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E6427" w14:textId="2C27D8E6" w:rsidR="009E4C29" w:rsidRPr="00282A6B" w:rsidRDefault="001D38F8" w:rsidP="00282A6B">
      <w:pPr>
        <w:pBdr>
          <w:top w:val="nil"/>
          <w:left w:val="nil"/>
          <w:bottom w:val="nil"/>
          <w:right w:val="nil"/>
          <w:between w:val="nil"/>
        </w:pBdr>
        <w:spacing w:line="360" w:lineRule="auto"/>
        <w:ind w:firstLine="720"/>
        <w:jc w:val="center"/>
        <w:rPr>
          <w:color w:val="000000"/>
          <w:sz w:val="28"/>
          <w:szCs w:val="28"/>
        </w:rPr>
      </w:pPr>
      <w:r w:rsidRPr="00282A6B">
        <w:rPr>
          <w:b/>
          <w:color w:val="000000"/>
          <w:sz w:val="28"/>
          <w:szCs w:val="28"/>
        </w:rPr>
        <w:t>Міністерство освіти і науки України</w:t>
      </w:r>
    </w:p>
    <w:p w14:paraId="1514FCA5" w14:textId="77777777" w:rsidR="009E4C29" w:rsidRPr="00282A6B" w:rsidRDefault="001D38F8">
      <w:pPr>
        <w:pBdr>
          <w:top w:val="nil"/>
          <w:left w:val="nil"/>
          <w:bottom w:val="nil"/>
          <w:right w:val="nil"/>
          <w:between w:val="nil"/>
        </w:pBdr>
        <w:jc w:val="center"/>
        <w:rPr>
          <w:color w:val="000000"/>
          <w:sz w:val="28"/>
          <w:szCs w:val="28"/>
        </w:rPr>
      </w:pPr>
      <w:r w:rsidRPr="00282A6B">
        <w:rPr>
          <w:b/>
          <w:color w:val="000000"/>
          <w:sz w:val="28"/>
          <w:szCs w:val="28"/>
        </w:rPr>
        <w:t>Прикарпатський національний університет імені Василя Стефаника</w:t>
      </w:r>
    </w:p>
    <w:p w14:paraId="612CFC90" w14:textId="77777777" w:rsidR="009E4C29" w:rsidRPr="00282A6B" w:rsidRDefault="009E4C29">
      <w:pPr>
        <w:pBdr>
          <w:top w:val="nil"/>
          <w:left w:val="nil"/>
          <w:bottom w:val="nil"/>
          <w:right w:val="nil"/>
          <w:between w:val="nil"/>
        </w:pBdr>
        <w:rPr>
          <w:color w:val="000000"/>
          <w:sz w:val="28"/>
          <w:szCs w:val="28"/>
        </w:rPr>
      </w:pPr>
    </w:p>
    <w:p w14:paraId="15E20A1D" w14:textId="77777777" w:rsidR="009E4C29" w:rsidRPr="00282A6B" w:rsidRDefault="001D38F8">
      <w:pPr>
        <w:pBdr>
          <w:top w:val="nil"/>
          <w:left w:val="nil"/>
          <w:bottom w:val="nil"/>
          <w:right w:val="nil"/>
          <w:between w:val="nil"/>
        </w:pBdr>
        <w:jc w:val="center"/>
        <w:rPr>
          <w:color w:val="000000"/>
          <w:sz w:val="28"/>
          <w:szCs w:val="28"/>
        </w:rPr>
      </w:pPr>
      <w:r w:rsidRPr="00282A6B">
        <w:rPr>
          <w:b/>
          <w:color w:val="000000"/>
          <w:sz w:val="28"/>
          <w:szCs w:val="28"/>
        </w:rPr>
        <w:t>Факультет туризму</w:t>
      </w:r>
    </w:p>
    <w:p w14:paraId="1BAAC04C" w14:textId="77777777" w:rsidR="009E4C29" w:rsidRPr="00282A6B" w:rsidRDefault="001D38F8">
      <w:pPr>
        <w:pBdr>
          <w:top w:val="nil"/>
          <w:left w:val="nil"/>
          <w:bottom w:val="nil"/>
          <w:right w:val="nil"/>
          <w:between w:val="nil"/>
        </w:pBdr>
        <w:jc w:val="center"/>
        <w:rPr>
          <w:color w:val="000000"/>
          <w:sz w:val="28"/>
          <w:szCs w:val="28"/>
        </w:rPr>
      </w:pPr>
      <w:r w:rsidRPr="00282A6B">
        <w:rPr>
          <w:b/>
          <w:color w:val="000000"/>
          <w:sz w:val="28"/>
          <w:szCs w:val="28"/>
        </w:rPr>
        <w:t>Кафедра готельно-ресторанної та курортної справи</w:t>
      </w:r>
    </w:p>
    <w:p w14:paraId="009FDB36" w14:textId="77777777" w:rsidR="009E4C29" w:rsidRPr="00282A6B" w:rsidRDefault="009E4C29">
      <w:pPr>
        <w:keepNext/>
        <w:pBdr>
          <w:top w:val="nil"/>
          <w:left w:val="nil"/>
          <w:bottom w:val="nil"/>
          <w:right w:val="nil"/>
          <w:between w:val="nil"/>
        </w:pBdr>
        <w:jc w:val="center"/>
        <w:rPr>
          <w:color w:val="000000"/>
          <w:sz w:val="28"/>
          <w:szCs w:val="28"/>
        </w:rPr>
      </w:pPr>
    </w:p>
    <w:p w14:paraId="0FA9518E" w14:textId="77777777" w:rsidR="009E4C29" w:rsidRPr="00282A6B" w:rsidRDefault="009E4C29">
      <w:pPr>
        <w:pBdr>
          <w:top w:val="nil"/>
          <w:left w:val="nil"/>
          <w:bottom w:val="nil"/>
          <w:right w:val="nil"/>
          <w:between w:val="nil"/>
        </w:pBdr>
        <w:rPr>
          <w:color w:val="000000"/>
          <w:sz w:val="28"/>
          <w:szCs w:val="28"/>
        </w:rPr>
      </w:pPr>
    </w:p>
    <w:p w14:paraId="6DAA6B22" w14:textId="77777777" w:rsidR="009E4C29" w:rsidRPr="00282A6B" w:rsidRDefault="009E4C29">
      <w:pPr>
        <w:pBdr>
          <w:top w:val="nil"/>
          <w:left w:val="nil"/>
          <w:bottom w:val="nil"/>
          <w:right w:val="nil"/>
          <w:between w:val="nil"/>
        </w:pBdr>
        <w:rPr>
          <w:color w:val="000000"/>
          <w:sz w:val="28"/>
          <w:szCs w:val="28"/>
        </w:rPr>
      </w:pPr>
    </w:p>
    <w:p w14:paraId="3A240F06" w14:textId="77777777" w:rsidR="00293239" w:rsidRPr="00282A6B" w:rsidRDefault="00293239">
      <w:pPr>
        <w:pBdr>
          <w:top w:val="nil"/>
          <w:left w:val="nil"/>
          <w:bottom w:val="nil"/>
          <w:right w:val="nil"/>
          <w:between w:val="nil"/>
        </w:pBdr>
        <w:jc w:val="center"/>
        <w:rPr>
          <w:b/>
          <w:color w:val="000000"/>
          <w:sz w:val="28"/>
          <w:szCs w:val="28"/>
        </w:rPr>
      </w:pPr>
    </w:p>
    <w:p w14:paraId="42741174" w14:textId="77777777" w:rsidR="00293239" w:rsidRPr="00282A6B" w:rsidRDefault="00293239">
      <w:pPr>
        <w:pBdr>
          <w:top w:val="nil"/>
          <w:left w:val="nil"/>
          <w:bottom w:val="nil"/>
          <w:right w:val="nil"/>
          <w:between w:val="nil"/>
        </w:pBdr>
        <w:jc w:val="center"/>
        <w:rPr>
          <w:b/>
          <w:color w:val="000000"/>
          <w:sz w:val="28"/>
          <w:szCs w:val="28"/>
        </w:rPr>
      </w:pPr>
    </w:p>
    <w:p w14:paraId="11B5A680" w14:textId="77777777" w:rsidR="00293239" w:rsidRPr="00282A6B" w:rsidRDefault="00293239">
      <w:pPr>
        <w:pBdr>
          <w:top w:val="nil"/>
          <w:left w:val="nil"/>
          <w:bottom w:val="nil"/>
          <w:right w:val="nil"/>
          <w:between w:val="nil"/>
        </w:pBdr>
        <w:jc w:val="center"/>
        <w:rPr>
          <w:b/>
          <w:color w:val="000000"/>
          <w:sz w:val="28"/>
          <w:szCs w:val="28"/>
        </w:rPr>
      </w:pPr>
    </w:p>
    <w:p w14:paraId="00E5969C" w14:textId="77777777" w:rsidR="00293239" w:rsidRPr="00282A6B" w:rsidRDefault="00293239">
      <w:pPr>
        <w:pBdr>
          <w:top w:val="nil"/>
          <w:left w:val="nil"/>
          <w:bottom w:val="nil"/>
          <w:right w:val="nil"/>
          <w:between w:val="nil"/>
        </w:pBdr>
        <w:jc w:val="center"/>
        <w:rPr>
          <w:b/>
          <w:color w:val="000000"/>
          <w:sz w:val="28"/>
          <w:szCs w:val="28"/>
        </w:rPr>
      </w:pPr>
    </w:p>
    <w:p w14:paraId="226CDF5B" w14:textId="77777777" w:rsidR="00293239" w:rsidRPr="00282A6B" w:rsidRDefault="00293239">
      <w:pPr>
        <w:pBdr>
          <w:top w:val="nil"/>
          <w:left w:val="nil"/>
          <w:bottom w:val="nil"/>
          <w:right w:val="nil"/>
          <w:between w:val="nil"/>
        </w:pBdr>
        <w:jc w:val="center"/>
        <w:rPr>
          <w:b/>
          <w:color w:val="000000"/>
          <w:sz w:val="28"/>
          <w:szCs w:val="28"/>
        </w:rPr>
      </w:pPr>
    </w:p>
    <w:p w14:paraId="4D3EE325" w14:textId="77777777" w:rsidR="00293239" w:rsidRPr="00282A6B" w:rsidRDefault="00293239">
      <w:pPr>
        <w:pBdr>
          <w:top w:val="nil"/>
          <w:left w:val="nil"/>
          <w:bottom w:val="nil"/>
          <w:right w:val="nil"/>
          <w:between w:val="nil"/>
        </w:pBdr>
        <w:jc w:val="center"/>
        <w:rPr>
          <w:b/>
          <w:color w:val="000000"/>
          <w:sz w:val="28"/>
          <w:szCs w:val="28"/>
        </w:rPr>
      </w:pPr>
    </w:p>
    <w:p w14:paraId="3DDCE5AF" w14:textId="2E2AE9FF" w:rsidR="009E4C29" w:rsidRPr="00282A6B" w:rsidRDefault="001D38F8">
      <w:pPr>
        <w:pBdr>
          <w:top w:val="nil"/>
          <w:left w:val="nil"/>
          <w:bottom w:val="nil"/>
          <w:right w:val="nil"/>
          <w:between w:val="nil"/>
        </w:pBdr>
        <w:jc w:val="center"/>
        <w:rPr>
          <w:color w:val="000000"/>
          <w:sz w:val="28"/>
          <w:szCs w:val="28"/>
        </w:rPr>
      </w:pPr>
      <w:r w:rsidRPr="00282A6B">
        <w:rPr>
          <w:b/>
          <w:color w:val="000000"/>
          <w:sz w:val="28"/>
          <w:szCs w:val="28"/>
        </w:rPr>
        <w:t>ДИПЛОМН</w:t>
      </w:r>
      <w:r w:rsidR="005318AB" w:rsidRPr="00282A6B">
        <w:rPr>
          <w:b/>
          <w:color w:val="000000"/>
          <w:sz w:val="28"/>
          <w:szCs w:val="28"/>
        </w:rPr>
        <w:t>А</w:t>
      </w:r>
      <w:r w:rsidRPr="00282A6B">
        <w:rPr>
          <w:b/>
          <w:color w:val="000000"/>
          <w:sz w:val="28"/>
          <w:szCs w:val="28"/>
        </w:rPr>
        <w:t xml:space="preserve"> МАГІСТЕРСК</w:t>
      </w:r>
      <w:r w:rsidR="005318AB" w:rsidRPr="00282A6B">
        <w:rPr>
          <w:b/>
          <w:color w:val="000000"/>
          <w:sz w:val="28"/>
          <w:szCs w:val="28"/>
        </w:rPr>
        <w:t>А</w:t>
      </w:r>
      <w:r w:rsidRPr="00282A6B">
        <w:rPr>
          <w:b/>
          <w:color w:val="000000"/>
          <w:sz w:val="28"/>
          <w:szCs w:val="28"/>
        </w:rPr>
        <w:t xml:space="preserve"> </w:t>
      </w:r>
      <w:r w:rsidR="005318AB" w:rsidRPr="00282A6B">
        <w:rPr>
          <w:b/>
          <w:color w:val="000000"/>
          <w:sz w:val="28"/>
          <w:szCs w:val="28"/>
        </w:rPr>
        <w:t>РОБОТА</w:t>
      </w:r>
    </w:p>
    <w:p w14:paraId="5E644336" w14:textId="77777777" w:rsidR="009E4C29" w:rsidRPr="00282A6B" w:rsidRDefault="001D38F8">
      <w:pPr>
        <w:pBdr>
          <w:top w:val="nil"/>
          <w:left w:val="nil"/>
          <w:bottom w:val="nil"/>
          <w:right w:val="nil"/>
          <w:between w:val="nil"/>
        </w:pBdr>
        <w:jc w:val="center"/>
        <w:rPr>
          <w:color w:val="000000"/>
          <w:sz w:val="28"/>
          <w:szCs w:val="28"/>
        </w:rPr>
      </w:pPr>
      <w:r w:rsidRPr="00282A6B">
        <w:rPr>
          <w:color w:val="000000"/>
          <w:sz w:val="28"/>
          <w:szCs w:val="28"/>
        </w:rPr>
        <w:t xml:space="preserve">на тему: </w:t>
      </w:r>
    </w:p>
    <w:p w14:paraId="38410552" w14:textId="77777777" w:rsidR="00293239" w:rsidRPr="00282A6B" w:rsidRDefault="001D38F8">
      <w:pPr>
        <w:jc w:val="center"/>
        <w:rPr>
          <w:b/>
          <w:smallCaps/>
          <w:sz w:val="28"/>
          <w:szCs w:val="28"/>
          <w:highlight w:val="white"/>
        </w:rPr>
      </w:pPr>
      <w:r w:rsidRPr="00282A6B">
        <w:rPr>
          <w:b/>
          <w:color w:val="000000"/>
          <w:sz w:val="28"/>
          <w:szCs w:val="28"/>
        </w:rPr>
        <w:t>«</w:t>
      </w:r>
      <w:r w:rsidRPr="00282A6B">
        <w:rPr>
          <w:b/>
          <w:smallCaps/>
          <w:sz w:val="28"/>
          <w:szCs w:val="28"/>
          <w:highlight w:val="white"/>
        </w:rPr>
        <w:t>МІНЕРАЛЬНІ ВОДИ ЗАКАРПАТСЬКОЇ ОБЛАСТІ: ЗАПАСИ, ЛІКУВАЛЬНІ ВЛАСТИВОСТІ, ПЕРСПЕКТИВИ ВИКОРИСТАННЯ</w:t>
      </w:r>
    </w:p>
    <w:p w14:paraId="47736A40" w14:textId="027E098D" w:rsidR="009E4C29" w:rsidRPr="00282A6B" w:rsidRDefault="001D38F8">
      <w:pPr>
        <w:jc w:val="center"/>
        <w:rPr>
          <w:b/>
          <w:color w:val="000000"/>
          <w:sz w:val="28"/>
          <w:szCs w:val="28"/>
        </w:rPr>
      </w:pPr>
      <w:r w:rsidRPr="00282A6B">
        <w:rPr>
          <w:b/>
          <w:smallCaps/>
          <w:sz w:val="28"/>
          <w:szCs w:val="28"/>
          <w:highlight w:val="white"/>
        </w:rPr>
        <w:t>У САНАТОРНО-КУРОРТНИХ ЗАКЛАДАХ</w:t>
      </w:r>
      <w:r w:rsidRPr="00282A6B">
        <w:rPr>
          <w:b/>
          <w:color w:val="000000"/>
          <w:sz w:val="28"/>
          <w:szCs w:val="28"/>
        </w:rPr>
        <w:t>»</w:t>
      </w:r>
    </w:p>
    <w:p w14:paraId="31BFE7DA" w14:textId="77777777" w:rsidR="009E4C29" w:rsidRPr="00282A6B" w:rsidRDefault="009E4C29">
      <w:pPr>
        <w:pBdr>
          <w:top w:val="nil"/>
          <w:left w:val="nil"/>
          <w:bottom w:val="nil"/>
          <w:right w:val="nil"/>
          <w:between w:val="nil"/>
        </w:pBdr>
        <w:ind w:left="4320"/>
        <w:rPr>
          <w:color w:val="000000"/>
          <w:sz w:val="28"/>
          <w:szCs w:val="28"/>
        </w:rPr>
      </w:pPr>
    </w:p>
    <w:p w14:paraId="2A2E5E6E" w14:textId="77777777" w:rsidR="009E4C29" w:rsidRPr="00282A6B" w:rsidRDefault="009E4C29">
      <w:pPr>
        <w:pBdr>
          <w:top w:val="nil"/>
          <w:left w:val="nil"/>
          <w:bottom w:val="nil"/>
          <w:right w:val="nil"/>
          <w:between w:val="nil"/>
        </w:pBdr>
        <w:ind w:left="4320"/>
        <w:rPr>
          <w:color w:val="000000"/>
          <w:sz w:val="28"/>
          <w:szCs w:val="28"/>
        </w:rPr>
      </w:pPr>
    </w:p>
    <w:p w14:paraId="37D76F08" w14:textId="2554AE12" w:rsidR="008511E8" w:rsidRPr="00282A6B" w:rsidRDefault="008511E8">
      <w:pPr>
        <w:pBdr>
          <w:top w:val="nil"/>
          <w:left w:val="nil"/>
          <w:bottom w:val="nil"/>
          <w:right w:val="nil"/>
          <w:between w:val="nil"/>
        </w:pBdr>
        <w:ind w:left="4320"/>
        <w:rPr>
          <w:color w:val="000000"/>
          <w:sz w:val="28"/>
          <w:szCs w:val="28"/>
        </w:rPr>
      </w:pPr>
    </w:p>
    <w:p w14:paraId="4FE95955" w14:textId="77777777" w:rsidR="009E4C29" w:rsidRPr="00282A6B" w:rsidRDefault="009E4C29">
      <w:pPr>
        <w:pBdr>
          <w:top w:val="nil"/>
          <w:left w:val="nil"/>
          <w:bottom w:val="nil"/>
          <w:right w:val="nil"/>
          <w:between w:val="nil"/>
        </w:pBdr>
        <w:ind w:left="4320"/>
        <w:rPr>
          <w:color w:val="000000"/>
          <w:sz w:val="28"/>
          <w:szCs w:val="28"/>
        </w:rPr>
      </w:pPr>
    </w:p>
    <w:p w14:paraId="4614F4A2" w14:textId="77777777" w:rsidR="009E4C29" w:rsidRPr="00282A6B" w:rsidRDefault="001D38F8">
      <w:pPr>
        <w:pBdr>
          <w:top w:val="nil"/>
          <w:left w:val="nil"/>
          <w:bottom w:val="nil"/>
          <w:right w:val="nil"/>
          <w:between w:val="nil"/>
        </w:pBdr>
        <w:ind w:left="4320"/>
        <w:rPr>
          <w:color w:val="000000"/>
          <w:sz w:val="28"/>
          <w:szCs w:val="28"/>
        </w:rPr>
      </w:pPr>
      <w:r w:rsidRPr="00282A6B">
        <w:rPr>
          <w:b/>
          <w:color w:val="000000"/>
          <w:sz w:val="28"/>
          <w:szCs w:val="28"/>
        </w:rPr>
        <w:t xml:space="preserve"> Виконавець:</w:t>
      </w:r>
      <w:r w:rsidRPr="00282A6B">
        <w:rPr>
          <w:color w:val="000000"/>
          <w:sz w:val="28"/>
          <w:szCs w:val="28"/>
        </w:rPr>
        <w:t xml:space="preserve"> </w:t>
      </w:r>
    </w:p>
    <w:tbl>
      <w:tblPr>
        <w:tblStyle w:val="affff9"/>
        <w:tblW w:w="5677" w:type="dxa"/>
        <w:tblInd w:w="4320" w:type="dxa"/>
        <w:tblLayout w:type="fixed"/>
        <w:tblLook w:val="0000" w:firstRow="0" w:lastRow="0" w:firstColumn="0" w:lastColumn="0" w:noHBand="0" w:noVBand="0"/>
      </w:tblPr>
      <w:tblGrid>
        <w:gridCol w:w="5677"/>
      </w:tblGrid>
      <w:tr w:rsidR="00686D65" w:rsidRPr="00282A6B" w14:paraId="06645CE2" w14:textId="77777777">
        <w:tc>
          <w:tcPr>
            <w:tcW w:w="5677" w:type="dxa"/>
          </w:tcPr>
          <w:p w14:paraId="2CF9D421" w14:textId="77777777" w:rsidR="009E4C29" w:rsidRPr="00282A6B" w:rsidRDefault="001D38F8">
            <w:pPr>
              <w:pBdr>
                <w:top w:val="nil"/>
                <w:left w:val="nil"/>
                <w:bottom w:val="nil"/>
                <w:right w:val="nil"/>
                <w:between w:val="nil"/>
              </w:pBdr>
              <w:rPr>
                <w:color w:val="000000" w:themeColor="text1"/>
                <w:sz w:val="28"/>
                <w:szCs w:val="28"/>
              </w:rPr>
            </w:pPr>
            <w:r w:rsidRPr="00282A6B">
              <w:rPr>
                <w:color w:val="000000" w:themeColor="text1"/>
                <w:sz w:val="28"/>
                <w:szCs w:val="28"/>
              </w:rPr>
              <w:t>студентка 2 курсу, групи КС-22(м)</w:t>
            </w:r>
          </w:p>
          <w:p w14:paraId="569EBBEA" w14:textId="77777777" w:rsidR="00EF377A" w:rsidRPr="00282A6B" w:rsidRDefault="001D38F8">
            <w:pPr>
              <w:pBdr>
                <w:top w:val="nil"/>
                <w:left w:val="nil"/>
                <w:bottom w:val="nil"/>
                <w:right w:val="nil"/>
                <w:between w:val="nil"/>
              </w:pBdr>
              <w:rPr>
                <w:color w:val="000000" w:themeColor="text1"/>
                <w:sz w:val="28"/>
                <w:szCs w:val="28"/>
              </w:rPr>
            </w:pPr>
            <w:r w:rsidRPr="00282A6B">
              <w:rPr>
                <w:color w:val="000000" w:themeColor="text1"/>
                <w:sz w:val="28"/>
                <w:szCs w:val="28"/>
              </w:rPr>
              <w:t xml:space="preserve">спеціальності 241 </w:t>
            </w:r>
          </w:p>
          <w:p w14:paraId="074BB156" w14:textId="773F68A7" w:rsidR="009E4C29" w:rsidRPr="00282A6B" w:rsidRDefault="001D38F8">
            <w:pPr>
              <w:pBdr>
                <w:top w:val="nil"/>
                <w:left w:val="nil"/>
                <w:bottom w:val="nil"/>
                <w:right w:val="nil"/>
                <w:between w:val="nil"/>
              </w:pBdr>
              <w:rPr>
                <w:color w:val="000000" w:themeColor="text1"/>
                <w:sz w:val="28"/>
                <w:szCs w:val="28"/>
              </w:rPr>
            </w:pPr>
            <w:r w:rsidRPr="00282A6B">
              <w:rPr>
                <w:color w:val="000000" w:themeColor="text1"/>
                <w:sz w:val="28"/>
                <w:szCs w:val="28"/>
              </w:rPr>
              <w:t>«Готельно-ресторанна справа»</w:t>
            </w:r>
          </w:p>
          <w:p w14:paraId="4F0FB65E" w14:textId="77777777" w:rsidR="00EF377A" w:rsidRPr="00282A6B" w:rsidRDefault="001D38F8">
            <w:pPr>
              <w:pBdr>
                <w:top w:val="nil"/>
                <w:left w:val="nil"/>
                <w:bottom w:val="nil"/>
                <w:right w:val="nil"/>
                <w:between w:val="nil"/>
              </w:pBdr>
              <w:rPr>
                <w:color w:val="000000" w:themeColor="text1"/>
                <w:sz w:val="28"/>
                <w:szCs w:val="28"/>
              </w:rPr>
            </w:pPr>
            <w:bookmarkStart w:id="0" w:name="_heading=h.gjdgxs" w:colFirst="0" w:colLast="0"/>
            <w:bookmarkEnd w:id="0"/>
            <w:r w:rsidRPr="00282A6B">
              <w:rPr>
                <w:color w:val="000000" w:themeColor="text1"/>
                <w:sz w:val="28"/>
                <w:szCs w:val="28"/>
              </w:rPr>
              <w:t xml:space="preserve">(Освітньо-професійна програма </w:t>
            </w:r>
          </w:p>
          <w:p w14:paraId="7DDEDE52" w14:textId="229BD38E" w:rsidR="009E4C29" w:rsidRPr="00282A6B" w:rsidRDefault="001D38F8">
            <w:pPr>
              <w:pBdr>
                <w:top w:val="nil"/>
                <w:left w:val="nil"/>
                <w:bottom w:val="nil"/>
                <w:right w:val="nil"/>
                <w:between w:val="nil"/>
              </w:pBdr>
              <w:rPr>
                <w:color w:val="000000" w:themeColor="text1"/>
                <w:sz w:val="28"/>
                <w:szCs w:val="28"/>
              </w:rPr>
            </w:pPr>
            <w:r w:rsidRPr="00282A6B">
              <w:rPr>
                <w:color w:val="000000" w:themeColor="text1"/>
                <w:sz w:val="28"/>
                <w:szCs w:val="28"/>
              </w:rPr>
              <w:t>«Курортна справа»)</w:t>
            </w:r>
          </w:p>
          <w:p w14:paraId="6A03E4D3" w14:textId="77777777" w:rsidR="009E4C29" w:rsidRPr="00282A6B" w:rsidRDefault="001D38F8">
            <w:pPr>
              <w:pBdr>
                <w:top w:val="nil"/>
                <w:left w:val="nil"/>
                <w:bottom w:val="nil"/>
                <w:right w:val="nil"/>
                <w:between w:val="nil"/>
              </w:pBdr>
              <w:rPr>
                <w:color w:val="000000" w:themeColor="text1"/>
                <w:sz w:val="28"/>
                <w:szCs w:val="28"/>
              </w:rPr>
            </w:pPr>
            <w:proofErr w:type="spellStart"/>
            <w:r w:rsidRPr="00282A6B">
              <w:rPr>
                <w:color w:val="000000" w:themeColor="text1"/>
                <w:sz w:val="28"/>
                <w:szCs w:val="28"/>
              </w:rPr>
              <w:t>Чернуха</w:t>
            </w:r>
            <w:proofErr w:type="spellEnd"/>
            <w:r w:rsidRPr="00282A6B">
              <w:rPr>
                <w:color w:val="000000" w:themeColor="text1"/>
                <w:sz w:val="28"/>
                <w:szCs w:val="28"/>
              </w:rPr>
              <w:t xml:space="preserve"> Людмила Петрівна </w:t>
            </w:r>
          </w:p>
          <w:p w14:paraId="326E685E" w14:textId="77777777" w:rsidR="009E4C29" w:rsidRPr="00282A6B" w:rsidRDefault="001D38F8">
            <w:pPr>
              <w:pBdr>
                <w:top w:val="nil"/>
                <w:left w:val="nil"/>
                <w:bottom w:val="nil"/>
                <w:right w:val="nil"/>
                <w:between w:val="nil"/>
              </w:pBdr>
              <w:rPr>
                <w:color w:val="000000" w:themeColor="text1"/>
                <w:sz w:val="28"/>
                <w:szCs w:val="28"/>
              </w:rPr>
            </w:pPr>
            <w:r w:rsidRPr="00282A6B">
              <w:rPr>
                <w:b/>
                <w:color w:val="000000" w:themeColor="text1"/>
                <w:sz w:val="28"/>
                <w:szCs w:val="28"/>
              </w:rPr>
              <w:t>Науковий керівник:</w:t>
            </w:r>
          </w:p>
          <w:p w14:paraId="50A69F56" w14:textId="77777777" w:rsidR="009E4C29" w:rsidRPr="00282A6B" w:rsidRDefault="001D38F8">
            <w:pPr>
              <w:pBdr>
                <w:top w:val="nil"/>
                <w:left w:val="nil"/>
                <w:bottom w:val="nil"/>
                <w:right w:val="nil"/>
                <w:between w:val="nil"/>
              </w:pBdr>
              <w:rPr>
                <w:color w:val="000000" w:themeColor="text1"/>
                <w:sz w:val="28"/>
                <w:szCs w:val="28"/>
              </w:rPr>
            </w:pPr>
            <w:proofErr w:type="spellStart"/>
            <w:r w:rsidRPr="00282A6B">
              <w:rPr>
                <w:color w:val="000000" w:themeColor="text1"/>
                <w:sz w:val="28"/>
                <w:szCs w:val="28"/>
              </w:rPr>
              <w:t>д.і.н</w:t>
            </w:r>
            <w:proofErr w:type="spellEnd"/>
            <w:r w:rsidRPr="00282A6B">
              <w:rPr>
                <w:color w:val="000000" w:themeColor="text1"/>
                <w:sz w:val="28"/>
                <w:szCs w:val="28"/>
              </w:rPr>
              <w:t>., професор</w:t>
            </w:r>
          </w:p>
          <w:p w14:paraId="3CD5B57E" w14:textId="0CAD7051" w:rsidR="009E4C29" w:rsidRPr="00282A6B" w:rsidRDefault="001D38F8">
            <w:pPr>
              <w:pBdr>
                <w:top w:val="nil"/>
                <w:left w:val="nil"/>
                <w:bottom w:val="nil"/>
                <w:right w:val="nil"/>
                <w:between w:val="nil"/>
              </w:pBdr>
              <w:rPr>
                <w:color w:val="000000" w:themeColor="text1"/>
                <w:sz w:val="28"/>
                <w:szCs w:val="28"/>
              </w:rPr>
            </w:pPr>
            <w:r w:rsidRPr="00282A6B">
              <w:rPr>
                <w:b/>
                <w:color w:val="000000" w:themeColor="text1"/>
                <w:sz w:val="28"/>
                <w:szCs w:val="28"/>
              </w:rPr>
              <w:t>Клапчук Володимир Михайлович</w:t>
            </w:r>
          </w:p>
          <w:p w14:paraId="6DA068D4" w14:textId="77777777" w:rsidR="009E4C29" w:rsidRPr="00282A6B" w:rsidRDefault="001D38F8">
            <w:pPr>
              <w:pBdr>
                <w:top w:val="nil"/>
                <w:left w:val="nil"/>
                <w:bottom w:val="nil"/>
                <w:right w:val="nil"/>
                <w:between w:val="nil"/>
              </w:pBdr>
              <w:rPr>
                <w:color w:val="000000" w:themeColor="text1"/>
                <w:sz w:val="28"/>
                <w:szCs w:val="28"/>
              </w:rPr>
            </w:pPr>
            <w:r w:rsidRPr="00282A6B">
              <w:rPr>
                <w:b/>
                <w:color w:val="000000" w:themeColor="text1"/>
                <w:sz w:val="28"/>
                <w:szCs w:val="28"/>
              </w:rPr>
              <w:t>Рецензенти:</w:t>
            </w:r>
            <w:r w:rsidRPr="00282A6B">
              <w:rPr>
                <w:color w:val="000000" w:themeColor="text1"/>
                <w:sz w:val="28"/>
                <w:szCs w:val="28"/>
              </w:rPr>
              <w:t xml:space="preserve"> </w:t>
            </w:r>
          </w:p>
          <w:p w14:paraId="554E45AA" w14:textId="77777777" w:rsidR="00EF377A" w:rsidRPr="00282A6B" w:rsidRDefault="001D38F8">
            <w:pPr>
              <w:pBdr>
                <w:top w:val="nil"/>
                <w:left w:val="nil"/>
                <w:bottom w:val="nil"/>
                <w:right w:val="nil"/>
                <w:between w:val="nil"/>
              </w:pBdr>
              <w:rPr>
                <w:color w:val="000000" w:themeColor="text1"/>
                <w:sz w:val="28"/>
                <w:szCs w:val="28"/>
              </w:rPr>
            </w:pPr>
            <w:proofErr w:type="spellStart"/>
            <w:r w:rsidRPr="00282A6B">
              <w:rPr>
                <w:color w:val="000000" w:themeColor="text1"/>
                <w:sz w:val="28"/>
                <w:szCs w:val="28"/>
              </w:rPr>
              <w:t>к.</w:t>
            </w:r>
            <w:r w:rsidR="00A7047A" w:rsidRPr="00282A6B">
              <w:rPr>
                <w:color w:val="000000" w:themeColor="text1"/>
                <w:sz w:val="28"/>
                <w:szCs w:val="28"/>
              </w:rPr>
              <w:t>пед</w:t>
            </w:r>
            <w:r w:rsidRPr="00282A6B">
              <w:rPr>
                <w:color w:val="000000" w:themeColor="text1"/>
                <w:sz w:val="28"/>
                <w:szCs w:val="28"/>
              </w:rPr>
              <w:t>.н</w:t>
            </w:r>
            <w:proofErr w:type="spellEnd"/>
            <w:r w:rsidRPr="00282A6B">
              <w:rPr>
                <w:color w:val="000000" w:themeColor="text1"/>
                <w:sz w:val="28"/>
                <w:szCs w:val="28"/>
              </w:rPr>
              <w:t>., доц</w:t>
            </w:r>
            <w:r w:rsidR="00EF377A" w:rsidRPr="00282A6B">
              <w:rPr>
                <w:color w:val="000000" w:themeColor="text1"/>
                <w:sz w:val="28"/>
                <w:szCs w:val="28"/>
              </w:rPr>
              <w:t>ент</w:t>
            </w:r>
          </w:p>
          <w:p w14:paraId="50D99995" w14:textId="77777777" w:rsidR="009E4C29" w:rsidRPr="00282A6B" w:rsidRDefault="00A7047A">
            <w:pPr>
              <w:pBdr>
                <w:top w:val="nil"/>
                <w:left w:val="nil"/>
                <w:bottom w:val="nil"/>
                <w:right w:val="nil"/>
                <w:between w:val="nil"/>
              </w:pBdr>
              <w:rPr>
                <w:b/>
                <w:color w:val="000000" w:themeColor="text1"/>
                <w:sz w:val="28"/>
                <w:szCs w:val="28"/>
              </w:rPr>
            </w:pPr>
            <w:r w:rsidRPr="00282A6B">
              <w:rPr>
                <w:b/>
                <w:color w:val="000000" w:themeColor="text1"/>
                <w:sz w:val="28"/>
                <w:szCs w:val="28"/>
              </w:rPr>
              <w:t>Польова Л.В.</w:t>
            </w:r>
          </w:p>
          <w:p w14:paraId="37CDED7E" w14:textId="77777777" w:rsidR="00282A6B" w:rsidRDefault="00303D37">
            <w:pPr>
              <w:pBdr>
                <w:top w:val="nil"/>
                <w:left w:val="nil"/>
                <w:bottom w:val="nil"/>
                <w:right w:val="nil"/>
                <w:between w:val="nil"/>
              </w:pBdr>
              <w:rPr>
                <w:b/>
                <w:color w:val="000000" w:themeColor="text1"/>
                <w:sz w:val="28"/>
                <w:szCs w:val="28"/>
              </w:rPr>
            </w:pPr>
            <w:proofErr w:type="spellStart"/>
            <w:r w:rsidRPr="00282A6B">
              <w:rPr>
                <w:color w:val="000000" w:themeColor="text1"/>
                <w:sz w:val="28"/>
                <w:szCs w:val="28"/>
              </w:rPr>
              <w:t>к.геол.н</w:t>
            </w:r>
            <w:proofErr w:type="spellEnd"/>
            <w:r w:rsidRPr="00282A6B">
              <w:rPr>
                <w:color w:val="000000" w:themeColor="text1"/>
                <w:sz w:val="28"/>
                <w:szCs w:val="28"/>
              </w:rPr>
              <w:t xml:space="preserve">., </w:t>
            </w:r>
            <w:r w:rsidR="0026017B" w:rsidRPr="00282A6B">
              <w:rPr>
                <w:color w:val="000000" w:themeColor="text1"/>
                <w:sz w:val="28"/>
                <w:szCs w:val="28"/>
              </w:rPr>
              <w:t>доцент</w:t>
            </w:r>
            <w:r w:rsidR="00282A6B" w:rsidRPr="00282A6B">
              <w:rPr>
                <w:b/>
                <w:color w:val="000000" w:themeColor="text1"/>
                <w:sz w:val="28"/>
                <w:szCs w:val="28"/>
              </w:rPr>
              <w:t xml:space="preserve"> </w:t>
            </w:r>
          </w:p>
          <w:p w14:paraId="365C1A29" w14:textId="4FF652A9" w:rsidR="0026017B" w:rsidRPr="00282A6B" w:rsidRDefault="00282A6B">
            <w:pPr>
              <w:pBdr>
                <w:top w:val="nil"/>
                <w:left w:val="nil"/>
                <w:bottom w:val="nil"/>
                <w:right w:val="nil"/>
                <w:between w:val="nil"/>
              </w:pBdr>
              <w:rPr>
                <w:color w:val="000000" w:themeColor="text1"/>
                <w:sz w:val="28"/>
                <w:szCs w:val="28"/>
              </w:rPr>
            </w:pPr>
            <w:proofErr w:type="spellStart"/>
            <w:r w:rsidRPr="00282A6B">
              <w:rPr>
                <w:b/>
                <w:color w:val="000000" w:themeColor="text1"/>
                <w:sz w:val="28"/>
                <w:szCs w:val="28"/>
              </w:rPr>
              <w:t>Коробейникова</w:t>
            </w:r>
            <w:proofErr w:type="spellEnd"/>
            <w:r w:rsidRPr="00282A6B">
              <w:rPr>
                <w:b/>
                <w:color w:val="000000" w:themeColor="text1"/>
                <w:sz w:val="28"/>
                <w:szCs w:val="28"/>
              </w:rPr>
              <w:t xml:space="preserve"> Я.С.</w:t>
            </w:r>
          </w:p>
        </w:tc>
      </w:tr>
    </w:tbl>
    <w:p w14:paraId="38B786F6" w14:textId="64003D85" w:rsidR="005318AB" w:rsidRPr="00282A6B" w:rsidRDefault="005318AB" w:rsidP="00282A6B">
      <w:pPr>
        <w:pBdr>
          <w:top w:val="nil"/>
          <w:left w:val="nil"/>
          <w:bottom w:val="nil"/>
          <w:right w:val="nil"/>
          <w:between w:val="nil"/>
        </w:pBdr>
        <w:ind w:left="1440" w:firstLine="720"/>
        <w:jc w:val="center"/>
        <w:rPr>
          <w:color w:val="000000" w:themeColor="text1"/>
          <w:sz w:val="28"/>
          <w:szCs w:val="28"/>
        </w:rPr>
      </w:pPr>
    </w:p>
    <w:p w14:paraId="534BF03D" w14:textId="77777777" w:rsidR="009E4C29" w:rsidRPr="00282A6B" w:rsidRDefault="009E4C29">
      <w:pPr>
        <w:pBdr>
          <w:top w:val="nil"/>
          <w:left w:val="nil"/>
          <w:bottom w:val="nil"/>
          <w:right w:val="nil"/>
          <w:between w:val="nil"/>
        </w:pBdr>
        <w:ind w:left="4320"/>
        <w:rPr>
          <w:color w:val="000000"/>
          <w:sz w:val="28"/>
          <w:szCs w:val="28"/>
        </w:rPr>
      </w:pPr>
    </w:p>
    <w:p w14:paraId="234C3F76" w14:textId="77777777" w:rsidR="009E4C29" w:rsidRPr="00282A6B" w:rsidRDefault="009E4C29">
      <w:pPr>
        <w:pBdr>
          <w:top w:val="nil"/>
          <w:left w:val="nil"/>
          <w:bottom w:val="nil"/>
          <w:right w:val="nil"/>
          <w:between w:val="nil"/>
        </w:pBdr>
        <w:rPr>
          <w:color w:val="000000"/>
          <w:sz w:val="28"/>
          <w:szCs w:val="28"/>
        </w:rPr>
      </w:pPr>
    </w:p>
    <w:p w14:paraId="11B4FFBA" w14:textId="77777777" w:rsidR="009E4C29" w:rsidRPr="00282A6B" w:rsidRDefault="009E4C29">
      <w:pPr>
        <w:pBdr>
          <w:top w:val="nil"/>
          <w:left w:val="nil"/>
          <w:bottom w:val="nil"/>
          <w:right w:val="nil"/>
          <w:between w:val="nil"/>
        </w:pBdr>
        <w:jc w:val="center"/>
        <w:rPr>
          <w:color w:val="000000"/>
          <w:sz w:val="28"/>
          <w:szCs w:val="28"/>
        </w:rPr>
      </w:pPr>
    </w:p>
    <w:p w14:paraId="1DA03D8F" w14:textId="21A9BB1A" w:rsidR="009E4C29" w:rsidRPr="00282A6B" w:rsidRDefault="001D38F8" w:rsidP="000654C1">
      <w:pPr>
        <w:pBdr>
          <w:top w:val="nil"/>
          <w:left w:val="nil"/>
          <w:bottom w:val="nil"/>
          <w:right w:val="nil"/>
          <w:between w:val="nil"/>
        </w:pBdr>
        <w:jc w:val="center"/>
        <w:rPr>
          <w:color w:val="000000"/>
          <w:sz w:val="28"/>
          <w:szCs w:val="28"/>
        </w:rPr>
      </w:pPr>
      <w:r w:rsidRPr="00282A6B">
        <w:rPr>
          <w:color w:val="000000"/>
          <w:sz w:val="28"/>
          <w:szCs w:val="28"/>
        </w:rPr>
        <w:t>Івано-Франківськ – 2023 р.</w:t>
      </w:r>
    </w:p>
    <w:p w14:paraId="3ED3005B" w14:textId="77777777" w:rsidR="00293239" w:rsidRPr="00282A6B" w:rsidRDefault="00293239">
      <w:pPr>
        <w:rPr>
          <w:b/>
          <w:color w:val="000000"/>
          <w:sz w:val="28"/>
          <w:szCs w:val="28"/>
        </w:rPr>
      </w:pPr>
      <w:r w:rsidRPr="00282A6B">
        <w:rPr>
          <w:b/>
          <w:color w:val="000000"/>
          <w:sz w:val="28"/>
          <w:szCs w:val="28"/>
        </w:rPr>
        <w:br w:type="page"/>
      </w:r>
    </w:p>
    <w:p w14:paraId="276664F4" w14:textId="749CCF8B" w:rsidR="009E4C29" w:rsidRPr="00282A6B" w:rsidRDefault="001D38F8" w:rsidP="00115EA1">
      <w:pPr>
        <w:pBdr>
          <w:top w:val="nil"/>
          <w:left w:val="nil"/>
          <w:bottom w:val="nil"/>
          <w:right w:val="nil"/>
          <w:between w:val="nil"/>
        </w:pBdr>
        <w:spacing w:before="240" w:after="160" w:line="360" w:lineRule="auto"/>
        <w:jc w:val="center"/>
        <w:rPr>
          <w:color w:val="000000"/>
          <w:sz w:val="28"/>
          <w:szCs w:val="28"/>
        </w:rPr>
      </w:pPr>
      <w:r w:rsidRPr="00282A6B">
        <w:rPr>
          <w:b/>
          <w:color w:val="000000"/>
          <w:sz w:val="28"/>
          <w:szCs w:val="28"/>
        </w:rPr>
        <w:lastRenderedPageBreak/>
        <w:t>ЗМІСТ</w:t>
      </w:r>
    </w:p>
    <w:tbl>
      <w:tblPr>
        <w:tblStyle w:val="affffa"/>
        <w:tblW w:w="9464" w:type="dxa"/>
        <w:jc w:val="center"/>
        <w:tblInd w:w="0" w:type="dxa"/>
        <w:tblLayout w:type="fixed"/>
        <w:tblLook w:val="0000" w:firstRow="0" w:lastRow="0" w:firstColumn="0" w:lastColumn="0" w:noHBand="0" w:noVBand="0"/>
      </w:tblPr>
      <w:tblGrid>
        <w:gridCol w:w="8626"/>
        <w:gridCol w:w="838"/>
      </w:tblGrid>
      <w:tr w:rsidR="009E4C29" w:rsidRPr="00282A6B" w14:paraId="08AFBF83" w14:textId="77777777">
        <w:trPr>
          <w:trHeight w:val="70"/>
          <w:jc w:val="center"/>
        </w:trPr>
        <w:tc>
          <w:tcPr>
            <w:tcW w:w="8626" w:type="dxa"/>
          </w:tcPr>
          <w:p w14:paraId="1E3B9B7E" w14:textId="5FC16D08" w:rsidR="009E4C29" w:rsidRPr="00282A6B" w:rsidRDefault="001D38F8" w:rsidP="00115EA1">
            <w:pPr>
              <w:pBdr>
                <w:top w:val="nil"/>
                <w:left w:val="nil"/>
                <w:bottom w:val="nil"/>
                <w:right w:val="nil"/>
                <w:between w:val="nil"/>
              </w:pBdr>
              <w:spacing w:line="360" w:lineRule="auto"/>
              <w:rPr>
                <w:sz w:val="28"/>
                <w:szCs w:val="28"/>
              </w:rPr>
            </w:pPr>
            <w:r w:rsidRPr="00282A6B">
              <w:rPr>
                <w:b/>
                <w:sz w:val="28"/>
                <w:szCs w:val="28"/>
              </w:rPr>
              <w:t>ВСТУП</w:t>
            </w:r>
          </w:p>
        </w:tc>
        <w:tc>
          <w:tcPr>
            <w:tcW w:w="838" w:type="dxa"/>
          </w:tcPr>
          <w:p w14:paraId="6FC8E2BF" w14:textId="3CE3A9C6" w:rsidR="009E4C29" w:rsidRPr="00282A6B" w:rsidRDefault="00C03E5D" w:rsidP="00115EA1">
            <w:pPr>
              <w:pBdr>
                <w:top w:val="nil"/>
                <w:left w:val="nil"/>
                <w:bottom w:val="nil"/>
                <w:right w:val="nil"/>
                <w:between w:val="nil"/>
              </w:pBdr>
              <w:spacing w:line="360" w:lineRule="auto"/>
              <w:jc w:val="center"/>
              <w:rPr>
                <w:color w:val="FF0000"/>
                <w:sz w:val="28"/>
                <w:szCs w:val="28"/>
              </w:rPr>
            </w:pPr>
            <w:r w:rsidRPr="00282A6B">
              <w:rPr>
                <w:b/>
                <w:color w:val="000000" w:themeColor="text1"/>
                <w:sz w:val="28"/>
                <w:szCs w:val="28"/>
              </w:rPr>
              <w:t>4</w:t>
            </w:r>
          </w:p>
        </w:tc>
      </w:tr>
      <w:tr w:rsidR="009E4C29" w:rsidRPr="00282A6B" w14:paraId="3728675A" w14:textId="77777777">
        <w:trPr>
          <w:trHeight w:val="558"/>
          <w:jc w:val="center"/>
        </w:trPr>
        <w:tc>
          <w:tcPr>
            <w:tcW w:w="8626" w:type="dxa"/>
          </w:tcPr>
          <w:p w14:paraId="5952BD76" w14:textId="1A80BC4D" w:rsidR="009E4C29" w:rsidRPr="00282A6B" w:rsidRDefault="001D38F8" w:rsidP="00115EA1">
            <w:pPr>
              <w:pBdr>
                <w:top w:val="nil"/>
                <w:left w:val="nil"/>
                <w:bottom w:val="nil"/>
                <w:right w:val="nil"/>
                <w:between w:val="nil"/>
              </w:pBdr>
              <w:spacing w:line="360" w:lineRule="auto"/>
              <w:rPr>
                <w:sz w:val="28"/>
                <w:szCs w:val="28"/>
              </w:rPr>
            </w:pPr>
            <w:bookmarkStart w:id="1" w:name="_heading=h.3znysh7" w:colFirst="0" w:colLast="0"/>
            <w:bookmarkEnd w:id="1"/>
            <w:r w:rsidRPr="00282A6B">
              <w:rPr>
                <w:b/>
                <w:sz w:val="28"/>
                <w:szCs w:val="28"/>
              </w:rPr>
              <w:t xml:space="preserve">РОЗДІЛ 1. </w:t>
            </w:r>
            <w:r w:rsidRPr="00282A6B">
              <w:rPr>
                <w:b/>
                <w:smallCaps/>
                <w:sz w:val="28"/>
                <w:szCs w:val="28"/>
              </w:rPr>
              <w:t>ТЕОРЕТИКО-МЕТОДИЧНІ ОСНОВИ</w:t>
            </w:r>
            <w:r w:rsidRPr="00282A6B">
              <w:rPr>
                <w:b/>
                <w:sz w:val="28"/>
                <w:szCs w:val="28"/>
              </w:rPr>
              <w:t xml:space="preserve"> ВИВЧЕННЯ БАЛЬНЕОЛОГІЧНИХ РЕСУРСІВ</w:t>
            </w:r>
          </w:p>
        </w:tc>
        <w:tc>
          <w:tcPr>
            <w:tcW w:w="838" w:type="dxa"/>
          </w:tcPr>
          <w:p w14:paraId="563B2C89" w14:textId="7FE6052E" w:rsidR="009E4C29" w:rsidRPr="00282A6B" w:rsidRDefault="00F56436" w:rsidP="00115EA1">
            <w:pPr>
              <w:pBdr>
                <w:top w:val="nil"/>
                <w:left w:val="nil"/>
                <w:bottom w:val="nil"/>
                <w:right w:val="nil"/>
                <w:between w:val="nil"/>
              </w:pBdr>
              <w:spacing w:line="360" w:lineRule="auto"/>
              <w:jc w:val="center"/>
              <w:rPr>
                <w:color w:val="FF0000"/>
                <w:sz w:val="28"/>
                <w:szCs w:val="28"/>
              </w:rPr>
            </w:pPr>
            <w:r w:rsidRPr="00282A6B">
              <w:rPr>
                <w:b/>
                <w:color w:val="000000" w:themeColor="text1"/>
                <w:sz w:val="28"/>
                <w:szCs w:val="28"/>
              </w:rPr>
              <w:t>6</w:t>
            </w:r>
          </w:p>
        </w:tc>
      </w:tr>
      <w:tr w:rsidR="009E4C29" w:rsidRPr="00282A6B" w14:paraId="176DAA02" w14:textId="77777777">
        <w:trPr>
          <w:trHeight w:val="70"/>
          <w:jc w:val="center"/>
        </w:trPr>
        <w:tc>
          <w:tcPr>
            <w:tcW w:w="8626" w:type="dxa"/>
          </w:tcPr>
          <w:p w14:paraId="2411AA89" w14:textId="57C49B21" w:rsidR="009E4C29" w:rsidRPr="00282A6B" w:rsidRDefault="001D38F8" w:rsidP="00115EA1">
            <w:pPr>
              <w:pBdr>
                <w:top w:val="nil"/>
                <w:left w:val="nil"/>
                <w:bottom w:val="nil"/>
                <w:right w:val="nil"/>
                <w:between w:val="nil"/>
              </w:pBdr>
              <w:spacing w:line="360" w:lineRule="auto"/>
              <w:rPr>
                <w:sz w:val="28"/>
                <w:szCs w:val="28"/>
              </w:rPr>
            </w:pPr>
            <w:r w:rsidRPr="00282A6B">
              <w:rPr>
                <w:sz w:val="28"/>
                <w:szCs w:val="28"/>
              </w:rPr>
              <w:t xml:space="preserve">1.1. Методика досліджень бальнеологічних ресурсів </w:t>
            </w:r>
          </w:p>
        </w:tc>
        <w:tc>
          <w:tcPr>
            <w:tcW w:w="838" w:type="dxa"/>
          </w:tcPr>
          <w:p w14:paraId="54C7FE25" w14:textId="4D92DDF0" w:rsidR="009E4C29" w:rsidRPr="00282A6B" w:rsidRDefault="00060AFB" w:rsidP="00115EA1">
            <w:pPr>
              <w:pBdr>
                <w:top w:val="nil"/>
                <w:left w:val="nil"/>
                <w:bottom w:val="nil"/>
                <w:right w:val="nil"/>
                <w:between w:val="nil"/>
              </w:pBdr>
              <w:spacing w:line="360" w:lineRule="auto"/>
              <w:jc w:val="center"/>
              <w:rPr>
                <w:color w:val="000000" w:themeColor="text1"/>
                <w:sz w:val="28"/>
                <w:szCs w:val="28"/>
              </w:rPr>
            </w:pPr>
            <w:r w:rsidRPr="00282A6B">
              <w:rPr>
                <w:b/>
                <w:color w:val="000000" w:themeColor="text1"/>
                <w:sz w:val="28"/>
                <w:szCs w:val="28"/>
              </w:rPr>
              <w:t>6</w:t>
            </w:r>
          </w:p>
        </w:tc>
      </w:tr>
      <w:tr w:rsidR="009E4C29" w:rsidRPr="00282A6B" w14:paraId="7BD1F540" w14:textId="77777777">
        <w:trPr>
          <w:jc w:val="center"/>
        </w:trPr>
        <w:tc>
          <w:tcPr>
            <w:tcW w:w="8626" w:type="dxa"/>
          </w:tcPr>
          <w:p w14:paraId="651FDD06" w14:textId="2C8033EE" w:rsidR="009E4C29" w:rsidRPr="00282A6B" w:rsidRDefault="001D38F8" w:rsidP="00115EA1">
            <w:pPr>
              <w:pBdr>
                <w:top w:val="nil"/>
                <w:left w:val="nil"/>
                <w:bottom w:val="nil"/>
                <w:right w:val="nil"/>
                <w:between w:val="nil"/>
              </w:pBdr>
              <w:spacing w:line="360" w:lineRule="auto"/>
              <w:rPr>
                <w:sz w:val="28"/>
                <w:szCs w:val="28"/>
              </w:rPr>
            </w:pPr>
            <w:bookmarkStart w:id="2" w:name="_heading=h.2et92p0" w:colFirst="0" w:colLast="0"/>
            <w:bookmarkEnd w:id="2"/>
            <w:r w:rsidRPr="00282A6B">
              <w:rPr>
                <w:sz w:val="28"/>
                <w:szCs w:val="28"/>
              </w:rPr>
              <w:t>1.2. Історія досліджень мінеральних вод Закарпатської області</w:t>
            </w:r>
          </w:p>
          <w:p w14:paraId="74E96EE2" w14:textId="7139E689" w:rsidR="009E4C29" w:rsidRPr="00282A6B" w:rsidRDefault="001D38F8" w:rsidP="00115EA1">
            <w:pPr>
              <w:spacing w:line="360" w:lineRule="auto"/>
              <w:rPr>
                <w:sz w:val="28"/>
                <w:szCs w:val="28"/>
              </w:rPr>
            </w:pPr>
            <w:bookmarkStart w:id="3" w:name="_heading=h.tyjcwt" w:colFirst="0" w:colLast="0"/>
            <w:bookmarkEnd w:id="3"/>
            <w:r w:rsidRPr="00282A6B">
              <w:rPr>
                <w:sz w:val="28"/>
                <w:szCs w:val="28"/>
              </w:rPr>
              <w:t xml:space="preserve">1.3. Історія </w:t>
            </w:r>
            <w:proofErr w:type="spellStart"/>
            <w:r w:rsidRPr="00282A6B">
              <w:rPr>
                <w:sz w:val="28"/>
                <w:szCs w:val="28"/>
              </w:rPr>
              <w:t>курортництва</w:t>
            </w:r>
            <w:proofErr w:type="spellEnd"/>
            <w:r w:rsidRPr="00282A6B">
              <w:rPr>
                <w:sz w:val="28"/>
                <w:szCs w:val="28"/>
              </w:rPr>
              <w:t xml:space="preserve"> Закарпатської області</w:t>
            </w:r>
          </w:p>
          <w:p w14:paraId="126F2844" w14:textId="4116A44E" w:rsidR="00253DAF" w:rsidRPr="00282A6B" w:rsidRDefault="00253DAF" w:rsidP="00115EA1">
            <w:pPr>
              <w:spacing w:line="360" w:lineRule="auto"/>
              <w:rPr>
                <w:sz w:val="28"/>
                <w:szCs w:val="28"/>
              </w:rPr>
            </w:pPr>
            <w:r w:rsidRPr="00282A6B">
              <w:rPr>
                <w:sz w:val="28"/>
                <w:szCs w:val="28"/>
                <w:lang w:eastAsia="en-US"/>
              </w:rPr>
              <w:t>Висновки до 1 розділу</w:t>
            </w:r>
          </w:p>
        </w:tc>
        <w:tc>
          <w:tcPr>
            <w:tcW w:w="838" w:type="dxa"/>
          </w:tcPr>
          <w:p w14:paraId="4D68808F" w14:textId="39E2D139" w:rsidR="009E4C29" w:rsidRPr="00282A6B" w:rsidRDefault="00060AFB" w:rsidP="00115EA1">
            <w:pPr>
              <w:pBdr>
                <w:top w:val="nil"/>
                <w:left w:val="nil"/>
                <w:bottom w:val="nil"/>
                <w:right w:val="nil"/>
                <w:between w:val="nil"/>
              </w:pBdr>
              <w:spacing w:line="360" w:lineRule="auto"/>
              <w:jc w:val="center"/>
              <w:rPr>
                <w:b/>
                <w:color w:val="000000" w:themeColor="text1"/>
                <w:sz w:val="28"/>
                <w:szCs w:val="28"/>
              </w:rPr>
            </w:pPr>
            <w:r w:rsidRPr="00282A6B">
              <w:rPr>
                <w:b/>
                <w:color w:val="000000" w:themeColor="text1"/>
                <w:sz w:val="28"/>
                <w:szCs w:val="28"/>
              </w:rPr>
              <w:t>14</w:t>
            </w:r>
          </w:p>
          <w:p w14:paraId="275D4127" w14:textId="03955175" w:rsidR="009E4C29" w:rsidRPr="00282A6B" w:rsidRDefault="00060AFB" w:rsidP="00115EA1">
            <w:pPr>
              <w:pBdr>
                <w:top w:val="nil"/>
                <w:left w:val="nil"/>
                <w:bottom w:val="nil"/>
                <w:right w:val="nil"/>
                <w:between w:val="nil"/>
              </w:pBdr>
              <w:spacing w:line="360" w:lineRule="auto"/>
              <w:jc w:val="center"/>
              <w:rPr>
                <w:b/>
                <w:color w:val="000000" w:themeColor="text1"/>
                <w:sz w:val="28"/>
                <w:szCs w:val="28"/>
              </w:rPr>
            </w:pPr>
            <w:r w:rsidRPr="00282A6B">
              <w:rPr>
                <w:b/>
                <w:color w:val="000000" w:themeColor="text1"/>
                <w:sz w:val="28"/>
                <w:szCs w:val="28"/>
              </w:rPr>
              <w:t>19</w:t>
            </w:r>
          </w:p>
          <w:p w14:paraId="3D18CF35" w14:textId="06769D1A" w:rsidR="00253DAF" w:rsidRPr="00282A6B" w:rsidRDefault="00060AFB" w:rsidP="00115EA1">
            <w:pPr>
              <w:pBdr>
                <w:top w:val="nil"/>
                <w:left w:val="nil"/>
                <w:bottom w:val="nil"/>
                <w:right w:val="nil"/>
                <w:between w:val="nil"/>
              </w:pBdr>
              <w:spacing w:line="360" w:lineRule="auto"/>
              <w:jc w:val="center"/>
              <w:rPr>
                <w:b/>
                <w:color w:val="000000" w:themeColor="text1"/>
                <w:sz w:val="28"/>
                <w:szCs w:val="28"/>
              </w:rPr>
            </w:pPr>
            <w:r w:rsidRPr="00282A6B">
              <w:rPr>
                <w:b/>
                <w:color w:val="000000" w:themeColor="text1"/>
                <w:sz w:val="28"/>
                <w:szCs w:val="28"/>
              </w:rPr>
              <w:t>2</w:t>
            </w:r>
            <w:r w:rsidR="00413B27" w:rsidRPr="00282A6B">
              <w:rPr>
                <w:b/>
                <w:color w:val="000000" w:themeColor="text1"/>
                <w:sz w:val="28"/>
                <w:szCs w:val="28"/>
              </w:rPr>
              <w:t>5</w:t>
            </w:r>
          </w:p>
        </w:tc>
      </w:tr>
      <w:tr w:rsidR="009E4C29" w:rsidRPr="00282A6B" w14:paraId="6E8A43F4" w14:textId="77777777">
        <w:trPr>
          <w:jc w:val="center"/>
        </w:trPr>
        <w:tc>
          <w:tcPr>
            <w:tcW w:w="8626" w:type="dxa"/>
          </w:tcPr>
          <w:p w14:paraId="40BA7FA7" w14:textId="0A6D5AB2" w:rsidR="009E4C29" w:rsidRPr="00282A6B" w:rsidRDefault="001D38F8" w:rsidP="00115EA1">
            <w:pPr>
              <w:pBdr>
                <w:top w:val="nil"/>
                <w:left w:val="nil"/>
                <w:bottom w:val="nil"/>
                <w:right w:val="nil"/>
                <w:between w:val="nil"/>
              </w:pBdr>
              <w:shd w:val="clear" w:color="auto" w:fill="FFFFFF"/>
              <w:spacing w:line="360" w:lineRule="auto"/>
              <w:rPr>
                <w:b/>
                <w:smallCaps/>
                <w:sz w:val="28"/>
                <w:szCs w:val="28"/>
              </w:rPr>
            </w:pPr>
            <w:bookmarkStart w:id="4" w:name="_heading=h.3dy6vkm" w:colFirst="0" w:colLast="0"/>
            <w:bookmarkEnd w:id="4"/>
            <w:r w:rsidRPr="00282A6B">
              <w:rPr>
                <w:b/>
                <w:sz w:val="28"/>
                <w:szCs w:val="28"/>
              </w:rPr>
              <w:t>РОЗДІЛ 2. ТЕОРЕТИЧНІ ОСНОВИ ВИВЧЕННЯ БАЛЬНЕОЛОГІЧНИХ РЕСУРСІВ</w:t>
            </w:r>
            <w:r w:rsidRPr="00282A6B">
              <w:rPr>
                <w:b/>
                <w:smallCaps/>
                <w:sz w:val="28"/>
                <w:szCs w:val="28"/>
              </w:rPr>
              <w:t xml:space="preserve"> </w:t>
            </w:r>
          </w:p>
          <w:p w14:paraId="4DBFF69E" w14:textId="203D160A" w:rsidR="009E4C29" w:rsidRPr="00282A6B" w:rsidRDefault="001D38F8" w:rsidP="00115EA1">
            <w:pPr>
              <w:spacing w:line="360" w:lineRule="auto"/>
              <w:rPr>
                <w:sz w:val="28"/>
                <w:szCs w:val="28"/>
              </w:rPr>
            </w:pPr>
            <w:bookmarkStart w:id="5" w:name="_heading=h.1t3h5sf" w:colFirst="0" w:colLast="0"/>
            <w:bookmarkEnd w:id="5"/>
            <w:r w:rsidRPr="00282A6B">
              <w:rPr>
                <w:sz w:val="28"/>
                <w:szCs w:val="28"/>
              </w:rPr>
              <w:t>2.1. Мінеральні лікувальні води регіону та їх класифікація</w:t>
            </w:r>
          </w:p>
          <w:p w14:paraId="5864FA24" w14:textId="62833A06" w:rsidR="009E4C29" w:rsidRPr="00282A6B" w:rsidRDefault="001D38F8" w:rsidP="00115EA1">
            <w:pPr>
              <w:spacing w:line="360" w:lineRule="auto"/>
              <w:rPr>
                <w:sz w:val="28"/>
                <w:szCs w:val="28"/>
              </w:rPr>
            </w:pPr>
            <w:bookmarkStart w:id="6" w:name="_heading=h.4d34og8" w:colFirst="0" w:colLast="0"/>
            <w:bookmarkEnd w:id="6"/>
            <w:r w:rsidRPr="00282A6B">
              <w:rPr>
                <w:sz w:val="28"/>
                <w:szCs w:val="28"/>
              </w:rPr>
              <w:t>2.2. Найвідоміші джерела мінеральних вод Закарпатської області</w:t>
            </w:r>
          </w:p>
          <w:p w14:paraId="3DEE4E6D" w14:textId="5F55E174" w:rsidR="009E4C29" w:rsidRPr="00282A6B" w:rsidRDefault="001D38F8" w:rsidP="00115EA1">
            <w:pPr>
              <w:spacing w:line="360" w:lineRule="auto"/>
              <w:rPr>
                <w:sz w:val="28"/>
                <w:szCs w:val="28"/>
              </w:rPr>
            </w:pPr>
            <w:bookmarkStart w:id="7" w:name="_heading=h.2s8eyo1" w:colFirst="0" w:colLast="0"/>
            <w:bookmarkEnd w:id="7"/>
            <w:r w:rsidRPr="00282A6B">
              <w:rPr>
                <w:sz w:val="28"/>
                <w:szCs w:val="28"/>
              </w:rPr>
              <w:t>2.3. Географія та генезис різних типів мінеральних вод регіону</w:t>
            </w:r>
          </w:p>
          <w:p w14:paraId="34DD22C0" w14:textId="6CE12CDC" w:rsidR="00253DAF" w:rsidRPr="00282A6B" w:rsidRDefault="00253DAF" w:rsidP="00115EA1">
            <w:pPr>
              <w:spacing w:line="360" w:lineRule="auto"/>
              <w:rPr>
                <w:sz w:val="28"/>
                <w:szCs w:val="28"/>
              </w:rPr>
            </w:pPr>
            <w:r w:rsidRPr="00282A6B">
              <w:rPr>
                <w:sz w:val="28"/>
                <w:szCs w:val="28"/>
                <w:lang w:eastAsia="en-US"/>
              </w:rPr>
              <w:t>Висновки до 2 розділу</w:t>
            </w:r>
          </w:p>
        </w:tc>
        <w:tc>
          <w:tcPr>
            <w:tcW w:w="838" w:type="dxa"/>
          </w:tcPr>
          <w:p w14:paraId="228AFA44" w14:textId="2CDD82E9" w:rsidR="009E4C29" w:rsidRPr="00282A6B" w:rsidRDefault="00060AFB" w:rsidP="00115EA1">
            <w:pPr>
              <w:pBdr>
                <w:top w:val="nil"/>
                <w:left w:val="nil"/>
                <w:bottom w:val="nil"/>
                <w:right w:val="nil"/>
                <w:between w:val="nil"/>
              </w:pBdr>
              <w:shd w:val="clear" w:color="auto" w:fill="FFFFFF"/>
              <w:spacing w:line="360" w:lineRule="auto"/>
              <w:jc w:val="center"/>
              <w:rPr>
                <w:b/>
                <w:color w:val="000000" w:themeColor="text1"/>
                <w:sz w:val="28"/>
                <w:szCs w:val="28"/>
              </w:rPr>
            </w:pPr>
            <w:r w:rsidRPr="00282A6B">
              <w:rPr>
                <w:b/>
                <w:color w:val="000000" w:themeColor="text1"/>
                <w:sz w:val="28"/>
                <w:szCs w:val="28"/>
              </w:rPr>
              <w:t>2</w:t>
            </w:r>
            <w:r w:rsidR="00413B27" w:rsidRPr="00282A6B">
              <w:rPr>
                <w:b/>
                <w:color w:val="000000" w:themeColor="text1"/>
                <w:sz w:val="28"/>
                <w:szCs w:val="28"/>
              </w:rPr>
              <w:t>7</w:t>
            </w:r>
          </w:p>
          <w:p w14:paraId="48AFC65D" w14:textId="77777777" w:rsidR="009E4C29" w:rsidRPr="00282A6B" w:rsidRDefault="009E4C29" w:rsidP="00115EA1">
            <w:pPr>
              <w:pBdr>
                <w:top w:val="nil"/>
                <w:left w:val="nil"/>
                <w:bottom w:val="nil"/>
                <w:right w:val="nil"/>
                <w:between w:val="nil"/>
              </w:pBdr>
              <w:shd w:val="clear" w:color="auto" w:fill="FFFFFF"/>
              <w:spacing w:line="360" w:lineRule="auto"/>
              <w:jc w:val="center"/>
              <w:rPr>
                <w:b/>
                <w:color w:val="000000" w:themeColor="text1"/>
                <w:sz w:val="28"/>
                <w:szCs w:val="28"/>
              </w:rPr>
            </w:pPr>
          </w:p>
          <w:p w14:paraId="1A59B873" w14:textId="519F41ED" w:rsidR="009E4C29" w:rsidRPr="00282A6B" w:rsidRDefault="00060AFB" w:rsidP="00115EA1">
            <w:pPr>
              <w:pBdr>
                <w:top w:val="nil"/>
                <w:left w:val="nil"/>
                <w:bottom w:val="nil"/>
                <w:right w:val="nil"/>
                <w:between w:val="nil"/>
              </w:pBdr>
              <w:shd w:val="clear" w:color="auto" w:fill="FFFFFF"/>
              <w:spacing w:line="360" w:lineRule="auto"/>
              <w:jc w:val="center"/>
              <w:rPr>
                <w:b/>
                <w:color w:val="000000" w:themeColor="text1"/>
                <w:sz w:val="28"/>
                <w:szCs w:val="28"/>
              </w:rPr>
            </w:pPr>
            <w:r w:rsidRPr="00282A6B">
              <w:rPr>
                <w:b/>
                <w:color w:val="000000" w:themeColor="text1"/>
                <w:sz w:val="28"/>
                <w:szCs w:val="28"/>
              </w:rPr>
              <w:t>2</w:t>
            </w:r>
            <w:r w:rsidR="00413B27" w:rsidRPr="00282A6B">
              <w:rPr>
                <w:b/>
                <w:color w:val="000000" w:themeColor="text1"/>
                <w:sz w:val="28"/>
                <w:szCs w:val="28"/>
              </w:rPr>
              <w:t>7</w:t>
            </w:r>
          </w:p>
          <w:p w14:paraId="7F05E55F" w14:textId="5512B2C4" w:rsidR="009E4C29" w:rsidRPr="00282A6B" w:rsidRDefault="00060AFB" w:rsidP="00115EA1">
            <w:pPr>
              <w:pBdr>
                <w:top w:val="nil"/>
                <w:left w:val="nil"/>
                <w:bottom w:val="nil"/>
                <w:right w:val="nil"/>
                <w:between w:val="nil"/>
              </w:pBdr>
              <w:shd w:val="clear" w:color="auto" w:fill="FFFFFF"/>
              <w:spacing w:line="360" w:lineRule="auto"/>
              <w:jc w:val="center"/>
              <w:rPr>
                <w:b/>
                <w:color w:val="000000" w:themeColor="text1"/>
                <w:sz w:val="28"/>
                <w:szCs w:val="28"/>
              </w:rPr>
            </w:pPr>
            <w:r w:rsidRPr="00282A6B">
              <w:rPr>
                <w:b/>
                <w:color w:val="000000" w:themeColor="text1"/>
                <w:sz w:val="28"/>
                <w:szCs w:val="28"/>
              </w:rPr>
              <w:t>3</w:t>
            </w:r>
            <w:r w:rsidR="00413B27" w:rsidRPr="00282A6B">
              <w:rPr>
                <w:b/>
                <w:color w:val="000000" w:themeColor="text1"/>
                <w:sz w:val="28"/>
                <w:szCs w:val="28"/>
              </w:rPr>
              <w:t>3</w:t>
            </w:r>
          </w:p>
          <w:p w14:paraId="07CF07E9" w14:textId="28E6C126" w:rsidR="009E4C29" w:rsidRPr="00282A6B" w:rsidRDefault="00060AFB" w:rsidP="00115EA1">
            <w:pPr>
              <w:pBdr>
                <w:top w:val="nil"/>
                <w:left w:val="nil"/>
                <w:bottom w:val="nil"/>
                <w:right w:val="nil"/>
                <w:between w:val="nil"/>
              </w:pBdr>
              <w:shd w:val="clear" w:color="auto" w:fill="FFFFFF"/>
              <w:spacing w:line="360" w:lineRule="auto"/>
              <w:jc w:val="center"/>
              <w:rPr>
                <w:b/>
                <w:color w:val="000000" w:themeColor="text1"/>
                <w:sz w:val="28"/>
                <w:szCs w:val="28"/>
              </w:rPr>
            </w:pPr>
            <w:r w:rsidRPr="00282A6B">
              <w:rPr>
                <w:b/>
                <w:color w:val="000000" w:themeColor="text1"/>
                <w:sz w:val="28"/>
                <w:szCs w:val="28"/>
              </w:rPr>
              <w:t>3</w:t>
            </w:r>
            <w:r w:rsidR="00413B27" w:rsidRPr="00282A6B">
              <w:rPr>
                <w:b/>
                <w:color w:val="000000" w:themeColor="text1"/>
                <w:sz w:val="28"/>
                <w:szCs w:val="28"/>
              </w:rPr>
              <w:t>7</w:t>
            </w:r>
          </w:p>
          <w:p w14:paraId="203D664C" w14:textId="25718A31" w:rsidR="00253DAF" w:rsidRPr="00282A6B" w:rsidRDefault="00060AFB" w:rsidP="00115EA1">
            <w:pPr>
              <w:pBdr>
                <w:top w:val="nil"/>
                <w:left w:val="nil"/>
                <w:bottom w:val="nil"/>
                <w:right w:val="nil"/>
                <w:between w:val="nil"/>
              </w:pBdr>
              <w:shd w:val="clear" w:color="auto" w:fill="FFFFFF"/>
              <w:spacing w:line="360" w:lineRule="auto"/>
              <w:jc w:val="center"/>
              <w:rPr>
                <w:b/>
                <w:bCs/>
                <w:color w:val="FF0000"/>
                <w:sz w:val="28"/>
                <w:szCs w:val="28"/>
              </w:rPr>
            </w:pPr>
            <w:r w:rsidRPr="00282A6B">
              <w:rPr>
                <w:b/>
                <w:color w:val="000000" w:themeColor="text1"/>
                <w:sz w:val="28"/>
                <w:szCs w:val="28"/>
              </w:rPr>
              <w:t>4</w:t>
            </w:r>
            <w:r w:rsidR="00413B27" w:rsidRPr="00282A6B">
              <w:rPr>
                <w:b/>
                <w:color w:val="000000" w:themeColor="text1"/>
                <w:sz w:val="28"/>
                <w:szCs w:val="28"/>
              </w:rPr>
              <w:t>6</w:t>
            </w:r>
          </w:p>
        </w:tc>
      </w:tr>
      <w:tr w:rsidR="009E4C29" w:rsidRPr="00282A6B" w14:paraId="53D1F84F" w14:textId="77777777">
        <w:trPr>
          <w:trHeight w:val="80"/>
          <w:jc w:val="center"/>
        </w:trPr>
        <w:tc>
          <w:tcPr>
            <w:tcW w:w="8626" w:type="dxa"/>
          </w:tcPr>
          <w:p w14:paraId="495DD962" w14:textId="705EF3CD" w:rsidR="009E4C29" w:rsidRPr="00282A6B" w:rsidRDefault="001D38F8" w:rsidP="00282A6B">
            <w:pPr>
              <w:pBdr>
                <w:top w:val="nil"/>
                <w:left w:val="nil"/>
                <w:bottom w:val="nil"/>
                <w:right w:val="nil"/>
                <w:between w:val="nil"/>
              </w:pBdr>
              <w:shd w:val="clear" w:color="auto" w:fill="FFFFFF"/>
              <w:spacing w:line="360" w:lineRule="auto"/>
              <w:rPr>
                <w:b/>
                <w:smallCaps/>
                <w:sz w:val="28"/>
                <w:szCs w:val="28"/>
              </w:rPr>
            </w:pPr>
            <w:bookmarkStart w:id="8" w:name="_heading=h.17dp8vu" w:colFirst="0" w:colLast="0"/>
            <w:bookmarkEnd w:id="8"/>
            <w:r w:rsidRPr="00282A6B">
              <w:rPr>
                <w:b/>
                <w:sz w:val="28"/>
                <w:szCs w:val="28"/>
              </w:rPr>
              <w:t>РОЗДІЛ 3</w:t>
            </w:r>
            <w:r w:rsidRPr="00282A6B">
              <w:rPr>
                <w:b/>
                <w:smallCaps/>
                <w:sz w:val="28"/>
                <w:szCs w:val="28"/>
              </w:rPr>
              <w:t xml:space="preserve">. </w:t>
            </w:r>
            <w:r w:rsidRPr="00282A6B">
              <w:rPr>
                <w:b/>
                <w:sz w:val="28"/>
                <w:szCs w:val="28"/>
              </w:rPr>
              <w:t>ХАРАКТЕРИСТИКА ЗАПАСІВ</w:t>
            </w:r>
            <w:r w:rsidR="00282A6B">
              <w:rPr>
                <w:b/>
                <w:sz w:val="28"/>
                <w:szCs w:val="28"/>
              </w:rPr>
              <w:t xml:space="preserve"> </w:t>
            </w:r>
            <w:r w:rsidR="00282A6B" w:rsidRPr="00282A6B">
              <w:rPr>
                <w:b/>
                <w:caps/>
                <w:sz w:val="28"/>
                <w:szCs w:val="28"/>
              </w:rPr>
              <w:t>і</w:t>
            </w:r>
            <w:r w:rsidRPr="00282A6B">
              <w:rPr>
                <w:b/>
                <w:sz w:val="28"/>
                <w:szCs w:val="28"/>
              </w:rPr>
              <w:t xml:space="preserve"> ЛІКУВАЛЬНИХ ВЛАСТИВОСТЕЙ МІНЕРАЛЬНИХ ВОД ЗАКАРПАТСЬКОЇ ОБЛАСТІ</w:t>
            </w:r>
            <w:r w:rsidRPr="00282A6B">
              <w:rPr>
                <w:b/>
                <w:smallCaps/>
                <w:sz w:val="28"/>
                <w:szCs w:val="28"/>
              </w:rPr>
              <w:t xml:space="preserve"> </w:t>
            </w:r>
          </w:p>
        </w:tc>
        <w:tc>
          <w:tcPr>
            <w:tcW w:w="838" w:type="dxa"/>
          </w:tcPr>
          <w:p w14:paraId="30695440" w14:textId="1BE03942" w:rsidR="009E4C29" w:rsidRPr="00282A6B" w:rsidRDefault="00060AFB" w:rsidP="00115EA1">
            <w:pPr>
              <w:pBdr>
                <w:top w:val="nil"/>
                <w:left w:val="nil"/>
                <w:bottom w:val="nil"/>
                <w:right w:val="nil"/>
                <w:between w:val="nil"/>
              </w:pBdr>
              <w:shd w:val="clear" w:color="auto" w:fill="FFFFFF"/>
              <w:spacing w:line="360" w:lineRule="auto"/>
              <w:jc w:val="center"/>
              <w:rPr>
                <w:color w:val="FF0000"/>
                <w:sz w:val="28"/>
                <w:szCs w:val="28"/>
              </w:rPr>
            </w:pPr>
            <w:r w:rsidRPr="00282A6B">
              <w:rPr>
                <w:b/>
                <w:color w:val="000000" w:themeColor="text1"/>
                <w:sz w:val="28"/>
                <w:szCs w:val="28"/>
              </w:rPr>
              <w:t>4</w:t>
            </w:r>
            <w:r w:rsidR="00413B27" w:rsidRPr="00282A6B">
              <w:rPr>
                <w:b/>
                <w:color w:val="000000" w:themeColor="text1"/>
                <w:sz w:val="28"/>
                <w:szCs w:val="28"/>
              </w:rPr>
              <w:t>8</w:t>
            </w:r>
          </w:p>
        </w:tc>
      </w:tr>
      <w:tr w:rsidR="009E4C29" w:rsidRPr="00282A6B" w14:paraId="511A4092" w14:textId="77777777">
        <w:trPr>
          <w:jc w:val="center"/>
        </w:trPr>
        <w:tc>
          <w:tcPr>
            <w:tcW w:w="8626" w:type="dxa"/>
          </w:tcPr>
          <w:p w14:paraId="392FDF78" w14:textId="3C75C78B" w:rsidR="009E4C29" w:rsidRPr="00282A6B" w:rsidRDefault="001D38F8" w:rsidP="00115EA1">
            <w:pPr>
              <w:pBdr>
                <w:top w:val="nil"/>
                <w:left w:val="nil"/>
                <w:bottom w:val="nil"/>
                <w:right w:val="nil"/>
                <w:between w:val="nil"/>
              </w:pBdr>
              <w:shd w:val="clear" w:color="auto" w:fill="FFFFFF"/>
              <w:spacing w:line="360" w:lineRule="auto"/>
              <w:rPr>
                <w:sz w:val="28"/>
                <w:szCs w:val="28"/>
              </w:rPr>
            </w:pPr>
            <w:r w:rsidRPr="00282A6B">
              <w:rPr>
                <w:sz w:val="28"/>
                <w:szCs w:val="28"/>
              </w:rPr>
              <w:t xml:space="preserve">3.1. Оцінка запасів мінеральних вод </w:t>
            </w:r>
          </w:p>
          <w:p w14:paraId="7C9CC03A" w14:textId="0D74F5AB" w:rsidR="009E4C29" w:rsidRPr="00282A6B" w:rsidRDefault="001D38F8" w:rsidP="00115EA1">
            <w:pPr>
              <w:spacing w:line="360" w:lineRule="auto"/>
              <w:rPr>
                <w:sz w:val="28"/>
                <w:szCs w:val="28"/>
              </w:rPr>
            </w:pPr>
            <w:r w:rsidRPr="00282A6B">
              <w:rPr>
                <w:sz w:val="28"/>
                <w:szCs w:val="28"/>
              </w:rPr>
              <w:t>3.2. Фізико-хімічні властивості мінеральних вод</w:t>
            </w:r>
          </w:p>
          <w:p w14:paraId="248775C5" w14:textId="5B015040" w:rsidR="009E4C29" w:rsidRPr="00282A6B" w:rsidRDefault="001D38F8" w:rsidP="00115EA1">
            <w:pPr>
              <w:spacing w:line="360" w:lineRule="auto"/>
              <w:rPr>
                <w:sz w:val="28"/>
                <w:szCs w:val="28"/>
              </w:rPr>
            </w:pPr>
            <w:r w:rsidRPr="00282A6B">
              <w:rPr>
                <w:sz w:val="28"/>
                <w:szCs w:val="28"/>
              </w:rPr>
              <w:t>3.3. Лікувальні фактори мінеральних вод Закарпатської області</w:t>
            </w:r>
          </w:p>
          <w:p w14:paraId="7BBDD46A" w14:textId="5C708AC1" w:rsidR="009E4C29" w:rsidRPr="00282A6B" w:rsidRDefault="001D38F8" w:rsidP="00115EA1">
            <w:pPr>
              <w:spacing w:line="360" w:lineRule="auto"/>
              <w:rPr>
                <w:sz w:val="28"/>
                <w:szCs w:val="28"/>
              </w:rPr>
            </w:pPr>
            <w:r w:rsidRPr="00282A6B">
              <w:rPr>
                <w:sz w:val="28"/>
                <w:szCs w:val="28"/>
              </w:rPr>
              <w:t>3.3.1. Хімічний фактор</w:t>
            </w:r>
          </w:p>
          <w:p w14:paraId="3C8ADC25" w14:textId="6487F058" w:rsidR="009E4C29" w:rsidRPr="00282A6B" w:rsidRDefault="001D38F8" w:rsidP="00115EA1">
            <w:pPr>
              <w:spacing w:line="360" w:lineRule="auto"/>
              <w:rPr>
                <w:sz w:val="28"/>
                <w:szCs w:val="28"/>
              </w:rPr>
            </w:pPr>
            <w:r w:rsidRPr="00282A6B">
              <w:rPr>
                <w:sz w:val="28"/>
                <w:szCs w:val="28"/>
              </w:rPr>
              <w:t>3.3.2. Температурний фактор</w:t>
            </w:r>
          </w:p>
          <w:p w14:paraId="362C582D" w14:textId="4E1C3ED4" w:rsidR="009E4C29" w:rsidRPr="00282A6B" w:rsidRDefault="001D38F8" w:rsidP="00115EA1">
            <w:pPr>
              <w:spacing w:line="360" w:lineRule="auto"/>
              <w:rPr>
                <w:sz w:val="28"/>
                <w:szCs w:val="28"/>
              </w:rPr>
            </w:pPr>
            <w:r w:rsidRPr="00282A6B">
              <w:rPr>
                <w:sz w:val="28"/>
                <w:szCs w:val="28"/>
              </w:rPr>
              <w:t>3.3.3. Механічний фактор</w:t>
            </w:r>
          </w:p>
          <w:p w14:paraId="70C062CF" w14:textId="2CA32335" w:rsidR="009E4C29" w:rsidRPr="00282A6B" w:rsidRDefault="001D38F8" w:rsidP="00115EA1">
            <w:pPr>
              <w:spacing w:line="360" w:lineRule="auto"/>
              <w:rPr>
                <w:sz w:val="28"/>
                <w:szCs w:val="28"/>
              </w:rPr>
            </w:pPr>
            <w:r w:rsidRPr="00282A6B">
              <w:rPr>
                <w:sz w:val="28"/>
                <w:szCs w:val="28"/>
              </w:rPr>
              <w:t>3.4. Показання та протипоказання бальнеологічних груп мінеральних вод Закарпатської області</w:t>
            </w:r>
          </w:p>
          <w:p w14:paraId="5E3F7CEE" w14:textId="2352DC20" w:rsidR="00253DAF" w:rsidRPr="00282A6B" w:rsidRDefault="00253DAF" w:rsidP="00115EA1">
            <w:pPr>
              <w:spacing w:line="360" w:lineRule="auto"/>
              <w:rPr>
                <w:sz w:val="28"/>
                <w:szCs w:val="28"/>
              </w:rPr>
            </w:pPr>
            <w:r w:rsidRPr="00282A6B">
              <w:rPr>
                <w:sz w:val="28"/>
                <w:szCs w:val="28"/>
                <w:lang w:eastAsia="en-US"/>
              </w:rPr>
              <w:t>Висновки до 3 розділу</w:t>
            </w:r>
          </w:p>
        </w:tc>
        <w:tc>
          <w:tcPr>
            <w:tcW w:w="838" w:type="dxa"/>
          </w:tcPr>
          <w:p w14:paraId="44A89459" w14:textId="4300F73E" w:rsidR="009E4C29" w:rsidRPr="00282A6B" w:rsidRDefault="00060AFB" w:rsidP="00115EA1">
            <w:pPr>
              <w:pBdr>
                <w:top w:val="nil"/>
                <w:left w:val="nil"/>
                <w:bottom w:val="nil"/>
                <w:right w:val="nil"/>
                <w:between w:val="nil"/>
              </w:pBdr>
              <w:shd w:val="clear" w:color="auto" w:fill="FFFFFF"/>
              <w:spacing w:line="360" w:lineRule="auto"/>
              <w:jc w:val="center"/>
              <w:rPr>
                <w:b/>
                <w:color w:val="000000" w:themeColor="text1"/>
                <w:sz w:val="28"/>
                <w:szCs w:val="28"/>
              </w:rPr>
            </w:pPr>
            <w:r w:rsidRPr="00282A6B">
              <w:rPr>
                <w:b/>
                <w:color w:val="000000" w:themeColor="text1"/>
                <w:sz w:val="28"/>
                <w:szCs w:val="28"/>
              </w:rPr>
              <w:t>4</w:t>
            </w:r>
            <w:r w:rsidR="00413B27" w:rsidRPr="00282A6B">
              <w:rPr>
                <w:b/>
                <w:color w:val="000000" w:themeColor="text1"/>
                <w:sz w:val="28"/>
                <w:szCs w:val="28"/>
              </w:rPr>
              <w:t>8</w:t>
            </w:r>
          </w:p>
          <w:p w14:paraId="124FE4AA" w14:textId="18459650" w:rsidR="009E4C29" w:rsidRPr="00282A6B" w:rsidRDefault="00413B27" w:rsidP="00115EA1">
            <w:pPr>
              <w:pBdr>
                <w:top w:val="nil"/>
                <w:left w:val="nil"/>
                <w:bottom w:val="nil"/>
                <w:right w:val="nil"/>
                <w:between w:val="nil"/>
              </w:pBdr>
              <w:shd w:val="clear" w:color="auto" w:fill="FFFFFF"/>
              <w:spacing w:line="360" w:lineRule="auto"/>
              <w:jc w:val="center"/>
              <w:rPr>
                <w:b/>
                <w:color w:val="000000" w:themeColor="text1"/>
                <w:sz w:val="28"/>
                <w:szCs w:val="28"/>
              </w:rPr>
            </w:pPr>
            <w:r w:rsidRPr="00282A6B">
              <w:rPr>
                <w:b/>
                <w:color w:val="000000" w:themeColor="text1"/>
                <w:sz w:val="28"/>
                <w:szCs w:val="28"/>
              </w:rPr>
              <w:t>49</w:t>
            </w:r>
          </w:p>
          <w:p w14:paraId="1E04086E" w14:textId="79434BA4" w:rsidR="009E4C29" w:rsidRPr="00282A6B" w:rsidRDefault="00060AFB" w:rsidP="00115EA1">
            <w:pPr>
              <w:pBdr>
                <w:top w:val="nil"/>
                <w:left w:val="nil"/>
                <w:bottom w:val="nil"/>
                <w:right w:val="nil"/>
                <w:between w:val="nil"/>
              </w:pBdr>
              <w:shd w:val="clear" w:color="auto" w:fill="FFFFFF"/>
              <w:spacing w:line="360" w:lineRule="auto"/>
              <w:jc w:val="center"/>
              <w:rPr>
                <w:b/>
                <w:color w:val="000000" w:themeColor="text1"/>
                <w:sz w:val="28"/>
                <w:szCs w:val="28"/>
              </w:rPr>
            </w:pPr>
            <w:r w:rsidRPr="00282A6B">
              <w:rPr>
                <w:b/>
                <w:color w:val="000000" w:themeColor="text1"/>
                <w:sz w:val="28"/>
                <w:szCs w:val="28"/>
              </w:rPr>
              <w:t>5</w:t>
            </w:r>
            <w:r w:rsidR="00413B27" w:rsidRPr="00282A6B">
              <w:rPr>
                <w:b/>
                <w:color w:val="000000" w:themeColor="text1"/>
                <w:sz w:val="28"/>
                <w:szCs w:val="28"/>
              </w:rPr>
              <w:t>3</w:t>
            </w:r>
          </w:p>
          <w:p w14:paraId="1BC4200E" w14:textId="64AA1678" w:rsidR="009E4C29" w:rsidRPr="00282A6B" w:rsidRDefault="00060AFB" w:rsidP="00115EA1">
            <w:pPr>
              <w:pBdr>
                <w:top w:val="nil"/>
                <w:left w:val="nil"/>
                <w:bottom w:val="nil"/>
                <w:right w:val="nil"/>
                <w:between w:val="nil"/>
              </w:pBdr>
              <w:shd w:val="clear" w:color="auto" w:fill="FFFFFF"/>
              <w:spacing w:line="360" w:lineRule="auto"/>
              <w:jc w:val="center"/>
              <w:rPr>
                <w:b/>
                <w:color w:val="000000" w:themeColor="text1"/>
                <w:sz w:val="28"/>
                <w:szCs w:val="28"/>
              </w:rPr>
            </w:pPr>
            <w:r w:rsidRPr="00282A6B">
              <w:rPr>
                <w:b/>
                <w:color w:val="000000" w:themeColor="text1"/>
                <w:sz w:val="28"/>
                <w:szCs w:val="28"/>
              </w:rPr>
              <w:t>5</w:t>
            </w:r>
            <w:r w:rsidR="00413B27" w:rsidRPr="00282A6B">
              <w:rPr>
                <w:b/>
                <w:color w:val="000000" w:themeColor="text1"/>
                <w:sz w:val="28"/>
                <w:szCs w:val="28"/>
              </w:rPr>
              <w:t>4</w:t>
            </w:r>
          </w:p>
          <w:p w14:paraId="4E0E867D" w14:textId="13D40028" w:rsidR="009E4C29" w:rsidRPr="00282A6B" w:rsidRDefault="00060AFB" w:rsidP="00115EA1">
            <w:pPr>
              <w:pBdr>
                <w:top w:val="nil"/>
                <w:left w:val="nil"/>
                <w:bottom w:val="nil"/>
                <w:right w:val="nil"/>
                <w:between w:val="nil"/>
              </w:pBdr>
              <w:shd w:val="clear" w:color="auto" w:fill="FFFFFF"/>
              <w:spacing w:line="360" w:lineRule="auto"/>
              <w:jc w:val="center"/>
              <w:rPr>
                <w:b/>
                <w:color w:val="000000" w:themeColor="text1"/>
                <w:sz w:val="28"/>
                <w:szCs w:val="28"/>
              </w:rPr>
            </w:pPr>
            <w:r w:rsidRPr="00282A6B">
              <w:rPr>
                <w:b/>
                <w:color w:val="000000" w:themeColor="text1"/>
                <w:sz w:val="28"/>
                <w:szCs w:val="28"/>
              </w:rPr>
              <w:t>5</w:t>
            </w:r>
            <w:r w:rsidR="00413B27" w:rsidRPr="00282A6B">
              <w:rPr>
                <w:b/>
                <w:color w:val="000000" w:themeColor="text1"/>
                <w:sz w:val="28"/>
                <w:szCs w:val="28"/>
              </w:rPr>
              <w:t>7</w:t>
            </w:r>
          </w:p>
          <w:p w14:paraId="1E4A353D" w14:textId="4D5E80E6" w:rsidR="009E4C29" w:rsidRPr="00282A6B" w:rsidRDefault="00060AFB" w:rsidP="00115EA1">
            <w:pPr>
              <w:pBdr>
                <w:top w:val="nil"/>
                <w:left w:val="nil"/>
                <w:bottom w:val="nil"/>
                <w:right w:val="nil"/>
                <w:between w:val="nil"/>
              </w:pBdr>
              <w:shd w:val="clear" w:color="auto" w:fill="FFFFFF"/>
              <w:spacing w:line="360" w:lineRule="auto"/>
              <w:jc w:val="center"/>
              <w:rPr>
                <w:b/>
                <w:color w:val="000000" w:themeColor="text1"/>
                <w:sz w:val="28"/>
                <w:szCs w:val="28"/>
              </w:rPr>
            </w:pPr>
            <w:r w:rsidRPr="00282A6B">
              <w:rPr>
                <w:b/>
                <w:color w:val="000000" w:themeColor="text1"/>
                <w:sz w:val="28"/>
                <w:szCs w:val="28"/>
              </w:rPr>
              <w:t>6</w:t>
            </w:r>
            <w:r w:rsidR="00413B27" w:rsidRPr="00282A6B">
              <w:rPr>
                <w:b/>
                <w:color w:val="000000" w:themeColor="text1"/>
                <w:sz w:val="28"/>
                <w:szCs w:val="28"/>
              </w:rPr>
              <w:t>0</w:t>
            </w:r>
          </w:p>
          <w:p w14:paraId="5A5DF2A5" w14:textId="03A07167" w:rsidR="009E4C29" w:rsidRPr="00282A6B" w:rsidRDefault="00060AFB" w:rsidP="00115EA1">
            <w:pPr>
              <w:pBdr>
                <w:top w:val="nil"/>
                <w:left w:val="nil"/>
                <w:bottom w:val="nil"/>
                <w:right w:val="nil"/>
                <w:between w:val="nil"/>
              </w:pBdr>
              <w:shd w:val="clear" w:color="auto" w:fill="FFFFFF"/>
              <w:spacing w:line="360" w:lineRule="auto"/>
              <w:jc w:val="center"/>
              <w:rPr>
                <w:b/>
                <w:color w:val="000000" w:themeColor="text1"/>
                <w:sz w:val="28"/>
                <w:szCs w:val="28"/>
              </w:rPr>
            </w:pPr>
            <w:r w:rsidRPr="00282A6B">
              <w:rPr>
                <w:b/>
                <w:color w:val="000000" w:themeColor="text1"/>
                <w:sz w:val="28"/>
                <w:szCs w:val="28"/>
              </w:rPr>
              <w:t>6</w:t>
            </w:r>
            <w:r w:rsidR="00413B27" w:rsidRPr="00282A6B">
              <w:rPr>
                <w:b/>
                <w:color w:val="000000" w:themeColor="text1"/>
                <w:sz w:val="28"/>
                <w:szCs w:val="28"/>
              </w:rPr>
              <w:t>1</w:t>
            </w:r>
          </w:p>
          <w:p w14:paraId="6CBC2909" w14:textId="6027812A" w:rsidR="00253DAF" w:rsidRPr="00282A6B" w:rsidRDefault="00253DAF" w:rsidP="00115EA1">
            <w:pPr>
              <w:pBdr>
                <w:top w:val="nil"/>
                <w:left w:val="nil"/>
                <w:bottom w:val="nil"/>
                <w:right w:val="nil"/>
                <w:between w:val="nil"/>
              </w:pBdr>
              <w:shd w:val="clear" w:color="auto" w:fill="FFFFFF"/>
              <w:spacing w:line="360" w:lineRule="auto"/>
              <w:jc w:val="center"/>
              <w:rPr>
                <w:b/>
                <w:color w:val="000000" w:themeColor="text1"/>
                <w:sz w:val="28"/>
                <w:szCs w:val="28"/>
              </w:rPr>
            </w:pPr>
          </w:p>
          <w:p w14:paraId="1FE9381C" w14:textId="3E9F616E" w:rsidR="00253DAF" w:rsidRPr="00282A6B" w:rsidRDefault="00060AFB" w:rsidP="00115EA1">
            <w:pPr>
              <w:pBdr>
                <w:top w:val="nil"/>
                <w:left w:val="nil"/>
                <w:bottom w:val="nil"/>
                <w:right w:val="nil"/>
                <w:between w:val="nil"/>
              </w:pBdr>
              <w:shd w:val="clear" w:color="auto" w:fill="FFFFFF"/>
              <w:spacing w:line="360" w:lineRule="auto"/>
              <w:jc w:val="center"/>
              <w:rPr>
                <w:b/>
                <w:bCs/>
                <w:color w:val="FF0000"/>
                <w:sz w:val="28"/>
                <w:szCs w:val="28"/>
              </w:rPr>
            </w:pPr>
            <w:r w:rsidRPr="00282A6B">
              <w:rPr>
                <w:b/>
                <w:bCs/>
                <w:color w:val="000000" w:themeColor="text1"/>
                <w:sz w:val="28"/>
                <w:szCs w:val="28"/>
              </w:rPr>
              <w:t>6</w:t>
            </w:r>
            <w:r w:rsidR="00413B27" w:rsidRPr="00282A6B">
              <w:rPr>
                <w:b/>
                <w:bCs/>
                <w:color w:val="000000" w:themeColor="text1"/>
                <w:sz w:val="28"/>
                <w:szCs w:val="28"/>
              </w:rPr>
              <w:t>8</w:t>
            </w:r>
          </w:p>
        </w:tc>
      </w:tr>
      <w:tr w:rsidR="009E4C29" w:rsidRPr="00282A6B" w14:paraId="044C57C1" w14:textId="77777777">
        <w:trPr>
          <w:jc w:val="center"/>
        </w:trPr>
        <w:tc>
          <w:tcPr>
            <w:tcW w:w="8626" w:type="dxa"/>
          </w:tcPr>
          <w:p w14:paraId="772BF5EE" w14:textId="061A276C" w:rsidR="009E4C29" w:rsidRPr="00282A6B" w:rsidRDefault="001D38F8" w:rsidP="00115EA1">
            <w:pPr>
              <w:pBdr>
                <w:top w:val="nil"/>
                <w:left w:val="nil"/>
                <w:bottom w:val="nil"/>
                <w:right w:val="nil"/>
                <w:between w:val="nil"/>
              </w:pBdr>
              <w:shd w:val="clear" w:color="auto" w:fill="FFFFFF"/>
              <w:spacing w:line="360" w:lineRule="auto"/>
              <w:rPr>
                <w:sz w:val="28"/>
                <w:szCs w:val="28"/>
              </w:rPr>
            </w:pPr>
            <w:r w:rsidRPr="00282A6B">
              <w:rPr>
                <w:b/>
                <w:sz w:val="28"/>
                <w:szCs w:val="28"/>
              </w:rPr>
              <w:t xml:space="preserve">РОЗДІЛ 4. </w:t>
            </w:r>
            <w:r w:rsidRPr="00282A6B">
              <w:rPr>
                <w:b/>
                <w:smallCaps/>
                <w:sz w:val="28"/>
                <w:szCs w:val="28"/>
              </w:rPr>
              <w:t>ПЕРСПЕКТИВИ ВИКОРИСТАННЯ МІНЕРАЛЬНИХ ВОД ЗАКАРПАТСЬКОЇ ОБЛАСТІ У САНАТОРНО-КУРОРТНИХ ЗАКЛАДАХ</w:t>
            </w:r>
          </w:p>
        </w:tc>
        <w:tc>
          <w:tcPr>
            <w:tcW w:w="838" w:type="dxa"/>
          </w:tcPr>
          <w:p w14:paraId="6C86A3F1" w14:textId="0448931D" w:rsidR="009E4C29" w:rsidRPr="00282A6B" w:rsidRDefault="00060AFB" w:rsidP="00115EA1">
            <w:pPr>
              <w:pBdr>
                <w:top w:val="nil"/>
                <w:left w:val="nil"/>
                <w:bottom w:val="nil"/>
                <w:right w:val="nil"/>
                <w:between w:val="nil"/>
              </w:pBdr>
              <w:shd w:val="clear" w:color="auto" w:fill="FFFFFF"/>
              <w:spacing w:line="360" w:lineRule="auto"/>
              <w:jc w:val="center"/>
              <w:rPr>
                <w:color w:val="FF0000"/>
                <w:sz w:val="28"/>
                <w:szCs w:val="28"/>
              </w:rPr>
            </w:pPr>
            <w:r w:rsidRPr="00282A6B">
              <w:rPr>
                <w:b/>
                <w:color w:val="000000" w:themeColor="text1"/>
                <w:sz w:val="28"/>
                <w:szCs w:val="28"/>
              </w:rPr>
              <w:t>7</w:t>
            </w:r>
            <w:r w:rsidR="00413B27" w:rsidRPr="00282A6B">
              <w:rPr>
                <w:b/>
                <w:color w:val="000000" w:themeColor="text1"/>
                <w:sz w:val="28"/>
                <w:szCs w:val="28"/>
              </w:rPr>
              <w:t>0</w:t>
            </w:r>
          </w:p>
        </w:tc>
      </w:tr>
      <w:tr w:rsidR="009E4C29" w:rsidRPr="00282A6B" w14:paraId="67279D85" w14:textId="77777777">
        <w:trPr>
          <w:jc w:val="center"/>
        </w:trPr>
        <w:tc>
          <w:tcPr>
            <w:tcW w:w="8626" w:type="dxa"/>
          </w:tcPr>
          <w:p w14:paraId="7FCF3CAF" w14:textId="34670060" w:rsidR="009E4C29" w:rsidRPr="00282A6B" w:rsidRDefault="001D38F8" w:rsidP="00115EA1">
            <w:pPr>
              <w:pBdr>
                <w:top w:val="nil"/>
                <w:left w:val="nil"/>
                <w:bottom w:val="nil"/>
                <w:right w:val="nil"/>
                <w:between w:val="nil"/>
              </w:pBdr>
              <w:shd w:val="clear" w:color="auto" w:fill="FFFFFF"/>
              <w:spacing w:line="360" w:lineRule="auto"/>
              <w:rPr>
                <w:sz w:val="28"/>
                <w:szCs w:val="28"/>
              </w:rPr>
            </w:pPr>
            <w:r w:rsidRPr="00282A6B">
              <w:rPr>
                <w:smallCaps/>
                <w:sz w:val="28"/>
                <w:szCs w:val="28"/>
              </w:rPr>
              <w:lastRenderedPageBreak/>
              <w:t xml:space="preserve">4.1. </w:t>
            </w:r>
            <w:r w:rsidRPr="00282A6B">
              <w:rPr>
                <w:sz w:val="28"/>
                <w:szCs w:val="28"/>
              </w:rPr>
              <w:t xml:space="preserve">Нормативні документи, які регламентують використання мінеральних вод Закарпаття </w:t>
            </w:r>
          </w:p>
        </w:tc>
        <w:tc>
          <w:tcPr>
            <w:tcW w:w="838" w:type="dxa"/>
          </w:tcPr>
          <w:p w14:paraId="4C5800E8" w14:textId="1746C33B" w:rsidR="009E4C29" w:rsidRPr="00282A6B" w:rsidRDefault="00060AFB" w:rsidP="00115EA1">
            <w:pPr>
              <w:pBdr>
                <w:top w:val="nil"/>
                <w:left w:val="nil"/>
                <w:bottom w:val="nil"/>
                <w:right w:val="nil"/>
                <w:between w:val="nil"/>
              </w:pBdr>
              <w:shd w:val="clear" w:color="auto" w:fill="FFFFFF"/>
              <w:spacing w:line="360" w:lineRule="auto"/>
              <w:jc w:val="center"/>
              <w:rPr>
                <w:color w:val="000000" w:themeColor="text1"/>
                <w:sz w:val="28"/>
                <w:szCs w:val="28"/>
              </w:rPr>
            </w:pPr>
            <w:r w:rsidRPr="00282A6B">
              <w:rPr>
                <w:b/>
                <w:smallCaps/>
                <w:color w:val="000000" w:themeColor="text1"/>
                <w:sz w:val="28"/>
                <w:szCs w:val="28"/>
              </w:rPr>
              <w:t>7</w:t>
            </w:r>
            <w:r w:rsidR="00413B27" w:rsidRPr="00282A6B">
              <w:rPr>
                <w:b/>
                <w:smallCaps/>
                <w:color w:val="000000" w:themeColor="text1"/>
                <w:sz w:val="28"/>
                <w:szCs w:val="28"/>
              </w:rPr>
              <w:t>0</w:t>
            </w:r>
          </w:p>
        </w:tc>
      </w:tr>
      <w:tr w:rsidR="009E4C29" w:rsidRPr="00282A6B" w14:paraId="7AA608A8" w14:textId="77777777">
        <w:trPr>
          <w:jc w:val="center"/>
        </w:trPr>
        <w:tc>
          <w:tcPr>
            <w:tcW w:w="8626" w:type="dxa"/>
          </w:tcPr>
          <w:p w14:paraId="75D2DDF7" w14:textId="6E8627CE" w:rsidR="009E4C29" w:rsidRPr="00282A6B" w:rsidRDefault="001D38F8" w:rsidP="00115EA1">
            <w:pPr>
              <w:pBdr>
                <w:top w:val="nil"/>
                <w:left w:val="nil"/>
                <w:bottom w:val="nil"/>
                <w:right w:val="nil"/>
                <w:between w:val="nil"/>
              </w:pBdr>
              <w:shd w:val="clear" w:color="auto" w:fill="FFFFFF"/>
              <w:spacing w:line="360" w:lineRule="auto"/>
              <w:rPr>
                <w:sz w:val="28"/>
                <w:szCs w:val="28"/>
              </w:rPr>
            </w:pPr>
            <w:bookmarkStart w:id="9" w:name="_heading=h.3rdcrjn" w:colFirst="0" w:colLast="0"/>
            <w:bookmarkEnd w:id="9"/>
            <w:r w:rsidRPr="00282A6B">
              <w:rPr>
                <w:sz w:val="28"/>
                <w:szCs w:val="28"/>
              </w:rPr>
              <w:t xml:space="preserve">4.2. Ринок мінеральних вод Закарпатської області. Експорт </w:t>
            </w:r>
          </w:p>
        </w:tc>
        <w:tc>
          <w:tcPr>
            <w:tcW w:w="838" w:type="dxa"/>
          </w:tcPr>
          <w:p w14:paraId="359A4717" w14:textId="256F800B" w:rsidR="009E4C29" w:rsidRPr="00282A6B" w:rsidRDefault="00060AFB" w:rsidP="00115EA1">
            <w:pPr>
              <w:pBdr>
                <w:top w:val="nil"/>
                <w:left w:val="nil"/>
                <w:bottom w:val="nil"/>
                <w:right w:val="nil"/>
                <w:between w:val="nil"/>
              </w:pBdr>
              <w:shd w:val="clear" w:color="auto" w:fill="FFFFFF"/>
              <w:spacing w:line="360" w:lineRule="auto"/>
              <w:jc w:val="center"/>
              <w:rPr>
                <w:color w:val="000000" w:themeColor="text1"/>
                <w:sz w:val="28"/>
                <w:szCs w:val="28"/>
              </w:rPr>
            </w:pPr>
            <w:r w:rsidRPr="00282A6B">
              <w:rPr>
                <w:b/>
                <w:smallCaps/>
                <w:color w:val="000000" w:themeColor="text1"/>
                <w:sz w:val="28"/>
                <w:szCs w:val="28"/>
              </w:rPr>
              <w:t>7</w:t>
            </w:r>
            <w:r w:rsidR="00413B27" w:rsidRPr="00282A6B">
              <w:rPr>
                <w:b/>
                <w:smallCaps/>
                <w:color w:val="000000" w:themeColor="text1"/>
                <w:sz w:val="28"/>
                <w:szCs w:val="28"/>
              </w:rPr>
              <w:t>1</w:t>
            </w:r>
          </w:p>
        </w:tc>
      </w:tr>
      <w:tr w:rsidR="009E4C29" w:rsidRPr="00282A6B" w14:paraId="73EBF83D" w14:textId="77777777">
        <w:trPr>
          <w:trHeight w:val="323"/>
          <w:jc w:val="center"/>
        </w:trPr>
        <w:tc>
          <w:tcPr>
            <w:tcW w:w="8626" w:type="dxa"/>
          </w:tcPr>
          <w:p w14:paraId="79F1CA0A" w14:textId="2BB20E3C" w:rsidR="009E4C29" w:rsidRPr="00282A6B" w:rsidRDefault="001D38F8" w:rsidP="00115EA1">
            <w:pPr>
              <w:pBdr>
                <w:top w:val="nil"/>
                <w:left w:val="nil"/>
                <w:bottom w:val="nil"/>
                <w:right w:val="nil"/>
                <w:between w:val="nil"/>
              </w:pBdr>
              <w:spacing w:line="360" w:lineRule="auto"/>
              <w:rPr>
                <w:sz w:val="28"/>
                <w:szCs w:val="28"/>
              </w:rPr>
            </w:pPr>
            <w:bookmarkStart w:id="10" w:name="_heading=h.26in1rg" w:colFirst="0" w:colLast="0"/>
            <w:bookmarkEnd w:id="10"/>
            <w:r w:rsidRPr="00282A6B">
              <w:rPr>
                <w:sz w:val="28"/>
                <w:szCs w:val="28"/>
              </w:rPr>
              <w:t xml:space="preserve">4.3. Інтенсифікація використання мінеральних лікувальних вод у санаторно-курортних закладах </w:t>
            </w:r>
          </w:p>
          <w:p w14:paraId="4EA703ED" w14:textId="42E66E4F" w:rsidR="00253DAF" w:rsidRPr="00282A6B" w:rsidRDefault="00253DAF" w:rsidP="00115EA1">
            <w:pPr>
              <w:spacing w:line="360" w:lineRule="auto"/>
              <w:rPr>
                <w:sz w:val="28"/>
                <w:szCs w:val="28"/>
              </w:rPr>
            </w:pPr>
            <w:r w:rsidRPr="00282A6B">
              <w:rPr>
                <w:sz w:val="28"/>
                <w:szCs w:val="28"/>
                <w:lang w:eastAsia="en-US"/>
              </w:rPr>
              <w:t>Висновки до 4 розділу</w:t>
            </w:r>
          </w:p>
        </w:tc>
        <w:tc>
          <w:tcPr>
            <w:tcW w:w="838" w:type="dxa"/>
          </w:tcPr>
          <w:p w14:paraId="1B46D67E" w14:textId="34421E94" w:rsidR="009E4C29" w:rsidRPr="00282A6B" w:rsidRDefault="00413B27" w:rsidP="00115EA1">
            <w:pPr>
              <w:pBdr>
                <w:top w:val="nil"/>
                <w:left w:val="nil"/>
                <w:bottom w:val="nil"/>
                <w:right w:val="nil"/>
                <w:between w:val="nil"/>
              </w:pBdr>
              <w:spacing w:line="360" w:lineRule="auto"/>
              <w:jc w:val="center"/>
              <w:rPr>
                <w:b/>
                <w:color w:val="000000" w:themeColor="text1"/>
                <w:sz w:val="28"/>
                <w:szCs w:val="28"/>
              </w:rPr>
            </w:pPr>
            <w:r w:rsidRPr="00282A6B">
              <w:rPr>
                <w:b/>
                <w:color w:val="000000" w:themeColor="text1"/>
                <w:sz w:val="28"/>
                <w:szCs w:val="28"/>
              </w:rPr>
              <w:t>78</w:t>
            </w:r>
          </w:p>
          <w:p w14:paraId="0712C6DF" w14:textId="77777777" w:rsidR="00253DAF" w:rsidRPr="00282A6B" w:rsidRDefault="00253DAF" w:rsidP="00115EA1">
            <w:pPr>
              <w:pBdr>
                <w:top w:val="nil"/>
                <w:left w:val="nil"/>
                <w:bottom w:val="nil"/>
                <w:right w:val="nil"/>
                <w:between w:val="nil"/>
              </w:pBdr>
              <w:spacing w:line="360" w:lineRule="auto"/>
              <w:jc w:val="center"/>
              <w:rPr>
                <w:b/>
                <w:color w:val="000000" w:themeColor="text1"/>
                <w:sz w:val="28"/>
                <w:szCs w:val="28"/>
              </w:rPr>
            </w:pPr>
          </w:p>
          <w:p w14:paraId="784E6E57" w14:textId="2CDB309B" w:rsidR="00253DAF" w:rsidRPr="00282A6B" w:rsidRDefault="00060AFB" w:rsidP="00115EA1">
            <w:pPr>
              <w:pBdr>
                <w:top w:val="nil"/>
                <w:left w:val="nil"/>
                <w:bottom w:val="nil"/>
                <w:right w:val="nil"/>
                <w:between w:val="nil"/>
              </w:pBdr>
              <w:spacing w:line="360" w:lineRule="auto"/>
              <w:jc w:val="center"/>
              <w:rPr>
                <w:b/>
                <w:bCs/>
                <w:color w:val="000000" w:themeColor="text1"/>
                <w:sz w:val="28"/>
                <w:szCs w:val="28"/>
              </w:rPr>
            </w:pPr>
            <w:r w:rsidRPr="00282A6B">
              <w:rPr>
                <w:b/>
                <w:bCs/>
                <w:color w:val="000000" w:themeColor="text1"/>
                <w:sz w:val="28"/>
                <w:szCs w:val="28"/>
              </w:rPr>
              <w:t>8</w:t>
            </w:r>
            <w:r w:rsidR="00413B27" w:rsidRPr="00282A6B">
              <w:rPr>
                <w:b/>
                <w:bCs/>
                <w:color w:val="000000" w:themeColor="text1"/>
                <w:sz w:val="28"/>
                <w:szCs w:val="28"/>
              </w:rPr>
              <w:t>3</w:t>
            </w:r>
          </w:p>
        </w:tc>
      </w:tr>
      <w:tr w:rsidR="009E4C29" w:rsidRPr="00282A6B" w14:paraId="14B401D2" w14:textId="77777777">
        <w:trPr>
          <w:jc w:val="center"/>
        </w:trPr>
        <w:tc>
          <w:tcPr>
            <w:tcW w:w="8626" w:type="dxa"/>
          </w:tcPr>
          <w:p w14:paraId="3E9F2715" w14:textId="68D8EC23" w:rsidR="009E4C29" w:rsidRPr="00282A6B" w:rsidRDefault="001D38F8" w:rsidP="00115EA1">
            <w:pPr>
              <w:pBdr>
                <w:top w:val="nil"/>
                <w:left w:val="nil"/>
                <w:bottom w:val="nil"/>
                <w:right w:val="nil"/>
                <w:between w:val="nil"/>
              </w:pBdr>
              <w:spacing w:line="360" w:lineRule="auto"/>
              <w:rPr>
                <w:sz w:val="28"/>
                <w:szCs w:val="28"/>
              </w:rPr>
            </w:pPr>
            <w:r w:rsidRPr="00282A6B">
              <w:rPr>
                <w:b/>
                <w:sz w:val="28"/>
                <w:szCs w:val="28"/>
              </w:rPr>
              <w:t xml:space="preserve">РОЗДІЛ 5. </w:t>
            </w:r>
            <w:r w:rsidRPr="00282A6B">
              <w:rPr>
                <w:b/>
                <w:sz w:val="24"/>
                <w:szCs w:val="24"/>
              </w:rPr>
              <w:t>ПРОБЛЕМИ РАЦІОНАЛЬНОГО ВИКОРИСТАННЯ БАЛЬНЕОЛОГІЧНИХ РЕСУРСІВ</w:t>
            </w:r>
            <w:r w:rsidRPr="00282A6B">
              <w:rPr>
                <w:b/>
                <w:smallCaps/>
                <w:sz w:val="28"/>
                <w:szCs w:val="28"/>
              </w:rPr>
              <w:t xml:space="preserve"> </w:t>
            </w:r>
          </w:p>
        </w:tc>
        <w:tc>
          <w:tcPr>
            <w:tcW w:w="838" w:type="dxa"/>
          </w:tcPr>
          <w:p w14:paraId="538D02A0" w14:textId="2805F911" w:rsidR="009E4C29" w:rsidRPr="00282A6B" w:rsidRDefault="00060AFB" w:rsidP="00115EA1">
            <w:pPr>
              <w:pBdr>
                <w:top w:val="nil"/>
                <w:left w:val="nil"/>
                <w:bottom w:val="nil"/>
                <w:right w:val="nil"/>
                <w:between w:val="nil"/>
              </w:pBdr>
              <w:spacing w:line="360" w:lineRule="auto"/>
              <w:jc w:val="center"/>
              <w:rPr>
                <w:b/>
                <w:color w:val="000000" w:themeColor="text1"/>
                <w:sz w:val="28"/>
                <w:szCs w:val="28"/>
              </w:rPr>
            </w:pPr>
            <w:r w:rsidRPr="00282A6B">
              <w:rPr>
                <w:b/>
                <w:color w:val="000000" w:themeColor="text1"/>
                <w:sz w:val="28"/>
                <w:szCs w:val="28"/>
              </w:rPr>
              <w:t>85</w:t>
            </w:r>
          </w:p>
          <w:p w14:paraId="7AAB3242" w14:textId="77777777" w:rsidR="00253DAF" w:rsidRPr="00282A6B" w:rsidRDefault="00253DAF" w:rsidP="00115EA1">
            <w:pPr>
              <w:spacing w:line="360" w:lineRule="auto"/>
              <w:rPr>
                <w:color w:val="000000" w:themeColor="text1"/>
                <w:sz w:val="28"/>
                <w:szCs w:val="28"/>
              </w:rPr>
            </w:pPr>
          </w:p>
        </w:tc>
      </w:tr>
      <w:tr w:rsidR="009E4C29" w:rsidRPr="00282A6B" w14:paraId="7D0C94D2" w14:textId="77777777">
        <w:trPr>
          <w:jc w:val="center"/>
        </w:trPr>
        <w:tc>
          <w:tcPr>
            <w:tcW w:w="8626" w:type="dxa"/>
          </w:tcPr>
          <w:p w14:paraId="1B73F3BB" w14:textId="77777777" w:rsidR="00253DAF" w:rsidRPr="00282A6B" w:rsidRDefault="00253DAF" w:rsidP="00115EA1">
            <w:pPr>
              <w:pBdr>
                <w:top w:val="nil"/>
                <w:left w:val="nil"/>
                <w:bottom w:val="nil"/>
                <w:right w:val="nil"/>
                <w:between w:val="nil"/>
              </w:pBdr>
              <w:spacing w:line="360" w:lineRule="auto"/>
              <w:rPr>
                <w:b/>
                <w:sz w:val="28"/>
                <w:szCs w:val="28"/>
              </w:rPr>
            </w:pPr>
            <w:r w:rsidRPr="00282A6B">
              <w:rPr>
                <w:sz w:val="28"/>
                <w:szCs w:val="28"/>
                <w:lang w:eastAsia="en-US"/>
              </w:rPr>
              <w:t>Висновки до 5 розділу</w:t>
            </w:r>
            <w:r w:rsidRPr="00282A6B">
              <w:rPr>
                <w:b/>
                <w:sz w:val="28"/>
                <w:szCs w:val="28"/>
              </w:rPr>
              <w:t xml:space="preserve"> </w:t>
            </w:r>
          </w:p>
          <w:p w14:paraId="58B681DF" w14:textId="2DB5330B" w:rsidR="009E4C29" w:rsidRPr="00282A6B" w:rsidRDefault="001D38F8" w:rsidP="00115EA1">
            <w:pPr>
              <w:pBdr>
                <w:top w:val="nil"/>
                <w:left w:val="nil"/>
                <w:bottom w:val="nil"/>
                <w:right w:val="nil"/>
                <w:between w:val="nil"/>
              </w:pBdr>
              <w:spacing w:line="360" w:lineRule="auto"/>
              <w:rPr>
                <w:sz w:val="28"/>
                <w:szCs w:val="28"/>
              </w:rPr>
            </w:pPr>
            <w:r w:rsidRPr="00282A6B">
              <w:rPr>
                <w:b/>
                <w:sz w:val="28"/>
                <w:szCs w:val="28"/>
              </w:rPr>
              <w:t>ВИСНОВКИ</w:t>
            </w:r>
          </w:p>
        </w:tc>
        <w:tc>
          <w:tcPr>
            <w:tcW w:w="838" w:type="dxa"/>
          </w:tcPr>
          <w:p w14:paraId="7C806EC6" w14:textId="4F9EBA13" w:rsidR="009E4C29" w:rsidRPr="00282A6B" w:rsidRDefault="00413B27" w:rsidP="00115EA1">
            <w:pPr>
              <w:pBdr>
                <w:top w:val="nil"/>
                <w:left w:val="nil"/>
                <w:bottom w:val="nil"/>
                <w:right w:val="nil"/>
                <w:between w:val="nil"/>
              </w:pBdr>
              <w:spacing w:line="360" w:lineRule="auto"/>
              <w:jc w:val="center"/>
              <w:rPr>
                <w:b/>
                <w:color w:val="000000" w:themeColor="text1"/>
                <w:sz w:val="28"/>
                <w:szCs w:val="28"/>
              </w:rPr>
            </w:pPr>
            <w:r w:rsidRPr="00282A6B">
              <w:rPr>
                <w:b/>
                <w:color w:val="000000" w:themeColor="text1"/>
                <w:sz w:val="28"/>
                <w:szCs w:val="28"/>
              </w:rPr>
              <w:t>88</w:t>
            </w:r>
          </w:p>
          <w:p w14:paraId="6CA124C5" w14:textId="3483A6F6" w:rsidR="00253DAF" w:rsidRPr="00282A6B" w:rsidRDefault="00413B27" w:rsidP="00115EA1">
            <w:pPr>
              <w:pBdr>
                <w:top w:val="nil"/>
                <w:left w:val="nil"/>
                <w:bottom w:val="nil"/>
                <w:right w:val="nil"/>
                <w:between w:val="nil"/>
              </w:pBdr>
              <w:spacing w:line="360" w:lineRule="auto"/>
              <w:jc w:val="center"/>
              <w:rPr>
                <w:color w:val="000000" w:themeColor="text1"/>
                <w:sz w:val="28"/>
                <w:szCs w:val="28"/>
              </w:rPr>
            </w:pPr>
            <w:r w:rsidRPr="00282A6B">
              <w:rPr>
                <w:b/>
                <w:color w:val="000000" w:themeColor="text1"/>
                <w:sz w:val="28"/>
                <w:szCs w:val="28"/>
              </w:rPr>
              <w:t>89</w:t>
            </w:r>
          </w:p>
        </w:tc>
      </w:tr>
      <w:tr w:rsidR="009E4C29" w:rsidRPr="00282A6B" w14:paraId="2D89C0D4" w14:textId="77777777">
        <w:trPr>
          <w:jc w:val="center"/>
        </w:trPr>
        <w:tc>
          <w:tcPr>
            <w:tcW w:w="8626" w:type="dxa"/>
          </w:tcPr>
          <w:p w14:paraId="66B634D9" w14:textId="74577663" w:rsidR="009E4C29" w:rsidRPr="00282A6B" w:rsidRDefault="00253DAF" w:rsidP="00115EA1">
            <w:pPr>
              <w:pBdr>
                <w:top w:val="nil"/>
                <w:left w:val="nil"/>
                <w:bottom w:val="nil"/>
                <w:right w:val="nil"/>
                <w:between w:val="nil"/>
              </w:pBdr>
              <w:spacing w:line="360" w:lineRule="auto"/>
              <w:rPr>
                <w:sz w:val="28"/>
                <w:szCs w:val="28"/>
              </w:rPr>
            </w:pPr>
            <w:r w:rsidRPr="00282A6B">
              <w:rPr>
                <w:b/>
                <w:sz w:val="28"/>
                <w:szCs w:val="28"/>
              </w:rPr>
              <w:t>Список літератури і джерел</w:t>
            </w:r>
          </w:p>
        </w:tc>
        <w:tc>
          <w:tcPr>
            <w:tcW w:w="838" w:type="dxa"/>
          </w:tcPr>
          <w:p w14:paraId="77164CB5" w14:textId="241CD539" w:rsidR="009E4C29" w:rsidRPr="00282A6B" w:rsidRDefault="00060AFB" w:rsidP="00115EA1">
            <w:pPr>
              <w:pBdr>
                <w:top w:val="nil"/>
                <w:left w:val="nil"/>
                <w:bottom w:val="nil"/>
                <w:right w:val="nil"/>
                <w:between w:val="nil"/>
              </w:pBdr>
              <w:spacing w:line="360" w:lineRule="auto"/>
              <w:jc w:val="center"/>
              <w:rPr>
                <w:color w:val="000000" w:themeColor="text1"/>
                <w:sz w:val="28"/>
                <w:szCs w:val="28"/>
              </w:rPr>
            </w:pPr>
            <w:r w:rsidRPr="00282A6B">
              <w:rPr>
                <w:b/>
                <w:color w:val="000000" w:themeColor="text1"/>
                <w:sz w:val="28"/>
                <w:szCs w:val="28"/>
              </w:rPr>
              <w:t>9</w:t>
            </w:r>
            <w:r w:rsidR="00413B27" w:rsidRPr="00282A6B">
              <w:rPr>
                <w:b/>
                <w:color w:val="000000" w:themeColor="text1"/>
                <w:sz w:val="28"/>
                <w:szCs w:val="28"/>
              </w:rPr>
              <w:t>5</w:t>
            </w:r>
          </w:p>
        </w:tc>
      </w:tr>
      <w:tr w:rsidR="009E4C29" w:rsidRPr="00282A6B" w14:paraId="1204AC91" w14:textId="77777777">
        <w:trPr>
          <w:jc w:val="center"/>
        </w:trPr>
        <w:tc>
          <w:tcPr>
            <w:tcW w:w="8626" w:type="dxa"/>
          </w:tcPr>
          <w:p w14:paraId="18B74F46" w14:textId="57161919" w:rsidR="009E4C29" w:rsidRPr="00282A6B" w:rsidRDefault="00253DAF" w:rsidP="00115EA1">
            <w:pPr>
              <w:pBdr>
                <w:top w:val="nil"/>
                <w:left w:val="nil"/>
                <w:bottom w:val="nil"/>
                <w:right w:val="nil"/>
                <w:between w:val="nil"/>
              </w:pBdr>
              <w:spacing w:line="360" w:lineRule="auto"/>
              <w:rPr>
                <w:sz w:val="28"/>
                <w:szCs w:val="28"/>
              </w:rPr>
            </w:pPr>
            <w:r w:rsidRPr="00282A6B">
              <w:rPr>
                <w:b/>
                <w:sz w:val="28"/>
                <w:szCs w:val="28"/>
              </w:rPr>
              <w:t>Додатки</w:t>
            </w:r>
          </w:p>
        </w:tc>
        <w:tc>
          <w:tcPr>
            <w:tcW w:w="838" w:type="dxa"/>
          </w:tcPr>
          <w:p w14:paraId="4B68E421" w14:textId="283F9B9C" w:rsidR="009E4C29" w:rsidRPr="00282A6B" w:rsidRDefault="00060AFB" w:rsidP="00115EA1">
            <w:pPr>
              <w:pBdr>
                <w:top w:val="nil"/>
                <w:left w:val="nil"/>
                <w:bottom w:val="nil"/>
                <w:right w:val="nil"/>
                <w:between w:val="nil"/>
              </w:pBdr>
              <w:spacing w:line="360" w:lineRule="auto"/>
              <w:jc w:val="center"/>
              <w:rPr>
                <w:color w:val="000000" w:themeColor="text1"/>
                <w:sz w:val="28"/>
                <w:szCs w:val="28"/>
              </w:rPr>
            </w:pPr>
            <w:r w:rsidRPr="00282A6B">
              <w:rPr>
                <w:b/>
                <w:color w:val="000000" w:themeColor="text1"/>
                <w:sz w:val="28"/>
                <w:szCs w:val="28"/>
              </w:rPr>
              <w:t>10</w:t>
            </w:r>
            <w:r w:rsidR="00413B27" w:rsidRPr="00282A6B">
              <w:rPr>
                <w:b/>
                <w:color w:val="000000" w:themeColor="text1"/>
                <w:sz w:val="28"/>
                <w:szCs w:val="28"/>
              </w:rPr>
              <w:t>1</w:t>
            </w:r>
          </w:p>
        </w:tc>
      </w:tr>
      <w:tr w:rsidR="009E4C29" w:rsidRPr="00282A6B" w14:paraId="298B3D36" w14:textId="77777777">
        <w:trPr>
          <w:jc w:val="center"/>
        </w:trPr>
        <w:tc>
          <w:tcPr>
            <w:tcW w:w="8626" w:type="dxa"/>
          </w:tcPr>
          <w:p w14:paraId="585D03B3" w14:textId="77777777" w:rsidR="009E4C29" w:rsidRPr="00282A6B" w:rsidRDefault="009E4C29" w:rsidP="00115EA1">
            <w:pPr>
              <w:pBdr>
                <w:top w:val="nil"/>
                <w:left w:val="nil"/>
                <w:bottom w:val="nil"/>
                <w:right w:val="nil"/>
                <w:between w:val="nil"/>
              </w:pBdr>
              <w:spacing w:line="360" w:lineRule="auto"/>
              <w:rPr>
                <w:sz w:val="28"/>
                <w:szCs w:val="28"/>
                <w:highlight w:val="white"/>
              </w:rPr>
            </w:pPr>
          </w:p>
        </w:tc>
        <w:tc>
          <w:tcPr>
            <w:tcW w:w="838" w:type="dxa"/>
          </w:tcPr>
          <w:p w14:paraId="0363DFBE" w14:textId="77777777" w:rsidR="009E4C29" w:rsidRPr="00282A6B" w:rsidRDefault="009E4C29" w:rsidP="00115EA1">
            <w:pPr>
              <w:pBdr>
                <w:top w:val="nil"/>
                <w:left w:val="nil"/>
                <w:bottom w:val="nil"/>
                <w:right w:val="nil"/>
                <w:between w:val="nil"/>
              </w:pBdr>
              <w:spacing w:line="360" w:lineRule="auto"/>
              <w:jc w:val="center"/>
              <w:rPr>
                <w:sz w:val="28"/>
                <w:szCs w:val="28"/>
                <w:highlight w:val="white"/>
              </w:rPr>
            </w:pPr>
          </w:p>
        </w:tc>
      </w:tr>
    </w:tbl>
    <w:p w14:paraId="5DB81B81" w14:textId="77777777" w:rsidR="009E4C29" w:rsidRPr="00282A6B" w:rsidRDefault="001D38F8" w:rsidP="00C64E46">
      <w:pPr>
        <w:pBdr>
          <w:top w:val="nil"/>
          <w:left w:val="nil"/>
          <w:bottom w:val="nil"/>
          <w:right w:val="nil"/>
          <w:between w:val="nil"/>
        </w:pBdr>
        <w:spacing w:before="240" w:after="160" w:line="360" w:lineRule="auto"/>
        <w:jc w:val="center"/>
        <w:rPr>
          <w:color w:val="000000" w:themeColor="text1"/>
          <w:sz w:val="28"/>
          <w:szCs w:val="28"/>
        </w:rPr>
      </w:pPr>
      <w:r w:rsidRPr="00282A6B">
        <w:br w:type="page"/>
      </w:r>
      <w:r w:rsidRPr="00282A6B">
        <w:rPr>
          <w:b/>
          <w:smallCaps/>
          <w:color w:val="000000" w:themeColor="text1"/>
          <w:sz w:val="28"/>
          <w:szCs w:val="28"/>
        </w:rPr>
        <w:lastRenderedPageBreak/>
        <w:t>ВСТУП</w:t>
      </w:r>
    </w:p>
    <w:p w14:paraId="0CC22726" w14:textId="49C722C8" w:rsidR="00BD680D" w:rsidRPr="00282A6B" w:rsidRDefault="00BD680D">
      <w:pPr>
        <w:pBdr>
          <w:top w:val="nil"/>
          <w:left w:val="nil"/>
          <w:bottom w:val="nil"/>
          <w:right w:val="nil"/>
          <w:between w:val="nil"/>
        </w:pBdr>
        <w:spacing w:line="360" w:lineRule="auto"/>
        <w:ind w:firstLine="708"/>
        <w:jc w:val="both"/>
        <w:rPr>
          <w:bCs/>
          <w:iCs/>
          <w:color w:val="000000" w:themeColor="text1"/>
          <w:sz w:val="28"/>
          <w:szCs w:val="28"/>
        </w:rPr>
      </w:pPr>
      <w:r w:rsidRPr="00282A6B">
        <w:rPr>
          <w:bCs/>
          <w:iCs/>
          <w:color w:val="000000" w:themeColor="text1"/>
          <w:sz w:val="28"/>
          <w:szCs w:val="28"/>
        </w:rPr>
        <w:t xml:space="preserve">У сучасному світі, де акцент зміщується на природний спосіб збереження </w:t>
      </w:r>
      <w:r w:rsidR="0015389B" w:rsidRPr="00282A6B">
        <w:rPr>
          <w:bCs/>
          <w:iCs/>
          <w:color w:val="000000" w:themeColor="text1"/>
          <w:sz w:val="28"/>
          <w:szCs w:val="28"/>
        </w:rPr>
        <w:t xml:space="preserve">та відновлення </w:t>
      </w:r>
      <w:r w:rsidRPr="00282A6B">
        <w:rPr>
          <w:bCs/>
          <w:iCs/>
          <w:color w:val="000000" w:themeColor="text1"/>
          <w:sz w:val="28"/>
          <w:szCs w:val="28"/>
        </w:rPr>
        <w:t>здоров</w:t>
      </w:r>
      <w:r w:rsidR="001D38F8" w:rsidRPr="00282A6B">
        <w:rPr>
          <w:bCs/>
          <w:iCs/>
          <w:color w:val="000000" w:themeColor="text1"/>
          <w:sz w:val="28"/>
          <w:szCs w:val="28"/>
        </w:rPr>
        <w:t>’</w:t>
      </w:r>
      <w:r w:rsidRPr="00282A6B">
        <w:rPr>
          <w:bCs/>
          <w:iCs/>
          <w:color w:val="000000" w:themeColor="text1"/>
          <w:sz w:val="28"/>
          <w:szCs w:val="28"/>
        </w:rPr>
        <w:t>я, бальнеологічні ресурси займають особливе місце. Їх лікувальні властивості вже давно відомі людству, і вони залишаються в центрі уваги науковців, медиків та підприємців. Закарпатська область відома своїми надбаннями в області мінеральних вод, які використовуються як для лікувальних, так і для профілактичних цілей.</w:t>
      </w:r>
    </w:p>
    <w:p w14:paraId="5E4F3E91" w14:textId="7ED6A760" w:rsidR="005443AA" w:rsidRPr="00282A6B" w:rsidRDefault="005443AA">
      <w:pPr>
        <w:pBdr>
          <w:top w:val="nil"/>
          <w:left w:val="nil"/>
          <w:bottom w:val="nil"/>
          <w:right w:val="nil"/>
          <w:between w:val="nil"/>
        </w:pBdr>
        <w:spacing w:line="360" w:lineRule="auto"/>
        <w:ind w:firstLine="708"/>
        <w:jc w:val="both"/>
        <w:rPr>
          <w:bCs/>
          <w:iCs/>
          <w:color w:val="000000" w:themeColor="text1"/>
          <w:sz w:val="28"/>
          <w:szCs w:val="28"/>
        </w:rPr>
      </w:pPr>
      <w:r w:rsidRPr="00282A6B">
        <w:rPr>
          <w:b/>
          <w:i/>
          <w:color w:val="000000" w:themeColor="text1"/>
          <w:sz w:val="28"/>
          <w:szCs w:val="28"/>
        </w:rPr>
        <w:t>Актуальність теми</w:t>
      </w:r>
      <w:r w:rsidRPr="00282A6B">
        <w:rPr>
          <w:bCs/>
          <w:iCs/>
          <w:color w:val="000000" w:themeColor="text1"/>
          <w:sz w:val="28"/>
          <w:szCs w:val="28"/>
        </w:rPr>
        <w:t xml:space="preserve"> дослідження визначається необхідністю глибокого вивчення та оптимізації використання бальнеологічних ресурсів Закарпатської області, враховуючи їх велику цінність як для населення регіону, так і для гостей курортів.</w:t>
      </w:r>
    </w:p>
    <w:p w14:paraId="47A204B9" w14:textId="7F397BBF" w:rsidR="005443AA" w:rsidRPr="00282A6B" w:rsidRDefault="005443AA">
      <w:pPr>
        <w:pBdr>
          <w:top w:val="nil"/>
          <w:left w:val="nil"/>
          <w:bottom w:val="nil"/>
          <w:right w:val="nil"/>
          <w:between w:val="nil"/>
        </w:pBdr>
        <w:spacing w:line="360" w:lineRule="auto"/>
        <w:ind w:firstLine="708"/>
        <w:jc w:val="both"/>
        <w:rPr>
          <w:bCs/>
          <w:iCs/>
          <w:color w:val="000000" w:themeColor="text1"/>
          <w:sz w:val="28"/>
          <w:szCs w:val="28"/>
        </w:rPr>
      </w:pPr>
      <w:r w:rsidRPr="00282A6B">
        <w:rPr>
          <w:b/>
          <w:bCs/>
          <w:i/>
          <w:iCs/>
          <w:color w:val="000000" w:themeColor="text1"/>
          <w:sz w:val="28"/>
          <w:szCs w:val="28"/>
        </w:rPr>
        <w:t>Основна мета дослідження</w:t>
      </w:r>
      <w:r w:rsidRPr="00282A6B">
        <w:rPr>
          <w:bCs/>
          <w:iCs/>
          <w:color w:val="000000" w:themeColor="text1"/>
          <w:sz w:val="28"/>
          <w:szCs w:val="28"/>
        </w:rPr>
        <w:t xml:space="preserve"> – комплексне вивчення бальнеологічних ресурсів Закарпаття, включаючи їх історію, класифікацію, лікувальні властивості, а також перспективи та проблеми їх використання в санаторно-курортних закладах регіону.</w:t>
      </w:r>
    </w:p>
    <w:p w14:paraId="3E2FB395" w14:textId="77777777" w:rsidR="00A001F5" w:rsidRPr="00282A6B" w:rsidRDefault="00A001F5" w:rsidP="00A001F5">
      <w:pPr>
        <w:pBdr>
          <w:top w:val="nil"/>
          <w:left w:val="nil"/>
          <w:bottom w:val="nil"/>
          <w:right w:val="nil"/>
          <w:between w:val="nil"/>
        </w:pBdr>
        <w:spacing w:line="360" w:lineRule="auto"/>
        <w:ind w:firstLine="708"/>
        <w:jc w:val="both"/>
        <w:rPr>
          <w:bCs/>
          <w:iCs/>
          <w:color w:val="000000" w:themeColor="text1"/>
          <w:sz w:val="28"/>
          <w:szCs w:val="28"/>
        </w:rPr>
      </w:pPr>
      <w:r w:rsidRPr="00282A6B">
        <w:rPr>
          <w:bCs/>
          <w:iCs/>
          <w:color w:val="000000" w:themeColor="text1"/>
          <w:sz w:val="28"/>
          <w:szCs w:val="28"/>
        </w:rPr>
        <w:t>Для досягнення зазначеної мети було поставлено наступні завдання:</w:t>
      </w:r>
    </w:p>
    <w:p w14:paraId="47092382" w14:textId="0F90F083" w:rsidR="00A001F5" w:rsidRPr="00282A6B" w:rsidRDefault="00D718C0">
      <w:pPr>
        <w:numPr>
          <w:ilvl w:val="0"/>
          <w:numId w:val="36"/>
        </w:numPr>
        <w:pBdr>
          <w:top w:val="nil"/>
          <w:left w:val="nil"/>
          <w:bottom w:val="nil"/>
          <w:right w:val="nil"/>
          <w:between w:val="nil"/>
        </w:pBdr>
        <w:spacing w:line="360" w:lineRule="auto"/>
        <w:jc w:val="both"/>
        <w:rPr>
          <w:iCs/>
          <w:color w:val="000000" w:themeColor="text1"/>
          <w:sz w:val="28"/>
          <w:szCs w:val="28"/>
        </w:rPr>
      </w:pPr>
      <w:r w:rsidRPr="00282A6B">
        <w:rPr>
          <w:iCs/>
          <w:color w:val="000000" w:themeColor="text1"/>
          <w:sz w:val="28"/>
          <w:szCs w:val="28"/>
        </w:rPr>
        <w:t xml:space="preserve">вивчити теоретичні основи </w:t>
      </w:r>
      <w:r w:rsidR="00A001F5" w:rsidRPr="00282A6B">
        <w:rPr>
          <w:iCs/>
          <w:color w:val="000000" w:themeColor="text1"/>
          <w:sz w:val="28"/>
          <w:szCs w:val="28"/>
        </w:rPr>
        <w:t>бальнеології</w:t>
      </w:r>
      <w:r w:rsidR="005A227D" w:rsidRPr="00282A6B">
        <w:rPr>
          <w:iCs/>
          <w:color w:val="000000" w:themeColor="text1"/>
          <w:sz w:val="28"/>
          <w:szCs w:val="28"/>
        </w:rPr>
        <w:t xml:space="preserve"> та </w:t>
      </w:r>
      <w:r w:rsidR="00A001F5" w:rsidRPr="00282A6B">
        <w:rPr>
          <w:iCs/>
          <w:color w:val="000000" w:themeColor="text1"/>
          <w:sz w:val="28"/>
          <w:szCs w:val="28"/>
        </w:rPr>
        <w:t>основн</w:t>
      </w:r>
      <w:r w:rsidR="005A227D" w:rsidRPr="00282A6B">
        <w:rPr>
          <w:iCs/>
          <w:color w:val="000000" w:themeColor="text1"/>
          <w:sz w:val="28"/>
          <w:szCs w:val="28"/>
        </w:rPr>
        <w:t>і</w:t>
      </w:r>
      <w:r w:rsidR="00A001F5" w:rsidRPr="00282A6B">
        <w:rPr>
          <w:iCs/>
          <w:color w:val="000000" w:themeColor="text1"/>
          <w:sz w:val="28"/>
          <w:szCs w:val="28"/>
        </w:rPr>
        <w:t xml:space="preserve"> підход</w:t>
      </w:r>
      <w:r w:rsidR="005A227D" w:rsidRPr="00282A6B">
        <w:rPr>
          <w:iCs/>
          <w:color w:val="000000" w:themeColor="text1"/>
          <w:sz w:val="28"/>
          <w:szCs w:val="28"/>
        </w:rPr>
        <w:t>и</w:t>
      </w:r>
      <w:r w:rsidR="00A001F5" w:rsidRPr="00282A6B">
        <w:rPr>
          <w:iCs/>
          <w:color w:val="000000" w:themeColor="text1"/>
          <w:sz w:val="28"/>
          <w:szCs w:val="28"/>
        </w:rPr>
        <w:t>, метод</w:t>
      </w:r>
      <w:r w:rsidR="005A227D" w:rsidRPr="00282A6B">
        <w:rPr>
          <w:iCs/>
          <w:color w:val="000000" w:themeColor="text1"/>
          <w:sz w:val="28"/>
          <w:szCs w:val="28"/>
        </w:rPr>
        <w:t>и,</w:t>
      </w:r>
      <w:r w:rsidR="00A001F5" w:rsidRPr="00282A6B">
        <w:rPr>
          <w:iCs/>
          <w:color w:val="000000" w:themeColor="text1"/>
          <w:sz w:val="28"/>
          <w:szCs w:val="28"/>
        </w:rPr>
        <w:t xml:space="preserve"> принцип</w:t>
      </w:r>
      <w:r w:rsidR="005A227D" w:rsidRPr="00282A6B">
        <w:rPr>
          <w:iCs/>
          <w:color w:val="000000" w:themeColor="text1"/>
          <w:sz w:val="28"/>
          <w:szCs w:val="28"/>
        </w:rPr>
        <w:t>и</w:t>
      </w:r>
      <w:r w:rsidR="00A001F5" w:rsidRPr="00282A6B">
        <w:rPr>
          <w:iCs/>
          <w:color w:val="000000" w:themeColor="text1"/>
          <w:sz w:val="28"/>
          <w:szCs w:val="28"/>
        </w:rPr>
        <w:t xml:space="preserve"> бальнеологічних досліджень</w:t>
      </w:r>
      <w:r w:rsidRPr="00282A6B">
        <w:rPr>
          <w:iCs/>
          <w:color w:val="000000" w:themeColor="text1"/>
          <w:sz w:val="28"/>
          <w:szCs w:val="28"/>
        </w:rPr>
        <w:t>;</w:t>
      </w:r>
    </w:p>
    <w:p w14:paraId="44A41DE6" w14:textId="0D8821EB" w:rsidR="00A001F5" w:rsidRPr="00282A6B" w:rsidRDefault="00D718C0">
      <w:pPr>
        <w:numPr>
          <w:ilvl w:val="0"/>
          <w:numId w:val="36"/>
        </w:numPr>
        <w:pBdr>
          <w:top w:val="nil"/>
          <w:left w:val="nil"/>
          <w:bottom w:val="nil"/>
          <w:right w:val="nil"/>
          <w:between w:val="nil"/>
        </w:pBdr>
        <w:spacing w:line="360" w:lineRule="auto"/>
        <w:jc w:val="both"/>
        <w:rPr>
          <w:iCs/>
          <w:color w:val="000000" w:themeColor="text1"/>
          <w:sz w:val="28"/>
          <w:szCs w:val="28"/>
        </w:rPr>
      </w:pPr>
      <w:r w:rsidRPr="00282A6B">
        <w:rPr>
          <w:iCs/>
          <w:color w:val="000000" w:themeColor="text1"/>
          <w:sz w:val="28"/>
          <w:szCs w:val="28"/>
        </w:rPr>
        <w:t xml:space="preserve">здійснити </w:t>
      </w:r>
      <w:r w:rsidR="00A001F5" w:rsidRPr="00282A6B">
        <w:rPr>
          <w:iCs/>
          <w:color w:val="000000" w:themeColor="text1"/>
          <w:sz w:val="28"/>
          <w:szCs w:val="28"/>
        </w:rPr>
        <w:t>історичний аналіз досліджень мінеральних вод Закарпаття</w:t>
      </w:r>
      <w:r w:rsidR="005A227D" w:rsidRPr="00282A6B">
        <w:rPr>
          <w:iCs/>
          <w:color w:val="000000" w:themeColor="text1"/>
          <w:sz w:val="28"/>
          <w:szCs w:val="28"/>
        </w:rPr>
        <w:t>;</w:t>
      </w:r>
    </w:p>
    <w:p w14:paraId="671BDB11" w14:textId="58FA7135" w:rsidR="00A001F5" w:rsidRPr="00282A6B" w:rsidRDefault="00D718C0">
      <w:pPr>
        <w:numPr>
          <w:ilvl w:val="0"/>
          <w:numId w:val="36"/>
        </w:numPr>
        <w:pBdr>
          <w:top w:val="nil"/>
          <w:left w:val="nil"/>
          <w:bottom w:val="nil"/>
          <w:right w:val="nil"/>
          <w:between w:val="nil"/>
        </w:pBdr>
        <w:spacing w:line="360" w:lineRule="auto"/>
        <w:jc w:val="both"/>
        <w:rPr>
          <w:iCs/>
          <w:color w:val="000000" w:themeColor="text1"/>
          <w:sz w:val="28"/>
          <w:szCs w:val="28"/>
        </w:rPr>
      </w:pPr>
      <w:r w:rsidRPr="00282A6B">
        <w:rPr>
          <w:iCs/>
          <w:color w:val="000000" w:themeColor="text1"/>
          <w:sz w:val="28"/>
          <w:szCs w:val="28"/>
        </w:rPr>
        <w:t>здійснити к</w:t>
      </w:r>
      <w:r w:rsidR="00A001F5" w:rsidRPr="00282A6B">
        <w:rPr>
          <w:iCs/>
          <w:color w:val="000000" w:themeColor="text1"/>
          <w:sz w:val="28"/>
          <w:szCs w:val="28"/>
        </w:rPr>
        <w:t>артографічний аналіз географічного поширення мінеральних вод</w:t>
      </w:r>
      <w:r w:rsidR="005A227D" w:rsidRPr="00282A6B">
        <w:rPr>
          <w:iCs/>
          <w:color w:val="000000" w:themeColor="text1"/>
          <w:sz w:val="28"/>
          <w:szCs w:val="28"/>
        </w:rPr>
        <w:t>;</w:t>
      </w:r>
    </w:p>
    <w:p w14:paraId="32B00533" w14:textId="03C7E0C8" w:rsidR="00A001F5" w:rsidRPr="00282A6B" w:rsidRDefault="00D718C0">
      <w:pPr>
        <w:numPr>
          <w:ilvl w:val="0"/>
          <w:numId w:val="36"/>
        </w:numPr>
        <w:pBdr>
          <w:top w:val="nil"/>
          <w:left w:val="nil"/>
          <w:bottom w:val="nil"/>
          <w:right w:val="nil"/>
          <w:between w:val="nil"/>
        </w:pBdr>
        <w:spacing w:line="360" w:lineRule="auto"/>
        <w:jc w:val="both"/>
        <w:rPr>
          <w:iCs/>
          <w:color w:val="000000" w:themeColor="text1"/>
          <w:sz w:val="28"/>
          <w:szCs w:val="28"/>
        </w:rPr>
      </w:pPr>
      <w:r w:rsidRPr="00282A6B">
        <w:rPr>
          <w:iCs/>
          <w:color w:val="000000" w:themeColor="text1"/>
          <w:sz w:val="28"/>
          <w:szCs w:val="28"/>
        </w:rPr>
        <w:t>ох</w:t>
      </w:r>
      <w:r w:rsidR="00A001F5" w:rsidRPr="00282A6B">
        <w:rPr>
          <w:iCs/>
          <w:color w:val="000000" w:themeColor="text1"/>
          <w:sz w:val="28"/>
          <w:szCs w:val="28"/>
        </w:rPr>
        <w:t>арактери</w:t>
      </w:r>
      <w:r w:rsidRPr="00282A6B">
        <w:rPr>
          <w:iCs/>
          <w:color w:val="000000" w:themeColor="text1"/>
          <w:sz w:val="28"/>
          <w:szCs w:val="28"/>
        </w:rPr>
        <w:t>зувати</w:t>
      </w:r>
      <w:r w:rsidR="00A001F5" w:rsidRPr="00282A6B">
        <w:rPr>
          <w:iCs/>
          <w:color w:val="000000" w:themeColor="text1"/>
          <w:sz w:val="28"/>
          <w:szCs w:val="28"/>
        </w:rPr>
        <w:t xml:space="preserve"> основн</w:t>
      </w:r>
      <w:r w:rsidRPr="00282A6B">
        <w:rPr>
          <w:iCs/>
          <w:color w:val="000000" w:themeColor="text1"/>
          <w:sz w:val="28"/>
          <w:szCs w:val="28"/>
        </w:rPr>
        <w:t>і</w:t>
      </w:r>
      <w:r w:rsidR="00A001F5" w:rsidRPr="00282A6B">
        <w:rPr>
          <w:iCs/>
          <w:color w:val="000000" w:themeColor="text1"/>
          <w:sz w:val="28"/>
          <w:szCs w:val="28"/>
        </w:rPr>
        <w:t xml:space="preserve"> тип</w:t>
      </w:r>
      <w:r w:rsidRPr="00282A6B">
        <w:rPr>
          <w:iCs/>
          <w:color w:val="000000" w:themeColor="text1"/>
          <w:sz w:val="28"/>
          <w:szCs w:val="28"/>
        </w:rPr>
        <w:t>и</w:t>
      </w:r>
      <w:r w:rsidR="00A001F5" w:rsidRPr="00282A6B">
        <w:rPr>
          <w:iCs/>
          <w:color w:val="000000" w:themeColor="text1"/>
          <w:sz w:val="28"/>
          <w:szCs w:val="28"/>
        </w:rPr>
        <w:t xml:space="preserve"> мінеральних вод Закарпаття</w:t>
      </w:r>
      <w:r w:rsidR="005A227D" w:rsidRPr="00282A6B">
        <w:rPr>
          <w:iCs/>
          <w:color w:val="000000" w:themeColor="text1"/>
          <w:sz w:val="28"/>
          <w:szCs w:val="28"/>
        </w:rPr>
        <w:t xml:space="preserve">, </w:t>
      </w:r>
      <w:r w:rsidR="00A001F5" w:rsidRPr="00282A6B">
        <w:rPr>
          <w:iCs/>
          <w:color w:val="000000" w:themeColor="text1"/>
          <w:sz w:val="28"/>
          <w:szCs w:val="28"/>
        </w:rPr>
        <w:t>вивч</w:t>
      </w:r>
      <w:r w:rsidR="005A227D" w:rsidRPr="00282A6B">
        <w:rPr>
          <w:iCs/>
          <w:color w:val="000000" w:themeColor="text1"/>
          <w:sz w:val="28"/>
          <w:szCs w:val="28"/>
        </w:rPr>
        <w:t xml:space="preserve">ити їх </w:t>
      </w:r>
      <w:r w:rsidR="00A001F5" w:rsidRPr="00282A6B">
        <w:rPr>
          <w:iCs/>
          <w:color w:val="000000" w:themeColor="text1"/>
          <w:sz w:val="28"/>
          <w:szCs w:val="28"/>
        </w:rPr>
        <w:t>фізико-хімічн</w:t>
      </w:r>
      <w:r w:rsidR="005A227D" w:rsidRPr="00282A6B">
        <w:rPr>
          <w:iCs/>
          <w:color w:val="000000" w:themeColor="text1"/>
          <w:sz w:val="28"/>
          <w:szCs w:val="28"/>
        </w:rPr>
        <w:t>і</w:t>
      </w:r>
      <w:r w:rsidR="00A001F5" w:rsidRPr="00282A6B">
        <w:rPr>
          <w:iCs/>
          <w:color w:val="000000" w:themeColor="text1"/>
          <w:sz w:val="28"/>
          <w:szCs w:val="28"/>
        </w:rPr>
        <w:t xml:space="preserve"> властивост</w:t>
      </w:r>
      <w:r w:rsidR="005A227D" w:rsidRPr="00282A6B">
        <w:rPr>
          <w:iCs/>
          <w:color w:val="000000" w:themeColor="text1"/>
          <w:sz w:val="28"/>
          <w:szCs w:val="28"/>
        </w:rPr>
        <w:t>і</w:t>
      </w:r>
      <w:r w:rsidR="00A001F5" w:rsidRPr="00282A6B">
        <w:rPr>
          <w:iCs/>
          <w:color w:val="000000" w:themeColor="text1"/>
          <w:sz w:val="28"/>
          <w:szCs w:val="28"/>
        </w:rPr>
        <w:t>, класифікаці</w:t>
      </w:r>
      <w:r w:rsidR="005A227D" w:rsidRPr="00282A6B">
        <w:rPr>
          <w:iCs/>
          <w:color w:val="000000" w:themeColor="text1"/>
          <w:sz w:val="28"/>
          <w:szCs w:val="28"/>
        </w:rPr>
        <w:t>ю</w:t>
      </w:r>
      <w:r w:rsidR="00A001F5" w:rsidRPr="00282A6B">
        <w:rPr>
          <w:iCs/>
          <w:color w:val="000000" w:themeColor="text1"/>
          <w:sz w:val="28"/>
          <w:szCs w:val="28"/>
        </w:rPr>
        <w:t xml:space="preserve"> за лікувальними властивостями та потенційним використанням</w:t>
      </w:r>
      <w:r w:rsidRPr="00282A6B">
        <w:rPr>
          <w:iCs/>
          <w:color w:val="000000" w:themeColor="text1"/>
          <w:sz w:val="28"/>
          <w:szCs w:val="28"/>
        </w:rPr>
        <w:t>;</w:t>
      </w:r>
    </w:p>
    <w:p w14:paraId="25C45031" w14:textId="776B0358" w:rsidR="00A001F5" w:rsidRPr="00282A6B" w:rsidRDefault="00D718C0">
      <w:pPr>
        <w:numPr>
          <w:ilvl w:val="0"/>
          <w:numId w:val="36"/>
        </w:numPr>
        <w:pBdr>
          <w:top w:val="nil"/>
          <w:left w:val="nil"/>
          <w:bottom w:val="nil"/>
          <w:right w:val="nil"/>
          <w:between w:val="nil"/>
        </w:pBdr>
        <w:spacing w:line="360" w:lineRule="auto"/>
        <w:jc w:val="both"/>
        <w:rPr>
          <w:iCs/>
          <w:color w:val="000000" w:themeColor="text1"/>
          <w:sz w:val="28"/>
          <w:szCs w:val="28"/>
        </w:rPr>
      </w:pPr>
      <w:r w:rsidRPr="00282A6B">
        <w:rPr>
          <w:iCs/>
          <w:color w:val="000000" w:themeColor="text1"/>
          <w:sz w:val="28"/>
          <w:szCs w:val="28"/>
        </w:rPr>
        <w:t>здійснити о</w:t>
      </w:r>
      <w:r w:rsidR="00A001F5" w:rsidRPr="00282A6B">
        <w:rPr>
          <w:iCs/>
          <w:color w:val="000000" w:themeColor="text1"/>
          <w:sz w:val="28"/>
          <w:szCs w:val="28"/>
        </w:rPr>
        <w:t>цінк</w:t>
      </w:r>
      <w:r w:rsidRPr="00282A6B">
        <w:rPr>
          <w:iCs/>
          <w:color w:val="000000" w:themeColor="text1"/>
          <w:sz w:val="28"/>
          <w:szCs w:val="28"/>
        </w:rPr>
        <w:t>у</w:t>
      </w:r>
      <w:r w:rsidR="00A001F5" w:rsidRPr="00282A6B">
        <w:rPr>
          <w:iCs/>
          <w:color w:val="000000" w:themeColor="text1"/>
          <w:sz w:val="28"/>
          <w:szCs w:val="28"/>
        </w:rPr>
        <w:t xml:space="preserve"> лікувального потенціалу мінеральних вод регіону</w:t>
      </w:r>
      <w:r w:rsidR="005A227D" w:rsidRPr="00282A6B">
        <w:rPr>
          <w:iCs/>
          <w:color w:val="000000" w:themeColor="text1"/>
          <w:sz w:val="28"/>
          <w:szCs w:val="28"/>
        </w:rPr>
        <w:t xml:space="preserve">, </w:t>
      </w:r>
      <w:r w:rsidR="00A001F5" w:rsidRPr="00282A6B">
        <w:rPr>
          <w:iCs/>
          <w:color w:val="000000" w:themeColor="text1"/>
          <w:sz w:val="28"/>
          <w:szCs w:val="28"/>
        </w:rPr>
        <w:t>вивч</w:t>
      </w:r>
      <w:r w:rsidR="005A227D" w:rsidRPr="00282A6B">
        <w:rPr>
          <w:iCs/>
          <w:color w:val="000000" w:themeColor="text1"/>
          <w:sz w:val="28"/>
          <w:szCs w:val="28"/>
        </w:rPr>
        <w:t>ити</w:t>
      </w:r>
      <w:r w:rsidR="00A001F5" w:rsidRPr="00282A6B">
        <w:rPr>
          <w:iCs/>
          <w:color w:val="000000" w:themeColor="text1"/>
          <w:sz w:val="28"/>
          <w:szCs w:val="28"/>
        </w:rPr>
        <w:t xml:space="preserve"> лікувальн</w:t>
      </w:r>
      <w:r w:rsidR="005A227D" w:rsidRPr="00282A6B">
        <w:rPr>
          <w:iCs/>
          <w:color w:val="000000" w:themeColor="text1"/>
          <w:sz w:val="28"/>
          <w:szCs w:val="28"/>
        </w:rPr>
        <w:t>і</w:t>
      </w:r>
      <w:r w:rsidR="00A001F5" w:rsidRPr="00282A6B">
        <w:rPr>
          <w:iCs/>
          <w:color w:val="000000" w:themeColor="text1"/>
          <w:sz w:val="28"/>
          <w:szCs w:val="28"/>
        </w:rPr>
        <w:t xml:space="preserve"> властивост</w:t>
      </w:r>
      <w:r w:rsidR="005A227D" w:rsidRPr="00282A6B">
        <w:rPr>
          <w:iCs/>
          <w:color w:val="000000" w:themeColor="text1"/>
          <w:sz w:val="28"/>
          <w:szCs w:val="28"/>
        </w:rPr>
        <w:t>і</w:t>
      </w:r>
      <w:r w:rsidR="00A001F5" w:rsidRPr="00282A6B">
        <w:rPr>
          <w:iCs/>
          <w:color w:val="000000" w:themeColor="text1"/>
          <w:sz w:val="28"/>
          <w:szCs w:val="28"/>
        </w:rPr>
        <w:t xml:space="preserve"> на основі їх складу, дослід</w:t>
      </w:r>
      <w:r w:rsidR="005A227D" w:rsidRPr="00282A6B">
        <w:rPr>
          <w:iCs/>
          <w:color w:val="000000" w:themeColor="text1"/>
          <w:sz w:val="28"/>
          <w:szCs w:val="28"/>
        </w:rPr>
        <w:t>ити</w:t>
      </w:r>
      <w:r w:rsidR="00A001F5" w:rsidRPr="00282A6B">
        <w:rPr>
          <w:iCs/>
          <w:color w:val="000000" w:themeColor="text1"/>
          <w:sz w:val="28"/>
          <w:szCs w:val="28"/>
        </w:rPr>
        <w:t xml:space="preserve"> можливост</w:t>
      </w:r>
      <w:r w:rsidR="005A227D" w:rsidRPr="00282A6B">
        <w:rPr>
          <w:iCs/>
          <w:color w:val="000000" w:themeColor="text1"/>
          <w:sz w:val="28"/>
          <w:szCs w:val="28"/>
        </w:rPr>
        <w:t>і</w:t>
      </w:r>
      <w:r w:rsidR="00A001F5" w:rsidRPr="00282A6B">
        <w:rPr>
          <w:iCs/>
          <w:color w:val="000000" w:themeColor="text1"/>
          <w:sz w:val="28"/>
          <w:szCs w:val="28"/>
        </w:rPr>
        <w:t xml:space="preserve"> їх використання в медицині та санаторно-курортній сфері</w:t>
      </w:r>
      <w:r w:rsidRPr="00282A6B">
        <w:rPr>
          <w:iCs/>
          <w:color w:val="000000" w:themeColor="text1"/>
          <w:sz w:val="28"/>
          <w:szCs w:val="28"/>
        </w:rPr>
        <w:t>;</w:t>
      </w:r>
    </w:p>
    <w:p w14:paraId="77453965" w14:textId="0189A87B" w:rsidR="00A001F5" w:rsidRPr="00282A6B" w:rsidRDefault="00D718C0">
      <w:pPr>
        <w:numPr>
          <w:ilvl w:val="0"/>
          <w:numId w:val="36"/>
        </w:numPr>
        <w:pBdr>
          <w:top w:val="nil"/>
          <w:left w:val="nil"/>
          <w:bottom w:val="nil"/>
          <w:right w:val="nil"/>
          <w:between w:val="nil"/>
        </w:pBdr>
        <w:spacing w:line="360" w:lineRule="auto"/>
        <w:jc w:val="both"/>
        <w:rPr>
          <w:iCs/>
          <w:color w:val="000000" w:themeColor="text1"/>
          <w:sz w:val="28"/>
          <w:szCs w:val="28"/>
        </w:rPr>
      </w:pPr>
      <w:r w:rsidRPr="00282A6B">
        <w:rPr>
          <w:iCs/>
          <w:color w:val="000000" w:themeColor="text1"/>
          <w:sz w:val="28"/>
          <w:szCs w:val="28"/>
        </w:rPr>
        <w:t>п</w:t>
      </w:r>
      <w:r w:rsidR="00A001F5" w:rsidRPr="00282A6B">
        <w:rPr>
          <w:iCs/>
          <w:color w:val="000000" w:themeColor="text1"/>
          <w:sz w:val="28"/>
          <w:szCs w:val="28"/>
        </w:rPr>
        <w:t>роаналізувати перспективи та можливі проблеми в контексті раціонального використання бальнеологічних ресурсів</w:t>
      </w:r>
      <w:r w:rsidR="005A227D" w:rsidRPr="00282A6B">
        <w:rPr>
          <w:iCs/>
          <w:color w:val="000000" w:themeColor="text1"/>
          <w:sz w:val="28"/>
          <w:szCs w:val="28"/>
        </w:rPr>
        <w:t xml:space="preserve">, </w:t>
      </w:r>
      <w:r w:rsidR="00A001F5" w:rsidRPr="00282A6B">
        <w:rPr>
          <w:iCs/>
          <w:color w:val="000000" w:themeColor="text1"/>
          <w:sz w:val="28"/>
          <w:szCs w:val="28"/>
        </w:rPr>
        <w:t>визнач</w:t>
      </w:r>
      <w:r w:rsidR="005A227D" w:rsidRPr="00282A6B">
        <w:rPr>
          <w:iCs/>
          <w:color w:val="000000" w:themeColor="text1"/>
          <w:sz w:val="28"/>
          <w:szCs w:val="28"/>
        </w:rPr>
        <w:t xml:space="preserve">ити </w:t>
      </w:r>
      <w:r w:rsidR="00A001F5" w:rsidRPr="00282A6B">
        <w:rPr>
          <w:iCs/>
          <w:color w:val="000000" w:themeColor="text1"/>
          <w:sz w:val="28"/>
          <w:szCs w:val="28"/>
        </w:rPr>
        <w:t>основн</w:t>
      </w:r>
      <w:r w:rsidR="005A227D" w:rsidRPr="00282A6B">
        <w:rPr>
          <w:iCs/>
          <w:color w:val="000000" w:themeColor="text1"/>
          <w:sz w:val="28"/>
          <w:szCs w:val="28"/>
        </w:rPr>
        <w:t>і</w:t>
      </w:r>
      <w:r w:rsidR="00A001F5" w:rsidRPr="00282A6B">
        <w:rPr>
          <w:iCs/>
          <w:color w:val="000000" w:themeColor="text1"/>
          <w:sz w:val="28"/>
          <w:szCs w:val="28"/>
        </w:rPr>
        <w:t xml:space="preserve"> </w:t>
      </w:r>
      <w:r w:rsidR="00A001F5" w:rsidRPr="00282A6B">
        <w:rPr>
          <w:iCs/>
          <w:color w:val="000000" w:themeColor="text1"/>
          <w:sz w:val="28"/>
          <w:szCs w:val="28"/>
        </w:rPr>
        <w:lastRenderedPageBreak/>
        <w:t>напрямк</w:t>
      </w:r>
      <w:r w:rsidR="005A227D" w:rsidRPr="00282A6B">
        <w:rPr>
          <w:iCs/>
          <w:color w:val="000000" w:themeColor="text1"/>
          <w:sz w:val="28"/>
          <w:szCs w:val="28"/>
        </w:rPr>
        <w:t>и</w:t>
      </w:r>
      <w:r w:rsidR="00A001F5" w:rsidRPr="00282A6B">
        <w:rPr>
          <w:iCs/>
          <w:color w:val="000000" w:themeColor="text1"/>
          <w:sz w:val="28"/>
          <w:szCs w:val="28"/>
        </w:rPr>
        <w:t xml:space="preserve"> ефективного використання, а також потенційн</w:t>
      </w:r>
      <w:r w:rsidR="005A227D" w:rsidRPr="00282A6B">
        <w:rPr>
          <w:iCs/>
          <w:color w:val="000000" w:themeColor="text1"/>
          <w:sz w:val="28"/>
          <w:szCs w:val="28"/>
        </w:rPr>
        <w:t>і</w:t>
      </w:r>
      <w:r w:rsidR="00A001F5" w:rsidRPr="00282A6B">
        <w:rPr>
          <w:iCs/>
          <w:color w:val="000000" w:themeColor="text1"/>
          <w:sz w:val="28"/>
          <w:szCs w:val="28"/>
        </w:rPr>
        <w:t xml:space="preserve"> ризик</w:t>
      </w:r>
      <w:r w:rsidR="005A227D" w:rsidRPr="00282A6B">
        <w:rPr>
          <w:iCs/>
          <w:color w:val="000000" w:themeColor="text1"/>
          <w:sz w:val="28"/>
          <w:szCs w:val="28"/>
        </w:rPr>
        <w:t>и</w:t>
      </w:r>
      <w:r w:rsidR="00A001F5" w:rsidRPr="00282A6B">
        <w:rPr>
          <w:iCs/>
          <w:color w:val="000000" w:themeColor="text1"/>
          <w:sz w:val="28"/>
          <w:szCs w:val="28"/>
        </w:rPr>
        <w:t xml:space="preserve"> та загроз</w:t>
      </w:r>
      <w:r w:rsidR="005A227D" w:rsidRPr="00282A6B">
        <w:rPr>
          <w:iCs/>
          <w:color w:val="000000" w:themeColor="text1"/>
          <w:sz w:val="28"/>
          <w:szCs w:val="28"/>
        </w:rPr>
        <w:t xml:space="preserve">и </w:t>
      </w:r>
      <w:r w:rsidR="00A001F5" w:rsidRPr="00282A6B">
        <w:rPr>
          <w:iCs/>
          <w:color w:val="000000" w:themeColor="text1"/>
          <w:sz w:val="28"/>
          <w:szCs w:val="28"/>
        </w:rPr>
        <w:t>їх нераціонального використання</w:t>
      </w:r>
      <w:r w:rsidRPr="00282A6B">
        <w:rPr>
          <w:iCs/>
          <w:color w:val="000000" w:themeColor="text1"/>
          <w:sz w:val="28"/>
          <w:szCs w:val="28"/>
        </w:rPr>
        <w:t>;</w:t>
      </w:r>
    </w:p>
    <w:p w14:paraId="55468CCB" w14:textId="65CD2E6D" w:rsidR="00A001F5" w:rsidRPr="00282A6B" w:rsidRDefault="00D718C0">
      <w:pPr>
        <w:numPr>
          <w:ilvl w:val="0"/>
          <w:numId w:val="36"/>
        </w:numPr>
        <w:pBdr>
          <w:top w:val="nil"/>
          <w:left w:val="nil"/>
          <w:bottom w:val="nil"/>
          <w:right w:val="nil"/>
          <w:between w:val="nil"/>
        </w:pBdr>
        <w:spacing w:line="360" w:lineRule="auto"/>
        <w:jc w:val="both"/>
        <w:rPr>
          <w:iCs/>
          <w:color w:val="000000" w:themeColor="text1"/>
          <w:sz w:val="28"/>
          <w:szCs w:val="28"/>
        </w:rPr>
      </w:pPr>
      <w:r w:rsidRPr="00282A6B">
        <w:rPr>
          <w:iCs/>
          <w:color w:val="000000" w:themeColor="text1"/>
          <w:sz w:val="28"/>
          <w:szCs w:val="28"/>
        </w:rPr>
        <w:t>р</w:t>
      </w:r>
      <w:r w:rsidR="00A001F5" w:rsidRPr="00282A6B">
        <w:rPr>
          <w:iCs/>
          <w:color w:val="000000" w:themeColor="text1"/>
          <w:sz w:val="28"/>
          <w:szCs w:val="28"/>
        </w:rPr>
        <w:t>озроб</w:t>
      </w:r>
      <w:r w:rsidRPr="00282A6B">
        <w:rPr>
          <w:iCs/>
          <w:color w:val="000000" w:themeColor="text1"/>
          <w:sz w:val="28"/>
          <w:szCs w:val="28"/>
        </w:rPr>
        <w:t>ити</w:t>
      </w:r>
      <w:r w:rsidR="00A001F5" w:rsidRPr="00282A6B">
        <w:rPr>
          <w:iCs/>
          <w:color w:val="000000" w:themeColor="text1"/>
          <w:sz w:val="28"/>
          <w:szCs w:val="28"/>
        </w:rPr>
        <w:t xml:space="preserve"> рекомендацій щодо оптимального використання та збереження бальнеологічних ресурсів Закарпаття</w:t>
      </w:r>
      <w:r w:rsidR="00863DBD" w:rsidRPr="00282A6B">
        <w:rPr>
          <w:iCs/>
          <w:color w:val="000000" w:themeColor="text1"/>
          <w:sz w:val="28"/>
          <w:szCs w:val="28"/>
        </w:rPr>
        <w:t>.</w:t>
      </w:r>
    </w:p>
    <w:p w14:paraId="4DEA662C" w14:textId="6B45CA75" w:rsidR="002E0E07" w:rsidRPr="00282A6B" w:rsidRDefault="002E0E07">
      <w:pPr>
        <w:pBdr>
          <w:top w:val="nil"/>
          <w:left w:val="nil"/>
          <w:bottom w:val="nil"/>
          <w:right w:val="nil"/>
          <w:between w:val="nil"/>
        </w:pBdr>
        <w:spacing w:line="360" w:lineRule="auto"/>
        <w:ind w:firstLine="708"/>
        <w:jc w:val="both"/>
        <w:rPr>
          <w:bCs/>
          <w:iCs/>
          <w:color w:val="000000" w:themeColor="text1"/>
          <w:sz w:val="28"/>
          <w:szCs w:val="28"/>
        </w:rPr>
      </w:pPr>
      <w:r w:rsidRPr="00282A6B">
        <w:rPr>
          <w:bCs/>
          <w:iCs/>
          <w:color w:val="000000" w:themeColor="text1"/>
          <w:sz w:val="28"/>
          <w:szCs w:val="28"/>
        </w:rPr>
        <w:t>Зазначені завдання сприятимуть комплексному підходу до вивчення бальнеологічних ресурсів Закарпаття та їх ефективного використання в майбутньому.</w:t>
      </w:r>
    </w:p>
    <w:p w14:paraId="6552EA21" w14:textId="0857110B" w:rsidR="00A001F5" w:rsidRPr="00282A6B" w:rsidRDefault="00A001F5">
      <w:pPr>
        <w:pBdr>
          <w:top w:val="nil"/>
          <w:left w:val="nil"/>
          <w:bottom w:val="nil"/>
          <w:right w:val="nil"/>
          <w:between w:val="nil"/>
        </w:pBdr>
        <w:spacing w:line="360" w:lineRule="auto"/>
        <w:ind w:firstLine="708"/>
        <w:jc w:val="both"/>
        <w:rPr>
          <w:b/>
          <w:bCs/>
          <w:i/>
          <w:color w:val="000000" w:themeColor="text1"/>
          <w:sz w:val="28"/>
          <w:szCs w:val="28"/>
        </w:rPr>
      </w:pPr>
      <w:bookmarkStart w:id="11" w:name="_Hlk149160326"/>
      <w:r w:rsidRPr="00282A6B">
        <w:rPr>
          <w:b/>
          <w:bCs/>
          <w:i/>
          <w:color w:val="000000" w:themeColor="text1"/>
          <w:sz w:val="28"/>
          <w:szCs w:val="28"/>
        </w:rPr>
        <w:t>Об</w:t>
      </w:r>
      <w:r w:rsidR="001D38F8" w:rsidRPr="00282A6B">
        <w:rPr>
          <w:b/>
          <w:bCs/>
          <w:i/>
          <w:color w:val="000000" w:themeColor="text1"/>
          <w:sz w:val="28"/>
          <w:szCs w:val="28"/>
        </w:rPr>
        <w:t>’</w:t>
      </w:r>
      <w:r w:rsidRPr="00282A6B">
        <w:rPr>
          <w:b/>
          <w:bCs/>
          <w:i/>
          <w:color w:val="000000" w:themeColor="text1"/>
          <w:sz w:val="28"/>
          <w:szCs w:val="28"/>
        </w:rPr>
        <w:t xml:space="preserve">єктом </w:t>
      </w:r>
      <w:r w:rsidRPr="00282A6B">
        <w:rPr>
          <w:iCs/>
          <w:color w:val="000000" w:themeColor="text1"/>
          <w:sz w:val="28"/>
          <w:szCs w:val="28"/>
        </w:rPr>
        <w:t>дослідження є природні лікувальні ресурси Закарпатської області.</w:t>
      </w:r>
    </w:p>
    <w:p w14:paraId="5EA47D0C" w14:textId="69D32C2F" w:rsidR="005443AA" w:rsidRPr="00282A6B" w:rsidRDefault="005443AA">
      <w:pPr>
        <w:pBdr>
          <w:top w:val="nil"/>
          <w:left w:val="nil"/>
          <w:bottom w:val="nil"/>
          <w:right w:val="nil"/>
          <w:between w:val="nil"/>
        </w:pBdr>
        <w:spacing w:line="360" w:lineRule="auto"/>
        <w:ind w:firstLine="708"/>
        <w:jc w:val="both"/>
        <w:rPr>
          <w:color w:val="000000" w:themeColor="text1"/>
          <w:sz w:val="28"/>
          <w:szCs w:val="28"/>
        </w:rPr>
      </w:pPr>
      <w:r w:rsidRPr="00282A6B">
        <w:rPr>
          <w:b/>
          <w:bCs/>
          <w:i/>
          <w:color w:val="000000" w:themeColor="text1"/>
          <w:sz w:val="28"/>
          <w:szCs w:val="28"/>
        </w:rPr>
        <w:t>Предметом</w:t>
      </w:r>
      <w:r w:rsidRPr="00282A6B">
        <w:rPr>
          <w:b/>
          <w:bCs/>
          <w:color w:val="000000" w:themeColor="text1"/>
          <w:sz w:val="28"/>
          <w:szCs w:val="28"/>
        </w:rPr>
        <w:t xml:space="preserve"> </w:t>
      </w:r>
      <w:r w:rsidRPr="00282A6B">
        <w:rPr>
          <w:color w:val="000000" w:themeColor="text1"/>
          <w:sz w:val="28"/>
          <w:szCs w:val="28"/>
        </w:rPr>
        <w:t>дослідження є бальнеологічні ресурси Закарпатської області: їх класифікація, фізико-хімічні властивості, лікувальний потенціал, особливості формування та перспективи використання в санаторно-курортних закладах та оздоровчому туризмі.</w:t>
      </w:r>
    </w:p>
    <w:p w14:paraId="7A7BD441" w14:textId="77777777" w:rsidR="005443AA" w:rsidRPr="00282A6B" w:rsidRDefault="005443AA" w:rsidP="005443AA">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При дослідженні використано наступні методи: спостереження, порівняння, вимірювання, аналіз, метод ідеалізації та статистична обробка інформації.</w:t>
      </w:r>
    </w:p>
    <w:p w14:paraId="3601DAB3" w14:textId="77777777" w:rsidR="00A001F5" w:rsidRPr="00282A6B" w:rsidRDefault="00A001F5" w:rsidP="00A001F5">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Дана робота є важливим внеском в галузь бальнеології, а також може служити основою для подальших досліджень та розробок в області санаторно-курортного лікування та туризму в Закарпатті.</w:t>
      </w:r>
    </w:p>
    <w:p w14:paraId="73B2FE19" w14:textId="700E28F1" w:rsidR="005443AA" w:rsidRPr="00282A6B" w:rsidRDefault="00A001F5" w:rsidP="00A001F5">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Таким чином, вивчення та оптимізація використання бальнеологічних ресурсів Закарпатської області є актуальним і перспективним напрямком досліджень, що має важливе теоретичне та практичне значення.</w:t>
      </w:r>
    </w:p>
    <w:p w14:paraId="2DCE9756" w14:textId="18B3A0FF"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bookmarkStart w:id="12" w:name="_heading=h.1fob9te" w:colFirst="0" w:colLast="0"/>
      <w:bookmarkEnd w:id="11"/>
      <w:bookmarkEnd w:id="12"/>
      <w:r w:rsidRPr="00282A6B">
        <w:rPr>
          <w:b/>
          <w:bCs/>
          <w:i/>
          <w:color w:val="000000" w:themeColor="text1"/>
          <w:sz w:val="28"/>
          <w:szCs w:val="28"/>
        </w:rPr>
        <w:t>Структура роботи.</w:t>
      </w:r>
      <w:r w:rsidRPr="00282A6B">
        <w:rPr>
          <w:color w:val="000000" w:themeColor="text1"/>
          <w:sz w:val="28"/>
          <w:szCs w:val="28"/>
        </w:rPr>
        <w:t xml:space="preserve"> Дипломн</w:t>
      </w:r>
      <w:r w:rsidR="00BD680D" w:rsidRPr="00282A6B">
        <w:rPr>
          <w:color w:val="000000" w:themeColor="text1"/>
          <w:sz w:val="28"/>
          <w:szCs w:val="28"/>
        </w:rPr>
        <w:t>а</w:t>
      </w:r>
      <w:r w:rsidRPr="00282A6B">
        <w:rPr>
          <w:color w:val="000000" w:themeColor="text1"/>
          <w:sz w:val="28"/>
          <w:szCs w:val="28"/>
        </w:rPr>
        <w:t xml:space="preserve"> магістерськ</w:t>
      </w:r>
      <w:r w:rsidR="00BD680D" w:rsidRPr="00282A6B">
        <w:rPr>
          <w:color w:val="000000" w:themeColor="text1"/>
          <w:sz w:val="28"/>
          <w:szCs w:val="28"/>
        </w:rPr>
        <w:t>а</w:t>
      </w:r>
      <w:r w:rsidRPr="00282A6B">
        <w:rPr>
          <w:color w:val="000000" w:themeColor="text1"/>
          <w:sz w:val="28"/>
          <w:szCs w:val="28"/>
        </w:rPr>
        <w:t xml:space="preserve"> </w:t>
      </w:r>
      <w:r w:rsidR="00BD680D" w:rsidRPr="00282A6B">
        <w:rPr>
          <w:color w:val="000000" w:themeColor="text1"/>
          <w:sz w:val="28"/>
          <w:szCs w:val="28"/>
        </w:rPr>
        <w:t>робота</w:t>
      </w:r>
      <w:r w:rsidRPr="00282A6B">
        <w:rPr>
          <w:color w:val="000000" w:themeColor="text1"/>
          <w:sz w:val="28"/>
          <w:szCs w:val="28"/>
        </w:rPr>
        <w:t xml:space="preserve"> складається зі вступу, п’яти розділів, висновків, списку використаної літератури та джерел</w:t>
      </w:r>
      <w:r w:rsidR="006560BB" w:rsidRPr="00282A6B">
        <w:rPr>
          <w:color w:val="000000" w:themeColor="text1"/>
          <w:sz w:val="28"/>
          <w:szCs w:val="28"/>
        </w:rPr>
        <w:t xml:space="preserve">, </w:t>
      </w:r>
      <w:r w:rsidRPr="00282A6B">
        <w:rPr>
          <w:color w:val="000000" w:themeColor="text1"/>
          <w:sz w:val="28"/>
          <w:szCs w:val="28"/>
        </w:rPr>
        <w:t xml:space="preserve">що містить 52 найменувань, </w:t>
      </w:r>
      <w:r w:rsidR="006560BB" w:rsidRPr="00282A6B">
        <w:rPr>
          <w:color w:val="000000" w:themeColor="text1"/>
          <w:sz w:val="28"/>
          <w:szCs w:val="28"/>
        </w:rPr>
        <w:t>додатків</w:t>
      </w:r>
      <w:r w:rsidRPr="00282A6B">
        <w:rPr>
          <w:color w:val="000000" w:themeColor="text1"/>
          <w:sz w:val="28"/>
          <w:szCs w:val="28"/>
        </w:rPr>
        <w:t xml:space="preserve">. Загальний обсяг проекту – </w:t>
      </w:r>
      <w:r w:rsidR="006560BB" w:rsidRPr="00282A6B">
        <w:rPr>
          <w:color w:val="000000" w:themeColor="text1"/>
          <w:sz w:val="28"/>
          <w:szCs w:val="28"/>
        </w:rPr>
        <w:t>1</w:t>
      </w:r>
      <w:r w:rsidR="00413B27" w:rsidRPr="00282A6B">
        <w:rPr>
          <w:color w:val="000000" w:themeColor="text1"/>
          <w:sz w:val="28"/>
          <w:szCs w:val="28"/>
        </w:rPr>
        <w:t>08</w:t>
      </w:r>
      <w:r w:rsidRPr="00282A6B">
        <w:rPr>
          <w:color w:val="000000" w:themeColor="text1"/>
          <w:sz w:val="28"/>
          <w:szCs w:val="28"/>
        </w:rPr>
        <w:t xml:space="preserve"> сторінок, в </w:t>
      </w:r>
      <w:proofErr w:type="spellStart"/>
      <w:r w:rsidRPr="00282A6B">
        <w:rPr>
          <w:color w:val="000000" w:themeColor="text1"/>
          <w:sz w:val="28"/>
          <w:szCs w:val="28"/>
        </w:rPr>
        <w:t>т.ч</w:t>
      </w:r>
      <w:proofErr w:type="spellEnd"/>
      <w:r w:rsidRPr="00282A6B">
        <w:rPr>
          <w:color w:val="000000" w:themeColor="text1"/>
          <w:sz w:val="28"/>
          <w:szCs w:val="28"/>
        </w:rPr>
        <w:t xml:space="preserve">. основного тексту – </w:t>
      </w:r>
      <w:r w:rsidR="000E532E" w:rsidRPr="00282A6B">
        <w:rPr>
          <w:color w:val="000000" w:themeColor="text1"/>
          <w:sz w:val="28"/>
          <w:szCs w:val="28"/>
        </w:rPr>
        <w:t>9</w:t>
      </w:r>
      <w:r w:rsidR="00DE50B9" w:rsidRPr="00282A6B">
        <w:rPr>
          <w:color w:val="000000" w:themeColor="text1"/>
          <w:sz w:val="28"/>
          <w:szCs w:val="28"/>
        </w:rPr>
        <w:t>4</w:t>
      </w:r>
      <w:r w:rsidRPr="00282A6B">
        <w:rPr>
          <w:color w:val="000000" w:themeColor="text1"/>
          <w:sz w:val="28"/>
          <w:szCs w:val="28"/>
        </w:rPr>
        <w:t xml:space="preserve"> сторінк</w:t>
      </w:r>
      <w:r w:rsidR="00DE50B9" w:rsidRPr="00282A6B">
        <w:rPr>
          <w:color w:val="000000" w:themeColor="text1"/>
          <w:sz w:val="28"/>
          <w:szCs w:val="28"/>
        </w:rPr>
        <w:t>и</w:t>
      </w:r>
      <w:r w:rsidRPr="00282A6B">
        <w:rPr>
          <w:color w:val="000000" w:themeColor="text1"/>
          <w:sz w:val="28"/>
          <w:szCs w:val="28"/>
        </w:rPr>
        <w:t xml:space="preserve">. </w:t>
      </w:r>
      <w:r w:rsidR="006560BB" w:rsidRPr="00282A6B">
        <w:rPr>
          <w:color w:val="000000" w:themeColor="text1"/>
          <w:sz w:val="28"/>
          <w:szCs w:val="28"/>
        </w:rPr>
        <w:t>Робота</w:t>
      </w:r>
      <w:r w:rsidRPr="00282A6B">
        <w:rPr>
          <w:color w:val="000000" w:themeColor="text1"/>
          <w:sz w:val="28"/>
          <w:szCs w:val="28"/>
        </w:rPr>
        <w:t xml:space="preserve"> ілюструється </w:t>
      </w:r>
      <w:r w:rsidR="00C3743A" w:rsidRPr="00282A6B">
        <w:rPr>
          <w:color w:val="000000" w:themeColor="text1"/>
          <w:sz w:val="28"/>
          <w:szCs w:val="28"/>
        </w:rPr>
        <w:t>6</w:t>
      </w:r>
      <w:r w:rsidRPr="00282A6B">
        <w:rPr>
          <w:color w:val="000000" w:themeColor="text1"/>
          <w:sz w:val="28"/>
          <w:szCs w:val="28"/>
        </w:rPr>
        <w:t xml:space="preserve"> таблицями та </w:t>
      </w:r>
      <w:r w:rsidR="00C3743A" w:rsidRPr="00282A6B">
        <w:rPr>
          <w:color w:val="000000" w:themeColor="text1"/>
          <w:sz w:val="28"/>
          <w:szCs w:val="28"/>
        </w:rPr>
        <w:t>1</w:t>
      </w:r>
      <w:r w:rsidR="00E14DF1" w:rsidRPr="00282A6B">
        <w:rPr>
          <w:color w:val="000000" w:themeColor="text1"/>
          <w:sz w:val="28"/>
          <w:szCs w:val="28"/>
        </w:rPr>
        <w:t xml:space="preserve">1 </w:t>
      </w:r>
      <w:r w:rsidRPr="00282A6B">
        <w:rPr>
          <w:color w:val="000000" w:themeColor="text1"/>
          <w:sz w:val="28"/>
          <w:szCs w:val="28"/>
        </w:rPr>
        <w:t>рисунками.</w:t>
      </w:r>
    </w:p>
    <w:p w14:paraId="6990898B" w14:textId="77777777" w:rsidR="009E4C29" w:rsidRPr="00282A6B" w:rsidRDefault="001D38F8">
      <w:pPr>
        <w:pBdr>
          <w:top w:val="nil"/>
          <w:left w:val="nil"/>
          <w:bottom w:val="nil"/>
          <w:right w:val="nil"/>
          <w:between w:val="nil"/>
        </w:pBdr>
        <w:spacing w:line="360" w:lineRule="auto"/>
        <w:jc w:val="center"/>
        <w:rPr>
          <w:b/>
          <w:color w:val="000000"/>
          <w:sz w:val="28"/>
          <w:szCs w:val="28"/>
        </w:rPr>
      </w:pPr>
      <w:r w:rsidRPr="00282A6B">
        <w:br w:type="page"/>
      </w:r>
      <w:r w:rsidRPr="00282A6B">
        <w:rPr>
          <w:b/>
          <w:color w:val="000000"/>
          <w:sz w:val="28"/>
          <w:szCs w:val="28"/>
        </w:rPr>
        <w:lastRenderedPageBreak/>
        <w:t>РОЗДІЛ 1.</w:t>
      </w:r>
    </w:p>
    <w:p w14:paraId="68F98863" w14:textId="77777777" w:rsidR="009E4C29" w:rsidRPr="00282A6B" w:rsidRDefault="001D38F8">
      <w:pPr>
        <w:pBdr>
          <w:top w:val="nil"/>
          <w:left w:val="nil"/>
          <w:bottom w:val="nil"/>
          <w:right w:val="nil"/>
          <w:between w:val="nil"/>
        </w:pBdr>
        <w:spacing w:line="360" w:lineRule="auto"/>
        <w:jc w:val="center"/>
        <w:rPr>
          <w:b/>
          <w:color w:val="000000"/>
          <w:sz w:val="28"/>
          <w:szCs w:val="28"/>
        </w:rPr>
      </w:pPr>
      <w:r w:rsidRPr="00282A6B">
        <w:rPr>
          <w:b/>
          <w:color w:val="000000"/>
          <w:sz w:val="28"/>
          <w:szCs w:val="28"/>
        </w:rPr>
        <w:t>ТЕОРЕТИКО-МЕТОДИЧНІ ОСНОВИ ВИВЧЕННЯ БАЛЬНЕОЛОГІЧНИХ РЕСУРСІВ</w:t>
      </w:r>
    </w:p>
    <w:p w14:paraId="47F23793" w14:textId="77777777" w:rsidR="009E4C29" w:rsidRPr="00282A6B" w:rsidRDefault="001D38F8">
      <w:pPr>
        <w:pBdr>
          <w:top w:val="nil"/>
          <w:left w:val="nil"/>
          <w:bottom w:val="nil"/>
          <w:right w:val="nil"/>
          <w:between w:val="nil"/>
        </w:pBdr>
        <w:tabs>
          <w:tab w:val="left" w:pos="7665"/>
        </w:tabs>
        <w:spacing w:line="360" w:lineRule="auto"/>
        <w:ind w:firstLine="708"/>
        <w:jc w:val="both"/>
        <w:rPr>
          <w:color w:val="000000"/>
          <w:sz w:val="28"/>
          <w:szCs w:val="28"/>
        </w:rPr>
      </w:pPr>
      <w:r w:rsidRPr="00282A6B">
        <w:rPr>
          <w:color w:val="000000"/>
          <w:sz w:val="28"/>
          <w:szCs w:val="28"/>
        </w:rPr>
        <w:tab/>
      </w:r>
    </w:p>
    <w:p w14:paraId="324AD4AD" w14:textId="77777777" w:rsidR="009E4C29" w:rsidRPr="00282A6B" w:rsidRDefault="001D38F8">
      <w:pPr>
        <w:pBdr>
          <w:top w:val="nil"/>
          <w:left w:val="nil"/>
          <w:bottom w:val="nil"/>
          <w:right w:val="nil"/>
          <w:between w:val="nil"/>
        </w:pBdr>
        <w:spacing w:line="360" w:lineRule="auto"/>
        <w:ind w:firstLine="708"/>
        <w:jc w:val="both"/>
        <w:rPr>
          <w:color w:val="000000"/>
          <w:sz w:val="28"/>
          <w:szCs w:val="28"/>
        </w:rPr>
      </w:pPr>
      <w:r w:rsidRPr="00282A6B">
        <w:rPr>
          <w:b/>
          <w:color w:val="000000"/>
          <w:sz w:val="28"/>
          <w:szCs w:val="28"/>
        </w:rPr>
        <w:t xml:space="preserve">1.1. </w:t>
      </w:r>
      <w:r w:rsidRPr="00282A6B">
        <w:rPr>
          <w:b/>
          <w:sz w:val="28"/>
          <w:szCs w:val="28"/>
        </w:rPr>
        <w:t>Методика досліджень бальнеологічних ресурсів</w:t>
      </w:r>
    </w:p>
    <w:p w14:paraId="7BCDB541" w14:textId="4C8C7B6F"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Бальнеологічні ресурси – це лікувальні речовини природного походження, які сучасна людина активно використовує для немедикаментозного лікування як на курортах, так і </w:t>
      </w:r>
      <w:proofErr w:type="spellStart"/>
      <w:r w:rsidRPr="00282A6B">
        <w:rPr>
          <w:color w:val="000000" w:themeColor="text1"/>
          <w:sz w:val="28"/>
          <w:szCs w:val="28"/>
        </w:rPr>
        <w:t>позакурортних</w:t>
      </w:r>
      <w:proofErr w:type="spellEnd"/>
      <w:r w:rsidRPr="00282A6B">
        <w:rPr>
          <w:color w:val="000000" w:themeColor="text1"/>
          <w:sz w:val="28"/>
          <w:szCs w:val="28"/>
        </w:rPr>
        <w:t xml:space="preserve"> умовах.</w:t>
      </w:r>
      <w:r w:rsidR="00282A6B" w:rsidRPr="00282A6B">
        <w:rPr>
          <w:color w:val="000000" w:themeColor="text1"/>
          <w:sz w:val="28"/>
          <w:szCs w:val="28"/>
        </w:rPr>
        <w:t xml:space="preserve"> </w:t>
      </w:r>
      <w:r w:rsidRPr="00282A6B">
        <w:rPr>
          <w:color w:val="000000" w:themeColor="text1"/>
          <w:sz w:val="28"/>
          <w:szCs w:val="28"/>
        </w:rPr>
        <w:t>Вищеназвані ресурси беруть важливу участь у відтворенні робочої сили, що є ключовим процесом суспільного виробництва. Неперервне відновлення робочої сили в свою чергу полягає в поверненні</w:t>
      </w:r>
      <w:r w:rsidR="00282A6B" w:rsidRPr="00282A6B">
        <w:rPr>
          <w:color w:val="000000" w:themeColor="text1"/>
          <w:sz w:val="28"/>
          <w:szCs w:val="28"/>
        </w:rPr>
        <w:t xml:space="preserve"> </w:t>
      </w:r>
      <w:r w:rsidRPr="00282A6B">
        <w:rPr>
          <w:color w:val="000000" w:themeColor="text1"/>
          <w:sz w:val="28"/>
          <w:szCs w:val="28"/>
        </w:rPr>
        <w:t>фізичних сил</w:t>
      </w:r>
      <w:r w:rsidRPr="00282A6B">
        <w:rPr>
          <w:color w:val="000000" w:themeColor="text1"/>
        </w:rPr>
        <w:t xml:space="preserve"> </w:t>
      </w:r>
      <w:r w:rsidRPr="00282A6B">
        <w:rPr>
          <w:color w:val="000000" w:themeColor="text1"/>
          <w:sz w:val="28"/>
          <w:szCs w:val="28"/>
        </w:rPr>
        <w:t>(лікування різних захворювань, включаючи захворювання опорно-рухового апарату, суглобів, поліпшення стану шкіри, дихальних шляхів), розумових можливостей людини, приведенні в норму психічного тонусу, що в подальшому сприяє відновленню та підвищенню кваліфікації працівників, зростанню їхнього як загальноосвітнього, так і фахового рівнів, «створенню» людини ХХІ ст. як цілісного та універсального продукту сучасного суспільства</w:t>
      </w:r>
      <w:r w:rsidR="00787D62" w:rsidRPr="00282A6B">
        <w:rPr>
          <w:color w:val="000000" w:themeColor="text1"/>
          <w:sz w:val="28"/>
          <w:szCs w:val="28"/>
        </w:rPr>
        <w:t xml:space="preserve"> [</w:t>
      </w:r>
      <w:r w:rsidR="00226974" w:rsidRPr="00282A6B">
        <w:rPr>
          <w:color w:val="000000" w:themeColor="text1"/>
          <w:sz w:val="28"/>
          <w:szCs w:val="28"/>
        </w:rPr>
        <w:t>5</w:t>
      </w:r>
      <w:r w:rsidR="00586663" w:rsidRPr="00282A6B">
        <w:rPr>
          <w:color w:val="000000" w:themeColor="text1"/>
          <w:sz w:val="28"/>
          <w:szCs w:val="28"/>
        </w:rPr>
        <w:t>, с. 2</w:t>
      </w:r>
      <w:r w:rsidR="00787D62" w:rsidRPr="00282A6B">
        <w:rPr>
          <w:color w:val="000000" w:themeColor="text1"/>
          <w:sz w:val="28"/>
          <w:szCs w:val="28"/>
        </w:rPr>
        <w:t>].</w:t>
      </w:r>
    </w:p>
    <w:p w14:paraId="6FB25454" w14:textId="02824769"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Бальнеологічні ресурси включають в себе мінеральні води, грязі, термальні джерела, солоні озера та інші природні фактори, які можуть бути використані для лікування різних захворювань або для зміцнення здоров’я.</w:t>
      </w:r>
    </w:p>
    <w:p w14:paraId="275A170C" w14:textId="77777777"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Із ряду вищезгаданих ресурсів особливу увагу необхідно приділити мінеральним водам, адже вони вже не перше століття успішно використовуються в бальнеології, яка є галуззю медицини та вивчає лікувальний вплив природних факторів на організм людини, а також розробляє методи їх застосування в медичних процедурах. </w:t>
      </w:r>
    </w:p>
    <w:p w14:paraId="4632FD01" w14:textId="0A41B0B2"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Мінеральні води – це природні води, які відрізняються від звичайної питної води своїм складом і фізико-хімічними властивостями. Основні характеристики даної групи вод включають підвищений вміст мінеральних компонентів, газів, а також специфічні фізико-хімічні властивості, такі як радіоактивність</w:t>
      </w:r>
      <w:r w:rsidR="00787D62" w:rsidRPr="00282A6B">
        <w:rPr>
          <w:color w:val="000000" w:themeColor="text1"/>
          <w:sz w:val="28"/>
          <w:szCs w:val="28"/>
        </w:rPr>
        <w:t xml:space="preserve"> [1</w:t>
      </w:r>
      <w:r w:rsidR="00E17D19" w:rsidRPr="00282A6B">
        <w:rPr>
          <w:color w:val="000000" w:themeColor="text1"/>
          <w:sz w:val="28"/>
          <w:szCs w:val="28"/>
        </w:rPr>
        <w:t>7</w:t>
      </w:r>
      <w:r w:rsidR="00787D62" w:rsidRPr="00282A6B">
        <w:rPr>
          <w:color w:val="000000" w:themeColor="text1"/>
          <w:sz w:val="28"/>
          <w:szCs w:val="28"/>
        </w:rPr>
        <w:t>, с. 60].</w:t>
      </w:r>
    </w:p>
    <w:p w14:paraId="6068FB0A" w14:textId="503E76FC" w:rsidR="009E4C29" w:rsidRPr="00282A6B" w:rsidRDefault="001D38F8" w:rsidP="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lastRenderedPageBreak/>
        <w:t xml:space="preserve">Бальнеологія охоплює: бальнеотерапію, бальнеотехніку, </w:t>
      </w:r>
      <w:proofErr w:type="spellStart"/>
      <w:r w:rsidRPr="00282A6B">
        <w:rPr>
          <w:color w:val="000000" w:themeColor="text1"/>
          <w:sz w:val="28"/>
          <w:szCs w:val="28"/>
        </w:rPr>
        <w:t>бальнеографію</w:t>
      </w:r>
      <w:proofErr w:type="spellEnd"/>
      <w:r w:rsidRPr="00282A6B">
        <w:rPr>
          <w:color w:val="000000" w:themeColor="text1"/>
          <w:sz w:val="28"/>
          <w:szCs w:val="28"/>
        </w:rPr>
        <w:t xml:space="preserve"> (опис курортів)</w:t>
      </w:r>
      <w:r w:rsidR="0064607B" w:rsidRPr="00282A6B">
        <w:rPr>
          <w:color w:val="000000" w:themeColor="text1"/>
          <w:sz w:val="28"/>
          <w:szCs w:val="28"/>
        </w:rPr>
        <w:t xml:space="preserve"> [1</w:t>
      </w:r>
      <w:r w:rsidR="00E17D19" w:rsidRPr="00282A6B">
        <w:rPr>
          <w:color w:val="000000" w:themeColor="text1"/>
          <w:sz w:val="28"/>
          <w:szCs w:val="28"/>
        </w:rPr>
        <w:t>7</w:t>
      </w:r>
      <w:r w:rsidR="0064607B" w:rsidRPr="00282A6B">
        <w:rPr>
          <w:color w:val="000000" w:themeColor="text1"/>
          <w:sz w:val="28"/>
          <w:szCs w:val="28"/>
        </w:rPr>
        <w:t>, с. 62].</w:t>
      </w:r>
    </w:p>
    <w:p w14:paraId="36738E3E" w14:textId="4A68D14D"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Бальнеотерапія</w:t>
      </w:r>
      <w:r w:rsidR="004F27D4" w:rsidRPr="00282A6B">
        <w:rPr>
          <w:color w:val="000000" w:themeColor="text1"/>
          <w:sz w:val="28"/>
          <w:szCs w:val="28"/>
        </w:rPr>
        <w:t xml:space="preserve"> – </w:t>
      </w:r>
      <w:r w:rsidRPr="00282A6B">
        <w:rPr>
          <w:color w:val="000000" w:themeColor="text1"/>
          <w:sz w:val="28"/>
          <w:szCs w:val="28"/>
        </w:rPr>
        <w:t xml:space="preserve">це метод лікування, який використовує мінеральні води та інші природні ресурси для поліпшення здоров’я. Вона є однією з найстаріших форм лікування і використовується в курортному лікуванні, </w:t>
      </w:r>
      <w:proofErr w:type="spellStart"/>
      <w:r w:rsidRPr="00282A6B">
        <w:rPr>
          <w:color w:val="000000" w:themeColor="text1"/>
          <w:sz w:val="28"/>
          <w:szCs w:val="28"/>
        </w:rPr>
        <w:t>спа</w:t>
      </w:r>
      <w:proofErr w:type="spellEnd"/>
      <w:r w:rsidRPr="00282A6B">
        <w:rPr>
          <w:color w:val="000000" w:themeColor="text1"/>
          <w:sz w:val="28"/>
          <w:szCs w:val="28"/>
        </w:rPr>
        <w:t>-центрах та медичних установах. Основні методи бальнеотерапії можуть включати:</w:t>
      </w:r>
    </w:p>
    <w:p w14:paraId="0A24B1AD" w14:textId="77777777" w:rsidR="009E4C29" w:rsidRPr="00282A6B" w:rsidRDefault="001D38F8">
      <w:pPr>
        <w:numPr>
          <w:ilvl w:val="0"/>
          <w:numId w:val="2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прийняття ванн (ванни з мінеральною водою можуть мати різні терапевтичні ефекти, залежно від хімічного складу, температури та інших факторів);</w:t>
      </w:r>
    </w:p>
    <w:p w14:paraId="3CC0E276" w14:textId="77777777" w:rsidR="009E4C29" w:rsidRPr="00282A6B" w:rsidRDefault="001D38F8">
      <w:pPr>
        <w:numPr>
          <w:ilvl w:val="0"/>
          <w:numId w:val="2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інгаляції (вдихання пари з мінеральних вод може поліпшити стан дихальних шляхів і часто використовується для лікування захворювань, таких як астма чи запалення бронхіту);</w:t>
      </w:r>
    </w:p>
    <w:p w14:paraId="4EBC8D93" w14:textId="77777777" w:rsidR="009E4C29" w:rsidRPr="00282A6B" w:rsidRDefault="001D38F8">
      <w:pPr>
        <w:numPr>
          <w:ilvl w:val="0"/>
          <w:numId w:val="2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питне споживання (прийом мінеральної води за певним режимом часто використовують для лікування захворювань шлунково-кишкового тракту);</w:t>
      </w:r>
    </w:p>
    <w:p w14:paraId="32902FE6" w14:textId="77777777" w:rsidR="009E4C29" w:rsidRPr="00282A6B" w:rsidRDefault="001D38F8">
      <w:pPr>
        <w:numPr>
          <w:ilvl w:val="0"/>
          <w:numId w:val="2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промивання (промивання обличчя або конкретних частин тіла використовується для лікування шкірних захворювань та для очищення пор);</w:t>
      </w:r>
    </w:p>
    <w:p w14:paraId="608A48D2" w14:textId="4FBD6873" w:rsidR="009E4C29" w:rsidRPr="00282A6B" w:rsidRDefault="001D38F8">
      <w:pPr>
        <w:numPr>
          <w:ilvl w:val="0"/>
          <w:numId w:val="2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зрошення (обприскування тіла мінеральною водою під високим або низьким тиском. Зрощення може стимулювати кровообіг, покращувати тонус м’язів та мати загальнооздоровчий ефект);</w:t>
      </w:r>
    </w:p>
    <w:p w14:paraId="341877F5" w14:textId="77777777" w:rsidR="009E4C29" w:rsidRPr="00282A6B" w:rsidRDefault="001D38F8">
      <w:pPr>
        <w:numPr>
          <w:ilvl w:val="0"/>
          <w:numId w:val="2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купання в басейнах (використовується для релаксації, покращення кровообігу та лікування ревматичних захворювань).</w:t>
      </w:r>
    </w:p>
    <w:p w14:paraId="29BEB96A" w14:textId="6298540B"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Бальнеотехніка </w:t>
      </w:r>
      <w:r w:rsidR="004F27D4" w:rsidRPr="00282A6B">
        <w:rPr>
          <w:color w:val="000000" w:themeColor="text1"/>
          <w:sz w:val="28"/>
          <w:szCs w:val="28"/>
        </w:rPr>
        <w:t>–</w:t>
      </w:r>
      <w:r w:rsidRPr="00282A6B">
        <w:rPr>
          <w:color w:val="000000" w:themeColor="text1"/>
          <w:sz w:val="28"/>
          <w:szCs w:val="28"/>
        </w:rPr>
        <w:t xml:space="preserve"> це важливий розділ бальнеології, який спрямований на забезпечення якісних та безпечних умов для отримання, зберігання та використання мінеральних вод для лікувальних цілей</w:t>
      </w:r>
      <w:r w:rsidR="00E92E1F" w:rsidRPr="00282A6B">
        <w:rPr>
          <w:color w:val="000000" w:themeColor="text1"/>
          <w:sz w:val="28"/>
          <w:szCs w:val="28"/>
        </w:rPr>
        <w:t xml:space="preserve"> [1</w:t>
      </w:r>
      <w:r w:rsidR="00E17D19" w:rsidRPr="00282A6B">
        <w:rPr>
          <w:color w:val="000000" w:themeColor="text1"/>
          <w:sz w:val="28"/>
          <w:szCs w:val="28"/>
        </w:rPr>
        <w:t>7</w:t>
      </w:r>
      <w:r w:rsidR="00E92E1F" w:rsidRPr="00282A6B">
        <w:rPr>
          <w:color w:val="000000" w:themeColor="text1"/>
          <w:sz w:val="28"/>
          <w:szCs w:val="28"/>
        </w:rPr>
        <w:t>, с. 64]</w:t>
      </w:r>
      <w:r w:rsidRPr="00282A6B">
        <w:rPr>
          <w:color w:val="000000" w:themeColor="text1"/>
          <w:sz w:val="28"/>
          <w:szCs w:val="28"/>
        </w:rPr>
        <w:t>. Ця дисципліна є інтеграцією знань з геології, хімії, екології та інженерії. До завдань бальнеотехніки належать:</w:t>
      </w:r>
    </w:p>
    <w:p w14:paraId="14DBCEF5" w14:textId="77777777" w:rsidR="009E4C29" w:rsidRPr="00282A6B" w:rsidRDefault="001D38F8">
      <w:pPr>
        <w:numPr>
          <w:ilvl w:val="0"/>
          <w:numId w:val="13"/>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 xml:space="preserve">розроблення технологічної схеми експлуатації родовищ мінеральних вод, яка буде раціональною (включає в себе вивчення геологічної структури </w:t>
      </w:r>
      <w:r w:rsidRPr="00282A6B">
        <w:rPr>
          <w:color w:val="000000" w:themeColor="text1"/>
          <w:sz w:val="28"/>
          <w:szCs w:val="28"/>
        </w:rPr>
        <w:lastRenderedPageBreak/>
        <w:t>родовищ, оцінку запасів мінеральної води та розробку оптимальних методів їхнього виробництва);</w:t>
      </w:r>
    </w:p>
    <w:p w14:paraId="4F9F505D" w14:textId="77777777" w:rsidR="009E4C29" w:rsidRPr="00282A6B" w:rsidRDefault="001D38F8">
      <w:pPr>
        <w:numPr>
          <w:ilvl w:val="0"/>
          <w:numId w:val="13"/>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облаштування каптажних споруд і насосних станцій (технічне забезпечення ефективного та безпечного перекачування мінеральних вод);</w:t>
      </w:r>
    </w:p>
    <w:p w14:paraId="2DDAE4F1" w14:textId="77777777" w:rsidR="009E4C29" w:rsidRPr="00282A6B" w:rsidRDefault="001D38F8">
      <w:pPr>
        <w:numPr>
          <w:ilvl w:val="0"/>
          <w:numId w:val="13"/>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облаштування системи зовнішніх трубопроводів (включає в себе розробку та установку трубопровідних систем для транспортування мінеральної води до місця її використання, а також для</w:t>
      </w:r>
      <w:r w:rsidRPr="00282A6B">
        <w:rPr>
          <w:color w:val="000000" w:themeColor="text1"/>
          <w:sz w:val="22"/>
          <w:szCs w:val="22"/>
        </w:rPr>
        <w:t xml:space="preserve"> </w:t>
      </w:r>
      <w:r w:rsidRPr="00282A6B">
        <w:rPr>
          <w:color w:val="000000" w:themeColor="text1"/>
          <w:sz w:val="28"/>
          <w:szCs w:val="28"/>
        </w:rPr>
        <w:t>скидання відпрацьованих вод);</w:t>
      </w:r>
    </w:p>
    <w:p w14:paraId="418DAD45" w14:textId="5C7A3E08" w:rsidR="009E4C29" w:rsidRPr="00282A6B" w:rsidRDefault="001D38F8">
      <w:pPr>
        <w:numPr>
          <w:ilvl w:val="0"/>
          <w:numId w:val="13"/>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 xml:space="preserve">забезпечення належних умов для проведення лікувальних процедур (устатковування ванних будинків внутрішніми трубопроводами для подачі мінеральної води й </w:t>
      </w:r>
      <w:proofErr w:type="spellStart"/>
      <w:r w:rsidRPr="00282A6B">
        <w:rPr>
          <w:color w:val="000000" w:themeColor="text1"/>
          <w:sz w:val="28"/>
          <w:szCs w:val="28"/>
        </w:rPr>
        <w:t>бальнеотехнічними</w:t>
      </w:r>
      <w:proofErr w:type="spellEnd"/>
      <w:r w:rsidRPr="00282A6B">
        <w:rPr>
          <w:color w:val="000000" w:themeColor="text1"/>
          <w:sz w:val="28"/>
          <w:szCs w:val="28"/>
        </w:rPr>
        <w:t xml:space="preserve"> пристроями такими як: ванни, душі та системи для гідромасажу);</w:t>
      </w:r>
    </w:p>
    <w:p w14:paraId="733D00FC" w14:textId="61F1B781" w:rsidR="009E4C29" w:rsidRPr="00282A6B" w:rsidRDefault="001D38F8">
      <w:pPr>
        <w:numPr>
          <w:ilvl w:val="0"/>
          <w:numId w:val="13"/>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облаштування резервуарів для зберігання мінеральної води (це завдання спрямоване на створення оптимальних умов для зберігання лікувальних властивостей мінеральних вод. Це може включати в себе контроль температури, чистоти, концентрації мінералів, а також інші параметри, які можуть впливати на якість води);</w:t>
      </w:r>
    </w:p>
    <w:p w14:paraId="065BCA59" w14:textId="77777777" w:rsidR="009E4C29" w:rsidRPr="00282A6B" w:rsidRDefault="001D38F8">
      <w:pPr>
        <w:numPr>
          <w:ilvl w:val="0"/>
          <w:numId w:val="13"/>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устатковування регенераційних басейнів.</w:t>
      </w:r>
    </w:p>
    <w:p w14:paraId="0A6E631F" w14:textId="2F5B894C"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proofErr w:type="spellStart"/>
      <w:r w:rsidRPr="00282A6B">
        <w:rPr>
          <w:color w:val="000000" w:themeColor="text1"/>
          <w:sz w:val="28"/>
          <w:szCs w:val="28"/>
        </w:rPr>
        <w:t>Бальнеографія</w:t>
      </w:r>
      <w:proofErr w:type="spellEnd"/>
      <w:r w:rsidRPr="00282A6B">
        <w:rPr>
          <w:color w:val="000000" w:themeColor="text1"/>
          <w:sz w:val="28"/>
          <w:szCs w:val="28"/>
        </w:rPr>
        <w:t xml:space="preserve"> </w:t>
      </w:r>
      <w:r w:rsidR="004F27D4" w:rsidRPr="00282A6B">
        <w:rPr>
          <w:color w:val="000000" w:themeColor="text1"/>
          <w:sz w:val="28"/>
          <w:szCs w:val="28"/>
        </w:rPr>
        <w:t>–</w:t>
      </w:r>
      <w:r w:rsidRPr="00282A6B">
        <w:rPr>
          <w:color w:val="000000" w:themeColor="text1"/>
          <w:sz w:val="28"/>
          <w:szCs w:val="28"/>
        </w:rPr>
        <w:t xml:space="preserve"> це підгалузь бальнеології, що займається дослідженням та описом курортних місцевостей з огляду на їх лікувальні та оздоровчі можливості. Основна мета </w:t>
      </w:r>
      <w:proofErr w:type="spellStart"/>
      <w:r w:rsidRPr="00282A6B">
        <w:rPr>
          <w:color w:val="000000" w:themeColor="text1"/>
          <w:sz w:val="28"/>
          <w:szCs w:val="28"/>
        </w:rPr>
        <w:t>бальнеографії</w:t>
      </w:r>
      <w:proofErr w:type="spellEnd"/>
      <w:r w:rsidRPr="00282A6B">
        <w:rPr>
          <w:color w:val="000000" w:themeColor="text1"/>
          <w:sz w:val="28"/>
          <w:szCs w:val="28"/>
        </w:rPr>
        <w:t xml:space="preserve"> </w:t>
      </w:r>
      <w:r w:rsidR="004F27D4" w:rsidRPr="00282A6B">
        <w:rPr>
          <w:color w:val="000000" w:themeColor="text1"/>
          <w:sz w:val="28"/>
          <w:szCs w:val="28"/>
        </w:rPr>
        <w:t>–</w:t>
      </w:r>
      <w:r w:rsidRPr="00282A6B">
        <w:rPr>
          <w:color w:val="000000" w:themeColor="text1"/>
          <w:sz w:val="28"/>
          <w:szCs w:val="28"/>
        </w:rPr>
        <w:t xml:space="preserve"> це пошуки науково-обґрунтованої інформації про курорти, яка може бути корисною для медичних фахівців, туристичної індустрії, науковців та працівників інших галузей. Діяльність у цій області може включати в себе ряд аспектів:</w:t>
      </w:r>
    </w:p>
    <w:p w14:paraId="47DD44DF" w14:textId="2EC64E49" w:rsidR="009E4C29" w:rsidRPr="00282A6B" w:rsidRDefault="001D38F8">
      <w:pPr>
        <w:numPr>
          <w:ilvl w:val="0"/>
          <w:numId w:val="1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географічна характеристика</w:t>
      </w:r>
      <w:r w:rsidR="00312586" w:rsidRPr="00282A6B">
        <w:rPr>
          <w:color w:val="000000" w:themeColor="text1"/>
          <w:sz w:val="28"/>
          <w:szCs w:val="28"/>
        </w:rPr>
        <w:t xml:space="preserve"> – </w:t>
      </w:r>
      <w:r w:rsidRPr="00282A6B">
        <w:rPr>
          <w:color w:val="000000" w:themeColor="text1"/>
          <w:sz w:val="28"/>
          <w:szCs w:val="28"/>
        </w:rPr>
        <w:t>включає в себе аналіз розташування курорту, доступності, кліматичних умов, а також прилеглої флори і фауни;</w:t>
      </w:r>
    </w:p>
    <w:p w14:paraId="0EA80A16" w14:textId="30E9C2CE" w:rsidR="009E4C29" w:rsidRPr="00282A6B" w:rsidRDefault="001D38F8">
      <w:pPr>
        <w:numPr>
          <w:ilvl w:val="0"/>
          <w:numId w:val="1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мінеральні ресурси</w:t>
      </w:r>
      <w:r w:rsidR="00312586" w:rsidRPr="00282A6B">
        <w:rPr>
          <w:color w:val="000000" w:themeColor="text1"/>
          <w:sz w:val="28"/>
          <w:szCs w:val="28"/>
        </w:rPr>
        <w:t xml:space="preserve"> – </w:t>
      </w:r>
      <w:r w:rsidRPr="00282A6B">
        <w:rPr>
          <w:color w:val="000000" w:themeColor="text1"/>
          <w:sz w:val="28"/>
          <w:szCs w:val="28"/>
        </w:rPr>
        <w:t>опис мінеральних вод, грязей, термальних джерел та інших природних ресурсів, які доступні на курорті. Сюди входить також аналіз їх хімічного складу, температури, протипоказання та показання для використання в санаторно-курортному лікуванні;</w:t>
      </w:r>
    </w:p>
    <w:p w14:paraId="5F97B71F" w14:textId="77777777" w:rsidR="009E4C29" w:rsidRPr="00282A6B" w:rsidRDefault="001D38F8">
      <w:pPr>
        <w:numPr>
          <w:ilvl w:val="0"/>
          <w:numId w:val="1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lastRenderedPageBreak/>
        <w:t>повний перелік доступних на курортах медичних та оздоровчих послуг, включаючи бальнеотерапію, фізіотерапію, масаж, дієтологію, психотерапію та ін.;</w:t>
      </w:r>
    </w:p>
    <w:p w14:paraId="5A5904E4" w14:textId="75C2E729" w:rsidR="009E4C29" w:rsidRPr="00282A6B" w:rsidRDefault="001D38F8">
      <w:pPr>
        <w:numPr>
          <w:ilvl w:val="0"/>
          <w:numId w:val="1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інфраструктура та обладнання</w:t>
      </w:r>
      <w:r w:rsidR="00312586" w:rsidRPr="00282A6B">
        <w:rPr>
          <w:color w:val="000000" w:themeColor="text1"/>
          <w:sz w:val="28"/>
          <w:szCs w:val="28"/>
        </w:rPr>
        <w:t xml:space="preserve"> – </w:t>
      </w:r>
      <w:r w:rsidRPr="00282A6B">
        <w:rPr>
          <w:color w:val="000000" w:themeColor="text1"/>
          <w:sz w:val="28"/>
          <w:szCs w:val="28"/>
        </w:rPr>
        <w:t xml:space="preserve">опис готельного комплексу, медичних установ, </w:t>
      </w:r>
      <w:proofErr w:type="spellStart"/>
      <w:r w:rsidRPr="00282A6B">
        <w:rPr>
          <w:color w:val="000000" w:themeColor="text1"/>
          <w:sz w:val="28"/>
          <w:szCs w:val="28"/>
        </w:rPr>
        <w:t>спа</w:t>
      </w:r>
      <w:proofErr w:type="spellEnd"/>
      <w:r w:rsidRPr="00282A6B">
        <w:rPr>
          <w:color w:val="000000" w:themeColor="text1"/>
          <w:sz w:val="28"/>
          <w:szCs w:val="28"/>
        </w:rPr>
        <w:t xml:space="preserve">-центрів, спортивних об’єктів, ресторанів і </w:t>
      </w:r>
      <w:proofErr w:type="spellStart"/>
      <w:r w:rsidRPr="00282A6B">
        <w:rPr>
          <w:color w:val="000000" w:themeColor="text1"/>
          <w:sz w:val="28"/>
          <w:szCs w:val="28"/>
        </w:rPr>
        <w:t>т.д</w:t>
      </w:r>
      <w:proofErr w:type="spellEnd"/>
      <w:r w:rsidRPr="00282A6B">
        <w:rPr>
          <w:color w:val="000000" w:themeColor="text1"/>
          <w:sz w:val="28"/>
          <w:szCs w:val="28"/>
        </w:rPr>
        <w:t>.;</w:t>
      </w:r>
    </w:p>
    <w:p w14:paraId="388DB93D" w14:textId="77777777" w:rsidR="00312586" w:rsidRPr="00282A6B" w:rsidRDefault="001D38F8" w:rsidP="00312586">
      <w:pPr>
        <w:numPr>
          <w:ilvl w:val="0"/>
          <w:numId w:val="1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доступність та ціноутворення</w:t>
      </w:r>
      <w:r w:rsidR="00312586" w:rsidRPr="00282A6B">
        <w:rPr>
          <w:color w:val="000000" w:themeColor="text1"/>
          <w:sz w:val="28"/>
          <w:szCs w:val="28"/>
        </w:rPr>
        <w:t xml:space="preserve"> – </w:t>
      </w:r>
      <w:r w:rsidRPr="00282A6B">
        <w:rPr>
          <w:color w:val="000000" w:themeColor="text1"/>
          <w:sz w:val="28"/>
          <w:szCs w:val="28"/>
        </w:rPr>
        <w:t>інформація про доступність транспортну, ціни на лікування та додаткові послуги;</w:t>
      </w:r>
    </w:p>
    <w:p w14:paraId="1957AD8C" w14:textId="3379053E" w:rsidR="009E4C29" w:rsidRPr="00282A6B" w:rsidRDefault="00312586" w:rsidP="00312586">
      <w:pPr>
        <w:numPr>
          <w:ilvl w:val="0"/>
          <w:numId w:val="1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історичний аспект – дослідження історії розвитку курорту, його популярності чи ефективності з часом;</w:t>
      </w:r>
    </w:p>
    <w:p w14:paraId="53A98B4E" w14:textId="11D18D22" w:rsidR="009E4C29" w:rsidRPr="00282A6B" w:rsidRDefault="001D38F8">
      <w:pPr>
        <w:numPr>
          <w:ilvl w:val="0"/>
          <w:numId w:val="1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сезонність та попит</w:t>
      </w:r>
      <w:r w:rsidR="00312586" w:rsidRPr="00282A6B">
        <w:rPr>
          <w:color w:val="000000" w:themeColor="text1"/>
          <w:sz w:val="28"/>
          <w:szCs w:val="28"/>
        </w:rPr>
        <w:t xml:space="preserve"> – </w:t>
      </w:r>
      <w:r w:rsidRPr="00282A6B">
        <w:rPr>
          <w:color w:val="000000" w:themeColor="text1"/>
          <w:sz w:val="28"/>
          <w:szCs w:val="28"/>
        </w:rPr>
        <w:t>аналіз сезонної завантаженості курорту та зміни попиту на послуги в різні періоди року;</w:t>
      </w:r>
    </w:p>
    <w:p w14:paraId="2A521910" w14:textId="1D50DE17" w:rsidR="009E4C29" w:rsidRPr="00282A6B" w:rsidRDefault="001D38F8">
      <w:pPr>
        <w:numPr>
          <w:ilvl w:val="0"/>
          <w:numId w:val="1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регулятивні питання</w:t>
      </w:r>
      <w:r w:rsidR="00312586" w:rsidRPr="00282A6B">
        <w:rPr>
          <w:color w:val="000000" w:themeColor="text1"/>
          <w:sz w:val="28"/>
          <w:szCs w:val="28"/>
        </w:rPr>
        <w:t xml:space="preserve"> – </w:t>
      </w:r>
      <w:r w:rsidRPr="00282A6B">
        <w:rPr>
          <w:color w:val="000000" w:themeColor="text1"/>
          <w:sz w:val="28"/>
          <w:szCs w:val="28"/>
        </w:rPr>
        <w:t>огляд законів і нормативів, які регулюють діяльність курорту, в тому числі питання ліцензування, екологічних стандартів та ін.</w:t>
      </w:r>
    </w:p>
    <w:p w14:paraId="2A98399B" w14:textId="570DAA18"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bookmarkStart w:id="13" w:name="_heading=h.lnxbz9" w:colFirst="0" w:colLast="0"/>
      <w:bookmarkEnd w:id="13"/>
      <w:r w:rsidRPr="00282A6B">
        <w:rPr>
          <w:color w:val="000000" w:themeColor="text1"/>
          <w:sz w:val="28"/>
          <w:szCs w:val="28"/>
        </w:rPr>
        <w:t xml:space="preserve">Методика дослідження бальнеологічних ресурсів </w:t>
      </w:r>
      <w:r w:rsidR="00312586" w:rsidRPr="00282A6B">
        <w:rPr>
          <w:color w:val="000000" w:themeColor="text1"/>
          <w:sz w:val="28"/>
          <w:szCs w:val="28"/>
        </w:rPr>
        <w:t xml:space="preserve">– </w:t>
      </w:r>
      <w:r w:rsidRPr="00282A6B">
        <w:rPr>
          <w:color w:val="000000" w:themeColor="text1"/>
          <w:sz w:val="28"/>
          <w:szCs w:val="28"/>
        </w:rPr>
        <w:t>це комплексний підхід до вивчення природних мінеральних джерел, які мають лікувальні, профілактичні або оздоровчі властивості і можуть бути використані в бальнеології та курортології. Дослідження таких ресурсів є важливим для розробки ефективних методів лікування та реабілітації після операції.</w:t>
      </w:r>
    </w:p>
    <w:p w14:paraId="2CE6AB07" w14:textId="77777777"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Основні методи дослідження бальнеологічних ресурсів включають в себе наступне:</w:t>
      </w:r>
    </w:p>
    <w:p w14:paraId="283BFC78" w14:textId="7D71311A" w:rsidR="009E4C29" w:rsidRPr="00282A6B" w:rsidRDefault="001D38F8">
      <w:pPr>
        <w:numPr>
          <w:ilvl w:val="0"/>
          <w:numId w:val="20"/>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визначення об’єкта дослідження</w:t>
      </w:r>
      <w:r w:rsidR="00312586" w:rsidRPr="00282A6B">
        <w:rPr>
          <w:color w:val="000000" w:themeColor="text1"/>
          <w:sz w:val="28"/>
          <w:szCs w:val="28"/>
        </w:rPr>
        <w:t xml:space="preserve"> – в</w:t>
      </w:r>
      <w:r w:rsidRPr="00282A6B">
        <w:rPr>
          <w:color w:val="000000" w:themeColor="text1"/>
          <w:sz w:val="28"/>
          <w:szCs w:val="28"/>
        </w:rPr>
        <w:t>изначення конкретного джерела мінеральної води, лікувального болота, кліматичної зони, джерела грязі або іншого бальнеологічного ресурсу, який планується досліджувати;</w:t>
      </w:r>
    </w:p>
    <w:p w14:paraId="205141AA" w14:textId="0E4B5D2C" w:rsidR="009E4C29" w:rsidRPr="00282A6B" w:rsidRDefault="001D38F8">
      <w:pPr>
        <w:numPr>
          <w:ilvl w:val="0"/>
          <w:numId w:val="20"/>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географічне та екологічне дослідження</w:t>
      </w:r>
      <w:r w:rsidR="00312586" w:rsidRPr="00282A6B">
        <w:rPr>
          <w:color w:val="000000" w:themeColor="text1"/>
          <w:sz w:val="28"/>
          <w:szCs w:val="28"/>
        </w:rPr>
        <w:t xml:space="preserve"> – а</w:t>
      </w:r>
      <w:r w:rsidRPr="00282A6B">
        <w:rPr>
          <w:color w:val="000000" w:themeColor="text1"/>
          <w:sz w:val="28"/>
          <w:szCs w:val="28"/>
        </w:rPr>
        <w:t>наліз географічного розташування ресурсу, його клімату, природних умов та оточуючого середовища, а також оцінка впливу природних факторів на досліджуваний ресурс;</w:t>
      </w:r>
    </w:p>
    <w:p w14:paraId="6850E7D4" w14:textId="24AB732A" w:rsidR="009E4C29" w:rsidRPr="00282A6B" w:rsidRDefault="001D38F8">
      <w:pPr>
        <w:numPr>
          <w:ilvl w:val="0"/>
          <w:numId w:val="20"/>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lastRenderedPageBreak/>
        <w:t>геологічні дослідження</w:t>
      </w:r>
      <w:r w:rsidR="00312586" w:rsidRPr="00282A6B">
        <w:rPr>
          <w:color w:val="000000" w:themeColor="text1"/>
          <w:sz w:val="28"/>
          <w:szCs w:val="28"/>
        </w:rPr>
        <w:t xml:space="preserve"> – в</w:t>
      </w:r>
      <w:r w:rsidRPr="00282A6B">
        <w:rPr>
          <w:color w:val="000000" w:themeColor="text1"/>
          <w:sz w:val="28"/>
          <w:szCs w:val="28"/>
        </w:rPr>
        <w:t>ивчення геологічних утворень, які формують ресурс, і джерела його походження</w:t>
      </w:r>
      <w:r w:rsidR="00312586" w:rsidRPr="00282A6B">
        <w:rPr>
          <w:color w:val="000000" w:themeColor="text1"/>
          <w:sz w:val="28"/>
          <w:szCs w:val="28"/>
        </w:rPr>
        <w:t>, а також а</w:t>
      </w:r>
      <w:r w:rsidRPr="00282A6B">
        <w:rPr>
          <w:color w:val="000000" w:themeColor="text1"/>
          <w:sz w:val="28"/>
          <w:szCs w:val="28"/>
        </w:rPr>
        <w:t>наліз складу ґрунтових і гірських порід;</w:t>
      </w:r>
    </w:p>
    <w:p w14:paraId="02DA9E64" w14:textId="131ADE18" w:rsidR="009E4C29" w:rsidRPr="00282A6B" w:rsidRDefault="001D38F8">
      <w:pPr>
        <w:numPr>
          <w:ilvl w:val="0"/>
          <w:numId w:val="20"/>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хімічний аналіз</w:t>
      </w:r>
      <w:r w:rsidR="00312586" w:rsidRPr="00282A6B">
        <w:rPr>
          <w:color w:val="000000" w:themeColor="text1"/>
          <w:sz w:val="28"/>
          <w:szCs w:val="28"/>
        </w:rPr>
        <w:t xml:space="preserve"> – в</w:t>
      </w:r>
      <w:r w:rsidRPr="00282A6B">
        <w:rPr>
          <w:color w:val="000000" w:themeColor="text1"/>
          <w:sz w:val="28"/>
          <w:szCs w:val="28"/>
        </w:rPr>
        <w:t>изначення хімічного складу мінеральних вод, грязей, гірських солей та інших компонентів бальнеологічного ресурсу. Це допоможе встановити медичні властивості ресурсу;</w:t>
      </w:r>
    </w:p>
    <w:p w14:paraId="17FB04CC" w14:textId="50A038DC" w:rsidR="009E4C29" w:rsidRPr="00282A6B" w:rsidRDefault="001D38F8">
      <w:pPr>
        <w:numPr>
          <w:ilvl w:val="0"/>
          <w:numId w:val="20"/>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фізико-хімічні властивості</w:t>
      </w:r>
      <w:r w:rsidR="00312586" w:rsidRPr="00282A6B">
        <w:rPr>
          <w:color w:val="000000" w:themeColor="text1"/>
          <w:sz w:val="28"/>
          <w:szCs w:val="28"/>
        </w:rPr>
        <w:t xml:space="preserve"> – в</w:t>
      </w:r>
      <w:r w:rsidRPr="00282A6B">
        <w:rPr>
          <w:color w:val="000000" w:themeColor="text1"/>
          <w:sz w:val="28"/>
          <w:szCs w:val="28"/>
        </w:rPr>
        <w:t xml:space="preserve">имірювання температури, </w:t>
      </w:r>
      <w:proofErr w:type="spellStart"/>
      <w:r w:rsidRPr="00282A6B">
        <w:rPr>
          <w:color w:val="000000" w:themeColor="text1"/>
          <w:sz w:val="28"/>
          <w:szCs w:val="28"/>
        </w:rPr>
        <w:t>рН</w:t>
      </w:r>
      <w:proofErr w:type="spellEnd"/>
      <w:r w:rsidRPr="00282A6B">
        <w:rPr>
          <w:color w:val="000000" w:themeColor="text1"/>
          <w:sz w:val="28"/>
          <w:szCs w:val="28"/>
        </w:rPr>
        <w:t>, електропровідності та інших параметрів ресурсу, які можуть впливати на його лікувальні властивості;</w:t>
      </w:r>
    </w:p>
    <w:p w14:paraId="13F3CEDF" w14:textId="66A21206" w:rsidR="009E4C29" w:rsidRPr="00282A6B" w:rsidRDefault="001D38F8">
      <w:pPr>
        <w:numPr>
          <w:ilvl w:val="0"/>
          <w:numId w:val="20"/>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медичні дослідження</w:t>
      </w:r>
      <w:r w:rsidR="00312586" w:rsidRPr="00282A6B">
        <w:rPr>
          <w:color w:val="000000" w:themeColor="text1"/>
          <w:sz w:val="28"/>
          <w:szCs w:val="28"/>
        </w:rPr>
        <w:t xml:space="preserve"> – п</w:t>
      </w:r>
      <w:r w:rsidRPr="00282A6B">
        <w:rPr>
          <w:color w:val="000000" w:themeColor="text1"/>
          <w:sz w:val="28"/>
          <w:szCs w:val="28"/>
        </w:rPr>
        <w:t>роведення клінічних досліджень для визначення ефективності використання бальнеологічного ресурсу при лікуванні конкретних захворювань</w:t>
      </w:r>
      <w:r w:rsidR="00113699" w:rsidRPr="00282A6B">
        <w:rPr>
          <w:color w:val="000000" w:themeColor="text1"/>
          <w:sz w:val="28"/>
          <w:szCs w:val="28"/>
        </w:rPr>
        <w:t>, в</w:t>
      </w:r>
      <w:r w:rsidRPr="00282A6B">
        <w:rPr>
          <w:color w:val="000000" w:themeColor="text1"/>
          <w:sz w:val="28"/>
          <w:szCs w:val="28"/>
        </w:rPr>
        <w:t>изначення протипоказань і рекомендацій для подальшого використання;</w:t>
      </w:r>
    </w:p>
    <w:p w14:paraId="0B53F371" w14:textId="7B94E226" w:rsidR="009E4C29" w:rsidRPr="00282A6B" w:rsidRDefault="001D38F8">
      <w:pPr>
        <w:numPr>
          <w:ilvl w:val="0"/>
          <w:numId w:val="20"/>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експлуатаційні аспекти</w:t>
      </w:r>
      <w:r w:rsidR="00312586" w:rsidRPr="00282A6B">
        <w:rPr>
          <w:color w:val="000000" w:themeColor="text1"/>
          <w:sz w:val="28"/>
          <w:szCs w:val="28"/>
        </w:rPr>
        <w:t xml:space="preserve"> – в</w:t>
      </w:r>
      <w:r w:rsidRPr="00282A6B">
        <w:rPr>
          <w:color w:val="000000" w:themeColor="text1"/>
          <w:sz w:val="28"/>
          <w:szCs w:val="28"/>
        </w:rPr>
        <w:t>ивчення способів видобутку, зберігання та транспортування бальнеологічного ресурсу для використання під час медичних процедур</w:t>
      </w:r>
      <w:r w:rsidR="00113699" w:rsidRPr="00282A6B">
        <w:rPr>
          <w:color w:val="000000" w:themeColor="text1"/>
          <w:sz w:val="28"/>
          <w:szCs w:val="28"/>
        </w:rPr>
        <w:t>, в</w:t>
      </w:r>
      <w:r w:rsidRPr="00282A6B">
        <w:rPr>
          <w:color w:val="000000" w:themeColor="text1"/>
          <w:sz w:val="28"/>
          <w:szCs w:val="28"/>
        </w:rPr>
        <w:t>изначення вимог до інфраструктури та обладнання;</w:t>
      </w:r>
    </w:p>
    <w:p w14:paraId="2EAEF2E5" w14:textId="02815A1C" w:rsidR="009E4C29" w:rsidRPr="00282A6B" w:rsidRDefault="001D38F8">
      <w:pPr>
        <w:numPr>
          <w:ilvl w:val="0"/>
          <w:numId w:val="20"/>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моніторинг і контроль</w:t>
      </w:r>
      <w:r w:rsidR="00312586" w:rsidRPr="00282A6B">
        <w:rPr>
          <w:color w:val="000000" w:themeColor="text1"/>
          <w:sz w:val="28"/>
          <w:szCs w:val="28"/>
        </w:rPr>
        <w:t xml:space="preserve"> – р</w:t>
      </w:r>
      <w:r w:rsidRPr="00282A6B">
        <w:rPr>
          <w:color w:val="000000" w:themeColor="text1"/>
          <w:sz w:val="28"/>
          <w:szCs w:val="28"/>
        </w:rPr>
        <w:t>озробка системи моніторингу якості і безпеки бальнеологічного ресурсу</w:t>
      </w:r>
      <w:r w:rsidR="00113699" w:rsidRPr="00282A6B">
        <w:rPr>
          <w:color w:val="000000" w:themeColor="text1"/>
          <w:sz w:val="28"/>
          <w:szCs w:val="28"/>
        </w:rPr>
        <w:t>, р</w:t>
      </w:r>
      <w:r w:rsidRPr="00282A6B">
        <w:rPr>
          <w:color w:val="000000" w:themeColor="text1"/>
          <w:sz w:val="28"/>
          <w:szCs w:val="28"/>
        </w:rPr>
        <w:t>егулярне оновлення і корекція методики на основі нових даних і відкрить.</w:t>
      </w:r>
    </w:p>
    <w:p w14:paraId="08A9018E" w14:textId="1044FCC7"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bookmarkStart w:id="14" w:name="_heading=h.35nkun2" w:colFirst="0" w:colLast="0"/>
      <w:bookmarkEnd w:id="14"/>
      <w:r w:rsidRPr="00282A6B">
        <w:rPr>
          <w:color w:val="000000" w:themeColor="text1"/>
          <w:sz w:val="28"/>
          <w:szCs w:val="28"/>
        </w:rPr>
        <w:t xml:space="preserve">Методика дослідження бальнеологічних ресурсів є складною та інтегрованою, вимагає співпраці між геологами, хіміками, біологами, медиками та іншими фахівцями для забезпечення повного розуміння та використання бальнеологічних ресурсів у сфері охорони здоров’я та реабілітації. </w:t>
      </w:r>
    </w:p>
    <w:p w14:paraId="50916C95" w14:textId="6C103322" w:rsidR="009E4C29" w:rsidRPr="00282A6B" w:rsidRDefault="001D38F8" w:rsidP="000654C1">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Методику досліджень бальнеологічних ресурсів можна також розглядати в більш складній класифікації, а саме</w:t>
      </w:r>
      <w:r w:rsidR="00282A6B" w:rsidRPr="00282A6B">
        <w:rPr>
          <w:color w:val="000000" w:themeColor="text1"/>
          <w:sz w:val="28"/>
          <w:szCs w:val="28"/>
        </w:rPr>
        <w:t xml:space="preserve"> </w:t>
      </w:r>
      <w:r w:rsidRPr="00282A6B">
        <w:rPr>
          <w:color w:val="000000" w:themeColor="text1"/>
          <w:sz w:val="28"/>
          <w:szCs w:val="28"/>
        </w:rPr>
        <w:t>шляхом виокремлення етапів досліджень.</w:t>
      </w:r>
    </w:p>
    <w:p w14:paraId="0F1191B0" w14:textId="77777777" w:rsidR="001E5B4A" w:rsidRPr="00282A6B" w:rsidRDefault="001E5B4A">
      <w:pPr>
        <w:pBdr>
          <w:top w:val="nil"/>
          <w:left w:val="nil"/>
          <w:bottom w:val="nil"/>
          <w:right w:val="nil"/>
          <w:between w:val="nil"/>
        </w:pBdr>
        <w:spacing w:line="360" w:lineRule="auto"/>
        <w:jc w:val="right"/>
        <w:rPr>
          <w:i/>
          <w:color w:val="000000"/>
          <w:sz w:val="28"/>
          <w:szCs w:val="28"/>
        </w:rPr>
      </w:pPr>
      <w:bookmarkStart w:id="15" w:name="_heading=h.1ksv4uv" w:colFirst="0" w:colLast="0"/>
      <w:bookmarkEnd w:id="15"/>
    </w:p>
    <w:p w14:paraId="42AD6086" w14:textId="77777777" w:rsidR="001E5B4A" w:rsidRPr="00282A6B" w:rsidRDefault="001E5B4A">
      <w:pPr>
        <w:pBdr>
          <w:top w:val="nil"/>
          <w:left w:val="nil"/>
          <w:bottom w:val="nil"/>
          <w:right w:val="nil"/>
          <w:between w:val="nil"/>
        </w:pBdr>
        <w:spacing w:line="360" w:lineRule="auto"/>
        <w:jc w:val="right"/>
        <w:rPr>
          <w:i/>
          <w:color w:val="000000"/>
          <w:sz w:val="28"/>
          <w:szCs w:val="28"/>
        </w:rPr>
      </w:pPr>
    </w:p>
    <w:p w14:paraId="51776C7D" w14:textId="77777777" w:rsidR="001E5B4A" w:rsidRPr="00282A6B" w:rsidRDefault="001E5B4A">
      <w:pPr>
        <w:pBdr>
          <w:top w:val="nil"/>
          <w:left w:val="nil"/>
          <w:bottom w:val="nil"/>
          <w:right w:val="nil"/>
          <w:between w:val="nil"/>
        </w:pBdr>
        <w:spacing w:line="360" w:lineRule="auto"/>
        <w:jc w:val="right"/>
        <w:rPr>
          <w:i/>
          <w:color w:val="000000"/>
          <w:sz w:val="28"/>
          <w:szCs w:val="28"/>
        </w:rPr>
      </w:pPr>
    </w:p>
    <w:p w14:paraId="01568FF6" w14:textId="77777777" w:rsidR="001E5B4A" w:rsidRPr="00282A6B" w:rsidRDefault="001E5B4A" w:rsidP="00113699">
      <w:pPr>
        <w:pBdr>
          <w:top w:val="nil"/>
          <w:left w:val="nil"/>
          <w:bottom w:val="nil"/>
          <w:right w:val="nil"/>
          <w:between w:val="nil"/>
        </w:pBdr>
        <w:spacing w:line="360" w:lineRule="auto"/>
        <w:rPr>
          <w:i/>
          <w:color w:val="000000"/>
          <w:sz w:val="28"/>
          <w:szCs w:val="28"/>
        </w:rPr>
      </w:pPr>
    </w:p>
    <w:p w14:paraId="0F14CF4F" w14:textId="77777777" w:rsidR="00113699" w:rsidRPr="00282A6B" w:rsidRDefault="00113699" w:rsidP="00113699">
      <w:pPr>
        <w:pBdr>
          <w:top w:val="nil"/>
          <w:left w:val="nil"/>
          <w:bottom w:val="nil"/>
          <w:right w:val="nil"/>
          <w:between w:val="nil"/>
        </w:pBdr>
        <w:spacing w:line="360" w:lineRule="auto"/>
        <w:rPr>
          <w:i/>
          <w:color w:val="000000"/>
          <w:sz w:val="28"/>
          <w:szCs w:val="28"/>
        </w:rPr>
      </w:pPr>
    </w:p>
    <w:p w14:paraId="75FF7009" w14:textId="2DF73FC7" w:rsidR="009E4C29" w:rsidRPr="00282A6B" w:rsidRDefault="001D38F8">
      <w:pPr>
        <w:pBdr>
          <w:top w:val="nil"/>
          <w:left w:val="nil"/>
          <w:bottom w:val="nil"/>
          <w:right w:val="nil"/>
          <w:between w:val="nil"/>
        </w:pBdr>
        <w:spacing w:line="360" w:lineRule="auto"/>
        <w:jc w:val="right"/>
        <w:rPr>
          <w:color w:val="000000"/>
          <w:sz w:val="28"/>
          <w:szCs w:val="28"/>
        </w:rPr>
      </w:pPr>
      <w:r w:rsidRPr="00282A6B">
        <w:rPr>
          <w:i/>
          <w:color w:val="000000"/>
          <w:sz w:val="28"/>
          <w:szCs w:val="28"/>
        </w:rPr>
        <w:lastRenderedPageBreak/>
        <w:t>Таблиця 1.1</w:t>
      </w:r>
    </w:p>
    <w:p w14:paraId="6379F64A" w14:textId="77777777" w:rsidR="009E4C29" w:rsidRPr="00282A6B" w:rsidRDefault="001D38F8">
      <w:pPr>
        <w:pBdr>
          <w:top w:val="nil"/>
          <w:left w:val="nil"/>
          <w:bottom w:val="nil"/>
          <w:right w:val="nil"/>
          <w:between w:val="nil"/>
        </w:pBdr>
        <w:spacing w:line="360" w:lineRule="auto"/>
        <w:jc w:val="center"/>
        <w:rPr>
          <w:color w:val="000000"/>
          <w:sz w:val="28"/>
          <w:szCs w:val="28"/>
        </w:rPr>
      </w:pPr>
      <w:r w:rsidRPr="00282A6B">
        <w:rPr>
          <w:b/>
          <w:color w:val="000000"/>
          <w:sz w:val="28"/>
          <w:szCs w:val="28"/>
        </w:rPr>
        <w:t>Етапи досліджень бальнеологічних ресурсів</w:t>
      </w:r>
    </w:p>
    <w:tbl>
      <w:tblPr>
        <w:tblStyle w:val="affffb"/>
        <w:tblW w:w="9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2268"/>
        <w:gridCol w:w="6516"/>
      </w:tblGrid>
      <w:tr w:rsidR="00686D65" w:rsidRPr="00282A6B" w14:paraId="5DE78558" w14:textId="77777777" w:rsidTr="00702B8A">
        <w:trPr>
          <w:trHeight w:val="211"/>
          <w:jc w:val="center"/>
        </w:trPr>
        <w:tc>
          <w:tcPr>
            <w:tcW w:w="856" w:type="dxa"/>
          </w:tcPr>
          <w:p w14:paraId="58EA59CF" w14:textId="4FCBC21B" w:rsidR="009E4C29" w:rsidRPr="00702B8A" w:rsidRDefault="001D38F8" w:rsidP="00702B8A">
            <w:pPr>
              <w:jc w:val="center"/>
              <w:rPr>
                <w:b/>
                <w:bCs/>
                <w:color w:val="000000" w:themeColor="text1"/>
                <w:sz w:val="24"/>
                <w:szCs w:val="24"/>
              </w:rPr>
            </w:pPr>
            <w:r w:rsidRPr="00702B8A">
              <w:rPr>
                <w:b/>
                <w:bCs/>
                <w:color w:val="000000" w:themeColor="text1"/>
                <w:sz w:val="24"/>
                <w:szCs w:val="24"/>
              </w:rPr>
              <w:t>№</w:t>
            </w:r>
            <w:r w:rsidR="00702B8A">
              <w:rPr>
                <w:b/>
                <w:bCs/>
                <w:color w:val="000000" w:themeColor="text1"/>
                <w:sz w:val="24"/>
                <w:szCs w:val="24"/>
              </w:rPr>
              <w:t xml:space="preserve"> з/п</w:t>
            </w:r>
          </w:p>
        </w:tc>
        <w:tc>
          <w:tcPr>
            <w:tcW w:w="2268" w:type="dxa"/>
          </w:tcPr>
          <w:p w14:paraId="31844DBD" w14:textId="77777777" w:rsidR="009E4C29" w:rsidRPr="00702B8A" w:rsidRDefault="001D38F8" w:rsidP="00702B8A">
            <w:pPr>
              <w:jc w:val="center"/>
              <w:rPr>
                <w:b/>
                <w:bCs/>
                <w:color w:val="000000" w:themeColor="text1"/>
                <w:sz w:val="24"/>
                <w:szCs w:val="24"/>
              </w:rPr>
            </w:pPr>
            <w:r w:rsidRPr="00702B8A">
              <w:rPr>
                <w:b/>
                <w:bCs/>
                <w:color w:val="000000" w:themeColor="text1"/>
                <w:sz w:val="24"/>
                <w:szCs w:val="24"/>
              </w:rPr>
              <w:t>Етап дослідження</w:t>
            </w:r>
          </w:p>
        </w:tc>
        <w:tc>
          <w:tcPr>
            <w:tcW w:w="6516" w:type="dxa"/>
          </w:tcPr>
          <w:p w14:paraId="16DAAB3A" w14:textId="7E2215E7" w:rsidR="009E4C29" w:rsidRPr="00702B8A" w:rsidRDefault="00905D77" w:rsidP="00702B8A">
            <w:pPr>
              <w:jc w:val="center"/>
              <w:rPr>
                <w:b/>
                <w:bCs/>
                <w:color w:val="000000" w:themeColor="text1"/>
                <w:sz w:val="24"/>
                <w:szCs w:val="24"/>
              </w:rPr>
            </w:pPr>
            <w:r w:rsidRPr="00702B8A">
              <w:rPr>
                <w:b/>
                <w:bCs/>
                <w:color w:val="000000" w:themeColor="text1"/>
                <w:sz w:val="24"/>
                <w:szCs w:val="24"/>
              </w:rPr>
              <w:t>Завдання</w:t>
            </w:r>
          </w:p>
        </w:tc>
      </w:tr>
      <w:tr w:rsidR="00686D65" w:rsidRPr="00282A6B" w14:paraId="63FEA49F" w14:textId="77777777" w:rsidTr="00702B8A">
        <w:trPr>
          <w:trHeight w:val="212"/>
          <w:jc w:val="center"/>
        </w:trPr>
        <w:tc>
          <w:tcPr>
            <w:tcW w:w="856" w:type="dxa"/>
            <w:vMerge w:val="restart"/>
          </w:tcPr>
          <w:p w14:paraId="15F3606E" w14:textId="77777777" w:rsidR="009E4C29" w:rsidRPr="00282A6B" w:rsidRDefault="009E4C29" w:rsidP="00702B8A">
            <w:pPr>
              <w:numPr>
                <w:ilvl w:val="0"/>
                <w:numId w:val="3"/>
              </w:numPr>
              <w:pBdr>
                <w:top w:val="nil"/>
                <w:left w:val="nil"/>
                <w:bottom w:val="nil"/>
                <w:right w:val="nil"/>
                <w:between w:val="nil"/>
              </w:pBdr>
              <w:jc w:val="center"/>
              <w:rPr>
                <w:rFonts w:eastAsia="Calibri"/>
                <w:color w:val="000000" w:themeColor="text1"/>
                <w:sz w:val="24"/>
                <w:szCs w:val="24"/>
              </w:rPr>
            </w:pPr>
          </w:p>
        </w:tc>
        <w:tc>
          <w:tcPr>
            <w:tcW w:w="2268" w:type="dxa"/>
            <w:vMerge w:val="restart"/>
          </w:tcPr>
          <w:p w14:paraId="34C71F2C" w14:textId="77777777" w:rsidR="009E4C29" w:rsidRPr="00282A6B" w:rsidRDefault="001D38F8" w:rsidP="00702B8A">
            <w:pPr>
              <w:jc w:val="both"/>
              <w:rPr>
                <w:bCs/>
                <w:color w:val="000000" w:themeColor="text1"/>
                <w:sz w:val="24"/>
                <w:szCs w:val="24"/>
              </w:rPr>
            </w:pPr>
            <w:r w:rsidRPr="00282A6B">
              <w:rPr>
                <w:bCs/>
                <w:color w:val="000000" w:themeColor="text1"/>
                <w:sz w:val="24"/>
                <w:szCs w:val="24"/>
              </w:rPr>
              <w:t>Підготовчий етап</w:t>
            </w:r>
          </w:p>
        </w:tc>
        <w:tc>
          <w:tcPr>
            <w:tcW w:w="6516" w:type="dxa"/>
          </w:tcPr>
          <w:p w14:paraId="5603B233"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Обстеження території</w:t>
            </w:r>
          </w:p>
          <w:p w14:paraId="66D838D9" w14:textId="77777777" w:rsidR="009E4C29" w:rsidRPr="00282A6B" w:rsidRDefault="001D38F8" w:rsidP="00702B8A">
            <w:pPr>
              <w:numPr>
                <w:ilvl w:val="0"/>
                <w:numId w:val="15"/>
              </w:numPr>
              <w:pBdr>
                <w:top w:val="nil"/>
                <w:left w:val="nil"/>
                <w:bottom w:val="nil"/>
                <w:right w:val="nil"/>
                <w:between w:val="nil"/>
              </w:pBdr>
              <w:rPr>
                <w:color w:val="000000" w:themeColor="text1"/>
                <w:sz w:val="24"/>
                <w:szCs w:val="24"/>
              </w:rPr>
            </w:pPr>
            <w:r w:rsidRPr="00282A6B">
              <w:rPr>
                <w:color w:val="000000" w:themeColor="text1"/>
                <w:sz w:val="24"/>
                <w:szCs w:val="24"/>
              </w:rPr>
              <w:t>Вибір ділянки для вивчення.</w:t>
            </w:r>
          </w:p>
          <w:p w14:paraId="1009D35F" w14:textId="77777777" w:rsidR="009E4C29" w:rsidRPr="00282A6B" w:rsidRDefault="001D38F8" w:rsidP="00702B8A">
            <w:pPr>
              <w:numPr>
                <w:ilvl w:val="0"/>
                <w:numId w:val="15"/>
              </w:numPr>
              <w:pBdr>
                <w:top w:val="nil"/>
                <w:left w:val="nil"/>
                <w:bottom w:val="nil"/>
                <w:right w:val="nil"/>
                <w:between w:val="nil"/>
              </w:pBdr>
              <w:rPr>
                <w:color w:val="000000" w:themeColor="text1"/>
                <w:sz w:val="24"/>
                <w:szCs w:val="24"/>
              </w:rPr>
            </w:pPr>
            <w:r w:rsidRPr="00282A6B">
              <w:rPr>
                <w:color w:val="000000" w:themeColor="text1"/>
                <w:sz w:val="24"/>
                <w:szCs w:val="24"/>
              </w:rPr>
              <w:t>Первинний збір даних через карти, супутникові знімки, літературні джерела.</w:t>
            </w:r>
          </w:p>
        </w:tc>
      </w:tr>
      <w:tr w:rsidR="00686D65" w:rsidRPr="00282A6B" w14:paraId="38F6A4D0" w14:textId="77777777" w:rsidTr="00702B8A">
        <w:trPr>
          <w:trHeight w:val="273"/>
          <w:jc w:val="center"/>
        </w:trPr>
        <w:tc>
          <w:tcPr>
            <w:tcW w:w="856" w:type="dxa"/>
            <w:vMerge/>
          </w:tcPr>
          <w:p w14:paraId="3AFE620C" w14:textId="77777777" w:rsidR="009E4C29" w:rsidRPr="00282A6B" w:rsidRDefault="009E4C29" w:rsidP="00702B8A">
            <w:pPr>
              <w:widowControl w:val="0"/>
              <w:pBdr>
                <w:top w:val="nil"/>
                <w:left w:val="nil"/>
                <w:bottom w:val="nil"/>
                <w:right w:val="nil"/>
                <w:between w:val="nil"/>
              </w:pBdr>
              <w:rPr>
                <w:color w:val="000000" w:themeColor="text1"/>
                <w:sz w:val="24"/>
                <w:szCs w:val="24"/>
              </w:rPr>
            </w:pPr>
          </w:p>
        </w:tc>
        <w:tc>
          <w:tcPr>
            <w:tcW w:w="2268" w:type="dxa"/>
            <w:vMerge/>
          </w:tcPr>
          <w:p w14:paraId="4C042A9E" w14:textId="77777777" w:rsidR="009E4C29" w:rsidRPr="00282A6B" w:rsidRDefault="009E4C29" w:rsidP="00702B8A">
            <w:pPr>
              <w:widowControl w:val="0"/>
              <w:pBdr>
                <w:top w:val="nil"/>
                <w:left w:val="nil"/>
                <w:bottom w:val="nil"/>
                <w:right w:val="nil"/>
                <w:between w:val="nil"/>
              </w:pBdr>
              <w:rPr>
                <w:bCs/>
                <w:color w:val="000000" w:themeColor="text1"/>
                <w:sz w:val="24"/>
                <w:szCs w:val="24"/>
              </w:rPr>
            </w:pPr>
          </w:p>
        </w:tc>
        <w:tc>
          <w:tcPr>
            <w:tcW w:w="6516" w:type="dxa"/>
          </w:tcPr>
          <w:p w14:paraId="56E3DB72"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Розробка плану</w:t>
            </w:r>
          </w:p>
          <w:p w14:paraId="7E667B67" w14:textId="77777777" w:rsidR="009E4C29" w:rsidRPr="00282A6B" w:rsidRDefault="001D38F8" w:rsidP="00702B8A">
            <w:pPr>
              <w:numPr>
                <w:ilvl w:val="0"/>
                <w:numId w:val="16"/>
              </w:numPr>
              <w:pBdr>
                <w:top w:val="nil"/>
                <w:left w:val="nil"/>
                <w:bottom w:val="nil"/>
                <w:right w:val="nil"/>
                <w:between w:val="nil"/>
              </w:pBdr>
              <w:rPr>
                <w:color w:val="000000" w:themeColor="text1"/>
                <w:sz w:val="24"/>
                <w:szCs w:val="24"/>
              </w:rPr>
            </w:pPr>
            <w:r w:rsidRPr="00282A6B">
              <w:rPr>
                <w:color w:val="000000" w:themeColor="text1"/>
                <w:sz w:val="24"/>
                <w:szCs w:val="24"/>
              </w:rPr>
              <w:t>Визначення цілей і завдань дослідження.</w:t>
            </w:r>
          </w:p>
          <w:p w14:paraId="3C991A33" w14:textId="77777777" w:rsidR="009E4C29" w:rsidRPr="00282A6B" w:rsidRDefault="001D38F8" w:rsidP="00702B8A">
            <w:pPr>
              <w:numPr>
                <w:ilvl w:val="0"/>
                <w:numId w:val="16"/>
              </w:numPr>
              <w:pBdr>
                <w:top w:val="nil"/>
                <w:left w:val="nil"/>
                <w:bottom w:val="nil"/>
                <w:right w:val="nil"/>
                <w:between w:val="nil"/>
              </w:pBdr>
              <w:rPr>
                <w:color w:val="000000" w:themeColor="text1"/>
                <w:sz w:val="24"/>
                <w:szCs w:val="24"/>
              </w:rPr>
            </w:pPr>
            <w:r w:rsidRPr="00282A6B">
              <w:rPr>
                <w:color w:val="000000" w:themeColor="text1"/>
                <w:sz w:val="24"/>
                <w:szCs w:val="24"/>
              </w:rPr>
              <w:t>Вибір методів та інструментів дослідження</w:t>
            </w:r>
          </w:p>
          <w:p w14:paraId="588EF310"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Підготовка команди та обладнання</w:t>
            </w:r>
          </w:p>
          <w:p w14:paraId="7F0F9329"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Розрахунок бюджету та пошук джерел фінансування</w:t>
            </w:r>
          </w:p>
          <w:p w14:paraId="138D90BF"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Отримання дозволів для проведення досліджень бальнеологічних ресурсів</w:t>
            </w:r>
          </w:p>
        </w:tc>
      </w:tr>
      <w:tr w:rsidR="00686D65" w:rsidRPr="00282A6B" w14:paraId="62E3D32B" w14:textId="77777777" w:rsidTr="00702B8A">
        <w:trPr>
          <w:trHeight w:val="531"/>
          <w:jc w:val="center"/>
        </w:trPr>
        <w:tc>
          <w:tcPr>
            <w:tcW w:w="856" w:type="dxa"/>
            <w:vMerge w:val="restart"/>
          </w:tcPr>
          <w:p w14:paraId="691D8698" w14:textId="77777777" w:rsidR="009E4C29" w:rsidRPr="00282A6B" w:rsidRDefault="009E4C29" w:rsidP="00702B8A">
            <w:pPr>
              <w:numPr>
                <w:ilvl w:val="0"/>
                <w:numId w:val="3"/>
              </w:numPr>
              <w:pBdr>
                <w:top w:val="nil"/>
                <w:left w:val="nil"/>
                <w:bottom w:val="nil"/>
                <w:right w:val="nil"/>
                <w:between w:val="nil"/>
              </w:pBdr>
              <w:jc w:val="center"/>
              <w:rPr>
                <w:rFonts w:eastAsia="Calibri"/>
                <w:color w:val="000000" w:themeColor="text1"/>
                <w:sz w:val="24"/>
                <w:szCs w:val="24"/>
              </w:rPr>
            </w:pPr>
          </w:p>
        </w:tc>
        <w:tc>
          <w:tcPr>
            <w:tcW w:w="2268" w:type="dxa"/>
            <w:vMerge w:val="restart"/>
          </w:tcPr>
          <w:p w14:paraId="2CC1568D" w14:textId="77777777" w:rsidR="009E4C29" w:rsidRPr="00282A6B" w:rsidRDefault="001D38F8" w:rsidP="00702B8A">
            <w:pPr>
              <w:jc w:val="both"/>
              <w:rPr>
                <w:bCs/>
                <w:color w:val="000000" w:themeColor="text1"/>
                <w:sz w:val="24"/>
                <w:szCs w:val="24"/>
              </w:rPr>
            </w:pPr>
            <w:r w:rsidRPr="00282A6B">
              <w:rPr>
                <w:bCs/>
                <w:color w:val="000000" w:themeColor="text1"/>
                <w:sz w:val="24"/>
                <w:szCs w:val="24"/>
              </w:rPr>
              <w:t>Польовий етап</w:t>
            </w:r>
          </w:p>
        </w:tc>
        <w:tc>
          <w:tcPr>
            <w:tcW w:w="6516" w:type="dxa"/>
          </w:tcPr>
          <w:p w14:paraId="10223731"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Відбір проб</w:t>
            </w:r>
          </w:p>
          <w:p w14:paraId="0BAC0FB9" w14:textId="77777777" w:rsidR="009E4C29" w:rsidRPr="00282A6B" w:rsidRDefault="001D38F8" w:rsidP="00702B8A">
            <w:pPr>
              <w:numPr>
                <w:ilvl w:val="0"/>
                <w:numId w:val="17"/>
              </w:numPr>
              <w:pBdr>
                <w:top w:val="nil"/>
                <w:left w:val="nil"/>
                <w:bottom w:val="nil"/>
                <w:right w:val="nil"/>
                <w:between w:val="nil"/>
              </w:pBdr>
              <w:rPr>
                <w:color w:val="000000" w:themeColor="text1"/>
                <w:sz w:val="24"/>
                <w:szCs w:val="24"/>
              </w:rPr>
            </w:pPr>
            <w:r w:rsidRPr="00282A6B">
              <w:rPr>
                <w:color w:val="000000" w:themeColor="text1"/>
                <w:sz w:val="24"/>
                <w:szCs w:val="24"/>
              </w:rPr>
              <w:t>Взяття проб води, мулу, газів для хімічного аналізу.</w:t>
            </w:r>
          </w:p>
        </w:tc>
      </w:tr>
      <w:tr w:rsidR="00686D65" w:rsidRPr="00282A6B" w14:paraId="7FD2E8A3" w14:textId="77777777" w:rsidTr="00702B8A">
        <w:trPr>
          <w:trHeight w:val="409"/>
          <w:jc w:val="center"/>
        </w:trPr>
        <w:tc>
          <w:tcPr>
            <w:tcW w:w="856" w:type="dxa"/>
            <w:vMerge/>
          </w:tcPr>
          <w:p w14:paraId="592903D8" w14:textId="77777777" w:rsidR="009E4C29" w:rsidRPr="00282A6B" w:rsidRDefault="009E4C29" w:rsidP="00702B8A">
            <w:pPr>
              <w:widowControl w:val="0"/>
              <w:pBdr>
                <w:top w:val="nil"/>
                <w:left w:val="nil"/>
                <w:bottom w:val="nil"/>
                <w:right w:val="nil"/>
                <w:between w:val="nil"/>
              </w:pBdr>
              <w:rPr>
                <w:color w:val="000000" w:themeColor="text1"/>
                <w:sz w:val="24"/>
                <w:szCs w:val="24"/>
              </w:rPr>
            </w:pPr>
          </w:p>
        </w:tc>
        <w:tc>
          <w:tcPr>
            <w:tcW w:w="2268" w:type="dxa"/>
            <w:vMerge/>
          </w:tcPr>
          <w:p w14:paraId="15854C8A" w14:textId="77777777" w:rsidR="009E4C29" w:rsidRPr="00282A6B" w:rsidRDefault="009E4C29" w:rsidP="00702B8A">
            <w:pPr>
              <w:widowControl w:val="0"/>
              <w:pBdr>
                <w:top w:val="nil"/>
                <w:left w:val="nil"/>
                <w:bottom w:val="nil"/>
                <w:right w:val="nil"/>
                <w:between w:val="nil"/>
              </w:pBdr>
              <w:rPr>
                <w:bCs/>
                <w:color w:val="000000" w:themeColor="text1"/>
                <w:sz w:val="24"/>
                <w:szCs w:val="24"/>
              </w:rPr>
            </w:pPr>
          </w:p>
        </w:tc>
        <w:tc>
          <w:tcPr>
            <w:tcW w:w="6516" w:type="dxa"/>
          </w:tcPr>
          <w:p w14:paraId="35D60028"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Фізичні властивості вимірювання</w:t>
            </w:r>
          </w:p>
          <w:p w14:paraId="6DD0D6F2" w14:textId="77777777" w:rsidR="009E4C29" w:rsidRPr="00282A6B" w:rsidRDefault="001D38F8" w:rsidP="00702B8A">
            <w:pPr>
              <w:numPr>
                <w:ilvl w:val="0"/>
                <w:numId w:val="18"/>
              </w:numPr>
              <w:pBdr>
                <w:top w:val="nil"/>
                <w:left w:val="nil"/>
                <w:bottom w:val="nil"/>
                <w:right w:val="nil"/>
                <w:between w:val="nil"/>
              </w:pBdr>
              <w:rPr>
                <w:color w:val="000000" w:themeColor="text1"/>
                <w:sz w:val="24"/>
                <w:szCs w:val="24"/>
              </w:rPr>
            </w:pPr>
            <w:r w:rsidRPr="00282A6B">
              <w:rPr>
                <w:color w:val="000000" w:themeColor="text1"/>
                <w:sz w:val="24"/>
                <w:szCs w:val="24"/>
              </w:rPr>
              <w:t xml:space="preserve">Вимірювання температури, провідності, рівня </w:t>
            </w:r>
            <w:proofErr w:type="spellStart"/>
            <w:r w:rsidRPr="00282A6B">
              <w:rPr>
                <w:color w:val="000000" w:themeColor="text1"/>
                <w:sz w:val="24"/>
                <w:szCs w:val="24"/>
              </w:rPr>
              <w:t>рН</w:t>
            </w:r>
            <w:proofErr w:type="spellEnd"/>
            <w:r w:rsidRPr="00282A6B">
              <w:rPr>
                <w:color w:val="000000" w:themeColor="text1"/>
                <w:sz w:val="24"/>
                <w:szCs w:val="24"/>
              </w:rPr>
              <w:t>.</w:t>
            </w:r>
          </w:p>
        </w:tc>
      </w:tr>
      <w:tr w:rsidR="00686D65" w:rsidRPr="00282A6B" w14:paraId="723482EF" w14:textId="77777777" w:rsidTr="00702B8A">
        <w:trPr>
          <w:trHeight w:val="682"/>
          <w:jc w:val="center"/>
        </w:trPr>
        <w:tc>
          <w:tcPr>
            <w:tcW w:w="856" w:type="dxa"/>
            <w:vMerge/>
          </w:tcPr>
          <w:p w14:paraId="5933B69D" w14:textId="77777777" w:rsidR="009E4C29" w:rsidRPr="00282A6B" w:rsidRDefault="009E4C29" w:rsidP="00702B8A">
            <w:pPr>
              <w:widowControl w:val="0"/>
              <w:pBdr>
                <w:top w:val="nil"/>
                <w:left w:val="nil"/>
                <w:bottom w:val="nil"/>
                <w:right w:val="nil"/>
                <w:between w:val="nil"/>
              </w:pBdr>
              <w:rPr>
                <w:color w:val="000000" w:themeColor="text1"/>
                <w:sz w:val="24"/>
                <w:szCs w:val="24"/>
              </w:rPr>
            </w:pPr>
          </w:p>
        </w:tc>
        <w:tc>
          <w:tcPr>
            <w:tcW w:w="2268" w:type="dxa"/>
            <w:vMerge/>
          </w:tcPr>
          <w:p w14:paraId="2FF1998D" w14:textId="77777777" w:rsidR="009E4C29" w:rsidRPr="00282A6B" w:rsidRDefault="009E4C29" w:rsidP="00702B8A">
            <w:pPr>
              <w:widowControl w:val="0"/>
              <w:pBdr>
                <w:top w:val="nil"/>
                <w:left w:val="nil"/>
                <w:bottom w:val="nil"/>
                <w:right w:val="nil"/>
                <w:between w:val="nil"/>
              </w:pBdr>
              <w:rPr>
                <w:bCs/>
                <w:color w:val="000000" w:themeColor="text1"/>
                <w:sz w:val="24"/>
                <w:szCs w:val="24"/>
              </w:rPr>
            </w:pPr>
          </w:p>
        </w:tc>
        <w:tc>
          <w:tcPr>
            <w:tcW w:w="6516" w:type="dxa"/>
          </w:tcPr>
          <w:p w14:paraId="629C7B01"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Додаткові дослідження</w:t>
            </w:r>
          </w:p>
          <w:p w14:paraId="2827CBD4" w14:textId="77777777" w:rsidR="009E4C29" w:rsidRPr="00282A6B" w:rsidRDefault="001D38F8" w:rsidP="00702B8A">
            <w:pPr>
              <w:numPr>
                <w:ilvl w:val="0"/>
                <w:numId w:val="45"/>
              </w:numPr>
              <w:pBdr>
                <w:top w:val="nil"/>
                <w:left w:val="nil"/>
                <w:bottom w:val="nil"/>
                <w:right w:val="nil"/>
                <w:between w:val="nil"/>
              </w:pBdr>
              <w:rPr>
                <w:color w:val="000000" w:themeColor="text1"/>
                <w:sz w:val="24"/>
                <w:szCs w:val="24"/>
              </w:rPr>
            </w:pPr>
            <w:r w:rsidRPr="00282A6B">
              <w:rPr>
                <w:color w:val="000000" w:themeColor="text1"/>
                <w:sz w:val="24"/>
                <w:szCs w:val="24"/>
              </w:rPr>
              <w:t>геологічна та екологічна оцінка</w:t>
            </w:r>
          </w:p>
          <w:p w14:paraId="19C33E2A" w14:textId="77777777" w:rsidR="009E4C29" w:rsidRPr="00282A6B" w:rsidRDefault="001D38F8" w:rsidP="00702B8A">
            <w:pPr>
              <w:numPr>
                <w:ilvl w:val="0"/>
                <w:numId w:val="45"/>
              </w:numPr>
              <w:pBdr>
                <w:top w:val="nil"/>
                <w:left w:val="nil"/>
                <w:bottom w:val="nil"/>
                <w:right w:val="nil"/>
                <w:between w:val="nil"/>
              </w:pBdr>
              <w:rPr>
                <w:color w:val="000000" w:themeColor="text1"/>
                <w:sz w:val="24"/>
                <w:szCs w:val="24"/>
              </w:rPr>
            </w:pPr>
            <w:r w:rsidRPr="00282A6B">
              <w:rPr>
                <w:color w:val="000000" w:themeColor="text1"/>
                <w:sz w:val="24"/>
                <w:szCs w:val="24"/>
              </w:rPr>
              <w:t>соціально-економічна оцінка</w:t>
            </w:r>
          </w:p>
        </w:tc>
      </w:tr>
      <w:tr w:rsidR="00686D65" w:rsidRPr="00282A6B" w14:paraId="704130B2" w14:textId="77777777" w:rsidTr="00702B8A">
        <w:trPr>
          <w:trHeight w:val="139"/>
          <w:jc w:val="center"/>
        </w:trPr>
        <w:tc>
          <w:tcPr>
            <w:tcW w:w="856" w:type="dxa"/>
            <w:vMerge/>
          </w:tcPr>
          <w:p w14:paraId="638FF512" w14:textId="77777777" w:rsidR="009E4C29" w:rsidRPr="00282A6B" w:rsidRDefault="009E4C29" w:rsidP="00702B8A">
            <w:pPr>
              <w:widowControl w:val="0"/>
              <w:pBdr>
                <w:top w:val="nil"/>
                <w:left w:val="nil"/>
                <w:bottom w:val="nil"/>
                <w:right w:val="nil"/>
                <w:between w:val="nil"/>
              </w:pBdr>
              <w:rPr>
                <w:color w:val="000000" w:themeColor="text1"/>
                <w:sz w:val="24"/>
                <w:szCs w:val="24"/>
              </w:rPr>
            </w:pPr>
          </w:p>
        </w:tc>
        <w:tc>
          <w:tcPr>
            <w:tcW w:w="2268" w:type="dxa"/>
            <w:vMerge/>
          </w:tcPr>
          <w:p w14:paraId="24B9A342" w14:textId="77777777" w:rsidR="009E4C29" w:rsidRPr="00282A6B" w:rsidRDefault="009E4C29" w:rsidP="00702B8A">
            <w:pPr>
              <w:widowControl w:val="0"/>
              <w:pBdr>
                <w:top w:val="nil"/>
                <w:left w:val="nil"/>
                <w:bottom w:val="nil"/>
                <w:right w:val="nil"/>
                <w:between w:val="nil"/>
              </w:pBdr>
              <w:rPr>
                <w:bCs/>
                <w:color w:val="000000" w:themeColor="text1"/>
                <w:sz w:val="24"/>
                <w:szCs w:val="24"/>
              </w:rPr>
            </w:pPr>
          </w:p>
        </w:tc>
        <w:tc>
          <w:tcPr>
            <w:tcW w:w="6516" w:type="dxa"/>
          </w:tcPr>
          <w:p w14:paraId="00B8EE27"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Документація і збір даних</w:t>
            </w:r>
          </w:p>
          <w:p w14:paraId="5194F31B" w14:textId="77777777" w:rsidR="009E4C29" w:rsidRPr="00282A6B" w:rsidRDefault="001D38F8" w:rsidP="00702B8A">
            <w:pPr>
              <w:numPr>
                <w:ilvl w:val="0"/>
                <w:numId w:val="46"/>
              </w:numPr>
              <w:pBdr>
                <w:top w:val="nil"/>
                <w:left w:val="nil"/>
                <w:bottom w:val="nil"/>
                <w:right w:val="nil"/>
                <w:between w:val="nil"/>
              </w:pBdr>
              <w:rPr>
                <w:color w:val="000000" w:themeColor="text1"/>
                <w:sz w:val="24"/>
                <w:szCs w:val="24"/>
              </w:rPr>
            </w:pPr>
            <w:r w:rsidRPr="00282A6B">
              <w:rPr>
                <w:color w:val="000000" w:themeColor="text1"/>
                <w:sz w:val="24"/>
                <w:szCs w:val="24"/>
              </w:rPr>
              <w:t>Фото та відео</w:t>
            </w:r>
          </w:p>
          <w:p w14:paraId="5A3F41B4" w14:textId="77777777" w:rsidR="009E4C29" w:rsidRPr="00282A6B" w:rsidRDefault="001D38F8" w:rsidP="00702B8A">
            <w:pPr>
              <w:numPr>
                <w:ilvl w:val="0"/>
                <w:numId w:val="46"/>
              </w:numPr>
              <w:pBdr>
                <w:top w:val="nil"/>
                <w:left w:val="nil"/>
                <w:bottom w:val="nil"/>
                <w:right w:val="nil"/>
                <w:between w:val="nil"/>
              </w:pBdr>
              <w:rPr>
                <w:color w:val="000000" w:themeColor="text1"/>
                <w:sz w:val="24"/>
                <w:szCs w:val="24"/>
              </w:rPr>
            </w:pPr>
            <w:r w:rsidRPr="00282A6B">
              <w:rPr>
                <w:color w:val="000000" w:themeColor="text1"/>
                <w:sz w:val="24"/>
                <w:szCs w:val="24"/>
              </w:rPr>
              <w:t>GPS-координати</w:t>
            </w:r>
          </w:p>
          <w:p w14:paraId="47C8751A" w14:textId="77777777" w:rsidR="009E4C29" w:rsidRPr="00282A6B" w:rsidRDefault="001D38F8" w:rsidP="00702B8A">
            <w:pPr>
              <w:numPr>
                <w:ilvl w:val="0"/>
                <w:numId w:val="46"/>
              </w:numPr>
              <w:pBdr>
                <w:top w:val="nil"/>
                <w:left w:val="nil"/>
                <w:bottom w:val="nil"/>
                <w:right w:val="nil"/>
                <w:between w:val="nil"/>
              </w:pBdr>
              <w:rPr>
                <w:color w:val="000000" w:themeColor="text1"/>
                <w:sz w:val="24"/>
                <w:szCs w:val="24"/>
              </w:rPr>
            </w:pPr>
            <w:r w:rsidRPr="00282A6B">
              <w:rPr>
                <w:color w:val="000000" w:themeColor="text1"/>
                <w:sz w:val="24"/>
                <w:szCs w:val="24"/>
              </w:rPr>
              <w:t>Записи спостережень</w:t>
            </w:r>
          </w:p>
        </w:tc>
      </w:tr>
      <w:tr w:rsidR="00686D65" w:rsidRPr="00282A6B" w14:paraId="23201832" w14:textId="77777777" w:rsidTr="00702B8A">
        <w:trPr>
          <w:trHeight w:val="227"/>
          <w:jc w:val="center"/>
        </w:trPr>
        <w:tc>
          <w:tcPr>
            <w:tcW w:w="856" w:type="dxa"/>
            <w:vMerge w:val="restart"/>
          </w:tcPr>
          <w:p w14:paraId="0FF61D18" w14:textId="77777777" w:rsidR="009E4C29" w:rsidRPr="00282A6B" w:rsidRDefault="009E4C29" w:rsidP="00702B8A">
            <w:pPr>
              <w:numPr>
                <w:ilvl w:val="0"/>
                <w:numId w:val="3"/>
              </w:numPr>
              <w:pBdr>
                <w:top w:val="nil"/>
                <w:left w:val="nil"/>
                <w:bottom w:val="nil"/>
                <w:right w:val="nil"/>
                <w:between w:val="nil"/>
              </w:pBdr>
              <w:jc w:val="center"/>
              <w:rPr>
                <w:rFonts w:eastAsia="Calibri"/>
                <w:color w:val="000000" w:themeColor="text1"/>
                <w:sz w:val="24"/>
                <w:szCs w:val="24"/>
              </w:rPr>
            </w:pPr>
          </w:p>
        </w:tc>
        <w:tc>
          <w:tcPr>
            <w:tcW w:w="2268" w:type="dxa"/>
            <w:vMerge w:val="restart"/>
          </w:tcPr>
          <w:p w14:paraId="6FC6E214" w14:textId="77777777" w:rsidR="009E4C29" w:rsidRPr="00282A6B" w:rsidRDefault="001D38F8" w:rsidP="00702B8A">
            <w:pPr>
              <w:jc w:val="both"/>
              <w:rPr>
                <w:bCs/>
                <w:color w:val="000000" w:themeColor="text1"/>
                <w:sz w:val="24"/>
                <w:szCs w:val="24"/>
              </w:rPr>
            </w:pPr>
            <w:r w:rsidRPr="00282A6B">
              <w:rPr>
                <w:bCs/>
                <w:color w:val="000000" w:themeColor="text1"/>
                <w:sz w:val="24"/>
                <w:szCs w:val="24"/>
              </w:rPr>
              <w:t>Лабораторний етап</w:t>
            </w:r>
          </w:p>
        </w:tc>
        <w:tc>
          <w:tcPr>
            <w:tcW w:w="6516" w:type="dxa"/>
          </w:tcPr>
          <w:p w14:paraId="3BDC1A98"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Хімічний аналіз</w:t>
            </w:r>
          </w:p>
          <w:p w14:paraId="05F5007B" w14:textId="77777777" w:rsidR="009E4C29" w:rsidRPr="00282A6B" w:rsidRDefault="001D38F8" w:rsidP="00702B8A">
            <w:pPr>
              <w:numPr>
                <w:ilvl w:val="0"/>
                <w:numId w:val="8"/>
              </w:numPr>
              <w:pBdr>
                <w:top w:val="nil"/>
                <w:left w:val="nil"/>
                <w:bottom w:val="nil"/>
                <w:right w:val="nil"/>
                <w:between w:val="nil"/>
              </w:pBdr>
              <w:rPr>
                <w:color w:val="000000" w:themeColor="text1"/>
                <w:sz w:val="24"/>
                <w:szCs w:val="24"/>
              </w:rPr>
            </w:pPr>
            <w:r w:rsidRPr="00282A6B">
              <w:rPr>
                <w:color w:val="000000" w:themeColor="text1"/>
                <w:sz w:val="24"/>
                <w:szCs w:val="24"/>
              </w:rPr>
              <w:t>Геохімічні та спектральні аналізи для визначення складу проб.</w:t>
            </w:r>
          </w:p>
        </w:tc>
      </w:tr>
      <w:tr w:rsidR="00686D65" w:rsidRPr="00282A6B" w14:paraId="7EEEEE8D" w14:textId="77777777" w:rsidTr="00702B8A">
        <w:trPr>
          <w:trHeight w:val="257"/>
          <w:jc w:val="center"/>
        </w:trPr>
        <w:tc>
          <w:tcPr>
            <w:tcW w:w="856" w:type="dxa"/>
            <w:vMerge/>
          </w:tcPr>
          <w:p w14:paraId="214D01C5" w14:textId="77777777" w:rsidR="009E4C29" w:rsidRPr="00282A6B" w:rsidRDefault="009E4C29" w:rsidP="00702B8A">
            <w:pPr>
              <w:widowControl w:val="0"/>
              <w:pBdr>
                <w:top w:val="nil"/>
                <w:left w:val="nil"/>
                <w:bottom w:val="nil"/>
                <w:right w:val="nil"/>
                <w:between w:val="nil"/>
              </w:pBdr>
              <w:rPr>
                <w:color w:val="000000" w:themeColor="text1"/>
                <w:sz w:val="24"/>
                <w:szCs w:val="24"/>
              </w:rPr>
            </w:pPr>
          </w:p>
        </w:tc>
        <w:tc>
          <w:tcPr>
            <w:tcW w:w="2268" w:type="dxa"/>
            <w:vMerge/>
          </w:tcPr>
          <w:p w14:paraId="2249A09C" w14:textId="77777777" w:rsidR="009E4C29" w:rsidRPr="00282A6B" w:rsidRDefault="009E4C29" w:rsidP="00702B8A">
            <w:pPr>
              <w:widowControl w:val="0"/>
              <w:pBdr>
                <w:top w:val="nil"/>
                <w:left w:val="nil"/>
                <w:bottom w:val="nil"/>
                <w:right w:val="nil"/>
                <w:between w:val="nil"/>
              </w:pBdr>
              <w:rPr>
                <w:bCs/>
                <w:color w:val="000000" w:themeColor="text1"/>
                <w:sz w:val="24"/>
                <w:szCs w:val="24"/>
              </w:rPr>
            </w:pPr>
          </w:p>
        </w:tc>
        <w:tc>
          <w:tcPr>
            <w:tcW w:w="6516" w:type="dxa"/>
          </w:tcPr>
          <w:p w14:paraId="7DA3436E"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Біологічний аналіз</w:t>
            </w:r>
          </w:p>
          <w:p w14:paraId="7B5ECD17" w14:textId="77777777" w:rsidR="009E4C29" w:rsidRPr="00282A6B" w:rsidRDefault="001D38F8" w:rsidP="00702B8A">
            <w:pPr>
              <w:numPr>
                <w:ilvl w:val="0"/>
                <w:numId w:val="9"/>
              </w:numPr>
              <w:pBdr>
                <w:top w:val="nil"/>
                <w:left w:val="nil"/>
                <w:bottom w:val="nil"/>
                <w:right w:val="nil"/>
                <w:between w:val="nil"/>
              </w:pBdr>
              <w:rPr>
                <w:color w:val="000000" w:themeColor="text1"/>
                <w:sz w:val="24"/>
                <w:szCs w:val="24"/>
              </w:rPr>
            </w:pPr>
            <w:r w:rsidRPr="00282A6B">
              <w:rPr>
                <w:color w:val="000000" w:themeColor="text1"/>
                <w:sz w:val="24"/>
                <w:szCs w:val="24"/>
              </w:rPr>
              <w:t>Індикатор мікробіологічних досліджень для патогенезу</w:t>
            </w:r>
          </w:p>
        </w:tc>
      </w:tr>
      <w:tr w:rsidR="00686D65" w:rsidRPr="00282A6B" w14:paraId="19A2A839" w14:textId="77777777" w:rsidTr="00702B8A">
        <w:trPr>
          <w:trHeight w:val="613"/>
          <w:jc w:val="center"/>
        </w:trPr>
        <w:tc>
          <w:tcPr>
            <w:tcW w:w="856" w:type="dxa"/>
          </w:tcPr>
          <w:p w14:paraId="2F429986" w14:textId="77777777" w:rsidR="009E4C29" w:rsidRPr="00282A6B" w:rsidRDefault="009E4C29" w:rsidP="00702B8A">
            <w:pPr>
              <w:numPr>
                <w:ilvl w:val="0"/>
                <w:numId w:val="3"/>
              </w:numPr>
              <w:pBdr>
                <w:top w:val="nil"/>
                <w:left w:val="nil"/>
                <w:bottom w:val="nil"/>
                <w:right w:val="nil"/>
                <w:between w:val="nil"/>
              </w:pBdr>
              <w:jc w:val="center"/>
              <w:rPr>
                <w:rFonts w:eastAsia="Calibri"/>
                <w:color w:val="000000" w:themeColor="text1"/>
                <w:sz w:val="24"/>
                <w:szCs w:val="24"/>
              </w:rPr>
            </w:pPr>
          </w:p>
        </w:tc>
        <w:tc>
          <w:tcPr>
            <w:tcW w:w="2268" w:type="dxa"/>
          </w:tcPr>
          <w:p w14:paraId="29087EBA" w14:textId="77777777" w:rsidR="009E4C29" w:rsidRPr="00282A6B" w:rsidRDefault="001D38F8" w:rsidP="00702B8A">
            <w:pPr>
              <w:jc w:val="both"/>
              <w:rPr>
                <w:bCs/>
                <w:color w:val="000000" w:themeColor="text1"/>
                <w:sz w:val="24"/>
                <w:szCs w:val="24"/>
              </w:rPr>
            </w:pPr>
            <w:r w:rsidRPr="00282A6B">
              <w:rPr>
                <w:bCs/>
                <w:color w:val="000000" w:themeColor="text1"/>
                <w:sz w:val="24"/>
                <w:szCs w:val="24"/>
              </w:rPr>
              <w:t>Медичний аналіз</w:t>
            </w:r>
          </w:p>
        </w:tc>
        <w:tc>
          <w:tcPr>
            <w:tcW w:w="6516" w:type="dxa"/>
          </w:tcPr>
          <w:p w14:paraId="45F25F44"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Клінічні випробування</w:t>
            </w:r>
          </w:p>
          <w:p w14:paraId="7E3D884B" w14:textId="77777777" w:rsidR="009E4C29" w:rsidRPr="00282A6B" w:rsidRDefault="001D38F8" w:rsidP="00702B8A">
            <w:pPr>
              <w:numPr>
                <w:ilvl w:val="0"/>
                <w:numId w:val="10"/>
              </w:numPr>
              <w:pBdr>
                <w:top w:val="nil"/>
                <w:left w:val="nil"/>
                <w:bottom w:val="nil"/>
                <w:right w:val="nil"/>
                <w:between w:val="nil"/>
              </w:pBdr>
              <w:rPr>
                <w:color w:val="000000" w:themeColor="text1"/>
                <w:sz w:val="24"/>
                <w:szCs w:val="24"/>
              </w:rPr>
            </w:pPr>
            <w:r w:rsidRPr="00282A6B">
              <w:rPr>
                <w:color w:val="000000" w:themeColor="text1"/>
                <w:sz w:val="24"/>
                <w:szCs w:val="24"/>
              </w:rPr>
              <w:t>Вивчення ефективних ресурсів у пацієнтів з конкретними захворюваннями.</w:t>
            </w:r>
          </w:p>
        </w:tc>
      </w:tr>
      <w:tr w:rsidR="00686D65" w:rsidRPr="00282A6B" w14:paraId="28614002" w14:textId="77777777" w:rsidTr="00702B8A">
        <w:trPr>
          <w:trHeight w:val="627"/>
          <w:jc w:val="center"/>
        </w:trPr>
        <w:tc>
          <w:tcPr>
            <w:tcW w:w="856" w:type="dxa"/>
          </w:tcPr>
          <w:p w14:paraId="101C59AB" w14:textId="77777777" w:rsidR="009E4C29" w:rsidRPr="00282A6B" w:rsidRDefault="009E4C29" w:rsidP="00702B8A">
            <w:pPr>
              <w:numPr>
                <w:ilvl w:val="0"/>
                <w:numId w:val="3"/>
              </w:numPr>
              <w:pBdr>
                <w:top w:val="nil"/>
                <w:left w:val="nil"/>
                <w:bottom w:val="nil"/>
                <w:right w:val="nil"/>
                <w:between w:val="nil"/>
              </w:pBdr>
              <w:jc w:val="center"/>
              <w:rPr>
                <w:rFonts w:eastAsia="Calibri"/>
                <w:color w:val="000000" w:themeColor="text1"/>
                <w:sz w:val="24"/>
                <w:szCs w:val="24"/>
              </w:rPr>
            </w:pPr>
          </w:p>
        </w:tc>
        <w:tc>
          <w:tcPr>
            <w:tcW w:w="2268" w:type="dxa"/>
          </w:tcPr>
          <w:p w14:paraId="2AA8A91F" w14:textId="77777777" w:rsidR="009E4C29" w:rsidRPr="00282A6B" w:rsidRDefault="001D38F8" w:rsidP="00702B8A">
            <w:pPr>
              <w:jc w:val="both"/>
              <w:rPr>
                <w:bCs/>
                <w:color w:val="000000" w:themeColor="text1"/>
                <w:sz w:val="24"/>
                <w:szCs w:val="24"/>
              </w:rPr>
            </w:pPr>
            <w:r w:rsidRPr="00282A6B">
              <w:rPr>
                <w:bCs/>
                <w:color w:val="000000" w:themeColor="text1"/>
                <w:sz w:val="24"/>
                <w:szCs w:val="24"/>
              </w:rPr>
              <w:t>Аналіз отриманих даних</w:t>
            </w:r>
          </w:p>
        </w:tc>
        <w:tc>
          <w:tcPr>
            <w:tcW w:w="6516" w:type="dxa"/>
          </w:tcPr>
          <w:p w14:paraId="236CE65A" w14:textId="77777777" w:rsidR="009E4C29" w:rsidRPr="00282A6B" w:rsidRDefault="001D38F8" w:rsidP="00702B8A">
            <w:pPr>
              <w:numPr>
                <w:ilvl w:val="0"/>
                <w:numId w:val="11"/>
              </w:numPr>
              <w:pBdr>
                <w:top w:val="nil"/>
                <w:left w:val="nil"/>
                <w:bottom w:val="nil"/>
                <w:right w:val="nil"/>
                <w:between w:val="nil"/>
              </w:pBdr>
              <w:rPr>
                <w:color w:val="000000" w:themeColor="text1"/>
                <w:sz w:val="24"/>
                <w:szCs w:val="24"/>
              </w:rPr>
            </w:pPr>
            <w:bookmarkStart w:id="16" w:name="_heading=h.44sinio" w:colFirst="0" w:colLast="0"/>
            <w:bookmarkEnd w:id="16"/>
            <w:r w:rsidRPr="00282A6B">
              <w:rPr>
                <w:color w:val="000000" w:themeColor="text1"/>
                <w:sz w:val="24"/>
                <w:szCs w:val="24"/>
              </w:rPr>
              <w:t>Обробка даних та їх статистичний аналіз.</w:t>
            </w:r>
          </w:p>
          <w:p w14:paraId="23CDC73D" w14:textId="77777777" w:rsidR="009E4C29" w:rsidRPr="00282A6B" w:rsidRDefault="001D38F8" w:rsidP="00702B8A">
            <w:pPr>
              <w:numPr>
                <w:ilvl w:val="0"/>
                <w:numId w:val="11"/>
              </w:numPr>
              <w:pBdr>
                <w:top w:val="nil"/>
                <w:left w:val="nil"/>
                <w:bottom w:val="nil"/>
                <w:right w:val="nil"/>
                <w:between w:val="nil"/>
              </w:pBdr>
              <w:rPr>
                <w:color w:val="000000" w:themeColor="text1"/>
                <w:sz w:val="24"/>
                <w:szCs w:val="24"/>
              </w:rPr>
            </w:pPr>
            <w:r w:rsidRPr="00282A6B">
              <w:rPr>
                <w:color w:val="000000" w:themeColor="text1"/>
                <w:sz w:val="24"/>
                <w:szCs w:val="24"/>
              </w:rPr>
              <w:t>Синтез результатів для визначення потенціалу бальнеологічного ресурсу.</w:t>
            </w:r>
          </w:p>
        </w:tc>
      </w:tr>
      <w:tr w:rsidR="00686D65" w:rsidRPr="00282A6B" w14:paraId="63E916B5" w14:textId="77777777" w:rsidTr="00702B8A">
        <w:trPr>
          <w:trHeight w:val="257"/>
          <w:jc w:val="center"/>
        </w:trPr>
        <w:tc>
          <w:tcPr>
            <w:tcW w:w="856" w:type="dxa"/>
            <w:vMerge w:val="restart"/>
          </w:tcPr>
          <w:p w14:paraId="35E16631" w14:textId="77777777" w:rsidR="009E4C29" w:rsidRPr="00282A6B" w:rsidRDefault="009E4C29" w:rsidP="00702B8A">
            <w:pPr>
              <w:numPr>
                <w:ilvl w:val="0"/>
                <w:numId w:val="3"/>
              </w:numPr>
              <w:pBdr>
                <w:top w:val="nil"/>
                <w:left w:val="nil"/>
                <w:bottom w:val="nil"/>
                <w:right w:val="nil"/>
                <w:between w:val="nil"/>
              </w:pBdr>
              <w:jc w:val="center"/>
              <w:rPr>
                <w:rFonts w:eastAsia="Calibri"/>
                <w:color w:val="000000" w:themeColor="text1"/>
                <w:sz w:val="24"/>
                <w:szCs w:val="24"/>
              </w:rPr>
            </w:pPr>
            <w:bookmarkStart w:id="17" w:name="_heading=h.2jxsxqh" w:colFirst="0" w:colLast="0"/>
            <w:bookmarkEnd w:id="17"/>
          </w:p>
        </w:tc>
        <w:tc>
          <w:tcPr>
            <w:tcW w:w="2268" w:type="dxa"/>
            <w:vMerge w:val="restart"/>
          </w:tcPr>
          <w:p w14:paraId="231A3AFF" w14:textId="77777777" w:rsidR="009E4C29" w:rsidRPr="00282A6B" w:rsidRDefault="001D38F8" w:rsidP="00702B8A">
            <w:pPr>
              <w:jc w:val="both"/>
              <w:rPr>
                <w:bCs/>
                <w:color w:val="000000" w:themeColor="text1"/>
                <w:sz w:val="24"/>
                <w:szCs w:val="24"/>
              </w:rPr>
            </w:pPr>
            <w:r w:rsidRPr="00282A6B">
              <w:rPr>
                <w:bCs/>
                <w:color w:val="000000" w:themeColor="text1"/>
                <w:sz w:val="24"/>
                <w:szCs w:val="24"/>
              </w:rPr>
              <w:t>Заключний етап</w:t>
            </w:r>
          </w:p>
        </w:tc>
        <w:tc>
          <w:tcPr>
            <w:tcW w:w="6516" w:type="dxa"/>
          </w:tcPr>
          <w:p w14:paraId="40561045"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Висновки та рекомендації</w:t>
            </w:r>
          </w:p>
          <w:p w14:paraId="40BAF36B" w14:textId="77777777" w:rsidR="009E4C29" w:rsidRPr="00282A6B" w:rsidRDefault="001D38F8" w:rsidP="00702B8A">
            <w:pPr>
              <w:numPr>
                <w:ilvl w:val="0"/>
                <w:numId w:val="1"/>
              </w:numPr>
              <w:pBdr>
                <w:top w:val="nil"/>
                <w:left w:val="nil"/>
                <w:bottom w:val="nil"/>
                <w:right w:val="nil"/>
                <w:between w:val="nil"/>
              </w:pBdr>
              <w:rPr>
                <w:color w:val="000000" w:themeColor="text1"/>
                <w:sz w:val="24"/>
                <w:szCs w:val="24"/>
              </w:rPr>
            </w:pPr>
            <w:r w:rsidRPr="00282A6B">
              <w:rPr>
                <w:color w:val="000000" w:themeColor="text1"/>
                <w:sz w:val="24"/>
                <w:szCs w:val="24"/>
              </w:rPr>
              <w:t>Розробка висновків на основі отриманих даних.</w:t>
            </w:r>
          </w:p>
          <w:p w14:paraId="5F192D3B" w14:textId="77777777" w:rsidR="009E4C29" w:rsidRPr="00282A6B" w:rsidRDefault="001D38F8" w:rsidP="00702B8A">
            <w:pPr>
              <w:numPr>
                <w:ilvl w:val="0"/>
                <w:numId w:val="1"/>
              </w:numPr>
              <w:pBdr>
                <w:top w:val="nil"/>
                <w:left w:val="nil"/>
                <w:bottom w:val="nil"/>
                <w:right w:val="nil"/>
                <w:between w:val="nil"/>
              </w:pBdr>
              <w:rPr>
                <w:color w:val="000000" w:themeColor="text1"/>
                <w:sz w:val="24"/>
                <w:szCs w:val="24"/>
              </w:rPr>
            </w:pPr>
            <w:r w:rsidRPr="00282A6B">
              <w:rPr>
                <w:color w:val="000000" w:themeColor="text1"/>
                <w:sz w:val="24"/>
                <w:szCs w:val="24"/>
              </w:rPr>
              <w:t>Рекомендації по використанню ресурсів з урахуванням медичних та економічних аспектів.</w:t>
            </w:r>
          </w:p>
        </w:tc>
      </w:tr>
      <w:tr w:rsidR="00686D65" w:rsidRPr="00282A6B" w14:paraId="35946ABE" w14:textId="77777777" w:rsidTr="00702B8A">
        <w:trPr>
          <w:trHeight w:val="212"/>
          <w:jc w:val="center"/>
        </w:trPr>
        <w:tc>
          <w:tcPr>
            <w:tcW w:w="856" w:type="dxa"/>
            <w:vMerge/>
          </w:tcPr>
          <w:p w14:paraId="00191BA3" w14:textId="77777777" w:rsidR="009E4C29" w:rsidRPr="00282A6B" w:rsidRDefault="009E4C29" w:rsidP="00702B8A">
            <w:pPr>
              <w:widowControl w:val="0"/>
              <w:pBdr>
                <w:top w:val="nil"/>
                <w:left w:val="nil"/>
                <w:bottom w:val="nil"/>
                <w:right w:val="nil"/>
                <w:between w:val="nil"/>
              </w:pBdr>
              <w:rPr>
                <w:color w:val="000000" w:themeColor="text1"/>
                <w:sz w:val="24"/>
                <w:szCs w:val="24"/>
              </w:rPr>
            </w:pPr>
          </w:p>
        </w:tc>
        <w:tc>
          <w:tcPr>
            <w:tcW w:w="2268" w:type="dxa"/>
            <w:vMerge/>
          </w:tcPr>
          <w:p w14:paraId="5E45F5AF" w14:textId="77777777" w:rsidR="009E4C29" w:rsidRPr="00282A6B" w:rsidRDefault="009E4C29" w:rsidP="00702B8A">
            <w:pPr>
              <w:widowControl w:val="0"/>
              <w:pBdr>
                <w:top w:val="nil"/>
                <w:left w:val="nil"/>
                <w:bottom w:val="nil"/>
                <w:right w:val="nil"/>
                <w:between w:val="nil"/>
              </w:pBdr>
              <w:rPr>
                <w:color w:val="000000" w:themeColor="text1"/>
                <w:sz w:val="24"/>
                <w:szCs w:val="24"/>
              </w:rPr>
            </w:pPr>
          </w:p>
        </w:tc>
        <w:tc>
          <w:tcPr>
            <w:tcW w:w="6516" w:type="dxa"/>
          </w:tcPr>
          <w:p w14:paraId="3CEF20A1" w14:textId="77777777" w:rsidR="009E4C29" w:rsidRPr="00282A6B" w:rsidRDefault="001D38F8" w:rsidP="00702B8A">
            <w:pPr>
              <w:pBdr>
                <w:top w:val="nil"/>
                <w:left w:val="nil"/>
                <w:bottom w:val="nil"/>
                <w:right w:val="nil"/>
                <w:between w:val="nil"/>
              </w:pBdr>
              <w:rPr>
                <w:color w:val="000000" w:themeColor="text1"/>
                <w:sz w:val="24"/>
                <w:szCs w:val="24"/>
              </w:rPr>
            </w:pPr>
            <w:r w:rsidRPr="00282A6B">
              <w:rPr>
                <w:color w:val="000000" w:themeColor="text1"/>
                <w:sz w:val="24"/>
                <w:szCs w:val="24"/>
              </w:rPr>
              <w:t>Публікація та розповсюдження</w:t>
            </w:r>
          </w:p>
          <w:p w14:paraId="3CC390BD" w14:textId="77777777" w:rsidR="009E4C29" w:rsidRPr="00282A6B" w:rsidRDefault="001D38F8" w:rsidP="00702B8A">
            <w:pPr>
              <w:numPr>
                <w:ilvl w:val="0"/>
                <w:numId w:val="2"/>
              </w:numPr>
              <w:pBdr>
                <w:top w:val="nil"/>
                <w:left w:val="nil"/>
                <w:bottom w:val="nil"/>
                <w:right w:val="nil"/>
                <w:between w:val="nil"/>
              </w:pBdr>
              <w:rPr>
                <w:color w:val="000000" w:themeColor="text1"/>
                <w:sz w:val="24"/>
                <w:szCs w:val="24"/>
              </w:rPr>
            </w:pPr>
            <w:r w:rsidRPr="00282A6B">
              <w:rPr>
                <w:color w:val="000000" w:themeColor="text1"/>
                <w:sz w:val="24"/>
                <w:szCs w:val="24"/>
              </w:rPr>
              <w:t>Публікація результатів у наукових журналах, на конференціях, у засобах масової інформації.</w:t>
            </w:r>
          </w:p>
        </w:tc>
      </w:tr>
    </w:tbl>
    <w:p w14:paraId="19CFCAD3" w14:textId="77777777" w:rsidR="009E4C29" w:rsidRPr="00282A6B" w:rsidRDefault="009E4C29">
      <w:pPr>
        <w:pBdr>
          <w:top w:val="nil"/>
          <w:left w:val="nil"/>
          <w:bottom w:val="nil"/>
          <w:right w:val="nil"/>
          <w:between w:val="nil"/>
        </w:pBdr>
        <w:spacing w:line="360" w:lineRule="auto"/>
        <w:jc w:val="both"/>
        <w:rPr>
          <w:color w:val="000000" w:themeColor="text1"/>
          <w:sz w:val="28"/>
          <w:szCs w:val="28"/>
        </w:rPr>
      </w:pPr>
    </w:p>
    <w:p w14:paraId="53A4C549" w14:textId="77777777"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Підготовчий етап є важливим для успіху будь-якого наукового дослідження, включаючи дослідження бальнеологічних ресурсів. Так, наприклад, огляд наукових статей, книг, звітів та інших документів, що </w:t>
      </w:r>
      <w:r w:rsidRPr="00282A6B">
        <w:rPr>
          <w:color w:val="000000" w:themeColor="text1"/>
          <w:sz w:val="28"/>
          <w:szCs w:val="28"/>
        </w:rPr>
        <w:lastRenderedPageBreak/>
        <w:t>стосуються обраної теми, дає зрозуміти поточний стан знань у цій області, а аналіз результатів попередніх досліджень дозволяє оцінити методи, які використовувалися раніше, їх ефективність та виявити прогалини у наукових знаннях. Чітко визначені цілі і завдання служать основою для вибору методів та інструментів дослідження. Формування команди дослідників, а також залучення спеціалістів з різних областей, підготовка та калібрування обладнання, яке буде використано під час дослідження – вже гарантує великий відсоток успішності результату. Крім того, жодне наукове дослідження не буде розпочато без оцінки вартості всіх етапів дослідження та відсутності джерел фінансування (дослідницькі гранти, партнерство з комерційними організаціями, урядова підтримка, інвестиційні потоки приватного сектору). Вартість дослідження може суттєво змінюватися в залежності від обсягу та складності досліджень, а також від локації та доступності ресурсів.</w:t>
      </w:r>
    </w:p>
    <w:p w14:paraId="73316A0B" w14:textId="77777777"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Польовий етап методики дослідження бальнеологічних ресурсів забезпечує проведення безпосередніх спостережень, збір даних та виконання плану дослідження на місцях, де розташовані бальнеологічні ресурси. Саме від якості зібраних первинних даних залежить надійність подальших аналізів та висновків. Взяття проб води з різних точок джерела проводиться для подальшого хімічного та біологічного аналізу. Проби мулових </w:t>
      </w:r>
      <w:proofErr w:type="spellStart"/>
      <w:r w:rsidRPr="00282A6B">
        <w:rPr>
          <w:color w:val="000000" w:themeColor="text1"/>
          <w:sz w:val="28"/>
          <w:szCs w:val="28"/>
        </w:rPr>
        <w:t>відкладень</w:t>
      </w:r>
      <w:proofErr w:type="spellEnd"/>
      <w:r w:rsidRPr="00282A6B">
        <w:rPr>
          <w:color w:val="000000" w:themeColor="text1"/>
          <w:sz w:val="28"/>
          <w:szCs w:val="28"/>
        </w:rPr>
        <w:t xml:space="preserve"> на дні джерела містять інформацію про склад ґрунту, властивості та забруднення </w:t>
      </w:r>
      <w:proofErr w:type="spellStart"/>
      <w:r w:rsidRPr="00282A6B">
        <w:rPr>
          <w:color w:val="000000" w:themeColor="text1"/>
          <w:sz w:val="28"/>
          <w:szCs w:val="28"/>
        </w:rPr>
        <w:t>дна</w:t>
      </w:r>
      <w:proofErr w:type="spellEnd"/>
      <w:r w:rsidRPr="00282A6B">
        <w:rPr>
          <w:color w:val="000000" w:themeColor="text1"/>
          <w:sz w:val="28"/>
          <w:szCs w:val="28"/>
        </w:rPr>
        <w:t xml:space="preserve">. Дотримання вимог безпеки потребує взяття проб газів, оскільки багато газів можуть бути токсичними для людей. </w:t>
      </w:r>
    </w:p>
    <w:p w14:paraId="49BE10BF" w14:textId="77777777"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Фізичні вимірювання на етапі польових досліджень включають вимірювання температури води в різних точках і на різних глибинах,</w:t>
      </w:r>
      <w:r w:rsidRPr="00282A6B">
        <w:rPr>
          <w:color w:val="000000" w:themeColor="text1"/>
        </w:rPr>
        <w:t xml:space="preserve"> </w:t>
      </w:r>
      <w:r w:rsidRPr="00282A6B">
        <w:rPr>
          <w:color w:val="000000" w:themeColor="text1"/>
          <w:sz w:val="28"/>
          <w:szCs w:val="28"/>
        </w:rPr>
        <w:t>вимірювання електропровідності води для оцінки її мінералізації та визначення кислотності або лужності води.</w:t>
      </w:r>
    </w:p>
    <w:p w14:paraId="1B9546D5" w14:textId="77777777"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Додаткові дослідження включають в себе вивчення геологічної структури території, вивчення флори та фауни навколо джерел, оцінку їх екологічного стану, а також соціально-економічну оцінку, яка полягає в зборі даних про використання ресурсів для лікування, туризму та інших цілей.</w:t>
      </w:r>
    </w:p>
    <w:p w14:paraId="48CB0BE1" w14:textId="77777777"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lastRenderedPageBreak/>
        <w:t>Важливими на етапі польових досліджень є документація візуальних характеристик джерела та навколишньої місцевості, збір GPS-координат для точного картографування джерела, ведення детальних записів про всі проведені дослідження та спостереження.</w:t>
      </w:r>
    </w:p>
    <w:p w14:paraId="3093A0EA" w14:textId="79D23148"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Лабораторний етап є одним із окремих у процесі дослідження бальнеологічних ресурсів. Цей етап дозволяє провести детальний аналіз проб, зібраних під час польового етапу, та отримати точні дані про їх склад і властивості. Наприклад, геохімічний аналіз дозволяє встановити концентрацію різних хімічних елементів та </w:t>
      </w:r>
      <w:proofErr w:type="spellStart"/>
      <w:r w:rsidRPr="00282A6B">
        <w:rPr>
          <w:color w:val="000000" w:themeColor="text1"/>
          <w:sz w:val="28"/>
          <w:szCs w:val="28"/>
        </w:rPr>
        <w:t>сполук</w:t>
      </w:r>
      <w:proofErr w:type="spellEnd"/>
      <w:r w:rsidRPr="00282A6B">
        <w:rPr>
          <w:color w:val="000000" w:themeColor="text1"/>
          <w:sz w:val="28"/>
          <w:szCs w:val="28"/>
        </w:rPr>
        <w:t xml:space="preserve"> у природних лікувальних водах. Цей метод аналізу базується на вивченні спектрального випромінювання або поглинання світла речовиною.</w:t>
      </w:r>
      <w:r w:rsidR="00282A6B" w:rsidRPr="00282A6B">
        <w:rPr>
          <w:color w:val="000000" w:themeColor="text1"/>
          <w:sz w:val="28"/>
          <w:szCs w:val="28"/>
        </w:rPr>
        <w:t xml:space="preserve"> </w:t>
      </w:r>
      <w:r w:rsidRPr="00282A6B">
        <w:rPr>
          <w:color w:val="000000" w:themeColor="text1"/>
          <w:sz w:val="28"/>
          <w:szCs w:val="28"/>
        </w:rPr>
        <w:t>Спектральний аналіз проб з досліджуваного джерела може бути використаний для виявлення рідкісних елементів у воді або мулі. Мікробіологічні дослідження полягають у вивчення наявності у пробах мікроорганізмів, які дають можливість оцінити біологічну чистоту і безпеку води, а також її показові терапевтичні властивості.</w:t>
      </w:r>
    </w:p>
    <w:p w14:paraId="2A90F33F" w14:textId="77777777"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bookmarkStart w:id="18" w:name="_heading=h.z337ya" w:colFirst="0" w:colLast="0"/>
      <w:bookmarkEnd w:id="18"/>
      <w:r w:rsidRPr="00282A6B">
        <w:rPr>
          <w:color w:val="000000" w:themeColor="text1"/>
          <w:sz w:val="28"/>
          <w:szCs w:val="28"/>
        </w:rPr>
        <w:t>Медичний аналіз є важливою частиною загальної методики дослідження бальнеологічних ресурсів та базується на клінічних випробуваннях, основна мета яких – науково довести корисність та ефективність використання природних лікувальних чинників для конкретних медичних станів.</w:t>
      </w:r>
    </w:p>
    <w:p w14:paraId="15D0813F" w14:textId="16BFD7DA"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Термін </w:t>
      </w:r>
      <w:r w:rsidR="00E92E1F" w:rsidRPr="00282A6B">
        <w:rPr>
          <w:color w:val="000000" w:themeColor="text1"/>
          <w:sz w:val="28"/>
          <w:szCs w:val="28"/>
        </w:rPr>
        <w:t>«</w:t>
      </w:r>
      <w:r w:rsidRPr="00282A6B">
        <w:rPr>
          <w:color w:val="000000" w:themeColor="text1"/>
          <w:sz w:val="28"/>
          <w:szCs w:val="28"/>
        </w:rPr>
        <w:t>аналіз отриманих даних</w:t>
      </w:r>
      <w:r w:rsidR="00E92E1F" w:rsidRPr="00282A6B">
        <w:rPr>
          <w:color w:val="000000" w:themeColor="text1"/>
          <w:sz w:val="28"/>
          <w:szCs w:val="28"/>
        </w:rPr>
        <w:t>»</w:t>
      </w:r>
      <w:r w:rsidRPr="00282A6B">
        <w:rPr>
          <w:color w:val="000000" w:themeColor="text1"/>
          <w:sz w:val="28"/>
          <w:szCs w:val="28"/>
        </w:rPr>
        <w:t xml:space="preserve"> у контексті методики дослідження бальнеологічних ресурсів відноситься до систематичного огляду, обробки та інтерпретації даних, зібраних під час підготовчого, польового, лабораторного та медичного етапів дослідження. Цей етап включає в себе такі кроки: обробка даних, статистичний аналіз, синтез результатів, звітність, порівняльний аналіз (якщо можливо).</w:t>
      </w:r>
    </w:p>
    <w:p w14:paraId="7AFAFAB1" w14:textId="6E187AE1"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Обробка даних – це очищення даних від аномалій та викидів, перетворення їх у відповідний формат для статистичного аналізу.</w:t>
      </w:r>
      <w:r w:rsidRPr="00282A6B">
        <w:rPr>
          <w:color w:val="000000" w:themeColor="text1"/>
        </w:rPr>
        <w:t xml:space="preserve"> </w:t>
      </w:r>
      <w:r w:rsidRPr="00282A6B">
        <w:rPr>
          <w:color w:val="000000" w:themeColor="text1"/>
          <w:sz w:val="28"/>
          <w:szCs w:val="28"/>
        </w:rPr>
        <w:t>Під статистичним аналізом розуміють</w:t>
      </w:r>
      <w:r w:rsidRPr="00282A6B">
        <w:rPr>
          <w:color w:val="000000" w:themeColor="text1"/>
        </w:rPr>
        <w:t xml:space="preserve"> </w:t>
      </w:r>
      <w:r w:rsidRPr="00282A6B">
        <w:rPr>
          <w:color w:val="000000" w:themeColor="text1"/>
          <w:sz w:val="28"/>
          <w:szCs w:val="28"/>
        </w:rPr>
        <w:t>використання різних статистичних тестів для перевірки гіпотез, а також кореляційний аналіз між різними типами проб (вода, газ, мул) та медичними показниками.</w:t>
      </w:r>
      <w:r w:rsidRPr="00282A6B">
        <w:rPr>
          <w:color w:val="000000" w:themeColor="text1"/>
        </w:rPr>
        <w:t xml:space="preserve"> </w:t>
      </w:r>
      <w:r w:rsidRPr="00282A6B">
        <w:rPr>
          <w:color w:val="000000" w:themeColor="text1"/>
          <w:sz w:val="28"/>
          <w:szCs w:val="28"/>
        </w:rPr>
        <w:t xml:space="preserve">Синтез результатів включає інтерпретацію результатів </w:t>
      </w:r>
      <w:r w:rsidRPr="00282A6B">
        <w:rPr>
          <w:color w:val="000000" w:themeColor="text1"/>
          <w:sz w:val="28"/>
          <w:szCs w:val="28"/>
        </w:rPr>
        <w:lastRenderedPageBreak/>
        <w:t xml:space="preserve">статистичного аналізу у контексті бальнеологічних ресурсів та визначення потенціалу бальнеологічного ресурсу на основі аналізу. Під звітністю розуміють підготовку звіту, який описує методику, результати та висновки досліджень. Звіт може містити також рекомендації для подальшого використання бальнеологічних ресурсів. Зрівняння отриманих даних з іншими дослідженнями або стандартами використовують для підтвердження або відхилення результатів. </w:t>
      </w:r>
    </w:p>
    <w:p w14:paraId="097049F8" w14:textId="77777777"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Заключний етап методики дослідження бальнеологічних ресурсів є важливим для підбиття підсумків всього дослідження та формулювання кінцевих висновків і рекомендацій. Ключовими елементи цього етапу є: розробка висновків на основі зібраних і проаналізованих даних; видача рекомендацій по використанню бальнеологічних ресурсів, з урахуванням медичних і економічних аспектів; підготовка наукових статей, звітів або презентацій;</w:t>
      </w:r>
      <w:r w:rsidRPr="00282A6B">
        <w:rPr>
          <w:color w:val="000000" w:themeColor="text1"/>
        </w:rPr>
        <w:t xml:space="preserve"> </w:t>
      </w:r>
      <w:r w:rsidRPr="00282A6B">
        <w:rPr>
          <w:color w:val="000000" w:themeColor="text1"/>
          <w:sz w:val="28"/>
          <w:szCs w:val="28"/>
        </w:rPr>
        <w:t>публікація результатів в наукових журналах, проведення конференцій, залучення ЗМІ для інформування громадськості; планування подальших досліджень (ідентифікація областей, що потребують подальшого дослідження, розробка плану для подальших досліджень).</w:t>
      </w:r>
      <w:r w:rsidRPr="00282A6B">
        <w:rPr>
          <w:color w:val="000000" w:themeColor="text1"/>
        </w:rPr>
        <w:t xml:space="preserve"> </w:t>
      </w:r>
      <w:r w:rsidRPr="00282A6B">
        <w:rPr>
          <w:color w:val="000000" w:themeColor="text1"/>
          <w:sz w:val="28"/>
          <w:szCs w:val="28"/>
        </w:rPr>
        <w:t>Цей етап може бути адаптований або розширений залежно від конкретних цілей дослідження.</w:t>
      </w:r>
    </w:p>
    <w:p w14:paraId="33D277B3" w14:textId="77777777" w:rsidR="009E4C29" w:rsidRPr="00282A6B" w:rsidRDefault="009E4C29">
      <w:pPr>
        <w:pBdr>
          <w:top w:val="nil"/>
          <w:left w:val="nil"/>
          <w:bottom w:val="nil"/>
          <w:right w:val="nil"/>
          <w:between w:val="nil"/>
        </w:pBdr>
        <w:spacing w:line="259" w:lineRule="auto"/>
        <w:rPr>
          <w:color w:val="000000" w:themeColor="text1"/>
          <w:sz w:val="28"/>
          <w:szCs w:val="28"/>
        </w:rPr>
      </w:pPr>
    </w:p>
    <w:p w14:paraId="2C46E83E" w14:textId="77777777" w:rsidR="009E4C29" w:rsidRPr="00282A6B" w:rsidRDefault="001D38F8">
      <w:pPr>
        <w:pBdr>
          <w:top w:val="nil"/>
          <w:left w:val="nil"/>
          <w:bottom w:val="nil"/>
          <w:right w:val="nil"/>
          <w:between w:val="nil"/>
        </w:pBdr>
        <w:spacing w:line="360" w:lineRule="auto"/>
        <w:ind w:firstLine="708"/>
        <w:jc w:val="both"/>
        <w:rPr>
          <w:b/>
          <w:sz w:val="28"/>
          <w:szCs w:val="28"/>
        </w:rPr>
      </w:pPr>
      <w:r w:rsidRPr="00282A6B">
        <w:rPr>
          <w:b/>
          <w:color w:val="000000"/>
          <w:sz w:val="28"/>
          <w:szCs w:val="28"/>
        </w:rPr>
        <w:t xml:space="preserve">1.2. </w:t>
      </w:r>
      <w:r w:rsidRPr="00282A6B">
        <w:rPr>
          <w:b/>
          <w:sz w:val="28"/>
          <w:szCs w:val="28"/>
        </w:rPr>
        <w:t>Історія досліджень мінеральних вод Закарпатської області</w:t>
      </w:r>
    </w:p>
    <w:p w14:paraId="374860AD" w14:textId="00EF8B7C"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bookmarkStart w:id="19" w:name="_heading=h.3j2qqm3" w:colFirst="0" w:colLast="0"/>
      <w:bookmarkEnd w:id="19"/>
      <w:r w:rsidRPr="00282A6B">
        <w:rPr>
          <w:color w:val="000000" w:themeColor="text1"/>
          <w:sz w:val="28"/>
          <w:szCs w:val="28"/>
        </w:rPr>
        <w:t>Історія досліджень мінеральних вод Закарпатської області налічує багато років і пов’язана з багатьма подіями та відкриттями. Розглянемо деякі ключові моменти цієї історії:</w:t>
      </w:r>
    </w:p>
    <w:p w14:paraId="6EB191A1" w14:textId="5B7AF26A" w:rsidR="009E4C29" w:rsidRPr="00282A6B" w:rsidRDefault="001D38F8">
      <w:pPr>
        <w:numPr>
          <w:ilvl w:val="0"/>
          <w:numId w:val="21"/>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Середньовіччя</w:t>
      </w:r>
      <w:r w:rsidR="00E92E1F" w:rsidRPr="00282A6B">
        <w:rPr>
          <w:color w:val="000000" w:themeColor="text1"/>
          <w:sz w:val="28"/>
          <w:szCs w:val="28"/>
        </w:rPr>
        <w:t xml:space="preserve">. </w:t>
      </w:r>
      <w:r w:rsidRPr="00282A6B">
        <w:rPr>
          <w:color w:val="000000" w:themeColor="text1"/>
          <w:sz w:val="28"/>
          <w:szCs w:val="28"/>
        </w:rPr>
        <w:t>Перші згадки про лікувальні джерела на Закарпатті знаходяться в історичних документах Середньовіччя. Місцеві жителі і воєводи використовували мінеральні води для поліпшення здоров’я</w:t>
      </w:r>
      <w:r w:rsidR="00282A6B" w:rsidRPr="00282A6B">
        <w:rPr>
          <w:color w:val="000000" w:themeColor="text1"/>
          <w:sz w:val="28"/>
          <w:szCs w:val="28"/>
        </w:rPr>
        <w:t xml:space="preserve"> </w:t>
      </w:r>
      <w:r w:rsidRPr="00282A6B">
        <w:rPr>
          <w:color w:val="000000" w:themeColor="text1"/>
          <w:sz w:val="28"/>
          <w:szCs w:val="28"/>
        </w:rPr>
        <w:t>та лікування захворювань</w:t>
      </w:r>
      <w:r w:rsidR="00E92E1F" w:rsidRPr="00282A6B">
        <w:rPr>
          <w:color w:val="000000" w:themeColor="text1"/>
          <w:sz w:val="28"/>
          <w:szCs w:val="28"/>
        </w:rPr>
        <w:t>;</w:t>
      </w:r>
    </w:p>
    <w:p w14:paraId="2D2CC3F4" w14:textId="5D417DCC" w:rsidR="009E4C29" w:rsidRPr="00282A6B" w:rsidRDefault="001D38F8">
      <w:pPr>
        <w:numPr>
          <w:ilvl w:val="0"/>
          <w:numId w:val="21"/>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XVIII–XIX століття</w:t>
      </w:r>
      <w:r w:rsidR="00E92E1F" w:rsidRPr="00282A6B">
        <w:rPr>
          <w:color w:val="000000" w:themeColor="text1"/>
          <w:sz w:val="28"/>
          <w:szCs w:val="28"/>
        </w:rPr>
        <w:t xml:space="preserve">. </w:t>
      </w:r>
      <w:r w:rsidRPr="00282A6B">
        <w:rPr>
          <w:color w:val="000000" w:themeColor="text1"/>
          <w:sz w:val="28"/>
          <w:szCs w:val="28"/>
        </w:rPr>
        <w:t xml:space="preserve">Пошуки та дослідження мінеральних джерел стали активнішими під час австро-угорського владарювання в регіоні. Багато лікувальних властивостей мінеральних вод були вперше детально вивчені. Крім того, XIX ст. датуються перші згадки про курорти на Закарпатті, як </w:t>
      </w:r>
      <w:r w:rsidRPr="00282A6B">
        <w:rPr>
          <w:color w:val="000000" w:themeColor="text1"/>
          <w:sz w:val="28"/>
          <w:szCs w:val="28"/>
        </w:rPr>
        <w:lastRenderedPageBreak/>
        <w:t>спеціальні установи та споруди, що призначені для відпочинку, рекреації та лікування, де активно використовувалися природні лікувальні засоби</w:t>
      </w:r>
      <w:r w:rsidR="00E92E1F" w:rsidRPr="00282A6B">
        <w:rPr>
          <w:color w:val="000000" w:themeColor="text1"/>
          <w:sz w:val="28"/>
          <w:szCs w:val="28"/>
        </w:rPr>
        <w:t>;</w:t>
      </w:r>
    </w:p>
    <w:p w14:paraId="296621DD" w14:textId="35994044" w:rsidR="009E4C29" w:rsidRPr="00282A6B" w:rsidRDefault="001D38F8">
      <w:pPr>
        <w:numPr>
          <w:ilvl w:val="0"/>
          <w:numId w:val="21"/>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XX століття</w:t>
      </w:r>
      <w:r w:rsidR="00E92E1F" w:rsidRPr="00282A6B">
        <w:rPr>
          <w:color w:val="000000" w:themeColor="text1"/>
          <w:sz w:val="28"/>
          <w:szCs w:val="28"/>
        </w:rPr>
        <w:t xml:space="preserve">. </w:t>
      </w:r>
      <w:r w:rsidRPr="00282A6B">
        <w:rPr>
          <w:color w:val="000000" w:themeColor="text1"/>
          <w:sz w:val="28"/>
          <w:szCs w:val="28"/>
        </w:rPr>
        <w:t xml:space="preserve">Після Першої світової війни та розпаду Австро-Угорщини Закарпаття стало частиною Чехословаччини, а пізніше </w:t>
      </w:r>
      <w:proofErr w:type="spellStart"/>
      <w:r w:rsidRPr="00282A6B">
        <w:rPr>
          <w:color w:val="000000" w:themeColor="text1"/>
          <w:sz w:val="28"/>
          <w:szCs w:val="28"/>
        </w:rPr>
        <w:t>срср</w:t>
      </w:r>
      <w:proofErr w:type="spellEnd"/>
      <w:r w:rsidRPr="00282A6B">
        <w:rPr>
          <w:color w:val="000000" w:themeColor="text1"/>
          <w:sz w:val="28"/>
          <w:szCs w:val="28"/>
        </w:rPr>
        <w:t>. В цей час було здійснено ряд важливих досліджень джерел мінеральних вод, а також засновано багато спеціалізованих санаторіїв та курортів, де мінеральні води з різним хімічним складом та лікувальними властивостями використовувалися в конкретних медичних цілях</w:t>
      </w:r>
      <w:r w:rsidR="00E92E1F" w:rsidRPr="00282A6B">
        <w:rPr>
          <w:color w:val="000000" w:themeColor="text1"/>
          <w:sz w:val="28"/>
          <w:szCs w:val="28"/>
        </w:rPr>
        <w:t>;</w:t>
      </w:r>
    </w:p>
    <w:p w14:paraId="4E2DD3EE" w14:textId="619873FD" w:rsidR="009E4C29" w:rsidRPr="00282A6B" w:rsidRDefault="00905D77">
      <w:pPr>
        <w:numPr>
          <w:ilvl w:val="0"/>
          <w:numId w:val="21"/>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сучасність</w:t>
      </w:r>
      <w:r w:rsidR="00E92E1F" w:rsidRPr="00282A6B">
        <w:rPr>
          <w:color w:val="000000" w:themeColor="text1"/>
          <w:sz w:val="28"/>
          <w:szCs w:val="28"/>
        </w:rPr>
        <w:t xml:space="preserve">. </w:t>
      </w:r>
      <w:r w:rsidRPr="00282A6B">
        <w:rPr>
          <w:color w:val="000000" w:themeColor="text1"/>
          <w:sz w:val="28"/>
          <w:szCs w:val="28"/>
        </w:rPr>
        <w:t>Після отримання Україною в 1991 р</w:t>
      </w:r>
      <w:r w:rsidR="001D38F8" w:rsidRPr="00282A6B">
        <w:rPr>
          <w:color w:val="000000" w:themeColor="text1"/>
          <w:sz w:val="28"/>
          <w:szCs w:val="28"/>
        </w:rPr>
        <w:t>.</w:t>
      </w:r>
      <w:r w:rsidRPr="00282A6B">
        <w:rPr>
          <w:color w:val="000000" w:themeColor="text1"/>
          <w:sz w:val="28"/>
          <w:szCs w:val="28"/>
        </w:rPr>
        <w:t xml:space="preserve"> незалежності та</w:t>
      </w:r>
      <w:r w:rsidR="00282A6B" w:rsidRPr="00282A6B">
        <w:rPr>
          <w:color w:val="000000" w:themeColor="text1"/>
          <w:sz w:val="28"/>
          <w:szCs w:val="28"/>
        </w:rPr>
        <w:t xml:space="preserve"> </w:t>
      </w:r>
      <w:r w:rsidRPr="00282A6B">
        <w:rPr>
          <w:color w:val="000000" w:themeColor="text1"/>
          <w:sz w:val="28"/>
          <w:szCs w:val="28"/>
        </w:rPr>
        <w:t>відкриття кордонів Закарпаття стало доступним для іноземних туристів і інвесторів. Це призвело до розвитку інфраструктури курортів та санаторіїв, а також розширення медичних програм бальнеологічного лікування.</w:t>
      </w:r>
    </w:p>
    <w:p w14:paraId="4F283796" w14:textId="77777777"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Закарпатська область відома своїми мінеральними водами, особливо в Карпатах, де багато курортів і санаторіїв пропонують різноманітні бальнеологічні процедури на основі цих вод. Місцеві джерела і гірські мінеральні джерела є популярними серед туристів і людей, які шукають альтернативні методи лікування та відпочинку.</w:t>
      </w:r>
    </w:p>
    <w:p w14:paraId="54E9656F" w14:textId="77777777" w:rsidR="009E4C29" w:rsidRPr="00282A6B" w:rsidRDefault="001D38F8">
      <w:pPr>
        <w:pBdr>
          <w:top w:val="nil"/>
          <w:left w:val="nil"/>
          <w:bottom w:val="nil"/>
          <w:right w:val="nil"/>
          <w:between w:val="nil"/>
        </w:pBdr>
        <w:spacing w:line="360" w:lineRule="auto"/>
        <w:ind w:firstLine="708"/>
        <w:jc w:val="both"/>
        <w:rPr>
          <w:b/>
          <w:color w:val="000000" w:themeColor="text1"/>
          <w:sz w:val="28"/>
          <w:szCs w:val="28"/>
        </w:rPr>
      </w:pPr>
      <w:r w:rsidRPr="00282A6B">
        <w:rPr>
          <w:color w:val="000000" w:themeColor="text1"/>
          <w:sz w:val="28"/>
          <w:szCs w:val="28"/>
        </w:rPr>
        <w:t>Розглянемо детальніше кожен ключовий момент історії досліджень мінеральних вод Закарпатської області.</w:t>
      </w:r>
    </w:p>
    <w:p w14:paraId="18E53B67" w14:textId="69B396CE" w:rsidR="009E4C29" w:rsidRPr="00282A6B" w:rsidRDefault="001D38F8">
      <w:pPr>
        <w:pBdr>
          <w:top w:val="nil"/>
          <w:left w:val="nil"/>
          <w:bottom w:val="nil"/>
          <w:right w:val="nil"/>
          <w:between w:val="nil"/>
        </w:pBdr>
        <w:spacing w:line="360" w:lineRule="auto"/>
        <w:ind w:firstLine="708"/>
        <w:jc w:val="both"/>
        <w:rPr>
          <w:rFonts w:ascii="Arial" w:eastAsia="Arial" w:hAnsi="Arial" w:cs="Arial"/>
          <w:color w:val="000000" w:themeColor="text1"/>
          <w:sz w:val="21"/>
          <w:szCs w:val="21"/>
          <w:highlight w:val="white"/>
        </w:rPr>
      </w:pPr>
      <w:r w:rsidRPr="00282A6B">
        <w:rPr>
          <w:color w:val="000000" w:themeColor="text1"/>
          <w:sz w:val="28"/>
          <w:szCs w:val="28"/>
        </w:rPr>
        <w:t xml:space="preserve">Справді, </w:t>
      </w:r>
      <w:r w:rsidRPr="00282A6B">
        <w:rPr>
          <w:color w:val="000000" w:themeColor="text1"/>
          <w:sz w:val="28"/>
          <w:szCs w:val="28"/>
          <w:highlight w:val="white"/>
        </w:rPr>
        <w:t>в</w:t>
      </w:r>
      <w:r w:rsidRPr="00282A6B">
        <w:rPr>
          <w:color w:val="000000" w:themeColor="text1"/>
          <w:sz w:val="28"/>
          <w:szCs w:val="28"/>
        </w:rPr>
        <w:t xml:space="preserve"> </w:t>
      </w:r>
      <w:r w:rsidR="00905D77" w:rsidRPr="00282A6B">
        <w:rPr>
          <w:color w:val="000000" w:themeColor="text1"/>
          <w:sz w:val="28"/>
          <w:szCs w:val="28"/>
        </w:rPr>
        <w:t>С</w:t>
      </w:r>
      <w:r w:rsidRPr="00282A6B">
        <w:rPr>
          <w:color w:val="000000" w:themeColor="text1"/>
          <w:sz w:val="28"/>
          <w:szCs w:val="28"/>
        </w:rPr>
        <w:t>ередньовіччі Закарпаття було відоме своїми природними джерелами, включаючи мінеральні води, які використовувалися для поліпшення здоров’я та лікування різних захворювань. Історичні джерела підтверджують, що ці місця мали особливий статус та важливе значення для місцевого населення.</w:t>
      </w:r>
    </w:p>
    <w:p w14:paraId="2D249D5C" w14:textId="0AAF82CA"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Місцеві жителі та воєводи вірили в лікувальні властивості джерел і ставили їх високо в релігійному та культурному контексті. Багато з цих джерел були об’єктами паломництва і місцями зібрання для лікування та релаксації. Люди приїжджали до таких джерел з різних регіонів, сподіваючись на поліпшення свого стану здоров’я.</w:t>
      </w:r>
      <w:r w:rsidRPr="00282A6B">
        <w:rPr>
          <w:color w:val="000000" w:themeColor="text1"/>
        </w:rPr>
        <w:t xml:space="preserve"> </w:t>
      </w:r>
    </w:p>
    <w:p w14:paraId="70B59C13" w14:textId="502FEA48" w:rsidR="009E4C29" w:rsidRPr="00282A6B" w:rsidRDefault="001D38F8">
      <w:pPr>
        <w:pBdr>
          <w:top w:val="nil"/>
          <w:left w:val="nil"/>
          <w:bottom w:val="nil"/>
          <w:right w:val="nil"/>
          <w:between w:val="nil"/>
        </w:pBdr>
        <w:spacing w:line="360" w:lineRule="auto"/>
        <w:ind w:firstLine="708"/>
        <w:jc w:val="both"/>
        <w:rPr>
          <w:color w:val="000000" w:themeColor="text1"/>
          <w:sz w:val="28"/>
          <w:szCs w:val="28"/>
          <w:highlight w:val="white"/>
        </w:rPr>
      </w:pPr>
      <w:r w:rsidRPr="00282A6B">
        <w:rPr>
          <w:color w:val="000000" w:themeColor="text1"/>
          <w:sz w:val="28"/>
          <w:szCs w:val="28"/>
        </w:rPr>
        <w:t xml:space="preserve">Окрім цього, заселені райони Закарпаття були також місцем розташування </w:t>
      </w:r>
      <w:proofErr w:type="spellStart"/>
      <w:r w:rsidRPr="00282A6B">
        <w:rPr>
          <w:color w:val="000000" w:themeColor="text1"/>
          <w:sz w:val="28"/>
          <w:szCs w:val="28"/>
        </w:rPr>
        <w:t>купалень</w:t>
      </w:r>
      <w:proofErr w:type="spellEnd"/>
      <w:r w:rsidRPr="00282A6B">
        <w:rPr>
          <w:color w:val="000000" w:themeColor="text1"/>
          <w:sz w:val="28"/>
          <w:szCs w:val="28"/>
        </w:rPr>
        <w:t xml:space="preserve"> і термальних джерел, які також були важливими для здоров’я і </w:t>
      </w:r>
      <w:r w:rsidRPr="00282A6B">
        <w:rPr>
          <w:color w:val="000000" w:themeColor="text1"/>
          <w:sz w:val="28"/>
          <w:szCs w:val="28"/>
        </w:rPr>
        <w:lastRenderedPageBreak/>
        <w:t xml:space="preserve">добробуту людей у середньовіччі. Такі термальні джерела надавали можливість людям отримувати гідротерапію та </w:t>
      </w:r>
      <w:proofErr w:type="spellStart"/>
      <w:r w:rsidRPr="00282A6B">
        <w:rPr>
          <w:color w:val="000000" w:themeColor="text1"/>
          <w:sz w:val="28"/>
          <w:szCs w:val="28"/>
        </w:rPr>
        <w:t>розслабляючі</w:t>
      </w:r>
      <w:proofErr w:type="spellEnd"/>
      <w:r w:rsidRPr="00282A6B">
        <w:rPr>
          <w:color w:val="000000" w:themeColor="text1"/>
          <w:sz w:val="28"/>
          <w:szCs w:val="28"/>
        </w:rPr>
        <w:t xml:space="preserve"> ванни.</w:t>
      </w:r>
      <w:r w:rsidRPr="00282A6B">
        <w:rPr>
          <w:color w:val="000000" w:themeColor="text1"/>
          <w:sz w:val="28"/>
          <w:szCs w:val="28"/>
          <w:highlight w:val="white"/>
        </w:rPr>
        <w:t xml:space="preserve"> </w:t>
      </w:r>
    </w:p>
    <w:p w14:paraId="023173F3" w14:textId="046168AC"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highlight w:val="white"/>
        </w:rPr>
        <w:t xml:space="preserve">Перша письмова згадка про </w:t>
      </w:r>
      <w:r w:rsidR="00E92E1F" w:rsidRPr="00282A6B">
        <w:rPr>
          <w:color w:val="000000" w:themeColor="text1"/>
          <w:sz w:val="28"/>
          <w:szCs w:val="28"/>
          <w:highlight w:val="white"/>
        </w:rPr>
        <w:t>«</w:t>
      </w:r>
      <w:r w:rsidRPr="00282A6B">
        <w:rPr>
          <w:color w:val="000000" w:themeColor="text1"/>
          <w:sz w:val="28"/>
          <w:szCs w:val="28"/>
          <w:highlight w:val="white"/>
        </w:rPr>
        <w:t>квасні води</w:t>
      </w:r>
      <w:r w:rsidR="00E92E1F" w:rsidRPr="00282A6B">
        <w:rPr>
          <w:color w:val="000000" w:themeColor="text1"/>
          <w:sz w:val="28"/>
          <w:szCs w:val="28"/>
          <w:highlight w:val="white"/>
        </w:rPr>
        <w:t>»</w:t>
      </w:r>
      <w:r w:rsidR="00282A6B" w:rsidRPr="00282A6B">
        <w:rPr>
          <w:color w:val="000000" w:themeColor="text1"/>
          <w:sz w:val="28"/>
          <w:szCs w:val="28"/>
          <w:highlight w:val="white"/>
        </w:rPr>
        <w:t xml:space="preserve"> </w:t>
      </w:r>
      <w:r w:rsidRPr="00282A6B">
        <w:rPr>
          <w:color w:val="000000" w:themeColor="text1"/>
          <w:sz w:val="28"/>
          <w:szCs w:val="28"/>
          <w:highlight w:val="white"/>
        </w:rPr>
        <w:t>на Закарпатті датується </w:t>
      </w:r>
      <w:hyperlink r:id="rId9">
        <w:r w:rsidRPr="00282A6B">
          <w:rPr>
            <w:color w:val="000000" w:themeColor="text1"/>
            <w:sz w:val="28"/>
            <w:szCs w:val="28"/>
            <w:highlight w:val="white"/>
          </w:rPr>
          <w:t>1463</w:t>
        </w:r>
      </w:hyperlink>
      <w:r w:rsidRPr="00282A6B">
        <w:rPr>
          <w:color w:val="000000" w:themeColor="text1"/>
          <w:sz w:val="28"/>
          <w:szCs w:val="28"/>
          <w:highlight w:val="white"/>
        </w:rPr>
        <w:t xml:space="preserve"> роком у звітах короля Матяша, а лазні у сільській місцевості відкрились у XVII ст. Джерела, які вибивали на поверхню, називали </w:t>
      </w:r>
      <w:proofErr w:type="spellStart"/>
      <w:r w:rsidRPr="00282A6B">
        <w:rPr>
          <w:color w:val="000000" w:themeColor="text1"/>
          <w:sz w:val="28"/>
          <w:szCs w:val="28"/>
          <w:highlight w:val="white"/>
        </w:rPr>
        <w:t>буркут</w:t>
      </w:r>
      <w:proofErr w:type="spellEnd"/>
      <w:r w:rsidRPr="00282A6B">
        <w:rPr>
          <w:color w:val="000000" w:themeColor="text1"/>
          <w:sz w:val="28"/>
          <w:szCs w:val="28"/>
          <w:highlight w:val="white"/>
        </w:rPr>
        <w:t>. Дана назва до сьогодні зберігається у місцевому діалекті в районі с</w:t>
      </w:r>
      <w:r w:rsidR="001D3F02" w:rsidRPr="00282A6B">
        <w:rPr>
          <w:color w:val="000000" w:themeColor="text1"/>
          <w:sz w:val="28"/>
          <w:szCs w:val="28"/>
          <w:highlight w:val="white"/>
        </w:rPr>
        <w:t>.</w:t>
      </w:r>
      <w:r w:rsidR="001D3F02" w:rsidRPr="00282A6B">
        <w:rPr>
          <w:color w:val="000000" w:themeColor="text1"/>
          <w:sz w:val="28"/>
          <w:szCs w:val="28"/>
        </w:rPr>
        <w:t xml:space="preserve"> </w:t>
      </w:r>
      <w:hyperlink r:id="rId10">
        <w:r w:rsidRPr="00282A6B">
          <w:rPr>
            <w:color w:val="000000" w:themeColor="text1"/>
            <w:sz w:val="28"/>
            <w:szCs w:val="28"/>
            <w:highlight w:val="white"/>
          </w:rPr>
          <w:t>Кваси</w:t>
        </w:r>
      </w:hyperlink>
      <w:r w:rsidR="00E92E1F" w:rsidRPr="00282A6B">
        <w:rPr>
          <w:color w:val="000000" w:themeColor="text1"/>
          <w:sz w:val="28"/>
          <w:szCs w:val="28"/>
        </w:rPr>
        <w:t xml:space="preserve"> [1</w:t>
      </w:r>
      <w:r w:rsidR="00E17D19" w:rsidRPr="00282A6B">
        <w:rPr>
          <w:color w:val="000000" w:themeColor="text1"/>
          <w:sz w:val="28"/>
          <w:szCs w:val="28"/>
        </w:rPr>
        <w:t>8</w:t>
      </w:r>
      <w:r w:rsidR="00E92E1F" w:rsidRPr="00282A6B">
        <w:rPr>
          <w:color w:val="000000" w:themeColor="text1"/>
          <w:sz w:val="28"/>
          <w:szCs w:val="28"/>
        </w:rPr>
        <w:t>].</w:t>
      </w:r>
    </w:p>
    <w:p w14:paraId="4F2904DB" w14:textId="51FCDE3B"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Інші історичні відомості також свідчать про те, що мінеральні джерела на Закарпатті були відомі вже у XVI ст. Так, в записах послів Івана Грозного, які поверталися з </w:t>
      </w:r>
      <w:proofErr w:type="spellStart"/>
      <w:r w:rsidRPr="00282A6B">
        <w:rPr>
          <w:color w:val="000000" w:themeColor="text1"/>
          <w:sz w:val="28"/>
          <w:szCs w:val="28"/>
        </w:rPr>
        <w:t>Цареграда</w:t>
      </w:r>
      <w:proofErr w:type="spellEnd"/>
      <w:r w:rsidRPr="00282A6B">
        <w:rPr>
          <w:color w:val="000000" w:themeColor="text1"/>
          <w:sz w:val="28"/>
          <w:szCs w:val="28"/>
        </w:rPr>
        <w:t xml:space="preserve"> до Москви, описувалося, що «багато людей приходять хворими та усякими недугами заполонені і лягають у ті води, і усім приходящим буває зцілення»</w:t>
      </w:r>
      <w:r w:rsidR="00E92E1F" w:rsidRPr="00282A6B">
        <w:rPr>
          <w:color w:val="000000" w:themeColor="text1"/>
          <w:sz w:val="28"/>
          <w:szCs w:val="28"/>
        </w:rPr>
        <w:t xml:space="preserve"> [1</w:t>
      </w:r>
      <w:r w:rsidR="00E17D19" w:rsidRPr="00282A6B">
        <w:rPr>
          <w:color w:val="000000" w:themeColor="text1"/>
          <w:sz w:val="28"/>
          <w:szCs w:val="28"/>
        </w:rPr>
        <w:t>3</w:t>
      </w:r>
      <w:r w:rsidR="00E92E1F" w:rsidRPr="00282A6B">
        <w:rPr>
          <w:color w:val="000000" w:themeColor="text1"/>
          <w:sz w:val="28"/>
          <w:szCs w:val="28"/>
        </w:rPr>
        <w:t>].</w:t>
      </w:r>
    </w:p>
    <w:p w14:paraId="2C5A47F2" w14:textId="77777777"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З часом із зростанням наукового підходу та розвитком медицини дослідження мінеральних вод та їхніх лікувальних властивостей стали більш системними та науковими. Але вже в середньовіччі джерела мінеральних вод Закарпаття були визнані як лікувальні та корисні для організму.</w:t>
      </w:r>
    </w:p>
    <w:p w14:paraId="1E86D4AD" w14:textId="67B81934"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bookmarkStart w:id="20" w:name="_heading=h.1y810tw" w:colFirst="0" w:colLast="0"/>
      <w:bookmarkEnd w:id="20"/>
      <w:r w:rsidRPr="00282A6B">
        <w:rPr>
          <w:color w:val="000000" w:themeColor="text1"/>
          <w:sz w:val="28"/>
          <w:szCs w:val="28"/>
        </w:rPr>
        <w:t>У XVIII–XIX ст. пошуки і дослідження мінеральних джерел на Закарпатті стали активнішими, особливо під час австро-угорського владарювання в регіоні. У цей період почалося систематичне дослідження мінеральних джерел, їх класифікація, а також експерименти, спрямовані на визначення лікувальних властивостей вод. У результаті цих досліджень було встановлено, що деякі мінеральні води мають великий потенціал для лікування різних захворювань.</w:t>
      </w:r>
    </w:p>
    <w:p w14:paraId="3599A872" w14:textId="1D760DCC"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bookmarkStart w:id="21" w:name="_heading=h.4i7ojhp" w:colFirst="0" w:colLast="0"/>
      <w:bookmarkEnd w:id="21"/>
      <w:r w:rsidRPr="00282A6B">
        <w:rPr>
          <w:color w:val="000000" w:themeColor="text1"/>
          <w:sz w:val="28"/>
          <w:szCs w:val="28"/>
        </w:rPr>
        <w:t xml:space="preserve">XVIII ст. також відоме тим фактом, що навколо c. </w:t>
      </w:r>
      <w:proofErr w:type="spellStart"/>
      <w:r w:rsidRPr="00282A6B">
        <w:rPr>
          <w:color w:val="000000" w:themeColor="text1"/>
          <w:sz w:val="28"/>
          <w:szCs w:val="28"/>
        </w:rPr>
        <w:t>Вишкова</w:t>
      </w:r>
      <w:proofErr w:type="spellEnd"/>
      <w:r w:rsidRPr="00282A6B">
        <w:rPr>
          <w:color w:val="000000" w:themeColor="text1"/>
          <w:sz w:val="28"/>
          <w:szCs w:val="28"/>
        </w:rPr>
        <w:t xml:space="preserve"> та с. Поляни розпочався промисловий розлив мінеральних вод.</w:t>
      </w:r>
      <w:r w:rsidR="00282A6B" w:rsidRPr="00282A6B">
        <w:rPr>
          <w:color w:val="000000" w:themeColor="text1"/>
          <w:sz w:val="28"/>
          <w:szCs w:val="28"/>
        </w:rPr>
        <w:t xml:space="preserve"> </w:t>
      </w:r>
      <w:r w:rsidRPr="00282A6B">
        <w:rPr>
          <w:color w:val="000000" w:themeColor="text1"/>
          <w:sz w:val="28"/>
          <w:szCs w:val="28"/>
        </w:rPr>
        <w:t>Він був вигідним бізнесом, який приніс прибуток не лише місцевим жителям, але й залучив інвестиції.</w:t>
      </w:r>
      <w:r w:rsidRPr="00282A6B">
        <w:rPr>
          <w:color w:val="000000" w:themeColor="text1"/>
        </w:rPr>
        <w:t xml:space="preserve"> </w:t>
      </w:r>
      <w:r w:rsidRPr="00282A6B">
        <w:rPr>
          <w:color w:val="000000" w:themeColor="text1"/>
          <w:sz w:val="28"/>
          <w:szCs w:val="28"/>
        </w:rPr>
        <w:t>Промисловий розлив у XVIII ст., безумовно, не можна порівнювати із сучасними технологіями, але вже тоді існували методи фільтрації, консервації та транспортування мінеральної води. Вивіз мінеральних вод за межі регіону сприяв культурному обміну та розширенню знань про місцеві природні ресурси</w:t>
      </w:r>
      <w:r w:rsidR="00E92E1F" w:rsidRPr="00282A6B">
        <w:rPr>
          <w:color w:val="000000" w:themeColor="text1"/>
          <w:sz w:val="28"/>
          <w:szCs w:val="28"/>
        </w:rPr>
        <w:t xml:space="preserve"> [1</w:t>
      </w:r>
      <w:r w:rsidR="00E17D19" w:rsidRPr="00282A6B">
        <w:rPr>
          <w:color w:val="000000" w:themeColor="text1"/>
          <w:sz w:val="28"/>
          <w:szCs w:val="28"/>
        </w:rPr>
        <w:t>8</w:t>
      </w:r>
      <w:r w:rsidR="00E92E1F" w:rsidRPr="00282A6B">
        <w:rPr>
          <w:color w:val="000000" w:themeColor="text1"/>
          <w:sz w:val="28"/>
          <w:szCs w:val="28"/>
        </w:rPr>
        <w:t>]</w:t>
      </w:r>
      <w:r w:rsidRPr="00282A6B">
        <w:rPr>
          <w:color w:val="000000" w:themeColor="text1"/>
          <w:sz w:val="28"/>
          <w:szCs w:val="28"/>
        </w:rPr>
        <w:t>.</w:t>
      </w:r>
    </w:p>
    <w:p w14:paraId="43D59907" w14:textId="3074FD11"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bookmarkStart w:id="22" w:name="_heading=h.2xcytpi" w:colFirst="0" w:colLast="0"/>
      <w:bookmarkEnd w:id="22"/>
      <w:r w:rsidRPr="00282A6B">
        <w:rPr>
          <w:color w:val="000000" w:themeColor="text1"/>
          <w:sz w:val="28"/>
          <w:szCs w:val="28"/>
        </w:rPr>
        <w:lastRenderedPageBreak/>
        <w:t>На початку XIX ст. створено спеціалізовані дослідницькі експедиції для вивчення мінеральних джерел на Закарпатті. Лікарі, геологи та хіміки докладали зусиль для визначення складу мінеральних вод і їхніх лікувальних властивостей.</w:t>
      </w:r>
      <w:r w:rsidRPr="00282A6B">
        <w:rPr>
          <w:color w:val="000000" w:themeColor="text1"/>
        </w:rPr>
        <w:t xml:space="preserve"> </w:t>
      </w:r>
      <w:r w:rsidRPr="00282A6B">
        <w:rPr>
          <w:color w:val="000000" w:themeColor="text1"/>
          <w:sz w:val="28"/>
          <w:szCs w:val="28"/>
        </w:rPr>
        <w:t>Саме у цей період бальнеологія почала розвиватися як окрема галузь медицини, а вивчення лікувальних властивостей водних джерел стало її важливою частиною. У результаті досліджень, а також завдяки підтримці Австро-Угорської імперії та активній рекламі, курорти Закарпаття стали популярними серед аристократії та багатих людей з усієї Європи. Вони приїжджали сюди для лікування та відпочинку, створюючи нові популярні курорти, які ставали центрами культурного та соціального життя. Багато із них оточувалися розкішними готелями, парками та інфраструктурою для розваг, що в свою чергу сприяло економічному розвитку регіону через створення робочих місць, збільшення туристичного потоку та інвестицій в медичну інфраструктуру.</w:t>
      </w:r>
    </w:p>
    <w:p w14:paraId="745C845F" w14:textId="6287F07B"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bookmarkStart w:id="23" w:name="_heading=h.1ci93xb" w:colFirst="0" w:colLast="0"/>
      <w:bookmarkEnd w:id="23"/>
      <w:r w:rsidRPr="00282A6B">
        <w:rPr>
          <w:color w:val="000000" w:themeColor="text1"/>
          <w:sz w:val="28"/>
          <w:szCs w:val="28"/>
        </w:rPr>
        <w:t xml:space="preserve">Важливими для XIX ст. стали результати дослідження видатного хіміка та </w:t>
      </w:r>
      <w:proofErr w:type="spellStart"/>
      <w:r w:rsidRPr="00282A6B">
        <w:rPr>
          <w:color w:val="000000" w:themeColor="text1"/>
          <w:sz w:val="28"/>
          <w:szCs w:val="28"/>
        </w:rPr>
        <w:t>фармацевта</w:t>
      </w:r>
      <w:proofErr w:type="spellEnd"/>
      <w:r w:rsidRPr="00282A6B">
        <w:rPr>
          <w:color w:val="000000" w:themeColor="text1"/>
          <w:sz w:val="28"/>
          <w:szCs w:val="28"/>
        </w:rPr>
        <w:t xml:space="preserve"> родом з Мукачева, доктора Ласло </w:t>
      </w:r>
      <w:proofErr w:type="spellStart"/>
      <w:r w:rsidRPr="00282A6B">
        <w:rPr>
          <w:color w:val="000000" w:themeColor="text1"/>
          <w:sz w:val="28"/>
          <w:szCs w:val="28"/>
        </w:rPr>
        <w:t>Тракслера</w:t>
      </w:r>
      <w:proofErr w:type="spellEnd"/>
      <w:r w:rsidRPr="00282A6B">
        <w:rPr>
          <w:color w:val="000000" w:themeColor="text1"/>
          <w:sz w:val="28"/>
          <w:szCs w:val="28"/>
        </w:rPr>
        <w:t xml:space="preserve">. У своїй науковій праці «Добавки для зміни складу мінеральних вод» (1895 р.) він успішно дослідив модифікації хімічного складу мінеральної води на Закарпатті у </w:t>
      </w:r>
      <w:proofErr w:type="spellStart"/>
      <w:r w:rsidRPr="00282A6B">
        <w:rPr>
          <w:color w:val="000000" w:themeColor="text1"/>
          <w:sz w:val="28"/>
          <w:szCs w:val="28"/>
        </w:rPr>
        <w:t>Березькій</w:t>
      </w:r>
      <w:proofErr w:type="spellEnd"/>
      <w:r w:rsidRPr="00282A6B">
        <w:rPr>
          <w:color w:val="000000" w:themeColor="text1"/>
          <w:sz w:val="28"/>
          <w:szCs w:val="28"/>
        </w:rPr>
        <w:t xml:space="preserve"> жупі, особливо на </w:t>
      </w:r>
      <w:proofErr w:type="spellStart"/>
      <w:r w:rsidRPr="00282A6B">
        <w:rPr>
          <w:color w:val="000000" w:themeColor="text1"/>
          <w:sz w:val="28"/>
          <w:szCs w:val="28"/>
        </w:rPr>
        <w:t>Свалявщині</w:t>
      </w:r>
      <w:proofErr w:type="spellEnd"/>
      <w:r w:rsidRPr="00282A6B">
        <w:rPr>
          <w:color w:val="000000" w:themeColor="text1"/>
          <w:sz w:val="28"/>
          <w:szCs w:val="28"/>
        </w:rPr>
        <w:t xml:space="preserve">. Проведений вченим гідрохімічний аналіз показав, що мінеральна вода Сваляви в період правління Короля Матяша </w:t>
      </w:r>
      <w:proofErr w:type="spellStart"/>
      <w:r w:rsidRPr="00282A6B">
        <w:rPr>
          <w:color w:val="000000" w:themeColor="text1"/>
          <w:sz w:val="28"/>
          <w:szCs w:val="28"/>
        </w:rPr>
        <w:t>Корвіна</w:t>
      </w:r>
      <w:proofErr w:type="spellEnd"/>
      <w:r w:rsidRPr="00282A6B">
        <w:rPr>
          <w:color w:val="000000" w:themeColor="text1"/>
          <w:sz w:val="28"/>
          <w:szCs w:val="28"/>
        </w:rPr>
        <w:t xml:space="preserve"> (1458–1490 </w:t>
      </w:r>
      <w:proofErr w:type="spellStart"/>
      <w:r w:rsidRPr="00282A6B">
        <w:rPr>
          <w:color w:val="000000" w:themeColor="text1"/>
          <w:sz w:val="28"/>
          <w:szCs w:val="28"/>
        </w:rPr>
        <w:t>pp</w:t>
      </w:r>
      <w:proofErr w:type="spellEnd"/>
      <w:r w:rsidRPr="00282A6B">
        <w:rPr>
          <w:color w:val="000000" w:themeColor="text1"/>
          <w:sz w:val="28"/>
          <w:szCs w:val="28"/>
        </w:rPr>
        <w:t xml:space="preserve">.) та довгий час по тому була відома як «квасна вода». Проте, в кінці XVIII ст. у воді знизився вміст заліза, а кількість солі значно підвищилась. Потім знову відбулися трансформації до </w:t>
      </w:r>
      <w:proofErr w:type="spellStart"/>
      <w:r w:rsidRPr="00282A6B">
        <w:rPr>
          <w:color w:val="000000" w:themeColor="text1"/>
          <w:sz w:val="28"/>
          <w:szCs w:val="28"/>
        </w:rPr>
        <w:t>карбонатно</w:t>
      </w:r>
      <w:proofErr w:type="spellEnd"/>
      <w:r w:rsidRPr="00282A6B">
        <w:rPr>
          <w:color w:val="000000" w:themeColor="text1"/>
          <w:sz w:val="28"/>
          <w:szCs w:val="28"/>
        </w:rPr>
        <w:t>-натрієвих видів з високим вмістом мінеральних солей, однак,</w:t>
      </w:r>
      <w:r w:rsidR="00282A6B" w:rsidRPr="00282A6B">
        <w:rPr>
          <w:color w:val="000000" w:themeColor="text1"/>
          <w:sz w:val="28"/>
          <w:szCs w:val="28"/>
        </w:rPr>
        <w:t xml:space="preserve"> </w:t>
      </w:r>
      <w:r w:rsidRPr="00282A6B">
        <w:rPr>
          <w:color w:val="000000" w:themeColor="text1"/>
          <w:sz w:val="28"/>
          <w:szCs w:val="28"/>
        </w:rPr>
        <w:t>пізніше вода повернулася до свого первинного стану. Результати останніх замірів (1895 р.) показали, що вміст вуглекислого газу зменшився у два рази. Таким чином, було досліджено, що склад мінеральних елементів у воді з часом може змінюватися.</w:t>
      </w:r>
    </w:p>
    <w:p w14:paraId="1C4F20C2" w14:textId="255616BE"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Наукова праця чехословацького інженера </w:t>
      </w:r>
      <w:proofErr w:type="spellStart"/>
      <w:r w:rsidRPr="00282A6B">
        <w:rPr>
          <w:color w:val="000000" w:themeColor="text1"/>
          <w:sz w:val="28"/>
          <w:szCs w:val="28"/>
        </w:rPr>
        <w:t>Франтішека</w:t>
      </w:r>
      <w:proofErr w:type="spellEnd"/>
      <w:r w:rsidRPr="00282A6B">
        <w:rPr>
          <w:color w:val="000000" w:themeColor="text1"/>
          <w:sz w:val="28"/>
          <w:szCs w:val="28"/>
        </w:rPr>
        <w:t xml:space="preserve"> </w:t>
      </w:r>
      <w:proofErr w:type="spellStart"/>
      <w:r w:rsidRPr="00282A6B">
        <w:rPr>
          <w:color w:val="000000" w:themeColor="text1"/>
          <w:sz w:val="28"/>
          <w:szCs w:val="28"/>
        </w:rPr>
        <w:t>Візнера</w:t>
      </w:r>
      <w:proofErr w:type="spellEnd"/>
      <w:r w:rsidRPr="00282A6B">
        <w:rPr>
          <w:color w:val="000000" w:themeColor="text1"/>
          <w:sz w:val="28"/>
          <w:szCs w:val="28"/>
        </w:rPr>
        <w:t xml:space="preserve"> «Водне господарство та мінеральні джерела земель </w:t>
      </w:r>
      <w:proofErr w:type="spellStart"/>
      <w:r w:rsidRPr="00282A6B">
        <w:rPr>
          <w:color w:val="000000" w:themeColor="text1"/>
          <w:sz w:val="28"/>
          <w:szCs w:val="28"/>
        </w:rPr>
        <w:t>Підкарпаття</w:t>
      </w:r>
      <w:proofErr w:type="spellEnd"/>
      <w:r w:rsidRPr="00282A6B">
        <w:rPr>
          <w:color w:val="000000" w:themeColor="text1"/>
          <w:sz w:val="28"/>
          <w:szCs w:val="28"/>
        </w:rPr>
        <w:t xml:space="preserve">» (1935 р.) також є важливим науковим дослідженням. У своїй книзі вчений подав один із найповніших списків мінеральних джерел регіону. Він не просто локалізував 400 </w:t>
      </w:r>
      <w:r w:rsidRPr="00282A6B">
        <w:rPr>
          <w:color w:val="000000" w:themeColor="text1"/>
          <w:sz w:val="28"/>
          <w:szCs w:val="28"/>
        </w:rPr>
        <w:lastRenderedPageBreak/>
        <w:t>джерел, але також надав інформацію про їх параметри, склад мінеральних речовин та інші релевантні характеристики</w:t>
      </w:r>
      <w:r w:rsidR="0046545D" w:rsidRPr="00282A6B">
        <w:rPr>
          <w:color w:val="000000" w:themeColor="text1"/>
          <w:sz w:val="28"/>
          <w:szCs w:val="28"/>
        </w:rPr>
        <w:t xml:space="preserve"> [1</w:t>
      </w:r>
      <w:r w:rsidR="00E17D19" w:rsidRPr="00282A6B">
        <w:rPr>
          <w:color w:val="000000" w:themeColor="text1"/>
          <w:sz w:val="28"/>
          <w:szCs w:val="28"/>
        </w:rPr>
        <w:t>8</w:t>
      </w:r>
      <w:r w:rsidR="0046545D" w:rsidRPr="00282A6B">
        <w:rPr>
          <w:color w:val="000000" w:themeColor="text1"/>
          <w:sz w:val="28"/>
          <w:szCs w:val="28"/>
        </w:rPr>
        <w:t>]</w:t>
      </w:r>
      <w:r w:rsidRPr="00282A6B">
        <w:rPr>
          <w:color w:val="000000" w:themeColor="text1"/>
          <w:sz w:val="28"/>
          <w:szCs w:val="28"/>
        </w:rPr>
        <w:t>.</w:t>
      </w:r>
    </w:p>
    <w:p w14:paraId="31F18C97" w14:textId="6680772A"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bookmarkStart w:id="24" w:name="_heading=h.3whwml4" w:colFirst="0" w:colLast="0"/>
      <w:bookmarkEnd w:id="24"/>
      <w:r w:rsidRPr="00282A6B">
        <w:rPr>
          <w:color w:val="000000" w:themeColor="text1"/>
          <w:sz w:val="28"/>
          <w:szCs w:val="28"/>
        </w:rPr>
        <w:t>Важливо відзначити, що дослідження мінеральних вод та розвиток курортів на Закарпатті в XVIII–XIX ст. мали значний вплив на розвиток бальнеології в цьому регіоні і в Україні загалом. Курорти, які були створенні</w:t>
      </w:r>
      <w:r w:rsidR="00282A6B" w:rsidRPr="00282A6B">
        <w:rPr>
          <w:color w:val="000000" w:themeColor="text1"/>
          <w:sz w:val="28"/>
          <w:szCs w:val="28"/>
        </w:rPr>
        <w:t xml:space="preserve"> </w:t>
      </w:r>
      <w:r w:rsidRPr="00282A6B">
        <w:rPr>
          <w:color w:val="000000" w:themeColor="text1"/>
          <w:sz w:val="28"/>
          <w:szCs w:val="28"/>
        </w:rPr>
        <w:t>в XVIII</w:t>
      </w:r>
      <w:bookmarkStart w:id="25" w:name="_Hlk150385362"/>
      <w:r w:rsidRPr="00282A6B">
        <w:rPr>
          <w:color w:val="000000" w:themeColor="text1"/>
          <w:sz w:val="28"/>
          <w:szCs w:val="28"/>
        </w:rPr>
        <w:t>–</w:t>
      </w:r>
      <w:bookmarkEnd w:id="25"/>
      <w:r w:rsidRPr="00282A6B">
        <w:rPr>
          <w:color w:val="000000" w:themeColor="text1"/>
          <w:sz w:val="28"/>
          <w:szCs w:val="28"/>
        </w:rPr>
        <w:t>XIX ст., залишаються популярними і сьогодні, пропонуючи відпочинок і лікування на основі природних ресурсів.</w:t>
      </w:r>
    </w:p>
    <w:p w14:paraId="1AAB3FC5" w14:textId="547463EF"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Не припинилися дослідження мінеральних вод регіону і в ХХ ст., а саме після Першої світової війни та в контексті зміни власності та політичної приналежності Закарпаття.</w:t>
      </w:r>
    </w:p>
    <w:p w14:paraId="36BA23E9" w14:textId="713875B0"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У міжвоєнний період Закарпаття було частиною Чехословаччини, яка витрачала значні ресурси на наукові дослідження мінеральних вод у регіоні. Це дозволило зрозуміти їх лікувальні властивості і стало підґрунтям для розвитку спеціалізованих курортів, які здійснювали лікування захворювань опорно-рухового апарату, дихальних шляхів, а також вивчали нові методи бальнеологічного лікування.</w:t>
      </w:r>
    </w:p>
    <w:p w14:paraId="1E007617" w14:textId="66C233A7"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Після Другої світової війни Закарпаття стало частиною </w:t>
      </w:r>
      <w:proofErr w:type="spellStart"/>
      <w:r w:rsidRPr="00282A6B">
        <w:rPr>
          <w:color w:val="000000" w:themeColor="text1"/>
          <w:sz w:val="28"/>
          <w:szCs w:val="28"/>
        </w:rPr>
        <w:t>срср</w:t>
      </w:r>
      <w:proofErr w:type="spellEnd"/>
      <w:r w:rsidRPr="00282A6B">
        <w:rPr>
          <w:color w:val="000000" w:themeColor="text1"/>
          <w:sz w:val="28"/>
          <w:szCs w:val="28"/>
        </w:rPr>
        <w:t>. У цей період радянська влада зробила акцент на науковій базі оздоровчих процедур. Мінеральні води були предметом детальних хімічних і медичних аналізів, щоб розвинути їх лікувальні властивості. Крім того, були введені стандарти для курортів та санаторіїв, включаючи вимоги до якості мінеральних вод. Заклади бальнеологічного лікування стали доступні для робітничого класу і спеціалізувалися на різних напрямках лікування, включаючи фізіотерапію, гідротерапію, інгаляції, грязелікування та інші методи. В цей період було також вдосконалено інфраструктуру курортів та санаторіїв, що включало в себе будівництво нових готелів, лікувальних</w:t>
      </w:r>
      <w:r w:rsidR="00282A6B" w:rsidRPr="00282A6B">
        <w:rPr>
          <w:color w:val="000000" w:themeColor="text1"/>
          <w:sz w:val="28"/>
          <w:szCs w:val="28"/>
        </w:rPr>
        <w:t xml:space="preserve"> </w:t>
      </w:r>
      <w:r w:rsidRPr="00282A6B">
        <w:rPr>
          <w:color w:val="000000" w:themeColor="text1"/>
          <w:sz w:val="28"/>
          <w:szCs w:val="28"/>
        </w:rPr>
        <w:t>та спортивних комплексів, а також розважальних закладів.</w:t>
      </w:r>
    </w:p>
    <w:p w14:paraId="12BF1F09" w14:textId="61D1A87F"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У радянському суспільстві курорти часто використовувалися як привілеї для нагородження та стимулювання робітників, а також як місця для відпочинку вищих партійних чиновників.</w:t>
      </w:r>
      <w:r w:rsidRPr="00282A6B">
        <w:rPr>
          <w:color w:val="000000" w:themeColor="text1"/>
        </w:rPr>
        <w:t xml:space="preserve"> </w:t>
      </w:r>
      <w:r w:rsidRPr="00282A6B">
        <w:rPr>
          <w:color w:val="000000" w:themeColor="text1"/>
          <w:sz w:val="28"/>
          <w:szCs w:val="28"/>
        </w:rPr>
        <w:t xml:space="preserve">Важливість здоров’я і фізичного розвитку активно </w:t>
      </w:r>
      <w:r w:rsidRPr="00282A6B">
        <w:rPr>
          <w:color w:val="000000" w:themeColor="text1"/>
          <w:sz w:val="28"/>
          <w:szCs w:val="28"/>
        </w:rPr>
        <w:lastRenderedPageBreak/>
        <w:t>пропагувалася в суспільстві, і курорти Закарпаття часто зображувалися як приклади соціалістичного оздоровлення.</w:t>
      </w:r>
    </w:p>
    <w:p w14:paraId="4916451B" w14:textId="1E215029" w:rsidR="009E4C29" w:rsidRPr="00282A6B" w:rsidRDefault="001D38F8">
      <w:pPr>
        <w:pBdr>
          <w:top w:val="nil"/>
          <w:left w:val="nil"/>
          <w:bottom w:val="nil"/>
          <w:right w:val="nil"/>
          <w:between w:val="nil"/>
        </w:pBdr>
        <w:spacing w:line="360" w:lineRule="auto"/>
        <w:ind w:firstLine="708"/>
        <w:jc w:val="both"/>
        <w:rPr>
          <w:color w:val="000000" w:themeColor="text1"/>
        </w:rPr>
      </w:pPr>
      <w:r w:rsidRPr="00282A6B">
        <w:rPr>
          <w:color w:val="000000" w:themeColor="text1"/>
          <w:sz w:val="28"/>
          <w:szCs w:val="28"/>
        </w:rPr>
        <w:t xml:space="preserve">Після розпаду </w:t>
      </w:r>
      <w:proofErr w:type="spellStart"/>
      <w:r w:rsidRPr="00282A6B">
        <w:rPr>
          <w:color w:val="000000" w:themeColor="text1"/>
          <w:sz w:val="28"/>
          <w:szCs w:val="28"/>
        </w:rPr>
        <w:t>срср</w:t>
      </w:r>
      <w:proofErr w:type="spellEnd"/>
      <w:r w:rsidRPr="00282A6B">
        <w:rPr>
          <w:color w:val="000000" w:themeColor="text1"/>
          <w:sz w:val="28"/>
          <w:szCs w:val="28"/>
        </w:rPr>
        <w:t xml:space="preserve"> і проголошення незалежності України, перші роки були важким для науки у зв’язку з економічними труднощами. Державне фінансування наукових досліджень, включаючи дослідження мінеральних вод, зменшилося. Ситуацію частково врятувало залучення приватних інвестицій. Це сприяло відновленню і розвитку курортних зон, а також фінансуванню нових досліджень мінеральних вод.</w:t>
      </w:r>
      <w:r w:rsidRPr="00282A6B">
        <w:rPr>
          <w:color w:val="000000" w:themeColor="text1"/>
        </w:rPr>
        <w:t xml:space="preserve"> </w:t>
      </w:r>
      <w:r w:rsidRPr="00282A6B">
        <w:rPr>
          <w:color w:val="000000" w:themeColor="text1"/>
          <w:sz w:val="28"/>
          <w:szCs w:val="28"/>
        </w:rPr>
        <w:t>Незалежна Україна отримала можливості для міжнародної наукової співпраці, включаючи обмін знаннями та технологіями в галузі гідрогеології та медицини.</w:t>
      </w:r>
      <w:r w:rsidRPr="00282A6B">
        <w:rPr>
          <w:color w:val="000000" w:themeColor="text1"/>
        </w:rPr>
        <w:t xml:space="preserve"> </w:t>
      </w:r>
      <w:r w:rsidRPr="00282A6B">
        <w:rPr>
          <w:color w:val="000000" w:themeColor="text1"/>
          <w:sz w:val="28"/>
          <w:szCs w:val="28"/>
        </w:rPr>
        <w:t xml:space="preserve">Впровадження сучасних технологій дало можливість провести більш точні аналізи мінеральних вод, що сприяло розробці нових </w:t>
      </w:r>
      <w:proofErr w:type="spellStart"/>
      <w:r w:rsidRPr="00282A6B">
        <w:rPr>
          <w:color w:val="000000" w:themeColor="text1"/>
          <w:sz w:val="28"/>
          <w:szCs w:val="28"/>
        </w:rPr>
        <w:t>методик</w:t>
      </w:r>
      <w:proofErr w:type="spellEnd"/>
      <w:r w:rsidRPr="00282A6B">
        <w:rPr>
          <w:color w:val="000000" w:themeColor="text1"/>
          <w:sz w:val="28"/>
          <w:szCs w:val="28"/>
        </w:rPr>
        <w:t xml:space="preserve"> їх використання в медицині.</w:t>
      </w:r>
      <w:r w:rsidRPr="00282A6B">
        <w:rPr>
          <w:color w:val="000000" w:themeColor="text1"/>
        </w:rPr>
        <w:t xml:space="preserve"> </w:t>
      </w:r>
    </w:p>
    <w:p w14:paraId="7665F66B" w14:textId="77777777"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В умовах децентралізації влади місцеві органи отримали більше можливостей для підтримки місцевих наукових ініціатив, в тому числі досліджень мінеральних вод. Стали актуальними також питання екологічної безпеки і збереження природних ресурсів, що також вплинуло на характер досліджень. Крім того, лікувальні та оздоровчі програми на базі мінеральних вод стали доступними для широких верств населення, а не тільки для елітних груп, як це часто було в радянські часи.</w:t>
      </w:r>
    </w:p>
    <w:p w14:paraId="191853A4" w14:textId="314FB7B8" w:rsidR="001D38F8" w:rsidRPr="00282A6B" w:rsidRDefault="001D38F8">
      <w:pPr>
        <w:rPr>
          <w:b/>
          <w:sz w:val="28"/>
          <w:szCs w:val="28"/>
        </w:rPr>
      </w:pPr>
    </w:p>
    <w:p w14:paraId="0C02859E" w14:textId="55437CD1" w:rsidR="009E4C29" w:rsidRPr="00282A6B" w:rsidRDefault="001D38F8">
      <w:pPr>
        <w:pBdr>
          <w:top w:val="nil"/>
          <w:left w:val="nil"/>
          <w:bottom w:val="nil"/>
          <w:right w:val="nil"/>
          <w:between w:val="nil"/>
        </w:pBdr>
        <w:spacing w:line="360" w:lineRule="auto"/>
        <w:ind w:firstLine="708"/>
        <w:jc w:val="both"/>
        <w:rPr>
          <w:color w:val="7030A0"/>
          <w:sz w:val="28"/>
          <w:szCs w:val="28"/>
        </w:rPr>
      </w:pPr>
      <w:r w:rsidRPr="00282A6B">
        <w:rPr>
          <w:b/>
          <w:sz w:val="28"/>
          <w:szCs w:val="28"/>
        </w:rPr>
        <w:t xml:space="preserve">1.3. Історія </w:t>
      </w:r>
      <w:proofErr w:type="spellStart"/>
      <w:r w:rsidRPr="00282A6B">
        <w:rPr>
          <w:b/>
          <w:sz w:val="28"/>
          <w:szCs w:val="28"/>
        </w:rPr>
        <w:t>курортництва</w:t>
      </w:r>
      <w:proofErr w:type="spellEnd"/>
      <w:r w:rsidRPr="00282A6B">
        <w:rPr>
          <w:b/>
          <w:sz w:val="28"/>
          <w:szCs w:val="28"/>
        </w:rPr>
        <w:t xml:space="preserve"> Закарпатської області</w:t>
      </w:r>
      <w:r w:rsidRPr="00282A6B">
        <w:rPr>
          <w:color w:val="7030A0"/>
          <w:sz w:val="28"/>
          <w:szCs w:val="28"/>
        </w:rPr>
        <w:t xml:space="preserve"> </w:t>
      </w:r>
    </w:p>
    <w:p w14:paraId="57CCAC1B" w14:textId="43EE721A"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bookmarkStart w:id="26" w:name="_heading=h.2bn6wsx" w:colFirst="0" w:colLast="0"/>
      <w:bookmarkEnd w:id="26"/>
      <w:r w:rsidRPr="00282A6B">
        <w:rPr>
          <w:color w:val="000000" w:themeColor="text1"/>
          <w:sz w:val="28"/>
          <w:szCs w:val="28"/>
        </w:rPr>
        <w:t>Мінеральні джерела Закарпатської області відомі ще з часів Середньовіччя, однак курортний бум в регіоні почався у XIX ст.</w:t>
      </w:r>
    </w:p>
    <w:p w14:paraId="61F35A01" w14:textId="7AB6B678"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Мукачево. Найвідомішим містом того часу стає Мукачево. Саме тут у XIX ст. розпочинається будівництво перших санаторіїв та водолікарень. Одна з причин цього</w:t>
      </w:r>
      <w:r w:rsidR="00905D77" w:rsidRPr="00282A6B">
        <w:rPr>
          <w:color w:val="000000" w:themeColor="text1"/>
          <w:sz w:val="28"/>
          <w:szCs w:val="28"/>
        </w:rPr>
        <w:t xml:space="preserve"> – </w:t>
      </w:r>
      <w:r w:rsidRPr="00282A6B">
        <w:rPr>
          <w:color w:val="000000" w:themeColor="text1"/>
          <w:sz w:val="28"/>
          <w:szCs w:val="28"/>
        </w:rPr>
        <w:t xml:space="preserve">наявність різних типів мінеральних вод, які можна використовувати для лікування різних захворювань. Санаторії не просто пропонували питну мінеральну воду, але й організовували купання в мінеральних ваннах, масажі, фізіотерапію та інші форми оздоровлення. Зі збільшенням популярності цих закладів, інфраструктура курортів активно </w:t>
      </w:r>
      <w:r w:rsidRPr="00282A6B">
        <w:rPr>
          <w:color w:val="000000" w:themeColor="text1"/>
          <w:sz w:val="28"/>
          <w:szCs w:val="28"/>
        </w:rPr>
        <w:lastRenderedPageBreak/>
        <w:t>розвивається. Поруч відкриваються готелі, ресторани та інші розважальні місця для туристів.</w:t>
      </w:r>
      <w:r w:rsidRPr="00282A6B">
        <w:rPr>
          <w:color w:val="000000" w:themeColor="text1"/>
        </w:rPr>
        <w:t xml:space="preserve"> </w:t>
      </w:r>
      <w:r w:rsidRPr="00282A6B">
        <w:rPr>
          <w:color w:val="000000" w:themeColor="text1"/>
          <w:sz w:val="28"/>
          <w:szCs w:val="28"/>
        </w:rPr>
        <w:t>Введення залізничного сполучення привабило більше відвідувачів з інших регіонів Австро-Угорської імперії.</w:t>
      </w:r>
    </w:p>
    <w:p w14:paraId="4FD0BC2B" w14:textId="1DBBDFEB"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Міжвоєнний період також став важливим етапом в історії Мукачева. Перебуваючи під владою Чехословаччини, місто отримало інвестиції для розвитку своєї інфраструктури. Старі санаторії та водолікарні були реконструйовані, а також з’явилися нові. Будинки були побудовані в сучасному для того часу стилі, враховуючи потреби відпочиваючих.</w:t>
      </w:r>
      <w:r w:rsidRPr="00282A6B">
        <w:rPr>
          <w:color w:val="000000" w:themeColor="text1"/>
        </w:rPr>
        <w:t xml:space="preserve"> </w:t>
      </w:r>
      <w:r w:rsidRPr="00282A6B">
        <w:rPr>
          <w:color w:val="000000" w:themeColor="text1"/>
          <w:sz w:val="28"/>
          <w:szCs w:val="28"/>
        </w:rPr>
        <w:t>Місто отримало нові автомобільні дороги, було вдосконалено залізничне та автобусне сполучення, що забезпечило легший доступ для відвідувачів з інших частин Чехословаччини та сусідніх країн.</w:t>
      </w:r>
    </w:p>
    <w:p w14:paraId="15CF955D" w14:textId="3B430C21"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Після Другої світової війни багато курортних споруд було зруйновано або пошкоджено, однак місто отримало підтримку </w:t>
      </w:r>
      <w:proofErr w:type="spellStart"/>
      <w:r w:rsidRPr="00282A6B">
        <w:rPr>
          <w:color w:val="000000" w:themeColor="text1"/>
          <w:sz w:val="28"/>
          <w:szCs w:val="28"/>
        </w:rPr>
        <w:t>срср</w:t>
      </w:r>
      <w:proofErr w:type="spellEnd"/>
      <w:r w:rsidRPr="00282A6B">
        <w:rPr>
          <w:color w:val="000000" w:themeColor="text1"/>
          <w:sz w:val="28"/>
          <w:szCs w:val="28"/>
        </w:rPr>
        <w:t xml:space="preserve"> для відновлення та будівництва нових санаторіїв, готелів та ресторанів. Згодом завдяки активній рекламній кампанії та участі в міжнародних туристичних виставках, Мукачево знову стало популярним серед відвідувачів.</w:t>
      </w:r>
      <w:r w:rsidRPr="00282A6B">
        <w:rPr>
          <w:color w:val="000000" w:themeColor="text1"/>
        </w:rPr>
        <w:t xml:space="preserve"> </w:t>
      </w:r>
      <w:r w:rsidRPr="00282A6B">
        <w:rPr>
          <w:color w:val="000000" w:themeColor="text1"/>
          <w:sz w:val="28"/>
          <w:szCs w:val="28"/>
        </w:rPr>
        <w:t>Було відновлено залізничний та автомобільний транспорт, а також модернізовано місцевий аеропорт для забезпечення кращого з’єднання міста з іншими регіонами України та за кордоном.</w:t>
      </w:r>
    </w:p>
    <w:p w14:paraId="57A1DF29" w14:textId="081B7EA6"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Кінець XX</w:t>
      </w:r>
      <w:r w:rsidR="00905D77" w:rsidRPr="00282A6B">
        <w:rPr>
          <w:color w:val="000000" w:themeColor="text1"/>
          <w:sz w:val="28"/>
          <w:szCs w:val="28"/>
        </w:rPr>
        <w:t xml:space="preserve"> –</w:t>
      </w:r>
      <w:r w:rsidRPr="00282A6B">
        <w:rPr>
          <w:color w:val="000000" w:themeColor="text1"/>
          <w:sz w:val="28"/>
          <w:szCs w:val="28"/>
        </w:rPr>
        <w:t xml:space="preserve"> початок XXI ст. приніс значущі зміни для Мукачева та Закарпаття загалом. Відкриття кордонів та посилення туристичного потоку сприяло зростанню місцевої економіки і стимулювало розвиток курортів.</w:t>
      </w:r>
      <w:r w:rsidRPr="00282A6B">
        <w:rPr>
          <w:color w:val="000000" w:themeColor="text1"/>
        </w:rPr>
        <w:t xml:space="preserve"> </w:t>
      </w:r>
      <w:r w:rsidRPr="00282A6B">
        <w:rPr>
          <w:color w:val="000000" w:themeColor="text1"/>
          <w:sz w:val="28"/>
          <w:szCs w:val="28"/>
        </w:rPr>
        <w:t xml:space="preserve">З’явилися нові санаторії, які пропонують сучасні зручності та відповідають міжнародним стандартам якості. Зростання популярності </w:t>
      </w:r>
      <w:proofErr w:type="spellStart"/>
      <w:r w:rsidRPr="00282A6B">
        <w:rPr>
          <w:color w:val="000000" w:themeColor="text1"/>
          <w:sz w:val="28"/>
          <w:szCs w:val="28"/>
        </w:rPr>
        <w:t>Wellness</w:t>
      </w:r>
      <w:proofErr w:type="spellEnd"/>
      <w:r w:rsidRPr="00282A6B">
        <w:rPr>
          <w:color w:val="000000" w:themeColor="text1"/>
          <w:sz w:val="28"/>
          <w:szCs w:val="28"/>
        </w:rPr>
        <w:t xml:space="preserve"> та </w:t>
      </w:r>
      <w:proofErr w:type="spellStart"/>
      <w:r w:rsidRPr="00282A6B">
        <w:rPr>
          <w:color w:val="000000" w:themeColor="text1"/>
          <w:sz w:val="28"/>
          <w:szCs w:val="28"/>
        </w:rPr>
        <w:t>Spa</w:t>
      </w:r>
      <w:proofErr w:type="spellEnd"/>
      <w:r w:rsidRPr="00282A6B">
        <w:rPr>
          <w:color w:val="000000" w:themeColor="text1"/>
          <w:sz w:val="28"/>
          <w:szCs w:val="28"/>
        </w:rPr>
        <w:t xml:space="preserve">-відпочинку призвело до відкриття нових </w:t>
      </w:r>
      <w:proofErr w:type="spellStart"/>
      <w:r w:rsidRPr="00282A6B">
        <w:rPr>
          <w:color w:val="000000" w:themeColor="text1"/>
          <w:sz w:val="28"/>
          <w:szCs w:val="28"/>
        </w:rPr>
        <w:t>Spa</w:t>
      </w:r>
      <w:proofErr w:type="spellEnd"/>
      <w:r w:rsidRPr="00282A6B">
        <w:rPr>
          <w:color w:val="000000" w:themeColor="text1"/>
          <w:sz w:val="28"/>
          <w:szCs w:val="28"/>
        </w:rPr>
        <w:t>-курортів і оздоровчих центрів, які використовують місцеві мінеральні води. Ці заклади привертають увагу не тільки вітчизняних, але й зарубіжних туристів.</w:t>
      </w:r>
    </w:p>
    <w:p w14:paraId="77FB0195" w14:textId="15E6F076"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Ужгород. Записи про мінеральні родовища в Ужгороді з’явилися у 1631 р. в муніципальних документах міста.</w:t>
      </w:r>
      <w:r w:rsidRPr="00282A6B">
        <w:rPr>
          <w:color w:val="000000" w:themeColor="text1"/>
        </w:rPr>
        <w:t xml:space="preserve"> </w:t>
      </w:r>
      <w:r w:rsidRPr="00282A6B">
        <w:rPr>
          <w:color w:val="000000" w:themeColor="text1"/>
          <w:sz w:val="28"/>
          <w:szCs w:val="28"/>
        </w:rPr>
        <w:t xml:space="preserve">Згадка про кислу воду відтворена в 1793 р. в </w:t>
      </w:r>
      <w:proofErr w:type="spellStart"/>
      <w:r w:rsidRPr="00282A6B">
        <w:rPr>
          <w:color w:val="000000" w:themeColor="text1"/>
          <w:sz w:val="28"/>
          <w:szCs w:val="28"/>
        </w:rPr>
        <w:t>урбарі</w:t>
      </w:r>
      <w:proofErr w:type="spellEnd"/>
      <w:r w:rsidRPr="00282A6B">
        <w:rPr>
          <w:color w:val="000000" w:themeColor="text1"/>
          <w:sz w:val="28"/>
          <w:szCs w:val="28"/>
        </w:rPr>
        <w:t xml:space="preserve"> Ужгородської </w:t>
      </w:r>
      <w:proofErr w:type="spellStart"/>
      <w:r w:rsidRPr="00282A6B">
        <w:rPr>
          <w:color w:val="000000" w:themeColor="text1"/>
          <w:sz w:val="28"/>
          <w:szCs w:val="28"/>
        </w:rPr>
        <w:t>Домінії</w:t>
      </w:r>
      <w:proofErr w:type="spellEnd"/>
      <w:r w:rsidRPr="00282A6B">
        <w:rPr>
          <w:color w:val="000000" w:themeColor="text1"/>
          <w:sz w:val="28"/>
          <w:szCs w:val="28"/>
        </w:rPr>
        <w:t xml:space="preserve">. Поступово оздоровчі властивості вуглекислих </w:t>
      </w:r>
      <w:r w:rsidRPr="00282A6B">
        <w:rPr>
          <w:color w:val="000000" w:themeColor="text1"/>
          <w:sz w:val="28"/>
          <w:szCs w:val="28"/>
        </w:rPr>
        <w:lastRenderedPageBreak/>
        <w:t>залізистих вод Ужгорода ставали все більш відомими, і воду почали застосовувати не тільки для пиття, але й в купелях.</w:t>
      </w:r>
    </w:p>
    <w:p w14:paraId="73789B39" w14:textId="17E35122"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Так початок XX ст. стає періодом нового етапу в розвитку </w:t>
      </w:r>
      <w:proofErr w:type="spellStart"/>
      <w:r w:rsidRPr="00282A6B">
        <w:rPr>
          <w:color w:val="000000" w:themeColor="text1"/>
          <w:sz w:val="28"/>
          <w:szCs w:val="28"/>
        </w:rPr>
        <w:t>курортництва</w:t>
      </w:r>
      <w:proofErr w:type="spellEnd"/>
      <w:r w:rsidRPr="00282A6B">
        <w:rPr>
          <w:color w:val="000000" w:themeColor="text1"/>
          <w:sz w:val="28"/>
          <w:szCs w:val="28"/>
        </w:rPr>
        <w:t xml:space="preserve"> на Закарпатті. У цей час в Ужгороді поблизу Замкової гори, на правому березі р</w:t>
      </w:r>
      <w:r w:rsidR="007332F5" w:rsidRPr="00282A6B">
        <w:rPr>
          <w:color w:val="000000" w:themeColor="text1"/>
          <w:sz w:val="28"/>
          <w:szCs w:val="28"/>
        </w:rPr>
        <w:t>.</w:t>
      </w:r>
      <w:r w:rsidRPr="00282A6B">
        <w:rPr>
          <w:color w:val="000000" w:themeColor="text1"/>
          <w:sz w:val="28"/>
          <w:szCs w:val="28"/>
        </w:rPr>
        <w:t xml:space="preserve"> Малий Уж будується водолікарня </w:t>
      </w:r>
      <w:r w:rsidR="00905D77" w:rsidRPr="00282A6B">
        <w:rPr>
          <w:color w:val="000000" w:themeColor="text1"/>
          <w:sz w:val="28"/>
          <w:szCs w:val="28"/>
        </w:rPr>
        <w:t>«</w:t>
      </w:r>
      <w:r w:rsidRPr="00282A6B">
        <w:rPr>
          <w:color w:val="000000" w:themeColor="text1"/>
          <w:sz w:val="28"/>
          <w:szCs w:val="28"/>
        </w:rPr>
        <w:t>Квасна вода</w:t>
      </w:r>
      <w:r w:rsidR="00905D77" w:rsidRPr="00282A6B">
        <w:rPr>
          <w:color w:val="000000" w:themeColor="text1"/>
          <w:sz w:val="28"/>
          <w:szCs w:val="28"/>
        </w:rPr>
        <w:t>»</w:t>
      </w:r>
      <w:r w:rsidRPr="00282A6B">
        <w:rPr>
          <w:color w:val="000000" w:themeColor="text1"/>
          <w:sz w:val="28"/>
          <w:szCs w:val="28"/>
        </w:rPr>
        <w:t xml:space="preserve">. На жаль, історія водолікарні припиняється на початку Другої світової війни, коли будівля зазнає серйозних пошкоджень. Проте її історична роль в розвитку </w:t>
      </w:r>
      <w:proofErr w:type="spellStart"/>
      <w:r w:rsidRPr="00282A6B">
        <w:rPr>
          <w:color w:val="000000" w:themeColor="text1"/>
          <w:sz w:val="28"/>
          <w:szCs w:val="28"/>
        </w:rPr>
        <w:t>курортництва</w:t>
      </w:r>
      <w:proofErr w:type="spellEnd"/>
      <w:r w:rsidRPr="00282A6B">
        <w:rPr>
          <w:color w:val="000000" w:themeColor="text1"/>
          <w:sz w:val="28"/>
          <w:szCs w:val="28"/>
        </w:rPr>
        <w:t xml:space="preserve"> Закарпаття незаперечна. Завдяки таким закладам було покладено фундамент для сучасного розвитку </w:t>
      </w:r>
      <w:proofErr w:type="spellStart"/>
      <w:r w:rsidRPr="00282A6B">
        <w:rPr>
          <w:color w:val="000000" w:themeColor="text1"/>
          <w:sz w:val="28"/>
          <w:szCs w:val="28"/>
        </w:rPr>
        <w:t>курортництва</w:t>
      </w:r>
      <w:proofErr w:type="spellEnd"/>
      <w:r w:rsidRPr="00282A6B">
        <w:rPr>
          <w:color w:val="000000" w:themeColor="text1"/>
          <w:sz w:val="28"/>
          <w:szCs w:val="28"/>
        </w:rPr>
        <w:t xml:space="preserve"> в Закарпатській області. Згодом, на території колишньої водолікарні буде відкрито аптеку </w:t>
      </w:r>
      <w:r w:rsidR="00C60481" w:rsidRPr="00282A6B">
        <w:rPr>
          <w:color w:val="000000" w:themeColor="text1"/>
          <w:sz w:val="28"/>
          <w:szCs w:val="28"/>
        </w:rPr>
        <w:t>«</w:t>
      </w:r>
      <w:r w:rsidRPr="00282A6B">
        <w:rPr>
          <w:color w:val="000000" w:themeColor="text1"/>
          <w:sz w:val="28"/>
          <w:szCs w:val="28"/>
        </w:rPr>
        <w:t>Жива вода</w:t>
      </w:r>
      <w:r w:rsidR="00C60481" w:rsidRPr="00282A6B">
        <w:rPr>
          <w:color w:val="000000" w:themeColor="text1"/>
          <w:sz w:val="28"/>
          <w:szCs w:val="28"/>
        </w:rPr>
        <w:t>»</w:t>
      </w:r>
      <w:r w:rsidRPr="00282A6B">
        <w:rPr>
          <w:color w:val="000000" w:themeColor="text1"/>
          <w:sz w:val="28"/>
          <w:szCs w:val="28"/>
        </w:rPr>
        <w:t>, що продовжує традиції оздоровлення за допомогою мінеральних ресурсів.</w:t>
      </w:r>
    </w:p>
    <w:p w14:paraId="74E7E1B3" w14:textId="36F821B6"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Ще у XIX ст. в Ужгороді на одному з джерел існував </w:t>
      </w:r>
      <w:proofErr w:type="spellStart"/>
      <w:r w:rsidRPr="00282A6B">
        <w:rPr>
          <w:color w:val="000000" w:themeColor="text1"/>
          <w:sz w:val="28"/>
          <w:szCs w:val="28"/>
        </w:rPr>
        <w:t>бювет</w:t>
      </w:r>
      <w:proofErr w:type="spellEnd"/>
      <w:r w:rsidRPr="00282A6B">
        <w:rPr>
          <w:color w:val="000000" w:themeColor="text1"/>
          <w:sz w:val="28"/>
          <w:szCs w:val="28"/>
        </w:rPr>
        <w:t xml:space="preserve"> з мінеральною водою, який активно використовувався місцевими жителями. У 1960–1970-ті рр. в місті із пробурених свердловин було розпочато комерційний розлив мінеральних вод. Ця подія викликала новий інтерес до мінеральних ресурсів регіону, дала поштовх для створення інших курортних та оздоровчих закладів, збільшила кількість робочих місць в регіоні, а також зробила значний внесок у місцеву та національну економіку.</w:t>
      </w:r>
      <w:r w:rsidR="00282A6B" w:rsidRPr="00282A6B">
        <w:rPr>
          <w:color w:val="000000" w:themeColor="text1"/>
          <w:sz w:val="28"/>
          <w:szCs w:val="28"/>
        </w:rPr>
        <w:t xml:space="preserve"> </w:t>
      </w:r>
      <w:r w:rsidRPr="00282A6B">
        <w:rPr>
          <w:color w:val="000000" w:themeColor="text1"/>
          <w:sz w:val="28"/>
          <w:szCs w:val="28"/>
        </w:rPr>
        <w:t xml:space="preserve">Спочатку вода розливалася під торговою маркою </w:t>
      </w:r>
      <w:r w:rsidR="00905D77" w:rsidRPr="00282A6B">
        <w:rPr>
          <w:color w:val="000000" w:themeColor="text1"/>
          <w:sz w:val="28"/>
          <w:szCs w:val="28"/>
        </w:rPr>
        <w:t>«</w:t>
      </w:r>
      <w:r w:rsidRPr="00282A6B">
        <w:rPr>
          <w:color w:val="000000" w:themeColor="text1"/>
          <w:sz w:val="28"/>
          <w:szCs w:val="28"/>
        </w:rPr>
        <w:t>Ужгородська</w:t>
      </w:r>
      <w:r w:rsidR="00905D77" w:rsidRPr="00282A6B">
        <w:rPr>
          <w:color w:val="000000" w:themeColor="text1"/>
          <w:sz w:val="28"/>
          <w:szCs w:val="28"/>
        </w:rPr>
        <w:t>»</w:t>
      </w:r>
      <w:r w:rsidRPr="00282A6B">
        <w:rPr>
          <w:color w:val="000000" w:themeColor="text1"/>
          <w:sz w:val="28"/>
          <w:szCs w:val="28"/>
        </w:rPr>
        <w:t xml:space="preserve"> (</w:t>
      </w:r>
      <w:proofErr w:type="spellStart"/>
      <w:r w:rsidRPr="00282A6B">
        <w:rPr>
          <w:color w:val="000000" w:themeColor="text1"/>
          <w:sz w:val="28"/>
          <w:szCs w:val="28"/>
        </w:rPr>
        <w:t>св</w:t>
      </w:r>
      <w:proofErr w:type="spellEnd"/>
      <w:r w:rsidRPr="00282A6B">
        <w:rPr>
          <w:color w:val="000000" w:themeColor="text1"/>
          <w:sz w:val="28"/>
          <w:szCs w:val="28"/>
        </w:rPr>
        <w:t xml:space="preserve">. № 8-Уж), а в 1990-ті рр. – </w:t>
      </w:r>
      <w:r w:rsidR="00905D77" w:rsidRPr="00282A6B">
        <w:rPr>
          <w:color w:val="000000" w:themeColor="text1"/>
          <w:sz w:val="28"/>
          <w:szCs w:val="28"/>
        </w:rPr>
        <w:t>«</w:t>
      </w:r>
      <w:proofErr w:type="spellStart"/>
      <w:r w:rsidRPr="00282A6B">
        <w:rPr>
          <w:color w:val="000000" w:themeColor="text1"/>
          <w:sz w:val="28"/>
          <w:szCs w:val="28"/>
        </w:rPr>
        <w:t>Радванка</w:t>
      </w:r>
      <w:proofErr w:type="spellEnd"/>
      <w:r w:rsidR="00905D77" w:rsidRPr="00282A6B">
        <w:rPr>
          <w:color w:val="000000" w:themeColor="text1"/>
          <w:sz w:val="28"/>
          <w:szCs w:val="28"/>
        </w:rPr>
        <w:t xml:space="preserve">» </w:t>
      </w:r>
      <w:r w:rsidRPr="00282A6B">
        <w:rPr>
          <w:color w:val="000000" w:themeColor="text1"/>
          <w:sz w:val="28"/>
          <w:szCs w:val="28"/>
        </w:rPr>
        <w:t>(</w:t>
      </w:r>
      <w:proofErr w:type="spellStart"/>
      <w:r w:rsidRPr="00282A6B">
        <w:rPr>
          <w:color w:val="000000" w:themeColor="text1"/>
          <w:sz w:val="28"/>
          <w:szCs w:val="28"/>
        </w:rPr>
        <w:t>св</w:t>
      </w:r>
      <w:proofErr w:type="spellEnd"/>
      <w:r w:rsidRPr="00282A6B">
        <w:rPr>
          <w:color w:val="000000" w:themeColor="text1"/>
          <w:sz w:val="28"/>
          <w:szCs w:val="28"/>
        </w:rPr>
        <w:t>. № 5). Важливо, що під новою назвою вода продовжувала користуватися популярністю, зокрема завдяки її цілющим властивостям. На сьогоднішній день, одна з ужгородських мінеральних вод (</w:t>
      </w:r>
      <w:proofErr w:type="spellStart"/>
      <w:r w:rsidRPr="00282A6B">
        <w:rPr>
          <w:color w:val="000000" w:themeColor="text1"/>
          <w:sz w:val="28"/>
          <w:szCs w:val="28"/>
        </w:rPr>
        <w:t>св</w:t>
      </w:r>
      <w:proofErr w:type="spellEnd"/>
      <w:r w:rsidRPr="00282A6B">
        <w:rPr>
          <w:color w:val="000000" w:themeColor="text1"/>
          <w:sz w:val="28"/>
          <w:szCs w:val="28"/>
        </w:rPr>
        <w:t>. № 29) доступна на ринку під торговою маркою «Настуся».</w:t>
      </w:r>
    </w:p>
    <w:p w14:paraId="7ECA83F0" w14:textId="06C8627A"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Поляна. У 1868 р. в с. Поляна на березі р</w:t>
      </w:r>
      <w:r w:rsidR="007332F5" w:rsidRPr="00282A6B">
        <w:rPr>
          <w:color w:val="000000" w:themeColor="text1"/>
          <w:sz w:val="28"/>
          <w:szCs w:val="28"/>
        </w:rPr>
        <w:t>.</w:t>
      </w:r>
      <w:r w:rsidRPr="00282A6B">
        <w:rPr>
          <w:color w:val="000000" w:themeColor="text1"/>
          <w:sz w:val="28"/>
          <w:szCs w:val="28"/>
        </w:rPr>
        <w:t xml:space="preserve"> Мала </w:t>
      </w:r>
      <w:proofErr w:type="spellStart"/>
      <w:r w:rsidRPr="00282A6B">
        <w:rPr>
          <w:color w:val="000000" w:themeColor="text1"/>
          <w:sz w:val="28"/>
          <w:szCs w:val="28"/>
        </w:rPr>
        <w:t>Пиня</w:t>
      </w:r>
      <w:proofErr w:type="spellEnd"/>
      <w:r w:rsidRPr="00282A6B">
        <w:rPr>
          <w:color w:val="000000" w:themeColor="text1"/>
          <w:sz w:val="28"/>
          <w:szCs w:val="28"/>
        </w:rPr>
        <w:t xml:space="preserve"> було збудовано «Полянську </w:t>
      </w:r>
      <w:r w:rsidR="00C12387" w:rsidRPr="00282A6B">
        <w:rPr>
          <w:color w:val="000000" w:themeColor="text1"/>
          <w:sz w:val="28"/>
          <w:szCs w:val="28"/>
        </w:rPr>
        <w:t>К</w:t>
      </w:r>
      <w:r w:rsidRPr="00282A6B">
        <w:rPr>
          <w:color w:val="000000" w:themeColor="text1"/>
          <w:sz w:val="28"/>
          <w:szCs w:val="28"/>
        </w:rPr>
        <w:t xml:space="preserve">упіль» з 40 помешканнями і 20 ванними кабінами, яка швидко стала популярною завдяки своїм унікальним лікувальним властивостям. Однак, руйнівна пожежа 1907 р., яка охопила територію курорту, перетворила дерев’яні споруди на попіл. Те, що було побудовано з такою любов’ю та старанням, за миті зникло у вогненних обіймах. Ця подія не лише залишила слід у історії Поляни, </w:t>
      </w:r>
      <w:r w:rsidRPr="00282A6B">
        <w:rPr>
          <w:color w:val="000000" w:themeColor="text1"/>
          <w:sz w:val="28"/>
          <w:szCs w:val="28"/>
        </w:rPr>
        <w:lastRenderedPageBreak/>
        <w:t>але й стала викликом для місцевої громади, яка в 1913 р. зібралася разом для відбудови оздоровчого курорту</w:t>
      </w:r>
      <w:r w:rsidR="00EF096F" w:rsidRPr="00282A6B">
        <w:rPr>
          <w:color w:val="000000" w:themeColor="text1"/>
          <w:sz w:val="28"/>
          <w:szCs w:val="28"/>
        </w:rPr>
        <w:t xml:space="preserve"> [3</w:t>
      </w:r>
      <w:r w:rsidR="00C12387" w:rsidRPr="00282A6B">
        <w:rPr>
          <w:color w:val="000000" w:themeColor="text1"/>
          <w:sz w:val="28"/>
          <w:szCs w:val="28"/>
        </w:rPr>
        <w:t>1</w:t>
      </w:r>
      <w:r w:rsidR="00EF096F" w:rsidRPr="00282A6B">
        <w:rPr>
          <w:color w:val="000000" w:themeColor="text1"/>
          <w:sz w:val="28"/>
          <w:szCs w:val="28"/>
        </w:rPr>
        <w:t>]</w:t>
      </w:r>
      <w:r w:rsidRPr="00282A6B">
        <w:rPr>
          <w:color w:val="000000" w:themeColor="text1"/>
          <w:sz w:val="28"/>
          <w:szCs w:val="28"/>
        </w:rPr>
        <w:t>.</w:t>
      </w:r>
    </w:p>
    <w:p w14:paraId="0D476414" w14:textId="4E97700D" w:rsidR="009E4C29" w:rsidRPr="00282A6B" w:rsidRDefault="001D38F8">
      <w:pPr>
        <w:pBdr>
          <w:top w:val="nil"/>
          <w:left w:val="nil"/>
          <w:bottom w:val="nil"/>
          <w:right w:val="nil"/>
          <w:between w:val="nil"/>
        </w:pBdr>
        <w:spacing w:line="360" w:lineRule="auto"/>
        <w:ind w:firstLine="708"/>
        <w:jc w:val="both"/>
        <w:rPr>
          <w:color w:val="000000" w:themeColor="text1"/>
        </w:rPr>
      </w:pPr>
      <w:r w:rsidRPr="00282A6B">
        <w:rPr>
          <w:color w:val="000000" w:themeColor="text1"/>
          <w:sz w:val="28"/>
          <w:szCs w:val="28"/>
        </w:rPr>
        <w:t xml:space="preserve">30-ті роки XX ст. стали золотим часом для </w:t>
      </w:r>
      <w:r w:rsidR="00EF096F" w:rsidRPr="00282A6B">
        <w:rPr>
          <w:color w:val="000000" w:themeColor="text1"/>
          <w:sz w:val="28"/>
          <w:szCs w:val="28"/>
        </w:rPr>
        <w:t>«</w:t>
      </w:r>
      <w:r w:rsidRPr="00282A6B">
        <w:rPr>
          <w:color w:val="000000" w:themeColor="text1"/>
          <w:sz w:val="28"/>
          <w:szCs w:val="28"/>
        </w:rPr>
        <w:t>Полянської купелі</w:t>
      </w:r>
      <w:r w:rsidR="00EF096F" w:rsidRPr="00282A6B">
        <w:rPr>
          <w:color w:val="000000" w:themeColor="text1"/>
          <w:sz w:val="28"/>
          <w:szCs w:val="28"/>
        </w:rPr>
        <w:t>»</w:t>
      </w:r>
      <w:r w:rsidRPr="00282A6B">
        <w:rPr>
          <w:color w:val="000000" w:themeColor="text1"/>
          <w:sz w:val="28"/>
          <w:szCs w:val="28"/>
        </w:rPr>
        <w:t xml:space="preserve">. Розвинена інфраструктура, високий рівень обслуговування та відмінні лікувальні програми зробили її провідним курортом Європи. Тут лікувались різні захворювання: від проблем з опорно-руховим апаратом до захворювань шлунково-кишкового тракту. У 1946 р. на базі «Полянської купелі» було створено санаторій «Поляна» на 500 місць з використанням мінеральної води, отриманої уже зі свердловин, пробурених на Полянському родовищі мінеральних вод на обох берегах р. Мала </w:t>
      </w:r>
      <w:proofErr w:type="spellStart"/>
      <w:r w:rsidRPr="00282A6B">
        <w:rPr>
          <w:color w:val="000000" w:themeColor="text1"/>
          <w:sz w:val="28"/>
          <w:szCs w:val="28"/>
        </w:rPr>
        <w:t>Пиня</w:t>
      </w:r>
      <w:proofErr w:type="spellEnd"/>
      <w:r w:rsidRPr="00282A6B">
        <w:rPr>
          <w:color w:val="000000" w:themeColor="text1"/>
          <w:sz w:val="28"/>
          <w:szCs w:val="28"/>
        </w:rPr>
        <w:t>.</w:t>
      </w:r>
      <w:r w:rsidRPr="00282A6B">
        <w:rPr>
          <w:color w:val="000000" w:themeColor="text1"/>
        </w:rPr>
        <w:t xml:space="preserve"> </w:t>
      </w:r>
      <w:r w:rsidRPr="00282A6B">
        <w:rPr>
          <w:color w:val="000000" w:themeColor="text1"/>
          <w:sz w:val="28"/>
          <w:szCs w:val="28"/>
        </w:rPr>
        <w:t>Крім бальнеотерапії, в санаторії розробили та впровадили ряд інших методів лікування. Це включало фізіотерапевтичні процедури, масажі, лікувальну гімнастику, дієтотерапію, грязелікування та інші методи.</w:t>
      </w:r>
      <w:r w:rsidRPr="00282A6B">
        <w:rPr>
          <w:color w:val="000000" w:themeColor="text1"/>
        </w:rPr>
        <w:t xml:space="preserve"> </w:t>
      </w:r>
    </w:p>
    <w:p w14:paraId="06D70D44" w14:textId="0A802517"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Санаторій </w:t>
      </w:r>
      <w:r w:rsidR="00EF096F" w:rsidRPr="00282A6B">
        <w:rPr>
          <w:color w:val="000000" w:themeColor="text1"/>
          <w:sz w:val="28"/>
          <w:szCs w:val="28"/>
        </w:rPr>
        <w:t>«</w:t>
      </w:r>
      <w:r w:rsidRPr="00282A6B">
        <w:rPr>
          <w:color w:val="000000" w:themeColor="text1"/>
          <w:sz w:val="28"/>
          <w:szCs w:val="28"/>
        </w:rPr>
        <w:t>Поляна</w:t>
      </w:r>
      <w:r w:rsidR="00EF096F" w:rsidRPr="00282A6B">
        <w:rPr>
          <w:color w:val="000000" w:themeColor="text1"/>
          <w:sz w:val="28"/>
          <w:szCs w:val="28"/>
        </w:rPr>
        <w:t>»</w:t>
      </w:r>
      <w:r w:rsidRPr="00282A6B">
        <w:rPr>
          <w:color w:val="000000" w:themeColor="text1"/>
          <w:sz w:val="28"/>
          <w:szCs w:val="28"/>
        </w:rPr>
        <w:t xml:space="preserve"> став справжнім символом курорту і показником того, як можна ефективно комбінувати природні ресурси з сучасними методами лікування та оздоровлення. Завдяки професіоналізму працівників та інноваційним підходам, він продовжує залучати тисячі відвідувачів щороку, які прагнуть покращити своє здоров’я, підвищити життєвий тонус, відновити психічну рівновагу, покращити загальне самопочуття та отримати позитивні емоції.</w:t>
      </w:r>
    </w:p>
    <w:p w14:paraId="03248D73" w14:textId="6999029E"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Свалява.</w:t>
      </w:r>
      <w:r w:rsidRPr="00282A6B">
        <w:rPr>
          <w:color w:val="000000" w:themeColor="text1"/>
        </w:rPr>
        <w:t xml:space="preserve"> </w:t>
      </w:r>
      <w:r w:rsidRPr="00282A6B">
        <w:rPr>
          <w:color w:val="000000" w:themeColor="text1"/>
          <w:sz w:val="28"/>
          <w:szCs w:val="28"/>
        </w:rPr>
        <w:t xml:space="preserve">Давні архіви вказують на те, що ще у 1463 р. </w:t>
      </w:r>
      <w:proofErr w:type="spellStart"/>
      <w:r w:rsidRPr="00282A6B">
        <w:rPr>
          <w:color w:val="000000" w:themeColor="text1"/>
          <w:sz w:val="28"/>
          <w:szCs w:val="28"/>
        </w:rPr>
        <w:t>Dolhai</w:t>
      </w:r>
      <w:proofErr w:type="spellEnd"/>
      <w:r w:rsidRPr="00282A6B">
        <w:rPr>
          <w:color w:val="000000" w:themeColor="text1"/>
          <w:sz w:val="28"/>
          <w:szCs w:val="28"/>
        </w:rPr>
        <w:t xml:space="preserve"> А. у звіті королю Матяшу згадував про цілющі властивості Свалявського джерела, подальша історія якого тісно пов’язана з періодом існування </w:t>
      </w:r>
      <w:proofErr w:type="spellStart"/>
      <w:r w:rsidRPr="00282A6B">
        <w:rPr>
          <w:color w:val="000000" w:themeColor="text1"/>
          <w:sz w:val="28"/>
          <w:szCs w:val="28"/>
        </w:rPr>
        <w:t>Мукачівсько-Чинадіївської</w:t>
      </w:r>
      <w:proofErr w:type="spellEnd"/>
      <w:r w:rsidRPr="00282A6B">
        <w:rPr>
          <w:color w:val="000000" w:themeColor="text1"/>
          <w:sz w:val="28"/>
          <w:szCs w:val="28"/>
        </w:rPr>
        <w:t xml:space="preserve"> </w:t>
      </w:r>
      <w:proofErr w:type="spellStart"/>
      <w:r w:rsidRPr="00282A6B">
        <w:rPr>
          <w:color w:val="000000" w:themeColor="text1"/>
          <w:sz w:val="28"/>
          <w:szCs w:val="28"/>
        </w:rPr>
        <w:t>домінії</w:t>
      </w:r>
      <w:proofErr w:type="spellEnd"/>
      <w:r w:rsidRPr="00282A6B">
        <w:rPr>
          <w:color w:val="000000" w:themeColor="text1"/>
          <w:sz w:val="28"/>
          <w:szCs w:val="28"/>
        </w:rPr>
        <w:t xml:space="preserve">, що була частиною </w:t>
      </w:r>
      <w:proofErr w:type="spellStart"/>
      <w:r w:rsidRPr="00282A6B">
        <w:rPr>
          <w:color w:val="000000" w:themeColor="text1"/>
          <w:sz w:val="28"/>
          <w:szCs w:val="28"/>
        </w:rPr>
        <w:t>Березької</w:t>
      </w:r>
      <w:proofErr w:type="spellEnd"/>
      <w:r w:rsidRPr="00282A6B">
        <w:rPr>
          <w:color w:val="000000" w:themeColor="text1"/>
          <w:sz w:val="28"/>
          <w:szCs w:val="28"/>
        </w:rPr>
        <w:t xml:space="preserve"> жупи. У 1728 р. ця територія стала власністю знатного роду </w:t>
      </w:r>
      <w:proofErr w:type="spellStart"/>
      <w:r w:rsidRPr="00282A6B">
        <w:rPr>
          <w:color w:val="000000" w:themeColor="text1"/>
          <w:sz w:val="28"/>
          <w:szCs w:val="28"/>
        </w:rPr>
        <w:t>Шенборнів</w:t>
      </w:r>
      <w:proofErr w:type="spellEnd"/>
      <w:r w:rsidRPr="00282A6B">
        <w:rPr>
          <w:color w:val="000000" w:themeColor="text1"/>
          <w:sz w:val="28"/>
          <w:szCs w:val="28"/>
        </w:rPr>
        <w:t xml:space="preserve"> на Закарпатті. У 1800 р. графи цього роду відкрили перші купелі в селищі </w:t>
      </w:r>
      <w:proofErr w:type="spellStart"/>
      <w:r w:rsidRPr="00282A6B">
        <w:rPr>
          <w:color w:val="000000" w:themeColor="text1"/>
          <w:sz w:val="28"/>
          <w:szCs w:val="28"/>
        </w:rPr>
        <w:t>Неліпин</w:t>
      </w:r>
      <w:proofErr w:type="spellEnd"/>
      <w:r w:rsidRPr="00282A6B">
        <w:rPr>
          <w:color w:val="000000" w:themeColor="text1"/>
          <w:sz w:val="28"/>
          <w:szCs w:val="28"/>
        </w:rPr>
        <w:t xml:space="preserve">. А починаючи з середини XIX ст., вода з джерела, розташованого на правому березі р. </w:t>
      </w:r>
      <w:proofErr w:type="spellStart"/>
      <w:r w:rsidRPr="00282A6B">
        <w:rPr>
          <w:color w:val="000000" w:themeColor="text1"/>
          <w:sz w:val="28"/>
          <w:szCs w:val="28"/>
        </w:rPr>
        <w:t>Латориці</w:t>
      </w:r>
      <w:proofErr w:type="spellEnd"/>
      <w:r w:rsidRPr="00282A6B">
        <w:rPr>
          <w:color w:val="000000" w:themeColor="text1"/>
          <w:sz w:val="28"/>
          <w:szCs w:val="28"/>
        </w:rPr>
        <w:t xml:space="preserve"> біля гори з сірих пісковиків, почала розливатися в пляшки на сусідньому заводі під назвою </w:t>
      </w:r>
      <w:r w:rsidR="00EF096F" w:rsidRPr="00282A6B">
        <w:rPr>
          <w:color w:val="000000" w:themeColor="text1"/>
          <w:sz w:val="28"/>
          <w:szCs w:val="28"/>
        </w:rPr>
        <w:t>«</w:t>
      </w:r>
      <w:proofErr w:type="spellStart"/>
      <w:r w:rsidRPr="00282A6B">
        <w:rPr>
          <w:color w:val="000000" w:themeColor="text1"/>
          <w:sz w:val="28"/>
          <w:szCs w:val="28"/>
        </w:rPr>
        <w:t>Szolyvai</w:t>
      </w:r>
      <w:proofErr w:type="spellEnd"/>
      <w:r w:rsidR="00EF096F" w:rsidRPr="00282A6B">
        <w:rPr>
          <w:color w:val="000000" w:themeColor="text1"/>
          <w:sz w:val="28"/>
          <w:szCs w:val="28"/>
        </w:rPr>
        <w:t>»</w:t>
      </w:r>
      <w:r w:rsidRPr="00282A6B">
        <w:rPr>
          <w:color w:val="000000" w:themeColor="text1"/>
          <w:sz w:val="28"/>
          <w:szCs w:val="28"/>
        </w:rPr>
        <w:t xml:space="preserve"> (відома як «Свалявська»).</w:t>
      </w:r>
    </w:p>
    <w:p w14:paraId="2C531A8B" w14:textId="35320D90"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proofErr w:type="spellStart"/>
      <w:r w:rsidRPr="00282A6B">
        <w:rPr>
          <w:color w:val="000000" w:themeColor="text1"/>
          <w:sz w:val="28"/>
          <w:szCs w:val="28"/>
        </w:rPr>
        <w:t>Шаян</w:t>
      </w:r>
      <w:proofErr w:type="spellEnd"/>
      <w:r w:rsidRPr="00282A6B">
        <w:rPr>
          <w:color w:val="000000" w:themeColor="text1"/>
          <w:sz w:val="28"/>
          <w:szCs w:val="28"/>
        </w:rPr>
        <w:t xml:space="preserve">. Згадки про </w:t>
      </w:r>
      <w:proofErr w:type="spellStart"/>
      <w:r w:rsidRPr="00282A6B">
        <w:rPr>
          <w:color w:val="000000" w:themeColor="text1"/>
          <w:sz w:val="28"/>
          <w:szCs w:val="28"/>
        </w:rPr>
        <w:t>шаянські</w:t>
      </w:r>
      <w:proofErr w:type="spellEnd"/>
      <w:r w:rsidRPr="00282A6B">
        <w:rPr>
          <w:color w:val="000000" w:themeColor="text1"/>
          <w:sz w:val="28"/>
          <w:szCs w:val="28"/>
        </w:rPr>
        <w:t xml:space="preserve"> мінеральні води пов’язані з історією </w:t>
      </w:r>
      <w:proofErr w:type="spellStart"/>
      <w:r w:rsidRPr="00282A6B">
        <w:rPr>
          <w:color w:val="000000" w:themeColor="text1"/>
          <w:sz w:val="28"/>
          <w:szCs w:val="28"/>
        </w:rPr>
        <w:t>Марамороша</w:t>
      </w:r>
      <w:proofErr w:type="spellEnd"/>
      <w:r w:rsidRPr="00282A6B">
        <w:rPr>
          <w:color w:val="000000" w:themeColor="text1"/>
          <w:sz w:val="28"/>
          <w:szCs w:val="28"/>
        </w:rPr>
        <w:t xml:space="preserve">. У 1818 р., коли джерела цієї місцевості були ще не повністю </w:t>
      </w:r>
      <w:r w:rsidRPr="00282A6B">
        <w:rPr>
          <w:color w:val="000000" w:themeColor="text1"/>
          <w:sz w:val="28"/>
          <w:szCs w:val="28"/>
        </w:rPr>
        <w:lastRenderedPageBreak/>
        <w:t xml:space="preserve">вивчені, тут у підніжжі Замкової гори було засновано одну з найстаріших </w:t>
      </w:r>
      <w:proofErr w:type="spellStart"/>
      <w:r w:rsidRPr="00282A6B">
        <w:rPr>
          <w:color w:val="000000" w:themeColor="text1"/>
          <w:sz w:val="28"/>
          <w:szCs w:val="28"/>
        </w:rPr>
        <w:t>купалень</w:t>
      </w:r>
      <w:proofErr w:type="spellEnd"/>
      <w:r w:rsidRPr="00282A6B">
        <w:rPr>
          <w:color w:val="000000" w:themeColor="text1"/>
          <w:sz w:val="28"/>
          <w:szCs w:val="28"/>
        </w:rPr>
        <w:t xml:space="preserve"> </w:t>
      </w:r>
      <w:proofErr w:type="spellStart"/>
      <w:r w:rsidRPr="00282A6B">
        <w:rPr>
          <w:color w:val="000000" w:themeColor="text1"/>
          <w:sz w:val="28"/>
          <w:szCs w:val="28"/>
        </w:rPr>
        <w:t>Марамороської</w:t>
      </w:r>
      <w:proofErr w:type="spellEnd"/>
      <w:r w:rsidRPr="00282A6B">
        <w:rPr>
          <w:color w:val="000000" w:themeColor="text1"/>
          <w:sz w:val="28"/>
          <w:szCs w:val="28"/>
        </w:rPr>
        <w:t xml:space="preserve"> жупи «Замкову Купіль», де з лікувальними цілями використовувалися вуглекислі </w:t>
      </w:r>
      <w:proofErr w:type="spellStart"/>
      <w:r w:rsidRPr="00282A6B">
        <w:rPr>
          <w:color w:val="000000" w:themeColor="text1"/>
          <w:sz w:val="28"/>
          <w:szCs w:val="28"/>
        </w:rPr>
        <w:t>гідрокарбонатні</w:t>
      </w:r>
      <w:proofErr w:type="spellEnd"/>
      <w:r w:rsidRPr="00282A6B">
        <w:rPr>
          <w:color w:val="000000" w:themeColor="text1"/>
          <w:sz w:val="28"/>
          <w:szCs w:val="28"/>
        </w:rPr>
        <w:t xml:space="preserve"> залізисті мінеральні води. Проте, прогрес не стоїть на місці. У 1952 р., після багаторічних досліджень</w:t>
      </w:r>
      <w:r w:rsidRPr="00282A6B">
        <w:rPr>
          <w:color w:val="000000" w:themeColor="text1"/>
        </w:rPr>
        <w:t xml:space="preserve"> </w:t>
      </w:r>
      <w:r w:rsidRPr="00282A6B">
        <w:rPr>
          <w:color w:val="000000" w:themeColor="text1"/>
          <w:sz w:val="28"/>
          <w:szCs w:val="28"/>
        </w:rPr>
        <w:t xml:space="preserve">вуглекислих мінеральних вод, на території </w:t>
      </w:r>
      <w:proofErr w:type="spellStart"/>
      <w:r w:rsidRPr="00282A6B">
        <w:rPr>
          <w:color w:val="000000" w:themeColor="text1"/>
          <w:sz w:val="28"/>
          <w:szCs w:val="28"/>
        </w:rPr>
        <w:t>Шаянського</w:t>
      </w:r>
      <w:proofErr w:type="spellEnd"/>
      <w:r w:rsidRPr="00282A6B">
        <w:rPr>
          <w:color w:val="000000" w:themeColor="text1"/>
          <w:sz w:val="28"/>
          <w:szCs w:val="28"/>
        </w:rPr>
        <w:t xml:space="preserve"> джерела було відкрито санаторій «</w:t>
      </w:r>
      <w:proofErr w:type="spellStart"/>
      <w:r w:rsidRPr="00282A6B">
        <w:rPr>
          <w:color w:val="000000" w:themeColor="text1"/>
          <w:sz w:val="28"/>
          <w:szCs w:val="28"/>
        </w:rPr>
        <w:t>Шаян</w:t>
      </w:r>
      <w:proofErr w:type="spellEnd"/>
      <w:r w:rsidRPr="00282A6B">
        <w:rPr>
          <w:color w:val="000000" w:themeColor="text1"/>
          <w:sz w:val="28"/>
          <w:szCs w:val="28"/>
        </w:rPr>
        <w:t>», який був здатний одночасно приймати 150 відвідувачів. Цей заклад пропонував сучасний підхід до оздоровлення на базі мінеральних вод. Основою для питного лікування, промивань кишечника, мінеральних ванн та інших процедур, відомих своєю ефективністю стала вода зі свердловин № 4 та № 242, розташованих поблизу г</w:t>
      </w:r>
      <w:r w:rsidR="007561BF" w:rsidRPr="00282A6B">
        <w:rPr>
          <w:color w:val="000000" w:themeColor="text1"/>
          <w:sz w:val="28"/>
          <w:szCs w:val="28"/>
        </w:rPr>
        <w:t>.</w:t>
      </w:r>
      <w:r w:rsidRPr="00282A6B">
        <w:rPr>
          <w:color w:val="000000" w:themeColor="text1"/>
          <w:sz w:val="28"/>
          <w:szCs w:val="28"/>
        </w:rPr>
        <w:t xml:space="preserve"> Великий </w:t>
      </w:r>
      <w:proofErr w:type="spellStart"/>
      <w:r w:rsidRPr="00282A6B">
        <w:rPr>
          <w:color w:val="000000" w:themeColor="text1"/>
          <w:sz w:val="28"/>
          <w:szCs w:val="28"/>
        </w:rPr>
        <w:t>Шаян</w:t>
      </w:r>
      <w:proofErr w:type="spellEnd"/>
      <w:r w:rsidRPr="00282A6B">
        <w:rPr>
          <w:color w:val="000000" w:themeColor="text1"/>
          <w:sz w:val="28"/>
          <w:szCs w:val="28"/>
        </w:rPr>
        <w:t>.</w:t>
      </w:r>
    </w:p>
    <w:p w14:paraId="0B2E0EF5" w14:textId="3A89E7B8"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proofErr w:type="spellStart"/>
      <w:r w:rsidRPr="00282A6B">
        <w:rPr>
          <w:color w:val="000000" w:themeColor="text1"/>
          <w:sz w:val="28"/>
          <w:szCs w:val="28"/>
        </w:rPr>
        <w:t>Драгово</w:t>
      </w:r>
      <w:proofErr w:type="spellEnd"/>
      <w:r w:rsidRPr="00282A6B">
        <w:rPr>
          <w:color w:val="000000" w:themeColor="text1"/>
          <w:sz w:val="28"/>
          <w:szCs w:val="28"/>
        </w:rPr>
        <w:t xml:space="preserve">. Ще у XIX ст. поблизу с. </w:t>
      </w:r>
      <w:proofErr w:type="spellStart"/>
      <w:r w:rsidRPr="00282A6B">
        <w:rPr>
          <w:color w:val="000000" w:themeColor="text1"/>
          <w:sz w:val="28"/>
          <w:szCs w:val="28"/>
        </w:rPr>
        <w:t>Драгово</w:t>
      </w:r>
      <w:proofErr w:type="spellEnd"/>
      <w:r w:rsidRPr="00282A6B">
        <w:rPr>
          <w:color w:val="000000" w:themeColor="text1"/>
          <w:sz w:val="28"/>
          <w:szCs w:val="28"/>
        </w:rPr>
        <w:t xml:space="preserve"> було відомо про розлив мінеральної води під назвою «</w:t>
      </w:r>
      <w:proofErr w:type="spellStart"/>
      <w:r w:rsidRPr="00282A6B">
        <w:rPr>
          <w:color w:val="000000" w:themeColor="text1"/>
          <w:sz w:val="28"/>
          <w:szCs w:val="28"/>
        </w:rPr>
        <w:t>Драгівська</w:t>
      </w:r>
      <w:proofErr w:type="spellEnd"/>
      <w:r w:rsidRPr="00282A6B">
        <w:rPr>
          <w:color w:val="000000" w:themeColor="text1"/>
          <w:sz w:val="28"/>
          <w:szCs w:val="28"/>
        </w:rPr>
        <w:t>». За певних обставин, які, можливо, пов’язані із Другою світовою війною, цей розлив було припинено. Проте в 1945 р. ця діяльність була відновлена, що підкреслює важливість мінеральної води для місцевої громади.</w:t>
      </w:r>
    </w:p>
    <w:p w14:paraId="010089ED" w14:textId="53DFE56E"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У 1963 р. в с. </w:t>
      </w:r>
      <w:proofErr w:type="spellStart"/>
      <w:r w:rsidRPr="00282A6B">
        <w:rPr>
          <w:color w:val="000000" w:themeColor="text1"/>
          <w:sz w:val="28"/>
          <w:szCs w:val="28"/>
        </w:rPr>
        <w:t>Драгово</w:t>
      </w:r>
      <w:proofErr w:type="spellEnd"/>
      <w:r w:rsidRPr="00282A6B">
        <w:rPr>
          <w:color w:val="000000" w:themeColor="text1"/>
          <w:sz w:val="28"/>
          <w:szCs w:val="28"/>
        </w:rPr>
        <w:t>, поруч із мальовничою «Монастирською балкою», Бабинець А. Є. занурився в дослідження місцевих методів народного лікування, що були відомими ще у 1945 році.</w:t>
      </w:r>
      <w:r w:rsidRPr="00282A6B">
        <w:rPr>
          <w:color w:val="000000" w:themeColor="text1"/>
        </w:rPr>
        <w:t xml:space="preserve"> </w:t>
      </w:r>
      <w:r w:rsidRPr="00282A6B">
        <w:rPr>
          <w:color w:val="000000" w:themeColor="text1"/>
          <w:sz w:val="28"/>
          <w:szCs w:val="28"/>
        </w:rPr>
        <w:t xml:space="preserve">Бетонні ванни, які заповнювали водою із місцевих джерел, збереглися біля села до початку 60-х років XX століття, що свідчить про тривалу традицію використання цих джерел для народного лікування. </w:t>
      </w:r>
    </w:p>
    <w:p w14:paraId="0CB7F010" w14:textId="40BA9B94"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proofErr w:type="spellStart"/>
      <w:r w:rsidRPr="00282A6B">
        <w:rPr>
          <w:color w:val="000000" w:themeColor="text1"/>
          <w:sz w:val="28"/>
          <w:szCs w:val="28"/>
        </w:rPr>
        <w:t>Сойми</w:t>
      </w:r>
      <w:proofErr w:type="spellEnd"/>
      <w:r w:rsidRPr="00282A6B">
        <w:rPr>
          <w:color w:val="000000" w:themeColor="text1"/>
          <w:sz w:val="28"/>
          <w:szCs w:val="28"/>
        </w:rPr>
        <w:t xml:space="preserve">. Село є бальнеологічним курортом, який відомий з кінця XVIII ст. Особливість </w:t>
      </w:r>
      <w:proofErr w:type="spellStart"/>
      <w:r w:rsidRPr="00282A6B">
        <w:rPr>
          <w:color w:val="000000" w:themeColor="text1"/>
          <w:sz w:val="28"/>
          <w:szCs w:val="28"/>
        </w:rPr>
        <w:t>Соймів</w:t>
      </w:r>
      <w:proofErr w:type="spellEnd"/>
      <w:r w:rsidRPr="00282A6B">
        <w:rPr>
          <w:color w:val="000000" w:themeColor="text1"/>
          <w:sz w:val="28"/>
          <w:szCs w:val="28"/>
        </w:rPr>
        <w:t xml:space="preserve"> </w:t>
      </w:r>
      <w:r w:rsidR="00723705" w:rsidRPr="00282A6B">
        <w:rPr>
          <w:color w:val="000000" w:themeColor="text1"/>
          <w:sz w:val="28"/>
          <w:szCs w:val="28"/>
        </w:rPr>
        <w:t xml:space="preserve">– </w:t>
      </w:r>
      <w:r w:rsidRPr="00282A6B">
        <w:rPr>
          <w:color w:val="000000" w:themeColor="text1"/>
          <w:sz w:val="28"/>
          <w:szCs w:val="28"/>
        </w:rPr>
        <w:t xml:space="preserve">це унікальна мінеральна вода, відома у всьому світі під автентичною назвою </w:t>
      </w:r>
      <w:r w:rsidR="00EF096F" w:rsidRPr="00282A6B">
        <w:rPr>
          <w:color w:val="000000" w:themeColor="text1"/>
          <w:sz w:val="28"/>
          <w:szCs w:val="28"/>
        </w:rPr>
        <w:t>«</w:t>
      </w:r>
      <w:proofErr w:type="spellStart"/>
      <w:r w:rsidRPr="00282A6B">
        <w:rPr>
          <w:color w:val="000000" w:themeColor="text1"/>
          <w:sz w:val="28"/>
          <w:szCs w:val="28"/>
        </w:rPr>
        <w:t>Сойминська</w:t>
      </w:r>
      <w:proofErr w:type="spellEnd"/>
      <w:r w:rsidR="00EF096F" w:rsidRPr="00282A6B">
        <w:rPr>
          <w:color w:val="000000" w:themeColor="text1"/>
          <w:sz w:val="28"/>
          <w:szCs w:val="28"/>
        </w:rPr>
        <w:t>»</w:t>
      </w:r>
      <w:r w:rsidRPr="00282A6B">
        <w:rPr>
          <w:color w:val="000000" w:themeColor="text1"/>
          <w:sz w:val="28"/>
          <w:szCs w:val="28"/>
        </w:rPr>
        <w:t>.</w:t>
      </w:r>
    </w:p>
    <w:p w14:paraId="07815AAD" w14:textId="656E1619"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Наприкінці XIX ст. в селі </w:t>
      </w:r>
      <w:proofErr w:type="spellStart"/>
      <w:r w:rsidRPr="00282A6B">
        <w:rPr>
          <w:color w:val="000000" w:themeColor="text1"/>
          <w:sz w:val="28"/>
          <w:szCs w:val="28"/>
        </w:rPr>
        <w:t>Сойми</w:t>
      </w:r>
      <w:proofErr w:type="spellEnd"/>
      <w:r w:rsidRPr="00282A6B">
        <w:rPr>
          <w:color w:val="000000" w:themeColor="text1"/>
          <w:sz w:val="28"/>
          <w:szCs w:val="28"/>
        </w:rPr>
        <w:t xml:space="preserve"> на лівому березі р</w:t>
      </w:r>
      <w:r w:rsidR="007332F5" w:rsidRPr="00282A6B">
        <w:rPr>
          <w:color w:val="000000" w:themeColor="text1"/>
          <w:sz w:val="28"/>
          <w:szCs w:val="28"/>
        </w:rPr>
        <w:t>.</w:t>
      </w:r>
      <w:r w:rsidRPr="00282A6B">
        <w:rPr>
          <w:color w:val="000000" w:themeColor="text1"/>
          <w:sz w:val="28"/>
          <w:szCs w:val="28"/>
        </w:rPr>
        <w:t xml:space="preserve"> </w:t>
      </w:r>
      <w:proofErr w:type="spellStart"/>
      <w:r w:rsidRPr="00282A6B">
        <w:rPr>
          <w:color w:val="000000" w:themeColor="text1"/>
          <w:sz w:val="28"/>
          <w:szCs w:val="28"/>
        </w:rPr>
        <w:t>Репинки</w:t>
      </w:r>
      <w:proofErr w:type="spellEnd"/>
      <w:r w:rsidRPr="00282A6B">
        <w:rPr>
          <w:color w:val="000000" w:themeColor="text1"/>
          <w:sz w:val="28"/>
          <w:szCs w:val="28"/>
        </w:rPr>
        <w:t xml:space="preserve"> місцеві підприємці</w:t>
      </w:r>
      <w:r w:rsidR="00282A6B" w:rsidRPr="00282A6B">
        <w:rPr>
          <w:color w:val="000000" w:themeColor="text1"/>
          <w:sz w:val="28"/>
          <w:szCs w:val="28"/>
        </w:rPr>
        <w:t xml:space="preserve"> </w:t>
      </w:r>
      <w:r w:rsidRPr="00282A6B">
        <w:rPr>
          <w:color w:val="000000" w:themeColor="text1"/>
          <w:sz w:val="28"/>
          <w:szCs w:val="28"/>
        </w:rPr>
        <w:t xml:space="preserve">розпочали експлуатацію джерел мінеральних вод. Тут було створено водолікарню, де попитом користувалися ванни з вуглекислою водою. Протягом 1910–1914 рр. цей курорт пережив свою «золоту епоху», але, на жаль, був зруйнований під час Першої світової війни. Згодом приватні підприємці на місці зруйнованої будівлі збудували невеличку водолікарню, яка функціонувала до </w:t>
      </w:r>
      <w:r w:rsidRPr="00282A6B">
        <w:rPr>
          <w:color w:val="000000" w:themeColor="text1"/>
          <w:sz w:val="28"/>
          <w:szCs w:val="28"/>
        </w:rPr>
        <w:lastRenderedPageBreak/>
        <w:t xml:space="preserve">1935 р. У 1950 р. на території курорту було засновано санаторій «Верховина», який розташовувався у живописному місці на висоті 600 метрів над рівнем моря. Основою для його діяльності стали місцеві свердловини мінеральних вод, які були пробурені на лівому березі р. Ріки. Крім того, </w:t>
      </w:r>
      <w:proofErr w:type="spellStart"/>
      <w:r w:rsidRPr="00282A6B">
        <w:rPr>
          <w:color w:val="000000" w:themeColor="text1"/>
          <w:sz w:val="28"/>
          <w:szCs w:val="28"/>
        </w:rPr>
        <w:t>збереглося</w:t>
      </w:r>
      <w:proofErr w:type="spellEnd"/>
      <w:r w:rsidRPr="00282A6B">
        <w:rPr>
          <w:color w:val="000000" w:themeColor="text1"/>
          <w:sz w:val="28"/>
          <w:szCs w:val="28"/>
        </w:rPr>
        <w:t xml:space="preserve"> також одне з джерел мінеральної води «</w:t>
      </w:r>
      <w:proofErr w:type="spellStart"/>
      <w:r w:rsidRPr="00282A6B">
        <w:rPr>
          <w:color w:val="000000" w:themeColor="text1"/>
          <w:sz w:val="28"/>
          <w:szCs w:val="28"/>
        </w:rPr>
        <w:t>Сойми</w:t>
      </w:r>
      <w:proofErr w:type="spellEnd"/>
      <w:r w:rsidRPr="00282A6B">
        <w:rPr>
          <w:color w:val="000000" w:themeColor="text1"/>
          <w:sz w:val="28"/>
          <w:szCs w:val="28"/>
        </w:rPr>
        <w:t>» (</w:t>
      </w:r>
      <w:proofErr w:type="spellStart"/>
      <w:r w:rsidRPr="00282A6B">
        <w:rPr>
          <w:color w:val="000000" w:themeColor="text1"/>
          <w:sz w:val="28"/>
          <w:szCs w:val="28"/>
        </w:rPr>
        <w:t>св</w:t>
      </w:r>
      <w:proofErr w:type="spellEnd"/>
      <w:r w:rsidRPr="00282A6B">
        <w:rPr>
          <w:color w:val="000000" w:themeColor="text1"/>
          <w:sz w:val="28"/>
          <w:szCs w:val="28"/>
        </w:rPr>
        <w:t xml:space="preserve">. № 4-Р) , комерційний розлив якого у 1999 </w:t>
      </w:r>
      <w:r w:rsidR="007332F5" w:rsidRPr="00282A6B">
        <w:rPr>
          <w:color w:val="000000" w:themeColor="text1"/>
          <w:sz w:val="28"/>
          <w:szCs w:val="28"/>
        </w:rPr>
        <w:t>р.</w:t>
      </w:r>
      <w:r w:rsidRPr="00282A6B">
        <w:rPr>
          <w:color w:val="000000" w:themeColor="text1"/>
          <w:sz w:val="28"/>
          <w:szCs w:val="28"/>
        </w:rPr>
        <w:t xml:space="preserve"> розпочала Українсько-</w:t>
      </w:r>
      <w:r w:rsidR="00723705" w:rsidRPr="00282A6B">
        <w:rPr>
          <w:color w:val="000000" w:themeColor="text1"/>
          <w:sz w:val="28"/>
          <w:szCs w:val="28"/>
        </w:rPr>
        <w:t>н</w:t>
      </w:r>
      <w:r w:rsidRPr="00282A6B">
        <w:rPr>
          <w:color w:val="000000" w:themeColor="text1"/>
          <w:sz w:val="28"/>
          <w:szCs w:val="28"/>
        </w:rPr>
        <w:t>імецька компанія «</w:t>
      </w:r>
      <w:proofErr w:type="spellStart"/>
      <w:r w:rsidRPr="00282A6B">
        <w:rPr>
          <w:color w:val="000000" w:themeColor="text1"/>
          <w:sz w:val="28"/>
          <w:szCs w:val="28"/>
        </w:rPr>
        <w:t>СоймиЛТД</w:t>
      </w:r>
      <w:proofErr w:type="spellEnd"/>
      <w:r w:rsidRPr="00282A6B">
        <w:rPr>
          <w:color w:val="000000" w:themeColor="text1"/>
          <w:sz w:val="28"/>
          <w:szCs w:val="28"/>
        </w:rPr>
        <w:t>» на своєму заводі у межах курорту</w:t>
      </w:r>
      <w:r w:rsidR="00EF096F" w:rsidRPr="00282A6B">
        <w:rPr>
          <w:color w:val="000000" w:themeColor="text1"/>
          <w:sz w:val="28"/>
          <w:szCs w:val="28"/>
        </w:rPr>
        <w:t xml:space="preserve"> [3</w:t>
      </w:r>
      <w:r w:rsidR="00C12387" w:rsidRPr="00282A6B">
        <w:rPr>
          <w:color w:val="000000" w:themeColor="text1"/>
          <w:sz w:val="28"/>
          <w:szCs w:val="28"/>
        </w:rPr>
        <w:t>8</w:t>
      </w:r>
      <w:r w:rsidR="00EF096F" w:rsidRPr="00282A6B">
        <w:rPr>
          <w:color w:val="000000" w:themeColor="text1"/>
          <w:sz w:val="28"/>
          <w:szCs w:val="28"/>
        </w:rPr>
        <w:t>].</w:t>
      </w:r>
    </w:p>
    <w:p w14:paraId="3F31ECC2" w14:textId="032DAF41" w:rsidR="009E4C29" w:rsidRPr="00282A6B" w:rsidRDefault="001D38F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Закарпатська область, завдяки своєму унікальному географічному положенню та природним ресурсам, завжди була об’єктом уваги людей, які шукали місця для відпочинку та оздоровлення. Від давніх римських часів, коли мінеральні джерела Закарпаття вже були відомі своїми лікувальними властивостями, до сучасних днів, коли регіон став популярним туристичним напрямком, курорти Закарпаття перетворювалися та розвивалися, відображаючи соціальні, політичні та економічні зміни в країні. Середньовіччя принесло збільшення інтересу до мінеральних вод, а розвиток транспорту в XIX ст. сприяв широкому доступу до курортів. Радянська епоха характеризувалася новим етапом розвитку, націоналізувавши курорти та зробивши їх доступними для більш широких мас. Після незалежності України в 1991 р. курорти Закарпатської області зазнали і занепаду, і піднесення, завдяки приватному сектору та інвестиціям. Сьогодні Закарпаття є символом багатої історії, культурної спадщини та нескінченних можливостей для оздоровлення і відпочинку.</w:t>
      </w:r>
    </w:p>
    <w:p w14:paraId="0107FC6D" w14:textId="77777777" w:rsidR="00BA7781" w:rsidRPr="00282A6B" w:rsidRDefault="00BA7781">
      <w:pPr>
        <w:pBdr>
          <w:top w:val="nil"/>
          <w:left w:val="nil"/>
          <w:bottom w:val="nil"/>
          <w:right w:val="nil"/>
          <w:between w:val="nil"/>
        </w:pBdr>
        <w:spacing w:line="360" w:lineRule="auto"/>
        <w:ind w:firstLine="708"/>
        <w:jc w:val="both"/>
        <w:rPr>
          <w:color w:val="7030A0"/>
          <w:sz w:val="28"/>
          <w:szCs w:val="28"/>
        </w:rPr>
      </w:pPr>
    </w:p>
    <w:p w14:paraId="7D599F07" w14:textId="77777777" w:rsidR="00BA7781" w:rsidRPr="00282A6B" w:rsidRDefault="00BA7781">
      <w:pPr>
        <w:pBdr>
          <w:top w:val="nil"/>
          <w:left w:val="nil"/>
          <w:bottom w:val="nil"/>
          <w:right w:val="nil"/>
          <w:between w:val="nil"/>
        </w:pBdr>
        <w:spacing w:line="360" w:lineRule="auto"/>
        <w:ind w:firstLine="708"/>
        <w:jc w:val="both"/>
        <w:rPr>
          <w:color w:val="7030A0"/>
          <w:sz w:val="28"/>
          <w:szCs w:val="28"/>
        </w:rPr>
      </w:pPr>
    </w:p>
    <w:p w14:paraId="3B0A9CD3" w14:textId="77777777" w:rsidR="00BA7781" w:rsidRPr="00282A6B" w:rsidRDefault="00BA7781">
      <w:pPr>
        <w:pBdr>
          <w:top w:val="nil"/>
          <w:left w:val="nil"/>
          <w:bottom w:val="nil"/>
          <w:right w:val="nil"/>
          <w:between w:val="nil"/>
        </w:pBdr>
        <w:spacing w:line="360" w:lineRule="auto"/>
        <w:ind w:firstLine="708"/>
        <w:jc w:val="both"/>
        <w:rPr>
          <w:color w:val="7030A0"/>
          <w:sz w:val="28"/>
          <w:szCs w:val="28"/>
        </w:rPr>
      </w:pPr>
    </w:p>
    <w:p w14:paraId="3467EE3B" w14:textId="77777777" w:rsidR="00BA7781" w:rsidRPr="00282A6B" w:rsidRDefault="00BA7781" w:rsidP="00EF096F">
      <w:pPr>
        <w:pBdr>
          <w:top w:val="nil"/>
          <w:left w:val="nil"/>
          <w:bottom w:val="nil"/>
          <w:right w:val="nil"/>
          <w:between w:val="nil"/>
        </w:pBdr>
        <w:spacing w:line="360" w:lineRule="auto"/>
        <w:jc w:val="both"/>
        <w:rPr>
          <w:color w:val="7030A0"/>
          <w:sz w:val="28"/>
          <w:szCs w:val="28"/>
        </w:rPr>
      </w:pPr>
    </w:p>
    <w:p w14:paraId="333EF517" w14:textId="77777777" w:rsidR="001E5B4A" w:rsidRPr="00282A6B" w:rsidRDefault="001E5B4A" w:rsidP="00EF096F">
      <w:pPr>
        <w:pBdr>
          <w:top w:val="nil"/>
          <w:left w:val="nil"/>
          <w:bottom w:val="nil"/>
          <w:right w:val="nil"/>
          <w:between w:val="nil"/>
        </w:pBdr>
        <w:spacing w:line="360" w:lineRule="auto"/>
        <w:jc w:val="both"/>
        <w:rPr>
          <w:color w:val="7030A0"/>
          <w:sz w:val="28"/>
          <w:szCs w:val="28"/>
        </w:rPr>
      </w:pPr>
    </w:p>
    <w:p w14:paraId="5AC2E96D" w14:textId="77777777" w:rsidR="001E5B4A" w:rsidRPr="00282A6B" w:rsidRDefault="001E5B4A" w:rsidP="00EF096F">
      <w:pPr>
        <w:pBdr>
          <w:top w:val="nil"/>
          <w:left w:val="nil"/>
          <w:bottom w:val="nil"/>
          <w:right w:val="nil"/>
          <w:between w:val="nil"/>
        </w:pBdr>
        <w:spacing w:line="360" w:lineRule="auto"/>
        <w:jc w:val="both"/>
        <w:rPr>
          <w:color w:val="7030A0"/>
          <w:sz w:val="28"/>
          <w:szCs w:val="28"/>
        </w:rPr>
      </w:pPr>
    </w:p>
    <w:p w14:paraId="4A15DA7B" w14:textId="77777777" w:rsidR="001E5B4A" w:rsidRPr="00282A6B" w:rsidRDefault="001E5B4A" w:rsidP="00EF096F">
      <w:pPr>
        <w:pBdr>
          <w:top w:val="nil"/>
          <w:left w:val="nil"/>
          <w:bottom w:val="nil"/>
          <w:right w:val="nil"/>
          <w:between w:val="nil"/>
        </w:pBdr>
        <w:spacing w:line="360" w:lineRule="auto"/>
        <w:jc w:val="both"/>
        <w:rPr>
          <w:color w:val="7030A0"/>
          <w:sz w:val="28"/>
          <w:szCs w:val="28"/>
        </w:rPr>
      </w:pPr>
    </w:p>
    <w:p w14:paraId="216C166F" w14:textId="77777777" w:rsidR="00723705" w:rsidRPr="00282A6B" w:rsidRDefault="00723705" w:rsidP="00723705">
      <w:pPr>
        <w:pBdr>
          <w:top w:val="nil"/>
          <w:left w:val="nil"/>
          <w:bottom w:val="nil"/>
          <w:right w:val="nil"/>
          <w:between w:val="nil"/>
        </w:pBdr>
        <w:spacing w:line="360" w:lineRule="auto"/>
        <w:jc w:val="both"/>
        <w:rPr>
          <w:color w:val="7030A0"/>
          <w:sz w:val="28"/>
          <w:szCs w:val="28"/>
        </w:rPr>
      </w:pPr>
    </w:p>
    <w:p w14:paraId="11184F23" w14:textId="77777777" w:rsidR="007332F5" w:rsidRPr="00282A6B" w:rsidRDefault="007332F5" w:rsidP="00723705">
      <w:pPr>
        <w:pBdr>
          <w:top w:val="nil"/>
          <w:left w:val="nil"/>
          <w:bottom w:val="nil"/>
          <w:right w:val="nil"/>
          <w:between w:val="nil"/>
        </w:pBdr>
        <w:spacing w:line="360" w:lineRule="auto"/>
        <w:jc w:val="both"/>
        <w:rPr>
          <w:color w:val="7030A0"/>
          <w:sz w:val="28"/>
          <w:szCs w:val="28"/>
        </w:rPr>
      </w:pPr>
    </w:p>
    <w:p w14:paraId="2130C6A0" w14:textId="7A6D4699" w:rsidR="00BA7781" w:rsidRPr="00282A6B" w:rsidRDefault="00BA7781" w:rsidP="00BA7781">
      <w:pPr>
        <w:pBdr>
          <w:top w:val="nil"/>
          <w:left w:val="nil"/>
          <w:bottom w:val="nil"/>
          <w:right w:val="nil"/>
          <w:between w:val="nil"/>
        </w:pBdr>
        <w:spacing w:line="360" w:lineRule="auto"/>
        <w:ind w:firstLine="708"/>
        <w:jc w:val="both"/>
        <w:rPr>
          <w:b/>
          <w:sz w:val="28"/>
          <w:szCs w:val="28"/>
        </w:rPr>
      </w:pPr>
      <w:r w:rsidRPr="00282A6B">
        <w:rPr>
          <w:b/>
          <w:sz w:val="28"/>
          <w:szCs w:val="28"/>
        </w:rPr>
        <w:lastRenderedPageBreak/>
        <w:t>Висновок до розділу 1</w:t>
      </w:r>
    </w:p>
    <w:p w14:paraId="321462C6" w14:textId="6740B1A1" w:rsidR="00BA7781" w:rsidRPr="00282A6B" w:rsidRDefault="00BA7781" w:rsidP="00BA7781">
      <w:pPr>
        <w:pBdr>
          <w:top w:val="nil"/>
          <w:left w:val="nil"/>
          <w:bottom w:val="nil"/>
          <w:right w:val="nil"/>
          <w:between w:val="nil"/>
        </w:pBdr>
        <w:spacing w:line="360" w:lineRule="auto"/>
        <w:ind w:firstLine="708"/>
        <w:jc w:val="both"/>
        <w:rPr>
          <w:b/>
          <w:color w:val="000000" w:themeColor="text1"/>
          <w:sz w:val="28"/>
          <w:szCs w:val="28"/>
        </w:rPr>
      </w:pPr>
      <w:bookmarkStart w:id="27" w:name="_Hlk149517973"/>
      <w:r w:rsidRPr="00282A6B">
        <w:rPr>
          <w:color w:val="000000" w:themeColor="text1"/>
          <w:sz w:val="28"/>
          <w:szCs w:val="28"/>
        </w:rPr>
        <w:t>Методика досліджень бальнеологічних ресурсів представляє собою комплекс наукових підходів, технік та інструментів, спрямованих на вивчення, оцінку та класифікацію мінеральних вод, їх джерел та лікувальних властивостей. Для глибокого аналізу мінеральних вод використовуються як лабораторні, так і польові методи, які дозволяють враховувати хімічний склад, фізичні параметри та біологічну активність вод. Особлива увага в сучасних дослідженнях приділяється екологічній оцінці місць видобутку мінеральних вод для забезпечення їх раціонального використання та охорони.</w:t>
      </w:r>
    </w:p>
    <w:p w14:paraId="7B66ECA5" w14:textId="39D6224C" w:rsidR="00FE1A78" w:rsidRPr="00282A6B" w:rsidRDefault="00BA7781" w:rsidP="00FE1A7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З практичної точки зору важливою є методика оцінки терапевтичної ефективності мінеральних вод, яка дозволяє визначити їх практичну цінність у лікуванні різних захворювань. Сучасні наукові підходи вимагають постійного оновлення та адаптації до нових відкрит</w:t>
      </w:r>
      <w:r w:rsidR="001D38F8" w:rsidRPr="00282A6B">
        <w:rPr>
          <w:color w:val="000000" w:themeColor="text1"/>
          <w:sz w:val="28"/>
          <w:szCs w:val="28"/>
        </w:rPr>
        <w:t>ь</w:t>
      </w:r>
      <w:r w:rsidRPr="00282A6B">
        <w:rPr>
          <w:color w:val="000000" w:themeColor="text1"/>
          <w:sz w:val="28"/>
          <w:szCs w:val="28"/>
        </w:rPr>
        <w:t xml:space="preserve"> та технологічних можливостей в області бальнеології. Відтак, з урахуванням багатого потенціалу бальнеологічних ресурсів, вибір правильної методики їх дослідження є ключовим для їх ефективного використання в медичних та рекреаційних цілях.</w:t>
      </w:r>
    </w:p>
    <w:bookmarkEnd w:id="27"/>
    <w:p w14:paraId="4BDC6321" w14:textId="1740C931" w:rsidR="00ED6C3E" w:rsidRPr="00282A6B" w:rsidRDefault="00ED6C3E" w:rsidP="00FE1A7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Починаючи з Середньовіччя, місцеві джерела</w:t>
      </w:r>
      <w:r w:rsidR="00FE1A78" w:rsidRPr="00282A6B">
        <w:rPr>
          <w:color w:val="000000" w:themeColor="text1"/>
          <w:sz w:val="28"/>
          <w:szCs w:val="28"/>
        </w:rPr>
        <w:t xml:space="preserve"> мінеральних вод Закарпаття</w:t>
      </w:r>
      <w:r w:rsidRPr="00282A6B">
        <w:rPr>
          <w:color w:val="000000" w:themeColor="text1"/>
          <w:sz w:val="28"/>
          <w:szCs w:val="28"/>
        </w:rPr>
        <w:t xml:space="preserve"> були відомі своїми лікувальними властивостями і використовувалися населенням для покращення здоров</w:t>
      </w:r>
      <w:r w:rsidR="001D38F8" w:rsidRPr="00282A6B">
        <w:rPr>
          <w:color w:val="000000" w:themeColor="text1"/>
          <w:sz w:val="28"/>
          <w:szCs w:val="28"/>
        </w:rPr>
        <w:t>’</w:t>
      </w:r>
      <w:r w:rsidRPr="00282A6B">
        <w:rPr>
          <w:color w:val="000000" w:themeColor="text1"/>
          <w:sz w:val="28"/>
          <w:szCs w:val="28"/>
        </w:rPr>
        <w:t xml:space="preserve">я та лікування захворювань. З історичних записів можна зрозуміти, що мінеральні </w:t>
      </w:r>
      <w:r w:rsidR="00EE52C6" w:rsidRPr="00282A6B">
        <w:rPr>
          <w:color w:val="000000" w:themeColor="text1"/>
          <w:sz w:val="28"/>
          <w:szCs w:val="28"/>
        </w:rPr>
        <w:t>води</w:t>
      </w:r>
      <w:r w:rsidRPr="00282A6B">
        <w:rPr>
          <w:color w:val="000000" w:themeColor="text1"/>
          <w:sz w:val="28"/>
          <w:szCs w:val="28"/>
        </w:rPr>
        <w:t xml:space="preserve"> </w:t>
      </w:r>
      <w:r w:rsidR="00EE52C6" w:rsidRPr="00282A6B">
        <w:rPr>
          <w:color w:val="000000" w:themeColor="text1"/>
          <w:sz w:val="28"/>
          <w:szCs w:val="28"/>
        </w:rPr>
        <w:t xml:space="preserve">служили </w:t>
      </w:r>
      <w:r w:rsidRPr="00282A6B">
        <w:rPr>
          <w:color w:val="000000" w:themeColor="text1"/>
          <w:sz w:val="28"/>
          <w:szCs w:val="28"/>
        </w:rPr>
        <w:t xml:space="preserve">не тільки джерелом зцілення, але і мали велике релігійне та культурне значення для людей того часу. Подальше дослідження та розвиток цих джерел під час австро-угорського періоду, а потім під владою Чехословаччини та </w:t>
      </w:r>
      <w:proofErr w:type="spellStart"/>
      <w:r w:rsidR="001D38F8" w:rsidRPr="00282A6B">
        <w:rPr>
          <w:color w:val="000000" w:themeColor="text1"/>
          <w:sz w:val="28"/>
          <w:szCs w:val="28"/>
        </w:rPr>
        <w:t>срср</w:t>
      </w:r>
      <w:proofErr w:type="spellEnd"/>
      <w:r w:rsidRPr="00282A6B">
        <w:rPr>
          <w:color w:val="000000" w:themeColor="text1"/>
          <w:sz w:val="28"/>
          <w:szCs w:val="28"/>
        </w:rPr>
        <w:t xml:space="preserve">, лише посилили їх значення та популярність. </w:t>
      </w:r>
      <w:r w:rsidR="00FE1A78" w:rsidRPr="00282A6B">
        <w:rPr>
          <w:color w:val="000000" w:themeColor="text1"/>
          <w:sz w:val="28"/>
          <w:szCs w:val="28"/>
        </w:rPr>
        <w:t>Наприклад, Мукачево стало центром будівництва санаторіїв, Поляна слави</w:t>
      </w:r>
      <w:r w:rsidR="00912EDE" w:rsidRPr="00282A6B">
        <w:rPr>
          <w:color w:val="000000" w:themeColor="text1"/>
          <w:sz w:val="28"/>
          <w:szCs w:val="28"/>
        </w:rPr>
        <w:t>лася</w:t>
      </w:r>
      <w:r w:rsidR="00FE1A78" w:rsidRPr="00282A6B">
        <w:rPr>
          <w:color w:val="000000" w:themeColor="text1"/>
          <w:sz w:val="28"/>
          <w:szCs w:val="28"/>
        </w:rPr>
        <w:t xml:space="preserve"> своєю «</w:t>
      </w:r>
      <w:r w:rsidR="00FC323C" w:rsidRPr="00282A6B">
        <w:rPr>
          <w:color w:val="000000" w:themeColor="text1"/>
          <w:sz w:val="28"/>
          <w:szCs w:val="28"/>
        </w:rPr>
        <w:t>П</w:t>
      </w:r>
      <w:r w:rsidR="00FE1A78" w:rsidRPr="00282A6B">
        <w:rPr>
          <w:color w:val="000000" w:themeColor="text1"/>
          <w:sz w:val="28"/>
          <w:szCs w:val="28"/>
        </w:rPr>
        <w:t xml:space="preserve">олянською </w:t>
      </w:r>
      <w:proofErr w:type="spellStart"/>
      <w:r w:rsidR="00C12387" w:rsidRPr="00282A6B">
        <w:rPr>
          <w:color w:val="000000" w:themeColor="text1"/>
          <w:sz w:val="28"/>
          <w:szCs w:val="28"/>
        </w:rPr>
        <w:t>К</w:t>
      </w:r>
      <w:r w:rsidR="00FE1A78" w:rsidRPr="00282A6B">
        <w:rPr>
          <w:color w:val="000000" w:themeColor="text1"/>
          <w:sz w:val="28"/>
          <w:szCs w:val="28"/>
        </w:rPr>
        <w:t>упеллю</w:t>
      </w:r>
      <w:proofErr w:type="spellEnd"/>
      <w:r w:rsidR="00FE1A78" w:rsidRPr="00282A6B">
        <w:rPr>
          <w:color w:val="000000" w:themeColor="text1"/>
          <w:sz w:val="28"/>
          <w:szCs w:val="28"/>
        </w:rPr>
        <w:t>», яка знову отримала популярність у XX ст</w:t>
      </w:r>
      <w:r w:rsidR="00FC323C" w:rsidRPr="00282A6B">
        <w:rPr>
          <w:color w:val="000000" w:themeColor="text1"/>
          <w:sz w:val="28"/>
          <w:szCs w:val="28"/>
        </w:rPr>
        <w:t xml:space="preserve">. </w:t>
      </w:r>
    </w:p>
    <w:p w14:paraId="5995AD04" w14:textId="09C3C9C3" w:rsidR="00EE52C6" w:rsidRPr="00282A6B" w:rsidRDefault="00EE52C6" w:rsidP="00FE1A78">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Сучасні наукові дослідження, проведені за останнє десятиліття, дозволили вивчити хімічний склад мінеральних вод Закарпаття, що відзначає їх серед подібних джерел інших регіонів. Крім того, дослідникам вдалося з</w:t>
      </w:r>
      <w:r w:rsidR="001D38F8" w:rsidRPr="00282A6B">
        <w:rPr>
          <w:color w:val="000000" w:themeColor="text1"/>
          <w:sz w:val="28"/>
          <w:szCs w:val="28"/>
        </w:rPr>
        <w:t>’</w:t>
      </w:r>
      <w:r w:rsidRPr="00282A6B">
        <w:rPr>
          <w:color w:val="000000" w:themeColor="text1"/>
          <w:sz w:val="28"/>
          <w:szCs w:val="28"/>
        </w:rPr>
        <w:t xml:space="preserve">ясувати, що </w:t>
      </w:r>
      <w:r w:rsidRPr="00282A6B">
        <w:rPr>
          <w:color w:val="000000" w:themeColor="text1"/>
          <w:sz w:val="28"/>
          <w:szCs w:val="28"/>
        </w:rPr>
        <w:lastRenderedPageBreak/>
        <w:t>деякі мінеральні води регіону мають особливі властивості, які можуть бути корисними при лікуванні конкретних захворювань.</w:t>
      </w:r>
    </w:p>
    <w:p w14:paraId="376545E2" w14:textId="38DF11C6" w:rsidR="00ED6C3E" w:rsidRPr="00282A6B" w:rsidRDefault="00ED6C3E" w:rsidP="00ED6C3E">
      <w:pPr>
        <w:pBdr>
          <w:top w:val="nil"/>
          <w:left w:val="nil"/>
          <w:bottom w:val="nil"/>
          <w:right w:val="nil"/>
          <w:between w:val="nil"/>
        </w:pBdr>
        <w:spacing w:line="360" w:lineRule="auto"/>
        <w:ind w:firstLine="708"/>
        <w:jc w:val="both"/>
        <w:rPr>
          <w:color w:val="000000" w:themeColor="text1"/>
          <w:sz w:val="28"/>
          <w:szCs w:val="28"/>
        </w:rPr>
      </w:pPr>
      <w:r w:rsidRPr="00282A6B">
        <w:rPr>
          <w:color w:val="000000" w:themeColor="text1"/>
          <w:sz w:val="28"/>
          <w:szCs w:val="28"/>
        </w:rPr>
        <w:t xml:space="preserve">Сьогодні, з розвитком туристичної інфраструктури та медичних програм, Закарпаття продовжує приваблювати відвідувачів унікальними мінеральними водами та бальнеологічними процедурами. Незалежно від історичних змін, мінеральні води </w:t>
      </w:r>
      <w:r w:rsidR="00EE52C6" w:rsidRPr="00282A6B">
        <w:rPr>
          <w:color w:val="000000" w:themeColor="text1"/>
          <w:sz w:val="28"/>
          <w:szCs w:val="28"/>
        </w:rPr>
        <w:t>регіону</w:t>
      </w:r>
      <w:r w:rsidRPr="00282A6B">
        <w:rPr>
          <w:color w:val="000000" w:themeColor="text1"/>
          <w:sz w:val="28"/>
          <w:szCs w:val="28"/>
        </w:rPr>
        <w:t xml:space="preserve"> залишаються одним із найцінніших ресурсі</w:t>
      </w:r>
      <w:r w:rsidR="00EE52C6" w:rsidRPr="00282A6B">
        <w:rPr>
          <w:color w:val="000000" w:themeColor="text1"/>
          <w:sz w:val="28"/>
          <w:szCs w:val="28"/>
        </w:rPr>
        <w:t>в, який сприяє економічному розвитку області.</w:t>
      </w:r>
    </w:p>
    <w:p w14:paraId="44F22308" w14:textId="77777777" w:rsidR="00BA7781" w:rsidRPr="00282A6B" w:rsidRDefault="00BA7781" w:rsidP="00BA7781">
      <w:pPr>
        <w:pBdr>
          <w:top w:val="nil"/>
          <w:left w:val="nil"/>
          <w:bottom w:val="nil"/>
          <w:right w:val="nil"/>
          <w:between w:val="nil"/>
        </w:pBdr>
        <w:spacing w:line="360" w:lineRule="auto"/>
        <w:ind w:firstLine="708"/>
        <w:jc w:val="both"/>
        <w:rPr>
          <w:vanish/>
          <w:color w:val="000000" w:themeColor="text1"/>
          <w:sz w:val="28"/>
          <w:szCs w:val="28"/>
        </w:rPr>
      </w:pPr>
      <w:r w:rsidRPr="00282A6B">
        <w:rPr>
          <w:vanish/>
          <w:color w:val="000000" w:themeColor="text1"/>
          <w:sz w:val="28"/>
          <w:szCs w:val="28"/>
        </w:rPr>
        <w:t>Початок форми</w:t>
      </w:r>
    </w:p>
    <w:p w14:paraId="601F6AB3" w14:textId="77777777" w:rsidR="00BA7781" w:rsidRPr="00282A6B" w:rsidRDefault="00BA7781">
      <w:pPr>
        <w:pBdr>
          <w:top w:val="nil"/>
          <w:left w:val="nil"/>
          <w:bottom w:val="nil"/>
          <w:right w:val="nil"/>
          <w:between w:val="nil"/>
        </w:pBdr>
        <w:spacing w:line="360" w:lineRule="auto"/>
        <w:ind w:firstLine="708"/>
        <w:jc w:val="both"/>
        <w:rPr>
          <w:color w:val="000000" w:themeColor="text1"/>
          <w:sz w:val="28"/>
          <w:szCs w:val="28"/>
        </w:rPr>
      </w:pPr>
    </w:p>
    <w:p w14:paraId="7954A74D" w14:textId="77777777" w:rsidR="009E4C29" w:rsidRPr="00282A6B" w:rsidRDefault="001D38F8">
      <w:pPr>
        <w:pBdr>
          <w:top w:val="nil"/>
          <w:left w:val="nil"/>
          <w:bottom w:val="nil"/>
          <w:right w:val="nil"/>
          <w:between w:val="nil"/>
        </w:pBdr>
        <w:spacing w:before="240" w:line="259" w:lineRule="auto"/>
        <w:jc w:val="center"/>
        <w:rPr>
          <w:color w:val="000000"/>
          <w:sz w:val="28"/>
          <w:szCs w:val="28"/>
        </w:rPr>
      </w:pPr>
      <w:r w:rsidRPr="00282A6B">
        <w:rPr>
          <w:color w:val="000000" w:themeColor="text1"/>
        </w:rPr>
        <w:br w:type="page"/>
      </w:r>
      <w:r w:rsidRPr="00282A6B">
        <w:rPr>
          <w:b/>
          <w:color w:val="000000"/>
          <w:sz w:val="28"/>
          <w:szCs w:val="28"/>
        </w:rPr>
        <w:lastRenderedPageBreak/>
        <w:t>РОЗДІЛ 2.</w:t>
      </w:r>
    </w:p>
    <w:p w14:paraId="3FA32ECE" w14:textId="77777777" w:rsidR="009E4C29" w:rsidRPr="00282A6B" w:rsidRDefault="001D38F8">
      <w:pPr>
        <w:pBdr>
          <w:top w:val="nil"/>
          <w:left w:val="nil"/>
          <w:bottom w:val="nil"/>
          <w:right w:val="nil"/>
          <w:between w:val="nil"/>
        </w:pBdr>
        <w:spacing w:line="360" w:lineRule="auto"/>
        <w:jc w:val="center"/>
        <w:rPr>
          <w:b/>
          <w:smallCaps/>
          <w:color w:val="000000"/>
          <w:sz w:val="28"/>
          <w:szCs w:val="28"/>
        </w:rPr>
      </w:pPr>
      <w:r w:rsidRPr="00282A6B">
        <w:rPr>
          <w:b/>
          <w:smallCaps/>
          <w:color w:val="000000"/>
          <w:sz w:val="28"/>
          <w:szCs w:val="28"/>
        </w:rPr>
        <w:t>ТЕОРЕТИЧНІ ОСНОВИ ВИВЧЕННЯ БАЛЬНЕОЛОГІЧНИХ РЕСУРСІВ</w:t>
      </w:r>
    </w:p>
    <w:p w14:paraId="72477C29" w14:textId="77777777" w:rsidR="009E4C29" w:rsidRPr="00282A6B" w:rsidRDefault="009E4C29">
      <w:pPr>
        <w:pBdr>
          <w:top w:val="nil"/>
          <w:left w:val="nil"/>
          <w:bottom w:val="nil"/>
          <w:right w:val="nil"/>
          <w:between w:val="nil"/>
        </w:pBdr>
        <w:spacing w:line="360" w:lineRule="auto"/>
        <w:jc w:val="center"/>
        <w:rPr>
          <w:b/>
          <w:smallCaps/>
          <w:color w:val="000000"/>
          <w:sz w:val="28"/>
          <w:szCs w:val="28"/>
        </w:rPr>
      </w:pPr>
    </w:p>
    <w:p w14:paraId="3B731D3E" w14:textId="77777777" w:rsidR="009E4C29" w:rsidRPr="00282A6B" w:rsidRDefault="001D38F8">
      <w:pPr>
        <w:pBdr>
          <w:top w:val="nil"/>
          <w:left w:val="nil"/>
          <w:bottom w:val="nil"/>
          <w:right w:val="nil"/>
          <w:between w:val="nil"/>
        </w:pBdr>
        <w:spacing w:line="360" w:lineRule="auto"/>
        <w:ind w:firstLine="720"/>
        <w:rPr>
          <w:b/>
          <w:sz w:val="28"/>
          <w:szCs w:val="28"/>
        </w:rPr>
      </w:pPr>
      <w:r w:rsidRPr="00282A6B">
        <w:rPr>
          <w:b/>
          <w:sz w:val="28"/>
          <w:szCs w:val="28"/>
        </w:rPr>
        <w:t xml:space="preserve">2.1. </w:t>
      </w:r>
      <w:bookmarkStart w:id="28" w:name="_Hlk148980621"/>
      <w:r w:rsidRPr="00282A6B">
        <w:rPr>
          <w:b/>
          <w:sz w:val="28"/>
          <w:szCs w:val="28"/>
        </w:rPr>
        <w:t>Мінеральні лікувальні води регіону та їх класифікація</w:t>
      </w:r>
      <w:bookmarkEnd w:id="28"/>
    </w:p>
    <w:p w14:paraId="4A35A02D" w14:textId="54BBA259" w:rsidR="009E4C29" w:rsidRPr="00282A6B" w:rsidRDefault="001D38F8">
      <w:pPr>
        <w:pBdr>
          <w:top w:val="nil"/>
          <w:left w:val="nil"/>
          <w:bottom w:val="nil"/>
          <w:right w:val="nil"/>
          <w:between w:val="nil"/>
        </w:pBdr>
        <w:spacing w:line="360" w:lineRule="auto"/>
        <w:ind w:firstLine="720"/>
        <w:jc w:val="both"/>
        <w:rPr>
          <w:color w:val="000000" w:themeColor="text1"/>
          <w:sz w:val="28"/>
          <w:szCs w:val="28"/>
        </w:rPr>
      </w:pPr>
      <w:r w:rsidRPr="00282A6B">
        <w:rPr>
          <w:color w:val="000000" w:themeColor="text1"/>
          <w:sz w:val="28"/>
          <w:szCs w:val="28"/>
        </w:rPr>
        <w:t xml:space="preserve">Закарпатська область завжди славилася своїми унікальними природними ресурсами. Одним з найцінніших </w:t>
      </w:r>
      <w:r w:rsidR="00EF096F" w:rsidRPr="00282A6B">
        <w:rPr>
          <w:color w:val="000000" w:themeColor="text1"/>
          <w:sz w:val="28"/>
          <w:szCs w:val="28"/>
        </w:rPr>
        <w:t>«</w:t>
      </w:r>
      <w:r w:rsidRPr="00282A6B">
        <w:rPr>
          <w:color w:val="000000" w:themeColor="text1"/>
          <w:sz w:val="28"/>
          <w:szCs w:val="28"/>
        </w:rPr>
        <w:t>скарбів</w:t>
      </w:r>
      <w:r w:rsidR="00EF096F" w:rsidRPr="00282A6B">
        <w:rPr>
          <w:color w:val="000000" w:themeColor="text1"/>
          <w:sz w:val="28"/>
          <w:szCs w:val="28"/>
        </w:rPr>
        <w:t>»</w:t>
      </w:r>
      <w:r w:rsidRPr="00282A6B">
        <w:rPr>
          <w:color w:val="000000" w:themeColor="text1"/>
          <w:sz w:val="28"/>
          <w:szCs w:val="28"/>
        </w:rPr>
        <w:t xml:space="preserve"> цього регіону є його мінеральні води.</w:t>
      </w:r>
      <w:r w:rsidRPr="00282A6B">
        <w:rPr>
          <w:color w:val="000000" w:themeColor="text1"/>
        </w:rPr>
        <w:t xml:space="preserve"> </w:t>
      </w:r>
    </w:p>
    <w:p w14:paraId="064EB139" w14:textId="5AD59FD1" w:rsidR="009E4C29" w:rsidRPr="00282A6B" w:rsidRDefault="001D38F8">
      <w:p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Згідно з даними Кадастру мінеральних вод України в країні освоєно 205 родовищ мінеральних вод, з яких 39 знаходяться в Закарпатті.</w:t>
      </w:r>
      <w:r w:rsidRPr="00282A6B">
        <w:rPr>
          <w:color w:val="000000" w:themeColor="text1"/>
        </w:rPr>
        <w:t xml:space="preserve"> </w:t>
      </w:r>
      <w:r w:rsidRPr="00282A6B">
        <w:rPr>
          <w:color w:val="000000" w:themeColor="text1"/>
          <w:sz w:val="28"/>
          <w:szCs w:val="28"/>
        </w:rPr>
        <w:t xml:space="preserve">Тут переважають родовища з вуглекислими </w:t>
      </w:r>
      <w:proofErr w:type="spellStart"/>
      <w:r w:rsidRPr="00282A6B">
        <w:rPr>
          <w:color w:val="000000" w:themeColor="text1"/>
          <w:sz w:val="28"/>
          <w:szCs w:val="28"/>
        </w:rPr>
        <w:t>гідрокарбонатно</w:t>
      </w:r>
      <w:proofErr w:type="spellEnd"/>
      <w:r w:rsidRPr="00282A6B">
        <w:rPr>
          <w:color w:val="000000" w:themeColor="text1"/>
          <w:sz w:val="28"/>
          <w:szCs w:val="28"/>
        </w:rPr>
        <w:t xml:space="preserve">-натрієвими і </w:t>
      </w:r>
      <w:proofErr w:type="spellStart"/>
      <w:r w:rsidRPr="00282A6B">
        <w:rPr>
          <w:color w:val="000000" w:themeColor="text1"/>
          <w:sz w:val="28"/>
          <w:szCs w:val="28"/>
        </w:rPr>
        <w:t>гідрокарбонатними</w:t>
      </w:r>
      <w:proofErr w:type="spellEnd"/>
      <w:r w:rsidRPr="00282A6B">
        <w:rPr>
          <w:color w:val="000000" w:themeColor="text1"/>
          <w:sz w:val="28"/>
          <w:szCs w:val="28"/>
        </w:rPr>
        <w:t xml:space="preserve"> водами інших типів (рис. 2.1).</w:t>
      </w:r>
    </w:p>
    <w:p w14:paraId="13F18724" w14:textId="77777777" w:rsidR="009E4C29" w:rsidRPr="00282A6B" w:rsidRDefault="001D38F8" w:rsidP="00702B8A">
      <w:pPr>
        <w:pBdr>
          <w:top w:val="nil"/>
          <w:left w:val="nil"/>
          <w:bottom w:val="nil"/>
          <w:right w:val="nil"/>
          <w:between w:val="nil"/>
        </w:pBdr>
        <w:spacing w:line="360" w:lineRule="auto"/>
        <w:jc w:val="both"/>
        <w:rPr>
          <w:color w:val="0070C0"/>
          <w:sz w:val="28"/>
          <w:szCs w:val="28"/>
        </w:rPr>
      </w:pPr>
      <w:r w:rsidRPr="00282A6B">
        <w:rPr>
          <w:noProof/>
          <w:color w:val="0070C0"/>
          <w:sz w:val="28"/>
          <w:szCs w:val="28"/>
          <w:lang w:eastAsia="uk-UA"/>
        </w:rPr>
        <w:drawing>
          <wp:inline distT="0" distB="0" distL="0" distR="0" wp14:anchorId="512CBFAF" wp14:editId="3CC26C4C">
            <wp:extent cx="6010275" cy="4162425"/>
            <wp:effectExtent l="0" t="0" r="0" b="0"/>
            <wp:docPr id="2032190824" name="Chart 2032190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DA22BB" w14:textId="42A5EB87" w:rsidR="009E4C29" w:rsidRPr="00282A6B" w:rsidRDefault="001D38F8" w:rsidP="00F551E4">
      <w:pPr>
        <w:pBdr>
          <w:top w:val="nil"/>
          <w:left w:val="nil"/>
          <w:bottom w:val="nil"/>
          <w:right w:val="nil"/>
          <w:between w:val="nil"/>
        </w:pBdr>
        <w:spacing w:line="360" w:lineRule="auto"/>
        <w:ind w:firstLine="709"/>
        <w:rPr>
          <w:color w:val="000000" w:themeColor="text1"/>
          <w:sz w:val="28"/>
          <w:szCs w:val="28"/>
        </w:rPr>
      </w:pPr>
      <w:bookmarkStart w:id="29" w:name="_Hlk148401690"/>
      <w:r w:rsidRPr="00282A6B">
        <w:rPr>
          <w:color w:val="000000" w:themeColor="text1"/>
          <w:sz w:val="28"/>
          <w:szCs w:val="28"/>
        </w:rPr>
        <w:t xml:space="preserve">Рис. 2.1. </w:t>
      </w:r>
      <w:bookmarkEnd w:id="29"/>
      <w:r w:rsidRPr="00282A6B">
        <w:rPr>
          <w:color w:val="000000" w:themeColor="text1"/>
          <w:sz w:val="28"/>
          <w:szCs w:val="28"/>
        </w:rPr>
        <w:t>Типи мінеральних вод Закарпатської області</w:t>
      </w:r>
    </w:p>
    <w:p w14:paraId="527331AE" w14:textId="77777777" w:rsidR="009E4C29" w:rsidRPr="00282A6B" w:rsidRDefault="001D38F8" w:rsidP="00F551E4">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Мінеральні води Закарпатської області класифікуються на основі ряду таких показників, як: походження, хімічний склад (залежно від </w:t>
      </w:r>
      <w:proofErr w:type="spellStart"/>
      <w:r w:rsidRPr="00282A6B">
        <w:rPr>
          <w:color w:val="000000" w:themeColor="text1"/>
          <w:sz w:val="28"/>
          <w:szCs w:val="28"/>
        </w:rPr>
        <w:t>превалюючого</w:t>
      </w:r>
      <w:proofErr w:type="spellEnd"/>
      <w:r w:rsidRPr="00282A6B">
        <w:rPr>
          <w:color w:val="000000" w:themeColor="text1"/>
          <w:sz w:val="28"/>
          <w:szCs w:val="28"/>
        </w:rPr>
        <w:t xml:space="preserve"> іону або елемента), мінералізація, газовий склад, температура, кислотність. Розглянемо класифікацію мінеральних вод докладніше.</w:t>
      </w:r>
    </w:p>
    <w:p w14:paraId="2845C092" w14:textId="06302C66" w:rsidR="009E4C29" w:rsidRPr="00282A6B" w:rsidRDefault="001D38F8">
      <w:pPr>
        <w:pBdr>
          <w:top w:val="nil"/>
          <w:left w:val="nil"/>
          <w:bottom w:val="nil"/>
          <w:right w:val="nil"/>
          <w:between w:val="nil"/>
        </w:pBdr>
        <w:spacing w:line="360" w:lineRule="auto"/>
        <w:ind w:firstLine="720"/>
        <w:jc w:val="both"/>
        <w:rPr>
          <w:color w:val="000000" w:themeColor="text1"/>
          <w:sz w:val="28"/>
          <w:szCs w:val="28"/>
        </w:rPr>
      </w:pPr>
      <w:r w:rsidRPr="00282A6B">
        <w:rPr>
          <w:color w:val="000000" w:themeColor="text1"/>
          <w:sz w:val="28"/>
          <w:szCs w:val="28"/>
        </w:rPr>
        <w:lastRenderedPageBreak/>
        <w:t>За походженням мінеральні води Закарпаття класифікують на</w:t>
      </w:r>
      <w:r w:rsidRPr="00282A6B">
        <w:rPr>
          <w:b/>
          <w:color w:val="000000" w:themeColor="text1"/>
          <w:sz w:val="28"/>
          <w:szCs w:val="28"/>
        </w:rPr>
        <w:t xml:space="preserve"> </w:t>
      </w:r>
      <w:r w:rsidRPr="00282A6B">
        <w:rPr>
          <w:color w:val="000000" w:themeColor="text1"/>
          <w:sz w:val="28"/>
          <w:szCs w:val="28"/>
        </w:rPr>
        <w:t>природні та штучні.</w:t>
      </w:r>
      <w:r w:rsidRPr="00282A6B">
        <w:rPr>
          <w:color w:val="000000" w:themeColor="text1"/>
        </w:rPr>
        <w:t xml:space="preserve"> </w:t>
      </w:r>
      <w:r w:rsidRPr="00282A6B">
        <w:rPr>
          <w:color w:val="000000" w:themeColor="text1"/>
          <w:sz w:val="28"/>
          <w:szCs w:val="28"/>
        </w:rPr>
        <w:t xml:space="preserve">Природні мінеральні води мають характерний мінералогічний і хімічний склад завдяки проходженню через підземні гірські породи. Вони можуть бути добре відомими джерелами з багаторічною історією використання в медичних та курортних цілях. Природні мінеральні води мають свої унікальні лікувальні властивості та природні характеристики, такі як температура та газовий склад. До природних мінеральних вод Закарпатської області належать: «Поляна </w:t>
      </w:r>
      <w:proofErr w:type="spellStart"/>
      <w:r w:rsidR="002C3F4F" w:rsidRPr="00282A6B">
        <w:rPr>
          <w:color w:val="000000" w:themeColor="text1"/>
          <w:sz w:val="28"/>
          <w:szCs w:val="28"/>
        </w:rPr>
        <w:t>К</w:t>
      </w:r>
      <w:r w:rsidRPr="00282A6B">
        <w:rPr>
          <w:color w:val="000000" w:themeColor="text1"/>
          <w:sz w:val="28"/>
          <w:szCs w:val="28"/>
        </w:rPr>
        <w:t>васова</w:t>
      </w:r>
      <w:proofErr w:type="spellEnd"/>
      <w:r w:rsidRPr="00282A6B">
        <w:rPr>
          <w:color w:val="000000" w:themeColor="text1"/>
          <w:sz w:val="28"/>
          <w:szCs w:val="28"/>
        </w:rPr>
        <w:t>», «</w:t>
      </w:r>
      <w:proofErr w:type="spellStart"/>
      <w:r w:rsidRPr="00282A6B">
        <w:rPr>
          <w:color w:val="000000" w:themeColor="text1"/>
          <w:sz w:val="28"/>
          <w:szCs w:val="28"/>
        </w:rPr>
        <w:t>Лужанська</w:t>
      </w:r>
      <w:proofErr w:type="spellEnd"/>
      <w:r w:rsidRPr="00282A6B">
        <w:rPr>
          <w:color w:val="000000" w:themeColor="text1"/>
          <w:sz w:val="28"/>
          <w:szCs w:val="28"/>
        </w:rPr>
        <w:t>», «</w:t>
      </w:r>
      <w:proofErr w:type="spellStart"/>
      <w:r w:rsidRPr="00282A6B">
        <w:rPr>
          <w:color w:val="000000" w:themeColor="text1"/>
          <w:sz w:val="28"/>
          <w:szCs w:val="28"/>
        </w:rPr>
        <w:t>Шаян</w:t>
      </w:r>
      <w:proofErr w:type="spellEnd"/>
      <w:r w:rsidRPr="00282A6B">
        <w:rPr>
          <w:color w:val="000000" w:themeColor="text1"/>
          <w:sz w:val="28"/>
          <w:szCs w:val="28"/>
        </w:rPr>
        <w:t>», «</w:t>
      </w:r>
      <w:proofErr w:type="spellStart"/>
      <w:r w:rsidRPr="00282A6B">
        <w:rPr>
          <w:color w:val="000000" w:themeColor="text1"/>
          <w:sz w:val="28"/>
          <w:szCs w:val="28"/>
        </w:rPr>
        <w:t>Боржавська</w:t>
      </w:r>
      <w:proofErr w:type="spellEnd"/>
      <w:r w:rsidRPr="00282A6B">
        <w:rPr>
          <w:color w:val="000000" w:themeColor="text1"/>
          <w:sz w:val="28"/>
          <w:szCs w:val="28"/>
        </w:rPr>
        <w:t>», «Виноградівська». Штучні мінеральні води створені шляхом додавання певної комбінації мінеральних солей до прісної питної води. Такі води можуть бути створені з метою відтворення лікувальних властивостей природних мінеральних вод або для використання в харчовій промисловості. Обидва типи мінеральних вод мають власне застосування та переваги, і їх вибір залежить від конкретних потреб та цілей використання.</w:t>
      </w:r>
    </w:p>
    <w:p w14:paraId="16F96B25" w14:textId="69434601" w:rsidR="009E4C29" w:rsidRPr="00282A6B" w:rsidRDefault="001D38F8">
      <w:pPr>
        <w:pBdr>
          <w:top w:val="nil"/>
          <w:left w:val="nil"/>
          <w:bottom w:val="nil"/>
          <w:right w:val="nil"/>
          <w:between w:val="nil"/>
        </w:pBdr>
        <w:spacing w:line="360" w:lineRule="auto"/>
        <w:ind w:firstLine="720"/>
        <w:jc w:val="both"/>
        <w:rPr>
          <w:color w:val="000000" w:themeColor="text1"/>
          <w:sz w:val="28"/>
          <w:szCs w:val="28"/>
        </w:rPr>
      </w:pPr>
      <w:r w:rsidRPr="00282A6B">
        <w:rPr>
          <w:color w:val="000000" w:themeColor="text1"/>
          <w:sz w:val="28"/>
          <w:szCs w:val="28"/>
        </w:rPr>
        <w:t>Іонний склад мінеральної води (</w:t>
      </w:r>
      <w:r w:rsidR="005767B2" w:rsidRPr="00282A6B">
        <w:rPr>
          <w:iCs/>
          <w:color w:val="000000" w:themeColor="text1"/>
          <w:sz w:val="28"/>
          <w:szCs w:val="28"/>
        </w:rPr>
        <w:t>т</w:t>
      </w:r>
      <w:r w:rsidRPr="00282A6B">
        <w:rPr>
          <w:iCs/>
          <w:color w:val="000000" w:themeColor="text1"/>
          <w:sz w:val="28"/>
          <w:szCs w:val="28"/>
        </w:rPr>
        <w:t>абл</w:t>
      </w:r>
      <w:r w:rsidR="005767B2" w:rsidRPr="00282A6B">
        <w:rPr>
          <w:iCs/>
          <w:color w:val="000000" w:themeColor="text1"/>
          <w:sz w:val="28"/>
          <w:szCs w:val="28"/>
        </w:rPr>
        <w:t>.</w:t>
      </w:r>
      <w:r w:rsidRPr="00282A6B">
        <w:rPr>
          <w:iCs/>
          <w:color w:val="000000" w:themeColor="text1"/>
          <w:sz w:val="28"/>
          <w:szCs w:val="28"/>
        </w:rPr>
        <w:t xml:space="preserve"> 2.1</w:t>
      </w:r>
      <w:r w:rsidRPr="00282A6B">
        <w:rPr>
          <w:color w:val="000000" w:themeColor="text1"/>
          <w:sz w:val="28"/>
          <w:szCs w:val="28"/>
        </w:rPr>
        <w:t>) описує типи та кількість іонів, які присутні у воді. Це можуть бути катіони (позитивно заряджені іони) і аніони (</w:t>
      </w:r>
      <w:proofErr w:type="spellStart"/>
      <w:r w:rsidRPr="00282A6B">
        <w:rPr>
          <w:color w:val="000000" w:themeColor="text1"/>
          <w:sz w:val="28"/>
          <w:szCs w:val="28"/>
        </w:rPr>
        <w:t>від’ємно</w:t>
      </w:r>
      <w:proofErr w:type="spellEnd"/>
      <w:r w:rsidRPr="00282A6B">
        <w:rPr>
          <w:color w:val="000000" w:themeColor="text1"/>
          <w:sz w:val="28"/>
          <w:szCs w:val="28"/>
        </w:rPr>
        <w:t xml:space="preserve"> заряджені іони). Наприклад, такі катіони, як кальцій (Ca²⁺), магній (Mg²⁺), натрій (</w:t>
      </w:r>
      <w:proofErr w:type="spellStart"/>
      <w:r w:rsidRPr="00282A6B">
        <w:rPr>
          <w:color w:val="000000" w:themeColor="text1"/>
          <w:sz w:val="28"/>
          <w:szCs w:val="28"/>
        </w:rPr>
        <w:t>Na</w:t>
      </w:r>
      <w:proofErr w:type="spellEnd"/>
      <w:r w:rsidRPr="00282A6B">
        <w:rPr>
          <w:color w:val="000000" w:themeColor="text1"/>
          <w:sz w:val="28"/>
          <w:szCs w:val="28"/>
        </w:rPr>
        <w:t>⁺), а також аніони хлориди (</w:t>
      </w:r>
      <w:proofErr w:type="spellStart"/>
      <w:r w:rsidRPr="00282A6B">
        <w:rPr>
          <w:color w:val="000000" w:themeColor="text1"/>
          <w:sz w:val="28"/>
          <w:szCs w:val="28"/>
        </w:rPr>
        <w:t>Cl</w:t>
      </w:r>
      <w:proofErr w:type="spellEnd"/>
      <w:r w:rsidRPr="00282A6B">
        <w:rPr>
          <w:color w:val="000000" w:themeColor="text1"/>
          <w:sz w:val="28"/>
          <w:szCs w:val="28"/>
        </w:rPr>
        <w:t>⁻), сульфати (SO₄²⁻), карбонати (CO₃²⁻)</w:t>
      </w:r>
      <w:r w:rsidR="009205F2" w:rsidRPr="00282A6B">
        <w:rPr>
          <w:color w:val="000000" w:themeColor="text1"/>
          <w:sz w:val="28"/>
          <w:szCs w:val="28"/>
        </w:rPr>
        <w:t xml:space="preserve"> [16, с. 53]</w:t>
      </w:r>
      <w:r w:rsidRPr="00282A6B">
        <w:rPr>
          <w:color w:val="000000" w:themeColor="text1"/>
          <w:sz w:val="28"/>
          <w:szCs w:val="28"/>
        </w:rPr>
        <w:t xml:space="preserve">. Крім того, в мінеральних водах можуть бути різні сполучення аніонів і катіонів – </w:t>
      </w:r>
      <w:proofErr w:type="spellStart"/>
      <w:r w:rsidRPr="00282A6B">
        <w:rPr>
          <w:color w:val="000000" w:themeColor="text1"/>
          <w:sz w:val="28"/>
          <w:szCs w:val="28"/>
        </w:rPr>
        <w:t>гідрокарбонатно</w:t>
      </w:r>
      <w:proofErr w:type="spellEnd"/>
      <w:r w:rsidRPr="00282A6B">
        <w:rPr>
          <w:color w:val="000000" w:themeColor="text1"/>
          <w:sz w:val="28"/>
          <w:szCs w:val="28"/>
        </w:rPr>
        <w:t xml:space="preserve">-натрієві, </w:t>
      </w:r>
      <w:proofErr w:type="spellStart"/>
      <w:r w:rsidRPr="00282A6B">
        <w:rPr>
          <w:color w:val="000000" w:themeColor="text1"/>
          <w:sz w:val="28"/>
          <w:szCs w:val="28"/>
        </w:rPr>
        <w:t>хлоридно</w:t>
      </w:r>
      <w:proofErr w:type="spellEnd"/>
      <w:r w:rsidRPr="00282A6B">
        <w:rPr>
          <w:color w:val="000000" w:themeColor="text1"/>
          <w:sz w:val="28"/>
          <w:szCs w:val="28"/>
        </w:rPr>
        <w:t xml:space="preserve">-натрієві, </w:t>
      </w:r>
      <w:proofErr w:type="spellStart"/>
      <w:r w:rsidRPr="00282A6B">
        <w:rPr>
          <w:color w:val="000000" w:themeColor="text1"/>
          <w:sz w:val="28"/>
          <w:szCs w:val="28"/>
        </w:rPr>
        <w:t>гідрокарбонатні</w:t>
      </w:r>
      <w:proofErr w:type="spellEnd"/>
      <w:r w:rsidRPr="00282A6B">
        <w:rPr>
          <w:color w:val="000000" w:themeColor="text1"/>
          <w:sz w:val="28"/>
          <w:szCs w:val="28"/>
        </w:rPr>
        <w:t xml:space="preserve"> </w:t>
      </w:r>
      <w:proofErr w:type="spellStart"/>
      <w:r w:rsidRPr="00282A6B">
        <w:rPr>
          <w:color w:val="000000" w:themeColor="text1"/>
          <w:sz w:val="28"/>
          <w:szCs w:val="28"/>
        </w:rPr>
        <w:t>натрієвокальцієво</w:t>
      </w:r>
      <w:proofErr w:type="spellEnd"/>
      <w:r w:rsidRPr="00282A6B">
        <w:rPr>
          <w:color w:val="000000" w:themeColor="text1"/>
          <w:sz w:val="28"/>
          <w:szCs w:val="28"/>
        </w:rPr>
        <w:t xml:space="preserve">-магнієві, </w:t>
      </w:r>
      <w:proofErr w:type="spellStart"/>
      <w:r w:rsidRPr="00282A6B">
        <w:rPr>
          <w:color w:val="000000" w:themeColor="text1"/>
          <w:sz w:val="28"/>
          <w:szCs w:val="28"/>
        </w:rPr>
        <w:t>хлоридно</w:t>
      </w:r>
      <w:proofErr w:type="spellEnd"/>
      <w:r w:rsidRPr="00282A6B">
        <w:rPr>
          <w:color w:val="000000" w:themeColor="text1"/>
          <w:sz w:val="28"/>
          <w:szCs w:val="28"/>
        </w:rPr>
        <w:t xml:space="preserve">-кальцієві тощо. Різниця в іонному складі часто впливає на лікувальні властивості мінеральної води. </w:t>
      </w:r>
    </w:p>
    <w:p w14:paraId="79903691" w14:textId="463ED284" w:rsidR="009E4C29" w:rsidRPr="00282A6B" w:rsidRDefault="001D38F8">
      <w:pPr>
        <w:pBdr>
          <w:top w:val="nil"/>
          <w:left w:val="nil"/>
          <w:bottom w:val="nil"/>
          <w:right w:val="nil"/>
          <w:between w:val="nil"/>
        </w:pBdr>
        <w:spacing w:line="360" w:lineRule="auto"/>
        <w:jc w:val="right"/>
        <w:rPr>
          <w:color w:val="000000"/>
          <w:sz w:val="28"/>
          <w:szCs w:val="28"/>
        </w:rPr>
      </w:pPr>
      <w:r w:rsidRPr="00282A6B">
        <w:rPr>
          <w:i/>
          <w:color w:val="000000"/>
          <w:sz w:val="28"/>
          <w:szCs w:val="28"/>
        </w:rPr>
        <w:t>Таблиця 2.1</w:t>
      </w:r>
    </w:p>
    <w:p w14:paraId="2C8A477F" w14:textId="77777777" w:rsidR="009E4C29" w:rsidRPr="00282A6B" w:rsidRDefault="001D38F8">
      <w:pPr>
        <w:pBdr>
          <w:top w:val="nil"/>
          <w:left w:val="nil"/>
          <w:bottom w:val="nil"/>
          <w:right w:val="nil"/>
          <w:between w:val="nil"/>
        </w:pBdr>
        <w:spacing w:line="360" w:lineRule="auto"/>
        <w:jc w:val="center"/>
        <w:rPr>
          <w:b/>
          <w:color w:val="000000"/>
          <w:sz w:val="28"/>
          <w:szCs w:val="28"/>
        </w:rPr>
      </w:pPr>
      <w:r w:rsidRPr="00282A6B">
        <w:rPr>
          <w:b/>
          <w:color w:val="000000"/>
          <w:sz w:val="28"/>
          <w:szCs w:val="28"/>
        </w:rPr>
        <w:t>Хімічний склад мінеральних вод Закарпатської області</w:t>
      </w:r>
    </w:p>
    <w:tbl>
      <w:tblPr>
        <w:tblStyle w:val="affffc"/>
        <w:tblW w:w="97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802"/>
        <w:gridCol w:w="1511"/>
        <w:gridCol w:w="1627"/>
        <w:gridCol w:w="1618"/>
        <w:gridCol w:w="1618"/>
      </w:tblGrid>
      <w:tr w:rsidR="009E4C29" w:rsidRPr="00282A6B" w14:paraId="2116F0DC" w14:textId="77777777" w:rsidTr="00174435">
        <w:trPr>
          <w:jc w:val="center"/>
        </w:trPr>
        <w:tc>
          <w:tcPr>
            <w:tcW w:w="595" w:type="dxa"/>
            <w:vAlign w:val="center"/>
          </w:tcPr>
          <w:p w14:paraId="4FE59F7D" w14:textId="77777777" w:rsidR="009E4C29" w:rsidRPr="00174435" w:rsidRDefault="001D38F8" w:rsidP="00174435">
            <w:pPr>
              <w:jc w:val="center"/>
              <w:rPr>
                <w:b/>
                <w:color w:val="000000" w:themeColor="text1"/>
                <w:sz w:val="24"/>
                <w:szCs w:val="24"/>
              </w:rPr>
            </w:pPr>
            <w:r w:rsidRPr="00174435">
              <w:rPr>
                <w:b/>
                <w:color w:val="000000" w:themeColor="text1"/>
                <w:sz w:val="24"/>
                <w:szCs w:val="24"/>
              </w:rPr>
              <w:t>№ п/п</w:t>
            </w:r>
          </w:p>
        </w:tc>
        <w:tc>
          <w:tcPr>
            <w:tcW w:w="2802" w:type="dxa"/>
            <w:vAlign w:val="center"/>
          </w:tcPr>
          <w:p w14:paraId="37245BC6" w14:textId="77777777" w:rsidR="009E4C29" w:rsidRPr="00174435" w:rsidRDefault="001D38F8" w:rsidP="00174435">
            <w:pPr>
              <w:jc w:val="center"/>
              <w:rPr>
                <w:b/>
                <w:color w:val="000000" w:themeColor="text1"/>
                <w:sz w:val="24"/>
                <w:szCs w:val="24"/>
              </w:rPr>
            </w:pPr>
            <w:r w:rsidRPr="00174435">
              <w:rPr>
                <w:b/>
                <w:color w:val="000000" w:themeColor="text1"/>
                <w:sz w:val="24"/>
                <w:szCs w:val="24"/>
              </w:rPr>
              <w:t>Хімічний склад води (мг/</w:t>
            </w:r>
            <w:proofErr w:type="spellStart"/>
            <w:r w:rsidRPr="00174435">
              <w:rPr>
                <w:b/>
                <w:color w:val="000000" w:themeColor="text1"/>
                <w:sz w:val="24"/>
                <w:szCs w:val="24"/>
              </w:rPr>
              <w:t>дм</w:t>
            </w:r>
            <w:proofErr w:type="spellEnd"/>
            <w:r w:rsidRPr="00174435">
              <w:rPr>
                <w:b/>
                <w:color w:val="000000" w:themeColor="text1"/>
                <w:sz w:val="24"/>
                <w:szCs w:val="24"/>
              </w:rPr>
              <w:t xml:space="preserve"> ³)</w:t>
            </w:r>
          </w:p>
        </w:tc>
        <w:tc>
          <w:tcPr>
            <w:tcW w:w="1511" w:type="dxa"/>
            <w:vAlign w:val="center"/>
          </w:tcPr>
          <w:p w14:paraId="08E17AD9" w14:textId="59115A48" w:rsidR="009E4C29" w:rsidRPr="00174435" w:rsidRDefault="001D38F8" w:rsidP="00174435">
            <w:pPr>
              <w:jc w:val="center"/>
              <w:rPr>
                <w:b/>
                <w:color w:val="000000" w:themeColor="text1"/>
                <w:sz w:val="24"/>
                <w:szCs w:val="24"/>
              </w:rPr>
            </w:pPr>
            <w:r w:rsidRPr="00174435">
              <w:rPr>
                <w:b/>
                <w:color w:val="000000" w:themeColor="text1"/>
                <w:sz w:val="24"/>
                <w:szCs w:val="24"/>
              </w:rPr>
              <w:t xml:space="preserve">Поляна </w:t>
            </w:r>
            <w:proofErr w:type="spellStart"/>
            <w:r w:rsidR="00174435">
              <w:rPr>
                <w:b/>
                <w:color w:val="000000" w:themeColor="text1"/>
                <w:sz w:val="24"/>
                <w:szCs w:val="24"/>
              </w:rPr>
              <w:t>К</w:t>
            </w:r>
            <w:r w:rsidRPr="00174435">
              <w:rPr>
                <w:b/>
                <w:color w:val="000000" w:themeColor="text1"/>
                <w:sz w:val="24"/>
                <w:szCs w:val="24"/>
              </w:rPr>
              <w:t>васова</w:t>
            </w:r>
            <w:proofErr w:type="spellEnd"/>
          </w:p>
        </w:tc>
        <w:tc>
          <w:tcPr>
            <w:tcW w:w="1627" w:type="dxa"/>
            <w:vAlign w:val="center"/>
          </w:tcPr>
          <w:p w14:paraId="4D3287FC" w14:textId="77777777" w:rsidR="009E4C29" w:rsidRPr="00174435" w:rsidRDefault="001D38F8" w:rsidP="00174435">
            <w:pPr>
              <w:jc w:val="center"/>
              <w:rPr>
                <w:b/>
                <w:color w:val="000000" w:themeColor="text1"/>
                <w:sz w:val="24"/>
                <w:szCs w:val="24"/>
              </w:rPr>
            </w:pPr>
            <w:proofErr w:type="spellStart"/>
            <w:r w:rsidRPr="00174435">
              <w:rPr>
                <w:b/>
                <w:color w:val="000000" w:themeColor="text1"/>
                <w:sz w:val="24"/>
                <w:szCs w:val="24"/>
              </w:rPr>
              <w:t>Шаянська</w:t>
            </w:r>
            <w:proofErr w:type="spellEnd"/>
          </w:p>
        </w:tc>
        <w:tc>
          <w:tcPr>
            <w:tcW w:w="1618" w:type="dxa"/>
            <w:vAlign w:val="center"/>
          </w:tcPr>
          <w:p w14:paraId="2697AE62" w14:textId="77777777" w:rsidR="009E4C29" w:rsidRPr="00174435" w:rsidRDefault="001D38F8" w:rsidP="00174435">
            <w:pPr>
              <w:jc w:val="center"/>
              <w:rPr>
                <w:b/>
                <w:color w:val="000000" w:themeColor="text1"/>
                <w:sz w:val="24"/>
                <w:szCs w:val="24"/>
              </w:rPr>
            </w:pPr>
            <w:proofErr w:type="spellStart"/>
            <w:r w:rsidRPr="00174435">
              <w:rPr>
                <w:b/>
                <w:color w:val="000000" w:themeColor="text1"/>
                <w:sz w:val="24"/>
                <w:szCs w:val="24"/>
              </w:rPr>
              <w:t>Лужанська</w:t>
            </w:r>
            <w:proofErr w:type="spellEnd"/>
          </w:p>
        </w:tc>
        <w:tc>
          <w:tcPr>
            <w:tcW w:w="1618" w:type="dxa"/>
            <w:vAlign w:val="center"/>
          </w:tcPr>
          <w:p w14:paraId="2409A54B" w14:textId="77777777" w:rsidR="009E4C29" w:rsidRPr="00174435" w:rsidRDefault="001D38F8" w:rsidP="00174435">
            <w:pPr>
              <w:jc w:val="center"/>
              <w:rPr>
                <w:b/>
                <w:color w:val="000000" w:themeColor="text1"/>
                <w:sz w:val="24"/>
                <w:szCs w:val="24"/>
              </w:rPr>
            </w:pPr>
            <w:r w:rsidRPr="00174435">
              <w:rPr>
                <w:b/>
                <w:color w:val="000000" w:themeColor="text1"/>
                <w:sz w:val="24"/>
                <w:szCs w:val="24"/>
              </w:rPr>
              <w:t>Свалява</w:t>
            </w:r>
          </w:p>
        </w:tc>
      </w:tr>
      <w:tr w:rsidR="009E4C29" w:rsidRPr="00282A6B" w14:paraId="58573B0C" w14:textId="77777777" w:rsidTr="00702B8A">
        <w:trPr>
          <w:jc w:val="center"/>
        </w:trPr>
        <w:tc>
          <w:tcPr>
            <w:tcW w:w="595" w:type="dxa"/>
          </w:tcPr>
          <w:p w14:paraId="0822EDC2" w14:textId="77777777" w:rsidR="009E4C29" w:rsidRPr="00282A6B" w:rsidRDefault="001D38F8">
            <w:pPr>
              <w:jc w:val="both"/>
              <w:rPr>
                <w:color w:val="000000" w:themeColor="text1"/>
                <w:sz w:val="24"/>
                <w:szCs w:val="24"/>
              </w:rPr>
            </w:pPr>
            <w:r w:rsidRPr="00282A6B">
              <w:rPr>
                <w:color w:val="000000" w:themeColor="text1"/>
                <w:sz w:val="24"/>
                <w:szCs w:val="24"/>
              </w:rPr>
              <w:t>1.</w:t>
            </w:r>
          </w:p>
        </w:tc>
        <w:tc>
          <w:tcPr>
            <w:tcW w:w="2802" w:type="dxa"/>
          </w:tcPr>
          <w:p w14:paraId="3F07EA0B" w14:textId="77777777" w:rsidR="009E4C29" w:rsidRPr="00282A6B" w:rsidRDefault="001D38F8">
            <w:pPr>
              <w:jc w:val="both"/>
              <w:rPr>
                <w:color w:val="000000" w:themeColor="text1"/>
                <w:sz w:val="24"/>
                <w:szCs w:val="24"/>
              </w:rPr>
            </w:pPr>
            <w:r w:rsidRPr="00282A6B">
              <w:rPr>
                <w:color w:val="000000" w:themeColor="text1"/>
                <w:sz w:val="24"/>
                <w:szCs w:val="24"/>
              </w:rPr>
              <w:t>Гідрокарбонати (</w:t>
            </w:r>
            <w:proofErr w:type="spellStart"/>
            <w:r w:rsidRPr="00282A6B">
              <w:rPr>
                <w:color w:val="000000" w:themeColor="text1"/>
                <w:sz w:val="24"/>
                <w:szCs w:val="24"/>
              </w:rPr>
              <w:t>НСОз</w:t>
            </w:r>
            <w:proofErr w:type="spellEnd"/>
            <w:r w:rsidRPr="00282A6B">
              <w:rPr>
                <w:color w:val="000000" w:themeColor="text1"/>
                <w:sz w:val="24"/>
                <w:szCs w:val="24"/>
              </w:rPr>
              <w:t>-)</w:t>
            </w:r>
          </w:p>
        </w:tc>
        <w:tc>
          <w:tcPr>
            <w:tcW w:w="1511" w:type="dxa"/>
          </w:tcPr>
          <w:p w14:paraId="2DAA752C" w14:textId="4698066A" w:rsidR="009E4C29" w:rsidRPr="00282A6B" w:rsidRDefault="001D38F8" w:rsidP="00702B8A">
            <w:pPr>
              <w:jc w:val="center"/>
              <w:rPr>
                <w:color w:val="000000" w:themeColor="text1"/>
                <w:sz w:val="24"/>
                <w:szCs w:val="24"/>
              </w:rPr>
            </w:pPr>
            <w:r w:rsidRPr="00282A6B">
              <w:rPr>
                <w:color w:val="000000" w:themeColor="text1"/>
                <w:sz w:val="24"/>
                <w:szCs w:val="24"/>
              </w:rPr>
              <w:t>4500</w:t>
            </w:r>
            <w:r w:rsidR="00702B8A">
              <w:rPr>
                <w:color w:val="000000" w:themeColor="text1"/>
                <w:sz w:val="24"/>
                <w:szCs w:val="24"/>
              </w:rPr>
              <w:t>–</w:t>
            </w:r>
            <w:r w:rsidRPr="00282A6B">
              <w:rPr>
                <w:color w:val="000000" w:themeColor="text1"/>
                <w:sz w:val="24"/>
                <w:szCs w:val="24"/>
              </w:rPr>
              <w:t>8000</w:t>
            </w:r>
          </w:p>
        </w:tc>
        <w:tc>
          <w:tcPr>
            <w:tcW w:w="1627" w:type="dxa"/>
          </w:tcPr>
          <w:p w14:paraId="7F5DF644" w14:textId="3DF153EF" w:rsidR="009E4C29" w:rsidRPr="00282A6B" w:rsidRDefault="001D38F8" w:rsidP="00174435">
            <w:pPr>
              <w:jc w:val="center"/>
              <w:rPr>
                <w:color w:val="000000" w:themeColor="text1"/>
                <w:sz w:val="24"/>
                <w:szCs w:val="24"/>
              </w:rPr>
            </w:pPr>
            <w:r w:rsidRPr="00282A6B">
              <w:rPr>
                <w:color w:val="000000" w:themeColor="text1"/>
                <w:sz w:val="24"/>
                <w:szCs w:val="24"/>
              </w:rPr>
              <w:t>1500</w:t>
            </w:r>
            <w:r w:rsidR="00174435">
              <w:rPr>
                <w:color w:val="000000" w:themeColor="text1"/>
                <w:sz w:val="24"/>
                <w:szCs w:val="24"/>
              </w:rPr>
              <w:t>–</w:t>
            </w:r>
            <w:r w:rsidRPr="00282A6B">
              <w:rPr>
                <w:color w:val="000000" w:themeColor="text1"/>
                <w:sz w:val="24"/>
                <w:szCs w:val="24"/>
              </w:rPr>
              <w:t>3000</w:t>
            </w:r>
          </w:p>
        </w:tc>
        <w:tc>
          <w:tcPr>
            <w:tcW w:w="1618" w:type="dxa"/>
          </w:tcPr>
          <w:p w14:paraId="52BD9460" w14:textId="39A51978" w:rsidR="009E4C29" w:rsidRPr="00282A6B" w:rsidRDefault="001D38F8" w:rsidP="00174435">
            <w:pPr>
              <w:jc w:val="center"/>
              <w:rPr>
                <w:color w:val="000000" w:themeColor="text1"/>
                <w:sz w:val="24"/>
                <w:szCs w:val="24"/>
              </w:rPr>
            </w:pPr>
            <w:r w:rsidRPr="00282A6B">
              <w:rPr>
                <w:color w:val="000000" w:themeColor="text1"/>
                <w:sz w:val="24"/>
                <w:szCs w:val="24"/>
              </w:rPr>
              <w:t>2000</w:t>
            </w:r>
            <w:r w:rsidR="00174435">
              <w:rPr>
                <w:color w:val="000000" w:themeColor="text1"/>
                <w:sz w:val="24"/>
                <w:szCs w:val="24"/>
              </w:rPr>
              <w:t>–</w:t>
            </w:r>
            <w:r w:rsidRPr="00282A6B">
              <w:rPr>
                <w:color w:val="000000" w:themeColor="text1"/>
                <w:sz w:val="24"/>
                <w:szCs w:val="24"/>
              </w:rPr>
              <w:t xml:space="preserve">4500 </w:t>
            </w:r>
          </w:p>
        </w:tc>
        <w:tc>
          <w:tcPr>
            <w:tcW w:w="1618" w:type="dxa"/>
          </w:tcPr>
          <w:p w14:paraId="4DF20283" w14:textId="01C2A889" w:rsidR="009E4C29" w:rsidRPr="00282A6B" w:rsidRDefault="001D38F8" w:rsidP="00174435">
            <w:pPr>
              <w:jc w:val="center"/>
              <w:rPr>
                <w:color w:val="000000" w:themeColor="text1"/>
                <w:sz w:val="24"/>
                <w:szCs w:val="24"/>
              </w:rPr>
            </w:pPr>
            <w:r w:rsidRPr="00282A6B">
              <w:rPr>
                <w:color w:val="000000" w:themeColor="text1"/>
                <w:sz w:val="24"/>
                <w:szCs w:val="24"/>
              </w:rPr>
              <w:t>2800</w:t>
            </w:r>
            <w:r w:rsidR="00174435">
              <w:rPr>
                <w:color w:val="000000" w:themeColor="text1"/>
                <w:sz w:val="24"/>
                <w:szCs w:val="24"/>
              </w:rPr>
              <w:t>–</w:t>
            </w:r>
            <w:r w:rsidRPr="00282A6B">
              <w:rPr>
                <w:color w:val="000000" w:themeColor="text1"/>
                <w:sz w:val="24"/>
                <w:szCs w:val="24"/>
              </w:rPr>
              <w:t>5600</w:t>
            </w:r>
          </w:p>
        </w:tc>
      </w:tr>
      <w:tr w:rsidR="009E4C29" w:rsidRPr="00282A6B" w14:paraId="552F0A88" w14:textId="77777777" w:rsidTr="00702B8A">
        <w:trPr>
          <w:jc w:val="center"/>
        </w:trPr>
        <w:tc>
          <w:tcPr>
            <w:tcW w:w="595" w:type="dxa"/>
          </w:tcPr>
          <w:p w14:paraId="258124EF" w14:textId="77777777" w:rsidR="009E4C29" w:rsidRPr="00282A6B" w:rsidRDefault="001D38F8">
            <w:pPr>
              <w:jc w:val="both"/>
              <w:rPr>
                <w:color w:val="000000" w:themeColor="text1"/>
                <w:sz w:val="24"/>
                <w:szCs w:val="24"/>
              </w:rPr>
            </w:pPr>
            <w:r w:rsidRPr="00282A6B">
              <w:rPr>
                <w:color w:val="000000" w:themeColor="text1"/>
                <w:sz w:val="24"/>
                <w:szCs w:val="24"/>
              </w:rPr>
              <w:t>2.</w:t>
            </w:r>
          </w:p>
        </w:tc>
        <w:tc>
          <w:tcPr>
            <w:tcW w:w="2802" w:type="dxa"/>
          </w:tcPr>
          <w:p w14:paraId="6672BC0A" w14:textId="77777777" w:rsidR="009E4C29" w:rsidRPr="00282A6B" w:rsidRDefault="001D38F8">
            <w:pPr>
              <w:jc w:val="both"/>
              <w:rPr>
                <w:color w:val="000000" w:themeColor="text1"/>
                <w:sz w:val="24"/>
                <w:szCs w:val="24"/>
              </w:rPr>
            </w:pPr>
            <w:r w:rsidRPr="00282A6B">
              <w:rPr>
                <w:color w:val="000000" w:themeColor="text1"/>
                <w:sz w:val="24"/>
                <w:szCs w:val="24"/>
              </w:rPr>
              <w:t>Сульфати (SO₄²⁻)</w:t>
            </w:r>
          </w:p>
        </w:tc>
        <w:tc>
          <w:tcPr>
            <w:tcW w:w="1511" w:type="dxa"/>
          </w:tcPr>
          <w:p w14:paraId="5AA4B5F4" w14:textId="77777777" w:rsidR="009E4C29" w:rsidRPr="00282A6B" w:rsidRDefault="001D38F8">
            <w:pPr>
              <w:jc w:val="center"/>
              <w:rPr>
                <w:color w:val="000000" w:themeColor="text1"/>
                <w:sz w:val="24"/>
                <w:szCs w:val="24"/>
              </w:rPr>
            </w:pPr>
            <w:r w:rsidRPr="00282A6B">
              <w:rPr>
                <w:color w:val="000000" w:themeColor="text1"/>
                <w:sz w:val="24"/>
                <w:szCs w:val="24"/>
              </w:rPr>
              <w:t>&lt;25</w:t>
            </w:r>
          </w:p>
        </w:tc>
        <w:tc>
          <w:tcPr>
            <w:tcW w:w="1627" w:type="dxa"/>
          </w:tcPr>
          <w:p w14:paraId="7BE5482D" w14:textId="77777777" w:rsidR="009E4C29" w:rsidRPr="00282A6B" w:rsidRDefault="001D38F8">
            <w:pPr>
              <w:jc w:val="center"/>
              <w:rPr>
                <w:color w:val="000000" w:themeColor="text1"/>
                <w:sz w:val="24"/>
                <w:szCs w:val="24"/>
              </w:rPr>
            </w:pPr>
            <w:r w:rsidRPr="00282A6B">
              <w:rPr>
                <w:color w:val="000000" w:themeColor="text1"/>
                <w:sz w:val="24"/>
                <w:szCs w:val="24"/>
              </w:rPr>
              <w:t>&lt;150</w:t>
            </w:r>
          </w:p>
        </w:tc>
        <w:tc>
          <w:tcPr>
            <w:tcW w:w="1618" w:type="dxa"/>
          </w:tcPr>
          <w:p w14:paraId="260ECDD3" w14:textId="77777777" w:rsidR="009E4C29" w:rsidRPr="00282A6B" w:rsidRDefault="001D38F8">
            <w:pPr>
              <w:jc w:val="center"/>
              <w:rPr>
                <w:color w:val="000000" w:themeColor="text1"/>
                <w:sz w:val="24"/>
                <w:szCs w:val="24"/>
              </w:rPr>
            </w:pPr>
            <w:r w:rsidRPr="00282A6B">
              <w:rPr>
                <w:color w:val="000000" w:themeColor="text1"/>
                <w:sz w:val="24"/>
                <w:szCs w:val="24"/>
              </w:rPr>
              <w:t>&lt;50</w:t>
            </w:r>
          </w:p>
        </w:tc>
        <w:tc>
          <w:tcPr>
            <w:tcW w:w="1618" w:type="dxa"/>
          </w:tcPr>
          <w:p w14:paraId="20FAEBA6" w14:textId="77777777" w:rsidR="009E4C29" w:rsidRPr="00282A6B" w:rsidRDefault="001D38F8">
            <w:pPr>
              <w:jc w:val="center"/>
              <w:rPr>
                <w:color w:val="000000" w:themeColor="text1"/>
                <w:sz w:val="24"/>
                <w:szCs w:val="24"/>
              </w:rPr>
            </w:pPr>
            <w:r w:rsidRPr="00282A6B">
              <w:rPr>
                <w:color w:val="000000" w:themeColor="text1"/>
                <w:sz w:val="24"/>
                <w:szCs w:val="24"/>
              </w:rPr>
              <w:t>&lt;50</w:t>
            </w:r>
          </w:p>
        </w:tc>
      </w:tr>
      <w:tr w:rsidR="009E4C29" w:rsidRPr="00282A6B" w14:paraId="356B40A4" w14:textId="77777777" w:rsidTr="00702B8A">
        <w:trPr>
          <w:jc w:val="center"/>
        </w:trPr>
        <w:tc>
          <w:tcPr>
            <w:tcW w:w="595" w:type="dxa"/>
          </w:tcPr>
          <w:p w14:paraId="08B3EB56" w14:textId="77777777" w:rsidR="009E4C29" w:rsidRPr="00282A6B" w:rsidRDefault="001D38F8">
            <w:pPr>
              <w:jc w:val="both"/>
              <w:rPr>
                <w:color w:val="000000" w:themeColor="text1"/>
                <w:sz w:val="24"/>
                <w:szCs w:val="24"/>
              </w:rPr>
            </w:pPr>
            <w:r w:rsidRPr="00282A6B">
              <w:rPr>
                <w:color w:val="000000" w:themeColor="text1"/>
                <w:sz w:val="24"/>
                <w:szCs w:val="24"/>
              </w:rPr>
              <w:t>3.</w:t>
            </w:r>
          </w:p>
        </w:tc>
        <w:tc>
          <w:tcPr>
            <w:tcW w:w="2802" w:type="dxa"/>
          </w:tcPr>
          <w:p w14:paraId="7957F33E" w14:textId="77777777" w:rsidR="009E4C29" w:rsidRPr="00282A6B" w:rsidRDefault="001D38F8">
            <w:pPr>
              <w:jc w:val="both"/>
              <w:rPr>
                <w:color w:val="000000" w:themeColor="text1"/>
                <w:sz w:val="24"/>
                <w:szCs w:val="24"/>
              </w:rPr>
            </w:pPr>
            <w:r w:rsidRPr="00282A6B">
              <w:rPr>
                <w:color w:val="000000" w:themeColor="text1"/>
                <w:sz w:val="24"/>
                <w:szCs w:val="24"/>
              </w:rPr>
              <w:t>Хлориди (</w:t>
            </w:r>
            <w:proofErr w:type="spellStart"/>
            <w:r w:rsidRPr="00282A6B">
              <w:rPr>
                <w:color w:val="000000" w:themeColor="text1"/>
                <w:sz w:val="24"/>
                <w:szCs w:val="24"/>
              </w:rPr>
              <w:t>Cl</w:t>
            </w:r>
            <w:proofErr w:type="spellEnd"/>
            <w:r w:rsidRPr="00282A6B">
              <w:rPr>
                <w:color w:val="000000" w:themeColor="text1"/>
                <w:sz w:val="24"/>
                <w:szCs w:val="24"/>
              </w:rPr>
              <w:t>⁻)</w:t>
            </w:r>
          </w:p>
        </w:tc>
        <w:tc>
          <w:tcPr>
            <w:tcW w:w="1511" w:type="dxa"/>
          </w:tcPr>
          <w:p w14:paraId="3E1B89C9" w14:textId="1B1829B4" w:rsidR="009E4C29" w:rsidRPr="00282A6B" w:rsidRDefault="001D38F8" w:rsidP="00702B8A">
            <w:pPr>
              <w:jc w:val="center"/>
              <w:rPr>
                <w:color w:val="000000" w:themeColor="text1"/>
                <w:sz w:val="24"/>
                <w:szCs w:val="24"/>
              </w:rPr>
            </w:pPr>
            <w:r w:rsidRPr="00282A6B">
              <w:rPr>
                <w:color w:val="000000" w:themeColor="text1"/>
                <w:sz w:val="24"/>
                <w:szCs w:val="24"/>
              </w:rPr>
              <w:t>300</w:t>
            </w:r>
            <w:r w:rsidR="00702B8A">
              <w:rPr>
                <w:color w:val="000000" w:themeColor="text1"/>
                <w:sz w:val="24"/>
                <w:szCs w:val="24"/>
              </w:rPr>
              <w:t>–</w:t>
            </w:r>
            <w:r w:rsidRPr="00282A6B">
              <w:rPr>
                <w:color w:val="000000" w:themeColor="text1"/>
                <w:sz w:val="24"/>
                <w:szCs w:val="24"/>
              </w:rPr>
              <w:t>600</w:t>
            </w:r>
          </w:p>
        </w:tc>
        <w:tc>
          <w:tcPr>
            <w:tcW w:w="1627" w:type="dxa"/>
          </w:tcPr>
          <w:p w14:paraId="4181AC07" w14:textId="323CE5A7" w:rsidR="009E4C29" w:rsidRPr="00282A6B" w:rsidRDefault="001D38F8" w:rsidP="00174435">
            <w:pPr>
              <w:jc w:val="center"/>
              <w:rPr>
                <w:color w:val="000000" w:themeColor="text1"/>
                <w:sz w:val="24"/>
                <w:szCs w:val="24"/>
              </w:rPr>
            </w:pPr>
            <w:r w:rsidRPr="00282A6B">
              <w:rPr>
                <w:color w:val="000000" w:themeColor="text1"/>
                <w:sz w:val="24"/>
                <w:szCs w:val="24"/>
              </w:rPr>
              <w:t>120</w:t>
            </w:r>
            <w:r w:rsidR="00174435">
              <w:rPr>
                <w:color w:val="000000" w:themeColor="text1"/>
                <w:sz w:val="24"/>
                <w:szCs w:val="24"/>
              </w:rPr>
              <w:t>–</w:t>
            </w:r>
            <w:r w:rsidRPr="00282A6B">
              <w:rPr>
                <w:color w:val="000000" w:themeColor="text1"/>
                <w:sz w:val="24"/>
                <w:szCs w:val="24"/>
              </w:rPr>
              <w:t>350</w:t>
            </w:r>
          </w:p>
        </w:tc>
        <w:tc>
          <w:tcPr>
            <w:tcW w:w="1618" w:type="dxa"/>
          </w:tcPr>
          <w:p w14:paraId="26B15160" w14:textId="77777777" w:rsidR="009E4C29" w:rsidRPr="00282A6B" w:rsidRDefault="001D38F8">
            <w:pPr>
              <w:jc w:val="center"/>
              <w:rPr>
                <w:color w:val="000000" w:themeColor="text1"/>
                <w:sz w:val="24"/>
                <w:szCs w:val="24"/>
              </w:rPr>
            </w:pPr>
            <w:r w:rsidRPr="00282A6B">
              <w:rPr>
                <w:color w:val="000000" w:themeColor="text1"/>
                <w:sz w:val="24"/>
                <w:szCs w:val="24"/>
              </w:rPr>
              <w:t>&lt;100</w:t>
            </w:r>
          </w:p>
        </w:tc>
        <w:tc>
          <w:tcPr>
            <w:tcW w:w="1618" w:type="dxa"/>
          </w:tcPr>
          <w:p w14:paraId="7B8B98A1" w14:textId="6A274A47" w:rsidR="009E4C29" w:rsidRPr="00282A6B" w:rsidRDefault="001D38F8" w:rsidP="00174435">
            <w:pPr>
              <w:jc w:val="center"/>
              <w:rPr>
                <w:color w:val="000000" w:themeColor="text1"/>
                <w:sz w:val="24"/>
                <w:szCs w:val="24"/>
              </w:rPr>
            </w:pPr>
            <w:r w:rsidRPr="00282A6B">
              <w:rPr>
                <w:color w:val="000000" w:themeColor="text1"/>
                <w:sz w:val="24"/>
                <w:szCs w:val="24"/>
              </w:rPr>
              <w:t>70</w:t>
            </w:r>
            <w:r w:rsidR="00174435">
              <w:rPr>
                <w:color w:val="000000" w:themeColor="text1"/>
                <w:sz w:val="24"/>
                <w:szCs w:val="24"/>
              </w:rPr>
              <w:t>–</w:t>
            </w:r>
            <w:r w:rsidRPr="00282A6B">
              <w:rPr>
                <w:color w:val="000000" w:themeColor="text1"/>
                <w:sz w:val="24"/>
                <w:szCs w:val="24"/>
              </w:rPr>
              <w:t>140</w:t>
            </w:r>
          </w:p>
        </w:tc>
      </w:tr>
      <w:tr w:rsidR="009E4C29" w:rsidRPr="00282A6B" w14:paraId="72606DA8" w14:textId="77777777" w:rsidTr="00702B8A">
        <w:trPr>
          <w:jc w:val="center"/>
        </w:trPr>
        <w:tc>
          <w:tcPr>
            <w:tcW w:w="595" w:type="dxa"/>
          </w:tcPr>
          <w:p w14:paraId="6E9B99A2" w14:textId="77777777" w:rsidR="009E4C29" w:rsidRPr="00282A6B" w:rsidRDefault="001D38F8">
            <w:pPr>
              <w:jc w:val="both"/>
              <w:rPr>
                <w:color w:val="000000" w:themeColor="text1"/>
                <w:sz w:val="24"/>
                <w:szCs w:val="24"/>
              </w:rPr>
            </w:pPr>
            <w:r w:rsidRPr="00282A6B">
              <w:rPr>
                <w:color w:val="000000" w:themeColor="text1"/>
                <w:sz w:val="24"/>
                <w:szCs w:val="24"/>
              </w:rPr>
              <w:t>4.</w:t>
            </w:r>
          </w:p>
        </w:tc>
        <w:tc>
          <w:tcPr>
            <w:tcW w:w="2802" w:type="dxa"/>
          </w:tcPr>
          <w:p w14:paraId="6261D5AF" w14:textId="77777777" w:rsidR="009E4C29" w:rsidRPr="00282A6B" w:rsidRDefault="001D38F8">
            <w:pPr>
              <w:jc w:val="both"/>
              <w:rPr>
                <w:color w:val="000000" w:themeColor="text1"/>
                <w:sz w:val="24"/>
                <w:szCs w:val="24"/>
              </w:rPr>
            </w:pPr>
            <w:r w:rsidRPr="00282A6B">
              <w:rPr>
                <w:color w:val="000000" w:themeColor="text1"/>
                <w:sz w:val="24"/>
                <w:szCs w:val="24"/>
              </w:rPr>
              <w:t>Натрій (</w:t>
            </w:r>
            <w:proofErr w:type="spellStart"/>
            <w:r w:rsidRPr="00282A6B">
              <w:rPr>
                <w:color w:val="000000" w:themeColor="text1"/>
                <w:sz w:val="24"/>
                <w:szCs w:val="24"/>
              </w:rPr>
              <w:t>Na</w:t>
            </w:r>
            <w:proofErr w:type="spellEnd"/>
            <w:r w:rsidRPr="00282A6B">
              <w:rPr>
                <w:color w:val="000000" w:themeColor="text1"/>
                <w:sz w:val="24"/>
                <w:szCs w:val="24"/>
              </w:rPr>
              <w:t>⁺) + Калій (К⁺)</w:t>
            </w:r>
          </w:p>
        </w:tc>
        <w:tc>
          <w:tcPr>
            <w:tcW w:w="1511" w:type="dxa"/>
          </w:tcPr>
          <w:p w14:paraId="5E4F81E6" w14:textId="7F6B2F5A" w:rsidR="009E4C29" w:rsidRPr="00282A6B" w:rsidRDefault="001D38F8" w:rsidP="00702B8A">
            <w:pPr>
              <w:jc w:val="center"/>
              <w:rPr>
                <w:color w:val="000000" w:themeColor="text1"/>
                <w:sz w:val="24"/>
                <w:szCs w:val="24"/>
              </w:rPr>
            </w:pPr>
            <w:r w:rsidRPr="00282A6B">
              <w:rPr>
                <w:color w:val="000000" w:themeColor="text1"/>
                <w:sz w:val="24"/>
                <w:szCs w:val="24"/>
              </w:rPr>
              <w:t>500</w:t>
            </w:r>
            <w:r w:rsidR="00702B8A">
              <w:rPr>
                <w:color w:val="000000" w:themeColor="text1"/>
                <w:sz w:val="24"/>
                <w:szCs w:val="24"/>
              </w:rPr>
              <w:t>–</w:t>
            </w:r>
            <w:r w:rsidR="00174435">
              <w:rPr>
                <w:color w:val="000000" w:themeColor="text1"/>
                <w:sz w:val="24"/>
                <w:szCs w:val="24"/>
              </w:rPr>
              <w:t>1</w:t>
            </w:r>
            <w:r w:rsidRPr="00282A6B">
              <w:rPr>
                <w:color w:val="000000" w:themeColor="text1"/>
                <w:sz w:val="24"/>
                <w:szCs w:val="24"/>
              </w:rPr>
              <w:t>300</w:t>
            </w:r>
          </w:p>
        </w:tc>
        <w:tc>
          <w:tcPr>
            <w:tcW w:w="1627" w:type="dxa"/>
          </w:tcPr>
          <w:p w14:paraId="2B3740E7" w14:textId="741D5DEB" w:rsidR="009E4C29" w:rsidRPr="00282A6B" w:rsidRDefault="001D38F8" w:rsidP="00174435">
            <w:pPr>
              <w:jc w:val="center"/>
              <w:rPr>
                <w:color w:val="000000" w:themeColor="text1"/>
                <w:sz w:val="24"/>
                <w:szCs w:val="24"/>
              </w:rPr>
            </w:pPr>
            <w:r w:rsidRPr="00282A6B">
              <w:rPr>
                <w:color w:val="000000" w:themeColor="text1"/>
                <w:sz w:val="24"/>
                <w:szCs w:val="24"/>
              </w:rPr>
              <w:t>500</w:t>
            </w:r>
            <w:r w:rsidR="00174435">
              <w:rPr>
                <w:color w:val="000000" w:themeColor="text1"/>
                <w:sz w:val="24"/>
                <w:szCs w:val="24"/>
              </w:rPr>
              <w:t>–</w:t>
            </w:r>
            <w:r w:rsidRPr="00282A6B">
              <w:rPr>
                <w:color w:val="000000" w:themeColor="text1"/>
                <w:sz w:val="24"/>
                <w:szCs w:val="24"/>
              </w:rPr>
              <w:t>1300</w:t>
            </w:r>
          </w:p>
        </w:tc>
        <w:tc>
          <w:tcPr>
            <w:tcW w:w="1618" w:type="dxa"/>
          </w:tcPr>
          <w:p w14:paraId="01C1AA6D" w14:textId="0F2D9DB4" w:rsidR="009E4C29" w:rsidRPr="00282A6B" w:rsidRDefault="001D38F8" w:rsidP="00174435">
            <w:pPr>
              <w:jc w:val="center"/>
              <w:rPr>
                <w:color w:val="000000" w:themeColor="text1"/>
                <w:sz w:val="24"/>
                <w:szCs w:val="24"/>
              </w:rPr>
            </w:pPr>
            <w:r w:rsidRPr="00282A6B">
              <w:rPr>
                <w:color w:val="000000" w:themeColor="text1"/>
                <w:sz w:val="24"/>
                <w:szCs w:val="24"/>
              </w:rPr>
              <w:t>900</w:t>
            </w:r>
            <w:r w:rsidR="00174435">
              <w:rPr>
                <w:color w:val="000000" w:themeColor="text1"/>
                <w:sz w:val="24"/>
                <w:szCs w:val="24"/>
              </w:rPr>
              <w:t>–</w:t>
            </w:r>
            <w:r w:rsidRPr="00282A6B">
              <w:rPr>
                <w:color w:val="000000" w:themeColor="text1"/>
                <w:sz w:val="24"/>
                <w:szCs w:val="24"/>
              </w:rPr>
              <w:t xml:space="preserve">1800 </w:t>
            </w:r>
          </w:p>
        </w:tc>
        <w:tc>
          <w:tcPr>
            <w:tcW w:w="1618" w:type="dxa"/>
          </w:tcPr>
          <w:p w14:paraId="7DB3B62A" w14:textId="6E8CA690" w:rsidR="009E4C29" w:rsidRPr="00282A6B" w:rsidRDefault="001D38F8" w:rsidP="00174435">
            <w:pPr>
              <w:jc w:val="center"/>
              <w:rPr>
                <w:color w:val="000000" w:themeColor="text1"/>
                <w:sz w:val="24"/>
                <w:szCs w:val="24"/>
              </w:rPr>
            </w:pPr>
            <w:r w:rsidRPr="00282A6B">
              <w:rPr>
                <w:color w:val="000000" w:themeColor="text1"/>
                <w:sz w:val="24"/>
                <w:szCs w:val="24"/>
              </w:rPr>
              <w:t>900</w:t>
            </w:r>
            <w:r w:rsidR="00174435">
              <w:rPr>
                <w:color w:val="000000" w:themeColor="text1"/>
                <w:sz w:val="24"/>
                <w:szCs w:val="24"/>
              </w:rPr>
              <w:t>–</w:t>
            </w:r>
            <w:r w:rsidRPr="00282A6B">
              <w:rPr>
                <w:color w:val="000000" w:themeColor="text1"/>
                <w:sz w:val="24"/>
                <w:szCs w:val="24"/>
              </w:rPr>
              <w:t>2000</w:t>
            </w:r>
          </w:p>
        </w:tc>
      </w:tr>
      <w:tr w:rsidR="009E4C29" w:rsidRPr="00282A6B" w14:paraId="7507EBBF" w14:textId="77777777" w:rsidTr="00702B8A">
        <w:trPr>
          <w:jc w:val="center"/>
        </w:trPr>
        <w:tc>
          <w:tcPr>
            <w:tcW w:w="595" w:type="dxa"/>
          </w:tcPr>
          <w:p w14:paraId="785BB54C" w14:textId="77777777" w:rsidR="009E4C29" w:rsidRPr="00282A6B" w:rsidRDefault="001D38F8">
            <w:pPr>
              <w:jc w:val="both"/>
              <w:rPr>
                <w:color w:val="000000" w:themeColor="text1"/>
                <w:sz w:val="24"/>
                <w:szCs w:val="24"/>
              </w:rPr>
            </w:pPr>
            <w:r w:rsidRPr="00282A6B">
              <w:rPr>
                <w:color w:val="000000" w:themeColor="text1"/>
                <w:sz w:val="24"/>
                <w:szCs w:val="24"/>
              </w:rPr>
              <w:t>5.</w:t>
            </w:r>
          </w:p>
        </w:tc>
        <w:tc>
          <w:tcPr>
            <w:tcW w:w="2802" w:type="dxa"/>
          </w:tcPr>
          <w:p w14:paraId="71471AC5" w14:textId="77777777" w:rsidR="009E4C29" w:rsidRPr="00282A6B" w:rsidRDefault="001D38F8">
            <w:pPr>
              <w:jc w:val="both"/>
              <w:rPr>
                <w:color w:val="000000" w:themeColor="text1"/>
                <w:sz w:val="24"/>
                <w:szCs w:val="24"/>
              </w:rPr>
            </w:pPr>
            <w:r w:rsidRPr="00282A6B">
              <w:rPr>
                <w:color w:val="000000" w:themeColor="text1"/>
                <w:sz w:val="24"/>
                <w:szCs w:val="24"/>
              </w:rPr>
              <w:t>Кальцій (Ca²⁺)</w:t>
            </w:r>
          </w:p>
        </w:tc>
        <w:tc>
          <w:tcPr>
            <w:tcW w:w="1511" w:type="dxa"/>
          </w:tcPr>
          <w:p w14:paraId="4FDAE2A3" w14:textId="0EDAE55C" w:rsidR="009E4C29" w:rsidRPr="00282A6B" w:rsidRDefault="001D38F8" w:rsidP="00702B8A">
            <w:pPr>
              <w:jc w:val="center"/>
              <w:rPr>
                <w:color w:val="000000" w:themeColor="text1"/>
                <w:sz w:val="24"/>
                <w:szCs w:val="24"/>
              </w:rPr>
            </w:pPr>
            <w:r w:rsidRPr="00282A6B">
              <w:rPr>
                <w:color w:val="000000" w:themeColor="text1"/>
                <w:sz w:val="24"/>
                <w:szCs w:val="24"/>
              </w:rPr>
              <w:t>70</w:t>
            </w:r>
            <w:r w:rsidR="00702B8A">
              <w:rPr>
                <w:color w:val="000000" w:themeColor="text1"/>
                <w:sz w:val="24"/>
                <w:szCs w:val="24"/>
              </w:rPr>
              <w:t>–</w:t>
            </w:r>
            <w:r w:rsidRPr="00282A6B">
              <w:rPr>
                <w:color w:val="000000" w:themeColor="text1"/>
                <w:sz w:val="24"/>
                <w:szCs w:val="24"/>
              </w:rPr>
              <w:t>150</w:t>
            </w:r>
          </w:p>
        </w:tc>
        <w:tc>
          <w:tcPr>
            <w:tcW w:w="1627" w:type="dxa"/>
          </w:tcPr>
          <w:p w14:paraId="1B3576C9" w14:textId="19409B4B" w:rsidR="009E4C29" w:rsidRPr="00282A6B" w:rsidRDefault="001D38F8" w:rsidP="00174435">
            <w:pPr>
              <w:jc w:val="center"/>
              <w:rPr>
                <w:color w:val="000000" w:themeColor="text1"/>
                <w:sz w:val="24"/>
                <w:szCs w:val="24"/>
              </w:rPr>
            </w:pPr>
            <w:r w:rsidRPr="00282A6B">
              <w:rPr>
                <w:color w:val="000000" w:themeColor="text1"/>
                <w:sz w:val="24"/>
                <w:szCs w:val="24"/>
              </w:rPr>
              <w:t>80</w:t>
            </w:r>
            <w:r w:rsidR="00174435">
              <w:rPr>
                <w:color w:val="000000" w:themeColor="text1"/>
                <w:sz w:val="24"/>
                <w:szCs w:val="24"/>
              </w:rPr>
              <w:t>–</w:t>
            </w:r>
            <w:r w:rsidRPr="00282A6B">
              <w:rPr>
                <w:color w:val="000000" w:themeColor="text1"/>
                <w:sz w:val="24"/>
                <w:szCs w:val="24"/>
              </w:rPr>
              <w:t>90</w:t>
            </w:r>
          </w:p>
        </w:tc>
        <w:tc>
          <w:tcPr>
            <w:tcW w:w="1618" w:type="dxa"/>
          </w:tcPr>
          <w:p w14:paraId="6D1AC240" w14:textId="521DF3CF" w:rsidR="009E4C29" w:rsidRPr="00282A6B" w:rsidRDefault="001D38F8" w:rsidP="00174435">
            <w:pPr>
              <w:jc w:val="center"/>
              <w:rPr>
                <w:color w:val="000000" w:themeColor="text1"/>
                <w:sz w:val="24"/>
                <w:szCs w:val="24"/>
              </w:rPr>
            </w:pPr>
            <w:r w:rsidRPr="00282A6B">
              <w:rPr>
                <w:color w:val="000000" w:themeColor="text1"/>
                <w:sz w:val="24"/>
                <w:szCs w:val="24"/>
              </w:rPr>
              <w:t>50</w:t>
            </w:r>
            <w:r w:rsidR="00174435">
              <w:rPr>
                <w:color w:val="000000" w:themeColor="text1"/>
                <w:sz w:val="24"/>
                <w:szCs w:val="24"/>
              </w:rPr>
              <w:t>–</w:t>
            </w:r>
            <w:r w:rsidRPr="00282A6B">
              <w:rPr>
                <w:color w:val="000000" w:themeColor="text1"/>
                <w:sz w:val="24"/>
                <w:szCs w:val="24"/>
              </w:rPr>
              <w:t xml:space="preserve">200 </w:t>
            </w:r>
          </w:p>
        </w:tc>
        <w:tc>
          <w:tcPr>
            <w:tcW w:w="1618" w:type="dxa"/>
          </w:tcPr>
          <w:p w14:paraId="369B0B29" w14:textId="4FE811E7" w:rsidR="009E4C29" w:rsidRPr="00282A6B" w:rsidRDefault="001D38F8" w:rsidP="00174435">
            <w:pPr>
              <w:jc w:val="center"/>
              <w:rPr>
                <w:color w:val="000000" w:themeColor="text1"/>
                <w:sz w:val="24"/>
                <w:szCs w:val="24"/>
              </w:rPr>
            </w:pPr>
            <w:r w:rsidRPr="00282A6B">
              <w:rPr>
                <w:color w:val="000000" w:themeColor="text1"/>
                <w:sz w:val="24"/>
                <w:szCs w:val="24"/>
              </w:rPr>
              <w:t>100</w:t>
            </w:r>
            <w:r w:rsidR="00174435">
              <w:rPr>
                <w:color w:val="000000" w:themeColor="text1"/>
                <w:sz w:val="24"/>
                <w:szCs w:val="24"/>
              </w:rPr>
              <w:t>–</w:t>
            </w:r>
            <w:r w:rsidRPr="00282A6B">
              <w:rPr>
                <w:color w:val="000000" w:themeColor="text1"/>
                <w:sz w:val="24"/>
                <w:szCs w:val="24"/>
              </w:rPr>
              <w:t>210</w:t>
            </w:r>
          </w:p>
        </w:tc>
      </w:tr>
      <w:tr w:rsidR="009E4C29" w:rsidRPr="00282A6B" w14:paraId="16FF6A2C" w14:textId="77777777" w:rsidTr="00702B8A">
        <w:trPr>
          <w:trHeight w:val="195"/>
          <w:jc w:val="center"/>
        </w:trPr>
        <w:tc>
          <w:tcPr>
            <w:tcW w:w="595" w:type="dxa"/>
          </w:tcPr>
          <w:p w14:paraId="4BEC0602" w14:textId="77777777" w:rsidR="009E4C29" w:rsidRPr="00282A6B" w:rsidRDefault="001D38F8">
            <w:pPr>
              <w:jc w:val="both"/>
              <w:rPr>
                <w:color w:val="000000" w:themeColor="text1"/>
                <w:sz w:val="24"/>
                <w:szCs w:val="24"/>
              </w:rPr>
            </w:pPr>
            <w:r w:rsidRPr="00282A6B">
              <w:rPr>
                <w:color w:val="000000" w:themeColor="text1"/>
                <w:sz w:val="24"/>
                <w:szCs w:val="24"/>
              </w:rPr>
              <w:t>7.</w:t>
            </w:r>
          </w:p>
        </w:tc>
        <w:tc>
          <w:tcPr>
            <w:tcW w:w="2802" w:type="dxa"/>
          </w:tcPr>
          <w:p w14:paraId="38AF4BE0" w14:textId="77777777" w:rsidR="009E4C29" w:rsidRPr="00282A6B" w:rsidRDefault="001D38F8">
            <w:pPr>
              <w:jc w:val="both"/>
              <w:rPr>
                <w:color w:val="000000" w:themeColor="text1"/>
                <w:sz w:val="24"/>
                <w:szCs w:val="24"/>
              </w:rPr>
            </w:pPr>
            <w:r w:rsidRPr="00282A6B">
              <w:rPr>
                <w:color w:val="000000" w:themeColor="text1"/>
                <w:sz w:val="24"/>
                <w:szCs w:val="24"/>
              </w:rPr>
              <w:t>Магній (Mg²⁺)</w:t>
            </w:r>
          </w:p>
        </w:tc>
        <w:tc>
          <w:tcPr>
            <w:tcW w:w="1511" w:type="dxa"/>
          </w:tcPr>
          <w:p w14:paraId="37FE9F5A" w14:textId="77777777" w:rsidR="009E4C29" w:rsidRPr="00282A6B" w:rsidRDefault="001D38F8">
            <w:pPr>
              <w:jc w:val="center"/>
              <w:rPr>
                <w:color w:val="000000" w:themeColor="text1"/>
                <w:sz w:val="24"/>
                <w:szCs w:val="24"/>
              </w:rPr>
            </w:pPr>
            <w:r w:rsidRPr="00282A6B">
              <w:rPr>
                <w:color w:val="000000" w:themeColor="text1"/>
                <w:sz w:val="24"/>
                <w:szCs w:val="24"/>
              </w:rPr>
              <w:t>&lt;50</w:t>
            </w:r>
          </w:p>
        </w:tc>
        <w:tc>
          <w:tcPr>
            <w:tcW w:w="1627" w:type="dxa"/>
          </w:tcPr>
          <w:p w14:paraId="3E340468" w14:textId="77777777" w:rsidR="009E4C29" w:rsidRPr="00282A6B" w:rsidRDefault="001D38F8">
            <w:pPr>
              <w:jc w:val="center"/>
              <w:rPr>
                <w:color w:val="000000" w:themeColor="text1"/>
                <w:sz w:val="24"/>
                <w:szCs w:val="24"/>
              </w:rPr>
            </w:pPr>
            <w:r w:rsidRPr="00282A6B">
              <w:rPr>
                <w:color w:val="000000" w:themeColor="text1"/>
                <w:sz w:val="24"/>
                <w:szCs w:val="24"/>
              </w:rPr>
              <w:t>&lt;100</w:t>
            </w:r>
          </w:p>
        </w:tc>
        <w:tc>
          <w:tcPr>
            <w:tcW w:w="1618" w:type="dxa"/>
          </w:tcPr>
          <w:p w14:paraId="6C99D2E9" w14:textId="77777777" w:rsidR="009E4C29" w:rsidRPr="00282A6B" w:rsidRDefault="001D38F8">
            <w:pPr>
              <w:jc w:val="center"/>
              <w:rPr>
                <w:color w:val="000000" w:themeColor="text1"/>
                <w:sz w:val="24"/>
                <w:szCs w:val="24"/>
              </w:rPr>
            </w:pPr>
            <w:r w:rsidRPr="00282A6B">
              <w:rPr>
                <w:color w:val="000000" w:themeColor="text1"/>
                <w:sz w:val="24"/>
                <w:szCs w:val="24"/>
              </w:rPr>
              <w:t>&lt;25</w:t>
            </w:r>
          </w:p>
        </w:tc>
        <w:tc>
          <w:tcPr>
            <w:tcW w:w="1618" w:type="dxa"/>
          </w:tcPr>
          <w:p w14:paraId="643D1945" w14:textId="77777777" w:rsidR="009E4C29" w:rsidRPr="00282A6B" w:rsidRDefault="001D38F8">
            <w:pPr>
              <w:jc w:val="center"/>
              <w:rPr>
                <w:color w:val="000000" w:themeColor="text1"/>
                <w:sz w:val="24"/>
                <w:szCs w:val="24"/>
              </w:rPr>
            </w:pPr>
            <w:r w:rsidRPr="00282A6B">
              <w:rPr>
                <w:color w:val="000000" w:themeColor="text1"/>
                <w:sz w:val="24"/>
                <w:szCs w:val="24"/>
              </w:rPr>
              <w:t>&lt;50</w:t>
            </w:r>
          </w:p>
        </w:tc>
      </w:tr>
      <w:tr w:rsidR="009E4C29" w:rsidRPr="00282A6B" w14:paraId="608B1904" w14:textId="77777777" w:rsidTr="00702B8A">
        <w:trPr>
          <w:trHeight w:val="112"/>
          <w:jc w:val="center"/>
        </w:trPr>
        <w:tc>
          <w:tcPr>
            <w:tcW w:w="595" w:type="dxa"/>
          </w:tcPr>
          <w:p w14:paraId="5F98E85C" w14:textId="77777777" w:rsidR="009E4C29" w:rsidRPr="00282A6B" w:rsidRDefault="001D38F8">
            <w:pPr>
              <w:jc w:val="both"/>
              <w:rPr>
                <w:color w:val="000000" w:themeColor="text1"/>
                <w:sz w:val="24"/>
                <w:szCs w:val="24"/>
              </w:rPr>
            </w:pPr>
            <w:r w:rsidRPr="00282A6B">
              <w:rPr>
                <w:color w:val="000000" w:themeColor="text1"/>
                <w:sz w:val="24"/>
                <w:szCs w:val="24"/>
              </w:rPr>
              <w:t>8.</w:t>
            </w:r>
          </w:p>
        </w:tc>
        <w:tc>
          <w:tcPr>
            <w:tcW w:w="2802" w:type="dxa"/>
          </w:tcPr>
          <w:p w14:paraId="0816EB1D" w14:textId="77777777" w:rsidR="009E4C29" w:rsidRPr="00282A6B" w:rsidRDefault="001D38F8">
            <w:pPr>
              <w:jc w:val="both"/>
              <w:rPr>
                <w:color w:val="000000" w:themeColor="text1"/>
                <w:sz w:val="24"/>
                <w:szCs w:val="24"/>
              </w:rPr>
            </w:pPr>
            <w:r w:rsidRPr="00282A6B">
              <w:rPr>
                <w:color w:val="000000" w:themeColor="text1"/>
                <w:sz w:val="24"/>
                <w:szCs w:val="24"/>
              </w:rPr>
              <w:t>Специфічні компоненти</w:t>
            </w:r>
          </w:p>
        </w:tc>
        <w:tc>
          <w:tcPr>
            <w:tcW w:w="1511" w:type="dxa"/>
          </w:tcPr>
          <w:p w14:paraId="72467B45" w14:textId="77777777" w:rsidR="009E4C29" w:rsidRPr="00282A6B" w:rsidRDefault="001D38F8">
            <w:pPr>
              <w:jc w:val="center"/>
              <w:rPr>
                <w:color w:val="000000" w:themeColor="text1"/>
                <w:sz w:val="24"/>
                <w:szCs w:val="24"/>
              </w:rPr>
            </w:pPr>
            <w:r w:rsidRPr="00282A6B">
              <w:rPr>
                <w:color w:val="000000" w:themeColor="text1"/>
                <w:sz w:val="24"/>
                <w:szCs w:val="24"/>
              </w:rPr>
              <w:t>Н</w:t>
            </w:r>
            <w:r w:rsidRPr="00702B8A">
              <w:rPr>
                <w:color w:val="000000" w:themeColor="text1"/>
                <w:sz w:val="24"/>
                <w:szCs w:val="24"/>
                <w:vertAlign w:val="subscript"/>
              </w:rPr>
              <w:t>3</w:t>
            </w:r>
            <w:r w:rsidRPr="00282A6B">
              <w:rPr>
                <w:color w:val="000000" w:themeColor="text1"/>
                <w:sz w:val="24"/>
                <w:szCs w:val="24"/>
              </w:rPr>
              <w:t>ВО</w:t>
            </w:r>
            <w:r w:rsidRPr="00702B8A">
              <w:rPr>
                <w:color w:val="000000" w:themeColor="text1"/>
                <w:sz w:val="24"/>
                <w:szCs w:val="24"/>
                <w:vertAlign w:val="subscript"/>
              </w:rPr>
              <w:t>3</w:t>
            </w:r>
            <w:r w:rsidRPr="00282A6B">
              <w:rPr>
                <w:color w:val="000000" w:themeColor="text1"/>
                <w:sz w:val="24"/>
                <w:szCs w:val="24"/>
              </w:rPr>
              <w:t xml:space="preserve"> </w:t>
            </w:r>
          </w:p>
          <w:p w14:paraId="14F3E7B3" w14:textId="403CB2D1" w:rsidR="009E4C29" w:rsidRPr="00282A6B" w:rsidRDefault="001D38F8" w:rsidP="00174435">
            <w:pPr>
              <w:jc w:val="center"/>
              <w:rPr>
                <w:color w:val="000000" w:themeColor="text1"/>
                <w:sz w:val="24"/>
                <w:szCs w:val="24"/>
              </w:rPr>
            </w:pPr>
            <w:r w:rsidRPr="00282A6B">
              <w:rPr>
                <w:color w:val="000000" w:themeColor="text1"/>
                <w:sz w:val="24"/>
                <w:szCs w:val="24"/>
              </w:rPr>
              <w:t>100</w:t>
            </w:r>
            <w:r w:rsidR="00174435">
              <w:rPr>
                <w:color w:val="000000" w:themeColor="text1"/>
                <w:sz w:val="24"/>
                <w:szCs w:val="24"/>
              </w:rPr>
              <w:t>–</w:t>
            </w:r>
            <w:r w:rsidRPr="00282A6B">
              <w:rPr>
                <w:color w:val="000000" w:themeColor="text1"/>
                <w:sz w:val="24"/>
                <w:szCs w:val="24"/>
              </w:rPr>
              <w:t>250</w:t>
            </w:r>
          </w:p>
        </w:tc>
        <w:tc>
          <w:tcPr>
            <w:tcW w:w="1627" w:type="dxa"/>
          </w:tcPr>
          <w:p w14:paraId="6C0C8B93" w14:textId="0CF7DC7E" w:rsidR="009E4C29" w:rsidRPr="00282A6B" w:rsidRDefault="001D38F8" w:rsidP="00174435">
            <w:pPr>
              <w:jc w:val="center"/>
              <w:rPr>
                <w:color w:val="000000" w:themeColor="text1"/>
                <w:sz w:val="24"/>
                <w:szCs w:val="24"/>
              </w:rPr>
            </w:pPr>
            <w:r w:rsidRPr="00282A6B">
              <w:rPr>
                <w:color w:val="000000" w:themeColor="text1"/>
                <w:sz w:val="24"/>
                <w:szCs w:val="24"/>
              </w:rPr>
              <w:t>H</w:t>
            </w:r>
            <w:r w:rsidRPr="00702B8A">
              <w:rPr>
                <w:color w:val="000000" w:themeColor="text1"/>
                <w:sz w:val="24"/>
                <w:szCs w:val="24"/>
                <w:vertAlign w:val="subscript"/>
              </w:rPr>
              <w:t>2</w:t>
            </w:r>
            <w:r w:rsidRPr="00282A6B">
              <w:rPr>
                <w:color w:val="000000" w:themeColor="text1"/>
                <w:sz w:val="24"/>
                <w:szCs w:val="24"/>
              </w:rPr>
              <w:t>SiO</w:t>
            </w:r>
            <w:r w:rsidRPr="00702B8A">
              <w:rPr>
                <w:color w:val="000000" w:themeColor="text1"/>
                <w:sz w:val="24"/>
                <w:szCs w:val="24"/>
                <w:vertAlign w:val="subscript"/>
              </w:rPr>
              <w:t>3</w:t>
            </w:r>
            <w:r w:rsidRPr="00282A6B">
              <w:rPr>
                <w:color w:val="000000" w:themeColor="text1"/>
                <w:sz w:val="24"/>
                <w:szCs w:val="24"/>
              </w:rPr>
              <w:br/>
              <w:t>50</w:t>
            </w:r>
            <w:r w:rsidR="00174435">
              <w:rPr>
                <w:color w:val="000000" w:themeColor="text1"/>
                <w:sz w:val="24"/>
                <w:szCs w:val="24"/>
              </w:rPr>
              <w:t>–</w:t>
            </w:r>
            <w:r w:rsidRPr="00282A6B">
              <w:rPr>
                <w:color w:val="000000" w:themeColor="text1"/>
                <w:sz w:val="24"/>
                <w:szCs w:val="24"/>
              </w:rPr>
              <w:t>150</w:t>
            </w:r>
          </w:p>
        </w:tc>
        <w:tc>
          <w:tcPr>
            <w:tcW w:w="1618" w:type="dxa"/>
          </w:tcPr>
          <w:p w14:paraId="38538688" w14:textId="3B7DE6C5" w:rsidR="009E4C29" w:rsidRPr="00282A6B" w:rsidRDefault="00174435">
            <w:pPr>
              <w:jc w:val="center"/>
              <w:rPr>
                <w:color w:val="000000" w:themeColor="text1"/>
                <w:sz w:val="24"/>
                <w:szCs w:val="24"/>
              </w:rPr>
            </w:pPr>
            <w:r w:rsidRPr="00282A6B">
              <w:rPr>
                <w:color w:val="000000" w:themeColor="text1"/>
                <w:sz w:val="24"/>
                <w:szCs w:val="24"/>
              </w:rPr>
              <w:t>Н</w:t>
            </w:r>
            <w:r w:rsidRPr="00702B8A">
              <w:rPr>
                <w:color w:val="000000" w:themeColor="text1"/>
                <w:sz w:val="24"/>
                <w:szCs w:val="24"/>
                <w:vertAlign w:val="subscript"/>
              </w:rPr>
              <w:t>3</w:t>
            </w:r>
            <w:r w:rsidRPr="00282A6B">
              <w:rPr>
                <w:color w:val="000000" w:themeColor="text1"/>
                <w:sz w:val="24"/>
                <w:szCs w:val="24"/>
              </w:rPr>
              <w:t>ВО</w:t>
            </w:r>
            <w:r w:rsidRPr="00702B8A">
              <w:rPr>
                <w:color w:val="000000" w:themeColor="text1"/>
                <w:sz w:val="24"/>
                <w:szCs w:val="24"/>
                <w:vertAlign w:val="subscript"/>
              </w:rPr>
              <w:t>3</w:t>
            </w:r>
            <w:r w:rsidR="001D38F8" w:rsidRPr="00282A6B">
              <w:rPr>
                <w:color w:val="000000" w:themeColor="text1"/>
                <w:sz w:val="24"/>
                <w:szCs w:val="24"/>
              </w:rPr>
              <w:t xml:space="preserve"> </w:t>
            </w:r>
          </w:p>
          <w:p w14:paraId="775CDA42" w14:textId="77777777" w:rsidR="009E4C29" w:rsidRPr="00282A6B" w:rsidRDefault="001D38F8">
            <w:pPr>
              <w:jc w:val="center"/>
              <w:rPr>
                <w:color w:val="000000" w:themeColor="text1"/>
                <w:sz w:val="24"/>
                <w:szCs w:val="24"/>
              </w:rPr>
            </w:pPr>
            <w:r w:rsidRPr="00282A6B">
              <w:rPr>
                <w:color w:val="000000" w:themeColor="text1"/>
                <w:sz w:val="24"/>
                <w:szCs w:val="24"/>
              </w:rPr>
              <w:t>&lt;140</w:t>
            </w:r>
          </w:p>
        </w:tc>
        <w:tc>
          <w:tcPr>
            <w:tcW w:w="1618" w:type="dxa"/>
          </w:tcPr>
          <w:p w14:paraId="402E016D" w14:textId="16CAFF76" w:rsidR="009E4C29" w:rsidRPr="00282A6B" w:rsidRDefault="00174435">
            <w:pPr>
              <w:jc w:val="center"/>
              <w:rPr>
                <w:color w:val="000000" w:themeColor="text1"/>
                <w:sz w:val="24"/>
                <w:szCs w:val="24"/>
              </w:rPr>
            </w:pPr>
            <w:r w:rsidRPr="00282A6B">
              <w:rPr>
                <w:color w:val="000000" w:themeColor="text1"/>
                <w:sz w:val="24"/>
                <w:szCs w:val="24"/>
              </w:rPr>
              <w:t>Н</w:t>
            </w:r>
            <w:r w:rsidRPr="00702B8A">
              <w:rPr>
                <w:color w:val="000000" w:themeColor="text1"/>
                <w:sz w:val="24"/>
                <w:szCs w:val="24"/>
                <w:vertAlign w:val="subscript"/>
              </w:rPr>
              <w:t>3</w:t>
            </w:r>
            <w:r w:rsidRPr="00282A6B">
              <w:rPr>
                <w:color w:val="000000" w:themeColor="text1"/>
                <w:sz w:val="24"/>
                <w:szCs w:val="24"/>
              </w:rPr>
              <w:t>ВО</w:t>
            </w:r>
            <w:r w:rsidRPr="00702B8A">
              <w:rPr>
                <w:color w:val="000000" w:themeColor="text1"/>
                <w:sz w:val="24"/>
                <w:szCs w:val="24"/>
                <w:vertAlign w:val="subscript"/>
              </w:rPr>
              <w:t>3</w:t>
            </w:r>
            <w:r w:rsidR="00282A6B" w:rsidRPr="00282A6B">
              <w:rPr>
                <w:color w:val="000000" w:themeColor="text1"/>
                <w:sz w:val="24"/>
                <w:szCs w:val="24"/>
              </w:rPr>
              <w:t xml:space="preserve"> </w:t>
            </w:r>
          </w:p>
          <w:p w14:paraId="3FF9785B" w14:textId="4B07396A" w:rsidR="009E4C29" w:rsidRPr="00282A6B" w:rsidRDefault="001D38F8" w:rsidP="00174435">
            <w:pPr>
              <w:jc w:val="center"/>
              <w:rPr>
                <w:color w:val="000000" w:themeColor="text1"/>
                <w:sz w:val="24"/>
                <w:szCs w:val="24"/>
              </w:rPr>
            </w:pPr>
            <w:r w:rsidRPr="00282A6B">
              <w:rPr>
                <w:color w:val="000000" w:themeColor="text1"/>
                <w:sz w:val="24"/>
                <w:szCs w:val="24"/>
              </w:rPr>
              <w:t>35</w:t>
            </w:r>
            <w:r w:rsidR="00174435">
              <w:rPr>
                <w:color w:val="000000" w:themeColor="text1"/>
                <w:sz w:val="24"/>
                <w:szCs w:val="24"/>
              </w:rPr>
              <w:t>–</w:t>
            </w:r>
            <w:r w:rsidRPr="00282A6B">
              <w:rPr>
                <w:color w:val="000000" w:themeColor="text1"/>
                <w:sz w:val="24"/>
                <w:szCs w:val="24"/>
              </w:rPr>
              <w:t>150</w:t>
            </w:r>
          </w:p>
        </w:tc>
      </w:tr>
    </w:tbl>
    <w:p w14:paraId="18308373" w14:textId="6512CE80" w:rsidR="009E4C29" w:rsidRPr="00282A6B" w:rsidRDefault="001D38F8" w:rsidP="00686D65">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lastRenderedPageBreak/>
        <w:t>Розглянемо детальніше класифікацію мінеральних вод Закарпаття за хімічним складом</w:t>
      </w:r>
      <w:r w:rsidR="00656B12" w:rsidRPr="00282A6B">
        <w:rPr>
          <w:color w:val="000000" w:themeColor="text1"/>
          <w:sz w:val="28"/>
          <w:szCs w:val="28"/>
        </w:rPr>
        <w:t xml:space="preserve"> [16, с. 53</w:t>
      </w:r>
      <w:r w:rsidR="00F551E4" w:rsidRPr="00282A6B">
        <w:rPr>
          <w:color w:val="000000" w:themeColor="text1"/>
          <w:sz w:val="28"/>
          <w:szCs w:val="28"/>
        </w:rPr>
        <w:t>–</w:t>
      </w:r>
      <w:r w:rsidR="00656B12" w:rsidRPr="00282A6B">
        <w:rPr>
          <w:color w:val="000000" w:themeColor="text1"/>
          <w:sz w:val="28"/>
          <w:szCs w:val="28"/>
        </w:rPr>
        <w:t>55]</w:t>
      </w:r>
      <w:r w:rsidRPr="00282A6B">
        <w:rPr>
          <w:color w:val="000000" w:themeColor="text1"/>
          <w:sz w:val="28"/>
          <w:szCs w:val="28"/>
        </w:rPr>
        <w:t xml:space="preserve">: </w:t>
      </w:r>
    </w:p>
    <w:p w14:paraId="182F8F3F" w14:textId="6825CFD9" w:rsidR="009E4C29" w:rsidRPr="00282A6B" w:rsidRDefault="00723705">
      <w:pPr>
        <w:numPr>
          <w:ilvl w:val="0"/>
          <w:numId w:val="23"/>
        </w:numPr>
        <w:pBdr>
          <w:top w:val="nil"/>
          <w:left w:val="nil"/>
          <w:bottom w:val="nil"/>
          <w:right w:val="nil"/>
          <w:between w:val="nil"/>
        </w:pBdr>
        <w:spacing w:line="360" w:lineRule="auto"/>
        <w:ind w:left="811" w:hanging="357"/>
        <w:jc w:val="both"/>
        <w:rPr>
          <w:color w:val="000000" w:themeColor="text1"/>
          <w:sz w:val="28"/>
          <w:szCs w:val="28"/>
        </w:rPr>
      </w:pPr>
      <w:bookmarkStart w:id="30" w:name="_heading=h.qsh70q" w:colFirst="0" w:colLast="0"/>
      <w:bookmarkEnd w:id="30"/>
      <w:proofErr w:type="spellStart"/>
      <w:r w:rsidRPr="00282A6B">
        <w:rPr>
          <w:color w:val="000000" w:themeColor="text1"/>
          <w:sz w:val="28"/>
          <w:szCs w:val="28"/>
        </w:rPr>
        <w:t>гідрокарбонатні</w:t>
      </w:r>
      <w:proofErr w:type="spellEnd"/>
      <w:r w:rsidRPr="00282A6B">
        <w:rPr>
          <w:color w:val="000000" w:themeColor="text1"/>
          <w:sz w:val="28"/>
          <w:szCs w:val="28"/>
        </w:rPr>
        <w:t>. Містять переважно гідрокарбонати більше 600 мг на літр та інші мінерали, наприклад, карбонати, сульфати. Ці води знижують кислотність шлункового соку, лікують сечокам</w:t>
      </w:r>
      <w:r w:rsidR="001D38F8" w:rsidRPr="00282A6B">
        <w:rPr>
          <w:color w:val="000000" w:themeColor="text1"/>
          <w:sz w:val="28"/>
          <w:szCs w:val="28"/>
        </w:rPr>
        <w:t>’</w:t>
      </w:r>
      <w:r w:rsidRPr="00282A6B">
        <w:rPr>
          <w:color w:val="000000" w:themeColor="text1"/>
          <w:sz w:val="28"/>
          <w:szCs w:val="28"/>
        </w:rPr>
        <w:t xml:space="preserve">яну хворобу, використовуються як засоби від печії. До </w:t>
      </w:r>
      <w:proofErr w:type="spellStart"/>
      <w:r w:rsidRPr="00282A6B">
        <w:rPr>
          <w:color w:val="000000" w:themeColor="text1"/>
          <w:sz w:val="28"/>
          <w:szCs w:val="28"/>
        </w:rPr>
        <w:t>гідрокарбонатних</w:t>
      </w:r>
      <w:proofErr w:type="spellEnd"/>
      <w:r w:rsidRPr="00282A6B">
        <w:rPr>
          <w:color w:val="000000" w:themeColor="text1"/>
          <w:sz w:val="28"/>
          <w:szCs w:val="28"/>
        </w:rPr>
        <w:t xml:space="preserve"> мінеральних вод належать: «Поляна </w:t>
      </w:r>
      <w:proofErr w:type="spellStart"/>
      <w:r w:rsidRPr="00282A6B">
        <w:rPr>
          <w:color w:val="000000" w:themeColor="text1"/>
          <w:sz w:val="28"/>
          <w:szCs w:val="28"/>
        </w:rPr>
        <w:t>Квасова</w:t>
      </w:r>
      <w:proofErr w:type="spellEnd"/>
      <w:r w:rsidRPr="00282A6B">
        <w:rPr>
          <w:color w:val="000000" w:themeColor="text1"/>
          <w:sz w:val="28"/>
          <w:szCs w:val="28"/>
        </w:rPr>
        <w:t>» – відома своїм високим вмістом гідрокарбонатів, а також магнієм та кальцієм; «</w:t>
      </w:r>
      <w:proofErr w:type="spellStart"/>
      <w:r w:rsidRPr="00282A6B">
        <w:rPr>
          <w:color w:val="000000" w:themeColor="text1"/>
          <w:sz w:val="28"/>
          <w:szCs w:val="28"/>
        </w:rPr>
        <w:t>Лужанська</w:t>
      </w:r>
      <w:proofErr w:type="spellEnd"/>
      <w:r w:rsidRPr="00282A6B">
        <w:rPr>
          <w:color w:val="000000" w:themeColor="text1"/>
          <w:sz w:val="28"/>
          <w:szCs w:val="28"/>
        </w:rPr>
        <w:t>» – її основний хімічний елемент –</w:t>
      </w:r>
      <w:r w:rsidR="00282A6B" w:rsidRPr="00282A6B">
        <w:rPr>
          <w:color w:val="000000" w:themeColor="text1"/>
          <w:sz w:val="28"/>
          <w:szCs w:val="28"/>
        </w:rPr>
        <w:t xml:space="preserve"> </w:t>
      </w:r>
      <w:r w:rsidRPr="00282A6B">
        <w:rPr>
          <w:color w:val="000000" w:themeColor="text1"/>
          <w:sz w:val="28"/>
          <w:szCs w:val="28"/>
        </w:rPr>
        <w:t>сульфат, проте вона також містить гідрокарбонати; «</w:t>
      </w:r>
      <w:proofErr w:type="spellStart"/>
      <w:r w:rsidRPr="00282A6B">
        <w:rPr>
          <w:color w:val="000000" w:themeColor="text1"/>
          <w:sz w:val="28"/>
          <w:szCs w:val="28"/>
        </w:rPr>
        <w:t>Боржавська</w:t>
      </w:r>
      <w:proofErr w:type="spellEnd"/>
      <w:r w:rsidRPr="00282A6B">
        <w:rPr>
          <w:color w:val="000000" w:themeColor="text1"/>
          <w:sz w:val="28"/>
          <w:szCs w:val="28"/>
        </w:rPr>
        <w:t>» – відома своїм змішаним складом, включаючи гідрокарбонати;</w:t>
      </w:r>
    </w:p>
    <w:p w14:paraId="73972DC3" w14:textId="4A430471" w:rsidR="009E4C29" w:rsidRPr="00282A6B" w:rsidRDefault="00723705">
      <w:pPr>
        <w:numPr>
          <w:ilvl w:val="0"/>
          <w:numId w:val="23"/>
        </w:numPr>
        <w:pBdr>
          <w:top w:val="nil"/>
          <w:left w:val="nil"/>
          <w:bottom w:val="nil"/>
          <w:right w:val="nil"/>
          <w:between w:val="nil"/>
        </w:pBdr>
        <w:spacing w:line="360" w:lineRule="auto"/>
        <w:ind w:left="811" w:hanging="357"/>
        <w:jc w:val="both"/>
        <w:rPr>
          <w:color w:val="000000" w:themeColor="text1"/>
          <w:sz w:val="28"/>
          <w:szCs w:val="28"/>
        </w:rPr>
      </w:pPr>
      <w:r w:rsidRPr="00282A6B">
        <w:rPr>
          <w:color w:val="000000" w:themeColor="text1"/>
          <w:sz w:val="28"/>
          <w:szCs w:val="28"/>
        </w:rPr>
        <w:t>сульфатні. Містять сульфати (кальцію, магнію), які можуть мати лікувальні властивості при таких хворобах: хронічний гепатит, ожиріння, цукровий діабет. Сульфатними мінеральними водами є: «</w:t>
      </w:r>
      <w:proofErr w:type="spellStart"/>
      <w:r w:rsidRPr="00282A6B">
        <w:rPr>
          <w:color w:val="000000" w:themeColor="text1"/>
          <w:sz w:val="28"/>
          <w:szCs w:val="28"/>
        </w:rPr>
        <w:t>Лужанська</w:t>
      </w:r>
      <w:proofErr w:type="spellEnd"/>
      <w:r w:rsidRPr="00282A6B">
        <w:rPr>
          <w:color w:val="000000" w:themeColor="text1"/>
          <w:sz w:val="28"/>
          <w:szCs w:val="28"/>
        </w:rPr>
        <w:t xml:space="preserve">»; «Закарпатська-1»; «Поляна </w:t>
      </w:r>
      <w:proofErr w:type="spellStart"/>
      <w:r w:rsidRPr="00282A6B">
        <w:rPr>
          <w:color w:val="000000" w:themeColor="text1"/>
          <w:sz w:val="28"/>
          <w:szCs w:val="28"/>
        </w:rPr>
        <w:t>Квасова</w:t>
      </w:r>
      <w:proofErr w:type="spellEnd"/>
      <w:r w:rsidRPr="00282A6B">
        <w:rPr>
          <w:color w:val="000000" w:themeColor="text1"/>
          <w:sz w:val="28"/>
          <w:szCs w:val="28"/>
        </w:rPr>
        <w:t xml:space="preserve">» – хоча вона і є в основному </w:t>
      </w:r>
      <w:proofErr w:type="spellStart"/>
      <w:r w:rsidRPr="00282A6B">
        <w:rPr>
          <w:color w:val="000000" w:themeColor="text1"/>
          <w:sz w:val="28"/>
          <w:szCs w:val="28"/>
        </w:rPr>
        <w:t>бікарбонатною</w:t>
      </w:r>
      <w:proofErr w:type="spellEnd"/>
      <w:r w:rsidRPr="00282A6B">
        <w:rPr>
          <w:color w:val="000000" w:themeColor="text1"/>
          <w:sz w:val="28"/>
          <w:szCs w:val="28"/>
        </w:rPr>
        <w:t xml:space="preserve"> водою, в її складі також присутні сульфати;</w:t>
      </w:r>
    </w:p>
    <w:p w14:paraId="09C395CB" w14:textId="5ACFBA59" w:rsidR="009E4C29" w:rsidRPr="00282A6B" w:rsidRDefault="00723705">
      <w:pPr>
        <w:numPr>
          <w:ilvl w:val="0"/>
          <w:numId w:val="23"/>
        </w:numPr>
        <w:pBdr>
          <w:top w:val="nil"/>
          <w:left w:val="nil"/>
          <w:bottom w:val="nil"/>
          <w:right w:val="nil"/>
          <w:between w:val="nil"/>
        </w:pBdr>
        <w:spacing w:line="360" w:lineRule="auto"/>
        <w:ind w:left="811" w:hanging="357"/>
        <w:jc w:val="both"/>
        <w:rPr>
          <w:color w:val="000000" w:themeColor="text1"/>
          <w:sz w:val="28"/>
          <w:szCs w:val="28"/>
        </w:rPr>
      </w:pPr>
      <w:proofErr w:type="spellStart"/>
      <w:r w:rsidRPr="00282A6B">
        <w:rPr>
          <w:color w:val="000000" w:themeColor="text1"/>
          <w:sz w:val="28"/>
          <w:szCs w:val="28"/>
        </w:rPr>
        <w:t>хлоридні</w:t>
      </w:r>
      <w:proofErr w:type="spellEnd"/>
      <w:r w:rsidRPr="00282A6B">
        <w:rPr>
          <w:color w:val="000000" w:themeColor="text1"/>
          <w:sz w:val="28"/>
          <w:szCs w:val="28"/>
        </w:rPr>
        <w:t xml:space="preserve">. Містять більше 200 мг </w:t>
      </w:r>
      <w:proofErr w:type="spellStart"/>
      <w:r w:rsidRPr="00282A6B">
        <w:rPr>
          <w:color w:val="000000" w:themeColor="text1"/>
          <w:sz w:val="28"/>
          <w:szCs w:val="28"/>
        </w:rPr>
        <w:t>хлоридіонів</w:t>
      </w:r>
      <w:proofErr w:type="spellEnd"/>
      <w:r w:rsidRPr="00282A6B">
        <w:rPr>
          <w:color w:val="000000" w:themeColor="text1"/>
          <w:sz w:val="28"/>
          <w:szCs w:val="28"/>
        </w:rPr>
        <w:t xml:space="preserve"> на літр та інші мінерали. Вони можуть бути корисними при розладах травної системи, а також стимулювати процеси обміну речовин в організмі, покращувати секрецію підшлункової залози, шлунку, тонкого кишечника. До цих мінеральних вод належать: «Берегівська» – відома своїм високим вмістом хлоридів натрію, які можуть мати позитивний ефект на органи травлення; «</w:t>
      </w:r>
      <w:proofErr w:type="spellStart"/>
      <w:r w:rsidRPr="00282A6B">
        <w:rPr>
          <w:color w:val="000000" w:themeColor="text1"/>
          <w:sz w:val="28"/>
          <w:szCs w:val="28"/>
        </w:rPr>
        <w:t>Боржавська</w:t>
      </w:r>
      <w:proofErr w:type="spellEnd"/>
      <w:r w:rsidRPr="00282A6B">
        <w:rPr>
          <w:color w:val="000000" w:themeColor="text1"/>
          <w:sz w:val="28"/>
          <w:szCs w:val="28"/>
        </w:rPr>
        <w:t>» – води цього регіону також характеризуються присутністю хлоридів у своєму складі; «</w:t>
      </w:r>
      <w:proofErr w:type="spellStart"/>
      <w:r w:rsidRPr="00282A6B">
        <w:rPr>
          <w:color w:val="000000" w:themeColor="text1"/>
          <w:sz w:val="28"/>
          <w:szCs w:val="28"/>
        </w:rPr>
        <w:t>Драгівська</w:t>
      </w:r>
      <w:proofErr w:type="spellEnd"/>
      <w:r w:rsidRPr="00282A6B">
        <w:rPr>
          <w:color w:val="000000" w:themeColor="text1"/>
          <w:sz w:val="28"/>
          <w:szCs w:val="28"/>
        </w:rPr>
        <w:t>»; «</w:t>
      </w:r>
      <w:proofErr w:type="spellStart"/>
      <w:r w:rsidRPr="00282A6B">
        <w:rPr>
          <w:color w:val="000000" w:themeColor="text1"/>
          <w:sz w:val="28"/>
          <w:szCs w:val="28"/>
        </w:rPr>
        <w:t>Шаянська</w:t>
      </w:r>
      <w:proofErr w:type="spellEnd"/>
      <w:r w:rsidRPr="00282A6B">
        <w:rPr>
          <w:color w:val="000000" w:themeColor="text1"/>
          <w:sz w:val="28"/>
          <w:szCs w:val="28"/>
        </w:rPr>
        <w:t>» –</w:t>
      </w:r>
      <w:r w:rsidR="00282A6B" w:rsidRPr="00282A6B">
        <w:rPr>
          <w:color w:val="000000" w:themeColor="text1"/>
          <w:sz w:val="28"/>
          <w:szCs w:val="28"/>
        </w:rPr>
        <w:t xml:space="preserve"> </w:t>
      </w:r>
      <w:r w:rsidRPr="00282A6B">
        <w:rPr>
          <w:color w:val="000000" w:themeColor="text1"/>
          <w:sz w:val="28"/>
          <w:szCs w:val="28"/>
        </w:rPr>
        <w:t>містить як бікарбонати, так і хлориди, зокрема хлорид натрію;</w:t>
      </w:r>
    </w:p>
    <w:p w14:paraId="2F563B47" w14:textId="7A99BD04" w:rsidR="009E4C29" w:rsidRPr="00282A6B" w:rsidRDefault="00723705">
      <w:pPr>
        <w:numPr>
          <w:ilvl w:val="0"/>
          <w:numId w:val="23"/>
        </w:numPr>
        <w:pBdr>
          <w:top w:val="nil"/>
          <w:left w:val="nil"/>
          <w:bottom w:val="nil"/>
          <w:right w:val="nil"/>
          <w:between w:val="nil"/>
        </w:pBdr>
        <w:spacing w:line="360" w:lineRule="auto"/>
        <w:ind w:left="811" w:hanging="357"/>
        <w:jc w:val="both"/>
        <w:rPr>
          <w:color w:val="000000" w:themeColor="text1"/>
          <w:sz w:val="28"/>
          <w:szCs w:val="28"/>
        </w:rPr>
      </w:pPr>
      <w:r w:rsidRPr="00282A6B">
        <w:rPr>
          <w:color w:val="000000" w:themeColor="text1"/>
          <w:sz w:val="28"/>
          <w:szCs w:val="28"/>
        </w:rPr>
        <w:t>натрієві. Ці води можуть бути корисними для людей з низьким рівнем натрію в організмі.</w:t>
      </w:r>
      <w:r w:rsidRPr="00282A6B">
        <w:rPr>
          <w:rFonts w:ascii="Calibri" w:eastAsia="Calibri" w:hAnsi="Calibri" w:cs="Calibri"/>
          <w:color w:val="000000" w:themeColor="text1"/>
          <w:sz w:val="22"/>
          <w:szCs w:val="22"/>
        </w:rPr>
        <w:t xml:space="preserve"> </w:t>
      </w:r>
      <w:r w:rsidRPr="00282A6B">
        <w:rPr>
          <w:color w:val="000000" w:themeColor="text1"/>
          <w:sz w:val="28"/>
          <w:szCs w:val="28"/>
        </w:rPr>
        <w:t>До натрієвих мінеральних вод можна віднести: «</w:t>
      </w:r>
      <w:proofErr w:type="spellStart"/>
      <w:r w:rsidRPr="00282A6B">
        <w:rPr>
          <w:color w:val="000000" w:themeColor="text1"/>
          <w:sz w:val="28"/>
          <w:szCs w:val="28"/>
        </w:rPr>
        <w:t>Лужанську</w:t>
      </w:r>
      <w:proofErr w:type="spellEnd"/>
      <w:r w:rsidRPr="00282A6B">
        <w:rPr>
          <w:color w:val="000000" w:themeColor="text1"/>
          <w:sz w:val="28"/>
          <w:szCs w:val="28"/>
        </w:rPr>
        <w:t xml:space="preserve">»; «Поляну </w:t>
      </w:r>
      <w:proofErr w:type="spellStart"/>
      <w:r w:rsidRPr="00282A6B">
        <w:rPr>
          <w:color w:val="000000" w:themeColor="text1"/>
          <w:sz w:val="28"/>
          <w:szCs w:val="28"/>
        </w:rPr>
        <w:t>Квасову</w:t>
      </w:r>
      <w:proofErr w:type="spellEnd"/>
      <w:r w:rsidRPr="00282A6B">
        <w:rPr>
          <w:color w:val="000000" w:themeColor="text1"/>
          <w:sz w:val="28"/>
          <w:szCs w:val="28"/>
        </w:rPr>
        <w:t>»; «</w:t>
      </w:r>
      <w:proofErr w:type="spellStart"/>
      <w:r w:rsidRPr="00282A6B">
        <w:rPr>
          <w:color w:val="000000" w:themeColor="text1"/>
          <w:sz w:val="28"/>
          <w:szCs w:val="28"/>
        </w:rPr>
        <w:t>Драгівську</w:t>
      </w:r>
      <w:proofErr w:type="spellEnd"/>
      <w:r w:rsidRPr="00282A6B">
        <w:rPr>
          <w:color w:val="000000" w:themeColor="text1"/>
          <w:sz w:val="28"/>
          <w:szCs w:val="28"/>
        </w:rPr>
        <w:t>»; «Берегівську»; «</w:t>
      </w:r>
      <w:proofErr w:type="spellStart"/>
      <w:r w:rsidRPr="00282A6B">
        <w:rPr>
          <w:color w:val="000000" w:themeColor="text1"/>
          <w:sz w:val="28"/>
          <w:szCs w:val="28"/>
        </w:rPr>
        <w:t>Шаянську</w:t>
      </w:r>
      <w:proofErr w:type="spellEnd"/>
      <w:r w:rsidRPr="00282A6B">
        <w:rPr>
          <w:color w:val="000000" w:themeColor="text1"/>
          <w:sz w:val="28"/>
          <w:szCs w:val="28"/>
        </w:rPr>
        <w:t>» – містить натрій, хоча і має комбінований склад з іншими мінералами;</w:t>
      </w:r>
    </w:p>
    <w:p w14:paraId="1A2CE4EB" w14:textId="14E1B6DC" w:rsidR="009E4C29" w:rsidRPr="00282A6B" w:rsidRDefault="00723705">
      <w:pPr>
        <w:numPr>
          <w:ilvl w:val="0"/>
          <w:numId w:val="23"/>
        </w:numPr>
        <w:pBdr>
          <w:top w:val="nil"/>
          <w:left w:val="nil"/>
          <w:bottom w:val="nil"/>
          <w:right w:val="nil"/>
          <w:between w:val="nil"/>
        </w:pBdr>
        <w:spacing w:line="360" w:lineRule="auto"/>
        <w:ind w:left="811" w:hanging="357"/>
        <w:jc w:val="both"/>
        <w:rPr>
          <w:color w:val="000000" w:themeColor="text1"/>
          <w:sz w:val="28"/>
          <w:szCs w:val="28"/>
        </w:rPr>
      </w:pPr>
      <w:r w:rsidRPr="00282A6B">
        <w:rPr>
          <w:color w:val="000000" w:themeColor="text1"/>
          <w:sz w:val="28"/>
          <w:szCs w:val="28"/>
        </w:rPr>
        <w:lastRenderedPageBreak/>
        <w:t xml:space="preserve">кальцієві. Ефективно використовуються для зміцнення кісток та зубів. Вміст кальцію в своєму складі має мінеральна вода «Поляна </w:t>
      </w:r>
      <w:proofErr w:type="spellStart"/>
      <w:r w:rsidRPr="00282A6B">
        <w:rPr>
          <w:color w:val="000000" w:themeColor="text1"/>
          <w:sz w:val="28"/>
          <w:szCs w:val="28"/>
        </w:rPr>
        <w:t>Квасова</w:t>
      </w:r>
      <w:proofErr w:type="spellEnd"/>
      <w:r w:rsidRPr="00282A6B">
        <w:rPr>
          <w:color w:val="000000" w:themeColor="text1"/>
          <w:sz w:val="28"/>
          <w:szCs w:val="28"/>
        </w:rPr>
        <w:t>»;</w:t>
      </w:r>
    </w:p>
    <w:p w14:paraId="4756C1D8" w14:textId="5A4AE700" w:rsidR="009E4C29" w:rsidRPr="00282A6B" w:rsidRDefault="00723705">
      <w:pPr>
        <w:numPr>
          <w:ilvl w:val="0"/>
          <w:numId w:val="23"/>
        </w:numPr>
        <w:pBdr>
          <w:top w:val="nil"/>
          <w:left w:val="nil"/>
          <w:bottom w:val="nil"/>
          <w:right w:val="nil"/>
          <w:between w:val="nil"/>
        </w:pBdr>
        <w:spacing w:line="360" w:lineRule="auto"/>
        <w:ind w:left="811" w:hanging="357"/>
        <w:jc w:val="both"/>
        <w:rPr>
          <w:color w:val="000000" w:themeColor="text1"/>
          <w:sz w:val="28"/>
          <w:szCs w:val="28"/>
        </w:rPr>
      </w:pPr>
      <w:r w:rsidRPr="00282A6B">
        <w:rPr>
          <w:color w:val="000000" w:themeColor="text1"/>
          <w:sz w:val="28"/>
          <w:szCs w:val="28"/>
        </w:rPr>
        <w:t>магнієві. Містять велику кількість магнію, можуть мати розслаблюючий ефект на м</w:t>
      </w:r>
      <w:r w:rsidR="001D38F8" w:rsidRPr="00282A6B">
        <w:rPr>
          <w:color w:val="000000" w:themeColor="text1"/>
          <w:sz w:val="28"/>
          <w:szCs w:val="28"/>
        </w:rPr>
        <w:t>’</w:t>
      </w:r>
      <w:r w:rsidRPr="00282A6B">
        <w:rPr>
          <w:color w:val="000000" w:themeColor="text1"/>
          <w:sz w:val="28"/>
          <w:szCs w:val="28"/>
        </w:rPr>
        <w:t>язи і бути корисними для лікування стресу та напруги;</w:t>
      </w:r>
    </w:p>
    <w:p w14:paraId="66575754" w14:textId="61B2CB25" w:rsidR="009E4C29" w:rsidRPr="00282A6B" w:rsidRDefault="00723705">
      <w:pPr>
        <w:numPr>
          <w:ilvl w:val="0"/>
          <w:numId w:val="23"/>
        </w:numPr>
        <w:pBdr>
          <w:top w:val="nil"/>
          <w:left w:val="nil"/>
          <w:bottom w:val="nil"/>
          <w:right w:val="nil"/>
          <w:between w:val="nil"/>
        </w:pBdr>
        <w:spacing w:line="360" w:lineRule="auto"/>
        <w:ind w:left="811" w:hanging="357"/>
        <w:jc w:val="both"/>
        <w:rPr>
          <w:color w:val="000000" w:themeColor="text1"/>
          <w:sz w:val="28"/>
          <w:szCs w:val="28"/>
        </w:rPr>
      </w:pPr>
      <w:r w:rsidRPr="00282A6B">
        <w:rPr>
          <w:color w:val="000000" w:themeColor="text1"/>
          <w:sz w:val="28"/>
          <w:szCs w:val="28"/>
        </w:rPr>
        <w:t>змішані.</w:t>
      </w:r>
      <w:r w:rsidRPr="00282A6B">
        <w:rPr>
          <w:rFonts w:ascii="Calibri" w:eastAsia="Calibri" w:hAnsi="Calibri" w:cs="Calibri"/>
          <w:color w:val="000000" w:themeColor="text1"/>
          <w:sz w:val="22"/>
          <w:szCs w:val="22"/>
        </w:rPr>
        <w:t xml:space="preserve"> </w:t>
      </w:r>
      <w:r w:rsidRPr="00282A6B">
        <w:rPr>
          <w:color w:val="000000" w:themeColor="text1"/>
          <w:sz w:val="28"/>
          <w:szCs w:val="28"/>
        </w:rPr>
        <w:t>Це води, які містять комбінацію різних мінералів і можуть мати різноманітні лікувальні властивості незалежно від їх складу</w:t>
      </w:r>
      <w:r w:rsidR="005767B2" w:rsidRPr="00282A6B">
        <w:rPr>
          <w:color w:val="000000" w:themeColor="text1"/>
          <w:sz w:val="28"/>
          <w:szCs w:val="28"/>
        </w:rPr>
        <w:t xml:space="preserve">. </w:t>
      </w:r>
      <w:r w:rsidRPr="00282A6B">
        <w:rPr>
          <w:color w:val="000000" w:themeColor="text1"/>
          <w:sz w:val="28"/>
          <w:szCs w:val="28"/>
        </w:rPr>
        <w:t xml:space="preserve">Відома вода «Поляна </w:t>
      </w:r>
      <w:proofErr w:type="spellStart"/>
      <w:r w:rsidR="005767B2" w:rsidRPr="00282A6B">
        <w:rPr>
          <w:color w:val="000000" w:themeColor="text1"/>
          <w:sz w:val="28"/>
          <w:szCs w:val="28"/>
        </w:rPr>
        <w:t>К</w:t>
      </w:r>
      <w:r w:rsidRPr="00282A6B">
        <w:rPr>
          <w:color w:val="000000" w:themeColor="text1"/>
          <w:sz w:val="28"/>
          <w:szCs w:val="28"/>
        </w:rPr>
        <w:t>васова</w:t>
      </w:r>
      <w:proofErr w:type="spellEnd"/>
      <w:r w:rsidRPr="00282A6B">
        <w:rPr>
          <w:color w:val="000000" w:themeColor="text1"/>
          <w:sz w:val="28"/>
          <w:szCs w:val="28"/>
        </w:rPr>
        <w:t>» містить у своєму складі кальцій, магній, гідрокарбонати та ін</w:t>
      </w:r>
      <w:r w:rsidR="00F551E4" w:rsidRPr="00282A6B">
        <w:rPr>
          <w:color w:val="000000" w:themeColor="text1"/>
          <w:sz w:val="28"/>
          <w:szCs w:val="28"/>
        </w:rPr>
        <w:t>.</w:t>
      </w:r>
      <w:r w:rsidRPr="00282A6B">
        <w:rPr>
          <w:color w:val="000000" w:themeColor="text1"/>
          <w:sz w:val="28"/>
          <w:szCs w:val="28"/>
        </w:rPr>
        <w:t xml:space="preserve"> мінерали; «</w:t>
      </w:r>
      <w:proofErr w:type="spellStart"/>
      <w:r w:rsidRPr="00282A6B">
        <w:rPr>
          <w:color w:val="000000" w:themeColor="text1"/>
          <w:sz w:val="28"/>
          <w:szCs w:val="28"/>
        </w:rPr>
        <w:t>Шаянська</w:t>
      </w:r>
      <w:proofErr w:type="spellEnd"/>
      <w:r w:rsidRPr="00282A6B">
        <w:rPr>
          <w:color w:val="000000" w:themeColor="text1"/>
          <w:sz w:val="28"/>
          <w:szCs w:val="28"/>
        </w:rPr>
        <w:t>» – гідрокарбонати, сульфати, кальцій, магній та ін</w:t>
      </w:r>
      <w:r w:rsidR="00F551E4" w:rsidRPr="00282A6B">
        <w:rPr>
          <w:color w:val="000000" w:themeColor="text1"/>
          <w:sz w:val="28"/>
          <w:szCs w:val="28"/>
        </w:rPr>
        <w:t>.</w:t>
      </w:r>
      <w:r w:rsidRPr="00282A6B">
        <w:rPr>
          <w:color w:val="000000" w:themeColor="text1"/>
          <w:sz w:val="28"/>
          <w:szCs w:val="28"/>
        </w:rPr>
        <w:t xml:space="preserve"> мінерали; «</w:t>
      </w:r>
      <w:proofErr w:type="spellStart"/>
      <w:r w:rsidRPr="00282A6B">
        <w:rPr>
          <w:color w:val="000000" w:themeColor="text1"/>
          <w:sz w:val="28"/>
          <w:szCs w:val="28"/>
        </w:rPr>
        <w:t>Лужанська</w:t>
      </w:r>
      <w:proofErr w:type="spellEnd"/>
      <w:r w:rsidRPr="00282A6B">
        <w:rPr>
          <w:color w:val="000000" w:themeColor="text1"/>
          <w:sz w:val="28"/>
          <w:szCs w:val="28"/>
        </w:rPr>
        <w:t>» – натрій, кальцій, магній та гідрокарбонати; «</w:t>
      </w:r>
      <w:proofErr w:type="spellStart"/>
      <w:r w:rsidRPr="00282A6B">
        <w:rPr>
          <w:color w:val="000000" w:themeColor="text1"/>
          <w:sz w:val="28"/>
          <w:szCs w:val="28"/>
        </w:rPr>
        <w:t>Боржавська</w:t>
      </w:r>
      <w:proofErr w:type="spellEnd"/>
      <w:r w:rsidRPr="00282A6B">
        <w:rPr>
          <w:color w:val="000000" w:themeColor="text1"/>
          <w:sz w:val="28"/>
          <w:szCs w:val="28"/>
        </w:rPr>
        <w:t>» – гідрокарбонати, сульфати, магній, кальцій та ін</w:t>
      </w:r>
      <w:r w:rsidR="00F551E4" w:rsidRPr="00282A6B">
        <w:rPr>
          <w:color w:val="000000" w:themeColor="text1"/>
          <w:sz w:val="28"/>
          <w:szCs w:val="28"/>
        </w:rPr>
        <w:t>.</w:t>
      </w:r>
      <w:r w:rsidRPr="00282A6B">
        <w:rPr>
          <w:color w:val="000000" w:themeColor="text1"/>
          <w:sz w:val="28"/>
          <w:szCs w:val="28"/>
        </w:rPr>
        <w:t xml:space="preserve"> мінерали; «Виноградівська» – натрій, кальцій, магній.</w:t>
      </w:r>
    </w:p>
    <w:p w14:paraId="3FBE25E1" w14:textId="489D2713"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Мінералізація – це показник, який визначає кількість розчинених солей і мінералів у воді. Мінералізація може бути низькою</w:t>
      </w:r>
      <w:r w:rsidR="00723705" w:rsidRPr="00282A6B">
        <w:rPr>
          <w:color w:val="000000" w:themeColor="text1"/>
          <w:sz w:val="28"/>
          <w:szCs w:val="28"/>
        </w:rPr>
        <w:t xml:space="preserve"> – </w:t>
      </w:r>
      <w:r w:rsidRPr="00282A6B">
        <w:rPr>
          <w:color w:val="000000" w:themeColor="text1"/>
          <w:sz w:val="28"/>
          <w:szCs w:val="28"/>
        </w:rPr>
        <w:t>до 1 г/л (наприклад, природні столові води), середньою</w:t>
      </w:r>
      <w:r w:rsidRPr="00282A6B">
        <w:rPr>
          <w:color w:val="000000" w:themeColor="text1"/>
        </w:rPr>
        <w:t xml:space="preserve"> </w:t>
      </w:r>
      <w:r w:rsidRPr="00282A6B">
        <w:rPr>
          <w:color w:val="000000" w:themeColor="text1"/>
          <w:sz w:val="28"/>
          <w:szCs w:val="28"/>
        </w:rPr>
        <w:t xml:space="preserve">від </w:t>
      </w:r>
      <w:r w:rsidR="00723705" w:rsidRPr="00282A6B">
        <w:rPr>
          <w:color w:val="000000" w:themeColor="text1"/>
          <w:sz w:val="28"/>
          <w:szCs w:val="28"/>
        </w:rPr>
        <w:t xml:space="preserve">– </w:t>
      </w:r>
      <w:r w:rsidRPr="00282A6B">
        <w:rPr>
          <w:color w:val="000000" w:themeColor="text1"/>
          <w:sz w:val="28"/>
          <w:szCs w:val="28"/>
        </w:rPr>
        <w:t xml:space="preserve">1 до 10 г/л (багато мінералів, але не настільки, щоб воду було заборонено споживати) або високою </w:t>
      </w:r>
      <w:r w:rsidR="00723705" w:rsidRPr="00282A6B">
        <w:rPr>
          <w:color w:val="000000" w:themeColor="text1"/>
          <w:sz w:val="28"/>
          <w:szCs w:val="28"/>
        </w:rPr>
        <w:t xml:space="preserve">– </w:t>
      </w:r>
      <w:r w:rsidRPr="00282A6B">
        <w:rPr>
          <w:color w:val="000000" w:themeColor="text1"/>
          <w:sz w:val="28"/>
          <w:szCs w:val="28"/>
        </w:rPr>
        <w:t>понад 10 г/л (мінеральна вода, призначена для лікування).</w:t>
      </w:r>
      <w:r w:rsidR="00282A6B" w:rsidRPr="00282A6B">
        <w:rPr>
          <w:color w:val="000000" w:themeColor="text1"/>
          <w:sz w:val="28"/>
          <w:szCs w:val="28"/>
        </w:rPr>
        <w:t xml:space="preserve"> </w:t>
      </w:r>
      <w:r w:rsidRPr="00282A6B">
        <w:rPr>
          <w:color w:val="000000" w:themeColor="text1"/>
          <w:sz w:val="28"/>
          <w:szCs w:val="28"/>
        </w:rPr>
        <w:t>Ступінь мінералізації мінеральних вод Закарпатської області наведено в табл</w:t>
      </w:r>
      <w:r w:rsidR="00F551E4" w:rsidRPr="00282A6B">
        <w:rPr>
          <w:color w:val="000000" w:themeColor="text1"/>
          <w:sz w:val="28"/>
          <w:szCs w:val="28"/>
        </w:rPr>
        <w:t>.</w:t>
      </w:r>
      <w:r w:rsidRPr="00282A6B">
        <w:rPr>
          <w:color w:val="000000" w:themeColor="text1"/>
          <w:sz w:val="28"/>
          <w:szCs w:val="28"/>
        </w:rPr>
        <w:t xml:space="preserve"> 2.</w:t>
      </w:r>
      <w:r w:rsidR="00F551E4" w:rsidRPr="00282A6B">
        <w:rPr>
          <w:color w:val="000000" w:themeColor="text1"/>
          <w:sz w:val="28"/>
          <w:szCs w:val="28"/>
        </w:rPr>
        <w:t>2</w:t>
      </w:r>
      <w:r w:rsidRPr="00282A6B">
        <w:rPr>
          <w:color w:val="000000" w:themeColor="text1"/>
          <w:sz w:val="28"/>
          <w:szCs w:val="28"/>
        </w:rPr>
        <w:t>.</w:t>
      </w:r>
    </w:p>
    <w:p w14:paraId="7CC005F2" w14:textId="1F4290D6" w:rsidR="009E4C29" w:rsidRPr="00282A6B" w:rsidRDefault="00F551E4">
      <w:pPr>
        <w:pBdr>
          <w:top w:val="nil"/>
          <w:left w:val="nil"/>
          <w:bottom w:val="nil"/>
          <w:right w:val="nil"/>
          <w:between w:val="nil"/>
        </w:pBdr>
        <w:spacing w:line="360" w:lineRule="auto"/>
        <w:jc w:val="right"/>
        <w:rPr>
          <w:color w:val="000000"/>
          <w:sz w:val="28"/>
          <w:szCs w:val="28"/>
        </w:rPr>
      </w:pPr>
      <w:bookmarkStart w:id="31" w:name="_heading=h.3as4poj" w:colFirst="0" w:colLast="0"/>
      <w:bookmarkEnd w:id="31"/>
      <w:r w:rsidRPr="00282A6B">
        <w:rPr>
          <w:i/>
          <w:color w:val="000000"/>
          <w:sz w:val="28"/>
          <w:szCs w:val="28"/>
        </w:rPr>
        <w:t>Таблиця 2.2</w:t>
      </w:r>
    </w:p>
    <w:p w14:paraId="6DB1139E" w14:textId="77777777" w:rsidR="009E4C29" w:rsidRPr="00282A6B" w:rsidRDefault="001D38F8">
      <w:pPr>
        <w:pBdr>
          <w:top w:val="nil"/>
          <w:left w:val="nil"/>
          <w:bottom w:val="nil"/>
          <w:right w:val="nil"/>
          <w:between w:val="nil"/>
        </w:pBdr>
        <w:spacing w:line="360" w:lineRule="auto"/>
        <w:jc w:val="center"/>
        <w:rPr>
          <w:b/>
          <w:color w:val="000000"/>
          <w:sz w:val="28"/>
          <w:szCs w:val="28"/>
        </w:rPr>
      </w:pPr>
      <w:bookmarkStart w:id="32" w:name="_heading=h.1pxezwc" w:colFirst="0" w:colLast="0"/>
      <w:bookmarkEnd w:id="32"/>
      <w:r w:rsidRPr="00282A6B">
        <w:rPr>
          <w:b/>
          <w:color w:val="000000"/>
          <w:sz w:val="28"/>
          <w:szCs w:val="28"/>
        </w:rPr>
        <w:t>Ступінь мінералізації природних мінеральних вод Закарпатської області</w:t>
      </w:r>
    </w:p>
    <w:tbl>
      <w:tblPr>
        <w:tblStyle w:val="affffd"/>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6095"/>
        <w:gridCol w:w="2268"/>
      </w:tblGrid>
      <w:tr w:rsidR="009E4C29" w:rsidRPr="00282A6B" w14:paraId="5D27850D" w14:textId="77777777" w:rsidTr="00174435">
        <w:trPr>
          <w:jc w:val="center"/>
        </w:trPr>
        <w:tc>
          <w:tcPr>
            <w:tcW w:w="993" w:type="dxa"/>
          </w:tcPr>
          <w:p w14:paraId="3D4A743B" w14:textId="77777777" w:rsidR="009E4C29" w:rsidRPr="00174435" w:rsidRDefault="001D38F8" w:rsidP="00F551E4">
            <w:pPr>
              <w:jc w:val="center"/>
              <w:rPr>
                <w:b/>
                <w:color w:val="000000"/>
                <w:sz w:val="24"/>
                <w:szCs w:val="24"/>
              </w:rPr>
            </w:pPr>
            <w:bookmarkStart w:id="33" w:name="_heading=h.49x2ik5" w:colFirst="0" w:colLast="0"/>
            <w:bookmarkEnd w:id="33"/>
            <w:r w:rsidRPr="00174435">
              <w:rPr>
                <w:b/>
                <w:color w:val="000000"/>
                <w:sz w:val="24"/>
                <w:szCs w:val="24"/>
              </w:rPr>
              <w:t>№ п/п</w:t>
            </w:r>
          </w:p>
        </w:tc>
        <w:tc>
          <w:tcPr>
            <w:tcW w:w="6095" w:type="dxa"/>
            <w:vAlign w:val="center"/>
          </w:tcPr>
          <w:p w14:paraId="6C59E18F" w14:textId="77777777" w:rsidR="009E4C29" w:rsidRPr="00174435" w:rsidRDefault="001D38F8" w:rsidP="00F551E4">
            <w:pPr>
              <w:jc w:val="center"/>
              <w:rPr>
                <w:b/>
                <w:color w:val="000000"/>
                <w:sz w:val="24"/>
                <w:szCs w:val="24"/>
              </w:rPr>
            </w:pPr>
            <w:r w:rsidRPr="00174435">
              <w:rPr>
                <w:b/>
                <w:sz w:val="24"/>
                <w:szCs w:val="24"/>
              </w:rPr>
              <w:t>Назва мінеральної води</w:t>
            </w:r>
          </w:p>
        </w:tc>
        <w:tc>
          <w:tcPr>
            <w:tcW w:w="2268" w:type="dxa"/>
            <w:vAlign w:val="center"/>
          </w:tcPr>
          <w:p w14:paraId="4F2F1AE4" w14:textId="3B1ADA1B" w:rsidR="009E4C29" w:rsidRPr="00174435" w:rsidRDefault="001D38F8" w:rsidP="00F551E4">
            <w:pPr>
              <w:jc w:val="center"/>
              <w:rPr>
                <w:b/>
                <w:color w:val="000000"/>
                <w:sz w:val="24"/>
                <w:szCs w:val="24"/>
              </w:rPr>
            </w:pPr>
            <w:r w:rsidRPr="00174435">
              <w:rPr>
                <w:b/>
                <w:sz w:val="24"/>
                <w:szCs w:val="24"/>
              </w:rPr>
              <w:t>Мінералізація, г/л</w:t>
            </w:r>
          </w:p>
        </w:tc>
      </w:tr>
      <w:tr w:rsidR="009E4C29" w:rsidRPr="00282A6B" w14:paraId="39CC8427" w14:textId="77777777" w:rsidTr="00174435">
        <w:trPr>
          <w:jc w:val="center"/>
        </w:trPr>
        <w:tc>
          <w:tcPr>
            <w:tcW w:w="993" w:type="dxa"/>
          </w:tcPr>
          <w:p w14:paraId="502836F6" w14:textId="77777777" w:rsidR="009E4C29" w:rsidRPr="00282A6B" w:rsidRDefault="001D38F8" w:rsidP="00F551E4">
            <w:pPr>
              <w:jc w:val="center"/>
              <w:rPr>
                <w:color w:val="000000"/>
                <w:sz w:val="24"/>
                <w:szCs w:val="24"/>
              </w:rPr>
            </w:pPr>
            <w:r w:rsidRPr="00282A6B">
              <w:rPr>
                <w:color w:val="000000"/>
                <w:sz w:val="24"/>
                <w:szCs w:val="24"/>
              </w:rPr>
              <w:t>1.</w:t>
            </w:r>
          </w:p>
        </w:tc>
        <w:tc>
          <w:tcPr>
            <w:tcW w:w="6095" w:type="dxa"/>
          </w:tcPr>
          <w:p w14:paraId="31D16325" w14:textId="77777777" w:rsidR="009E4C29" w:rsidRPr="00282A6B" w:rsidRDefault="001D38F8" w:rsidP="00F551E4">
            <w:pPr>
              <w:rPr>
                <w:color w:val="000000"/>
                <w:sz w:val="24"/>
                <w:szCs w:val="24"/>
              </w:rPr>
            </w:pPr>
            <w:r w:rsidRPr="00282A6B">
              <w:rPr>
                <w:sz w:val="24"/>
                <w:szCs w:val="24"/>
              </w:rPr>
              <w:t xml:space="preserve">«Поляна </w:t>
            </w:r>
            <w:proofErr w:type="spellStart"/>
            <w:r w:rsidRPr="00282A6B">
              <w:rPr>
                <w:sz w:val="24"/>
                <w:szCs w:val="24"/>
              </w:rPr>
              <w:t>квасова</w:t>
            </w:r>
            <w:proofErr w:type="spellEnd"/>
            <w:r w:rsidRPr="00282A6B">
              <w:rPr>
                <w:sz w:val="24"/>
                <w:szCs w:val="24"/>
              </w:rPr>
              <w:t>»</w:t>
            </w:r>
          </w:p>
        </w:tc>
        <w:tc>
          <w:tcPr>
            <w:tcW w:w="2268" w:type="dxa"/>
          </w:tcPr>
          <w:p w14:paraId="48D54BDF" w14:textId="43E0C131" w:rsidR="009E4C29" w:rsidRPr="00282A6B" w:rsidRDefault="001D38F8" w:rsidP="00F551E4">
            <w:pPr>
              <w:jc w:val="center"/>
              <w:rPr>
                <w:color w:val="000000"/>
                <w:sz w:val="24"/>
                <w:szCs w:val="24"/>
              </w:rPr>
            </w:pPr>
            <w:r w:rsidRPr="00282A6B">
              <w:rPr>
                <w:sz w:val="24"/>
                <w:szCs w:val="24"/>
              </w:rPr>
              <w:t>6,5</w:t>
            </w:r>
            <w:r w:rsidR="00BF54F8" w:rsidRPr="00282A6B">
              <w:rPr>
                <w:sz w:val="24"/>
                <w:szCs w:val="24"/>
              </w:rPr>
              <w:t>–</w:t>
            </w:r>
            <w:r w:rsidRPr="00282A6B">
              <w:rPr>
                <w:sz w:val="24"/>
                <w:szCs w:val="24"/>
              </w:rPr>
              <w:t>12</w:t>
            </w:r>
          </w:p>
        </w:tc>
      </w:tr>
      <w:tr w:rsidR="009E4C29" w:rsidRPr="00282A6B" w14:paraId="0C1EE706" w14:textId="77777777" w:rsidTr="00174435">
        <w:trPr>
          <w:jc w:val="center"/>
        </w:trPr>
        <w:tc>
          <w:tcPr>
            <w:tcW w:w="993" w:type="dxa"/>
          </w:tcPr>
          <w:p w14:paraId="75F69359" w14:textId="77777777" w:rsidR="009E4C29" w:rsidRPr="00282A6B" w:rsidRDefault="001D38F8" w:rsidP="00F551E4">
            <w:pPr>
              <w:jc w:val="center"/>
              <w:rPr>
                <w:color w:val="000000"/>
                <w:sz w:val="24"/>
                <w:szCs w:val="24"/>
              </w:rPr>
            </w:pPr>
            <w:r w:rsidRPr="00282A6B">
              <w:rPr>
                <w:color w:val="000000"/>
                <w:sz w:val="24"/>
                <w:szCs w:val="24"/>
              </w:rPr>
              <w:t>2.</w:t>
            </w:r>
          </w:p>
        </w:tc>
        <w:tc>
          <w:tcPr>
            <w:tcW w:w="6095" w:type="dxa"/>
          </w:tcPr>
          <w:p w14:paraId="0F7FAC9B" w14:textId="77777777" w:rsidR="009E4C29" w:rsidRPr="00282A6B" w:rsidRDefault="001D38F8" w:rsidP="00F551E4">
            <w:pPr>
              <w:rPr>
                <w:color w:val="000000"/>
                <w:sz w:val="24"/>
                <w:szCs w:val="24"/>
              </w:rPr>
            </w:pPr>
            <w:r w:rsidRPr="00282A6B">
              <w:rPr>
                <w:sz w:val="24"/>
                <w:szCs w:val="24"/>
              </w:rPr>
              <w:t>«Поляна купель»</w:t>
            </w:r>
          </w:p>
        </w:tc>
        <w:tc>
          <w:tcPr>
            <w:tcW w:w="2268" w:type="dxa"/>
          </w:tcPr>
          <w:p w14:paraId="300D5FBF" w14:textId="2D6C1089" w:rsidR="009E4C29" w:rsidRPr="00282A6B" w:rsidRDefault="001D38F8" w:rsidP="00F551E4">
            <w:pPr>
              <w:jc w:val="center"/>
              <w:rPr>
                <w:color w:val="000000"/>
                <w:sz w:val="24"/>
                <w:szCs w:val="24"/>
              </w:rPr>
            </w:pPr>
            <w:r w:rsidRPr="00282A6B">
              <w:rPr>
                <w:sz w:val="24"/>
                <w:szCs w:val="24"/>
              </w:rPr>
              <w:t>7</w:t>
            </w:r>
            <w:r w:rsidR="00BF54F8" w:rsidRPr="00282A6B">
              <w:rPr>
                <w:sz w:val="24"/>
                <w:szCs w:val="24"/>
              </w:rPr>
              <w:t>–</w:t>
            </w:r>
            <w:r w:rsidRPr="00282A6B">
              <w:rPr>
                <w:sz w:val="24"/>
                <w:szCs w:val="24"/>
              </w:rPr>
              <w:t>11</w:t>
            </w:r>
          </w:p>
        </w:tc>
      </w:tr>
      <w:tr w:rsidR="009E4C29" w:rsidRPr="00282A6B" w14:paraId="3D8D7AA0" w14:textId="77777777" w:rsidTr="00174435">
        <w:trPr>
          <w:jc w:val="center"/>
        </w:trPr>
        <w:tc>
          <w:tcPr>
            <w:tcW w:w="993" w:type="dxa"/>
          </w:tcPr>
          <w:p w14:paraId="18919358" w14:textId="77777777" w:rsidR="009E4C29" w:rsidRPr="00282A6B" w:rsidRDefault="001D38F8" w:rsidP="00F551E4">
            <w:pPr>
              <w:jc w:val="center"/>
              <w:rPr>
                <w:color w:val="000000"/>
                <w:sz w:val="24"/>
                <w:szCs w:val="24"/>
              </w:rPr>
            </w:pPr>
            <w:r w:rsidRPr="00282A6B">
              <w:rPr>
                <w:color w:val="000000"/>
                <w:sz w:val="24"/>
                <w:szCs w:val="24"/>
              </w:rPr>
              <w:t>3.</w:t>
            </w:r>
          </w:p>
        </w:tc>
        <w:tc>
          <w:tcPr>
            <w:tcW w:w="6095" w:type="dxa"/>
          </w:tcPr>
          <w:p w14:paraId="23CE595B" w14:textId="77777777" w:rsidR="009E4C29" w:rsidRPr="00282A6B" w:rsidRDefault="001D38F8" w:rsidP="00F551E4">
            <w:pPr>
              <w:rPr>
                <w:color w:val="000000"/>
                <w:sz w:val="24"/>
                <w:szCs w:val="24"/>
              </w:rPr>
            </w:pPr>
            <w:r w:rsidRPr="00282A6B">
              <w:rPr>
                <w:sz w:val="24"/>
                <w:szCs w:val="24"/>
              </w:rPr>
              <w:t>«Свалява»</w:t>
            </w:r>
          </w:p>
        </w:tc>
        <w:tc>
          <w:tcPr>
            <w:tcW w:w="2268" w:type="dxa"/>
          </w:tcPr>
          <w:p w14:paraId="3E46CF5A" w14:textId="6BDA647D" w:rsidR="009E4C29" w:rsidRPr="00282A6B" w:rsidRDefault="001D38F8" w:rsidP="00F551E4">
            <w:pPr>
              <w:jc w:val="center"/>
              <w:rPr>
                <w:color w:val="000000"/>
                <w:sz w:val="24"/>
                <w:szCs w:val="24"/>
              </w:rPr>
            </w:pPr>
            <w:r w:rsidRPr="00282A6B">
              <w:rPr>
                <w:sz w:val="24"/>
                <w:szCs w:val="24"/>
              </w:rPr>
              <w:t>4</w:t>
            </w:r>
            <w:r w:rsidR="00BF54F8" w:rsidRPr="00282A6B">
              <w:rPr>
                <w:sz w:val="24"/>
                <w:szCs w:val="24"/>
              </w:rPr>
              <w:t>–</w:t>
            </w:r>
            <w:r w:rsidRPr="00282A6B">
              <w:rPr>
                <w:sz w:val="24"/>
                <w:szCs w:val="24"/>
              </w:rPr>
              <w:t>8</w:t>
            </w:r>
          </w:p>
        </w:tc>
      </w:tr>
      <w:tr w:rsidR="009E4C29" w:rsidRPr="00282A6B" w14:paraId="79D60BDA" w14:textId="77777777" w:rsidTr="00174435">
        <w:trPr>
          <w:jc w:val="center"/>
        </w:trPr>
        <w:tc>
          <w:tcPr>
            <w:tcW w:w="993" w:type="dxa"/>
          </w:tcPr>
          <w:p w14:paraId="77A6182D" w14:textId="77777777" w:rsidR="009E4C29" w:rsidRPr="00282A6B" w:rsidRDefault="001D38F8" w:rsidP="00F551E4">
            <w:pPr>
              <w:jc w:val="center"/>
              <w:rPr>
                <w:color w:val="000000"/>
                <w:sz w:val="24"/>
                <w:szCs w:val="24"/>
              </w:rPr>
            </w:pPr>
            <w:r w:rsidRPr="00282A6B">
              <w:rPr>
                <w:color w:val="000000"/>
                <w:sz w:val="24"/>
                <w:szCs w:val="24"/>
              </w:rPr>
              <w:t>4.</w:t>
            </w:r>
          </w:p>
        </w:tc>
        <w:tc>
          <w:tcPr>
            <w:tcW w:w="6095" w:type="dxa"/>
          </w:tcPr>
          <w:p w14:paraId="39FA5E33" w14:textId="77777777" w:rsidR="009E4C29" w:rsidRPr="00282A6B" w:rsidRDefault="001D38F8" w:rsidP="00F551E4">
            <w:pPr>
              <w:rPr>
                <w:color w:val="000000"/>
                <w:sz w:val="24"/>
                <w:szCs w:val="24"/>
              </w:rPr>
            </w:pPr>
            <w:r w:rsidRPr="00282A6B">
              <w:rPr>
                <w:sz w:val="24"/>
                <w:szCs w:val="24"/>
              </w:rPr>
              <w:t>«Лужанська-4»</w:t>
            </w:r>
          </w:p>
        </w:tc>
        <w:tc>
          <w:tcPr>
            <w:tcW w:w="2268" w:type="dxa"/>
          </w:tcPr>
          <w:p w14:paraId="54FC9B13" w14:textId="2E9ADC7D" w:rsidR="009E4C29" w:rsidRPr="00282A6B" w:rsidRDefault="001D38F8" w:rsidP="00F551E4">
            <w:pPr>
              <w:jc w:val="center"/>
              <w:rPr>
                <w:color w:val="000000"/>
                <w:sz w:val="24"/>
                <w:szCs w:val="24"/>
              </w:rPr>
            </w:pPr>
            <w:r w:rsidRPr="00282A6B">
              <w:rPr>
                <w:sz w:val="24"/>
                <w:szCs w:val="24"/>
              </w:rPr>
              <w:t>2,8</w:t>
            </w:r>
            <w:r w:rsidR="00BF54F8" w:rsidRPr="00282A6B">
              <w:rPr>
                <w:sz w:val="24"/>
                <w:szCs w:val="24"/>
              </w:rPr>
              <w:t>–</w:t>
            </w:r>
            <w:r w:rsidRPr="00282A6B">
              <w:rPr>
                <w:sz w:val="24"/>
                <w:szCs w:val="24"/>
              </w:rPr>
              <w:t>6,5</w:t>
            </w:r>
          </w:p>
        </w:tc>
      </w:tr>
      <w:tr w:rsidR="009E4C29" w:rsidRPr="00282A6B" w14:paraId="06972986" w14:textId="77777777" w:rsidTr="00174435">
        <w:trPr>
          <w:jc w:val="center"/>
        </w:trPr>
        <w:tc>
          <w:tcPr>
            <w:tcW w:w="993" w:type="dxa"/>
          </w:tcPr>
          <w:p w14:paraId="2391B63D" w14:textId="77777777" w:rsidR="009E4C29" w:rsidRPr="00282A6B" w:rsidRDefault="001D38F8" w:rsidP="00F551E4">
            <w:pPr>
              <w:jc w:val="center"/>
              <w:rPr>
                <w:color w:val="000000"/>
                <w:sz w:val="24"/>
                <w:szCs w:val="24"/>
              </w:rPr>
            </w:pPr>
            <w:r w:rsidRPr="00282A6B">
              <w:rPr>
                <w:color w:val="000000"/>
                <w:sz w:val="24"/>
                <w:szCs w:val="24"/>
              </w:rPr>
              <w:t>5.</w:t>
            </w:r>
          </w:p>
        </w:tc>
        <w:tc>
          <w:tcPr>
            <w:tcW w:w="6095" w:type="dxa"/>
          </w:tcPr>
          <w:p w14:paraId="2809085F" w14:textId="77777777" w:rsidR="009E4C29" w:rsidRPr="00282A6B" w:rsidRDefault="001D38F8" w:rsidP="00F551E4">
            <w:pPr>
              <w:rPr>
                <w:color w:val="000000"/>
                <w:sz w:val="24"/>
                <w:szCs w:val="24"/>
              </w:rPr>
            </w:pPr>
            <w:r w:rsidRPr="00282A6B">
              <w:rPr>
                <w:sz w:val="24"/>
                <w:szCs w:val="24"/>
              </w:rPr>
              <w:t>«Лужанська-7»</w:t>
            </w:r>
          </w:p>
        </w:tc>
        <w:tc>
          <w:tcPr>
            <w:tcW w:w="2268" w:type="dxa"/>
          </w:tcPr>
          <w:p w14:paraId="7D92DF8D" w14:textId="499721EE" w:rsidR="009E4C29" w:rsidRPr="00282A6B" w:rsidRDefault="001D38F8" w:rsidP="00F551E4">
            <w:pPr>
              <w:jc w:val="center"/>
              <w:rPr>
                <w:color w:val="000000"/>
                <w:sz w:val="24"/>
                <w:szCs w:val="24"/>
              </w:rPr>
            </w:pPr>
            <w:r w:rsidRPr="00282A6B">
              <w:rPr>
                <w:sz w:val="24"/>
                <w:szCs w:val="24"/>
              </w:rPr>
              <w:t>6,5</w:t>
            </w:r>
            <w:r w:rsidR="00BF54F8" w:rsidRPr="00282A6B">
              <w:rPr>
                <w:sz w:val="24"/>
                <w:szCs w:val="24"/>
              </w:rPr>
              <w:t>–</w:t>
            </w:r>
            <w:r w:rsidRPr="00282A6B">
              <w:rPr>
                <w:sz w:val="24"/>
                <w:szCs w:val="24"/>
              </w:rPr>
              <w:t>9</w:t>
            </w:r>
          </w:p>
        </w:tc>
      </w:tr>
      <w:tr w:rsidR="009E4C29" w:rsidRPr="00282A6B" w14:paraId="138C2BBA" w14:textId="77777777" w:rsidTr="00174435">
        <w:trPr>
          <w:jc w:val="center"/>
        </w:trPr>
        <w:tc>
          <w:tcPr>
            <w:tcW w:w="993" w:type="dxa"/>
          </w:tcPr>
          <w:p w14:paraId="7020B28C" w14:textId="77777777" w:rsidR="009E4C29" w:rsidRPr="00282A6B" w:rsidRDefault="001D38F8" w:rsidP="00F551E4">
            <w:pPr>
              <w:jc w:val="center"/>
              <w:rPr>
                <w:color w:val="000000"/>
                <w:sz w:val="24"/>
                <w:szCs w:val="24"/>
              </w:rPr>
            </w:pPr>
            <w:r w:rsidRPr="00282A6B">
              <w:rPr>
                <w:color w:val="000000"/>
                <w:sz w:val="24"/>
                <w:szCs w:val="24"/>
              </w:rPr>
              <w:t>6.</w:t>
            </w:r>
          </w:p>
        </w:tc>
        <w:tc>
          <w:tcPr>
            <w:tcW w:w="6095" w:type="dxa"/>
          </w:tcPr>
          <w:p w14:paraId="316E9FE5" w14:textId="77777777" w:rsidR="009E4C29" w:rsidRPr="00282A6B" w:rsidRDefault="001D38F8" w:rsidP="00F551E4">
            <w:pPr>
              <w:rPr>
                <w:color w:val="000000"/>
                <w:sz w:val="24"/>
                <w:szCs w:val="24"/>
              </w:rPr>
            </w:pPr>
            <w:r w:rsidRPr="00282A6B">
              <w:rPr>
                <w:sz w:val="24"/>
                <w:szCs w:val="24"/>
              </w:rPr>
              <w:t>«</w:t>
            </w:r>
            <w:proofErr w:type="spellStart"/>
            <w:r w:rsidRPr="00282A6B">
              <w:rPr>
                <w:sz w:val="24"/>
                <w:szCs w:val="24"/>
              </w:rPr>
              <w:t>Шаянська</w:t>
            </w:r>
            <w:proofErr w:type="spellEnd"/>
            <w:r w:rsidRPr="00282A6B">
              <w:rPr>
                <w:sz w:val="24"/>
                <w:szCs w:val="24"/>
              </w:rPr>
              <w:t xml:space="preserve"> №242»</w:t>
            </w:r>
          </w:p>
        </w:tc>
        <w:tc>
          <w:tcPr>
            <w:tcW w:w="2268" w:type="dxa"/>
          </w:tcPr>
          <w:p w14:paraId="7BF8D18E" w14:textId="55405C75" w:rsidR="009E4C29" w:rsidRPr="00282A6B" w:rsidRDefault="001D38F8" w:rsidP="00F551E4">
            <w:pPr>
              <w:jc w:val="center"/>
              <w:rPr>
                <w:color w:val="000000"/>
                <w:sz w:val="24"/>
                <w:szCs w:val="24"/>
              </w:rPr>
            </w:pPr>
            <w:r w:rsidRPr="00282A6B">
              <w:rPr>
                <w:sz w:val="24"/>
                <w:szCs w:val="24"/>
              </w:rPr>
              <w:t>2,5</w:t>
            </w:r>
            <w:r w:rsidR="00BF54F8" w:rsidRPr="00282A6B">
              <w:rPr>
                <w:sz w:val="24"/>
                <w:szCs w:val="24"/>
              </w:rPr>
              <w:t>–</w:t>
            </w:r>
            <w:r w:rsidRPr="00282A6B">
              <w:rPr>
                <w:sz w:val="24"/>
                <w:szCs w:val="24"/>
              </w:rPr>
              <w:t>5</w:t>
            </w:r>
          </w:p>
        </w:tc>
      </w:tr>
      <w:tr w:rsidR="009E4C29" w:rsidRPr="00282A6B" w14:paraId="51DB825E" w14:textId="77777777" w:rsidTr="00174435">
        <w:trPr>
          <w:jc w:val="center"/>
        </w:trPr>
        <w:tc>
          <w:tcPr>
            <w:tcW w:w="993" w:type="dxa"/>
          </w:tcPr>
          <w:p w14:paraId="03762ADB" w14:textId="77777777" w:rsidR="009E4C29" w:rsidRPr="00282A6B" w:rsidRDefault="001D38F8" w:rsidP="00F551E4">
            <w:pPr>
              <w:jc w:val="center"/>
              <w:rPr>
                <w:color w:val="000000"/>
                <w:sz w:val="24"/>
                <w:szCs w:val="24"/>
              </w:rPr>
            </w:pPr>
            <w:r w:rsidRPr="00282A6B">
              <w:rPr>
                <w:color w:val="000000"/>
                <w:sz w:val="24"/>
                <w:szCs w:val="24"/>
              </w:rPr>
              <w:t>7.</w:t>
            </w:r>
          </w:p>
        </w:tc>
        <w:tc>
          <w:tcPr>
            <w:tcW w:w="6095" w:type="dxa"/>
          </w:tcPr>
          <w:p w14:paraId="6756D472" w14:textId="77777777" w:rsidR="009E4C29" w:rsidRPr="00282A6B" w:rsidRDefault="001D38F8" w:rsidP="00F551E4">
            <w:pPr>
              <w:rPr>
                <w:color w:val="000000"/>
                <w:sz w:val="24"/>
                <w:szCs w:val="24"/>
              </w:rPr>
            </w:pPr>
            <w:r w:rsidRPr="00282A6B">
              <w:rPr>
                <w:sz w:val="24"/>
                <w:szCs w:val="24"/>
              </w:rPr>
              <w:t>«</w:t>
            </w:r>
            <w:proofErr w:type="spellStart"/>
            <w:r w:rsidRPr="00282A6B">
              <w:rPr>
                <w:sz w:val="24"/>
                <w:szCs w:val="24"/>
              </w:rPr>
              <w:t>Боржавська</w:t>
            </w:r>
            <w:proofErr w:type="spellEnd"/>
            <w:r w:rsidRPr="00282A6B">
              <w:rPr>
                <w:sz w:val="24"/>
                <w:szCs w:val="24"/>
              </w:rPr>
              <w:t>»</w:t>
            </w:r>
          </w:p>
        </w:tc>
        <w:tc>
          <w:tcPr>
            <w:tcW w:w="2268" w:type="dxa"/>
          </w:tcPr>
          <w:p w14:paraId="0920FECC" w14:textId="4B70EA55" w:rsidR="009E4C29" w:rsidRPr="00282A6B" w:rsidRDefault="001D38F8" w:rsidP="00F551E4">
            <w:pPr>
              <w:jc w:val="center"/>
              <w:rPr>
                <w:color w:val="000000"/>
                <w:sz w:val="24"/>
                <w:szCs w:val="24"/>
              </w:rPr>
            </w:pPr>
            <w:r w:rsidRPr="00282A6B">
              <w:rPr>
                <w:sz w:val="24"/>
                <w:szCs w:val="24"/>
              </w:rPr>
              <w:t>1</w:t>
            </w:r>
            <w:r w:rsidR="00BF54F8" w:rsidRPr="00282A6B">
              <w:rPr>
                <w:sz w:val="24"/>
                <w:szCs w:val="24"/>
              </w:rPr>
              <w:t>–</w:t>
            </w:r>
            <w:r w:rsidRPr="00282A6B">
              <w:rPr>
                <w:sz w:val="24"/>
                <w:szCs w:val="24"/>
              </w:rPr>
              <w:t>2,5</w:t>
            </w:r>
          </w:p>
        </w:tc>
      </w:tr>
      <w:tr w:rsidR="009E4C29" w:rsidRPr="00282A6B" w14:paraId="6838E383" w14:textId="77777777" w:rsidTr="00174435">
        <w:trPr>
          <w:jc w:val="center"/>
        </w:trPr>
        <w:tc>
          <w:tcPr>
            <w:tcW w:w="993" w:type="dxa"/>
          </w:tcPr>
          <w:p w14:paraId="6D253B12" w14:textId="77777777" w:rsidR="009E4C29" w:rsidRPr="00282A6B" w:rsidRDefault="001D38F8" w:rsidP="00F551E4">
            <w:pPr>
              <w:jc w:val="center"/>
              <w:rPr>
                <w:color w:val="000000"/>
                <w:sz w:val="24"/>
                <w:szCs w:val="24"/>
              </w:rPr>
            </w:pPr>
            <w:r w:rsidRPr="00282A6B">
              <w:rPr>
                <w:color w:val="000000"/>
                <w:sz w:val="24"/>
                <w:szCs w:val="24"/>
              </w:rPr>
              <w:t>8.</w:t>
            </w:r>
          </w:p>
        </w:tc>
        <w:tc>
          <w:tcPr>
            <w:tcW w:w="6095" w:type="dxa"/>
          </w:tcPr>
          <w:p w14:paraId="48580318" w14:textId="77777777" w:rsidR="009E4C29" w:rsidRPr="00282A6B" w:rsidRDefault="001D38F8" w:rsidP="00F551E4">
            <w:pPr>
              <w:rPr>
                <w:color w:val="000000"/>
                <w:sz w:val="24"/>
                <w:szCs w:val="24"/>
              </w:rPr>
            </w:pPr>
            <w:r w:rsidRPr="00282A6B">
              <w:rPr>
                <w:sz w:val="24"/>
                <w:szCs w:val="24"/>
              </w:rPr>
              <w:t>«Теплиця»</w:t>
            </w:r>
          </w:p>
        </w:tc>
        <w:tc>
          <w:tcPr>
            <w:tcW w:w="2268" w:type="dxa"/>
          </w:tcPr>
          <w:p w14:paraId="737B9CBD" w14:textId="27656C56" w:rsidR="009E4C29" w:rsidRPr="00282A6B" w:rsidRDefault="001D38F8" w:rsidP="00F551E4">
            <w:pPr>
              <w:jc w:val="center"/>
              <w:rPr>
                <w:color w:val="000000"/>
                <w:sz w:val="24"/>
                <w:szCs w:val="24"/>
              </w:rPr>
            </w:pPr>
            <w:r w:rsidRPr="00282A6B">
              <w:rPr>
                <w:sz w:val="24"/>
                <w:szCs w:val="24"/>
              </w:rPr>
              <w:t>4,4</w:t>
            </w:r>
            <w:r w:rsidR="00BF54F8" w:rsidRPr="00282A6B">
              <w:rPr>
                <w:sz w:val="24"/>
                <w:szCs w:val="24"/>
              </w:rPr>
              <w:t>–</w:t>
            </w:r>
            <w:r w:rsidRPr="00282A6B">
              <w:rPr>
                <w:sz w:val="24"/>
                <w:szCs w:val="24"/>
              </w:rPr>
              <w:t>4,7</w:t>
            </w:r>
          </w:p>
        </w:tc>
      </w:tr>
      <w:tr w:rsidR="009E4C29" w:rsidRPr="00282A6B" w14:paraId="3ACCDAEC" w14:textId="77777777" w:rsidTr="00174435">
        <w:trPr>
          <w:jc w:val="center"/>
        </w:trPr>
        <w:tc>
          <w:tcPr>
            <w:tcW w:w="993" w:type="dxa"/>
          </w:tcPr>
          <w:p w14:paraId="697D054F" w14:textId="77777777" w:rsidR="009E4C29" w:rsidRPr="00282A6B" w:rsidRDefault="001D38F8" w:rsidP="00F551E4">
            <w:pPr>
              <w:jc w:val="center"/>
              <w:rPr>
                <w:color w:val="000000"/>
                <w:sz w:val="24"/>
                <w:szCs w:val="24"/>
              </w:rPr>
            </w:pPr>
            <w:r w:rsidRPr="00282A6B">
              <w:rPr>
                <w:color w:val="000000"/>
                <w:sz w:val="24"/>
                <w:szCs w:val="24"/>
              </w:rPr>
              <w:t>9.</w:t>
            </w:r>
          </w:p>
        </w:tc>
        <w:tc>
          <w:tcPr>
            <w:tcW w:w="6095" w:type="dxa"/>
          </w:tcPr>
          <w:p w14:paraId="7C41970A" w14:textId="77777777" w:rsidR="009E4C29" w:rsidRPr="00282A6B" w:rsidRDefault="001D38F8" w:rsidP="00F551E4">
            <w:pPr>
              <w:rPr>
                <w:color w:val="000000"/>
                <w:sz w:val="24"/>
                <w:szCs w:val="24"/>
              </w:rPr>
            </w:pPr>
            <w:r w:rsidRPr="00282A6B">
              <w:rPr>
                <w:sz w:val="24"/>
                <w:szCs w:val="24"/>
              </w:rPr>
              <w:t>«</w:t>
            </w:r>
            <w:proofErr w:type="spellStart"/>
            <w:r w:rsidRPr="00282A6B">
              <w:rPr>
                <w:sz w:val="24"/>
                <w:szCs w:val="24"/>
              </w:rPr>
              <w:t>Олегівська</w:t>
            </w:r>
            <w:proofErr w:type="spellEnd"/>
            <w:r w:rsidRPr="00282A6B">
              <w:rPr>
                <w:sz w:val="24"/>
                <w:szCs w:val="24"/>
              </w:rPr>
              <w:t>»</w:t>
            </w:r>
          </w:p>
        </w:tc>
        <w:tc>
          <w:tcPr>
            <w:tcW w:w="2268" w:type="dxa"/>
          </w:tcPr>
          <w:p w14:paraId="7B4C57AF" w14:textId="017AC8BB" w:rsidR="009E4C29" w:rsidRPr="00282A6B" w:rsidRDefault="001D38F8" w:rsidP="00F551E4">
            <w:pPr>
              <w:jc w:val="center"/>
              <w:rPr>
                <w:color w:val="000000"/>
                <w:sz w:val="24"/>
                <w:szCs w:val="24"/>
              </w:rPr>
            </w:pPr>
            <w:r w:rsidRPr="00282A6B">
              <w:rPr>
                <w:sz w:val="24"/>
                <w:szCs w:val="24"/>
              </w:rPr>
              <w:t>2,5</w:t>
            </w:r>
            <w:r w:rsidR="00BF54F8" w:rsidRPr="00282A6B">
              <w:rPr>
                <w:sz w:val="24"/>
                <w:szCs w:val="24"/>
              </w:rPr>
              <w:t>–</w:t>
            </w:r>
            <w:r w:rsidRPr="00282A6B">
              <w:rPr>
                <w:sz w:val="24"/>
                <w:szCs w:val="24"/>
              </w:rPr>
              <w:t>3,2</w:t>
            </w:r>
          </w:p>
        </w:tc>
      </w:tr>
      <w:tr w:rsidR="009E4C29" w:rsidRPr="00282A6B" w14:paraId="525B629F" w14:textId="77777777" w:rsidTr="00174435">
        <w:trPr>
          <w:jc w:val="center"/>
        </w:trPr>
        <w:tc>
          <w:tcPr>
            <w:tcW w:w="993" w:type="dxa"/>
          </w:tcPr>
          <w:p w14:paraId="5FF75D6F" w14:textId="77777777" w:rsidR="009E4C29" w:rsidRPr="00282A6B" w:rsidRDefault="001D38F8" w:rsidP="00F551E4">
            <w:pPr>
              <w:jc w:val="center"/>
              <w:rPr>
                <w:color w:val="000000"/>
                <w:sz w:val="24"/>
                <w:szCs w:val="24"/>
              </w:rPr>
            </w:pPr>
            <w:r w:rsidRPr="00282A6B">
              <w:rPr>
                <w:color w:val="000000"/>
                <w:sz w:val="24"/>
                <w:szCs w:val="24"/>
              </w:rPr>
              <w:t>10.</w:t>
            </w:r>
          </w:p>
        </w:tc>
        <w:tc>
          <w:tcPr>
            <w:tcW w:w="6095" w:type="dxa"/>
          </w:tcPr>
          <w:p w14:paraId="2FC85307" w14:textId="77777777" w:rsidR="009E4C29" w:rsidRPr="00282A6B" w:rsidRDefault="001D38F8" w:rsidP="00F551E4">
            <w:pPr>
              <w:rPr>
                <w:color w:val="000000"/>
                <w:sz w:val="24"/>
                <w:szCs w:val="24"/>
              </w:rPr>
            </w:pPr>
            <w:r w:rsidRPr="00282A6B">
              <w:rPr>
                <w:sz w:val="24"/>
                <w:szCs w:val="24"/>
              </w:rPr>
              <w:t>«</w:t>
            </w:r>
            <w:proofErr w:type="spellStart"/>
            <w:r w:rsidRPr="00282A6B">
              <w:rPr>
                <w:sz w:val="24"/>
                <w:szCs w:val="24"/>
              </w:rPr>
              <w:t>Кушницька</w:t>
            </w:r>
            <w:proofErr w:type="spellEnd"/>
            <w:r w:rsidRPr="00282A6B">
              <w:rPr>
                <w:sz w:val="24"/>
                <w:szCs w:val="24"/>
              </w:rPr>
              <w:t>»</w:t>
            </w:r>
          </w:p>
        </w:tc>
        <w:tc>
          <w:tcPr>
            <w:tcW w:w="2268" w:type="dxa"/>
          </w:tcPr>
          <w:p w14:paraId="3325F601" w14:textId="342F056F" w:rsidR="009E4C29" w:rsidRPr="00282A6B" w:rsidRDefault="001D38F8" w:rsidP="00F551E4">
            <w:pPr>
              <w:jc w:val="center"/>
              <w:rPr>
                <w:color w:val="000000"/>
                <w:sz w:val="24"/>
                <w:szCs w:val="24"/>
              </w:rPr>
            </w:pPr>
            <w:r w:rsidRPr="00282A6B">
              <w:rPr>
                <w:sz w:val="24"/>
                <w:szCs w:val="24"/>
              </w:rPr>
              <w:t>2,8</w:t>
            </w:r>
            <w:r w:rsidR="00BF54F8" w:rsidRPr="00282A6B">
              <w:rPr>
                <w:sz w:val="24"/>
                <w:szCs w:val="24"/>
              </w:rPr>
              <w:t>–</w:t>
            </w:r>
            <w:r w:rsidRPr="00282A6B">
              <w:rPr>
                <w:sz w:val="24"/>
                <w:szCs w:val="24"/>
              </w:rPr>
              <w:t>3,1</w:t>
            </w:r>
          </w:p>
        </w:tc>
      </w:tr>
      <w:tr w:rsidR="009E4C29" w:rsidRPr="00282A6B" w14:paraId="6764C5EB" w14:textId="77777777" w:rsidTr="00174435">
        <w:trPr>
          <w:jc w:val="center"/>
        </w:trPr>
        <w:tc>
          <w:tcPr>
            <w:tcW w:w="993" w:type="dxa"/>
          </w:tcPr>
          <w:p w14:paraId="16E35AEF" w14:textId="77777777" w:rsidR="009E4C29" w:rsidRPr="00282A6B" w:rsidRDefault="001D38F8" w:rsidP="00F551E4">
            <w:pPr>
              <w:jc w:val="center"/>
              <w:rPr>
                <w:color w:val="000000"/>
                <w:sz w:val="24"/>
                <w:szCs w:val="24"/>
              </w:rPr>
            </w:pPr>
            <w:r w:rsidRPr="00282A6B">
              <w:rPr>
                <w:color w:val="000000"/>
                <w:sz w:val="24"/>
                <w:szCs w:val="24"/>
              </w:rPr>
              <w:t>11.</w:t>
            </w:r>
          </w:p>
        </w:tc>
        <w:tc>
          <w:tcPr>
            <w:tcW w:w="6095" w:type="dxa"/>
          </w:tcPr>
          <w:p w14:paraId="2B244F41" w14:textId="77777777" w:rsidR="009E4C29" w:rsidRPr="00282A6B" w:rsidRDefault="001D38F8" w:rsidP="00F551E4">
            <w:pPr>
              <w:rPr>
                <w:color w:val="000000"/>
                <w:sz w:val="24"/>
                <w:szCs w:val="24"/>
              </w:rPr>
            </w:pPr>
            <w:r w:rsidRPr="00282A6B">
              <w:rPr>
                <w:sz w:val="24"/>
                <w:szCs w:val="24"/>
              </w:rPr>
              <w:t>«</w:t>
            </w:r>
            <w:proofErr w:type="spellStart"/>
            <w:r w:rsidRPr="00282A6B">
              <w:rPr>
                <w:sz w:val="24"/>
                <w:szCs w:val="24"/>
              </w:rPr>
              <w:t>Іршавська</w:t>
            </w:r>
            <w:proofErr w:type="spellEnd"/>
            <w:r w:rsidRPr="00282A6B">
              <w:rPr>
                <w:sz w:val="24"/>
                <w:szCs w:val="24"/>
              </w:rPr>
              <w:t>»</w:t>
            </w:r>
          </w:p>
        </w:tc>
        <w:tc>
          <w:tcPr>
            <w:tcW w:w="2268" w:type="dxa"/>
          </w:tcPr>
          <w:p w14:paraId="2B012E95" w14:textId="1533A8C1" w:rsidR="009E4C29" w:rsidRPr="00282A6B" w:rsidRDefault="001D38F8" w:rsidP="00F551E4">
            <w:pPr>
              <w:jc w:val="center"/>
              <w:rPr>
                <w:color w:val="000000"/>
                <w:sz w:val="24"/>
                <w:szCs w:val="24"/>
              </w:rPr>
            </w:pPr>
            <w:r w:rsidRPr="00282A6B">
              <w:rPr>
                <w:sz w:val="24"/>
                <w:szCs w:val="24"/>
              </w:rPr>
              <w:t>1</w:t>
            </w:r>
            <w:r w:rsidR="00BF54F8" w:rsidRPr="00282A6B">
              <w:rPr>
                <w:sz w:val="24"/>
                <w:szCs w:val="24"/>
              </w:rPr>
              <w:t>–</w:t>
            </w:r>
            <w:r w:rsidRPr="00282A6B">
              <w:rPr>
                <w:sz w:val="24"/>
                <w:szCs w:val="24"/>
              </w:rPr>
              <w:t>2</w:t>
            </w:r>
          </w:p>
        </w:tc>
      </w:tr>
      <w:tr w:rsidR="009E4C29" w:rsidRPr="00282A6B" w14:paraId="7A79D932" w14:textId="77777777" w:rsidTr="00174435">
        <w:trPr>
          <w:jc w:val="center"/>
        </w:trPr>
        <w:tc>
          <w:tcPr>
            <w:tcW w:w="993" w:type="dxa"/>
          </w:tcPr>
          <w:p w14:paraId="2009C6A1" w14:textId="77777777" w:rsidR="009E4C29" w:rsidRPr="00282A6B" w:rsidRDefault="001D38F8" w:rsidP="00F551E4">
            <w:pPr>
              <w:jc w:val="center"/>
              <w:rPr>
                <w:color w:val="000000"/>
                <w:sz w:val="24"/>
                <w:szCs w:val="24"/>
              </w:rPr>
            </w:pPr>
            <w:r w:rsidRPr="00282A6B">
              <w:rPr>
                <w:color w:val="000000"/>
                <w:sz w:val="24"/>
                <w:szCs w:val="24"/>
              </w:rPr>
              <w:t>12.</w:t>
            </w:r>
          </w:p>
        </w:tc>
        <w:tc>
          <w:tcPr>
            <w:tcW w:w="6095" w:type="dxa"/>
          </w:tcPr>
          <w:p w14:paraId="3215C470" w14:textId="77777777" w:rsidR="009E4C29" w:rsidRPr="00282A6B" w:rsidRDefault="001D38F8" w:rsidP="00F551E4">
            <w:pPr>
              <w:rPr>
                <w:color w:val="000000"/>
                <w:sz w:val="24"/>
                <w:szCs w:val="24"/>
              </w:rPr>
            </w:pPr>
            <w:r w:rsidRPr="00282A6B">
              <w:rPr>
                <w:sz w:val="24"/>
                <w:szCs w:val="24"/>
              </w:rPr>
              <w:t>«</w:t>
            </w:r>
            <w:proofErr w:type="spellStart"/>
            <w:r w:rsidRPr="00282A6B">
              <w:rPr>
                <w:sz w:val="24"/>
                <w:szCs w:val="24"/>
              </w:rPr>
              <w:t>Гірськотисянського</w:t>
            </w:r>
            <w:proofErr w:type="spellEnd"/>
            <w:r w:rsidRPr="00282A6B">
              <w:rPr>
                <w:sz w:val="24"/>
                <w:szCs w:val="24"/>
              </w:rPr>
              <w:t>»</w:t>
            </w:r>
          </w:p>
        </w:tc>
        <w:tc>
          <w:tcPr>
            <w:tcW w:w="2268" w:type="dxa"/>
          </w:tcPr>
          <w:p w14:paraId="081DCE23" w14:textId="2B6A3252" w:rsidR="009E4C29" w:rsidRPr="00282A6B" w:rsidRDefault="001D38F8" w:rsidP="00F551E4">
            <w:pPr>
              <w:jc w:val="center"/>
              <w:rPr>
                <w:color w:val="000000"/>
                <w:sz w:val="24"/>
                <w:szCs w:val="24"/>
              </w:rPr>
            </w:pPr>
            <w:r w:rsidRPr="00282A6B">
              <w:rPr>
                <w:sz w:val="24"/>
                <w:szCs w:val="24"/>
              </w:rPr>
              <w:t>0,5</w:t>
            </w:r>
            <w:r w:rsidR="00BF54F8" w:rsidRPr="00282A6B">
              <w:rPr>
                <w:sz w:val="24"/>
                <w:szCs w:val="24"/>
              </w:rPr>
              <w:t>–</w:t>
            </w:r>
            <w:r w:rsidRPr="00282A6B">
              <w:rPr>
                <w:sz w:val="24"/>
                <w:szCs w:val="24"/>
              </w:rPr>
              <w:t>2</w:t>
            </w:r>
          </w:p>
        </w:tc>
      </w:tr>
      <w:tr w:rsidR="009E4C29" w:rsidRPr="00282A6B" w14:paraId="22D1D85C" w14:textId="77777777" w:rsidTr="00174435">
        <w:trPr>
          <w:jc w:val="center"/>
        </w:trPr>
        <w:tc>
          <w:tcPr>
            <w:tcW w:w="993" w:type="dxa"/>
          </w:tcPr>
          <w:p w14:paraId="2F8E541E" w14:textId="77777777" w:rsidR="009E4C29" w:rsidRPr="00282A6B" w:rsidRDefault="001D38F8" w:rsidP="00F551E4">
            <w:pPr>
              <w:jc w:val="center"/>
              <w:rPr>
                <w:color w:val="000000"/>
                <w:sz w:val="24"/>
                <w:szCs w:val="24"/>
              </w:rPr>
            </w:pPr>
            <w:r w:rsidRPr="00282A6B">
              <w:rPr>
                <w:color w:val="000000"/>
                <w:sz w:val="24"/>
                <w:szCs w:val="24"/>
              </w:rPr>
              <w:t>13.</w:t>
            </w:r>
          </w:p>
        </w:tc>
        <w:tc>
          <w:tcPr>
            <w:tcW w:w="6095" w:type="dxa"/>
          </w:tcPr>
          <w:p w14:paraId="023DCD9B" w14:textId="77777777" w:rsidR="009E4C29" w:rsidRPr="00282A6B" w:rsidRDefault="001D38F8" w:rsidP="00F551E4">
            <w:pPr>
              <w:rPr>
                <w:color w:val="000000"/>
                <w:sz w:val="24"/>
                <w:szCs w:val="24"/>
              </w:rPr>
            </w:pPr>
            <w:r w:rsidRPr="00282A6B">
              <w:rPr>
                <w:sz w:val="24"/>
                <w:szCs w:val="24"/>
              </w:rPr>
              <w:t>«Мінеральна вода свердловини № 852» (Н. Солотвино)</w:t>
            </w:r>
          </w:p>
        </w:tc>
        <w:tc>
          <w:tcPr>
            <w:tcW w:w="2268" w:type="dxa"/>
          </w:tcPr>
          <w:p w14:paraId="18056A75" w14:textId="08F0D702" w:rsidR="009E4C29" w:rsidRPr="00282A6B" w:rsidRDefault="001D38F8" w:rsidP="00F551E4">
            <w:pPr>
              <w:jc w:val="center"/>
              <w:rPr>
                <w:color w:val="000000"/>
                <w:sz w:val="24"/>
                <w:szCs w:val="24"/>
              </w:rPr>
            </w:pPr>
            <w:r w:rsidRPr="00282A6B">
              <w:rPr>
                <w:sz w:val="24"/>
                <w:szCs w:val="24"/>
              </w:rPr>
              <w:t>0,5</w:t>
            </w:r>
            <w:r w:rsidR="00BF54F8" w:rsidRPr="00282A6B">
              <w:rPr>
                <w:sz w:val="24"/>
                <w:szCs w:val="24"/>
              </w:rPr>
              <w:t>–</w:t>
            </w:r>
            <w:r w:rsidRPr="00282A6B">
              <w:rPr>
                <w:sz w:val="24"/>
                <w:szCs w:val="24"/>
              </w:rPr>
              <w:t>2</w:t>
            </w:r>
          </w:p>
        </w:tc>
      </w:tr>
      <w:tr w:rsidR="009E4C29" w:rsidRPr="00282A6B" w14:paraId="478CB5C0" w14:textId="77777777" w:rsidTr="00174435">
        <w:trPr>
          <w:jc w:val="center"/>
        </w:trPr>
        <w:tc>
          <w:tcPr>
            <w:tcW w:w="993" w:type="dxa"/>
          </w:tcPr>
          <w:p w14:paraId="67660155" w14:textId="77777777" w:rsidR="009E4C29" w:rsidRPr="00282A6B" w:rsidRDefault="001D38F8" w:rsidP="00F551E4">
            <w:pPr>
              <w:jc w:val="center"/>
              <w:rPr>
                <w:color w:val="000000"/>
                <w:sz w:val="24"/>
                <w:szCs w:val="24"/>
              </w:rPr>
            </w:pPr>
            <w:r w:rsidRPr="00282A6B">
              <w:rPr>
                <w:color w:val="000000"/>
                <w:sz w:val="24"/>
                <w:szCs w:val="24"/>
              </w:rPr>
              <w:t>14.</w:t>
            </w:r>
          </w:p>
        </w:tc>
        <w:tc>
          <w:tcPr>
            <w:tcW w:w="6095" w:type="dxa"/>
          </w:tcPr>
          <w:p w14:paraId="4F4E17C2" w14:textId="77777777" w:rsidR="009E4C29" w:rsidRPr="00282A6B" w:rsidRDefault="001D38F8" w:rsidP="00F551E4">
            <w:pPr>
              <w:rPr>
                <w:color w:val="000000"/>
                <w:sz w:val="24"/>
                <w:szCs w:val="24"/>
              </w:rPr>
            </w:pPr>
            <w:r w:rsidRPr="00282A6B">
              <w:rPr>
                <w:sz w:val="24"/>
                <w:szCs w:val="24"/>
              </w:rPr>
              <w:t>«Мінеральна вода свердловини № 32-Т» (Н. Солотвино)</w:t>
            </w:r>
          </w:p>
        </w:tc>
        <w:tc>
          <w:tcPr>
            <w:tcW w:w="2268" w:type="dxa"/>
          </w:tcPr>
          <w:p w14:paraId="01F24D50" w14:textId="0D77AB1A" w:rsidR="009E4C29" w:rsidRPr="00282A6B" w:rsidRDefault="001D38F8" w:rsidP="00F551E4">
            <w:pPr>
              <w:jc w:val="center"/>
              <w:rPr>
                <w:color w:val="000000"/>
                <w:sz w:val="24"/>
                <w:szCs w:val="24"/>
              </w:rPr>
            </w:pPr>
            <w:r w:rsidRPr="00282A6B">
              <w:rPr>
                <w:sz w:val="24"/>
                <w:szCs w:val="24"/>
              </w:rPr>
              <w:t>15</w:t>
            </w:r>
            <w:r w:rsidR="00BF54F8" w:rsidRPr="00282A6B">
              <w:rPr>
                <w:sz w:val="24"/>
                <w:szCs w:val="24"/>
              </w:rPr>
              <w:t>–</w:t>
            </w:r>
            <w:r w:rsidRPr="00282A6B">
              <w:rPr>
                <w:sz w:val="24"/>
                <w:szCs w:val="24"/>
              </w:rPr>
              <w:t>35</w:t>
            </w:r>
          </w:p>
        </w:tc>
      </w:tr>
      <w:tr w:rsidR="009E4C29" w:rsidRPr="00282A6B" w14:paraId="7F7E3BCF" w14:textId="77777777" w:rsidTr="00174435">
        <w:trPr>
          <w:jc w:val="center"/>
        </w:trPr>
        <w:tc>
          <w:tcPr>
            <w:tcW w:w="993" w:type="dxa"/>
          </w:tcPr>
          <w:p w14:paraId="7C256FB9" w14:textId="77777777" w:rsidR="009E4C29" w:rsidRPr="00282A6B" w:rsidRDefault="001D38F8" w:rsidP="00F551E4">
            <w:pPr>
              <w:jc w:val="center"/>
              <w:rPr>
                <w:color w:val="000000"/>
                <w:sz w:val="24"/>
                <w:szCs w:val="24"/>
              </w:rPr>
            </w:pPr>
            <w:r w:rsidRPr="00282A6B">
              <w:rPr>
                <w:color w:val="000000"/>
                <w:sz w:val="24"/>
                <w:szCs w:val="24"/>
              </w:rPr>
              <w:t>15.</w:t>
            </w:r>
          </w:p>
        </w:tc>
        <w:tc>
          <w:tcPr>
            <w:tcW w:w="6095" w:type="dxa"/>
          </w:tcPr>
          <w:p w14:paraId="433C0F68" w14:textId="77777777" w:rsidR="009E4C29" w:rsidRPr="00282A6B" w:rsidRDefault="001D38F8" w:rsidP="00F551E4">
            <w:pPr>
              <w:rPr>
                <w:color w:val="000000"/>
                <w:sz w:val="24"/>
                <w:szCs w:val="24"/>
              </w:rPr>
            </w:pPr>
            <w:r w:rsidRPr="00282A6B">
              <w:rPr>
                <w:sz w:val="24"/>
                <w:szCs w:val="24"/>
              </w:rPr>
              <w:t>«</w:t>
            </w:r>
            <w:proofErr w:type="spellStart"/>
            <w:r w:rsidRPr="00282A6B">
              <w:rPr>
                <w:sz w:val="24"/>
                <w:szCs w:val="24"/>
              </w:rPr>
              <w:t>Плосківська</w:t>
            </w:r>
            <w:proofErr w:type="spellEnd"/>
            <w:r w:rsidRPr="00282A6B">
              <w:rPr>
                <w:sz w:val="24"/>
                <w:szCs w:val="24"/>
              </w:rPr>
              <w:t>»</w:t>
            </w:r>
          </w:p>
        </w:tc>
        <w:tc>
          <w:tcPr>
            <w:tcW w:w="2268" w:type="dxa"/>
          </w:tcPr>
          <w:p w14:paraId="7227E4B7" w14:textId="07BFF13A" w:rsidR="009E4C29" w:rsidRPr="00282A6B" w:rsidRDefault="001D38F8" w:rsidP="00F551E4">
            <w:pPr>
              <w:jc w:val="center"/>
              <w:rPr>
                <w:color w:val="000000"/>
                <w:sz w:val="24"/>
                <w:szCs w:val="24"/>
              </w:rPr>
            </w:pPr>
            <w:r w:rsidRPr="00282A6B">
              <w:rPr>
                <w:sz w:val="24"/>
                <w:szCs w:val="24"/>
              </w:rPr>
              <w:t>3,5</w:t>
            </w:r>
            <w:r w:rsidR="00BF54F8" w:rsidRPr="00282A6B">
              <w:rPr>
                <w:sz w:val="24"/>
                <w:szCs w:val="24"/>
              </w:rPr>
              <w:t>–</w:t>
            </w:r>
            <w:r w:rsidRPr="00282A6B">
              <w:rPr>
                <w:sz w:val="24"/>
                <w:szCs w:val="24"/>
              </w:rPr>
              <w:t>7,5</w:t>
            </w:r>
          </w:p>
        </w:tc>
      </w:tr>
    </w:tbl>
    <w:p w14:paraId="745DF966" w14:textId="25B7BF77" w:rsidR="00EF096F" w:rsidRPr="00282A6B" w:rsidRDefault="00EF096F" w:rsidP="00EF096F">
      <w:pPr>
        <w:widowControl w:val="0"/>
        <w:autoSpaceDE w:val="0"/>
        <w:autoSpaceDN w:val="0"/>
        <w:spacing w:line="360" w:lineRule="auto"/>
        <w:ind w:firstLine="720"/>
        <w:rPr>
          <w:sz w:val="28"/>
          <w:szCs w:val="28"/>
          <w:lang w:eastAsia="en-US"/>
        </w:rPr>
      </w:pPr>
      <w:r w:rsidRPr="00174435">
        <w:rPr>
          <w:sz w:val="24"/>
          <w:szCs w:val="28"/>
          <w:lang w:eastAsia="en-US"/>
        </w:rPr>
        <w:t>*Джерело:</w:t>
      </w:r>
      <w:r w:rsidRPr="00174435">
        <w:rPr>
          <w:spacing w:val="-1"/>
          <w:sz w:val="24"/>
          <w:szCs w:val="28"/>
          <w:lang w:eastAsia="en-US"/>
        </w:rPr>
        <w:t xml:space="preserve"> </w:t>
      </w:r>
      <w:r w:rsidRPr="00174435">
        <w:rPr>
          <w:sz w:val="24"/>
          <w:szCs w:val="28"/>
          <w:lang w:eastAsia="en-US"/>
        </w:rPr>
        <w:t>[</w:t>
      </w:r>
      <w:r w:rsidR="00CB614B" w:rsidRPr="00174435">
        <w:rPr>
          <w:sz w:val="24"/>
          <w:szCs w:val="28"/>
          <w:lang w:eastAsia="en-US"/>
        </w:rPr>
        <w:t>4</w:t>
      </w:r>
      <w:r w:rsidRPr="00174435">
        <w:rPr>
          <w:sz w:val="24"/>
          <w:szCs w:val="28"/>
          <w:lang w:eastAsia="en-US"/>
        </w:rPr>
        <w:t>5].</w:t>
      </w:r>
    </w:p>
    <w:p w14:paraId="536C6633" w14:textId="77777777"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lastRenderedPageBreak/>
        <w:t>Під газовим складом розуміється кількість та тип газів, розчинених у мінеральній воді. Це може бути кисень, вуглекислий газ, сірководень, азот та інші. Всі ці гази надають воді певні властивості та використовуються для лікування різних захворювань.</w:t>
      </w:r>
      <w:r w:rsidRPr="00282A6B">
        <w:rPr>
          <w:rFonts w:ascii="Quattrocento Sans" w:eastAsia="Quattrocento Sans" w:hAnsi="Quattrocento Sans" w:cs="Quattrocento Sans"/>
          <w:color w:val="000000" w:themeColor="text1"/>
          <w:sz w:val="24"/>
          <w:szCs w:val="24"/>
        </w:rPr>
        <w:t xml:space="preserve"> </w:t>
      </w:r>
      <w:r w:rsidRPr="00282A6B">
        <w:rPr>
          <w:color w:val="000000" w:themeColor="text1"/>
          <w:sz w:val="28"/>
          <w:szCs w:val="28"/>
        </w:rPr>
        <w:t>Ось деякі гази, які можуть міститися в мінеральних водах Закарпаття:</w:t>
      </w:r>
    </w:p>
    <w:p w14:paraId="00998D7F" w14:textId="31560F4D" w:rsidR="009E4C29" w:rsidRPr="00282A6B" w:rsidRDefault="00723705">
      <w:pPr>
        <w:numPr>
          <w:ilvl w:val="0"/>
          <w:numId w:val="6"/>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 xml:space="preserve">карбон діоксид (СО₂). Більшість природних мінеральних вод містять розчинений карбон діоксид, який надає воді легкого газового смаку. Крім того, в Закарпатській області зустрічаються також джерела, які мають високий вміст цього газу. Наприклад, «Поляна </w:t>
      </w:r>
      <w:proofErr w:type="spellStart"/>
      <w:r w:rsidRPr="00282A6B">
        <w:rPr>
          <w:color w:val="000000" w:themeColor="text1"/>
          <w:sz w:val="28"/>
          <w:szCs w:val="28"/>
        </w:rPr>
        <w:t>Квасова</w:t>
      </w:r>
      <w:proofErr w:type="spellEnd"/>
      <w:r w:rsidRPr="00282A6B">
        <w:rPr>
          <w:color w:val="000000" w:themeColor="text1"/>
          <w:sz w:val="28"/>
          <w:szCs w:val="28"/>
        </w:rPr>
        <w:t>», «</w:t>
      </w:r>
      <w:proofErr w:type="spellStart"/>
      <w:r w:rsidRPr="00282A6B">
        <w:rPr>
          <w:color w:val="000000" w:themeColor="text1"/>
          <w:sz w:val="28"/>
          <w:szCs w:val="28"/>
        </w:rPr>
        <w:t>Шаянська</w:t>
      </w:r>
      <w:proofErr w:type="spellEnd"/>
      <w:r w:rsidRPr="00282A6B">
        <w:rPr>
          <w:color w:val="000000" w:themeColor="text1"/>
          <w:sz w:val="28"/>
          <w:szCs w:val="28"/>
        </w:rPr>
        <w:t>», «</w:t>
      </w:r>
      <w:proofErr w:type="spellStart"/>
      <w:r w:rsidRPr="00282A6B">
        <w:rPr>
          <w:color w:val="000000" w:themeColor="text1"/>
          <w:sz w:val="28"/>
          <w:szCs w:val="28"/>
        </w:rPr>
        <w:t>Боржавська</w:t>
      </w:r>
      <w:proofErr w:type="spellEnd"/>
      <w:r w:rsidRPr="00282A6B">
        <w:rPr>
          <w:color w:val="000000" w:themeColor="text1"/>
          <w:sz w:val="28"/>
          <w:szCs w:val="28"/>
        </w:rPr>
        <w:t>»</w:t>
      </w:r>
      <w:r w:rsidR="00C27D2B" w:rsidRPr="00282A6B">
        <w:rPr>
          <w:color w:val="000000" w:themeColor="text1"/>
          <w:sz w:val="28"/>
          <w:szCs w:val="28"/>
        </w:rPr>
        <w:t>;</w:t>
      </w:r>
    </w:p>
    <w:p w14:paraId="1DD5E1E2" w14:textId="74EA8DBD" w:rsidR="009E4C29" w:rsidRPr="00282A6B" w:rsidRDefault="00723705">
      <w:pPr>
        <w:numPr>
          <w:ilvl w:val="0"/>
          <w:numId w:val="6"/>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кисень (О₂). Може бути присутнім у мінеральних водах, особливо в тих, які беруть свій початок з поверхневих джерел</w:t>
      </w:r>
      <w:r w:rsidR="00C27D2B" w:rsidRPr="00282A6B">
        <w:rPr>
          <w:color w:val="000000" w:themeColor="text1"/>
          <w:sz w:val="28"/>
          <w:szCs w:val="28"/>
        </w:rPr>
        <w:t>;</w:t>
      </w:r>
    </w:p>
    <w:p w14:paraId="31475D0A" w14:textId="01E36DCA" w:rsidR="009E4C29" w:rsidRPr="00282A6B" w:rsidRDefault="00723705">
      <w:pPr>
        <w:numPr>
          <w:ilvl w:val="0"/>
          <w:numId w:val="6"/>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сульфідні (сірководневі, з вмістом H₂S). Іноді можна зустріти в джерелах Закарпаття, таких як: Синяк (Мукачівський район), Ганичі (Тячівський район)</w:t>
      </w:r>
      <w:r w:rsidR="00C27D2B" w:rsidRPr="00282A6B">
        <w:rPr>
          <w:color w:val="000000" w:themeColor="text1"/>
          <w:sz w:val="28"/>
          <w:szCs w:val="28"/>
        </w:rPr>
        <w:t>;</w:t>
      </w:r>
    </w:p>
    <w:p w14:paraId="19C927FB" w14:textId="67E78324" w:rsidR="009E4C29" w:rsidRPr="00282A6B" w:rsidRDefault="00723705">
      <w:pPr>
        <w:numPr>
          <w:ilvl w:val="0"/>
          <w:numId w:val="6"/>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азот (N₂). Деякі джерела Закарпаття</w:t>
      </w:r>
      <w:r w:rsidR="00282A6B" w:rsidRPr="00282A6B">
        <w:rPr>
          <w:color w:val="000000" w:themeColor="text1"/>
          <w:sz w:val="28"/>
          <w:szCs w:val="28"/>
        </w:rPr>
        <w:t xml:space="preserve"> </w:t>
      </w:r>
      <w:r w:rsidRPr="00282A6B">
        <w:rPr>
          <w:color w:val="000000" w:themeColor="text1"/>
          <w:sz w:val="28"/>
          <w:szCs w:val="28"/>
        </w:rPr>
        <w:t>містять азот, але він зазвичай присутній в комбінованому вигляді з іншими газами</w:t>
      </w:r>
      <w:r w:rsidR="00C27D2B" w:rsidRPr="00282A6B">
        <w:rPr>
          <w:color w:val="000000" w:themeColor="text1"/>
          <w:sz w:val="28"/>
          <w:szCs w:val="28"/>
        </w:rPr>
        <w:t>;</w:t>
      </w:r>
    </w:p>
    <w:p w14:paraId="550F941F" w14:textId="64E01A43" w:rsidR="009E4C29" w:rsidRPr="00282A6B" w:rsidRDefault="00723705">
      <w:pPr>
        <w:numPr>
          <w:ilvl w:val="0"/>
          <w:numId w:val="6"/>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радон (</w:t>
      </w:r>
      <w:proofErr w:type="spellStart"/>
      <w:r w:rsidRPr="00282A6B">
        <w:rPr>
          <w:color w:val="000000" w:themeColor="text1"/>
          <w:sz w:val="28"/>
          <w:szCs w:val="28"/>
        </w:rPr>
        <w:t>Rn</w:t>
      </w:r>
      <w:proofErr w:type="spellEnd"/>
      <w:r w:rsidRPr="00282A6B">
        <w:rPr>
          <w:color w:val="000000" w:themeColor="text1"/>
          <w:sz w:val="28"/>
          <w:szCs w:val="28"/>
        </w:rPr>
        <w:t>). Цей радіоактивний газ іноді може бути присутнім в мінеральних водах, особливо в тих, які проходять через гранітні або уранові породи. Невеликі кількості радону в мінеральній воді можуть мати лікувальні властивості, але велика кількість може бути небезпечною. Прикладом мінеральної води з вмістом радону є «</w:t>
      </w:r>
      <w:proofErr w:type="spellStart"/>
      <w:r w:rsidRPr="00282A6B">
        <w:rPr>
          <w:color w:val="000000" w:themeColor="text1"/>
          <w:sz w:val="28"/>
          <w:szCs w:val="28"/>
        </w:rPr>
        <w:t>Лужанська</w:t>
      </w:r>
      <w:proofErr w:type="spellEnd"/>
      <w:r w:rsidRPr="00282A6B">
        <w:rPr>
          <w:color w:val="000000" w:themeColor="text1"/>
          <w:sz w:val="28"/>
          <w:szCs w:val="28"/>
        </w:rPr>
        <w:t>»,</w:t>
      </w:r>
      <w:r w:rsidR="00282A6B" w:rsidRPr="00282A6B">
        <w:rPr>
          <w:color w:val="000000" w:themeColor="text1"/>
          <w:sz w:val="28"/>
          <w:szCs w:val="28"/>
        </w:rPr>
        <w:t xml:space="preserve"> </w:t>
      </w:r>
      <w:r w:rsidRPr="00282A6B">
        <w:rPr>
          <w:color w:val="000000" w:themeColor="text1"/>
          <w:sz w:val="28"/>
          <w:szCs w:val="28"/>
        </w:rPr>
        <w:t>також невелику кількість цього газу має мінеральна вода «</w:t>
      </w:r>
      <w:proofErr w:type="spellStart"/>
      <w:r w:rsidRPr="00282A6B">
        <w:rPr>
          <w:color w:val="000000" w:themeColor="text1"/>
          <w:sz w:val="28"/>
          <w:szCs w:val="28"/>
        </w:rPr>
        <w:t>Шаянська</w:t>
      </w:r>
      <w:proofErr w:type="spellEnd"/>
      <w:r w:rsidRPr="00282A6B">
        <w:rPr>
          <w:color w:val="000000" w:themeColor="text1"/>
          <w:sz w:val="28"/>
          <w:szCs w:val="28"/>
        </w:rPr>
        <w:t>»</w:t>
      </w:r>
      <w:r w:rsidR="00C27D2B" w:rsidRPr="00282A6B">
        <w:rPr>
          <w:color w:val="000000" w:themeColor="text1"/>
          <w:sz w:val="28"/>
          <w:szCs w:val="28"/>
        </w:rPr>
        <w:t>;</w:t>
      </w:r>
    </w:p>
    <w:p w14:paraId="51B259D7" w14:textId="642E3000" w:rsidR="009E4C29" w:rsidRPr="00282A6B" w:rsidRDefault="00723705">
      <w:pPr>
        <w:numPr>
          <w:ilvl w:val="0"/>
          <w:numId w:val="6"/>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метан (СН₄). Може бути присутній у деяких джерелах мінеральної води. Наприклад, в Закарпатському прогині в сарматських відкладах свердловинами розкриті метанові води (с.</w:t>
      </w:r>
      <w:r w:rsidR="00382243" w:rsidRPr="00282A6B">
        <w:rPr>
          <w:color w:val="000000" w:themeColor="text1"/>
          <w:sz w:val="28"/>
          <w:szCs w:val="28"/>
        </w:rPr>
        <w:t xml:space="preserve"> </w:t>
      </w:r>
      <w:proofErr w:type="spellStart"/>
      <w:r w:rsidRPr="00282A6B">
        <w:rPr>
          <w:color w:val="000000" w:themeColor="text1"/>
          <w:sz w:val="28"/>
          <w:szCs w:val="28"/>
        </w:rPr>
        <w:t>Залужжя</w:t>
      </w:r>
      <w:proofErr w:type="spellEnd"/>
      <w:r w:rsidRPr="00282A6B">
        <w:rPr>
          <w:color w:val="000000" w:themeColor="text1"/>
          <w:sz w:val="28"/>
          <w:szCs w:val="28"/>
        </w:rPr>
        <w:t xml:space="preserve"> та інші) з мінералізацією 3</w:t>
      </w:r>
      <w:r w:rsidR="00A568F3" w:rsidRPr="00282A6B">
        <w:rPr>
          <w:color w:val="000000" w:themeColor="text1"/>
          <w:sz w:val="28"/>
          <w:szCs w:val="28"/>
        </w:rPr>
        <w:t>–</w:t>
      </w:r>
      <w:r w:rsidRPr="00282A6B">
        <w:rPr>
          <w:color w:val="000000" w:themeColor="text1"/>
          <w:sz w:val="28"/>
          <w:szCs w:val="28"/>
        </w:rPr>
        <w:t>25</w:t>
      </w:r>
      <w:r w:rsidR="00A568F3" w:rsidRPr="00282A6B">
        <w:rPr>
          <w:color w:val="000000" w:themeColor="text1"/>
          <w:sz w:val="28"/>
          <w:szCs w:val="28"/>
        </w:rPr>
        <w:t xml:space="preserve"> </w:t>
      </w:r>
      <w:r w:rsidRPr="00282A6B">
        <w:rPr>
          <w:color w:val="000000" w:themeColor="text1"/>
          <w:sz w:val="28"/>
          <w:szCs w:val="28"/>
        </w:rPr>
        <w:t>г/л. Вміст метану в складі газів 86</w:t>
      </w:r>
      <w:r w:rsidR="00A568F3" w:rsidRPr="00282A6B">
        <w:rPr>
          <w:color w:val="000000" w:themeColor="text1"/>
          <w:sz w:val="28"/>
          <w:szCs w:val="28"/>
        </w:rPr>
        <w:t>–</w:t>
      </w:r>
      <w:r w:rsidRPr="00282A6B">
        <w:rPr>
          <w:color w:val="000000" w:themeColor="text1"/>
          <w:sz w:val="28"/>
          <w:szCs w:val="28"/>
        </w:rPr>
        <w:t>88</w:t>
      </w:r>
      <w:r w:rsidR="00A568F3" w:rsidRPr="00282A6B">
        <w:rPr>
          <w:color w:val="000000" w:themeColor="text1"/>
          <w:sz w:val="28"/>
          <w:szCs w:val="28"/>
        </w:rPr>
        <w:t xml:space="preserve"> </w:t>
      </w:r>
      <w:r w:rsidRPr="00282A6B">
        <w:rPr>
          <w:color w:val="000000" w:themeColor="text1"/>
          <w:sz w:val="28"/>
          <w:szCs w:val="28"/>
        </w:rPr>
        <w:t>%.</w:t>
      </w:r>
    </w:p>
    <w:p w14:paraId="422D76E8" w14:textId="11F67627"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Температура джерела мінеральної води може бути одним з факторів, що впливає на її склад та властивості.</w:t>
      </w:r>
      <w:r w:rsidRPr="00282A6B">
        <w:rPr>
          <w:color w:val="000000" w:themeColor="text1"/>
        </w:rPr>
        <w:t xml:space="preserve"> </w:t>
      </w:r>
      <w:r w:rsidRPr="00282A6B">
        <w:rPr>
          <w:color w:val="000000" w:themeColor="text1"/>
          <w:sz w:val="28"/>
          <w:szCs w:val="28"/>
        </w:rPr>
        <w:t xml:space="preserve">За температурою мінеральні води Закарпатської області можна класифікувати на холодні (до 20 °С), теплі (від 20 </w:t>
      </w:r>
      <w:r w:rsidRPr="00282A6B">
        <w:rPr>
          <w:color w:val="000000" w:themeColor="text1"/>
          <w:sz w:val="28"/>
          <w:szCs w:val="28"/>
        </w:rPr>
        <w:lastRenderedPageBreak/>
        <w:t xml:space="preserve">до 36 °С), гарячі (від 37 до 42 °С) та дуже гарячі (понад 42 °С). До холодних мінеральних вод можна віднести «Поляну </w:t>
      </w:r>
      <w:proofErr w:type="spellStart"/>
      <w:r w:rsidR="00723705" w:rsidRPr="00282A6B">
        <w:rPr>
          <w:color w:val="000000" w:themeColor="text1"/>
          <w:sz w:val="28"/>
          <w:szCs w:val="28"/>
        </w:rPr>
        <w:t>К</w:t>
      </w:r>
      <w:r w:rsidRPr="00282A6B">
        <w:rPr>
          <w:color w:val="000000" w:themeColor="text1"/>
          <w:sz w:val="28"/>
          <w:szCs w:val="28"/>
        </w:rPr>
        <w:t>васову</w:t>
      </w:r>
      <w:proofErr w:type="spellEnd"/>
      <w:r w:rsidRPr="00282A6B">
        <w:rPr>
          <w:color w:val="000000" w:themeColor="text1"/>
          <w:sz w:val="28"/>
          <w:szCs w:val="28"/>
        </w:rPr>
        <w:t>» (температура коливається від 10</w:t>
      </w:r>
      <w:r w:rsidR="001047E4" w:rsidRPr="00282A6B">
        <w:rPr>
          <w:color w:val="000000" w:themeColor="text1"/>
          <w:sz w:val="28"/>
          <w:szCs w:val="28"/>
        </w:rPr>
        <w:t xml:space="preserve"> </w:t>
      </w:r>
      <w:r w:rsidRPr="00282A6B">
        <w:rPr>
          <w:color w:val="000000" w:themeColor="text1"/>
          <w:sz w:val="28"/>
          <w:szCs w:val="28"/>
        </w:rPr>
        <w:t>°C до 15</w:t>
      </w:r>
      <w:r w:rsidR="001047E4" w:rsidRPr="00282A6B">
        <w:rPr>
          <w:color w:val="000000" w:themeColor="text1"/>
          <w:sz w:val="28"/>
          <w:szCs w:val="28"/>
        </w:rPr>
        <w:t xml:space="preserve"> </w:t>
      </w:r>
      <w:r w:rsidRPr="00282A6B">
        <w:rPr>
          <w:color w:val="000000" w:themeColor="text1"/>
          <w:sz w:val="28"/>
          <w:szCs w:val="28"/>
        </w:rPr>
        <w:t>°C), «</w:t>
      </w:r>
      <w:proofErr w:type="spellStart"/>
      <w:r w:rsidRPr="00282A6B">
        <w:rPr>
          <w:color w:val="000000" w:themeColor="text1"/>
          <w:sz w:val="28"/>
          <w:szCs w:val="28"/>
        </w:rPr>
        <w:t>Боржавську</w:t>
      </w:r>
      <w:proofErr w:type="spellEnd"/>
      <w:r w:rsidRPr="00282A6B">
        <w:rPr>
          <w:color w:val="000000" w:themeColor="text1"/>
          <w:sz w:val="28"/>
          <w:szCs w:val="28"/>
        </w:rPr>
        <w:t>», до теплих – джерела</w:t>
      </w:r>
      <w:r w:rsidR="00282A6B" w:rsidRPr="00282A6B">
        <w:rPr>
          <w:color w:val="000000" w:themeColor="text1"/>
          <w:sz w:val="28"/>
          <w:szCs w:val="28"/>
        </w:rPr>
        <w:t xml:space="preserve"> </w:t>
      </w:r>
      <w:r w:rsidRPr="00282A6B">
        <w:rPr>
          <w:color w:val="000000" w:themeColor="text1"/>
          <w:sz w:val="28"/>
          <w:szCs w:val="28"/>
        </w:rPr>
        <w:t>Берегово (від 30°C до 35</w:t>
      </w:r>
      <w:r w:rsidR="001047E4" w:rsidRPr="00282A6B">
        <w:rPr>
          <w:color w:val="000000" w:themeColor="text1"/>
          <w:sz w:val="28"/>
          <w:szCs w:val="28"/>
        </w:rPr>
        <w:t xml:space="preserve"> </w:t>
      </w:r>
      <w:r w:rsidRPr="00282A6B">
        <w:rPr>
          <w:color w:val="000000" w:themeColor="text1"/>
          <w:sz w:val="28"/>
          <w:szCs w:val="28"/>
        </w:rPr>
        <w:t>°C)</w:t>
      </w:r>
      <w:r w:rsidR="00C27D2B" w:rsidRPr="00282A6B">
        <w:rPr>
          <w:color w:val="000000" w:themeColor="text1"/>
          <w:sz w:val="28"/>
          <w:szCs w:val="28"/>
        </w:rPr>
        <w:t>,</w:t>
      </w:r>
      <w:r w:rsidRPr="00282A6B">
        <w:rPr>
          <w:color w:val="000000" w:themeColor="text1"/>
          <w:sz w:val="28"/>
          <w:szCs w:val="28"/>
        </w:rPr>
        <w:t xml:space="preserve"> до дуже гарячих –</w:t>
      </w:r>
      <w:r w:rsidR="00282A6B" w:rsidRPr="00282A6B">
        <w:rPr>
          <w:color w:val="000000" w:themeColor="text1"/>
          <w:sz w:val="28"/>
          <w:szCs w:val="28"/>
        </w:rPr>
        <w:t xml:space="preserve"> </w:t>
      </w:r>
      <w:r w:rsidRPr="00282A6B">
        <w:rPr>
          <w:color w:val="000000" w:themeColor="text1"/>
          <w:sz w:val="28"/>
          <w:szCs w:val="28"/>
        </w:rPr>
        <w:t xml:space="preserve">«Закарпатську-2» (43 °С). </w:t>
      </w:r>
    </w:p>
    <w:p w14:paraId="6537680A" w14:textId="534707C5"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Залежно від </w:t>
      </w:r>
      <w:proofErr w:type="spellStart"/>
      <w:r w:rsidRPr="00282A6B">
        <w:rPr>
          <w:color w:val="000000" w:themeColor="text1"/>
          <w:sz w:val="28"/>
          <w:szCs w:val="28"/>
        </w:rPr>
        <w:t>рН</w:t>
      </w:r>
      <w:proofErr w:type="spellEnd"/>
      <w:r w:rsidRPr="00282A6B">
        <w:rPr>
          <w:color w:val="000000" w:themeColor="text1"/>
          <w:sz w:val="28"/>
          <w:szCs w:val="28"/>
        </w:rPr>
        <w:t xml:space="preserve"> мінеральні води Закарпатської області можуть бути кислими</w:t>
      </w:r>
      <w:r w:rsidRPr="00282A6B">
        <w:rPr>
          <w:color w:val="000000" w:themeColor="text1"/>
        </w:rPr>
        <w:t xml:space="preserve"> </w:t>
      </w:r>
      <w:r w:rsidRPr="00282A6B">
        <w:rPr>
          <w:color w:val="000000" w:themeColor="text1"/>
          <w:sz w:val="28"/>
          <w:szCs w:val="28"/>
        </w:rPr>
        <w:t>(</w:t>
      </w:r>
      <w:proofErr w:type="spellStart"/>
      <w:r w:rsidRPr="00282A6B">
        <w:rPr>
          <w:color w:val="000000" w:themeColor="text1"/>
          <w:sz w:val="28"/>
          <w:szCs w:val="28"/>
        </w:rPr>
        <w:t>pH</w:t>
      </w:r>
      <w:proofErr w:type="spellEnd"/>
      <w:r w:rsidRPr="00282A6B">
        <w:rPr>
          <w:color w:val="000000" w:themeColor="text1"/>
          <w:sz w:val="28"/>
          <w:szCs w:val="28"/>
        </w:rPr>
        <w:t xml:space="preserve"> 3,5</w:t>
      </w:r>
      <w:r w:rsidR="00A568F3" w:rsidRPr="00282A6B">
        <w:rPr>
          <w:color w:val="000000" w:themeColor="text1"/>
          <w:sz w:val="28"/>
          <w:szCs w:val="28"/>
        </w:rPr>
        <w:t>–</w:t>
      </w:r>
      <w:r w:rsidRPr="00282A6B">
        <w:rPr>
          <w:color w:val="000000" w:themeColor="text1"/>
          <w:sz w:val="28"/>
          <w:szCs w:val="28"/>
        </w:rPr>
        <w:t>6,8), нейтральними</w:t>
      </w:r>
      <w:r w:rsidRPr="00282A6B">
        <w:rPr>
          <w:color w:val="000000" w:themeColor="text1"/>
        </w:rPr>
        <w:t xml:space="preserve"> </w:t>
      </w:r>
      <w:r w:rsidRPr="00282A6B">
        <w:rPr>
          <w:color w:val="000000" w:themeColor="text1"/>
          <w:sz w:val="28"/>
          <w:szCs w:val="28"/>
        </w:rPr>
        <w:t>(</w:t>
      </w:r>
      <w:proofErr w:type="spellStart"/>
      <w:r w:rsidRPr="00282A6B">
        <w:rPr>
          <w:color w:val="000000" w:themeColor="text1"/>
          <w:sz w:val="28"/>
          <w:szCs w:val="28"/>
        </w:rPr>
        <w:t>pH</w:t>
      </w:r>
      <w:proofErr w:type="spellEnd"/>
      <w:r w:rsidRPr="00282A6B">
        <w:rPr>
          <w:color w:val="000000" w:themeColor="text1"/>
          <w:sz w:val="28"/>
          <w:szCs w:val="28"/>
        </w:rPr>
        <w:t xml:space="preserve"> 6,8</w:t>
      </w:r>
      <w:r w:rsidR="00A568F3" w:rsidRPr="00282A6B">
        <w:rPr>
          <w:color w:val="000000" w:themeColor="text1"/>
          <w:sz w:val="28"/>
          <w:szCs w:val="28"/>
        </w:rPr>
        <w:t>–</w:t>
      </w:r>
      <w:r w:rsidRPr="00282A6B">
        <w:rPr>
          <w:color w:val="000000" w:themeColor="text1"/>
          <w:sz w:val="28"/>
          <w:szCs w:val="28"/>
        </w:rPr>
        <w:t>7,2) або лужними</w:t>
      </w:r>
      <w:r w:rsidRPr="00282A6B">
        <w:rPr>
          <w:color w:val="000000" w:themeColor="text1"/>
        </w:rPr>
        <w:t xml:space="preserve"> </w:t>
      </w:r>
      <w:r w:rsidRPr="00282A6B">
        <w:rPr>
          <w:color w:val="000000" w:themeColor="text1"/>
          <w:sz w:val="28"/>
          <w:szCs w:val="28"/>
        </w:rPr>
        <w:t>(</w:t>
      </w:r>
      <w:proofErr w:type="spellStart"/>
      <w:r w:rsidRPr="00282A6B">
        <w:rPr>
          <w:color w:val="000000" w:themeColor="text1"/>
          <w:sz w:val="28"/>
          <w:szCs w:val="28"/>
        </w:rPr>
        <w:t>pH</w:t>
      </w:r>
      <w:proofErr w:type="spellEnd"/>
      <w:r w:rsidRPr="00282A6B">
        <w:rPr>
          <w:color w:val="000000" w:themeColor="text1"/>
          <w:sz w:val="28"/>
          <w:szCs w:val="28"/>
        </w:rPr>
        <w:t xml:space="preserve"> 7,2</w:t>
      </w:r>
      <w:r w:rsidR="00A568F3" w:rsidRPr="00282A6B">
        <w:rPr>
          <w:color w:val="000000" w:themeColor="text1"/>
          <w:sz w:val="28"/>
          <w:szCs w:val="28"/>
        </w:rPr>
        <w:t>–</w:t>
      </w:r>
      <w:r w:rsidRPr="00282A6B">
        <w:rPr>
          <w:color w:val="000000" w:themeColor="text1"/>
          <w:sz w:val="28"/>
          <w:szCs w:val="28"/>
        </w:rPr>
        <w:t>8,5). Це може впливати на споживання мінеральної води та її лікувальні властивості.</w:t>
      </w:r>
      <w:r w:rsidRPr="00282A6B">
        <w:rPr>
          <w:color w:val="000000" w:themeColor="text1"/>
        </w:rPr>
        <w:t xml:space="preserve"> </w:t>
      </w:r>
      <w:r w:rsidRPr="00282A6B">
        <w:rPr>
          <w:color w:val="000000" w:themeColor="text1"/>
          <w:sz w:val="28"/>
          <w:szCs w:val="28"/>
        </w:rPr>
        <w:t xml:space="preserve">Багато газованих вод з високим вмістом СО₂ мають кислий рівень </w:t>
      </w:r>
      <w:proofErr w:type="spellStart"/>
      <w:r w:rsidRPr="00282A6B">
        <w:rPr>
          <w:color w:val="000000" w:themeColor="text1"/>
          <w:sz w:val="28"/>
          <w:szCs w:val="28"/>
        </w:rPr>
        <w:t>pH</w:t>
      </w:r>
      <w:proofErr w:type="spellEnd"/>
      <w:r w:rsidRPr="00282A6B">
        <w:rPr>
          <w:color w:val="000000" w:themeColor="text1"/>
          <w:sz w:val="28"/>
          <w:szCs w:val="28"/>
        </w:rPr>
        <w:t xml:space="preserve">, оскільки вуглекислий газ у воді перетворюється на вуглекислу кислоту. Вода </w:t>
      </w:r>
      <w:r w:rsidR="00382243" w:rsidRPr="00282A6B">
        <w:rPr>
          <w:color w:val="000000" w:themeColor="text1"/>
          <w:sz w:val="28"/>
          <w:szCs w:val="28"/>
        </w:rPr>
        <w:t>«</w:t>
      </w:r>
      <w:r w:rsidRPr="00282A6B">
        <w:rPr>
          <w:color w:val="000000" w:themeColor="text1"/>
          <w:sz w:val="28"/>
          <w:szCs w:val="28"/>
        </w:rPr>
        <w:t xml:space="preserve">Поляна </w:t>
      </w:r>
      <w:proofErr w:type="spellStart"/>
      <w:r w:rsidRPr="00282A6B">
        <w:rPr>
          <w:color w:val="000000" w:themeColor="text1"/>
          <w:sz w:val="28"/>
          <w:szCs w:val="28"/>
        </w:rPr>
        <w:t>квасова</w:t>
      </w:r>
      <w:proofErr w:type="spellEnd"/>
      <w:r w:rsidR="00382243" w:rsidRPr="00282A6B">
        <w:rPr>
          <w:color w:val="000000" w:themeColor="text1"/>
          <w:sz w:val="28"/>
          <w:szCs w:val="28"/>
        </w:rPr>
        <w:t>»</w:t>
      </w:r>
      <w:r w:rsidRPr="00282A6B">
        <w:rPr>
          <w:color w:val="000000" w:themeColor="text1"/>
          <w:sz w:val="28"/>
          <w:szCs w:val="28"/>
        </w:rPr>
        <w:t xml:space="preserve"> має приблизно нейтральний рівень </w:t>
      </w:r>
      <w:proofErr w:type="spellStart"/>
      <w:r w:rsidRPr="00282A6B">
        <w:rPr>
          <w:color w:val="000000" w:themeColor="text1"/>
          <w:sz w:val="28"/>
          <w:szCs w:val="28"/>
        </w:rPr>
        <w:t>pH</w:t>
      </w:r>
      <w:proofErr w:type="spellEnd"/>
      <w:r w:rsidRPr="00282A6B">
        <w:rPr>
          <w:color w:val="000000" w:themeColor="text1"/>
          <w:sz w:val="28"/>
          <w:szCs w:val="28"/>
        </w:rPr>
        <w:t xml:space="preserve">, що робить її добре збалансованою. З іншого боку, </w:t>
      </w:r>
      <w:r w:rsidR="00382243" w:rsidRPr="00282A6B">
        <w:rPr>
          <w:color w:val="000000" w:themeColor="text1"/>
          <w:sz w:val="28"/>
          <w:szCs w:val="28"/>
        </w:rPr>
        <w:t>«</w:t>
      </w:r>
      <w:proofErr w:type="spellStart"/>
      <w:r w:rsidRPr="00282A6B">
        <w:rPr>
          <w:color w:val="000000" w:themeColor="text1"/>
          <w:sz w:val="28"/>
          <w:szCs w:val="28"/>
        </w:rPr>
        <w:t>Лужанська</w:t>
      </w:r>
      <w:proofErr w:type="spellEnd"/>
      <w:r w:rsidR="00382243" w:rsidRPr="00282A6B">
        <w:rPr>
          <w:color w:val="000000" w:themeColor="text1"/>
          <w:sz w:val="28"/>
          <w:szCs w:val="28"/>
        </w:rPr>
        <w:t>»</w:t>
      </w:r>
      <w:r w:rsidRPr="00282A6B">
        <w:rPr>
          <w:color w:val="000000" w:themeColor="text1"/>
          <w:sz w:val="28"/>
          <w:szCs w:val="28"/>
        </w:rPr>
        <w:t xml:space="preserve"> є лужною водою завдяки високому вмісту гідрокарбонатів.</w:t>
      </w:r>
    </w:p>
    <w:p w14:paraId="192C0FDB" w14:textId="7375B241" w:rsidR="000654C1" w:rsidRPr="00282A6B" w:rsidRDefault="000654C1" w:rsidP="00174435">
      <w:pPr>
        <w:pBdr>
          <w:top w:val="nil"/>
          <w:left w:val="nil"/>
          <w:bottom w:val="nil"/>
          <w:right w:val="nil"/>
          <w:between w:val="nil"/>
        </w:pBdr>
        <w:spacing w:line="360" w:lineRule="auto"/>
        <w:jc w:val="center"/>
        <w:rPr>
          <w:color w:val="0070C0"/>
          <w:sz w:val="28"/>
          <w:szCs w:val="28"/>
        </w:rPr>
      </w:pPr>
      <w:r w:rsidRPr="00282A6B">
        <w:rPr>
          <w:noProof/>
          <w:color w:val="0070C0"/>
          <w:sz w:val="28"/>
          <w:szCs w:val="28"/>
          <w:lang w:eastAsia="uk-UA"/>
        </w:rPr>
        <w:drawing>
          <wp:inline distT="0" distB="0" distL="0" distR="0" wp14:anchorId="6E9ADE2F" wp14:editId="7812885B">
            <wp:extent cx="5660390" cy="3552825"/>
            <wp:effectExtent l="0" t="0" r="0" b="9525"/>
            <wp:docPr id="21031437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0390" cy="3552825"/>
                    </a:xfrm>
                    <a:prstGeom prst="rect">
                      <a:avLst/>
                    </a:prstGeom>
                    <a:noFill/>
                  </pic:spPr>
                </pic:pic>
              </a:graphicData>
            </a:graphic>
          </wp:inline>
        </w:drawing>
      </w:r>
    </w:p>
    <w:p w14:paraId="5B7F9013" w14:textId="52A4749B" w:rsidR="000654C1" w:rsidRPr="00282A6B" w:rsidRDefault="000654C1" w:rsidP="00A568F3">
      <w:pPr>
        <w:pBdr>
          <w:top w:val="nil"/>
          <w:left w:val="nil"/>
          <w:bottom w:val="nil"/>
          <w:right w:val="nil"/>
          <w:between w:val="nil"/>
        </w:pBdr>
        <w:spacing w:line="360" w:lineRule="auto"/>
        <w:ind w:firstLine="709"/>
        <w:rPr>
          <w:color w:val="000000" w:themeColor="text1"/>
          <w:sz w:val="28"/>
          <w:szCs w:val="28"/>
        </w:rPr>
      </w:pPr>
      <w:r w:rsidRPr="00282A6B">
        <w:rPr>
          <w:color w:val="000000" w:themeColor="text1"/>
          <w:sz w:val="28"/>
          <w:szCs w:val="28"/>
        </w:rPr>
        <w:t xml:space="preserve">Рис. 2.2. Вплив лужної води на </w:t>
      </w:r>
      <w:proofErr w:type="spellStart"/>
      <w:r w:rsidRPr="00282A6B">
        <w:rPr>
          <w:color w:val="000000" w:themeColor="text1"/>
          <w:sz w:val="28"/>
          <w:szCs w:val="28"/>
        </w:rPr>
        <w:t>рН</w:t>
      </w:r>
      <w:proofErr w:type="spellEnd"/>
      <w:r w:rsidRPr="00282A6B">
        <w:rPr>
          <w:color w:val="000000" w:themeColor="text1"/>
          <w:sz w:val="28"/>
          <w:szCs w:val="28"/>
        </w:rPr>
        <w:t xml:space="preserve"> організму людини</w:t>
      </w:r>
    </w:p>
    <w:p w14:paraId="09720985" w14:textId="0F482A91" w:rsidR="009E4C29" w:rsidRPr="00282A6B" w:rsidRDefault="001D38F8" w:rsidP="001E5B4A">
      <w:pPr>
        <w:pBdr>
          <w:top w:val="nil"/>
          <w:left w:val="nil"/>
          <w:bottom w:val="nil"/>
          <w:right w:val="nil"/>
          <w:between w:val="nil"/>
        </w:pBdr>
        <w:spacing w:line="360" w:lineRule="auto"/>
        <w:ind w:firstLine="720"/>
        <w:jc w:val="both"/>
        <w:rPr>
          <w:color w:val="000000" w:themeColor="text1"/>
          <w:sz w:val="28"/>
          <w:szCs w:val="28"/>
        </w:rPr>
      </w:pPr>
      <w:r w:rsidRPr="00282A6B">
        <w:rPr>
          <w:color w:val="000000" w:themeColor="text1"/>
          <w:sz w:val="28"/>
          <w:szCs w:val="28"/>
        </w:rPr>
        <w:t xml:space="preserve">Ці показники допомагають класифікувати мінеральні води і визначати їхню придатність для лікування різних захворювань і рекреаційних цілей. Кожна мінеральна вода має свої унікальні властивості, що робить її підходящою для конкретних медичних і рекреаційних потреб. </w:t>
      </w:r>
    </w:p>
    <w:p w14:paraId="2DA07BC2" w14:textId="77777777" w:rsidR="00A568F3" w:rsidRPr="00282A6B" w:rsidRDefault="00A568F3">
      <w:pPr>
        <w:rPr>
          <w:b/>
          <w:color w:val="000000"/>
          <w:sz w:val="28"/>
          <w:szCs w:val="28"/>
        </w:rPr>
      </w:pPr>
      <w:r w:rsidRPr="00282A6B">
        <w:rPr>
          <w:b/>
          <w:color w:val="000000"/>
          <w:sz w:val="28"/>
          <w:szCs w:val="28"/>
        </w:rPr>
        <w:br w:type="page"/>
      </w:r>
    </w:p>
    <w:p w14:paraId="76E3E9DC" w14:textId="241AA7B4" w:rsidR="009E4C29" w:rsidRPr="00282A6B" w:rsidRDefault="001D38F8">
      <w:pPr>
        <w:pBdr>
          <w:top w:val="nil"/>
          <w:left w:val="nil"/>
          <w:bottom w:val="nil"/>
          <w:right w:val="nil"/>
          <w:between w:val="nil"/>
        </w:pBdr>
        <w:spacing w:line="360" w:lineRule="auto"/>
        <w:ind w:firstLine="720"/>
        <w:rPr>
          <w:b/>
          <w:color w:val="000000"/>
          <w:sz w:val="28"/>
          <w:szCs w:val="28"/>
        </w:rPr>
      </w:pPr>
      <w:r w:rsidRPr="00282A6B">
        <w:rPr>
          <w:b/>
          <w:color w:val="000000"/>
          <w:sz w:val="28"/>
          <w:szCs w:val="28"/>
        </w:rPr>
        <w:lastRenderedPageBreak/>
        <w:t>2.2. Найвідоміші джерела мінеральних вод Закарпатської області</w:t>
      </w:r>
    </w:p>
    <w:p w14:paraId="208FA61E" w14:textId="2518FD1A" w:rsidR="009E4C29" w:rsidRPr="00282A6B" w:rsidRDefault="001D38F8">
      <w:pPr>
        <w:pBdr>
          <w:top w:val="nil"/>
          <w:left w:val="nil"/>
          <w:bottom w:val="nil"/>
          <w:right w:val="nil"/>
          <w:between w:val="nil"/>
        </w:pBdr>
        <w:spacing w:line="360" w:lineRule="auto"/>
        <w:ind w:firstLine="720"/>
        <w:jc w:val="both"/>
        <w:rPr>
          <w:color w:val="000000" w:themeColor="text1"/>
          <w:sz w:val="28"/>
          <w:szCs w:val="28"/>
        </w:rPr>
      </w:pPr>
      <w:bookmarkStart w:id="34" w:name="_Hlk149075002"/>
      <w:r w:rsidRPr="00282A6B">
        <w:rPr>
          <w:color w:val="000000" w:themeColor="text1"/>
          <w:sz w:val="28"/>
          <w:szCs w:val="28"/>
        </w:rPr>
        <w:t>Найвідом</w:t>
      </w:r>
      <w:r w:rsidR="00A568F3" w:rsidRPr="00282A6B">
        <w:rPr>
          <w:color w:val="000000" w:themeColor="text1"/>
          <w:sz w:val="28"/>
          <w:szCs w:val="28"/>
        </w:rPr>
        <w:t>іш</w:t>
      </w:r>
      <w:r w:rsidRPr="00282A6B">
        <w:rPr>
          <w:color w:val="000000" w:themeColor="text1"/>
          <w:sz w:val="28"/>
          <w:szCs w:val="28"/>
        </w:rPr>
        <w:t xml:space="preserve">ими мінеральними водами Закарпатської області є: «Поляна </w:t>
      </w:r>
      <w:proofErr w:type="spellStart"/>
      <w:r w:rsidR="006161A8" w:rsidRPr="00282A6B">
        <w:rPr>
          <w:color w:val="000000" w:themeColor="text1"/>
          <w:sz w:val="28"/>
          <w:szCs w:val="28"/>
        </w:rPr>
        <w:t>К</w:t>
      </w:r>
      <w:r w:rsidRPr="00282A6B">
        <w:rPr>
          <w:color w:val="000000" w:themeColor="text1"/>
          <w:sz w:val="28"/>
          <w:szCs w:val="28"/>
        </w:rPr>
        <w:t>васова</w:t>
      </w:r>
      <w:proofErr w:type="spellEnd"/>
      <w:r w:rsidRPr="00282A6B">
        <w:rPr>
          <w:color w:val="000000" w:themeColor="text1"/>
          <w:sz w:val="28"/>
          <w:szCs w:val="28"/>
        </w:rPr>
        <w:t xml:space="preserve">», «Поляна </w:t>
      </w:r>
      <w:r w:rsidR="006161A8" w:rsidRPr="00282A6B">
        <w:rPr>
          <w:color w:val="000000" w:themeColor="text1"/>
          <w:sz w:val="28"/>
          <w:szCs w:val="28"/>
        </w:rPr>
        <w:t>К</w:t>
      </w:r>
      <w:r w:rsidRPr="00282A6B">
        <w:rPr>
          <w:color w:val="000000" w:themeColor="text1"/>
          <w:sz w:val="28"/>
          <w:szCs w:val="28"/>
        </w:rPr>
        <w:t>упель», «</w:t>
      </w:r>
      <w:proofErr w:type="spellStart"/>
      <w:r w:rsidRPr="00282A6B">
        <w:rPr>
          <w:color w:val="000000" w:themeColor="text1"/>
          <w:sz w:val="28"/>
          <w:szCs w:val="28"/>
        </w:rPr>
        <w:t>Лужанська</w:t>
      </w:r>
      <w:proofErr w:type="spellEnd"/>
      <w:r w:rsidRPr="00282A6B">
        <w:rPr>
          <w:color w:val="000000" w:themeColor="text1"/>
          <w:sz w:val="28"/>
          <w:szCs w:val="28"/>
        </w:rPr>
        <w:t xml:space="preserve">», «Лужанська-7», «Свалява», «Поляна </w:t>
      </w:r>
      <w:proofErr w:type="spellStart"/>
      <w:r w:rsidRPr="00282A6B">
        <w:rPr>
          <w:color w:val="000000" w:themeColor="text1"/>
          <w:sz w:val="28"/>
          <w:szCs w:val="28"/>
        </w:rPr>
        <w:t>Неліпінская</w:t>
      </w:r>
      <w:proofErr w:type="spellEnd"/>
      <w:r w:rsidRPr="00282A6B">
        <w:rPr>
          <w:color w:val="000000" w:themeColor="text1"/>
          <w:sz w:val="28"/>
          <w:szCs w:val="28"/>
        </w:rPr>
        <w:t>», «</w:t>
      </w:r>
      <w:proofErr w:type="spellStart"/>
      <w:r w:rsidRPr="00282A6B">
        <w:rPr>
          <w:color w:val="000000" w:themeColor="text1"/>
          <w:sz w:val="28"/>
          <w:szCs w:val="28"/>
        </w:rPr>
        <w:t>Шаянська</w:t>
      </w:r>
      <w:proofErr w:type="spellEnd"/>
      <w:r w:rsidRPr="00282A6B">
        <w:rPr>
          <w:color w:val="000000" w:themeColor="text1"/>
          <w:sz w:val="28"/>
          <w:szCs w:val="28"/>
        </w:rPr>
        <w:t>», «</w:t>
      </w:r>
      <w:proofErr w:type="spellStart"/>
      <w:r w:rsidRPr="00282A6B">
        <w:rPr>
          <w:color w:val="000000" w:themeColor="text1"/>
          <w:sz w:val="28"/>
          <w:szCs w:val="28"/>
        </w:rPr>
        <w:t>Плосківська</w:t>
      </w:r>
      <w:proofErr w:type="spellEnd"/>
      <w:r w:rsidRPr="00282A6B">
        <w:rPr>
          <w:color w:val="000000" w:themeColor="text1"/>
          <w:sz w:val="28"/>
          <w:szCs w:val="28"/>
        </w:rPr>
        <w:t>», «</w:t>
      </w:r>
      <w:proofErr w:type="spellStart"/>
      <w:r w:rsidRPr="00282A6B">
        <w:rPr>
          <w:color w:val="000000" w:themeColor="text1"/>
          <w:sz w:val="28"/>
          <w:szCs w:val="28"/>
        </w:rPr>
        <w:t>Драгівська</w:t>
      </w:r>
      <w:proofErr w:type="spellEnd"/>
      <w:r w:rsidRPr="00282A6B">
        <w:rPr>
          <w:color w:val="000000" w:themeColor="text1"/>
          <w:sz w:val="28"/>
          <w:szCs w:val="28"/>
        </w:rPr>
        <w:t>», «</w:t>
      </w:r>
      <w:proofErr w:type="spellStart"/>
      <w:r w:rsidRPr="00282A6B">
        <w:rPr>
          <w:color w:val="000000" w:themeColor="text1"/>
          <w:sz w:val="28"/>
          <w:szCs w:val="28"/>
        </w:rPr>
        <w:t>Сойминське</w:t>
      </w:r>
      <w:proofErr w:type="spellEnd"/>
      <w:r w:rsidRPr="00282A6B">
        <w:rPr>
          <w:color w:val="000000" w:themeColor="text1"/>
          <w:sz w:val="28"/>
          <w:szCs w:val="28"/>
        </w:rPr>
        <w:t>», «</w:t>
      </w:r>
      <w:proofErr w:type="spellStart"/>
      <w:r w:rsidRPr="00282A6B">
        <w:rPr>
          <w:color w:val="000000" w:themeColor="text1"/>
          <w:sz w:val="28"/>
          <w:szCs w:val="28"/>
        </w:rPr>
        <w:t>Келечинська</w:t>
      </w:r>
      <w:proofErr w:type="spellEnd"/>
      <w:r w:rsidRPr="00282A6B">
        <w:rPr>
          <w:color w:val="000000" w:themeColor="text1"/>
          <w:sz w:val="28"/>
          <w:szCs w:val="28"/>
        </w:rPr>
        <w:t xml:space="preserve"> »,</w:t>
      </w:r>
      <w:r w:rsidR="00000144" w:rsidRPr="00282A6B">
        <w:rPr>
          <w:color w:val="000000" w:themeColor="text1"/>
          <w:sz w:val="28"/>
          <w:szCs w:val="28"/>
        </w:rPr>
        <w:t xml:space="preserve"> </w:t>
      </w:r>
      <w:r w:rsidRPr="00282A6B">
        <w:rPr>
          <w:color w:val="000000" w:themeColor="text1"/>
          <w:sz w:val="28"/>
          <w:szCs w:val="28"/>
        </w:rPr>
        <w:t>«</w:t>
      </w:r>
      <w:proofErr w:type="spellStart"/>
      <w:r w:rsidRPr="00282A6B">
        <w:rPr>
          <w:color w:val="000000" w:themeColor="text1"/>
          <w:sz w:val="28"/>
          <w:szCs w:val="28"/>
        </w:rPr>
        <w:t>Олегівська</w:t>
      </w:r>
      <w:proofErr w:type="spellEnd"/>
      <w:r w:rsidRPr="00282A6B">
        <w:rPr>
          <w:color w:val="000000" w:themeColor="text1"/>
          <w:sz w:val="28"/>
          <w:szCs w:val="28"/>
        </w:rPr>
        <w:t>», «</w:t>
      </w:r>
      <w:proofErr w:type="spellStart"/>
      <w:r w:rsidRPr="00282A6B">
        <w:rPr>
          <w:color w:val="000000" w:themeColor="text1"/>
          <w:sz w:val="28"/>
          <w:szCs w:val="28"/>
        </w:rPr>
        <w:t>Боржавська</w:t>
      </w:r>
      <w:proofErr w:type="spellEnd"/>
      <w:r w:rsidRPr="00282A6B">
        <w:rPr>
          <w:color w:val="000000" w:themeColor="text1"/>
          <w:sz w:val="28"/>
          <w:szCs w:val="28"/>
        </w:rPr>
        <w:t>»,«</w:t>
      </w:r>
      <w:proofErr w:type="spellStart"/>
      <w:r w:rsidRPr="00282A6B">
        <w:rPr>
          <w:color w:val="000000" w:themeColor="text1"/>
          <w:sz w:val="28"/>
          <w:szCs w:val="28"/>
        </w:rPr>
        <w:t>Іршавська</w:t>
      </w:r>
      <w:proofErr w:type="spellEnd"/>
      <w:r w:rsidRPr="00282A6B">
        <w:rPr>
          <w:color w:val="000000" w:themeColor="text1"/>
          <w:sz w:val="28"/>
          <w:szCs w:val="28"/>
        </w:rPr>
        <w:t>».</w:t>
      </w:r>
    </w:p>
    <w:bookmarkEnd w:id="34"/>
    <w:p w14:paraId="797C0DBF" w14:textId="4BF3A74D" w:rsidR="009E4C29" w:rsidRPr="00282A6B" w:rsidRDefault="001D38F8" w:rsidP="00000144">
      <w:pPr>
        <w:pBdr>
          <w:top w:val="nil"/>
          <w:left w:val="nil"/>
          <w:bottom w:val="nil"/>
          <w:right w:val="nil"/>
          <w:between w:val="nil"/>
        </w:pBdr>
        <w:spacing w:line="360" w:lineRule="auto"/>
        <w:ind w:firstLine="720"/>
        <w:jc w:val="both"/>
        <w:rPr>
          <w:color w:val="000000" w:themeColor="text1"/>
          <w:sz w:val="28"/>
          <w:szCs w:val="28"/>
        </w:rPr>
      </w:pPr>
      <w:r w:rsidRPr="00282A6B">
        <w:rPr>
          <w:color w:val="000000" w:themeColor="text1"/>
          <w:sz w:val="28"/>
          <w:szCs w:val="28"/>
        </w:rPr>
        <w:t xml:space="preserve">Мінеральна вода «Поляна </w:t>
      </w:r>
      <w:proofErr w:type="spellStart"/>
      <w:r w:rsidR="00000144" w:rsidRPr="00282A6B">
        <w:rPr>
          <w:color w:val="000000" w:themeColor="text1"/>
          <w:sz w:val="28"/>
          <w:szCs w:val="28"/>
        </w:rPr>
        <w:t>К</w:t>
      </w:r>
      <w:r w:rsidRPr="00282A6B">
        <w:rPr>
          <w:color w:val="000000" w:themeColor="text1"/>
          <w:sz w:val="28"/>
          <w:szCs w:val="28"/>
        </w:rPr>
        <w:t>васова</w:t>
      </w:r>
      <w:proofErr w:type="spellEnd"/>
      <w:r w:rsidRPr="00282A6B">
        <w:rPr>
          <w:color w:val="000000" w:themeColor="text1"/>
          <w:sz w:val="28"/>
          <w:szCs w:val="28"/>
        </w:rPr>
        <w:t>»</w:t>
      </w:r>
      <w:r w:rsidR="00000144" w:rsidRPr="00282A6B">
        <w:rPr>
          <w:color w:val="000000" w:themeColor="text1"/>
          <w:sz w:val="28"/>
          <w:szCs w:val="28"/>
        </w:rPr>
        <w:t xml:space="preserve"> </w:t>
      </w:r>
      <w:r w:rsidR="006161A8" w:rsidRPr="00282A6B">
        <w:rPr>
          <w:color w:val="000000" w:themeColor="text1"/>
          <w:sz w:val="28"/>
          <w:szCs w:val="28"/>
        </w:rPr>
        <w:t>–</w:t>
      </w:r>
      <w:r w:rsidR="00282A6B" w:rsidRPr="00282A6B">
        <w:rPr>
          <w:color w:val="000000" w:themeColor="text1"/>
          <w:sz w:val="28"/>
          <w:szCs w:val="28"/>
        </w:rPr>
        <w:t xml:space="preserve"> </w:t>
      </w:r>
      <w:r w:rsidRPr="00282A6B">
        <w:rPr>
          <w:color w:val="000000" w:themeColor="text1"/>
          <w:sz w:val="28"/>
          <w:szCs w:val="28"/>
        </w:rPr>
        <w:t>це одна з найвідоміших мінеральних вод Закарпаття, яка добувається у м</w:t>
      </w:r>
      <w:r w:rsidR="005767B2" w:rsidRPr="00282A6B">
        <w:rPr>
          <w:color w:val="000000" w:themeColor="text1"/>
          <w:sz w:val="28"/>
          <w:szCs w:val="28"/>
        </w:rPr>
        <w:t>.</w:t>
      </w:r>
      <w:r w:rsidRPr="00282A6B">
        <w:rPr>
          <w:color w:val="000000" w:themeColor="text1"/>
          <w:sz w:val="28"/>
          <w:szCs w:val="28"/>
        </w:rPr>
        <w:t xml:space="preserve"> Свалява. Свою назву вода отримала від однойменного джерела і відноситься до </w:t>
      </w:r>
      <w:proofErr w:type="spellStart"/>
      <w:r w:rsidRPr="00282A6B">
        <w:rPr>
          <w:color w:val="000000" w:themeColor="text1"/>
          <w:sz w:val="28"/>
          <w:szCs w:val="28"/>
        </w:rPr>
        <w:t>гідрокарбонатних</w:t>
      </w:r>
      <w:proofErr w:type="spellEnd"/>
      <w:r w:rsidRPr="00282A6B">
        <w:rPr>
          <w:color w:val="000000" w:themeColor="text1"/>
          <w:sz w:val="28"/>
          <w:szCs w:val="28"/>
        </w:rPr>
        <w:t xml:space="preserve"> натрієвих вод. Її унікальність полягає в високому вмісті бікарбонату натрію, а також магнію, калію та інших мікроелементів. Завдяки своєму особливому складу, «Поляна </w:t>
      </w:r>
      <w:proofErr w:type="spellStart"/>
      <w:r w:rsidR="006161A8" w:rsidRPr="00282A6B">
        <w:rPr>
          <w:color w:val="000000" w:themeColor="text1"/>
          <w:sz w:val="28"/>
          <w:szCs w:val="28"/>
        </w:rPr>
        <w:t>К</w:t>
      </w:r>
      <w:r w:rsidRPr="00282A6B">
        <w:rPr>
          <w:color w:val="000000" w:themeColor="text1"/>
          <w:sz w:val="28"/>
          <w:szCs w:val="28"/>
        </w:rPr>
        <w:t>васова</w:t>
      </w:r>
      <w:proofErr w:type="spellEnd"/>
      <w:r w:rsidRPr="00282A6B">
        <w:rPr>
          <w:color w:val="000000" w:themeColor="text1"/>
          <w:sz w:val="28"/>
          <w:szCs w:val="28"/>
        </w:rPr>
        <w:t xml:space="preserve">» рекомендована для лікування захворювань шлунково-кишкового тракту, печінки, жовчного міхура та жовчних шляхів. Славиться вода також своєю стабільною мінералізацією, завдяки якій вона стала незамінною в дієтології та педіатрії. Окрім питного лікування, цю воду також використовують для зовнішнього застосування, наприклад, у вигляді ванн або обгортань. «Поляна </w:t>
      </w:r>
      <w:proofErr w:type="spellStart"/>
      <w:r w:rsidR="006161A8" w:rsidRPr="00282A6B">
        <w:rPr>
          <w:color w:val="000000" w:themeColor="text1"/>
          <w:sz w:val="28"/>
          <w:szCs w:val="28"/>
        </w:rPr>
        <w:t>К</w:t>
      </w:r>
      <w:r w:rsidRPr="00282A6B">
        <w:rPr>
          <w:color w:val="000000" w:themeColor="text1"/>
          <w:sz w:val="28"/>
          <w:szCs w:val="28"/>
        </w:rPr>
        <w:t>васова</w:t>
      </w:r>
      <w:proofErr w:type="spellEnd"/>
      <w:r w:rsidRPr="00282A6B">
        <w:rPr>
          <w:color w:val="000000" w:themeColor="text1"/>
          <w:sz w:val="28"/>
          <w:szCs w:val="28"/>
        </w:rPr>
        <w:t>» користується популярністю не тільки в Україні, але й за кордоном, де її цінують за лікувальні властивості та приємний смак. Джерело, з якого добувається ця вода, знаходиться в екологічно чистому регіоні Карпат, що додатково підвищує її цінність та якість.</w:t>
      </w:r>
      <w:r w:rsidRPr="00282A6B">
        <w:rPr>
          <w:color w:val="000000" w:themeColor="text1"/>
        </w:rPr>
        <w:t xml:space="preserve"> </w:t>
      </w:r>
      <w:r w:rsidRPr="00282A6B">
        <w:rPr>
          <w:color w:val="000000" w:themeColor="text1"/>
          <w:sz w:val="28"/>
          <w:szCs w:val="28"/>
        </w:rPr>
        <w:t>Також слід відзначити, що довкілля навколо джерела регулярно проходить контроль на предмет забруднення, щоб забезпечити стабільну чистоту і безпеку води для споживачів.</w:t>
      </w:r>
    </w:p>
    <w:p w14:paraId="27284F73" w14:textId="14D9480C" w:rsidR="009E4C29" w:rsidRPr="00282A6B" w:rsidRDefault="001D38F8">
      <w:pPr>
        <w:pBdr>
          <w:top w:val="nil"/>
          <w:left w:val="nil"/>
          <w:bottom w:val="nil"/>
          <w:right w:val="nil"/>
          <w:between w:val="nil"/>
        </w:pBdr>
        <w:spacing w:line="360" w:lineRule="auto"/>
        <w:ind w:firstLine="720"/>
        <w:jc w:val="both"/>
        <w:rPr>
          <w:color w:val="000000" w:themeColor="text1"/>
          <w:sz w:val="28"/>
          <w:szCs w:val="28"/>
        </w:rPr>
      </w:pPr>
      <w:r w:rsidRPr="00282A6B">
        <w:rPr>
          <w:color w:val="000000" w:themeColor="text1"/>
          <w:sz w:val="28"/>
          <w:szCs w:val="28"/>
        </w:rPr>
        <w:t xml:space="preserve">Останнім часом завдяки активному маркетингу та рекламним кампаніям, </w:t>
      </w:r>
      <w:r w:rsidR="00382243" w:rsidRPr="00282A6B">
        <w:rPr>
          <w:color w:val="000000" w:themeColor="text1"/>
          <w:sz w:val="28"/>
          <w:szCs w:val="28"/>
        </w:rPr>
        <w:t>«</w:t>
      </w:r>
      <w:r w:rsidRPr="00282A6B">
        <w:rPr>
          <w:color w:val="000000" w:themeColor="text1"/>
          <w:sz w:val="28"/>
          <w:szCs w:val="28"/>
        </w:rPr>
        <w:t xml:space="preserve">Поляна </w:t>
      </w:r>
      <w:proofErr w:type="spellStart"/>
      <w:r w:rsidR="006161A8" w:rsidRPr="00282A6B">
        <w:rPr>
          <w:color w:val="000000" w:themeColor="text1"/>
          <w:sz w:val="28"/>
          <w:szCs w:val="28"/>
        </w:rPr>
        <w:t>К</w:t>
      </w:r>
      <w:r w:rsidRPr="00282A6B">
        <w:rPr>
          <w:color w:val="000000" w:themeColor="text1"/>
          <w:sz w:val="28"/>
          <w:szCs w:val="28"/>
        </w:rPr>
        <w:t>васова</w:t>
      </w:r>
      <w:proofErr w:type="spellEnd"/>
      <w:r w:rsidR="00382243" w:rsidRPr="00282A6B">
        <w:rPr>
          <w:color w:val="000000" w:themeColor="text1"/>
          <w:sz w:val="28"/>
          <w:szCs w:val="28"/>
        </w:rPr>
        <w:t>»</w:t>
      </w:r>
      <w:r w:rsidRPr="00282A6B">
        <w:rPr>
          <w:color w:val="000000" w:themeColor="text1"/>
          <w:sz w:val="28"/>
          <w:szCs w:val="28"/>
        </w:rPr>
        <w:t xml:space="preserve"> зайняла достойне місце на полицях магазинів не тільки в Україні, але і в країнах Європейського Союзу. Інвестиції в сучасне обладнання дозволили підвищити якість розливу води в пляшки та збільшити терміни зберігання води, зберігаючи при цьому всі її корисні властивості.</w:t>
      </w:r>
    </w:p>
    <w:p w14:paraId="5C06FFA4" w14:textId="67125B60" w:rsidR="009E4C29" w:rsidRPr="00282A6B" w:rsidRDefault="001D38F8" w:rsidP="00000144">
      <w:pPr>
        <w:pBdr>
          <w:top w:val="nil"/>
          <w:left w:val="nil"/>
          <w:bottom w:val="nil"/>
          <w:right w:val="nil"/>
          <w:between w:val="nil"/>
        </w:pBdr>
        <w:spacing w:line="360" w:lineRule="auto"/>
        <w:ind w:firstLine="720"/>
        <w:jc w:val="both"/>
        <w:rPr>
          <w:color w:val="000000" w:themeColor="text1"/>
          <w:sz w:val="28"/>
          <w:szCs w:val="28"/>
        </w:rPr>
      </w:pPr>
      <w:r w:rsidRPr="00282A6B">
        <w:rPr>
          <w:color w:val="000000" w:themeColor="text1"/>
          <w:sz w:val="28"/>
          <w:szCs w:val="28"/>
        </w:rPr>
        <w:t>Мінеральна вода «</w:t>
      </w:r>
      <w:proofErr w:type="spellStart"/>
      <w:r w:rsidRPr="00282A6B">
        <w:rPr>
          <w:color w:val="000000" w:themeColor="text1"/>
          <w:sz w:val="28"/>
          <w:szCs w:val="28"/>
        </w:rPr>
        <w:t>Лужанська</w:t>
      </w:r>
      <w:proofErr w:type="spellEnd"/>
      <w:r w:rsidRPr="00282A6B">
        <w:rPr>
          <w:color w:val="000000" w:themeColor="text1"/>
          <w:sz w:val="28"/>
          <w:szCs w:val="28"/>
        </w:rPr>
        <w:t>»</w:t>
      </w:r>
      <w:r w:rsidR="00000144" w:rsidRPr="00282A6B">
        <w:rPr>
          <w:color w:val="000000" w:themeColor="text1"/>
          <w:sz w:val="28"/>
          <w:szCs w:val="28"/>
        </w:rPr>
        <w:t xml:space="preserve">. </w:t>
      </w:r>
      <w:r w:rsidRPr="00282A6B">
        <w:rPr>
          <w:color w:val="000000" w:themeColor="text1"/>
          <w:sz w:val="28"/>
          <w:szCs w:val="28"/>
        </w:rPr>
        <w:t>Ця назва часто асоціюється з Луганською областю, але Закарпаття також має свою мінеральну воду «</w:t>
      </w:r>
      <w:proofErr w:type="spellStart"/>
      <w:r w:rsidRPr="00282A6B">
        <w:rPr>
          <w:color w:val="000000" w:themeColor="text1"/>
          <w:sz w:val="28"/>
          <w:szCs w:val="28"/>
        </w:rPr>
        <w:t>Лужанськ</w:t>
      </w:r>
      <w:r w:rsidR="005767B2" w:rsidRPr="00282A6B">
        <w:rPr>
          <w:color w:val="000000" w:themeColor="text1"/>
          <w:sz w:val="28"/>
          <w:szCs w:val="28"/>
        </w:rPr>
        <w:t>а</w:t>
      </w:r>
      <w:proofErr w:type="spellEnd"/>
      <w:r w:rsidRPr="00282A6B">
        <w:rPr>
          <w:color w:val="000000" w:themeColor="text1"/>
          <w:sz w:val="28"/>
          <w:szCs w:val="28"/>
        </w:rPr>
        <w:t xml:space="preserve">». Хоча це джерело менш відоме на загальноукраїнському рівні, але воно не менш цінне завдяки своїм унікальним властивостям. </w:t>
      </w:r>
    </w:p>
    <w:p w14:paraId="138A1FB5" w14:textId="59016FD0" w:rsidR="009E4C29" w:rsidRPr="00282A6B" w:rsidRDefault="001D38F8">
      <w:pPr>
        <w:pBdr>
          <w:top w:val="nil"/>
          <w:left w:val="nil"/>
          <w:bottom w:val="nil"/>
          <w:right w:val="nil"/>
          <w:between w:val="nil"/>
        </w:pBdr>
        <w:spacing w:line="360" w:lineRule="auto"/>
        <w:ind w:firstLine="720"/>
        <w:jc w:val="both"/>
        <w:rPr>
          <w:color w:val="000000" w:themeColor="text1"/>
          <w:sz w:val="28"/>
          <w:szCs w:val="28"/>
        </w:rPr>
      </w:pPr>
      <w:r w:rsidRPr="00282A6B">
        <w:rPr>
          <w:color w:val="000000" w:themeColor="text1"/>
          <w:sz w:val="28"/>
          <w:szCs w:val="28"/>
        </w:rPr>
        <w:lastRenderedPageBreak/>
        <w:t>Мінеральна вода «</w:t>
      </w:r>
      <w:proofErr w:type="spellStart"/>
      <w:r w:rsidRPr="00282A6B">
        <w:rPr>
          <w:color w:val="000000" w:themeColor="text1"/>
          <w:sz w:val="28"/>
          <w:szCs w:val="28"/>
        </w:rPr>
        <w:t>Лужанська</w:t>
      </w:r>
      <w:proofErr w:type="spellEnd"/>
      <w:r w:rsidRPr="00282A6B">
        <w:rPr>
          <w:color w:val="000000" w:themeColor="text1"/>
          <w:sz w:val="28"/>
          <w:szCs w:val="28"/>
        </w:rPr>
        <w:t xml:space="preserve">» відноситься до </w:t>
      </w:r>
      <w:proofErr w:type="spellStart"/>
      <w:r w:rsidRPr="00282A6B">
        <w:rPr>
          <w:color w:val="000000" w:themeColor="text1"/>
          <w:sz w:val="28"/>
          <w:szCs w:val="28"/>
        </w:rPr>
        <w:t>гідрокарбонатних</w:t>
      </w:r>
      <w:proofErr w:type="spellEnd"/>
      <w:r w:rsidRPr="00282A6B">
        <w:rPr>
          <w:color w:val="000000" w:themeColor="text1"/>
          <w:sz w:val="28"/>
          <w:szCs w:val="28"/>
        </w:rPr>
        <w:t xml:space="preserve"> натрієвих борних мінеральних вод </w:t>
      </w:r>
      <w:proofErr w:type="spellStart"/>
      <w:r w:rsidRPr="00282A6B">
        <w:rPr>
          <w:color w:val="000000" w:themeColor="text1"/>
          <w:sz w:val="28"/>
          <w:szCs w:val="28"/>
        </w:rPr>
        <w:t>боржомського</w:t>
      </w:r>
      <w:proofErr w:type="spellEnd"/>
      <w:r w:rsidRPr="00282A6B">
        <w:rPr>
          <w:color w:val="000000" w:themeColor="text1"/>
          <w:sz w:val="28"/>
          <w:szCs w:val="28"/>
        </w:rPr>
        <w:t xml:space="preserve"> типу з низьким рівнем мінералізації </w:t>
      </w:r>
      <w:r w:rsidR="00A568F3" w:rsidRPr="00282A6B">
        <w:rPr>
          <w:color w:val="000000" w:themeColor="text1"/>
          <w:sz w:val="28"/>
          <w:szCs w:val="28"/>
        </w:rPr>
        <w:t>–</w:t>
      </w:r>
      <w:r w:rsidRPr="00282A6B">
        <w:rPr>
          <w:color w:val="000000" w:themeColor="text1"/>
          <w:sz w:val="28"/>
          <w:szCs w:val="28"/>
        </w:rPr>
        <w:t xml:space="preserve"> 3</w:t>
      </w:r>
      <w:r w:rsidR="00A568F3" w:rsidRPr="00282A6B">
        <w:rPr>
          <w:color w:val="000000" w:themeColor="text1"/>
          <w:sz w:val="28"/>
          <w:szCs w:val="28"/>
        </w:rPr>
        <w:t>–</w:t>
      </w:r>
      <w:r w:rsidRPr="00282A6B">
        <w:rPr>
          <w:color w:val="000000" w:themeColor="text1"/>
          <w:sz w:val="28"/>
          <w:szCs w:val="28"/>
        </w:rPr>
        <w:t>6.5 г/л. Вона є визнаною у медицині не тільки як напій для щоденного вживання, але й як засіб для інгаляцій, вуглекислих ванн та кишкових промивань. Вона, без сумніву, є однією з найбільш затребуваних йодованих вод у гірському регіоні. З медичною метою «</w:t>
      </w:r>
      <w:proofErr w:type="spellStart"/>
      <w:r w:rsidRPr="00282A6B">
        <w:rPr>
          <w:color w:val="000000" w:themeColor="text1"/>
          <w:sz w:val="28"/>
          <w:szCs w:val="28"/>
        </w:rPr>
        <w:t>Лужанську</w:t>
      </w:r>
      <w:proofErr w:type="spellEnd"/>
      <w:r w:rsidRPr="00282A6B">
        <w:rPr>
          <w:color w:val="000000" w:themeColor="text1"/>
          <w:sz w:val="28"/>
          <w:szCs w:val="28"/>
        </w:rPr>
        <w:t xml:space="preserve">» рекомендують при захворюваннях печінки, шлунково-кишкового тракту, жовчовивідних каналів, після хірургічних </w:t>
      </w:r>
      <w:proofErr w:type="spellStart"/>
      <w:r w:rsidRPr="00282A6B">
        <w:rPr>
          <w:color w:val="000000" w:themeColor="text1"/>
          <w:sz w:val="28"/>
          <w:szCs w:val="28"/>
        </w:rPr>
        <w:t>втручань</w:t>
      </w:r>
      <w:proofErr w:type="spellEnd"/>
      <w:r w:rsidRPr="00282A6B">
        <w:rPr>
          <w:color w:val="000000" w:themeColor="text1"/>
          <w:sz w:val="28"/>
          <w:szCs w:val="28"/>
        </w:rPr>
        <w:t xml:space="preserve"> на шлунку, а також при діабеті. Джерела «Лужанська-3» та «Лужанська-4» відомі своїм вмістом фтору, кальцію та йоду. Ця вода рекомендується при проблемах з щитовидною залозою, діабетом та при різноманітних порушеннях травлення. З іншого боку, «Лужанська-7» ідеально підходить для тих, кого турбують захворювання дихальної системи, хронічні проблеми з печінкою, а також вона підтримує нервову та </w:t>
      </w:r>
      <w:proofErr w:type="spellStart"/>
      <w:r w:rsidRPr="00282A6B">
        <w:rPr>
          <w:color w:val="000000" w:themeColor="text1"/>
          <w:sz w:val="28"/>
          <w:szCs w:val="28"/>
        </w:rPr>
        <w:t>кардіоваскулярну</w:t>
      </w:r>
      <w:proofErr w:type="spellEnd"/>
      <w:r w:rsidRPr="00282A6B">
        <w:rPr>
          <w:color w:val="000000" w:themeColor="text1"/>
          <w:sz w:val="28"/>
          <w:szCs w:val="28"/>
        </w:rPr>
        <w:t xml:space="preserve"> системи. </w:t>
      </w:r>
    </w:p>
    <w:p w14:paraId="524BD194" w14:textId="30C8C26C" w:rsidR="009E4C29" w:rsidRPr="00282A6B" w:rsidRDefault="001D38F8" w:rsidP="00000144">
      <w:pPr>
        <w:pBdr>
          <w:top w:val="nil"/>
          <w:left w:val="nil"/>
          <w:bottom w:val="nil"/>
          <w:right w:val="nil"/>
          <w:between w:val="nil"/>
        </w:pBdr>
        <w:spacing w:line="360" w:lineRule="auto"/>
        <w:ind w:firstLine="720"/>
        <w:jc w:val="both"/>
        <w:rPr>
          <w:color w:val="000000" w:themeColor="text1"/>
          <w:sz w:val="28"/>
          <w:szCs w:val="28"/>
        </w:rPr>
      </w:pPr>
      <w:r w:rsidRPr="00282A6B">
        <w:rPr>
          <w:color w:val="000000" w:themeColor="text1"/>
          <w:sz w:val="28"/>
          <w:szCs w:val="28"/>
        </w:rPr>
        <w:t>Мінеральна вода «Свалява»</w:t>
      </w:r>
      <w:r w:rsidR="00000144" w:rsidRPr="00282A6B">
        <w:rPr>
          <w:color w:val="000000" w:themeColor="text1"/>
          <w:sz w:val="28"/>
          <w:szCs w:val="28"/>
        </w:rPr>
        <w:t xml:space="preserve"> </w:t>
      </w:r>
      <w:r w:rsidRPr="00282A6B">
        <w:rPr>
          <w:color w:val="000000" w:themeColor="text1"/>
          <w:sz w:val="28"/>
          <w:szCs w:val="28"/>
        </w:rPr>
        <w:t xml:space="preserve">вважається однією з найпопулярніших і шанованих вод Карпат і України. Її лікувальні властивості визнані як спеціалістами, так і тими, хто користується цією водою для покращення свого здоров’я. </w:t>
      </w:r>
      <w:proofErr w:type="spellStart"/>
      <w:r w:rsidRPr="00282A6B">
        <w:rPr>
          <w:color w:val="000000" w:themeColor="text1"/>
          <w:sz w:val="28"/>
          <w:szCs w:val="28"/>
        </w:rPr>
        <w:t>Гідрокарбонатні</w:t>
      </w:r>
      <w:proofErr w:type="spellEnd"/>
      <w:r w:rsidRPr="00282A6B">
        <w:rPr>
          <w:color w:val="000000" w:themeColor="text1"/>
          <w:sz w:val="28"/>
          <w:szCs w:val="28"/>
        </w:rPr>
        <w:t xml:space="preserve"> натрієві води, до яких належить мінеральна вода «Свалява»,</w:t>
      </w:r>
      <w:r w:rsidR="00282A6B" w:rsidRPr="00282A6B">
        <w:rPr>
          <w:color w:val="000000" w:themeColor="text1"/>
          <w:sz w:val="28"/>
          <w:szCs w:val="28"/>
        </w:rPr>
        <w:t xml:space="preserve"> </w:t>
      </w:r>
      <w:r w:rsidRPr="00282A6B">
        <w:rPr>
          <w:color w:val="000000" w:themeColor="text1"/>
          <w:sz w:val="28"/>
          <w:szCs w:val="28"/>
        </w:rPr>
        <w:t>позитивно впливають на процес травлення, стимулюють вироблення шлункового соку та покращують моторику шлунку. Також ці води допомагають регулювати кислотно-лужний баланс в організмі. Це особливо важливо для людей, які стикаються з різними захворюваннями, такими як ожиріння або цукровий діабет. Регулюючи цей баланс, можна підтримувати оптимальне внутрішнє середовище організму і попереджувати розвиток комплікацій. При цьому, вживати мінеральну воду важливо в межах рекомендованих доз і під контролем лікаря, оскільки надмірне або невірне вживання може призвести до небажаних наслідків.</w:t>
      </w:r>
    </w:p>
    <w:p w14:paraId="41B40F0E" w14:textId="6D26ADDC" w:rsidR="009E4C29" w:rsidRPr="00282A6B" w:rsidRDefault="001D38F8">
      <w:pPr>
        <w:pBdr>
          <w:top w:val="nil"/>
          <w:left w:val="nil"/>
          <w:bottom w:val="nil"/>
          <w:right w:val="nil"/>
          <w:between w:val="nil"/>
        </w:pBdr>
        <w:spacing w:line="360" w:lineRule="auto"/>
        <w:ind w:firstLine="720"/>
        <w:jc w:val="both"/>
        <w:rPr>
          <w:color w:val="000000" w:themeColor="text1"/>
          <w:sz w:val="28"/>
          <w:szCs w:val="28"/>
        </w:rPr>
      </w:pPr>
      <w:r w:rsidRPr="00282A6B">
        <w:rPr>
          <w:color w:val="000000" w:themeColor="text1"/>
          <w:sz w:val="28"/>
          <w:szCs w:val="28"/>
        </w:rPr>
        <w:t>Експорт</w:t>
      </w:r>
      <w:r w:rsidR="00F071A1" w:rsidRPr="00282A6B">
        <w:rPr>
          <w:color w:val="000000" w:themeColor="text1"/>
          <w:sz w:val="28"/>
          <w:szCs w:val="28"/>
        </w:rPr>
        <w:t xml:space="preserve"> </w:t>
      </w:r>
      <w:r w:rsidRPr="00282A6B">
        <w:rPr>
          <w:color w:val="000000" w:themeColor="text1"/>
          <w:sz w:val="28"/>
          <w:szCs w:val="28"/>
        </w:rPr>
        <w:t xml:space="preserve">мінеральної води </w:t>
      </w:r>
      <w:r w:rsidR="00F071A1" w:rsidRPr="00282A6B">
        <w:rPr>
          <w:color w:val="000000" w:themeColor="text1"/>
          <w:sz w:val="28"/>
          <w:szCs w:val="28"/>
        </w:rPr>
        <w:t xml:space="preserve">«Свалява» </w:t>
      </w:r>
      <w:r w:rsidRPr="00282A6B">
        <w:rPr>
          <w:color w:val="000000" w:themeColor="text1"/>
          <w:sz w:val="28"/>
          <w:szCs w:val="28"/>
        </w:rPr>
        <w:t>в такі міста як Відень і Париж свідчить про високу цінність та попит на цей продукт на міжнародному ринку.</w:t>
      </w:r>
    </w:p>
    <w:p w14:paraId="5D730CFA" w14:textId="2312A4B9" w:rsidR="009E4C29" w:rsidRPr="00282A6B" w:rsidRDefault="001D38F8" w:rsidP="00000144">
      <w:pPr>
        <w:pBdr>
          <w:top w:val="nil"/>
          <w:left w:val="nil"/>
          <w:bottom w:val="nil"/>
          <w:right w:val="nil"/>
          <w:between w:val="nil"/>
        </w:pBdr>
        <w:spacing w:line="360" w:lineRule="auto"/>
        <w:ind w:firstLine="720"/>
        <w:jc w:val="both"/>
        <w:rPr>
          <w:color w:val="000000" w:themeColor="text1"/>
          <w:sz w:val="28"/>
          <w:szCs w:val="28"/>
        </w:rPr>
      </w:pPr>
      <w:r w:rsidRPr="00282A6B">
        <w:rPr>
          <w:color w:val="000000" w:themeColor="text1"/>
          <w:sz w:val="28"/>
          <w:szCs w:val="28"/>
        </w:rPr>
        <w:lastRenderedPageBreak/>
        <w:t>Мінеральна вода «</w:t>
      </w:r>
      <w:proofErr w:type="spellStart"/>
      <w:r w:rsidRPr="00282A6B">
        <w:rPr>
          <w:color w:val="000000" w:themeColor="text1"/>
          <w:sz w:val="28"/>
          <w:szCs w:val="28"/>
        </w:rPr>
        <w:t>Шаянська</w:t>
      </w:r>
      <w:proofErr w:type="spellEnd"/>
      <w:r w:rsidRPr="00282A6B">
        <w:rPr>
          <w:color w:val="000000" w:themeColor="text1"/>
          <w:sz w:val="28"/>
          <w:szCs w:val="28"/>
        </w:rPr>
        <w:t>»</w:t>
      </w:r>
      <w:r w:rsidR="00000144" w:rsidRPr="00282A6B">
        <w:rPr>
          <w:color w:val="000000" w:themeColor="text1"/>
          <w:sz w:val="28"/>
          <w:szCs w:val="28"/>
        </w:rPr>
        <w:t xml:space="preserve"> </w:t>
      </w:r>
      <w:r w:rsidRPr="00282A6B">
        <w:rPr>
          <w:color w:val="000000" w:themeColor="text1"/>
          <w:sz w:val="28"/>
          <w:szCs w:val="28"/>
        </w:rPr>
        <w:t>– це унікальна за складом та смаком мінеральна вода, яка добувається поблизу с</w:t>
      </w:r>
      <w:r w:rsidR="00F071A1" w:rsidRPr="00282A6B">
        <w:rPr>
          <w:color w:val="000000" w:themeColor="text1"/>
          <w:sz w:val="28"/>
          <w:szCs w:val="28"/>
        </w:rPr>
        <w:t>.</w:t>
      </w:r>
      <w:r w:rsidRPr="00282A6B">
        <w:rPr>
          <w:color w:val="000000" w:themeColor="text1"/>
          <w:sz w:val="28"/>
          <w:szCs w:val="28"/>
        </w:rPr>
        <w:t xml:space="preserve"> </w:t>
      </w:r>
      <w:proofErr w:type="spellStart"/>
      <w:r w:rsidRPr="00282A6B">
        <w:rPr>
          <w:color w:val="000000" w:themeColor="text1"/>
          <w:sz w:val="28"/>
          <w:szCs w:val="28"/>
        </w:rPr>
        <w:t>Шаян</w:t>
      </w:r>
      <w:proofErr w:type="spellEnd"/>
      <w:r w:rsidRPr="00282A6B">
        <w:rPr>
          <w:color w:val="000000" w:themeColor="text1"/>
          <w:sz w:val="28"/>
          <w:szCs w:val="28"/>
        </w:rPr>
        <w:t xml:space="preserve"> та відноситься до </w:t>
      </w:r>
      <w:proofErr w:type="spellStart"/>
      <w:r w:rsidRPr="00282A6B">
        <w:rPr>
          <w:color w:val="000000" w:themeColor="text1"/>
          <w:sz w:val="28"/>
          <w:szCs w:val="28"/>
        </w:rPr>
        <w:t>гідрокарбонатних</w:t>
      </w:r>
      <w:proofErr w:type="spellEnd"/>
      <w:r w:rsidRPr="00282A6B">
        <w:rPr>
          <w:color w:val="000000" w:themeColor="text1"/>
          <w:sz w:val="28"/>
          <w:szCs w:val="28"/>
        </w:rPr>
        <w:t xml:space="preserve"> натрієвих вод. Для оздоровлення використовують два основних джерела:</w:t>
      </w:r>
    </w:p>
    <w:p w14:paraId="21C5B235" w14:textId="77777777" w:rsidR="009E4C29" w:rsidRPr="00282A6B" w:rsidRDefault="001D38F8">
      <w:pPr>
        <w:numPr>
          <w:ilvl w:val="0"/>
          <w:numId w:val="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«Шаян-242» – це вода з легкою мінералізацією, невеликою кислотністю, домінують гідрокарбонати і натрій, а також присутній кремній. Цю воду можна знайти на полицях магазинів;</w:t>
      </w:r>
    </w:p>
    <w:p w14:paraId="3852577F" w14:textId="06EEC007" w:rsidR="009E4C29" w:rsidRPr="00282A6B" w:rsidRDefault="001D38F8">
      <w:pPr>
        <w:numPr>
          <w:ilvl w:val="0"/>
          <w:numId w:val="4"/>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 xml:space="preserve">«Шаян-4» – відрізняється своєю </w:t>
      </w:r>
      <w:proofErr w:type="spellStart"/>
      <w:r w:rsidRPr="00282A6B">
        <w:rPr>
          <w:color w:val="000000" w:themeColor="text1"/>
          <w:sz w:val="28"/>
          <w:szCs w:val="28"/>
        </w:rPr>
        <w:t>вуглекислістю</w:t>
      </w:r>
      <w:proofErr w:type="spellEnd"/>
      <w:r w:rsidRPr="00282A6B">
        <w:rPr>
          <w:color w:val="000000" w:themeColor="text1"/>
          <w:sz w:val="28"/>
          <w:szCs w:val="28"/>
        </w:rPr>
        <w:t>, наявністю кремнію, середнім ступенем мінералізації та гідрокарбонатами кальцію та натрію. Ця вода не надходить</w:t>
      </w:r>
      <w:r w:rsidR="00282A6B" w:rsidRPr="00282A6B">
        <w:rPr>
          <w:color w:val="000000" w:themeColor="text1"/>
          <w:sz w:val="28"/>
          <w:szCs w:val="28"/>
        </w:rPr>
        <w:t xml:space="preserve"> </w:t>
      </w:r>
      <w:r w:rsidRPr="00282A6B">
        <w:rPr>
          <w:color w:val="000000" w:themeColor="text1"/>
          <w:sz w:val="28"/>
          <w:szCs w:val="28"/>
        </w:rPr>
        <w:t>в продаж, адже її цілющі властивості зникають за кілька годин після видобування.</w:t>
      </w:r>
    </w:p>
    <w:p w14:paraId="49F37E79" w14:textId="638565BC"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Мінеральна вода «</w:t>
      </w:r>
      <w:proofErr w:type="spellStart"/>
      <w:r w:rsidRPr="00282A6B">
        <w:rPr>
          <w:color w:val="000000" w:themeColor="text1"/>
          <w:sz w:val="28"/>
          <w:szCs w:val="28"/>
        </w:rPr>
        <w:t>Шаянська</w:t>
      </w:r>
      <w:proofErr w:type="spellEnd"/>
      <w:r w:rsidRPr="00282A6B">
        <w:rPr>
          <w:color w:val="000000" w:themeColor="text1"/>
          <w:sz w:val="28"/>
          <w:szCs w:val="28"/>
        </w:rPr>
        <w:t xml:space="preserve">» сприяє нормалізації роботи </w:t>
      </w:r>
      <w:proofErr w:type="spellStart"/>
      <w:r w:rsidRPr="00282A6B">
        <w:rPr>
          <w:color w:val="000000" w:themeColor="text1"/>
          <w:sz w:val="28"/>
          <w:szCs w:val="28"/>
        </w:rPr>
        <w:t>шлунка</w:t>
      </w:r>
      <w:proofErr w:type="spellEnd"/>
      <w:r w:rsidRPr="00282A6B">
        <w:rPr>
          <w:color w:val="000000" w:themeColor="text1"/>
          <w:sz w:val="28"/>
          <w:szCs w:val="28"/>
        </w:rPr>
        <w:t xml:space="preserve"> та покращує процеси травлення. Крім того, </w:t>
      </w:r>
      <w:r w:rsidR="006161A8" w:rsidRPr="00282A6B">
        <w:rPr>
          <w:color w:val="000000" w:themeColor="text1"/>
          <w:sz w:val="28"/>
          <w:szCs w:val="28"/>
        </w:rPr>
        <w:t>«</w:t>
      </w:r>
      <w:proofErr w:type="spellStart"/>
      <w:r w:rsidRPr="00282A6B">
        <w:rPr>
          <w:color w:val="000000" w:themeColor="text1"/>
          <w:sz w:val="28"/>
          <w:szCs w:val="28"/>
        </w:rPr>
        <w:t>Шаянська</w:t>
      </w:r>
      <w:proofErr w:type="spellEnd"/>
      <w:r w:rsidR="006161A8" w:rsidRPr="00282A6B">
        <w:rPr>
          <w:color w:val="000000" w:themeColor="text1"/>
          <w:sz w:val="28"/>
          <w:szCs w:val="28"/>
        </w:rPr>
        <w:t>»</w:t>
      </w:r>
      <w:r w:rsidRPr="00282A6B">
        <w:rPr>
          <w:color w:val="000000" w:themeColor="text1"/>
          <w:sz w:val="28"/>
          <w:szCs w:val="28"/>
        </w:rPr>
        <w:t xml:space="preserve"> рекомендована для профілактики та лікування ряду захворювань, включаючи захворювання органів травлення, нирок та сечовивідних шляхів. Її унікальний склад також може бути корисним при різних ендокринних порушеннях і проблемах кістково-м’язової системи. Ця вода є популярною не тільки в Україні, але і за кордоном.</w:t>
      </w:r>
    </w:p>
    <w:p w14:paraId="674C84F9" w14:textId="17BC0876" w:rsidR="009E4C29" w:rsidRPr="00282A6B" w:rsidRDefault="001D38F8" w:rsidP="00000144">
      <w:pPr>
        <w:pBdr>
          <w:top w:val="nil"/>
          <w:left w:val="nil"/>
          <w:bottom w:val="nil"/>
          <w:right w:val="nil"/>
          <w:between w:val="nil"/>
        </w:pBdr>
        <w:spacing w:line="360" w:lineRule="auto"/>
        <w:ind w:firstLine="709"/>
        <w:jc w:val="both"/>
        <w:rPr>
          <w:color w:val="000000" w:themeColor="text1"/>
          <w:sz w:val="28"/>
          <w:szCs w:val="28"/>
          <w:u w:val="single"/>
        </w:rPr>
      </w:pPr>
      <w:r w:rsidRPr="00282A6B">
        <w:rPr>
          <w:color w:val="000000" w:themeColor="text1"/>
          <w:sz w:val="28"/>
          <w:szCs w:val="28"/>
        </w:rPr>
        <w:t>Мінеральна вода «</w:t>
      </w:r>
      <w:proofErr w:type="spellStart"/>
      <w:r w:rsidRPr="00282A6B">
        <w:rPr>
          <w:color w:val="000000" w:themeColor="text1"/>
          <w:sz w:val="28"/>
          <w:szCs w:val="28"/>
        </w:rPr>
        <w:t>Олегівська</w:t>
      </w:r>
      <w:proofErr w:type="spellEnd"/>
      <w:r w:rsidRPr="00282A6B">
        <w:rPr>
          <w:color w:val="000000" w:themeColor="text1"/>
          <w:sz w:val="28"/>
          <w:szCs w:val="28"/>
        </w:rPr>
        <w:t>»</w:t>
      </w:r>
      <w:r w:rsidR="00000144" w:rsidRPr="00282A6B">
        <w:rPr>
          <w:color w:val="000000" w:themeColor="text1"/>
          <w:sz w:val="28"/>
          <w:szCs w:val="28"/>
        </w:rPr>
        <w:t xml:space="preserve"> </w:t>
      </w:r>
      <w:r w:rsidRPr="00282A6B">
        <w:rPr>
          <w:color w:val="000000" w:themeColor="text1"/>
          <w:sz w:val="28"/>
          <w:szCs w:val="28"/>
        </w:rPr>
        <w:t xml:space="preserve">відзначається великою кількістю кремнію в своєму складі і є </w:t>
      </w:r>
      <w:proofErr w:type="spellStart"/>
      <w:r w:rsidRPr="00282A6B">
        <w:rPr>
          <w:color w:val="000000" w:themeColor="text1"/>
          <w:sz w:val="28"/>
          <w:szCs w:val="28"/>
        </w:rPr>
        <w:t>легкомінералізованою</w:t>
      </w:r>
      <w:proofErr w:type="spellEnd"/>
      <w:r w:rsidRPr="00282A6B">
        <w:rPr>
          <w:color w:val="000000" w:themeColor="text1"/>
          <w:sz w:val="28"/>
          <w:szCs w:val="28"/>
        </w:rPr>
        <w:t xml:space="preserve"> </w:t>
      </w:r>
      <w:proofErr w:type="spellStart"/>
      <w:r w:rsidRPr="00282A6B">
        <w:rPr>
          <w:color w:val="000000" w:themeColor="text1"/>
          <w:sz w:val="28"/>
          <w:szCs w:val="28"/>
        </w:rPr>
        <w:t>гідрокарбонатною</w:t>
      </w:r>
      <w:proofErr w:type="spellEnd"/>
      <w:r w:rsidRPr="00282A6B">
        <w:rPr>
          <w:color w:val="000000" w:themeColor="text1"/>
          <w:sz w:val="28"/>
          <w:szCs w:val="28"/>
        </w:rPr>
        <w:t xml:space="preserve"> водою, збагаченою кальцієм та натрієм. Ця вода може бути визнана джерелом молодості завдяки присутності кремнію, який допомагає уповільнювати процеси старіння, сприяє регенерації кісткової та хрящової тканин, а також покращує стан шкіри, волосся та кісток. Вона рекомендована для корекції різних захворювань: проблем з травленням, подагрою, ожирінням, нирковими хворобами, розладами </w:t>
      </w:r>
      <w:proofErr w:type="spellStart"/>
      <w:r w:rsidRPr="00282A6B">
        <w:rPr>
          <w:color w:val="000000" w:themeColor="text1"/>
          <w:sz w:val="28"/>
          <w:szCs w:val="28"/>
        </w:rPr>
        <w:t>шлунка</w:t>
      </w:r>
      <w:proofErr w:type="spellEnd"/>
      <w:r w:rsidRPr="00282A6B">
        <w:rPr>
          <w:color w:val="000000" w:themeColor="text1"/>
          <w:sz w:val="28"/>
          <w:szCs w:val="28"/>
        </w:rPr>
        <w:t xml:space="preserve">, а також цукровим діабетом. </w:t>
      </w:r>
      <w:r w:rsidR="00F071A1" w:rsidRPr="00282A6B">
        <w:rPr>
          <w:color w:val="000000" w:themeColor="text1"/>
          <w:sz w:val="28"/>
          <w:szCs w:val="28"/>
        </w:rPr>
        <w:t>М</w:t>
      </w:r>
      <w:r w:rsidRPr="00282A6B">
        <w:rPr>
          <w:color w:val="000000" w:themeColor="text1"/>
          <w:sz w:val="28"/>
          <w:szCs w:val="28"/>
        </w:rPr>
        <w:t xml:space="preserve">інеральна вода </w:t>
      </w:r>
      <w:r w:rsidR="00F071A1" w:rsidRPr="00282A6B">
        <w:rPr>
          <w:color w:val="000000" w:themeColor="text1"/>
          <w:sz w:val="28"/>
          <w:szCs w:val="28"/>
        </w:rPr>
        <w:t>«</w:t>
      </w:r>
      <w:proofErr w:type="spellStart"/>
      <w:r w:rsidR="00F071A1" w:rsidRPr="00282A6B">
        <w:rPr>
          <w:color w:val="000000" w:themeColor="text1"/>
          <w:sz w:val="28"/>
          <w:szCs w:val="28"/>
        </w:rPr>
        <w:t>Олегівська</w:t>
      </w:r>
      <w:proofErr w:type="spellEnd"/>
      <w:r w:rsidR="00F071A1" w:rsidRPr="00282A6B">
        <w:rPr>
          <w:color w:val="000000" w:themeColor="text1"/>
          <w:sz w:val="28"/>
          <w:szCs w:val="28"/>
        </w:rPr>
        <w:t xml:space="preserve">» </w:t>
      </w:r>
      <w:r w:rsidRPr="00282A6B">
        <w:rPr>
          <w:color w:val="000000" w:themeColor="text1"/>
          <w:sz w:val="28"/>
          <w:szCs w:val="28"/>
        </w:rPr>
        <w:t>ефективна при лікуванні ускладнень, таких як сечокислий діатез, хронічний пієлонефрит і коліт.</w:t>
      </w:r>
    </w:p>
    <w:p w14:paraId="0836C02F" w14:textId="6D066567" w:rsidR="009E4C29" w:rsidRPr="00282A6B" w:rsidRDefault="001D38F8" w:rsidP="00000144">
      <w:pPr>
        <w:pBdr>
          <w:top w:val="nil"/>
          <w:left w:val="nil"/>
          <w:bottom w:val="nil"/>
          <w:right w:val="nil"/>
          <w:between w:val="nil"/>
        </w:pBdr>
        <w:spacing w:line="360" w:lineRule="auto"/>
        <w:ind w:firstLine="709"/>
        <w:jc w:val="both"/>
        <w:rPr>
          <w:color w:val="000000" w:themeColor="text1"/>
          <w:sz w:val="28"/>
          <w:szCs w:val="28"/>
          <w:u w:val="single"/>
        </w:rPr>
      </w:pPr>
      <w:r w:rsidRPr="00282A6B">
        <w:rPr>
          <w:color w:val="000000" w:themeColor="text1"/>
          <w:sz w:val="28"/>
          <w:szCs w:val="28"/>
        </w:rPr>
        <w:t>Мінеральна вода «</w:t>
      </w:r>
      <w:proofErr w:type="spellStart"/>
      <w:r w:rsidRPr="00282A6B">
        <w:rPr>
          <w:color w:val="000000" w:themeColor="text1"/>
          <w:sz w:val="28"/>
          <w:szCs w:val="28"/>
        </w:rPr>
        <w:t>Плосківська</w:t>
      </w:r>
      <w:proofErr w:type="spellEnd"/>
      <w:r w:rsidRPr="00282A6B">
        <w:rPr>
          <w:color w:val="000000" w:themeColor="text1"/>
          <w:sz w:val="28"/>
          <w:szCs w:val="28"/>
        </w:rPr>
        <w:t>»</w:t>
      </w:r>
      <w:r w:rsidR="00000144" w:rsidRPr="00282A6B">
        <w:rPr>
          <w:color w:val="000000" w:themeColor="text1"/>
          <w:sz w:val="28"/>
          <w:szCs w:val="28"/>
        </w:rPr>
        <w:t xml:space="preserve">. </w:t>
      </w:r>
      <w:r w:rsidRPr="00282A6B">
        <w:rPr>
          <w:color w:val="000000" w:themeColor="text1"/>
          <w:sz w:val="28"/>
          <w:szCs w:val="28"/>
        </w:rPr>
        <w:t>Дослідження мінеральної води «</w:t>
      </w:r>
      <w:proofErr w:type="spellStart"/>
      <w:r w:rsidRPr="00282A6B">
        <w:rPr>
          <w:color w:val="000000" w:themeColor="text1"/>
          <w:sz w:val="28"/>
          <w:szCs w:val="28"/>
        </w:rPr>
        <w:t>Плосківська</w:t>
      </w:r>
      <w:proofErr w:type="spellEnd"/>
      <w:r w:rsidRPr="00282A6B">
        <w:rPr>
          <w:color w:val="000000" w:themeColor="text1"/>
          <w:sz w:val="28"/>
          <w:szCs w:val="28"/>
        </w:rPr>
        <w:t>»</w:t>
      </w:r>
      <w:r w:rsidR="00282A6B" w:rsidRPr="00282A6B">
        <w:rPr>
          <w:color w:val="000000" w:themeColor="text1"/>
          <w:sz w:val="28"/>
          <w:szCs w:val="28"/>
        </w:rPr>
        <w:t xml:space="preserve"> </w:t>
      </w:r>
      <w:r w:rsidRPr="00282A6B">
        <w:rPr>
          <w:color w:val="000000" w:themeColor="text1"/>
          <w:sz w:val="28"/>
          <w:szCs w:val="28"/>
        </w:rPr>
        <w:t xml:space="preserve">відбувалося паралельно з вивченням хімічного складу та лікувальних властивостей лужних вод навколо Сваляви, яка була частиною володінь графів </w:t>
      </w:r>
      <w:proofErr w:type="spellStart"/>
      <w:r w:rsidRPr="00282A6B">
        <w:rPr>
          <w:color w:val="000000" w:themeColor="text1"/>
          <w:sz w:val="28"/>
          <w:szCs w:val="28"/>
        </w:rPr>
        <w:t>Шенборнів</w:t>
      </w:r>
      <w:proofErr w:type="spellEnd"/>
      <w:r w:rsidRPr="00282A6B">
        <w:rPr>
          <w:color w:val="000000" w:themeColor="text1"/>
          <w:sz w:val="28"/>
          <w:szCs w:val="28"/>
        </w:rPr>
        <w:t>.</w:t>
      </w:r>
    </w:p>
    <w:p w14:paraId="37777AA8" w14:textId="1305A35B"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bookmarkStart w:id="35" w:name="_heading=h.2p2csry" w:colFirst="0" w:colLast="0"/>
      <w:bookmarkEnd w:id="35"/>
      <w:r w:rsidRPr="00282A6B">
        <w:rPr>
          <w:color w:val="000000" w:themeColor="text1"/>
          <w:sz w:val="28"/>
          <w:szCs w:val="28"/>
        </w:rPr>
        <w:lastRenderedPageBreak/>
        <w:t xml:space="preserve">За своїм хімічним складом мінеральна вода належить до борних </w:t>
      </w:r>
      <w:proofErr w:type="spellStart"/>
      <w:r w:rsidRPr="00282A6B">
        <w:rPr>
          <w:color w:val="000000" w:themeColor="text1"/>
          <w:sz w:val="28"/>
          <w:szCs w:val="28"/>
        </w:rPr>
        <w:t>хлоридно-гідрокарбонатних</w:t>
      </w:r>
      <w:proofErr w:type="spellEnd"/>
      <w:r w:rsidRPr="00282A6B">
        <w:rPr>
          <w:color w:val="000000" w:themeColor="text1"/>
          <w:sz w:val="28"/>
          <w:szCs w:val="28"/>
        </w:rPr>
        <w:t xml:space="preserve"> натрієвих води.</w:t>
      </w:r>
      <w:r w:rsidRPr="00282A6B">
        <w:rPr>
          <w:color w:val="000000" w:themeColor="text1"/>
        </w:rPr>
        <w:t xml:space="preserve"> </w:t>
      </w:r>
      <w:r w:rsidRPr="00282A6B">
        <w:rPr>
          <w:color w:val="000000" w:themeColor="text1"/>
          <w:sz w:val="28"/>
          <w:szCs w:val="28"/>
        </w:rPr>
        <w:t xml:space="preserve">Її склад включає такі компоненти: </w:t>
      </w:r>
      <w:proofErr w:type="spellStart"/>
      <w:r w:rsidRPr="00282A6B">
        <w:rPr>
          <w:color w:val="000000" w:themeColor="text1"/>
          <w:sz w:val="28"/>
          <w:szCs w:val="28"/>
        </w:rPr>
        <w:t>ортоборна</w:t>
      </w:r>
      <w:proofErr w:type="spellEnd"/>
      <w:r w:rsidRPr="00282A6B">
        <w:rPr>
          <w:color w:val="000000" w:themeColor="text1"/>
          <w:sz w:val="28"/>
          <w:szCs w:val="28"/>
        </w:rPr>
        <w:t xml:space="preserve"> кислота у концентрації 40</w:t>
      </w:r>
      <w:r w:rsidR="008229A0" w:rsidRPr="00282A6B">
        <w:rPr>
          <w:color w:val="000000" w:themeColor="text1"/>
          <w:sz w:val="28"/>
          <w:szCs w:val="28"/>
        </w:rPr>
        <w:t>–</w:t>
      </w:r>
      <w:r w:rsidRPr="00282A6B">
        <w:rPr>
          <w:color w:val="000000" w:themeColor="text1"/>
          <w:sz w:val="28"/>
          <w:szCs w:val="28"/>
        </w:rPr>
        <w:t>130 мг/дм³. Серед аніонів: гідрокарбонати знаходяться в діапазоні 2500</w:t>
      </w:r>
      <w:r w:rsidR="00A568F3" w:rsidRPr="00282A6B">
        <w:rPr>
          <w:color w:val="000000" w:themeColor="text1"/>
          <w:sz w:val="28"/>
          <w:szCs w:val="28"/>
        </w:rPr>
        <w:t>–</w:t>
      </w:r>
      <w:r w:rsidRPr="00282A6B">
        <w:rPr>
          <w:color w:val="000000" w:themeColor="text1"/>
          <w:sz w:val="28"/>
          <w:szCs w:val="28"/>
        </w:rPr>
        <w:t>5000</w:t>
      </w:r>
      <w:r w:rsidRPr="00282A6B">
        <w:rPr>
          <w:color w:val="000000" w:themeColor="text1"/>
        </w:rPr>
        <w:t xml:space="preserve"> </w:t>
      </w:r>
      <w:r w:rsidRPr="00282A6B">
        <w:rPr>
          <w:color w:val="000000" w:themeColor="text1"/>
          <w:sz w:val="28"/>
          <w:szCs w:val="28"/>
        </w:rPr>
        <w:t>мг/дм³, сульфати менше 25</w:t>
      </w:r>
      <w:r w:rsidRPr="00282A6B">
        <w:rPr>
          <w:color w:val="000000" w:themeColor="text1"/>
        </w:rPr>
        <w:t xml:space="preserve"> </w:t>
      </w:r>
      <w:r w:rsidRPr="00282A6B">
        <w:rPr>
          <w:color w:val="000000" w:themeColor="text1"/>
          <w:sz w:val="28"/>
          <w:szCs w:val="28"/>
        </w:rPr>
        <w:t>мг/дм³, а хлориди коливаються від 100 до 400</w:t>
      </w:r>
      <w:r w:rsidRPr="00282A6B">
        <w:rPr>
          <w:color w:val="000000" w:themeColor="text1"/>
        </w:rPr>
        <w:t xml:space="preserve"> </w:t>
      </w:r>
      <w:r w:rsidRPr="00282A6B">
        <w:rPr>
          <w:color w:val="000000" w:themeColor="text1"/>
          <w:sz w:val="28"/>
          <w:szCs w:val="28"/>
        </w:rPr>
        <w:t>мг/дм³. Щодо катіонів: концентрація кальцію становить 50</w:t>
      </w:r>
      <w:r w:rsidR="00A568F3" w:rsidRPr="00282A6B">
        <w:rPr>
          <w:color w:val="000000" w:themeColor="text1"/>
          <w:sz w:val="28"/>
          <w:szCs w:val="28"/>
        </w:rPr>
        <w:t>–</w:t>
      </w:r>
      <w:r w:rsidRPr="00282A6B">
        <w:rPr>
          <w:color w:val="000000" w:themeColor="text1"/>
          <w:sz w:val="28"/>
          <w:szCs w:val="28"/>
        </w:rPr>
        <w:t>200</w:t>
      </w:r>
      <w:r w:rsidRPr="00282A6B">
        <w:rPr>
          <w:color w:val="000000" w:themeColor="text1"/>
        </w:rPr>
        <w:t xml:space="preserve"> </w:t>
      </w:r>
      <w:r w:rsidRPr="00282A6B">
        <w:rPr>
          <w:color w:val="000000" w:themeColor="text1"/>
          <w:sz w:val="28"/>
          <w:szCs w:val="28"/>
        </w:rPr>
        <w:t>мг/дм³, магнію менше 50</w:t>
      </w:r>
      <w:r w:rsidRPr="00282A6B">
        <w:rPr>
          <w:color w:val="000000" w:themeColor="text1"/>
        </w:rPr>
        <w:t xml:space="preserve"> </w:t>
      </w:r>
      <w:r w:rsidRPr="00282A6B">
        <w:rPr>
          <w:color w:val="000000" w:themeColor="text1"/>
          <w:sz w:val="28"/>
          <w:szCs w:val="28"/>
        </w:rPr>
        <w:t>мг/дм³, а натрію та калію</w:t>
      </w:r>
      <w:r w:rsidR="005B3745" w:rsidRPr="00282A6B">
        <w:rPr>
          <w:color w:val="000000" w:themeColor="text1"/>
          <w:sz w:val="28"/>
          <w:szCs w:val="28"/>
        </w:rPr>
        <w:t xml:space="preserve"> – </w:t>
      </w:r>
      <w:r w:rsidRPr="00282A6B">
        <w:rPr>
          <w:color w:val="000000" w:themeColor="text1"/>
          <w:sz w:val="28"/>
          <w:szCs w:val="28"/>
        </w:rPr>
        <w:t>від 900 до 2000</w:t>
      </w:r>
      <w:r w:rsidRPr="00282A6B">
        <w:rPr>
          <w:color w:val="000000" w:themeColor="text1"/>
        </w:rPr>
        <w:t xml:space="preserve"> </w:t>
      </w:r>
      <w:r w:rsidRPr="00282A6B">
        <w:rPr>
          <w:color w:val="000000" w:themeColor="text1"/>
          <w:sz w:val="28"/>
          <w:szCs w:val="28"/>
        </w:rPr>
        <w:t>мг/дм³. Загальна мінералізація цієї води дорівнює 3,5</w:t>
      </w:r>
      <w:r w:rsidR="00A568F3" w:rsidRPr="00282A6B">
        <w:rPr>
          <w:color w:val="000000" w:themeColor="text1"/>
          <w:sz w:val="28"/>
          <w:szCs w:val="28"/>
        </w:rPr>
        <w:t>–</w:t>
      </w:r>
      <w:r w:rsidRPr="00282A6B">
        <w:rPr>
          <w:color w:val="000000" w:themeColor="text1"/>
          <w:sz w:val="28"/>
          <w:szCs w:val="28"/>
        </w:rPr>
        <w:t xml:space="preserve">7,5 </w:t>
      </w:r>
      <w:bookmarkStart w:id="36" w:name="_Hlk150379594"/>
      <w:r w:rsidRPr="00282A6B">
        <w:rPr>
          <w:color w:val="000000" w:themeColor="text1"/>
          <w:sz w:val="28"/>
          <w:szCs w:val="28"/>
        </w:rPr>
        <w:t>г/дм³</w:t>
      </w:r>
      <w:bookmarkEnd w:id="36"/>
      <w:r w:rsidRPr="00282A6B">
        <w:rPr>
          <w:color w:val="000000" w:themeColor="text1"/>
          <w:sz w:val="28"/>
          <w:szCs w:val="28"/>
        </w:rPr>
        <w:t>.</w:t>
      </w:r>
    </w:p>
    <w:p w14:paraId="7DA93F9E" w14:textId="60A165D0" w:rsidR="009E4C29" w:rsidRPr="00282A6B" w:rsidRDefault="001D38F8">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Мінеральна вода </w:t>
      </w:r>
      <w:r w:rsidR="00382243" w:rsidRPr="00282A6B">
        <w:rPr>
          <w:color w:val="000000" w:themeColor="text1"/>
          <w:sz w:val="28"/>
          <w:szCs w:val="28"/>
        </w:rPr>
        <w:t>«</w:t>
      </w:r>
      <w:proofErr w:type="spellStart"/>
      <w:r w:rsidRPr="00282A6B">
        <w:rPr>
          <w:color w:val="000000" w:themeColor="text1"/>
          <w:sz w:val="28"/>
          <w:szCs w:val="28"/>
        </w:rPr>
        <w:t>Плосківська</w:t>
      </w:r>
      <w:proofErr w:type="spellEnd"/>
      <w:r w:rsidR="00382243" w:rsidRPr="00282A6B">
        <w:rPr>
          <w:color w:val="000000" w:themeColor="text1"/>
          <w:sz w:val="28"/>
          <w:szCs w:val="28"/>
        </w:rPr>
        <w:t>»</w:t>
      </w:r>
      <w:r w:rsidRPr="00282A6B">
        <w:rPr>
          <w:color w:val="000000" w:themeColor="text1"/>
          <w:sz w:val="28"/>
          <w:szCs w:val="28"/>
        </w:rPr>
        <w:t xml:space="preserve"> рекомендована для внутрішнього вживання при:</w:t>
      </w:r>
    </w:p>
    <w:p w14:paraId="60FA8044" w14:textId="44F2D87C" w:rsidR="009E4C29" w:rsidRPr="00282A6B" w:rsidRDefault="006161A8">
      <w:pPr>
        <w:numPr>
          <w:ilvl w:val="0"/>
          <w:numId w:val="5"/>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функціональних розладах і хронічних гастритах (тип В) в ремісії;</w:t>
      </w:r>
    </w:p>
    <w:p w14:paraId="051791E4" w14:textId="31E3BD3A" w:rsidR="009E4C29" w:rsidRPr="00282A6B" w:rsidRDefault="006161A8">
      <w:pPr>
        <w:numPr>
          <w:ilvl w:val="0"/>
          <w:numId w:val="5"/>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 xml:space="preserve">виразковій хворобі </w:t>
      </w:r>
      <w:proofErr w:type="spellStart"/>
      <w:r w:rsidRPr="00282A6B">
        <w:rPr>
          <w:color w:val="000000" w:themeColor="text1"/>
          <w:sz w:val="28"/>
          <w:szCs w:val="28"/>
        </w:rPr>
        <w:t>шлунка</w:t>
      </w:r>
      <w:proofErr w:type="spellEnd"/>
      <w:r w:rsidRPr="00282A6B">
        <w:rPr>
          <w:color w:val="000000" w:themeColor="text1"/>
          <w:sz w:val="28"/>
          <w:szCs w:val="28"/>
        </w:rPr>
        <w:t xml:space="preserve"> та дванадцятипалої кишки в ремісії;</w:t>
      </w:r>
    </w:p>
    <w:p w14:paraId="74447B7E" w14:textId="74DA4EB2" w:rsidR="009E4C29" w:rsidRPr="00282A6B" w:rsidRDefault="006161A8">
      <w:pPr>
        <w:numPr>
          <w:ilvl w:val="0"/>
          <w:numId w:val="5"/>
        </w:numPr>
        <w:pBdr>
          <w:top w:val="nil"/>
          <w:left w:val="nil"/>
          <w:bottom w:val="nil"/>
          <w:right w:val="nil"/>
          <w:between w:val="nil"/>
        </w:pBdr>
        <w:spacing w:line="360" w:lineRule="auto"/>
        <w:jc w:val="both"/>
        <w:rPr>
          <w:color w:val="000000" w:themeColor="text1"/>
          <w:sz w:val="28"/>
          <w:szCs w:val="28"/>
        </w:rPr>
      </w:pPr>
      <w:proofErr w:type="spellStart"/>
      <w:r w:rsidRPr="00282A6B">
        <w:rPr>
          <w:color w:val="000000" w:themeColor="text1"/>
          <w:sz w:val="28"/>
          <w:szCs w:val="28"/>
        </w:rPr>
        <w:t>гастроезофагіальній</w:t>
      </w:r>
      <w:proofErr w:type="spellEnd"/>
      <w:r w:rsidRPr="00282A6B">
        <w:rPr>
          <w:color w:val="000000" w:themeColor="text1"/>
          <w:sz w:val="28"/>
          <w:szCs w:val="28"/>
        </w:rPr>
        <w:t xml:space="preserve"> </w:t>
      </w:r>
      <w:proofErr w:type="spellStart"/>
      <w:r w:rsidRPr="00282A6B">
        <w:rPr>
          <w:color w:val="000000" w:themeColor="text1"/>
          <w:sz w:val="28"/>
          <w:szCs w:val="28"/>
        </w:rPr>
        <w:t>рефлюксній</w:t>
      </w:r>
      <w:proofErr w:type="spellEnd"/>
      <w:r w:rsidRPr="00282A6B">
        <w:rPr>
          <w:color w:val="000000" w:themeColor="text1"/>
          <w:sz w:val="28"/>
          <w:szCs w:val="28"/>
        </w:rPr>
        <w:t xml:space="preserve"> хворобі;</w:t>
      </w:r>
    </w:p>
    <w:p w14:paraId="02427C4D" w14:textId="75E6B561" w:rsidR="009E4C29" w:rsidRPr="00282A6B" w:rsidRDefault="006161A8">
      <w:pPr>
        <w:numPr>
          <w:ilvl w:val="0"/>
          <w:numId w:val="5"/>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 xml:space="preserve">хронічних </w:t>
      </w:r>
      <w:proofErr w:type="spellStart"/>
      <w:r w:rsidRPr="00282A6B">
        <w:rPr>
          <w:color w:val="000000" w:themeColor="text1"/>
          <w:sz w:val="28"/>
          <w:szCs w:val="28"/>
        </w:rPr>
        <w:t>холециститах</w:t>
      </w:r>
      <w:proofErr w:type="spellEnd"/>
      <w:r w:rsidRPr="00282A6B">
        <w:rPr>
          <w:color w:val="000000" w:themeColor="text1"/>
          <w:sz w:val="28"/>
          <w:szCs w:val="28"/>
        </w:rPr>
        <w:t xml:space="preserve"> і </w:t>
      </w:r>
      <w:proofErr w:type="spellStart"/>
      <w:r w:rsidRPr="00282A6B">
        <w:rPr>
          <w:color w:val="000000" w:themeColor="text1"/>
          <w:sz w:val="28"/>
          <w:szCs w:val="28"/>
        </w:rPr>
        <w:t>дискінезіях</w:t>
      </w:r>
      <w:proofErr w:type="spellEnd"/>
      <w:r w:rsidRPr="00282A6B">
        <w:rPr>
          <w:color w:val="000000" w:themeColor="text1"/>
          <w:sz w:val="28"/>
          <w:szCs w:val="28"/>
        </w:rPr>
        <w:t xml:space="preserve"> жовчовивідних шляхів;</w:t>
      </w:r>
    </w:p>
    <w:p w14:paraId="4BA73C43" w14:textId="7A9E69C7" w:rsidR="009E4C29" w:rsidRPr="00282A6B" w:rsidRDefault="006161A8">
      <w:pPr>
        <w:numPr>
          <w:ilvl w:val="0"/>
          <w:numId w:val="5"/>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ситуаціях після видалення жовчного міхура;</w:t>
      </w:r>
    </w:p>
    <w:p w14:paraId="69BFA936" w14:textId="0AF0E277" w:rsidR="009E4C29" w:rsidRPr="00282A6B" w:rsidRDefault="006161A8">
      <w:pPr>
        <w:numPr>
          <w:ilvl w:val="0"/>
          <w:numId w:val="5"/>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жовчнокам</w:t>
      </w:r>
      <w:r w:rsidR="001D38F8" w:rsidRPr="00282A6B">
        <w:rPr>
          <w:color w:val="000000" w:themeColor="text1"/>
          <w:sz w:val="28"/>
          <w:szCs w:val="28"/>
        </w:rPr>
        <w:t>’</w:t>
      </w:r>
      <w:r w:rsidRPr="00282A6B">
        <w:rPr>
          <w:color w:val="000000" w:themeColor="text1"/>
          <w:sz w:val="28"/>
          <w:szCs w:val="28"/>
        </w:rPr>
        <w:t xml:space="preserve">яній хворобі з маленькими камінцями та </w:t>
      </w:r>
      <w:proofErr w:type="spellStart"/>
      <w:r w:rsidRPr="00282A6B">
        <w:rPr>
          <w:color w:val="000000" w:themeColor="text1"/>
          <w:sz w:val="28"/>
          <w:szCs w:val="28"/>
        </w:rPr>
        <w:t>ангіохолітах</w:t>
      </w:r>
      <w:proofErr w:type="spellEnd"/>
      <w:r w:rsidRPr="00282A6B">
        <w:rPr>
          <w:color w:val="000000" w:themeColor="text1"/>
          <w:sz w:val="28"/>
          <w:szCs w:val="28"/>
        </w:rPr>
        <w:t>;</w:t>
      </w:r>
    </w:p>
    <w:p w14:paraId="78CB6969" w14:textId="433589FA" w:rsidR="009E4C29" w:rsidRPr="00282A6B" w:rsidRDefault="006161A8">
      <w:pPr>
        <w:numPr>
          <w:ilvl w:val="0"/>
          <w:numId w:val="5"/>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 xml:space="preserve">хронічних гепатитах та </w:t>
      </w:r>
      <w:proofErr w:type="spellStart"/>
      <w:r w:rsidRPr="00282A6B">
        <w:rPr>
          <w:color w:val="000000" w:themeColor="text1"/>
          <w:sz w:val="28"/>
          <w:szCs w:val="28"/>
        </w:rPr>
        <w:t>післязапальних</w:t>
      </w:r>
      <w:proofErr w:type="spellEnd"/>
      <w:r w:rsidRPr="00282A6B">
        <w:rPr>
          <w:color w:val="000000" w:themeColor="text1"/>
          <w:sz w:val="28"/>
          <w:szCs w:val="28"/>
        </w:rPr>
        <w:t xml:space="preserve"> станах печінки;</w:t>
      </w:r>
    </w:p>
    <w:p w14:paraId="2E97D775" w14:textId="0CBAC547" w:rsidR="009E4C29" w:rsidRPr="00282A6B" w:rsidRDefault="006161A8">
      <w:pPr>
        <w:numPr>
          <w:ilvl w:val="0"/>
          <w:numId w:val="5"/>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хронічних захворюваннях нирок та сечокам</w:t>
      </w:r>
      <w:r w:rsidR="001D38F8" w:rsidRPr="00282A6B">
        <w:rPr>
          <w:color w:val="000000" w:themeColor="text1"/>
          <w:sz w:val="28"/>
          <w:szCs w:val="28"/>
        </w:rPr>
        <w:t>’</w:t>
      </w:r>
      <w:r w:rsidRPr="00282A6B">
        <w:rPr>
          <w:color w:val="000000" w:themeColor="text1"/>
          <w:sz w:val="28"/>
          <w:szCs w:val="28"/>
        </w:rPr>
        <w:t>яної хворобі;</w:t>
      </w:r>
    </w:p>
    <w:p w14:paraId="12317627" w14:textId="777A9A8E" w:rsidR="009E4C29" w:rsidRPr="00282A6B" w:rsidRDefault="006161A8">
      <w:pPr>
        <w:numPr>
          <w:ilvl w:val="0"/>
          <w:numId w:val="5"/>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метаболічних розладах, як-от діабет;</w:t>
      </w:r>
    </w:p>
    <w:p w14:paraId="0E8E770F" w14:textId="42D671E5" w:rsidR="009E4C29" w:rsidRPr="00282A6B" w:rsidRDefault="006161A8">
      <w:pPr>
        <w:numPr>
          <w:ilvl w:val="0"/>
          <w:numId w:val="5"/>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хронічних інтоксикаціях та адаптаційних порушеннях.</w:t>
      </w:r>
    </w:p>
    <w:p w14:paraId="0DFB5ADB" w14:textId="14934FEF" w:rsidR="009E4C29" w:rsidRPr="00282A6B" w:rsidRDefault="001D38F8" w:rsidP="00000144">
      <w:pPr>
        <w:pBdr>
          <w:top w:val="nil"/>
          <w:left w:val="nil"/>
          <w:bottom w:val="nil"/>
          <w:right w:val="nil"/>
          <w:between w:val="nil"/>
        </w:pBdr>
        <w:spacing w:line="360" w:lineRule="auto"/>
        <w:ind w:firstLine="709"/>
        <w:jc w:val="both"/>
        <w:rPr>
          <w:color w:val="000000" w:themeColor="text1"/>
          <w:sz w:val="28"/>
          <w:szCs w:val="28"/>
          <w:u w:val="single"/>
        </w:rPr>
      </w:pPr>
      <w:r w:rsidRPr="00282A6B">
        <w:rPr>
          <w:color w:val="000000" w:themeColor="text1"/>
          <w:sz w:val="28"/>
          <w:szCs w:val="28"/>
        </w:rPr>
        <w:t>Мінеральна вода «</w:t>
      </w:r>
      <w:proofErr w:type="spellStart"/>
      <w:r w:rsidRPr="00282A6B">
        <w:rPr>
          <w:color w:val="000000" w:themeColor="text1"/>
          <w:sz w:val="28"/>
          <w:szCs w:val="28"/>
        </w:rPr>
        <w:t>Драгівська</w:t>
      </w:r>
      <w:proofErr w:type="spellEnd"/>
      <w:r w:rsidRPr="00282A6B">
        <w:rPr>
          <w:color w:val="000000" w:themeColor="text1"/>
          <w:sz w:val="28"/>
          <w:szCs w:val="28"/>
        </w:rPr>
        <w:t>»</w:t>
      </w:r>
      <w:r w:rsidR="00000144" w:rsidRPr="00282A6B">
        <w:rPr>
          <w:color w:val="000000" w:themeColor="text1"/>
          <w:sz w:val="28"/>
          <w:szCs w:val="28"/>
        </w:rPr>
        <w:t xml:space="preserve">. </w:t>
      </w:r>
      <w:r w:rsidRPr="00282A6B">
        <w:rPr>
          <w:color w:val="000000" w:themeColor="text1"/>
          <w:sz w:val="28"/>
          <w:szCs w:val="28"/>
        </w:rPr>
        <w:t>Родовище мінеральної води «</w:t>
      </w:r>
      <w:proofErr w:type="spellStart"/>
      <w:r w:rsidRPr="00282A6B">
        <w:rPr>
          <w:color w:val="000000" w:themeColor="text1"/>
          <w:sz w:val="28"/>
          <w:szCs w:val="28"/>
        </w:rPr>
        <w:t>Драгівська</w:t>
      </w:r>
      <w:proofErr w:type="spellEnd"/>
      <w:r w:rsidRPr="00282A6B">
        <w:rPr>
          <w:color w:val="000000" w:themeColor="text1"/>
          <w:sz w:val="28"/>
          <w:szCs w:val="28"/>
        </w:rPr>
        <w:t>» розташоване біля підніжжя г</w:t>
      </w:r>
      <w:r w:rsidR="008229A0" w:rsidRPr="00282A6B">
        <w:rPr>
          <w:color w:val="000000" w:themeColor="text1"/>
          <w:sz w:val="28"/>
          <w:szCs w:val="28"/>
        </w:rPr>
        <w:t xml:space="preserve">. </w:t>
      </w:r>
      <w:proofErr w:type="spellStart"/>
      <w:r w:rsidRPr="00282A6B">
        <w:rPr>
          <w:color w:val="000000" w:themeColor="text1"/>
          <w:sz w:val="28"/>
          <w:szCs w:val="28"/>
        </w:rPr>
        <w:t>Менчул</w:t>
      </w:r>
      <w:proofErr w:type="spellEnd"/>
      <w:r w:rsidRPr="00282A6B">
        <w:rPr>
          <w:color w:val="000000" w:themeColor="text1"/>
          <w:sz w:val="28"/>
          <w:szCs w:val="28"/>
        </w:rPr>
        <w:t>. Ще в давні часи, коли в Закарпатті панувало язичництво, родовище було відоме як джерело мінеральних вод, яке</w:t>
      </w:r>
      <w:r w:rsidR="00282A6B" w:rsidRPr="00282A6B">
        <w:rPr>
          <w:color w:val="000000" w:themeColor="text1"/>
          <w:sz w:val="28"/>
          <w:szCs w:val="28"/>
        </w:rPr>
        <w:t xml:space="preserve"> </w:t>
      </w:r>
      <w:r w:rsidRPr="00282A6B">
        <w:rPr>
          <w:color w:val="000000" w:themeColor="text1"/>
          <w:sz w:val="28"/>
          <w:szCs w:val="28"/>
        </w:rPr>
        <w:t xml:space="preserve">місцеві називали «Цілющим колодязем». У </w:t>
      </w:r>
      <w:r w:rsidR="005B3745" w:rsidRPr="00282A6B">
        <w:rPr>
          <w:color w:val="000000" w:themeColor="text1"/>
          <w:sz w:val="28"/>
          <w:szCs w:val="28"/>
        </w:rPr>
        <w:t>XVI</w:t>
      </w:r>
      <w:r w:rsidRPr="00282A6B">
        <w:rPr>
          <w:color w:val="000000" w:themeColor="text1"/>
          <w:sz w:val="28"/>
          <w:szCs w:val="28"/>
        </w:rPr>
        <w:t xml:space="preserve"> ст</w:t>
      </w:r>
      <w:r w:rsidR="008229A0" w:rsidRPr="00282A6B">
        <w:rPr>
          <w:color w:val="000000" w:themeColor="text1"/>
          <w:sz w:val="28"/>
          <w:szCs w:val="28"/>
        </w:rPr>
        <w:t>.</w:t>
      </w:r>
      <w:r w:rsidRPr="00282A6B">
        <w:rPr>
          <w:color w:val="000000" w:themeColor="text1"/>
          <w:sz w:val="28"/>
          <w:szCs w:val="28"/>
        </w:rPr>
        <w:t xml:space="preserve"> джерела вуглекислих вод у південно-східному Закарпатті, відомі під назвою </w:t>
      </w:r>
      <w:proofErr w:type="spellStart"/>
      <w:r w:rsidRPr="00282A6B">
        <w:rPr>
          <w:color w:val="000000" w:themeColor="text1"/>
          <w:sz w:val="28"/>
          <w:szCs w:val="28"/>
        </w:rPr>
        <w:t>Мараморош</w:t>
      </w:r>
      <w:proofErr w:type="spellEnd"/>
      <w:r w:rsidRPr="00282A6B">
        <w:rPr>
          <w:color w:val="000000" w:themeColor="text1"/>
          <w:sz w:val="28"/>
          <w:szCs w:val="28"/>
        </w:rPr>
        <w:t>, здобули визнання. Це пояснює той факт, що місцеві жителі</w:t>
      </w:r>
      <w:r w:rsidR="00282A6B" w:rsidRPr="00282A6B">
        <w:rPr>
          <w:color w:val="000000" w:themeColor="text1"/>
          <w:sz w:val="28"/>
          <w:szCs w:val="28"/>
        </w:rPr>
        <w:t xml:space="preserve"> </w:t>
      </w:r>
      <w:r w:rsidRPr="00282A6B">
        <w:rPr>
          <w:color w:val="000000" w:themeColor="text1"/>
          <w:sz w:val="28"/>
          <w:szCs w:val="28"/>
        </w:rPr>
        <w:t>з найдавніших часів славляться своїм міцним здоров’ям і тривалим життям.</w:t>
      </w:r>
    </w:p>
    <w:p w14:paraId="7ED9481D" w14:textId="377C1178" w:rsidR="009E4C29" w:rsidRPr="00282A6B" w:rsidRDefault="001D38F8">
      <w:pPr>
        <w:pBdr>
          <w:top w:val="nil"/>
          <w:left w:val="nil"/>
          <w:bottom w:val="nil"/>
          <w:right w:val="nil"/>
          <w:between w:val="nil"/>
        </w:pBdr>
        <w:spacing w:line="360" w:lineRule="auto"/>
        <w:ind w:firstLine="720"/>
        <w:jc w:val="both"/>
        <w:rPr>
          <w:color w:val="000000" w:themeColor="text1"/>
          <w:sz w:val="28"/>
          <w:szCs w:val="28"/>
        </w:rPr>
      </w:pPr>
      <w:bookmarkStart w:id="37" w:name="_heading=h.147n2zr" w:colFirst="0" w:colLast="0"/>
      <w:bookmarkEnd w:id="37"/>
      <w:r w:rsidRPr="00282A6B">
        <w:rPr>
          <w:color w:val="000000" w:themeColor="text1"/>
          <w:sz w:val="28"/>
          <w:szCs w:val="28"/>
        </w:rPr>
        <w:t>Мінеральна вода «</w:t>
      </w:r>
      <w:proofErr w:type="spellStart"/>
      <w:r w:rsidRPr="00282A6B">
        <w:rPr>
          <w:color w:val="000000" w:themeColor="text1"/>
          <w:sz w:val="28"/>
          <w:szCs w:val="28"/>
        </w:rPr>
        <w:t>Драгівська</w:t>
      </w:r>
      <w:proofErr w:type="spellEnd"/>
      <w:r w:rsidRPr="00282A6B">
        <w:rPr>
          <w:color w:val="000000" w:themeColor="text1"/>
          <w:sz w:val="28"/>
          <w:szCs w:val="28"/>
        </w:rPr>
        <w:t xml:space="preserve">» належить до вуглекислих </w:t>
      </w:r>
      <w:proofErr w:type="spellStart"/>
      <w:r w:rsidRPr="00282A6B">
        <w:rPr>
          <w:color w:val="000000" w:themeColor="text1"/>
          <w:sz w:val="28"/>
          <w:szCs w:val="28"/>
        </w:rPr>
        <w:t>хлоридно-гідрокарбонатних</w:t>
      </w:r>
      <w:proofErr w:type="spellEnd"/>
      <w:r w:rsidRPr="00282A6B">
        <w:rPr>
          <w:color w:val="000000" w:themeColor="text1"/>
          <w:sz w:val="28"/>
          <w:szCs w:val="28"/>
        </w:rPr>
        <w:t xml:space="preserve">, натрієвих, борних вод з мінералізацією від 4,0 до 7,1 </w:t>
      </w:r>
      <w:r w:rsidR="007561BF" w:rsidRPr="00282A6B">
        <w:rPr>
          <w:color w:val="000000" w:themeColor="text1"/>
          <w:sz w:val="28"/>
          <w:szCs w:val="28"/>
        </w:rPr>
        <w:t>г/дм³</w:t>
      </w:r>
      <w:r w:rsidRPr="00282A6B">
        <w:rPr>
          <w:color w:val="000000" w:themeColor="text1"/>
          <w:sz w:val="28"/>
          <w:szCs w:val="28"/>
        </w:rPr>
        <w:t xml:space="preserve"> та є незамінною при умовах, коли людина втрачає значну кількість рідини, зокрема при інтенсивних фізичних навантаженнях. В деяких обставинах можлива втрата </w:t>
      </w:r>
      <w:r w:rsidRPr="00282A6B">
        <w:rPr>
          <w:color w:val="000000" w:themeColor="text1"/>
          <w:sz w:val="28"/>
          <w:szCs w:val="28"/>
        </w:rPr>
        <w:lastRenderedPageBreak/>
        <w:t>до 3 л рідини на го</w:t>
      </w:r>
      <w:r w:rsidR="009F2B3E" w:rsidRPr="00282A6B">
        <w:rPr>
          <w:color w:val="000000" w:themeColor="text1"/>
          <w:sz w:val="28"/>
          <w:szCs w:val="28"/>
        </w:rPr>
        <w:t>д</w:t>
      </w:r>
      <w:r w:rsidRPr="00282A6B">
        <w:rPr>
          <w:color w:val="000000" w:themeColor="text1"/>
          <w:sz w:val="28"/>
          <w:szCs w:val="28"/>
        </w:rPr>
        <w:t>. Такі ситуації вимагають додаткового споживання води та мікроелементів для поповнення запасів і запобігання дегідратації та дефіциту електролітів.</w:t>
      </w:r>
    </w:p>
    <w:p w14:paraId="70B08874" w14:textId="77777777" w:rsidR="009E4C29" w:rsidRPr="00282A6B" w:rsidRDefault="001D38F8">
      <w:pPr>
        <w:pBdr>
          <w:top w:val="nil"/>
          <w:left w:val="nil"/>
          <w:bottom w:val="nil"/>
          <w:right w:val="nil"/>
          <w:between w:val="nil"/>
        </w:pBdr>
        <w:spacing w:line="360" w:lineRule="auto"/>
        <w:jc w:val="both"/>
        <w:rPr>
          <w:color w:val="C0504D"/>
          <w:sz w:val="28"/>
          <w:szCs w:val="28"/>
        </w:rPr>
      </w:pPr>
      <w:r w:rsidRPr="00282A6B">
        <w:rPr>
          <w:noProof/>
          <w:color w:val="C0504D"/>
          <w:sz w:val="28"/>
          <w:szCs w:val="28"/>
          <w:lang w:eastAsia="uk-UA"/>
        </w:rPr>
        <w:drawing>
          <wp:inline distT="0" distB="0" distL="0" distR="0" wp14:anchorId="09C183A4" wp14:editId="5F5F0EF3">
            <wp:extent cx="3067050" cy="2905125"/>
            <wp:effectExtent l="0" t="0" r="0" b="9525"/>
            <wp:docPr id="20321908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r="55042"/>
                    <a:stretch>
                      <a:fillRect/>
                    </a:stretch>
                  </pic:blipFill>
                  <pic:spPr>
                    <a:xfrm>
                      <a:off x="0" y="0"/>
                      <a:ext cx="3070019" cy="2907937"/>
                    </a:xfrm>
                    <a:prstGeom prst="rect">
                      <a:avLst/>
                    </a:prstGeom>
                    <a:ln/>
                  </pic:spPr>
                </pic:pic>
              </a:graphicData>
            </a:graphic>
          </wp:inline>
        </w:drawing>
      </w:r>
      <w:r w:rsidRPr="00282A6B">
        <w:rPr>
          <w:noProof/>
          <w:color w:val="C0504D"/>
          <w:sz w:val="28"/>
          <w:szCs w:val="28"/>
          <w:lang w:eastAsia="uk-UA"/>
        </w:rPr>
        <w:drawing>
          <wp:inline distT="0" distB="0" distL="0" distR="0" wp14:anchorId="469C104C" wp14:editId="02ED087C">
            <wp:extent cx="3038475" cy="2886075"/>
            <wp:effectExtent l="0" t="0" r="9525" b="9525"/>
            <wp:docPr id="20321908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67207" t="845" r="397" b="15814"/>
                    <a:stretch>
                      <a:fillRect/>
                    </a:stretch>
                  </pic:blipFill>
                  <pic:spPr>
                    <a:xfrm>
                      <a:off x="0" y="0"/>
                      <a:ext cx="3038620" cy="2886213"/>
                    </a:xfrm>
                    <a:prstGeom prst="rect">
                      <a:avLst/>
                    </a:prstGeom>
                    <a:ln/>
                  </pic:spPr>
                </pic:pic>
              </a:graphicData>
            </a:graphic>
          </wp:inline>
        </w:drawing>
      </w:r>
    </w:p>
    <w:p w14:paraId="3F6FB729" w14:textId="3AA85634" w:rsidR="009E4C29" w:rsidRPr="00282A6B" w:rsidRDefault="001D38F8" w:rsidP="00A568F3">
      <w:pPr>
        <w:pBdr>
          <w:top w:val="nil"/>
          <w:left w:val="nil"/>
          <w:bottom w:val="nil"/>
          <w:right w:val="nil"/>
          <w:between w:val="nil"/>
        </w:pBdr>
        <w:spacing w:line="360" w:lineRule="auto"/>
        <w:ind w:firstLine="709"/>
        <w:rPr>
          <w:color w:val="000000" w:themeColor="text1"/>
          <w:sz w:val="28"/>
          <w:szCs w:val="28"/>
        </w:rPr>
      </w:pPr>
      <w:r w:rsidRPr="00282A6B">
        <w:rPr>
          <w:color w:val="000000" w:themeColor="text1"/>
          <w:sz w:val="28"/>
          <w:szCs w:val="28"/>
        </w:rPr>
        <w:t>Рис. 2.</w:t>
      </w:r>
      <w:r w:rsidR="00BF54F8" w:rsidRPr="00282A6B">
        <w:rPr>
          <w:color w:val="000000" w:themeColor="text1"/>
          <w:sz w:val="28"/>
          <w:szCs w:val="28"/>
        </w:rPr>
        <w:t>3</w:t>
      </w:r>
      <w:r w:rsidRPr="00282A6B">
        <w:rPr>
          <w:color w:val="000000" w:themeColor="text1"/>
          <w:sz w:val="28"/>
          <w:szCs w:val="28"/>
        </w:rPr>
        <w:t>. Хімічний склад мінеральної води «</w:t>
      </w:r>
      <w:proofErr w:type="spellStart"/>
      <w:r w:rsidRPr="00282A6B">
        <w:rPr>
          <w:color w:val="000000" w:themeColor="text1"/>
          <w:sz w:val="28"/>
          <w:szCs w:val="28"/>
        </w:rPr>
        <w:t>Драгівська</w:t>
      </w:r>
      <w:proofErr w:type="spellEnd"/>
      <w:r w:rsidRPr="00282A6B">
        <w:rPr>
          <w:color w:val="000000" w:themeColor="text1"/>
          <w:sz w:val="28"/>
          <w:szCs w:val="28"/>
        </w:rPr>
        <w:t>»</w:t>
      </w:r>
    </w:p>
    <w:p w14:paraId="163E5FD5" w14:textId="77777777" w:rsidR="009E4C29" w:rsidRPr="00282A6B" w:rsidRDefault="009E4C29">
      <w:pPr>
        <w:pBdr>
          <w:top w:val="nil"/>
          <w:left w:val="nil"/>
          <w:bottom w:val="nil"/>
          <w:right w:val="nil"/>
          <w:between w:val="nil"/>
        </w:pBdr>
        <w:spacing w:line="360" w:lineRule="auto"/>
        <w:rPr>
          <w:b/>
          <w:color w:val="000000"/>
          <w:sz w:val="28"/>
          <w:szCs w:val="28"/>
        </w:rPr>
      </w:pPr>
    </w:p>
    <w:p w14:paraId="71EF254C" w14:textId="77777777" w:rsidR="009E4C29" w:rsidRPr="00282A6B" w:rsidRDefault="001D38F8">
      <w:pPr>
        <w:pBdr>
          <w:top w:val="nil"/>
          <w:left w:val="nil"/>
          <w:bottom w:val="nil"/>
          <w:right w:val="nil"/>
          <w:between w:val="nil"/>
        </w:pBdr>
        <w:spacing w:line="360" w:lineRule="auto"/>
        <w:ind w:firstLine="720"/>
        <w:rPr>
          <w:b/>
          <w:color w:val="000000"/>
          <w:sz w:val="28"/>
          <w:szCs w:val="28"/>
        </w:rPr>
      </w:pPr>
      <w:r w:rsidRPr="00282A6B">
        <w:rPr>
          <w:b/>
          <w:color w:val="000000"/>
          <w:sz w:val="28"/>
          <w:szCs w:val="28"/>
        </w:rPr>
        <w:t>2.3. Географія та генезис різних типів мінеральних вод регіону</w:t>
      </w:r>
    </w:p>
    <w:p w14:paraId="7E76DA47" w14:textId="34B0E759" w:rsidR="009E4C29" w:rsidRPr="00282A6B" w:rsidRDefault="001D38F8" w:rsidP="009F2B3E">
      <w:pPr>
        <w:pBdr>
          <w:top w:val="nil"/>
          <w:left w:val="nil"/>
          <w:bottom w:val="nil"/>
          <w:right w:val="nil"/>
          <w:between w:val="nil"/>
        </w:pBdr>
        <w:spacing w:line="360" w:lineRule="auto"/>
        <w:ind w:firstLine="720"/>
        <w:jc w:val="both"/>
        <w:rPr>
          <w:color w:val="000000" w:themeColor="text1"/>
          <w:sz w:val="28"/>
          <w:szCs w:val="28"/>
        </w:rPr>
      </w:pPr>
      <w:proofErr w:type="spellStart"/>
      <w:r w:rsidRPr="00282A6B">
        <w:rPr>
          <w:color w:val="000000" w:themeColor="text1"/>
          <w:sz w:val="28"/>
          <w:szCs w:val="28"/>
        </w:rPr>
        <w:t>Геоструктурні</w:t>
      </w:r>
      <w:proofErr w:type="spellEnd"/>
      <w:r w:rsidRPr="00282A6B">
        <w:rPr>
          <w:color w:val="000000" w:themeColor="text1"/>
          <w:sz w:val="28"/>
          <w:szCs w:val="28"/>
        </w:rPr>
        <w:t xml:space="preserve"> особливості та геологічна історія Закарпаття відіграють ключову роль у формуванні мінеральних вод (рис.</w:t>
      </w:r>
      <w:r w:rsidR="00282A6B">
        <w:rPr>
          <w:color w:val="000000" w:themeColor="text1"/>
          <w:sz w:val="28"/>
          <w:szCs w:val="28"/>
        </w:rPr>
        <w:t xml:space="preserve"> </w:t>
      </w:r>
      <w:r w:rsidRPr="00282A6B">
        <w:rPr>
          <w:color w:val="000000" w:themeColor="text1"/>
          <w:sz w:val="28"/>
          <w:szCs w:val="28"/>
        </w:rPr>
        <w:t>2.</w:t>
      </w:r>
      <w:r w:rsidR="00BF54F8" w:rsidRPr="00282A6B">
        <w:rPr>
          <w:color w:val="000000" w:themeColor="text1"/>
          <w:sz w:val="28"/>
          <w:szCs w:val="28"/>
        </w:rPr>
        <w:t>4</w:t>
      </w:r>
      <w:r w:rsidRPr="00282A6B">
        <w:rPr>
          <w:color w:val="000000" w:themeColor="text1"/>
          <w:sz w:val="28"/>
          <w:szCs w:val="28"/>
        </w:rPr>
        <w:t>). В цьому регіоні виділяються дві головні гідрохімічні провінції:</w:t>
      </w:r>
    </w:p>
    <w:p w14:paraId="30A0D7CB" w14:textId="660B7BD7" w:rsidR="009E4C29" w:rsidRPr="00282A6B" w:rsidRDefault="001D38F8" w:rsidP="009F2B3E">
      <w:pPr>
        <w:numPr>
          <w:ilvl w:val="0"/>
          <w:numId w:val="7"/>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 xml:space="preserve">провінція вуглекислих вод, які з’явилися завдяки молодим магматичним та </w:t>
      </w:r>
      <w:proofErr w:type="spellStart"/>
      <w:r w:rsidRPr="00282A6B">
        <w:rPr>
          <w:color w:val="000000" w:themeColor="text1"/>
          <w:sz w:val="28"/>
          <w:szCs w:val="28"/>
        </w:rPr>
        <w:t>термометаморфічним</w:t>
      </w:r>
      <w:proofErr w:type="spellEnd"/>
      <w:r w:rsidRPr="00282A6B">
        <w:rPr>
          <w:color w:val="000000" w:themeColor="text1"/>
          <w:sz w:val="28"/>
          <w:szCs w:val="28"/>
        </w:rPr>
        <w:t xml:space="preserve"> процесам;</w:t>
      </w:r>
    </w:p>
    <w:p w14:paraId="25836648" w14:textId="77777777" w:rsidR="009E4C29" w:rsidRPr="00282A6B" w:rsidRDefault="001D38F8" w:rsidP="009F2B3E">
      <w:pPr>
        <w:numPr>
          <w:ilvl w:val="0"/>
          <w:numId w:val="7"/>
        </w:numPr>
        <w:pBdr>
          <w:top w:val="nil"/>
          <w:left w:val="nil"/>
          <w:bottom w:val="nil"/>
          <w:right w:val="nil"/>
          <w:between w:val="nil"/>
        </w:pBdr>
        <w:spacing w:after="200" w:line="360" w:lineRule="auto"/>
        <w:jc w:val="both"/>
        <w:rPr>
          <w:color w:val="000000" w:themeColor="text1"/>
          <w:sz w:val="28"/>
          <w:szCs w:val="28"/>
        </w:rPr>
      </w:pPr>
      <w:r w:rsidRPr="00282A6B">
        <w:rPr>
          <w:color w:val="000000" w:themeColor="text1"/>
          <w:sz w:val="28"/>
          <w:szCs w:val="28"/>
        </w:rPr>
        <w:t xml:space="preserve">провінція азотних, азотно-метанових та метанових вод, що походять з артезіанських басейнів. Кожна з них має води із властивим їй хімічним та газовим складом. </w:t>
      </w:r>
    </w:p>
    <w:p w14:paraId="3CF7A256" w14:textId="77777777" w:rsidR="009E4C29" w:rsidRPr="00282A6B" w:rsidRDefault="001D38F8" w:rsidP="00F42065">
      <w:pPr>
        <w:pBdr>
          <w:top w:val="nil"/>
          <w:left w:val="nil"/>
          <w:bottom w:val="nil"/>
          <w:right w:val="nil"/>
          <w:between w:val="nil"/>
        </w:pBdr>
        <w:spacing w:line="360" w:lineRule="auto"/>
        <w:jc w:val="center"/>
        <w:rPr>
          <w:color w:val="4F6228"/>
          <w:sz w:val="28"/>
          <w:szCs w:val="28"/>
        </w:rPr>
      </w:pPr>
      <w:r w:rsidRPr="00282A6B">
        <w:rPr>
          <w:noProof/>
          <w:color w:val="9BBB59"/>
          <w:sz w:val="28"/>
          <w:szCs w:val="28"/>
          <w:lang w:eastAsia="uk-UA"/>
        </w:rPr>
        <w:lastRenderedPageBreak/>
        <w:drawing>
          <wp:inline distT="0" distB="0" distL="0" distR="0" wp14:anchorId="247824C5" wp14:editId="302763D2">
            <wp:extent cx="5515416" cy="4102089"/>
            <wp:effectExtent l="0" t="0" r="0" b="0"/>
            <wp:docPr id="20321908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515416" cy="4102089"/>
                    </a:xfrm>
                    <a:prstGeom prst="rect">
                      <a:avLst/>
                    </a:prstGeom>
                    <a:ln/>
                  </pic:spPr>
                </pic:pic>
              </a:graphicData>
            </a:graphic>
          </wp:inline>
        </w:drawing>
      </w:r>
    </w:p>
    <w:p w14:paraId="031B9057" w14:textId="0CD9ABE5" w:rsidR="009E4C29" w:rsidRPr="00282A6B" w:rsidRDefault="001D38F8" w:rsidP="00F42065">
      <w:pPr>
        <w:pBdr>
          <w:top w:val="nil"/>
          <w:left w:val="nil"/>
          <w:bottom w:val="nil"/>
          <w:right w:val="nil"/>
          <w:between w:val="nil"/>
        </w:pBdr>
        <w:spacing w:line="360" w:lineRule="auto"/>
        <w:ind w:firstLine="709"/>
        <w:rPr>
          <w:color w:val="000000" w:themeColor="text1"/>
          <w:sz w:val="28"/>
          <w:szCs w:val="28"/>
        </w:rPr>
      </w:pPr>
      <w:r w:rsidRPr="00282A6B">
        <w:rPr>
          <w:color w:val="000000" w:themeColor="text1"/>
          <w:sz w:val="28"/>
          <w:szCs w:val="28"/>
        </w:rPr>
        <w:t>Рис.</w:t>
      </w:r>
      <w:r w:rsidR="00282A6B">
        <w:rPr>
          <w:color w:val="000000" w:themeColor="text1"/>
          <w:sz w:val="28"/>
          <w:szCs w:val="28"/>
        </w:rPr>
        <w:t xml:space="preserve"> </w:t>
      </w:r>
      <w:r w:rsidRPr="00282A6B">
        <w:rPr>
          <w:color w:val="000000" w:themeColor="text1"/>
          <w:sz w:val="28"/>
          <w:szCs w:val="28"/>
        </w:rPr>
        <w:t>2.</w:t>
      </w:r>
      <w:r w:rsidR="00BF54F8" w:rsidRPr="00282A6B">
        <w:rPr>
          <w:color w:val="000000" w:themeColor="text1"/>
          <w:sz w:val="28"/>
          <w:szCs w:val="28"/>
        </w:rPr>
        <w:t>4</w:t>
      </w:r>
      <w:r w:rsidRPr="00282A6B">
        <w:rPr>
          <w:color w:val="000000" w:themeColor="text1"/>
          <w:sz w:val="28"/>
          <w:szCs w:val="28"/>
        </w:rPr>
        <w:t>. Основні мінеральні джерела Закарпатської області</w:t>
      </w:r>
    </w:p>
    <w:p w14:paraId="537D1DF0" w14:textId="3DBC0777" w:rsidR="009E4C29" w:rsidRPr="00282A6B" w:rsidRDefault="001D38F8" w:rsidP="00F42065">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Джерелами формування розмаїття мінеральних вод Закарпаття стали давні морські води, які належать до седиментогенних басейнів, а також атмосферні води, які надходять у водоносні шари й донині, відомі як </w:t>
      </w:r>
      <w:proofErr w:type="spellStart"/>
      <w:r w:rsidRPr="00282A6B">
        <w:rPr>
          <w:color w:val="000000" w:themeColor="text1"/>
          <w:sz w:val="28"/>
          <w:szCs w:val="28"/>
        </w:rPr>
        <w:t>інфільтрогенні</w:t>
      </w:r>
      <w:proofErr w:type="spellEnd"/>
      <w:r w:rsidRPr="00282A6B">
        <w:rPr>
          <w:color w:val="000000" w:themeColor="text1"/>
          <w:sz w:val="28"/>
          <w:szCs w:val="28"/>
        </w:rPr>
        <w:t xml:space="preserve"> води. Деякі мінеральні води сформувалися внаслідок змішування цих двох ключових генетичних типів.</w:t>
      </w:r>
      <w:r w:rsidRPr="00282A6B">
        <w:rPr>
          <w:color w:val="000000" w:themeColor="text1"/>
        </w:rPr>
        <w:t xml:space="preserve"> </w:t>
      </w:r>
      <w:r w:rsidRPr="00282A6B">
        <w:rPr>
          <w:color w:val="000000" w:themeColor="text1"/>
          <w:sz w:val="28"/>
          <w:szCs w:val="28"/>
        </w:rPr>
        <w:t xml:space="preserve">Подальші перетворення та еволюція мінеральних вод залежали від різних факторів. Це включає в себе процеси вилуговування порід, насичення </w:t>
      </w:r>
      <w:proofErr w:type="spellStart"/>
      <w:r w:rsidRPr="00282A6B">
        <w:rPr>
          <w:color w:val="000000" w:themeColor="text1"/>
          <w:sz w:val="28"/>
          <w:szCs w:val="28"/>
        </w:rPr>
        <w:t>термометаморфічною</w:t>
      </w:r>
      <w:proofErr w:type="spellEnd"/>
      <w:r w:rsidRPr="00282A6B">
        <w:rPr>
          <w:color w:val="000000" w:themeColor="text1"/>
          <w:sz w:val="28"/>
          <w:szCs w:val="28"/>
        </w:rPr>
        <w:t xml:space="preserve"> вуглекислотою, сульфідами, біогенними газами та мікроелементами, а також їх концентрацію. Всі ці фактори сприяли формуванню мінеральних вод різного хімічного складу та властивостей</w:t>
      </w:r>
      <w:r w:rsidR="00C957EC" w:rsidRPr="00282A6B">
        <w:rPr>
          <w:color w:val="000000" w:themeColor="text1"/>
          <w:sz w:val="28"/>
          <w:szCs w:val="28"/>
        </w:rPr>
        <w:t xml:space="preserve"> [</w:t>
      </w:r>
      <w:r w:rsidR="00226974" w:rsidRPr="00282A6B">
        <w:rPr>
          <w:color w:val="000000" w:themeColor="text1"/>
          <w:sz w:val="28"/>
          <w:szCs w:val="28"/>
        </w:rPr>
        <w:t>6</w:t>
      </w:r>
      <w:r w:rsidR="00C957EC" w:rsidRPr="00282A6B">
        <w:rPr>
          <w:color w:val="000000" w:themeColor="text1"/>
          <w:sz w:val="28"/>
          <w:szCs w:val="28"/>
        </w:rPr>
        <w:t>, с. 28].</w:t>
      </w:r>
    </w:p>
    <w:p w14:paraId="01F27335" w14:textId="77777777" w:rsidR="009E4C29" w:rsidRPr="00282A6B" w:rsidRDefault="001D38F8" w:rsidP="00F42065">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Однією з унікальних рис мінеральних вод Закарпатської області є їхня висока температура. Зокрема, ця особливість є відмінною для вод, що родяться в районі Закарпатського прогину. Причина цього – неогенова вулканічна активність, оскільки значна кількість тепла з внутрішніх шарів земної кори і верхньої мантії потрапляє до цих вод, надаючи їм теплові характеристики.</w:t>
      </w:r>
    </w:p>
    <w:p w14:paraId="4D3A7BC4" w14:textId="073D2D83" w:rsidR="009E4C29" w:rsidRPr="00282A6B" w:rsidRDefault="001D38F8" w:rsidP="00F42065">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lastRenderedPageBreak/>
        <w:t xml:space="preserve">Звертаючись до класифікації підземних мінеральних вод, розробленої Івановим </w:t>
      </w:r>
      <w:r w:rsidR="00F42065" w:rsidRPr="00282A6B">
        <w:rPr>
          <w:color w:val="000000" w:themeColor="text1"/>
          <w:sz w:val="28"/>
          <w:szCs w:val="28"/>
        </w:rPr>
        <w:t xml:space="preserve">В.В. </w:t>
      </w:r>
      <w:r w:rsidRPr="00282A6B">
        <w:rPr>
          <w:color w:val="000000" w:themeColor="text1"/>
          <w:sz w:val="28"/>
          <w:szCs w:val="28"/>
        </w:rPr>
        <w:t xml:space="preserve">та </w:t>
      </w:r>
      <w:proofErr w:type="spellStart"/>
      <w:r w:rsidRPr="00282A6B">
        <w:rPr>
          <w:color w:val="000000" w:themeColor="text1"/>
          <w:sz w:val="28"/>
          <w:szCs w:val="28"/>
        </w:rPr>
        <w:t>Навраєвим</w:t>
      </w:r>
      <w:proofErr w:type="spellEnd"/>
      <w:r w:rsidRPr="00282A6B">
        <w:rPr>
          <w:color w:val="000000" w:themeColor="text1"/>
          <w:sz w:val="28"/>
          <w:szCs w:val="28"/>
        </w:rPr>
        <w:t xml:space="preserve"> </w:t>
      </w:r>
      <w:r w:rsidR="00F42065" w:rsidRPr="00282A6B">
        <w:rPr>
          <w:color w:val="000000" w:themeColor="text1"/>
          <w:sz w:val="28"/>
          <w:szCs w:val="28"/>
        </w:rPr>
        <w:t xml:space="preserve">Г.О. </w:t>
      </w:r>
      <w:r w:rsidRPr="00282A6B">
        <w:rPr>
          <w:color w:val="000000" w:themeColor="text1"/>
          <w:sz w:val="28"/>
          <w:szCs w:val="28"/>
        </w:rPr>
        <w:t>у 1964 р</w:t>
      </w:r>
      <w:r w:rsidR="009F2B3E" w:rsidRPr="00282A6B">
        <w:rPr>
          <w:color w:val="000000" w:themeColor="text1"/>
          <w:sz w:val="28"/>
          <w:szCs w:val="28"/>
        </w:rPr>
        <w:t>.</w:t>
      </w:r>
      <w:r w:rsidRPr="00282A6B">
        <w:rPr>
          <w:color w:val="000000" w:themeColor="text1"/>
          <w:sz w:val="28"/>
          <w:szCs w:val="28"/>
        </w:rPr>
        <w:t xml:space="preserve">, яка враховує критерії бальнеологічної оцінки, газовий, іонно-сольовий і </w:t>
      </w:r>
      <w:proofErr w:type="spellStart"/>
      <w:r w:rsidRPr="00282A6B">
        <w:rPr>
          <w:color w:val="000000" w:themeColor="text1"/>
          <w:sz w:val="28"/>
          <w:szCs w:val="28"/>
        </w:rPr>
        <w:t>мікрокомпонентний</w:t>
      </w:r>
      <w:proofErr w:type="spellEnd"/>
      <w:r w:rsidRPr="00282A6B">
        <w:rPr>
          <w:color w:val="000000" w:themeColor="text1"/>
          <w:sz w:val="28"/>
          <w:szCs w:val="28"/>
        </w:rPr>
        <w:t xml:space="preserve"> склад, а також наявність </w:t>
      </w:r>
      <w:proofErr w:type="spellStart"/>
      <w:r w:rsidRPr="00282A6B">
        <w:rPr>
          <w:color w:val="000000" w:themeColor="text1"/>
          <w:sz w:val="28"/>
          <w:szCs w:val="28"/>
        </w:rPr>
        <w:t>бальнеологічно</w:t>
      </w:r>
      <w:proofErr w:type="spellEnd"/>
      <w:r w:rsidRPr="00282A6B">
        <w:rPr>
          <w:color w:val="000000" w:themeColor="text1"/>
          <w:sz w:val="28"/>
          <w:szCs w:val="28"/>
        </w:rPr>
        <w:t xml:space="preserve"> активних компонентів, всі досліджені мінеральні води Закарпатської області можна класифікувати на декілька груп.</w:t>
      </w:r>
    </w:p>
    <w:p w14:paraId="509DCD4D" w14:textId="144FC4AB" w:rsidR="009E4C29" w:rsidRPr="00282A6B" w:rsidRDefault="001D38F8" w:rsidP="00F42065">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Мінеральні води неспецифічного складу</w:t>
      </w:r>
      <w:r w:rsidR="00686D65" w:rsidRPr="00282A6B">
        <w:rPr>
          <w:bCs/>
          <w:color w:val="000000" w:themeColor="text1"/>
          <w:sz w:val="28"/>
          <w:szCs w:val="28"/>
        </w:rPr>
        <w:t>.</w:t>
      </w:r>
      <w:r w:rsidR="009F2B3E" w:rsidRPr="00282A6B">
        <w:rPr>
          <w:bCs/>
          <w:color w:val="000000" w:themeColor="text1"/>
          <w:sz w:val="28"/>
          <w:szCs w:val="28"/>
        </w:rPr>
        <w:t xml:space="preserve"> </w:t>
      </w:r>
      <w:r w:rsidRPr="00282A6B">
        <w:rPr>
          <w:bCs/>
          <w:color w:val="000000" w:themeColor="text1"/>
          <w:sz w:val="28"/>
          <w:szCs w:val="28"/>
        </w:rPr>
        <w:t>Терапевтичний ефект цих вод залежить від їхнього іонного складу та ступеня мінералізації, а також від наявності в газовій складовій азоту та метану. З цієї групи можна виділити кілька гідрохімічних варіацій</w:t>
      </w:r>
      <w:r w:rsidR="006B1B99" w:rsidRPr="00282A6B">
        <w:rPr>
          <w:bCs/>
          <w:color w:val="000000" w:themeColor="text1"/>
          <w:sz w:val="28"/>
          <w:szCs w:val="28"/>
        </w:rPr>
        <w:t xml:space="preserve"> [</w:t>
      </w:r>
      <w:r w:rsidR="00226974" w:rsidRPr="00282A6B">
        <w:rPr>
          <w:bCs/>
          <w:color w:val="000000" w:themeColor="text1"/>
          <w:sz w:val="28"/>
          <w:szCs w:val="28"/>
        </w:rPr>
        <w:t>6</w:t>
      </w:r>
      <w:r w:rsidR="006B1B99" w:rsidRPr="00282A6B">
        <w:rPr>
          <w:bCs/>
          <w:color w:val="000000" w:themeColor="text1"/>
          <w:sz w:val="28"/>
          <w:szCs w:val="28"/>
        </w:rPr>
        <w:t>, с. 28]</w:t>
      </w:r>
      <w:r w:rsidR="00B30F70" w:rsidRPr="00282A6B">
        <w:rPr>
          <w:bCs/>
          <w:color w:val="000000" w:themeColor="text1"/>
          <w:sz w:val="28"/>
          <w:szCs w:val="28"/>
        </w:rPr>
        <w:t>.</w:t>
      </w:r>
    </w:p>
    <w:p w14:paraId="50D9F1F1" w14:textId="1F982B63" w:rsidR="009E4C29" w:rsidRPr="00282A6B" w:rsidRDefault="001D38F8">
      <w:pPr>
        <w:numPr>
          <w:ilvl w:val="0"/>
          <w:numId w:val="19"/>
        </w:numPr>
        <w:pBdr>
          <w:top w:val="nil"/>
          <w:left w:val="nil"/>
          <w:bottom w:val="nil"/>
          <w:right w:val="nil"/>
          <w:between w:val="nil"/>
        </w:pBdr>
        <w:spacing w:line="360" w:lineRule="auto"/>
        <w:jc w:val="both"/>
        <w:rPr>
          <w:bCs/>
          <w:color w:val="000000" w:themeColor="text1"/>
          <w:sz w:val="28"/>
          <w:szCs w:val="28"/>
        </w:rPr>
      </w:pPr>
      <w:r w:rsidRPr="00282A6B">
        <w:rPr>
          <w:bCs/>
          <w:color w:val="000000" w:themeColor="text1"/>
          <w:sz w:val="28"/>
          <w:szCs w:val="28"/>
        </w:rPr>
        <w:t xml:space="preserve">Азотні </w:t>
      </w:r>
      <w:proofErr w:type="spellStart"/>
      <w:r w:rsidRPr="00282A6B">
        <w:rPr>
          <w:bCs/>
          <w:color w:val="000000" w:themeColor="text1"/>
          <w:sz w:val="28"/>
          <w:szCs w:val="28"/>
        </w:rPr>
        <w:t>хлоридно-гідрокарбонатні</w:t>
      </w:r>
      <w:proofErr w:type="spellEnd"/>
      <w:r w:rsidRPr="00282A6B">
        <w:rPr>
          <w:bCs/>
          <w:color w:val="000000" w:themeColor="text1"/>
          <w:sz w:val="28"/>
          <w:szCs w:val="28"/>
        </w:rPr>
        <w:t xml:space="preserve"> натрієві мало- і </w:t>
      </w:r>
      <w:proofErr w:type="spellStart"/>
      <w:r w:rsidRPr="00282A6B">
        <w:rPr>
          <w:bCs/>
          <w:color w:val="000000" w:themeColor="text1"/>
          <w:sz w:val="28"/>
          <w:szCs w:val="28"/>
        </w:rPr>
        <w:t>середньомінералізовані</w:t>
      </w:r>
      <w:proofErr w:type="spellEnd"/>
      <w:r w:rsidRPr="00282A6B">
        <w:rPr>
          <w:bCs/>
          <w:color w:val="000000" w:themeColor="text1"/>
          <w:sz w:val="22"/>
          <w:szCs w:val="22"/>
        </w:rPr>
        <w:t xml:space="preserve"> </w:t>
      </w:r>
      <w:r w:rsidRPr="00282A6B">
        <w:rPr>
          <w:bCs/>
          <w:color w:val="000000" w:themeColor="text1"/>
          <w:sz w:val="28"/>
          <w:szCs w:val="28"/>
        </w:rPr>
        <w:t>(2</w:t>
      </w:r>
      <w:r w:rsidR="009F2B3E" w:rsidRPr="00282A6B">
        <w:rPr>
          <w:bCs/>
          <w:color w:val="000000" w:themeColor="text1"/>
          <w:sz w:val="28"/>
          <w:szCs w:val="28"/>
        </w:rPr>
        <w:t>–</w:t>
      </w:r>
      <w:r w:rsidRPr="00282A6B">
        <w:rPr>
          <w:bCs/>
          <w:color w:val="000000" w:themeColor="text1"/>
          <w:sz w:val="28"/>
          <w:szCs w:val="28"/>
        </w:rPr>
        <w:t xml:space="preserve">15 г/л) холодні або </w:t>
      </w:r>
      <w:proofErr w:type="spellStart"/>
      <w:r w:rsidRPr="00282A6B">
        <w:rPr>
          <w:bCs/>
          <w:color w:val="000000" w:themeColor="text1"/>
          <w:sz w:val="28"/>
          <w:szCs w:val="28"/>
        </w:rPr>
        <w:t>слаботермальні</w:t>
      </w:r>
      <w:proofErr w:type="spellEnd"/>
      <w:r w:rsidRPr="00282A6B">
        <w:rPr>
          <w:bCs/>
          <w:color w:val="000000" w:themeColor="text1"/>
          <w:sz w:val="28"/>
          <w:szCs w:val="28"/>
        </w:rPr>
        <w:t xml:space="preserve"> води. Даний тип води знаходиться на глибині близько 100 м в геологічних шарах, що датуються періодом середнього </w:t>
      </w:r>
      <w:proofErr w:type="spellStart"/>
      <w:r w:rsidRPr="00282A6B">
        <w:rPr>
          <w:bCs/>
          <w:color w:val="000000" w:themeColor="text1"/>
          <w:sz w:val="28"/>
          <w:szCs w:val="28"/>
        </w:rPr>
        <w:t>міоцину</w:t>
      </w:r>
      <w:proofErr w:type="spellEnd"/>
      <w:r w:rsidRPr="00282A6B">
        <w:rPr>
          <w:bCs/>
          <w:color w:val="000000" w:themeColor="text1"/>
          <w:sz w:val="28"/>
          <w:szCs w:val="28"/>
        </w:rPr>
        <w:t xml:space="preserve">, який в геологічній структурі, відомий як </w:t>
      </w:r>
      <w:proofErr w:type="spellStart"/>
      <w:r w:rsidRPr="00282A6B">
        <w:rPr>
          <w:bCs/>
          <w:color w:val="000000" w:themeColor="text1"/>
          <w:sz w:val="28"/>
          <w:szCs w:val="28"/>
        </w:rPr>
        <w:t>Солотвинська</w:t>
      </w:r>
      <w:proofErr w:type="spellEnd"/>
      <w:r w:rsidRPr="00282A6B">
        <w:rPr>
          <w:bCs/>
          <w:color w:val="000000" w:themeColor="text1"/>
          <w:sz w:val="28"/>
          <w:szCs w:val="28"/>
        </w:rPr>
        <w:t xml:space="preserve"> улоговина. Виникнення родовищ вод Чоп-Мукачівського артезіанського басейну пов’язане з покладами </w:t>
      </w:r>
      <w:proofErr w:type="spellStart"/>
      <w:r w:rsidRPr="00282A6B">
        <w:rPr>
          <w:bCs/>
          <w:color w:val="000000" w:themeColor="text1"/>
          <w:sz w:val="28"/>
          <w:szCs w:val="28"/>
        </w:rPr>
        <w:t>тортону</w:t>
      </w:r>
      <w:proofErr w:type="spellEnd"/>
      <w:r w:rsidRPr="00282A6B">
        <w:rPr>
          <w:bCs/>
          <w:color w:val="000000" w:themeColor="text1"/>
          <w:sz w:val="28"/>
          <w:szCs w:val="28"/>
        </w:rPr>
        <w:t xml:space="preserve"> та сармату, що залягають на глибині до 280 м.</w:t>
      </w:r>
      <w:r w:rsidRPr="00282A6B">
        <w:rPr>
          <w:bCs/>
          <w:color w:val="000000" w:themeColor="text1"/>
          <w:sz w:val="22"/>
          <w:szCs w:val="22"/>
        </w:rPr>
        <w:t xml:space="preserve"> </w:t>
      </w:r>
      <w:r w:rsidRPr="00282A6B">
        <w:rPr>
          <w:bCs/>
          <w:color w:val="000000" w:themeColor="text1"/>
          <w:sz w:val="28"/>
          <w:szCs w:val="28"/>
        </w:rPr>
        <w:t xml:space="preserve">Свердловини біля сіл Мала </w:t>
      </w:r>
      <w:proofErr w:type="spellStart"/>
      <w:r w:rsidRPr="00282A6B">
        <w:rPr>
          <w:bCs/>
          <w:color w:val="000000" w:themeColor="text1"/>
          <w:sz w:val="28"/>
          <w:szCs w:val="28"/>
        </w:rPr>
        <w:t>Бігань</w:t>
      </w:r>
      <w:proofErr w:type="spellEnd"/>
      <w:r w:rsidRPr="00282A6B">
        <w:rPr>
          <w:bCs/>
          <w:color w:val="000000" w:themeColor="text1"/>
          <w:sz w:val="28"/>
          <w:szCs w:val="28"/>
        </w:rPr>
        <w:t xml:space="preserve">, Велика </w:t>
      </w:r>
      <w:proofErr w:type="spellStart"/>
      <w:r w:rsidRPr="00282A6B">
        <w:rPr>
          <w:bCs/>
          <w:color w:val="000000" w:themeColor="text1"/>
          <w:sz w:val="28"/>
          <w:szCs w:val="28"/>
        </w:rPr>
        <w:t>Бігань</w:t>
      </w:r>
      <w:proofErr w:type="spellEnd"/>
      <w:r w:rsidRPr="00282A6B">
        <w:rPr>
          <w:bCs/>
          <w:color w:val="000000" w:themeColor="text1"/>
          <w:sz w:val="28"/>
          <w:szCs w:val="28"/>
        </w:rPr>
        <w:t xml:space="preserve"> та Вузлове відзначаються високими дебітами (до 400 </w:t>
      </w:r>
      <w:r w:rsidR="00593BE6" w:rsidRPr="00282A6B">
        <w:rPr>
          <w:bCs/>
          <w:color w:val="000000" w:themeColor="text1"/>
          <w:sz w:val="28"/>
          <w:szCs w:val="28"/>
        </w:rPr>
        <w:t>м³/день</w:t>
      </w:r>
      <w:r w:rsidRPr="00282A6B">
        <w:rPr>
          <w:bCs/>
          <w:color w:val="000000" w:themeColor="text1"/>
          <w:sz w:val="28"/>
          <w:szCs w:val="28"/>
        </w:rPr>
        <w:t>), а також водою з температурою в межах 20</w:t>
      </w:r>
      <w:r w:rsidR="00E70679" w:rsidRPr="00282A6B">
        <w:rPr>
          <w:bCs/>
          <w:color w:val="000000" w:themeColor="text1"/>
          <w:sz w:val="28"/>
          <w:szCs w:val="28"/>
        </w:rPr>
        <w:t>–</w:t>
      </w:r>
      <w:r w:rsidRPr="00282A6B">
        <w:rPr>
          <w:bCs/>
          <w:color w:val="000000" w:themeColor="text1"/>
          <w:sz w:val="28"/>
          <w:szCs w:val="28"/>
        </w:rPr>
        <w:t>25</w:t>
      </w:r>
      <w:r w:rsidR="00E70679" w:rsidRPr="00282A6B">
        <w:rPr>
          <w:bCs/>
          <w:color w:val="000000" w:themeColor="text1"/>
          <w:sz w:val="28"/>
          <w:szCs w:val="28"/>
        </w:rPr>
        <w:t xml:space="preserve"> </w:t>
      </w:r>
      <w:r w:rsidRPr="00282A6B">
        <w:rPr>
          <w:bCs/>
          <w:color w:val="000000" w:themeColor="text1"/>
          <w:sz w:val="28"/>
          <w:szCs w:val="28"/>
        </w:rPr>
        <w:t>°С. На сьогоднішній день води цього типу не використовуються, хоча є досить цікавими для бальнеології та промислового розливу.</w:t>
      </w:r>
    </w:p>
    <w:p w14:paraId="542384C3" w14:textId="0D2EE9E7" w:rsidR="009E4C29" w:rsidRPr="00282A6B" w:rsidRDefault="001D38F8">
      <w:pPr>
        <w:numPr>
          <w:ilvl w:val="0"/>
          <w:numId w:val="19"/>
        </w:numPr>
        <w:pBdr>
          <w:top w:val="nil"/>
          <w:left w:val="nil"/>
          <w:bottom w:val="nil"/>
          <w:right w:val="nil"/>
          <w:between w:val="nil"/>
        </w:pBdr>
        <w:spacing w:line="360" w:lineRule="auto"/>
        <w:jc w:val="both"/>
        <w:rPr>
          <w:bCs/>
          <w:color w:val="000000" w:themeColor="text1"/>
          <w:sz w:val="28"/>
          <w:szCs w:val="28"/>
        </w:rPr>
      </w:pPr>
      <w:r w:rsidRPr="00282A6B">
        <w:rPr>
          <w:bCs/>
          <w:color w:val="000000" w:themeColor="text1"/>
          <w:sz w:val="28"/>
          <w:szCs w:val="28"/>
        </w:rPr>
        <w:t xml:space="preserve">Метанові й азотно-метанові </w:t>
      </w:r>
      <w:proofErr w:type="spellStart"/>
      <w:r w:rsidRPr="00282A6B">
        <w:rPr>
          <w:bCs/>
          <w:color w:val="000000" w:themeColor="text1"/>
          <w:sz w:val="28"/>
          <w:szCs w:val="28"/>
        </w:rPr>
        <w:t>хлоридні</w:t>
      </w:r>
      <w:proofErr w:type="spellEnd"/>
      <w:r w:rsidRPr="00282A6B">
        <w:rPr>
          <w:bCs/>
          <w:color w:val="000000" w:themeColor="text1"/>
          <w:sz w:val="28"/>
          <w:szCs w:val="28"/>
        </w:rPr>
        <w:t xml:space="preserve"> натрієві або </w:t>
      </w:r>
      <w:proofErr w:type="spellStart"/>
      <w:r w:rsidRPr="00282A6B">
        <w:rPr>
          <w:bCs/>
          <w:color w:val="000000" w:themeColor="text1"/>
          <w:sz w:val="28"/>
          <w:szCs w:val="28"/>
        </w:rPr>
        <w:t>кальцієво</w:t>
      </w:r>
      <w:proofErr w:type="spellEnd"/>
      <w:r w:rsidRPr="00282A6B">
        <w:rPr>
          <w:bCs/>
          <w:color w:val="000000" w:themeColor="text1"/>
          <w:sz w:val="28"/>
          <w:szCs w:val="28"/>
        </w:rPr>
        <w:t xml:space="preserve">-натрієві мало- і </w:t>
      </w:r>
      <w:proofErr w:type="spellStart"/>
      <w:r w:rsidRPr="00282A6B">
        <w:rPr>
          <w:bCs/>
          <w:color w:val="000000" w:themeColor="text1"/>
          <w:sz w:val="28"/>
          <w:szCs w:val="28"/>
        </w:rPr>
        <w:t>середньомінералізовані</w:t>
      </w:r>
      <w:proofErr w:type="spellEnd"/>
      <w:r w:rsidRPr="00282A6B">
        <w:rPr>
          <w:bCs/>
          <w:color w:val="000000" w:themeColor="text1"/>
          <w:sz w:val="28"/>
          <w:szCs w:val="28"/>
        </w:rPr>
        <w:t xml:space="preserve"> води. Їхня мінералізація варіюється в межах 2</w:t>
      </w:r>
      <w:r w:rsidR="00E70679" w:rsidRPr="00282A6B">
        <w:rPr>
          <w:bCs/>
          <w:color w:val="000000" w:themeColor="text1"/>
          <w:sz w:val="28"/>
          <w:szCs w:val="28"/>
        </w:rPr>
        <w:t>–</w:t>
      </w:r>
      <w:r w:rsidRPr="00282A6B">
        <w:rPr>
          <w:bCs/>
          <w:color w:val="000000" w:themeColor="text1"/>
          <w:sz w:val="28"/>
          <w:szCs w:val="28"/>
        </w:rPr>
        <w:t>15 г/л, при цьому деякі з них можуть бути термальними</w:t>
      </w:r>
      <w:r w:rsidR="00E70679" w:rsidRPr="00282A6B">
        <w:rPr>
          <w:bCs/>
          <w:color w:val="000000" w:themeColor="text1"/>
          <w:sz w:val="28"/>
          <w:szCs w:val="28"/>
        </w:rPr>
        <w:t xml:space="preserve">. </w:t>
      </w:r>
      <w:r w:rsidRPr="00282A6B">
        <w:rPr>
          <w:bCs/>
          <w:color w:val="000000" w:themeColor="text1"/>
          <w:sz w:val="28"/>
          <w:szCs w:val="28"/>
        </w:rPr>
        <w:t xml:space="preserve">Вони поширені в основному по території Закарпатського прогину на глибинах від 100 до 700 м та приурочені до геологічних відкладів </w:t>
      </w:r>
      <w:proofErr w:type="spellStart"/>
      <w:r w:rsidRPr="00282A6B">
        <w:rPr>
          <w:bCs/>
          <w:color w:val="000000" w:themeColor="text1"/>
          <w:sz w:val="28"/>
          <w:szCs w:val="28"/>
        </w:rPr>
        <w:t>тортону</w:t>
      </w:r>
      <w:proofErr w:type="spellEnd"/>
      <w:r w:rsidRPr="00282A6B">
        <w:rPr>
          <w:bCs/>
          <w:color w:val="000000" w:themeColor="text1"/>
          <w:sz w:val="28"/>
          <w:szCs w:val="28"/>
        </w:rPr>
        <w:t xml:space="preserve"> та сармату. Водоносні горизонти цього типу є </w:t>
      </w:r>
      <w:proofErr w:type="spellStart"/>
      <w:r w:rsidRPr="00282A6B">
        <w:rPr>
          <w:bCs/>
          <w:color w:val="000000" w:themeColor="text1"/>
          <w:sz w:val="28"/>
          <w:szCs w:val="28"/>
        </w:rPr>
        <w:t>високонапірними</w:t>
      </w:r>
      <w:proofErr w:type="spellEnd"/>
      <w:r w:rsidR="00282A6B" w:rsidRPr="00282A6B">
        <w:rPr>
          <w:bCs/>
          <w:color w:val="000000" w:themeColor="text1"/>
          <w:sz w:val="28"/>
          <w:szCs w:val="28"/>
        </w:rPr>
        <w:t xml:space="preserve"> </w:t>
      </w:r>
      <w:r w:rsidRPr="00282A6B">
        <w:rPr>
          <w:bCs/>
          <w:color w:val="000000" w:themeColor="text1"/>
          <w:sz w:val="28"/>
          <w:szCs w:val="28"/>
        </w:rPr>
        <w:t xml:space="preserve">та мають великі експлуатаційні запаси. На сьогоднішній день природні джерела цих вод наявні поблизу сіл </w:t>
      </w:r>
      <w:proofErr w:type="spellStart"/>
      <w:r w:rsidRPr="00282A6B">
        <w:rPr>
          <w:bCs/>
          <w:color w:val="000000" w:themeColor="text1"/>
          <w:sz w:val="28"/>
          <w:szCs w:val="28"/>
        </w:rPr>
        <w:t>Теребля</w:t>
      </w:r>
      <w:proofErr w:type="spellEnd"/>
      <w:r w:rsidRPr="00282A6B">
        <w:rPr>
          <w:bCs/>
          <w:color w:val="000000" w:themeColor="text1"/>
          <w:sz w:val="28"/>
          <w:szCs w:val="28"/>
        </w:rPr>
        <w:t xml:space="preserve">, Новоселиця, </w:t>
      </w:r>
      <w:proofErr w:type="spellStart"/>
      <w:r w:rsidRPr="00282A6B">
        <w:rPr>
          <w:bCs/>
          <w:color w:val="000000" w:themeColor="text1"/>
          <w:sz w:val="28"/>
          <w:szCs w:val="28"/>
        </w:rPr>
        <w:t>Нересниця</w:t>
      </w:r>
      <w:proofErr w:type="spellEnd"/>
      <w:r w:rsidRPr="00282A6B">
        <w:rPr>
          <w:bCs/>
          <w:color w:val="000000" w:themeColor="text1"/>
          <w:sz w:val="28"/>
          <w:szCs w:val="28"/>
        </w:rPr>
        <w:t>, Нанкове</w:t>
      </w:r>
      <w:r w:rsidR="00E70679" w:rsidRPr="00282A6B">
        <w:rPr>
          <w:bCs/>
          <w:color w:val="000000" w:themeColor="text1"/>
          <w:sz w:val="28"/>
          <w:szCs w:val="28"/>
        </w:rPr>
        <w:t>, а</w:t>
      </w:r>
      <w:r w:rsidRPr="00282A6B">
        <w:rPr>
          <w:bCs/>
          <w:color w:val="000000" w:themeColor="text1"/>
          <w:sz w:val="28"/>
          <w:szCs w:val="28"/>
        </w:rPr>
        <w:t xml:space="preserve">ле особливий інтерес представляють термальні води, які знаходяться на значних глибинах. Наприклад, у Берегівському районі, зокрема в селах </w:t>
      </w:r>
      <w:proofErr w:type="spellStart"/>
      <w:r w:rsidRPr="00282A6B">
        <w:rPr>
          <w:bCs/>
          <w:color w:val="000000" w:themeColor="text1"/>
          <w:sz w:val="28"/>
          <w:szCs w:val="28"/>
        </w:rPr>
        <w:t>Вільхівка</w:t>
      </w:r>
      <w:proofErr w:type="spellEnd"/>
      <w:r w:rsidRPr="00282A6B">
        <w:rPr>
          <w:bCs/>
          <w:color w:val="000000" w:themeColor="text1"/>
          <w:sz w:val="28"/>
          <w:szCs w:val="28"/>
        </w:rPr>
        <w:t xml:space="preserve">, </w:t>
      </w:r>
      <w:proofErr w:type="spellStart"/>
      <w:r w:rsidRPr="00282A6B">
        <w:rPr>
          <w:bCs/>
          <w:color w:val="000000" w:themeColor="text1"/>
          <w:sz w:val="28"/>
          <w:szCs w:val="28"/>
        </w:rPr>
        <w:t>Іванівка</w:t>
      </w:r>
      <w:proofErr w:type="spellEnd"/>
      <w:r w:rsidRPr="00282A6B">
        <w:rPr>
          <w:bCs/>
          <w:color w:val="000000" w:themeColor="text1"/>
          <w:sz w:val="28"/>
          <w:szCs w:val="28"/>
        </w:rPr>
        <w:t xml:space="preserve"> та </w:t>
      </w:r>
      <w:r w:rsidRPr="00282A6B">
        <w:rPr>
          <w:bCs/>
          <w:color w:val="000000" w:themeColor="text1"/>
          <w:sz w:val="28"/>
          <w:szCs w:val="28"/>
        </w:rPr>
        <w:lastRenderedPageBreak/>
        <w:t xml:space="preserve">Білки, на глибині від 600 до 700 м є джерела </w:t>
      </w:r>
      <w:proofErr w:type="spellStart"/>
      <w:r w:rsidRPr="00282A6B">
        <w:rPr>
          <w:bCs/>
          <w:color w:val="000000" w:themeColor="text1"/>
          <w:sz w:val="28"/>
          <w:szCs w:val="28"/>
        </w:rPr>
        <w:t>хлоридно</w:t>
      </w:r>
      <w:proofErr w:type="spellEnd"/>
      <w:r w:rsidRPr="00282A6B">
        <w:rPr>
          <w:bCs/>
          <w:color w:val="000000" w:themeColor="text1"/>
          <w:sz w:val="28"/>
          <w:szCs w:val="28"/>
        </w:rPr>
        <w:t>-натрієвих вод, температура яких становить 35</w:t>
      </w:r>
      <w:r w:rsidR="00E70679" w:rsidRPr="00282A6B">
        <w:rPr>
          <w:bCs/>
          <w:color w:val="000000" w:themeColor="text1"/>
          <w:sz w:val="28"/>
          <w:szCs w:val="28"/>
        </w:rPr>
        <w:t>–</w:t>
      </w:r>
      <w:r w:rsidRPr="00282A6B">
        <w:rPr>
          <w:bCs/>
          <w:color w:val="000000" w:themeColor="text1"/>
          <w:sz w:val="28"/>
          <w:szCs w:val="28"/>
        </w:rPr>
        <w:t>50°С</w:t>
      </w:r>
      <w:r w:rsidR="00E70679" w:rsidRPr="00282A6B">
        <w:rPr>
          <w:bCs/>
          <w:color w:val="000000" w:themeColor="text1"/>
          <w:sz w:val="28"/>
          <w:szCs w:val="28"/>
        </w:rPr>
        <w:t xml:space="preserve">. </w:t>
      </w:r>
      <w:r w:rsidRPr="00282A6B">
        <w:rPr>
          <w:bCs/>
          <w:color w:val="000000" w:themeColor="text1"/>
          <w:sz w:val="28"/>
          <w:szCs w:val="28"/>
        </w:rPr>
        <w:t xml:space="preserve">Не менш цікаві термальні води можна знайти в Ужгородському та </w:t>
      </w:r>
      <w:proofErr w:type="spellStart"/>
      <w:r w:rsidRPr="00282A6B">
        <w:rPr>
          <w:bCs/>
          <w:color w:val="000000" w:themeColor="text1"/>
          <w:sz w:val="28"/>
          <w:szCs w:val="28"/>
        </w:rPr>
        <w:t>Іршавському</w:t>
      </w:r>
      <w:proofErr w:type="spellEnd"/>
      <w:r w:rsidRPr="00282A6B">
        <w:rPr>
          <w:bCs/>
          <w:color w:val="000000" w:themeColor="text1"/>
          <w:sz w:val="28"/>
          <w:szCs w:val="28"/>
        </w:rPr>
        <w:t xml:space="preserve"> районах, зокрема в селах Красне та Мала Розтока.</w:t>
      </w:r>
      <w:r w:rsidRPr="00282A6B">
        <w:rPr>
          <w:bCs/>
          <w:color w:val="000000" w:themeColor="text1"/>
          <w:sz w:val="22"/>
          <w:szCs w:val="22"/>
        </w:rPr>
        <w:t xml:space="preserve"> </w:t>
      </w:r>
      <w:r w:rsidRPr="00282A6B">
        <w:rPr>
          <w:bCs/>
          <w:color w:val="000000" w:themeColor="text1"/>
          <w:sz w:val="28"/>
          <w:szCs w:val="28"/>
        </w:rPr>
        <w:t xml:space="preserve">Хоча ці води наявні у великій кількості, проте їх використання досить обмежене. Вони застосовуються для лікувальних процедур лише в кількох закладах, зокрема у водолікарнях Малої Розтоки та санаторії «Чорна вода». </w:t>
      </w:r>
    </w:p>
    <w:p w14:paraId="71A9215A" w14:textId="5323DE43" w:rsidR="009E4C29" w:rsidRPr="00282A6B" w:rsidRDefault="001D38F8">
      <w:pPr>
        <w:numPr>
          <w:ilvl w:val="0"/>
          <w:numId w:val="19"/>
        </w:numPr>
        <w:pBdr>
          <w:top w:val="nil"/>
          <w:left w:val="nil"/>
          <w:bottom w:val="nil"/>
          <w:right w:val="nil"/>
          <w:between w:val="nil"/>
        </w:pBdr>
        <w:spacing w:line="360" w:lineRule="auto"/>
        <w:jc w:val="both"/>
        <w:rPr>
          <w:bCs/>
          <w:color w:val="000000" w:themeColor="text1"/>
          <w:sz w:val="28"/>
          <w:szCs w:val="28"/>
        </w:rPr>
      </w:pPr>
      <w:r w:rsidRPr="00282A6B">
        <w:rPr>
          <w:bCs/>
          <w:color w:val="000000" w:themeColor="text1"/>
          <w:sz w:val="28"/>
          <w:szCs w:val="28"/>
        </w:rPr>
        <w:t xml:space="preserve">Метанові та азотно-метанові </w:t>
      </w:r>
      <w:proofErr w:type="spellStart"/>
      <w:r w:rsidRPr="00282A6B">
        <w:rPr>
          <w:bCs/>
          <w:color w:val="000000" w:themeColor="text1"/>
          <w:sz w:val="28"/>
          <w:szCs w:val="28"/>
        </w:rPr>
        <w:t>хлоридні</w:t>
      </w:r>
      <w:proofErr w:type="spellEnd"/>
      <w:r w:rsidRPr="00282A6B">
        <w:rPr>
          <w:bCs/>
          <w:color w:val="000000" w:themeColor="text1"/>
          <w:sz w:val="28"/>
          <w:szCs w:val="28"/>
        </w:rPr>
        <w:t xml:space="preserve"> води, що містять натрій та кальцій і мають велику мінералізацію (від 15 до 35 г/л), в основному зосереджені на сході </w:t>
      </w:r>
      <w:proofErr w:type="spellStart"/>
      <w:r w:rsidRPr="00282A6B">
        <w:rPr>
          <w:bCs/>
          <w:color w:val="000000" w:themeColor="text1"/>
          <w:sz w:val="28"/>
          <w:szCs w:val="28"/>
        </w:rPr>
        <w:t>Солотвинського</w:t>
      </w:r>
      <w:proofErr w:type="spellEnd"/>
      <w:r w:rsidRPr="00282A6B">
        <w:rPr>
          <w:bCs/>
          <w:color w:val="000000" w:themeColor="text1"/>
          <w:sz w:val="28"/>
          <w:szCs w:val="28"/>
        </w:rPr>
        <w:t xml:space="preserve"> та в центрі Чоп-Мукачівського</w:t>
      </w:r>
      <w:r w:rsidR="00282A6B" w:rsidRPr="00282A6B">
        <w:rPr>
          <w:bCs/>
          <w:color w:val="000000" w:themeColor="text1"/>
          <w:sz w:val="28"/>
          <w:szCs w:val="28"/>
        </w:rPr>
        <w:t xml:space="preserve"> </w:t>
      </w:r>
      <w:r w:rsidRPr="00282A6B">
        <w:rPr>
          <w:bCs/>
          <w:color w:val="000000" w:themeColor="text1"/>
          <w:sz w:val="28"/>
          <w:szCs w:val="28"/>
        </w:rPr>
        <w:t>артезіанських басейнів. Ці води знаходяться на глибинах від 80 до 300 м і глибше. Цікаво, що їхній об’єм збільшується від центру до окраїн басейнів, а самі води зазвичай характеризуються високою температурою.</w:t>
      </w:r>
    </w:p>
    <w:p w14:paraId="007164D9" w14:textId="5C65DD24" w:rsidR="009E4C29" w:rsidRPr="00282A6B" w:rsidRDefault="001D38F8">
      <w:pPr>
        <w:numPr>
          <w:ilvl w:val="0"/>
          <w:numId w:val="19"/>
        </w:numPr>
        <w:pBdr>
          <w:top w:val="nil"/>
          <w:left w:val="nil"/>
          <w:bottom w:val="nil"/>
          <w:right w:val="nil"/>
          <w:between w:val="nil"/>
        </w:pBdr>
        <w:spacing w:line="360" w:lineRule="auto"/>
        <w:jc w:val="both"/>
        <w:rPr>
          <w:bCs/>
          <w:color w:val="000000" w:themeColor="text1"/>
          <w:sz w:val="28"/>
          <w:szCs w:val="28"/>
        </w:rPr>
      </w:pPr>
      <w:r w:rsidRPr="00282A6B">
        <w:rPr>
          <w:bCs/>
          <w:color w:val="000000" w:themeColor="text1"/>
          <w:sz w:val="28"/>
          <w:szCs w:val="28"/>
        </w:rPr>
        <w:t>Метанові та азотно-метанові розсоли з натрієм та кальцієм, що мають велику концентрацію мінералів (35-300 г/л), розташовані на глибинах від 400 до 4000 м</w:t>
      </w:r>
      <w:r w:rsidR="00B30F70" w:rsidRPr="00282A6B">
        <w:rPr>
          <w:bCs/>
          <w:color w:val="000000" w:themeColor="text1"/>
          <w:sz w:val="28"/>
          <w:szCs w:val="28"/>
        </w:rPr>
        <w:t xml:space="preserve">. </w:t>
      </w:r>
      <w:r w:rsidRPr="00282A6B">
        <w:rPr>
          <w:bCs/>
          <w:color w:val="000000" w:themeColor="text1"/>
          <w:sz w:val="28"/>
          <w:szCs w:val="28"/>
        </w:rPr>
        <w:t xml:space="preserve">Основне скупчення спостерігається в розрізі Закарпатського прогину, де їх було виявлено завдяки тривалим дослідженням. Ці розсоли можна знайти в різних водоносних шарах, від </w:t>
      </w:r>
      <w:proofErr w:type="spellStart"/>
      <w:r w:rsidRPr="00282A6B">
        <w:rPr>
          <w:bCs/>
          <w:color w:val="000000" w:themeColor="text1"/>
          <w:sz w:val="28"/>
          <w:szCs w:val="28"/>
        </w:rPr>
        <w:t>нижньосарматських</w:t>
      </w:r>
      <w:proofErr w:type="spellEnd"/>
      <w:r w:rsidRPr="00282A6B">
        <w:rPr>
          <w:bCs/>
          <w:color w:val="000000" w:themeColor="text1"/>
          <w:sz w:val="28"/>
          <w:szCs w:val="28"/>
        </w:rPr>
        <w:t xml:space="preserve"> до фундаментальних порід. Особливо концентровані розсоли (до 250</w:t>
      </w:r>
      <w:r w:rsidR="00E70679" w:rsidRPr="00282A6B">
        <w:rPr>
          <w:bCs/>
          <w:color w:val="000000" w:themeColor="text1"/>
          <w:sz w:val="28"/>
          <w:szCs w:val="28"/>
        </w:rPr>
        <w:t>–</w:t>
      </w:r>
      <w:r w:rsidRPr="00282A6B">
        <w:rPr>
          <w:bCs/>
          <w:color w:val="000000" w:themeColor="text1"/>
          <w:sz w:val="28"/>
          <w:szCs w:val="28"/>
        </w:rPr>
        <w:t>300 г/л) спостерігаються у соленосних відкладах так званої </w:t>
      </w:r>
      <w:proofErr w:type="spellStart"/>
      <w:r w:rsidRPr="00282A6B">
        <w:rPr>
          <w:bCs/>
          <w:color w:val="000000" w:themeColor="text1"/>
          <w:sz w:val="28"/>
          <w:szCs w:val="28"/>
        </w:rPr>
        <w:t>тереблянської</w:t>
      </w:r>
      <w:proofErr w:type="spellEnd"/>
      <w:r w:rsidRPr="00282A6B">
        <w:rPr>
          <w:bCs/>
          <w:color w:val="000000" w:themeColor="text1"/>
          <w:sz w:val="28"/>
          <w:szCs w:val="28"/>
        </w:rPr>
        <w:t xml:space="preserve"> світи. Характерною для них є підвищена температура.</w:t>
      </w:r>
    </w:p>
    <w:p w14:paraId="193682B8" w14:textId="4AE19AA6" w:rsidR="009E4C29" w:rsidRPr="00282A6B" w:rsidRDefault="001D38F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 xml:space="preserve">У районі соляних куполів, зокрема поблизу с. Данилове та смт. Солотвина, на глибині, що не перевищує 300 м, розташовані джерела холодних </w:t>
      </w:r>
      <w:proofErr w:type="spellStart"/>
      <w:r w:rsidRPr="00282A6B">
        <w:rPr>
          <w:bCs/>
          <w:color w:val="000000" w:themeColor="text1"/>
          <w:sz w:val="28"/>
          <w:szCs w:val="28"/>
        </w:rPr>
        <w:t>хлоридно</w:t>
      </w:r>
      <w:proofErr w:type="spellEnd"/>
      <w:r w:rsidRPr="00282A6B">
        <w:rPr>
          <w:bCs/>
          <w:color w:val="000000" w:themeColor="text1"/>
          <w:sz w:val="28"/>
          <w:szCs w:val="28"/>
        </w:rPr>
        <w:t>-натрієвих розсолів. Вони відзначаються високим рівнем мінералізації, який може сягати до 300 г/л. Ці розсоли є результатом природного вилуговування в зонах таких геологічних структур.</w:t>
      </w:r>
    </w:p>
    <w:p w14:paraId="5B4194ED" w14:textId="3B8E20EB" w:rsidR="009E4C29" w:rsidRPr="00282A6B" w:rsidRDefault="001D38F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 xml:space="preserve">Мінеральні води цієї групи мають змішане походження. Однак, у контексті останнього гідрохімічного типу, можна виділити два основних джерела їх формування: інфільтраційні розсоли, що виникають внаслідок вилуговування, та седиментогенні розсоли. Іноді в їх складі можуть зустрічатися невеликі </w:t>
      </w:r>
      <w:proofErr w:type="spellStart"/>
      <w:r w:rsidRPr="00282A6B">
        <w:rPr>
          <w:bCs/>
          <w:color w:val="000000" w:themeColor="text1"/>
          <w:sz w:val="28"/>
          <w:szCs w:val="28"/>
        </w:rPr>
        <w:t>приміші</w:t>
      </w:r>
      <w:proofErr w:type="spellEnd"/>
      <w:r w:rsidRPr="00282A6B">
        <w:rPr>
          <w:bCs/>
          <w:color w:val="000000" w:themeColor="text1"/>
          <w:sz w:val="28"/>
          <w:szCs w:val="28"/>
        </w:rPr>
        <w:t xml:space="preserve"> </w:t>
      </w:r>
      <w:proofErr w:type="spellStart"/>
      <w:r w:rsidRPr="00282A6B">
        <w:rPr>
          <w:bCs/>
          <w:color w:val="000000" w:themeColor="text1"/>
          <w:sz w:val="28"/>
          <w:szCs w:val="28"/>
        </w:rPr>
        <w:lastRenderedPageBreak/>
        <w:t>інфільтрогенних</w:t>
      </w:r>
      <w:proofErr w:type="spellEnd"/>
      <w:r w:rsidRPr="00282A6B">
        <w:rPr>
          <w:bCs/>
          <w:color w:val="000000" w:themeColor="text1"/>
          <w:sz w:val="28"/>
          <w:szCs w:val="28"/>
        </w:rPr>
        <w:t xml:space="preserve"> елементів. Хоча мінеральні води цих двох типів мають великі запаси, а застосування їх у сфері бальнеотерапії є досить перспективним, наразі вони не використовуються. Основні перешкоди цьому –</w:t>
      </w:r>
      <w:r w:rsidR="00282A6B" w:rsidRPr="00282A6B">
        <w:rPr>
          <w:bCs/>
          <w:color w:val="000000" w:themeColor="text1"/>
          <w:sz w:val="28"/>
          <w:szCs w:val="28"/>
        </w:rPr>
        <w:t xml:space="preserve"> </w:t>
      </w:r>
      <w:r w:rsidRPr="00282A6B">
        <w:rPr>
          <w:bCs/>
          <w:color w:val="000000" w:themeColor="text1"/>
          <w:sz w:val="28"/>
          <w:szCs w:val="28"/>
        </w:rPr>
        <w:t xml:space="preserve">велика глибина залягання та недостатній рівень </w:t>
      </w:r>
      <w:proofErr w:type="spellStart"/>
      <w:r w:rsidRPr="00282A6B">
        <w:rPr>
          <w:bCs/>
          <w:color w:val="000000" w:themeColor="text1"/>
          <w:sz w:val="28"/>
          <w:szCs w:val="28"/>
        </w:rPr>
        <w:t>дослідженості</w:t>
      </w:r>
      <w:proofErr w:type="spellEnd"/>
      <w:r w:rsidRPr="00282A6B">
        <w:rPr>
          <w:bCs/>
          <w:color w:val="000000" w:themeColor="text1"/>
          <w:sz w:val="28"/>
          <w:szCs w:val="28"/>
        </w:rPr>
        <w:t xml:space="preserve"> цих родовищ</w:t>
      </w:r>
      <w:r w:rsidR="006B1B99" w:rsidRPr="00282A6B">
        <w:rPr>
          <w:bCs/>
          <w:color w:val="000000" w:themeColor="text1"/>
          <w:sz w:val="28"/>
          <w:szCs w:val="28"/>
        </w:rPr>
        <w:t xml:space="preserve"> [</w:t>
      </w:r>
      <w:r w:rsidR="00226974" w:rsidRPr="00282A6B">
        <w:rPr>
          <w:bCs/>
          <w:color w:val="000000" w:themeColor="text1"/>
          <w:sz w:val="28"/>
          <w:szCs w:val="28"/>
        </w:rPr>
        <w:t>6</w:t>
      </w:r>
      <w:r w:rsidR="006B1B99" w:rsidRPr="00282A6B">
        <w:rPr>
          <w:bCs/>
          <w:color w:val="000000" w:themeColor="text1"/>
          <w:sz w:val="28"/>
          <w:szCs w:val="28"/>
        </w:rPr>
        <w:t>, с. 30]</w:t>
      </w:r>
      <w:r w:rsidRPr="00282A6B">
        <w:rPr>
          <w:bCs/>
          <w:color w:val="000000" w:themeColor="text1"/>
          <w:sz w:val="28"/>
          <w:szCs w:val="28"/>
        </w:rPr>
        <w:t>.</w:t>
      </w:r>
    </w:p>
    <w:p w14:paraId="2689D360" w14:textId="41FBCDE2" w:rsidR="009E4C29" w:rsidRPr="00282A6B" w:rsidRDefault="001D38F8" w:rsidP="00B30F70">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Мінеральні води специфічного складу</w:t>
      </w:r>
      <w:r w:rsidR="00B30F70" w:rsidRPr="00282A6B">
        <w:rPr>
          <w:bCs/>
          <w:color w:val="000000" w:themeColor="text1"/>
          <w:sz w:val="28"/>
          <w:szCs w:val="28"/>
        </w:rPr>
        <w:t xml:space="preserve">. </w:t>
      </w:r>
      <w:r w:rsidRPr="00282A6B">
        <w:rPr>
          <w:bCs/>
          <w:color w:val="000000" w:themeColor="text1"/>
          <w:sz w:val="28"/>
          <w:szCs w:val="28"/>
        </w:rPr>
        <w:t>Терапевтичний ефект цих вод випливає з присутності у них біологічно діючих елементів, зокрема Н</w:t>
      </w:r>
      <w:r w:rsidRPr="00282A6B">
        <w:rPr>
          <w:bCs/>
          <w:color w:val="000000" w:themeColor="text1"/>
        </w:rPr>
        <w:t>2</w:t>
      </w:r>
      <w:r w:rsidRPr="00282A6B">
        <w:rPr>
          <w:bCs/>
          <w:color w:val="000000" w:themeColor="text1"/>
          <w:sz w:val="28"/>
          <w:szCs w:val="28"/>
        </w:rPr>
        <w:t>S, CO</w:t>
      </w:r>
      <w:r w:rsidRPr="00282A6B">
        <w:rPr>
          <w:bCs/>
          <w:color w:val="000000" w:themeColor="text1"/>
        </w:rPr>
        <w:t>2</w:t>
      </w:r>
      <w:r w:rsidRPr="00282A6B">
        <w:rPr>
          <w:bCs/>
          <w:color w:val="000000" w:themeColor="text1"/>
          <w:sz w:val="28"/>
          <w:szCs w:val="28"/>
        </w:rPr>
        <w:t xml:space="preserve">, І, </w:t>
      </w:r>
      <w:proofErr w:type="spellStart"/>
      <w:r w:rsidRPr="00282A6B">
        <w:rPr>
          <w:bCs/>
          <w:color w:val="000000" w:themeColor="text1"/>
          <w:sz w:val="28"/>
          <w:szCs w:val="28"/>
        </w:rPr>
        <w:t>Br</w:t>
      </w:r>
      <w:proofErr w:type="spellEnd"/>
      <w:r w:rsidRPr="00282A6B">
        <w:rPr>
          <w:bCs/>
          <w:color w:val="000000" w:themeColor="text1"/>
          <w:sz w:val="28"/>
          <w:szCs w:val="28"/>
        </w:rPr>
        <w:t xml:space="preserve">, </w:t>
      </w:r>
      <w:proofErr w:type="spellStart"/>
      <w:r w:rsidRPr="00282A6B">
        <w:rPr>
          <w:bCs/>
          <w:color w:val="000000" w:themeColor="text1"/>
          <w:sz w:val="28"/>
          <w:szCs w:val="28"/>
        </w:rPr>
        <w:t>Аs</w:t>
      </w:r>
      <w:proofErr w:type="spellEnd"/>
      <w:r w:rsidRPr="00282A6B">
        <w:rPr>
          <w:bCs/>
          <w:color w:val="000000" w:themeColor="text1"/>
          <w:sz w:val="28"/>
          <w:szCs w:val="28"/>
        </w:rPr>
        <w:t xml:space="preserve">, </w:t>
      </w:r>
      <w:proofErr w:type="spellStart"/>
      <w:r w:rsidRPr="00282A6B">
        <w:rPr>
          <w:bCs/>
          <w:color w:val="000000" w:themeColor="text1"/>
          <w:sz w:val="28"/>
          <w:szCs w:val="28"/>
        </w:rPr>
        <w:t>Fе</w:t>
      </w:r>
      <w:proofErr w:type="spellEnd"/>
      <w:r w:rsidRPr="00282A6B">
        <w:rPr>
          <w:bCs/>
          <w:color w:val="000000" w:themeColor="text1"/>
          <w:sz w:val="28"/>
          <w:szCs w:val="28"/>
        </w:rPr>
        <w:t xml:space="preserve"> та ін.</w:t>
      </w:r>
    </w:p>
    <w:p w14:paraId="107EE31E" w14:textId="77777777" w:rsidR="009E4C29" w:rsidRPr="00282A6B" w:rsidRDefault="001D38F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 xml:space="preserve">Вуглекислі води становлять одну з ключових категорій мінеральних вод Закарпаття. Знаходяться вони в основному в області Складчастих Карпат, де формують значну зону. Деякі родовища цих вод можна знайти в Закарпатському прогині, як-от Берегівське, </w:t>
      </w:r>
      <w:proofErr w:type="spellStart"/>
      <w:r w:rsidRPr="00282A6B">
        <w:rPr>
          <w:bCs/>
          <w:color w:val="000000" w:themeColor="text1"/>
          <w:sz w:val="28"/>
          <w:szCs w:val="28"/>
        </w:rPr>
        <w:t>Шаянське</w:t>
      </w:r>
      <w:proofErr w:type="spellEnd"/>
      <w:r w:rsidRPr="00282A6B">
        <w:rPr>
          <w:bCs/>
          <w:color w:val="000000" w:themeColor="text1"/>
          <w:sz w:val="28"/>
          <w:szCs w:val="28"/>
        </w:rPr>
        <w:t xml:space="preserve"> та Ужгородське.</w:t>
      </w:r>
    </w:p>
    <w:p w14:paraId="6EDBB62F" w14:textId="02BB075B" w:rsidR="009E4C29" w:rsidRPr="00282A6B" w:rsidRDefault="001D38F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Ці води відомі своїм високим вмістом СO</w:t>
      </w:r>
      <w:r w:rsidRPr="00282A6B">
        <w:rPr>
          <w:bCs/>
          <w:color w:val="000000" w:themeColor="text1"/>
        </w:rPr>
        <w:t>2</w:t>
      </w:r>
      <w:r w:rsidRPr="00282A6B">
        <w:rPr>
          <w:bCs/>
          <w:color w:val="000000" w:themeColor="text1"/>
          <w:sz w:val="28"/>
          <w:szCs w:val="28"/>
        </w:rPr>
        <w:t xml:space="preserve"> (більше 1 г/л), при цьому інші гази представлені у менших кількостях. Велика частина джерел та свердловин виділяють вільний вуглекислий газ. В деяких локаціях можна зустріти сухі викиди цього газу. Така активність свідчить про нинішнє утворення СO</w:t>
      </w:r>
      <w:r w:rsidRPr="00282A6B">
        <w:rPr>
          <w:bCs/>
          <w:color w:val="000000" w:themeColor="text1"/>
        </w:rPr>
        <w:t>2</w:t>
      </w:r>
      <w:r w:rsidRPr="00282A6B">
        <w:rPr>
          <w:bCs/>
          <w:color w:val="000000" w:themeColor="text1"/>
          <w:sz w:val="28"/>
          <w:szCs w:val="28"/>
        </w:rPr>
        <w:t xml:space="preserve"> в результаті процесів глибинного термометаморфізму порід. Серед вуглекислих вод виділяють гідрохімічні варіації</w:t>
      </w:r>
      <w:r w:rsidR="006B1B99" w:rsidRPr="00282A6B">
        <w:rPr>
          <w:bCs/>
          <w:color w:val="000000" w:themeColor="text1"/>
          <w:sz w:val="28"/>
          <w:szCs w:val="28"/>
        </w:rPr>
        <w:t xml:space="preserve"> [</w:t>
      </w:r>
      <w:r w:rsidR="00226974" w:rsidRPr="00282A6B">
        <w:rPr>
          <w:bCs/>
          <w:color w:val="000000" w:themeColor="text1"/>
          <w:sz w:val="28"/>
          <w:szCs w:val="28"/>
        </w:rPr>
        <w:t>6</w:t>
      </w:r>
      <w:r w:rsidR="006B1B99" w:rsidRPr="00282A6B">
        <w:rPr>
          <w:bCs/>
          <w:color w:val="000000" w:themeColor="text1"/>
          <w:sz w:val="28"/>
          <w:szCs w:val="28"/>
        </w:rPr>
        <w:t>, с. 32]</w:t>
      </w:r>
      <w:r w:rsidR="00B30F70" w:rsidRPr="00282A6B">
        <w:rPr>
          <w:bCs/>
          <w:color w:val="000000" w:themeColor="text1"/>
          <w:sz w:val="28"/>
          <w:szCs w:val="28"/>
        </w:rPr>
        <w:t>.</w:t>
      </w:r>
    </w:p>
    <w:p w14:paraId="7DE9236E" w14:textId="74E669C3" w:rsidR="009E4C29" w:rsidRPr="00282A6B" w:rsidRDefault="001D38F8">
      <w:pPr>
        <w:numPr>
          <w:ilvl w:val="0"/>
          <w:numId w:val="22"/>
        </w:numPr>
        <w:pBdr>
          <w:top w:val="nil"/>
          <w:left w:val="nil"/>
          <w:bottom w:val="nil"/>
          <w:right w:val="nil"/>
          <w:between w:val="nil"/>
        </w:pBdr>
        <w:spacing w:line="360" w:lineRule="auto"/>
        <w:jc w:val="both"/>
        <w:rPr>
          <w:bCs/>
          <w:color w:val="000000" w:themeColor="text1"/>
          <w:sz w:val="28"/>
          <w:szCs w:val="28"/>
        </w:rPr>
      </w:pPr>
      <w:r w:rsidRPr="00282A6B">
        <w:rPr>
          <w:bCs/>
          <w:color w:val="000000" w:themeColor="text1"/>
          <w:sz w:val="28"/>
          <w:szCs w:val="28"/>
        </w:rPr>
        <w:t>Вуглекислі холодні води зі слабкою (до 2 г/л) та середньою мінералізацією (2</w:t>
      </w:r>
      <w:bookmarkStart w:id="38" w:name="_Hlk150380873"/>
      <w:r w:rsidR="00E70679" w:rsidRPr="00282A6B">
        <w:rPr>
          <w:bCs/>
          <w:color w:val="000000" w:themeColor="text1"/>
          <w:sz w:val="28"/>
          <w:szCs w:val="28"/>
        </w:rPr>
        <w:t>–</w:t>
      </w:r>
      <w:bookmarkEnd w:id="38"/>
      <w:r w:rsidRPr="00282A6B">
        <w:rPr>
          <w:bCs/>
          <w:color w:val="000000" w:themeColor="text1"/>
          <w:sz w:val="28"/>
          <w:szCs w:val="28"/>
        </w:rPr>
        <w:t xml:space="preserve">2,75 г/л) різного хімічного складу знаходяться в водозбірних районах Складчастих Карпат. Їх джерела розташовані біля верхів’їв річок </w:t>
      </w:r>
      <w:proofErr w:type="spellStart"/>
      <w:r w:rsidRPr="00282A6B">
        <w:rPr>
          <w:bCs/>
          <w:color w:val="000000" w:themeColor="text1"/>
          <w:sz w:val="28"/>
          <w:szCs w:val="28"/>
        </w:rPr>
        <w:t>Теребля</w:t>
      </w:r>
      <w:proofErr w:type="spellEnd"/>
      <w:r w:rsidRPr="00282A6B">
        <w:rPr>
          <w:bCs/>
          <w:color w:val="000000" w:themeColor="text1"/>
          <w:sz w:val="28"/>
          <w:szCs w:val="28"/>
        </w:rPr>
        <w:t xml:space="preserve">, Ріка, Тиса та </w:t>
      </w:r>
      <w:proofErr w:type="spellStart"/>
      <w:r w:rsidRPr="00282A6B">
        <w:rPr>
          <w:bCs/>
          <w:color w:val="000000" w:themeColor="text1"/>
          <w:sz w:val="28"/>
          <w:szCs w:val="28"/>
        </w:rPr>
        <w:t>Тересва</w:t>
      </w:r>
      <w:proofErr w:type="spellEnd"/>
      <w:r w:rsidRPr="00282A6B">
        <w:rPr>
          <w:bCs/>
          <w:color w:val="000000" w:themeColor="text1"/>
          <w:sz w:val="28"/>
          <w:szCs w:val="28"/>
        </w:rPr>
        <w:t>, зокрема у родовищах</w:t>
      </w:r>
      <w:r w:rsidR="00282A6B" w:rsidRPr="00282A6B">
        <w:rPr>
          <w:bCs/>
          <w:color w:val="000000" w:themeColor="text1"/>
          <w:sz w:val="28"/>
          <w:szCs w:val="28"/>
        </w:rPr>
        <w:t xml:space="preserve"> </w:t>
      </w:r>
      <w:proofErr w:type="spellStart"/>
      <w:r w:rsidRPr="00282A6B">
        <w:rPr>
          <w:bCs/>
          <w:color w:val="000000" w:themeColor="text1"/>
          <w:sz w:val="28"/>
          <w:szCs w:val="28"/>
        </w:rPr>
        <w:t>Квасівське</w:t>
      </w:r>
      <w:proofErr w:type="spellEnd"/>
      <w:r w:rsidRPr="00282A6B">
        <w:rPr>
          <w:bCs/>
          <w:color w:val="000000" w:themeColor="text1"/>
          <w:sz w:val="28"/>
          <w:szCs w:val="28"/>
        </w:rPr>
        <w:t xml:space="preserve">, </w:t>
      </w:r>
      <w:proofErr w:type="spellStart"/>
      <w:r w:rsidRPr="00282A6B">
        <w:rPr>
          <w:bCs/>
          <w:color w:val="000000" w:themeColor="text1"/>
          <w:sz w:val="28"/>
          <w:szCs w:val="28"/>
        </w:rPr>
        <w:t>Голятинське</w:t>
      </w:r>
      <w:proofErr w:type="spellEnd"/>
      <w:r w:rsidRPr="00282A6B">
        <w:rPr>
          <w:bCs/>
          <w:color w:val="000000" w:themeColor="text1"/>
          <w:sz w:val="28"/>
          <w:szCs w:val="28"/>
        </w:rPr>
        <w:t xml:space="preserve">, </w:t>
      </w:r>
      <w:proofErr w:type="spellStart"/>
      <w:r w:rsidRPr="00282A6B">
        <w:rPr>
          <w:bCs/>
          <w:color w:val="000000" w:themeColor="text1"/>
          <w:sz w:val="28"/>
          <w:szCs w:val="28"/>
        </w:rPr>
        <w:t>Білотисянське</w:t>
      </w:r>
      <w:proofErr w:type="spellEnd"/>
      <w:r w:rsidRPr="00282A6B">
        <w:rPr>
          <w:bCs/>
          <w:color w:val="000000" w:themeColor="text1"/>
          <w:sz w:val="28"/>
          <w:szCs w:val="28"/>
        </w:rPr>
        <w:t xml:space="preserve"> та </w:t>
      </w:r>
      <w:proofErr w:type="spellStart"/>
      <w:r w:rsidRPr="00282A6B">
        <w:rPr>
          <w:bCs/>
          <w:color w:val="000000" w:themeColor="text1"/>
          <w:sz w:val="28"/>
          <w:szCs w:val="28"/>
        </w:rPr>
        <w:t>Білинське</w:t>
      </w:r>
      <w:proofErr w:type="spellEnd"/>
      <w:r w:rsidRPr="00282A6B">
        <w:rPr>
          <w:bCs/>
          <w:color w:val="000000" w:themeColor="text1"/>
          <w:sz w:val="28"/>
          <w:szCs w:val="28"/>
        </w:rPr>
        <w:t>. Ці вуглекислі води формуються на невеликих глибинах (до 100 м) завдяки взаємодії з породами та розчиненим СО</w:t>
      </w:r>
      <w:r w:rsidRPr="00282A6B">
        <w:rPr>
          <w:bCs/>
          <w:color w:val="000000" w:themeColor="text1"/>
          <w:sz w:val="28"/>
          <w:szCs w:val="28"/>
          <w:vertAlign w:val="subscript"/>
        </w:rPr>
        <w:t>2</w:t>
      </w:r>
      <w:r w:rsidRPr="00282A6B">
        <w:rPr>
          <w:bCs/>
          <w:color w:val="000000" w:themeColor="text1"/>
          <w:sz w:val="28"/>
          <w:szCs w:val="28"/>
        </w:rPr>
        <w:t xml:space="preserve">. Головний </w:t>
      </w:r>
      <w:proofErr w:type="spellStart"/>
      <w:r w:rsidRPr="00282A6B">
        <w:rPr>
          <w:bCs/>
          <w:color w:val="000000" w:themeColor="text1"/>
          <w:sz w:val="28"/>
          <w:szCs w:val="28"/>
        </w:rPr>
        <w:t>солевий</w:t>
      </w:r>
      <w:proofErr w:type="spellEnd"/>
      <w:r w:rsidRPr="00282A6B">
        <w:rPr>
          <w:bCs/>
          <w:color w:val="000000" w:themeColor="text1"/>
          <w:sz w:val="28"/>
          <w:szCs w:val="28"/>
        </w:rPr>
        <w:t xml:space="preserve"> компонент</w:t>
      </w:r>
      <w:r w:rsidR="00B30F70" w:rsidRPr="00282A6B">
        <w:rPr>
          <w:bCs/>
          <w:color w:val="000000" w:themeColor="text1"/>
          <w:sz w:val="28"/>
          <w:szCs w:val="28"/>
        </w:rPr>
        <w:t xml:space="preserve"> – </w:t>
      </w:r>
      <w:r w:rsidRPr="00282A6B">
        <w:rPr>
          <w:bCs/>
          <w:color w:val="000000" w:themeColor="text1"/>
          <w:sz w:val="28"/>
          <w:szCs w:val="28"/>
        </w:rPr>
        <w:t xml:space="preserve">гідрокарбонат кальцію, але іноді їх склад може бути складніший. Родовища мають потенціал видобутку води від 50 до 150 м³/добу. Наразі ці води використовуються переважно місцевими водолікарнями, наприклад, у с. </w:t>
      </w:r>
      <w:proofErr w:type="spellStart"/>
      <w:r w:rsidRPr="00282A6B">
        <w:rPr>
          <w:bCs/>
          <w:color w:val="000000" w:themeColor="text1"/>
          <w:sz w:val="28"/>
          <w:szCs w:val="28"/>
        </w:rPr>
        <w:t>Стройне</w:t>
      </w:r>
      <w:proofErr w:type="spellEnd"/>
      <w:r w:rsidRPr="00282A6B">
        <w:rPr>
          <w:bCs/>
          <w:color w:val="000000" w:themeColor="text1"/>
          <w:sz w:val="28"/>
          <w:szCs w:val="28"/>
        </w:rPr>
        <w:t>,</w:t>
      </w:r>
      <w:r w:rsidR="00282A6B" w:rsidRPr="00282A6B">
        <w:rPr>
          <w:bCs/>
          <w:color w:val="000000" w:themeColor="text1"/>
          <w:sz w:val="28"/>
          <w:szCs w:val="28"/>
        </w:rPr>
        <w:t xml:space="preserve"> </w:t>
      </w:r>
      <w:r w:rsidRPr="00282A6B">
        <w:rPr>
          <w:bCs/>
          <w:color w:val="000000" w:themeColor="text1"/>
          <w:sz w:val="28"/>
          <w:szCs w:val="28"/>
        </w:rPr>
        <w:t xml:space="preserve">де знаходиться санаторій «Квасний потік». Однак існує можливість організації пляшкового розливу на основі родовищ </w:t>
      </w:r>
      <w:proofErr w:type="spellStart"/>
      <w:r w:rsidRPr="00282A6B">
        <w:rPr>
          <w:bCs/>
          <w:color w:val="000000" w:themeColor="text1"/>
          <w:sz w:val="28"/>
          <w:szCs w:val="28"/>
        </w:rPr>
        <w:t>Квасівське</w:t>
      </w:r>
      <w:proofErr w:type="spellEnd"/>
      <w:r w:rsidRPr="00282A6B">
        <w:rPr>
          <w:bCs/>
          <w:color w:val="000000" w:themeColor="text1"/>
          <w:sz w:val="28"/>
          <w:szCs w:val="28"/>
        </w:rPr>
        <w:t xml:space="preserve"> та </w:t>
      </w:r>
      <w:proofErr w:type="spellStart"/>
      <w:r w:rsidRPr="00282A6B">
        <w:rPr>
          <w:bCs/>
          <w:color w:val="000000" w:themeColor="text1"/>
          <w:sz w:val="28"/>
          <w:szCs w:val="28"/>
        </w:rPr>
        <w:t>Білинське</w:t>
      </w:r>
      <w:proofErr w:type="spellEnd"/>
      <w:r w:rsidRPr="00282A6B">
        <w:rPr>
          <w:bCs/>
          <w:color w:val="000000" w:themeColor="text1"/>
          <w:sz w:val="28"/>
          <w:szCs w:val="28"/>
        </w:rPr>
        <w:t>.</w:t>
      </w:r>
    </w:p>
    <w:p w14:paraId="740124A0" w14:textId="7DD18A35" w:rsidR="009E4C29" w:rsidRPr="00282A6B" w:rsidRDefault="001D38F8">
      <w:pPr>
        <w:numPr>
          <w:ilvl w:val="0"/>
          <w:numId w:val="22"/>
        </w:numPr>
        <w:pBdr>
          <w:top w:val="nil"/>
          <w:left w:val="nil"/>
          <w:bottom w:val="nil"/>
          <w:right w:val="nil"/>
          <w:between w:val="nil"/>
        </w:pBdr>
        <w:spacing w:line="360" w:lineRule="auto"/>
        <w:jc w:val="both"/>
        <w:rPr>
          <w:bCs/>
          <w:color w:val="000000" w:themeColor="text1"/>
          <w:sz w:val="28"/>
          <w:szCs w:val="28"/>
        </w:rPr>
      </w:pPr>
      <w:bookmarkStart w:id="39" w:name="_heading=h.3o7alnk" w:colFirst="0" w:colLast="0"/>
      <w:bookmarkEnd w:id="39"/>
      <w:r w:rsidRPr="00282A6B">
        <w:rPr>
          <w:bCs/>
          <w:color w:val="000000" w:themeColor="text1"/>
          <w:sz w:val="28"/>
          <w:szCs w:val="28"/>
        </w:rPr>
        <w:lastRenderedPageBreak/>
        <w:t xml:space="preserve">Вуглекислі </w:t>
      </w:r>
      <w:proofErr w:type="spellStart"/>
      <w:r w:rsidRPr="00282A6B">
        <w:rPr>
          <w:bCs/>
          <w:color w:val="000000" w:themeColor="text1"/>
          <w:sz w:val="28"/>
          <w:szCs w:val="28"/>
        </w:rPr>
        <w:t>гідрокарбонатні</w:t>
      </w:r>
      <w:proofErr w:type="spellEnd"/>
      <w:r w:rsidRPr="00282A6B">
        <w:rPr>
          <w:bCs/>
          <w:color w:val="000000" w:themeColor="text1"/>
          <w:sz w:val="28"/>
          <w:szCs w:val="28"/>
        </w:rPr>
        <w:t xml:space="preserve"> натрієві холодні води з середнім ступенем</w:t>
      </w:r>
      <w:r w:rsidR="00282A6B" w:rsidRPr="00282A6B">
        <w:rPr>
          <w:bCs/>
          <w:color w:val="000000" w:themeColor="text1"/>
          <w:sz w:val="28"/>
          <w:szCs w:val="28"/>
        </w:rPr>
        <w:t xml:space="preserve"> </w:t>
      </w:r>
      <w:r w:rsidRPr="00282A6B">
        <w:rPr>
          <w:bCs/>
          <w:color w:val="000000" w:themeColor="text1"/>
          <w:sz w:val="28"/>
          <w:szCs w:val="28"/>
        </w:rPr>
        <w:t>мінералізації (5</w:t>
      </w:r>
      <w:r w:rsidR="00E70679" w:rsidRPr="00282A6B">
        <w:rPr>
          <w:bCs/>
          <w:color w:val="000000" w:themeColor="text1"/>
          <w:sz w:val="28"/>
          <w:szCs w:val="28"/>
        </w:rPr>
        <w:t>–</w:t>
      </w:r>
      <w:r w:rsidRPr="00282A6B">
        <w:rPr>
          <w:bCs/>
          <w:color w:val="000000" w:themeColor="text1"/>
          <w:sz w:val="28"/>
          <w:szCs w:val="28"/>
        </w:rPr>
        <w:t>15 г/л), головним чином, характерні для басейну р</w:t>
      </w:r>
      <w:r w:rsidR="00E70679" w:rsidRPr="00282A6B">
        <w:rPr>
          <w:bCs/>
          <w:color w:val="000000" w:themeColor="text1"/>
          <w:sz w:val="28"/>
          <w:szCs w:val="28"/>
        </w:rPr>
        <w:t>.</w:t>
      </w:r>
      <w:r w:rsidRPr="00282A6B">
        <w:rPr>
          <w:bCs/>
          <w:color w:val="000000" w:themeColor="text1"/>
          <w:sz w:val="28"/>
          <w:szCs w:val="28"/>
        </w:rPr>
        <w:t xml:space="preserve"> Пінія (на території Свалявського району). Ці води формують відокремлену гідрохімічну область в межах тектонічних зон </w:t>
      </w:r>
      <w:proofErr w:type="spellStart"/>
      <w:r w:rsidRPr="00282A6B">
        <w:rPr>
          <w:bCs/>
          <w:color w:val="000000" w:themeColor="text1"/>
          <w:sz w:val="28"/>
          <w:szCs w:val="28"/>
        </w:rPr>
        <w:t>Латорицького</w:t>
      </w:r>
      <w:proofErr w:type="spellEnd"/>
      <w:r w:rsidRPr="00282A6B">
        <w:rPr>
          <w:bCs/>
          <w:color w:val="000000" w:themeColor="text1"/>
          <w:sz w:val="28"/>
          <w:szCs w:val="28"/>
        </w:rPr>
        <w:t xml:space="preserve"> розлому. Існує кілька таких родовищ, які мають потенціал видобутку води до 1000</w:t>
      </w:r>
      <w:r w:rsidRPr="00282A6B">
        <w:rPr>
          <w:rFonts w:ascii="Calibri" w:eastAsia="Calibri" w:hAnsi="Calibri" w:cs="Calibri"/>
          <w:bCs/>
          <w:color w:val="000000" w:themeColor="text1"/>
          <w:sz w:val="22"/>
          <w:szCs w:val="22"/>
        </w:rPr>
        <w:t xml:space="preserve"> </w:t>
      </w:r>
      <w:r w:rsidRPr="00282A6B">
        <w:rPr>
          <w:bCs/>
          <w:color w:val="000000" w:themeColor="text1"/>
          <w:sz w:val="28"/>
          <w:szCs w:val="28"/>
        </w:rPr>
        <w:t xml:space="preserve">м³/добу. Води поділяються на два ключових типи за ступенем мінералізації: </w:t>
      </w:r>
      <w:proofErr w:type="spellStart"/>
      <w:r w:rsidRPr="00282A6B">
        <w:rPr>
          <w:bCs/>
          <w:color w:val="000000" w:themeColor="text1"/>
          <w:sz w:val="28"/>
          <w:szCs w:val="28"/>
        </w:rPr>
        <w:t>Боржомський</w:t>
      </w:r>
      <w:proofErr w:type="spellEnd"/>
      <w:r w:rsidRPr="00282A6B">
        <w:rPr>
          <w:bCs/>
          <w:color w:val="000000" w:themeColor="text1"/>
          <w:sz w:val="28"/>
          <w:szCs w:val="28"/>
        </w:rPr>
        <w:t xml:space="preserve"> (5</w:t>
      </w:r>
      <w:r w:rsidR="00E70679" w:rsidRPr="00282A6B">
        <w:rPr>
          <w:bCs/>
          <w:color w:val="000000" w:themeColor="text1"/>
          <w:sz w:val="28"/>
          <w:szCs w:val="28"/>
        </w:rPr>
        <w:t>–</w:t>
      </w:r>
      <w:r w:rsidRPr="00282A6B">
        <w:rPr>
          <w:bCs/>
          <w:color w:val="000000" w:themeColor="text1"/>
          <w:sz w:val="28"/>
          <w:szCs w:val="28"/>
        </w:rPr>
        <w:t>8,5 г/л) та Поляна-</w:t>
      </w:r>
      <w:proofErr w:type="spellStart"/>
      <w:r w:rsidRPr="00282A6B">
        <w:rPr>
          <w:bCs/>
          <w:color w:val="000000" w:themeColor="text1"/>
          <w:sz w:val="28"/>
          <w:szCs w:val="28"/>
        </w:rPr>
        <w:t>Квасівський</w:t>
      </w:r>
      <w:proofErr w:type="spellEnd"/>
      <w:r w:rsidRPr="00282A6B">
        <w:rPr>
          <w:bCs/>
          <w:color w:val="000000" w:themeColor="text1"/>
          <w:sz w:val="28"/>
          <w:szCs w:val="28"/>
        </w:rPr>
        <w:t xml:space="preserve"> (9</w:t>
      </w:r>
      <w:r w:rsidR="00E70679" w:rsidRPr="00282A6B">
        <w:rPr>
          <w:bCs/>
          <w:color w:val="000000" w:themeColor="text1"/>
          <w:sz w:val="28"/>
          <w:szCs w:val="28"/>
        </w:rPr>
        <w:t>–</w:t>
      </w:r>
      <w:r w:rsidRPr="00282A6B">
        <w:rPr>
          <w:bCs/>
          <w:color w:val="000000" w:themeColor="text1"/>
          <w:sz w:val="28"/>
          <w:szCs w:val="28"/>
        </w:rPr>
        <w:t xml:space="preserve">12 г/л). Перший включає родовища </w:t>
      </w:r>
      <w:proofErr w:type="spellStart"/>
      <w:r w:rsidRPr="00282A6B">
        <w:rPr>
          <w:bCs/>
          <w:color w:val="000000" w:themeColor="text1"/>
          <w:sz w:val="28"/>
          <w:szCs w:val="28"/>
        </w:rPr>
        <w:t>Нелипенське</w:t>
      </w:r>
      <w:proofErr w:type="spellEnd"/>
      <w:r w:rsidRPr="00282A6B">
        <w:rPr>
          <w:bCs/>
          <w:color w:val="000000" w:themeColor="text1"/>
          <w:sz w:val="28"/>
          <w:szCs w:val="28"/>
        </w:rPr>
        <w:t xml:space="preserve">, </w:t>
      </w:r>
      <w:proofErr w:type="spellStart"/>
      <w:r w:rsidRPr="00282A6B">
        <w:rPr>
          <w:bCs/>
          <w:color w:val="000000" w:themeColor="text1"/>
          <w:sz w:val="28"/>
          <w:szCs w:val="28"/>
        </w:rPr>
        <w:t>Голубинське</w:t>
      </w:r>
      <w:proofErr w:type="spellEnd"/>
      <w:r w:rsidRPr="00282A6B">
        <w:rPr>
          <w:bCs/>
          <w:color w:val="000000" w:themeColor="text1"/>
          <w:sz w:val="28"/>
          <w:szCs w:val="28"/>
        </w:rPr>
        <w:t xml:space="preserve">, </w:t>
      </w:r>
      <w:proofErr w:type="spellStart"/>
      <w:r w:rsidRPr="00282A6B">
        <w:rPr>
          <w:bCs/>
          <w:color w:val="000000" w:themeColor="text1"/>
          <w:sz w:val="28"/>
          <w:szCs w:val="28"/>
        </w:rPr>
        <w:t>Плосківське</w:t>
      </w:r>
      <w:proofErr w:type="spellEnd"/>
      <w:r w:rsidR="00282A6B" w:rsidRPr="00282A6B">
        <w:rPr>
          <w:bCs/>
          <w:color w:val="000000" w:themeColor="text1"/>
          <w:sz w:val="28"/>
          <w:szCs w:val="28"/>
        </w:rPr>
        <w:t xml:space="preserve"> </w:t>
      </w:r>
      <w:r w:rsidRPr="00282A6B">
        <w:rPr>
          <w:bCs/>
          <w:color w:val="000000" w:themeColor="text1"/>
          <w:sz w:val="28"/>
          <w:szCs w:val="28"/>
        </w:rPr>
        <w:t xml:space="preserve">та у Закарпатському прогині </w:t>
      </w:r>
      <w:proofErr w:type="spellStart"/>
      <w:r w:rsidRPr="00282A6B">
        <w:rPr>
          <w:bCs/>
          <w:color w:val="000000" w:themeColor="text1"/>
          <w:sz w:val="28"/>
          <w:szCs w:val="28"/>
        </w:rPr>
        <w:t>Шаянське</w:t>
      </w:r>
      <w:proofErr w:type="spellEnd"/>
      <w:r w:rsidRPr="00282A6B">
        <w:rPr>
          <w:bCs/>
          <w:color w:val="000000" w:themeColor="text1"/>
          <w:sz w:val="28"/>
          <w:szCs w:val="28"/>
        </w:rPr>
        <w:t>. Другий об’єднує Свалявські та Полянські родовища. На основі цих вод працюють такі санаторії як «Квітка Полонини», «Сонячне Закарпаття» та «Поляна», а також підприємства розливу: Поляна-</w:t>
      </w:r>
      <w:proofErr w:type="spellStart"/>
      <w:r w:rsidRPr="00282A6B">
        <w:rPr>
          <w:bCs/>
          <w:color w:val="000000" w:themeColor="text1"/>
          <w:sz w:val="28"/>
          <w:szCs w:val="28"/>
        </w:rPr>
        <w:t>Квасівське</w:t>
      </w:r>
      <w:proofErr w:type="spellEnd"/>
      <w:r w:rsidRPr="00282A6B">
        <w:rPr>
          <w:bCs/>
          <w:color w:val="000000" w:themeColor="text1"/>
          <w:sz w:val="28"/>
          <w:szCs w:val="28"/>
        </w:rPr>
        <w:t xml:space="preserve">, </w:t>
      </w:r>
      <w:proofErr w:type="spellStart"/>
      <w:r w:rsidRPr="00282A6B">
        <w:rPr>
          <w:bCs/>
          <w:color w:val="000000" w:themeColor="text1"/>
          <w:sz w:val="28"/>
          <w:szCs w:val="28"/>
        </w:rPr>
        <w:t>Нелипенське</w:t>
      </w:r>
      <w:proofErr w:type="spellEnd"/>
      <w:r w:rsidRPr="00282A6B">
        <w:rPr>
          <w:bCs/>
          <w:color w:val="000000" w:themeColor="text1"/>
          <w:sz w:val="28"/>
          <w:szCs w:val="28"/>
        </w:rPr>
        <w:t xml:space="preserve">, </w:t>
      </w:r>
      <w:proofErr w:type="spellStart"/>
      <w:r w:rsidRPr="00282A6B">
        <w:rPr>
          <w:bCs/>
          <w:color w:val="000000" w:themeColor="text1"/>
          <w:sz w:val="28"/>
          <w:szCs w:val="28"/>
        </w:rPr>
        <w:t>Плосківське</w:t>
      </w:r>
      <w:proofErr w:type="spellEnd"/>
      <w:r w:rsidRPr="00282A6B">
        <w:rPr>
          <w:bCs/>
          <w:color w:val="000000" w:themeColor="text1"/>
          <w:sz w:val="28"/>
          <w:szCs w:val="28"/>
        </w:rPr>
        <w:t>, Свалявське та</w:t>
      </w:r>
      <w:r w:rsidR="00282A6B" w:rsidRPr="00282A6B">
        <w:rPr>
          <w:bCs/>
          <w:color w:val="000000" w:themeColor="text1"/>
          <w:sz w:val="28"/>
          <w:szCs w:val="28"/>
        </w:rPr>
        <w:t xml:space="preserve"> </w:t>
      </w:r>
      <w:proofErr w:type="spellStart"/>
      <w:r w:rsidRPr="00282A6B">
        <w:rPr>
          <w:bCs/>
          <w:color w:val="000000" w:themeColor="text1"/>
          <w:sz w:val="28"/>
          <w:szCs w:val="28"/>
        </w:rPr>
        <w:t>Лужанське</w:t>
      </w:r>
      <w:proofErr w:type="spellEnd"/>
      <w:r w:rsidRPr="00282A6B">
        <w:rPr>
          <w:bCs/>
          <w:color w:val="000000" w:themeColor="text1"/>
          <w:sz w:val="28"/>
          <w:szCs w:val="28"/>
        </w:rPr>
        <w:t>.</w:t>
      </w:r>
    </w:p>
    <w:p w14:paraId="6AE6FD17" w14:textId="7E1E35BC" w:rsidR="009E4C29" w:rsidRPr="00282A6B" w:rsidRDefault="001D38F8">
      <w:pPr>
        <w:numPr>
          <w:ilvl w:val="0"/>
          <w:numId w:val="22"/>
        </w:numPr>
        <w:pBdr>
          <w:top w:val="nil"/>
          <w:left w:val="nil"/>
          <w:bottom w:val="nil"/>
          <w:right w:val="nil"/>
          <w:between w:val="nil"/>
        </w:pBdr>
        <w:spacing w:line="360" w:lineRule="auto"/>
        <w:jc w:val="both"/>
        <w:rPr>
          <w:bCs/>
          <w:color w:val="000000" w:themeColor="text1"/>
          <w:sz w:val="28"/>
          <w:szCs w:val="28"/>
        </w:rPr>
      </w:pPr>
      <w:r w:rsidRPr="00282A6B">
        <w:rPr>
          <w:bCs/>
          <w:color w:val="000000" w:themeColor="text1"/>
          <w:sz w:val="28"/>
          <w:szCs w:val="28"/>
        </w:rPr>
        <w:t xml:space="preserve">Вуглекислі </w:t>
      </w:r>
      <w:proofErr w:type="spellStart"/>
      <w:r w:rsidRPr="00282A6B">
        <w:rPr>
          <w:bCs/>
          <w:color w:val="000000" w:themeColor="text1"/>
          <w:sz w:val="28"/>
          <w:szCs w:val="28"/>
        </w:rPr>
        <w:t>гідрокарбонатні</w:t>
      </w:r>
      <w:proofErr w:type="spellEnd"/>
      <w:r w:rsidRPr="00282A6B">
        <w:rPr>
          <w:bCs/>
          <w:color w:val="000000" w:themeColor="text1"/>
          <w:sz w:val="28"/>
          <w:szCs w:val="28"/>
        </w:rPr>
        <w:t xml:space="preserve"> натрієві теплі води з високим ступенем мінералізації було виявлено недавно в </w:t>
      </w:r>
      <w:proofErr w:type="spellStart"/>
      <w:r w:rsidRPr="00282A6B">
        <w:rPr>
          <w:bCs/>
          <w:color w:val="000000" w:themeColor="text1"/>
          <w:sz w:val="28"/>
          <w:szCs w:val="28"/>
        </w:rPr>
        <w:t>Пенінській</w:t>
      </w:r>
      <w:proofErr w:type="spellEnd"/>
      <w:r w:rsidRPr="00282A6B">
        <w:rPr>
          <w:bCs/>
          <w:color w:val="000000" w:themeColor="text1"/>
          <w:sz w:val="28"/>
          <w:szCs w:val="28"/>
        </w:rPr>
        <w:t xml:space="preserve"> структурно-фаціальній зоні в межах Свалявської дільниці. Ці води знаходяться на глибині понад 300 м в юрських </w:t>
      </w:r>
      <w:proofErr w:type="spellStart"/>
      <w:r w:rsidRPr="00282A6B">
        <w:rPr>
          <w:bCs/>
          <w:color w:val="000000" w:themeColor="text1"/>
          <w:sz w:val="28"/>
          <w:szCs w:val="28"/>
        </w:rPr>
        <w:t>вапниках</w:t>
      </w:r>
      <w:proofErr w:type="spellEnd"/>
      <w:r w:rsidRPr="00282A6B">
        <w:rPr>
          <w:bCs/>
          <w:color w:val="000000" w:themeColor="text1"/>
          <w:sz w:val="28"/>
          <w:szCs w:val="28"/>
        </w:rPr>
        <w:t xml:space="preserve">. Їх мінералізація коливається від 22 до 26 г/л, при цьому вони відзначаються високим вмістом хлору (до 18 </w:t>
      </w:r>
      <w:proofErr w:type="spellStart"/>
      <w:r w:rsidRPr="00282A6B">
        <w:rPr>
          <w:bCs/>
          <w:color w:val="000000" w:themeColor="text1"/>
          <w:sz w:val="28"/>
          <w:szCs w:val="28"/>
        </w:rPr>
        <w:t>екв</w:t>
      </w:r>
      <w:proofErr w:type="spellEnd"/>
      <w:r w:rsidRPr="00282A6B">
        <w:rPr>
          <w:bCs/>
          <w:color w:val="000000" w:themeColor="text1"/>
          <w:sz w:val="28"/>
          <w:szCs w:val="28"/>
        </w:rPr>
        <w:t>. %). Вода цих джерел має температуру 24</w:t>
      </w:r>
      <w:r w:rsidR="00E70679" w:rsidRPr="00282A6B">
        <w:rPr>
          <w:bCs/>
          <w:color w:val="000000" w:themeColor="text1"/>
          <w:sz w:val="28"/>
          <w:szCs w:val="28"/>
        </w:rPr>
        <w:t>–</w:t>
      </w:r>
      <w:r w:rsidRPr="00282A6B">
        <w:rPr>
          <w:bCs/>
          <w:color w:val="000000" w:themeColor="text1"/>
          <w:sz w:val="28"/>
          <w:szCs w:val="28"/>
        </w:rPr>
        <w:t>26</w:t>
      </w:r>
      <w:r w:rsidR="00E70679" w:rsidRPr="00282A6B">
        <w:rPr>
          <w:bCs/>
          <w:color w:val="000000" w:themeColor="text1"/>
          <w:sz w:val="28"/>
          <w:szCs w:val="28"/>
        </w:rPr>
        <w:t xml:space="preserve"> </w:t>
      </w:r>
      <w:r w:rsidRPr="00282A6B">
        <w:rPr>
          <w:bCs/>
          <w:color w:val="000000" w:themeColor="text1"/>
          <w:sz w:val="28"/>
          <w:szCs w:val="28"/>
        </w:rPr>
        <w:t xml:space="preserve">°C та є </w:t>
      </w:r>
      <w:proofErr w:type="spellStart"/>
      <w:r w:rsidRPr="00282A6B">
        <w:rPr>
          <w:bCs/>
          <w:color w:val="000000" w:themeColor="text1"/>
          <w:sz w:val="28"/>
          <w:szCs w:val="28"/>
        </w:rPr>
        <w:t>високонасиченою</w:t>
      </w:r>
      <w:proofErr w:type="spellEnd"/>
      <w:r w:rsidRPr="00282A6B">
        <w:rPr>
          <w:bCs/>
          <w:color w:val="000000" w:themeColor="text1"/>
          <w:sz w:val="28"/>
          <w:szCs w:val="28"/>
        </w:rPr>
        <w:t xml:space="preserve"> газами, із вмістом розчинного СО</w:t>
      </w:r>
      <w:r w:rsidRPr="00282A6B">
        <w:rPr>
          <w:bCs/>
          <w:color w:val="000000" w:themeColor="text1"/>
          <w:sz w:val="28"/>
          <w:szCs w:val="28"/>
          <w:vertAlign w:val="subscript"/>
        </w:rPr>
        <w:t>2</w:t>
      </w:r>
      <w:r w:rsidRPr="00282A6B">
        <w:rPr>
          <w:bCs/>
          <w:color w:val="000000" w:themeColor="text1"/>
          <w:sz w:val="28"/>
          <w:szCs w:val="28"/>
        </w:rPr>
        <w:t xml:space="preserve"> на глибині 400 м до 14,6 г/л. Це унікальний тип мінеральних вод, близький аналог якого</w:t>
      </w:r>
      <w:r w:rsidR="00B30F70" w:rsidRPr="00282A6B">
        <w:rPr>
          <w:bCs/>
          <w:color w:val="000000" w:themeColor="text1"/>
          <w:sz w:val="28"/>
          <w:szCs w:val="28"/>
        </w:rPr>
        <w:t xml:space="preserve"> –</w:t>
      </w:r>
      <w:r w:rsidR="00282A6B" w:rsidRPr="00282A6B">
        <w:rPr>
          <w:bCs/>
          <w:color w:val="000000" w:themeColor="text1"/>
          <w:sz w:val="28"/>
          <w:szCs w:val="28"/>
        </w:rPr>
        <w:t xml:space="preserve"> </w:t>
      </w:r>
      <w:r w:rsidRPr="00282A6B">
        <w:rPr>
          <w:bCs/>
          <w:color w:val="000000" w:themeColor="text1"/>
          <w:sz w:val="28"/>
          <w:szCs w:val="28"/>
        </w:rPr>
        <w:t xml:space="preserve">вода джерела </w:t>
      </w:r>
      <w:proofErr w:type="spellStart"/>
      <w:r w:rsidRPr="00282A6B">
        <w:rPr>
          <w:bCs/>
          <w:color w:val="000000" w:themeColor="text1"/>
          <w:sz w:val="28"/>
          <w:szCs w:val="28"/>
        </w:rPr>
        <w:t>Зубер</w:t>
      </w:r>
      <w:proofErr w:type="spellEnd"/>
      <w:r w:rsidRPr="00282A6B">
        <w:rPr>
          <w:bCs/>
          <w:color w:val="000000" w:themeColor="text1"/>
          <w:sz w:val="28"/>
          <w:szCs w:val="28"/>
        </w:rPr>
        <w:t xml:space="preserve"> III з курорту Криниця (Польща).</w:t>
      </w:r>
    </w:p>
    <w:p w14:paraId="1C3E8DEC" w14:textId="1694E583" w:rsidR="009E4C29" w:rsidRPr="00282A6B" w:rsidRDefault="001D38F8" w:rsidP="00000144">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Розглянуті води формувались переважно через давню та сучасну інфільтрацію атмосферних вод. Хімічні особливості цих вод виникли внаслідок вилуговування порід під впливом великої кількості вільної вуглекислоти.</w:t>
      </w:r>
    </w:p>
    <w:p w14:paraId="26D75E5E" w14:textId="40CC498F" w:rsidR="009E4C29" w:rsidRPr="00282A6B" w:rsidRDefault="001D38F8">
      <w:pPr>
        <w:numPr>
          <w:ilvl w:val="0"/>
          <w:numId w:val="22"/>
        </w:numPr>
        <w:pBdr>
          <w:top w:val="nil"/>
          <w:left w:val="nil"/>
          <w:bottom w:val="nil"/>
          <w:right w:val="nil"/>
          <w:between w:val="nil"/>
        </w:pBdr>
        <w:spacing w:line="360" w:lineRule="auto"/>
        <w:jc w:val="both"/>
        <w:rPr>
          <w:bCs/>
          <w:color w:val="000000" w:themeColor="text1"/>
          <w:sz w:val="28"/>
          <w:szCs w:val="28"/>
        </w:rPr>
      </w:pPr>
      <w:r w:rsidRPr="00282A6B">
        <w:rPr>
          <w:bCs/>
          <w:color w:val="000000" w:themeColor="text1"/>
          <w:sz w:val="28"/>
          <w:szCs w:val="28"/>
        </w:rPr>
        <w:t xml:space="preserve">Вуглекислі </w:t>
      </w:r>
      <w:proofErr w:type="spellStart"/>
      <w:r w:rsidRPr="00282A6B">
        <w:rPr>
          <w:bCs/>
          <w:color w:val="000000" w:themeColor="text1"/>
          <w:sz w:val="28"/>
          <w:szCs w:val="28"/>
        </w:rPr>
        <w:t>хлоридно-гідрокарбонатні</w:t>
      </w:r>
      <w:proofErr w:type="spellEnd"/>
      <w:r w:rsidRPr="00282A6B">
        <w:rPr>
          <w:bCs/>
          <w:color w:val="000000" w:themeColor="text1"/>
          <w:sz w:val="28"/>
          <w:szCs w:val="28"/>
        </w:rPr>
        <w:t xml:space="preserve"> натрієві та </w:t>
      </w:r>
      <w:proofErr w:type="spellStart"/>
      <w:r w:rsidRPr="00282A6B">
        <w:rPr>
          <w:bCs/>
          <w:color w:val="000000" w:themeColor="text1"/>
          <w:sz w:val="28"/>
          <w:szCs w:val="28"/>
        </w:rPr>
        <w:t>кальцієво</w:t>
      </w:r>
      <w:proofErr w:type="spellEnd"/>
      <w:r w:rsidRPr="00282A6B">
        <w:rPr>
          <w:bCs/>
          <w:color w:val="000000" w:themeColor="text1"/>
          <w:sz w:val="28"/>
          <w:szCs w:val="28"/>
        </w:rPr>
        <w:t>-натрієві води з низьким (2</w:t>
      </w:r>
      <w:r w:rsidR="00A47352" w:rsidRPr="00282A6B">
        <w:rPr>
          <w:bCs/>
          <w:color w:val="000000" w:themeColor="text1"/>
          <w:sz w:val="28"/>
          <w:szCs w:val="28"/>
        </w:rPr>
        <w:t>–</w:t>
      </w:r>
      <w:r w:rsidRPr="00282A6B">
        <w:rPr>
          <w:bCs/>
          <w:color w:val="000000" w:themeColor="text1"/>
          <w:sz w:val="28"/>
          <w:szCs w:val="28"/>
        </w:rPr>
        <w:t>5 г/л) та середнім (5</w:t>
      </w:r>
      <w:r w:rsidR="00A47352" w:rsidRPr="00282A6B">
        <w:rPr>
          <w:bCs/>
          <w:color w:val="000000" w:themeColor="text1"/>
          <w:sz w:val="28"/>
          <w:szCs w:val="28"/>
        </w:rPr>
        <w:t>–</w:t>
      </w:r>
      <w:r w:rsidRPr="00282A6B">
        <w:rPr>
          <w:bCs/>
          <w:color w:val="000000" w:themeColor="text1"/>
          <w:sz w:val="28"/>
          <w:szCs w:val="28"/>
        </w:rPr>
        <w:t xml:space="preserve">15 г/л) ступенем мінералізації. Переважають серед цього типу </w:t>
      </w:r>
      <w:proofErr w:type="spellStart"/>
      <w:r w:rsidRPr="00282A6B">
        <w:rPr>
          <w:bCs/>
          <w:color w:val="000000" w:themeColor="text1"/>
          <w:sz w:val="28"/>
          <w:szCs w:val="28"/>
        </w:rPr>
        <w:t>кальцієво</w:t>
      </w:r>
      <w:proofErr w:type="spellEnd"/>
      <w:r w:rsidRPr="00282A6B">
        <w:rPr>
          <w:bCs/>
          <w:color w:val="000000" w:themeColor="text1"/>
          <w:sz w:val="28"/>
          <w:szCs w:val="28"/>
        </w:rPr>
        <w:t xml:space="preserve">-натрієві води, які поширені в районах населених пунктів </w:t>
      </w:r>
      <w:proofErr w:type="spellStart"/>
      <w:r w:rsidRPr="00282A6B">
        <w:rPr>
          <w:bCs/>
          <w:color w:val="000000" w:themeColor="text1"/>
          <w:sz w:val="28"/>
          <w:szCs w:val="28"/>
        </w:rPr>
        <w:t>Колочава</w:t>
      </w:r>
      <w:proofErr w:type="spellEnd"/>
      <w:r w:rsidRPr="00282A6B">
        <w:rPr>
          <w:bCs/>
          <w:color w:val="000000" w:themeColor="text1"/>
          <w:sz w:val="28"/>
          <w:szCs w:val="28"/>
        </w:rPr>
        <w:t xml:space="preserve">, Велике </w:t>
      </w:r>
      <w:proofErr w:type="spellStart"/>
      <w:r w:rsidRPr="00282A6B">
        <w:rPr>
          <w:bCs/>
          <w:color w:val="000000" w:themeColor="text1"/>
          <w:sz w:val="28"/>
          <w:szCs w:val="28"/>
        </w:rPr>
        <w:t>Березне</w:t>
      </w:r>
      <w:proofErr w:type="spellEnd"/>
      <w:r w:rsidRPr="00282A6B">
        <w:rPr>
          <w:bCs/>
          <w:color w:val="000000" w:themeColor="text1"/>
          <w:sz w:val="28"/>
          <w:szCs w:val="28"/>
        </w:rPr>
        <w:t xml:space="preserve">, Говерла та Кобилецька Поляна. Невеликі родовища розміщені у басейнах річок </w:t>
      </w:r>
      <w:proofErr w:type="spellStart"/>
      <w:r w:rsidRPr="00282A6B">
        <w:rPr>
          <w:bCs/>
          <w:color w:val="000000" w:themeColor="text1"/>
          <w:sz w:val="28"/>
          <w:szCs w:val="28"/>
        </w:rPr>
        <w:lastRenderedPageBreak/>
        <w:t>Теребля</w:t>
      </w:r>
      <w:proofErr w:type="spellEnd"/>
      <w:r w:rsidRPr="00282A6B">
        <w:rPr>
          <w:bCs/>
          <w:color w:val="000000" w:themeColor="text1"/>
          <w:sz w:val="28"/>
          <w:szCs w:val="28"/>
        </w:rPr>
        <w:t>, Тиса та Уж. Їх особливість – велика концентрація вуглекислоти, що призводить до інтенсивного газування</w:t>
      </w:r>
      <w:r w:rsidR="00B30F70" w:rsidRPr="00282A6B">
        <w:rPr>
          <w:bCs/>
          <w:color w:val="000000" w:themeColor="text1"/>
          <w:sz w:val="28"/>
          <w:szCs w:val="28"/>
        </w:rPr>
        <w:t xml:space="preserve">. </w:t>
      </w:r>
      <w:r w:rsidRPr="00282A6B">
        <w:rPr>
          <w:bCs/>
          <w:color w:val="000000" w:themeColor="text1"/>
          <w:sz w:val="28"/>
          <w:szCs w:val="28"/>
        </w:rPr>
        <w:t xml:space="preserve">В Закарпатському прогині виявлені </w:t>
      </w:r>
      <w:proofErr w:type="spellStart"/>
      <w:r w:rsidRPr="00282A6B">
        <w:rPr>
          <w:bCs/>
          <w:color w:val="000000" w:themeColor="text1"/>
          <w:sz w:val="28"/>
          <w:szCs w:val="28"/>
        </w:rPr>
        <w:t>середньомінералізовані</w:t>
      </w:r>
      <w:proofErr w:type="spellEnd"/>
      <w:r w:rsidRPr="00282A6B">
        <w:rPr>
          <w:bCs/>
          <w:color w:val="000000" w:themeColor="text1"/>
          <w:sz w:val="28"/>
          <w:szCs w:val="28"/>
        </w:rPr>
        <w:t xml:space="preserve"> води, зокрема на </w:t>
      </w:r>
      <w:proofErr w:type="spellStart"/>
      <w:r w:rsidRPr="00282A6B">
        <w:rPr>
          <w:bCs/>
          <w:color w:val="000000" w:themeColor="text1"/>
          <w:sz w:val="28"/>
          <w:szCs w:val="28"/>
        </w:rPr>
        <w:t>Шаянському</w:t>
      </w:r>
      <w:proofErr w:type="spellEnd"/>
      <w:r w:rsidRPr="00282A6B">
        <w:rPr>
          <w:bCs/>
          <w:color w:val="000000" w:themeColor="text1"/>
          <w:sz w:val="28"/>
          <w:szCs w:val="28"/>
        </w:rPr>
        <w:t xml:space="preserve"> родовищі. В горах родовища цих вод розташовані в долинах річок Тиса (Рахівське), Ріка (</w:t>
      </w:r>
      <w:proofErr w:type="spellStart"/>
      <w:r w:rsidRPr="00282A6B">
        <w:rPr>
          <w:bCs/>
          <w:color w:val="000000" w:themeColor="text1"/>
          <w:sz w:val="28"/>
          <w:szCs w:val="28"/>
        </w:rPr>
        <w:t>Сойминське</w:t>
      </w:r>
      <w:proofErr w:type="spellEnd"/>
      <w:r w:rsidRPr="00282A6B">
        <w:rPr>
          <w:bCs/>
          <w:color w:val="000000" w:themeColor="text1"/>
          <w:sz w:val="28"/>
          <w:szCs w:val="28"/>
        </w:rPr>
        <w:t xml:space="preserve">), </w:t>
      </w:r>
      <w:proofErr w:type="spellStart"/>
      <w:r w:rsidRPr="00282A6B">
        <w:rPr>
          <w:bCs/>
          <w:color w:val="000000" w:themeColor="text1"/>
          <w:sz w:val="28"/>
          <w:szCs w:val="28"/>
        </w:rPr>
        <w:t>Теребля</w:t>
      </w:r>
      <w:proofErr w:type="spellEnd"/>
      <w:r w:rsidRPr="00282A6B">
        <w:rPr>
          <w:bCs/>
          <w:color w:val="000000" w:themeColor="text1"/>
          <w:sz w:val="28"/>
          <w:szCs w:val="28"/>
        </w:rPr>
        <w:t xml:space="preserve"> (</w:t>
      </w:r>
      <w:proofErr w:type="spellStart"/>
      <w:r w:rsidRPr="00282A6B">
        <w:rPr>
          <w:bCs/>
          <w:color w:val="000000" w:themeColor="text1"/>
          <w:sz w:val="28"/>
          <w:szCs w:val="28"/>
        </w:rPr>
        <w:t>Драгівське</w:t>
      </w:r>
      <w:proofErr w:type="spellEnd"/>
      <w:r w:rsidRPr="00282A6B">
        <w:rPr>
          <w:bCs/>
          <w:color w:val="000000" w:themeColor="text1"/>
          <w:sz w:val="28"/>
          <w:szCs w:val="28"/>
        </w:rPr>
        <w:t>) та Уж (</w:t>
      </w:r>
      <w:proofErr w:type="spellStart"/>
      <w:r w:rsidRPr="00282A6B">
        <w:rPr>
          <w:bCs/>
          <w:color w:val="000000" w:themeColor="text1"/>
          <w:sz w:val="28"/>
          <w:szCs w:val="28"/>
        </w:rPr>
        <w:t>Костринське</w:t>
      </w:r>
      <w:proofErr w:type="spellEnd"/>
      <w:r w:rsidRPr="00282A6B">
        <w:rPr>
          <w:bCs/>
          <w:color w:val="000000" w:themeColor="text1"/>
          <w:sz w:val="28"/>
          <w:szCs w:val="28"/>
        </w:rPr>
        <w:t xml:space="preserve">, </w:t>
      </w:r>
      <w:proofErr w:type="spellStart"/>
      <w:r w:rsidRPr="00282A6B">
        <w:rPr>
          <w:bCs/>
          <w:color w:val="000000" w:themeColor="text1"/>
          <w:sz w:val="28"/>
          <w:szCs w:val="28"/>
        </w:rPr>
        <w:t>Зарічевське</w:t>
      </w:r>
      <w:proofErr w:type="spellEnd"/>
      <w:r w:rsidRPr="00282A6B">
        <w:rPr>
          <w:bCs/>
          <w:color w:val="000000" w:themeColor="text1"/>
          <w:sz w:val="28"/>
          <w:szCs w:val="28"/>
        </w:rPr>
        <w:t>). Їх природні джерела також зустрічаються на південних схилах Карпат</w:t>
      </w:r>
      <w:r w:rsidR="00A47352" w:rsidRPr="00282A6B">
        <w:rPr>
          <w:bCs/>
          <w:color w:val="000000" w:themeColor="text1"/>
          <w:sz w:val="28"/>
          <w:szCs w:val="28"/>
        </w:rPr>
        <w:t xml:space="preserve">. </w:t>
      </w:r>
      <w:r w:rsidRPr="00282A6B">
        <w:rPr>
          <w:bCs/>
          <w:color w:val="000000" w:themeColor="text1"/>
          <w:sz w:val="28"/>
          <w:szCs w:val="28"/>
        </w:rPr>
        <w:t>У складі цих вод гідрокарбонати переважають над хлоридами, займаючи 60</w:t>
      </w:r>
      <w:r w:rsidR="00A47352" w:rsidRPr="00282A6B">
        <w:rPr>
          <w:bCs/>
          <w:color w:val="000000" w:themeColor="text1"/>
          <w:sz w:val="28"/>
          <w:szCs w:val="28"/>
        </w:rPr>
        <w:t>–</w:t>
      </w:r>
      <w:r w:rsidRPr="00282A6B">
        <w:rPr>
          <w:bCs/>
          <w:color w:val="000000" w:themeColor="text1"/>
          <w:sz w:val="28"/>
          <w:szCs w:val="28"/>
        </w:rPr>
        <w:t xml:space="preserve">70 </w:t>
      </w:r>
      <w:proofErr w:type="spellStart"/>
      <w:r w:rsidRPr="00282A6B">
        <w:rPr>
          <w:bCs/>
          <w:color w:val="000000" w:themeColor="text1"/>
          <w:sz w:val="28"/>
          <w:szCs w:val="28"/>
        </w:rPr>
        <w:t>екв</w:t>
      </w:r>
      <w:proofErr w:type="spellEnd"/>
      <w:r w:rsidRPr="00282A6B">
        <w:rPr>
          <w:bCs/>
          <w:color w:val="000000" w:themeColor="text1"/>
          <w:sz w:val="28"/>
          <w:szCs w:val="28"/>
        </w:rPr>
        <w:t xml:space="preserve">. %. Натрій домінує серед катіонів. Особливість </w:t>
      </w:r>
      <w:proofErr w:type="spellStart"/>
      <w:r w:rsidRPr="00282A6B">
        <w:rPr>
          <w:bCs/>
          <w:color w:val="000000" w:themeColor="text1"/>
          <w:sz w:val="28"/>
          <w:szCs w:val="28"/>
        </w:rPr>
        <w:t>Сойминського</w:t>
      </w:r>
      <w:proofErr w:type="spellEnd"/>
      <w:r w:rsidRPr="00282A6B">
        <w:rPr>
          <w:bCs/>
          <w:color w:val="000000" w:themeColor="text1"/>
          <w:sz w:val="28"/>
          <w:szCs w:val="28"/>
        </w:rPr>
        <w:t xml:space="preserve"> родовища – високий вміст кальцію, що виділяє його як унікальний тип води. Аналогами можуть служити </w:t>
      </w:r>
      <w:proofErr w:type="spellStart"/>
      <w:r w:rsidRPr="00282A6B">
        <w:rPr>
          <w:bCs/>
          <w:color w:val="000000" w:themeColor="text1"/>
          <w:sz w:val="28"/>
          <w:szCs w:val="28"/>
        </w:rPr>
        <w:t>Нагутське</w:t>
      </w:r>
      <w:proofErr w:type="spellEnd"/>
      <w:r w:rsidRPr="00282A6B">
        <w:rPr>
          <w:bCs/>
          <w:color w:val="000000" w:themeColor="text1"/>
          <w:sz w:val="28"/>
          <w:szCs w:val="28"/>
        </w:rPr>
        <w:t xml:space="preserve"> та Єсентуцьке родовища</w:t>
      </w:r>
      <w:r w:rsidR="00A47352" w:rsidRPr="00282A6B">
        <w:rPr>
          <w:bCs/>
          <w:color w:val="000000" w:themeColor="text1"/>
          <w:sz w:val="28"/>
          <w:szCs w:val="28"/>
        </w:rPr>
        <w:t xml:space="preserve">. </w:t>
      </w:r>
      <w:r w:rsidRPr="00282A6B">
        <w:rPr>
          <w:bCs/>
          <w:color w:val="000000" w:themeColor="text1"/>
          <w:sz w:val="28"/>
          <w:szCs w:val="28"/>
        </w:rPr>
        <w:t xml:space="preserve">З урахуванням великих запасів цих вод, є потенціал їх комерційного використання, включаючи пляшковий розлив та розвиток курортів. Зокрема, води </w:t>
      </w:r>
      <w:proofErr w:type="spellStart"/>
      <w:r w:rsidRPr="00282A6B">
        <w:rPr>
          <w:bCs/>
          <w:color w:val="000000" w:themeColor="text1"/>
          <w:sz w:val="28"/>
          <w:szCs w:val="28"/>
        </w:rPr>
        <w:t>Сойминського</w:t>
      </w:r>
      <w:proofErr w:type="spellEnd"/>
      <w:r w:rsidRPr="00282A6B">
        <w:rPr>
          <w:bCs/>
          <w:color w:val="000000" w:themeColor="text1"/>
          <w:sz w:val="28"/>
          <w:szCs w:val="28"/>
        </w:rPr>
        <w:t xml:space="preserve"> та </w:t>
      </w:r>
      <w:proofErr w:type="spellStart"/>
      <w:r w:rsidRPr="00282A6B">
        <w:rPr>
          <w:bCs/>
          <w:color w:val="000000" w:themeColor="text1"/>
          <w:sz w:val="28"/>
          <w:szCs w:val="28"/>
        </w:rPr>
        <w:t>Шаянського</w:t>
      </w:r>
      <w:proofErr w:type="spellEnd"/>
      <w:r w:rsidRPr="00282A6B">
        <w:rPr>
          <w:bCs/>
          <w:color w:val="000000" w:themeColor="text1"/>
          <w:sz w:val="28"/>
          <w:szCs w:val="28"/>
        </w:rPr>
        <w:t xml:space="preserve"> родовищ вже використовуються в санаторіях «Верховина» та «</w:t>
      </w:r>
      <w:proofErr w:type="spellStart"/>
      <w:r w:rsidRPr="00282A6B">
        <w:rPr>
          <w:bCs/>
          <w:color w:val="000000" w:themeColor="text1"/>
          <w:sz w:val="28"/>
          <w:szCs w:val="28"/>
        </w:rPr>
        <w:t>Шаян</w:t>
      </w:r>
      <w:proofErr w:type="spellEnd"/>
      <w:r w:rsidRPr="00282A6B">
        <w:rPr>
          <w:bCs/>
          <w:color w:val="000000" w:themeColor="text1"/>
          <w:sz w:val="28"/>
          <w:szCs w:val="28"/>
        </w:rPr>
        <w:t xml:space="preserve">», а також на </w:t>
      </w:r>
      <w:proofErr w:type="spellStart"/>
      <w:r w:rsidRPr="00282A6B">
        <w:rPr>
          <w:bCs/>
          <w:color w:val="000000" w:themeColor="text1"/>
          <w:sz w:val="28"/>
          <w:szCs w:val="28"/>
        </w:rPr>
        <w:t>Драгівському</w:t>
      </w:r>
      <w:proofErr w:type="spellEnd"/>
      <w:r w:rsidRPr="00282A6B">
        <w:rPr>
          <w:bCs/>
          <w:color w:val="000000" w:themeColor="text1"/>
          <w:sz w:val="28"/>
          <w:szCs w:val="28"/>
        </w:rPr>
        <w:t xml:space="preserve"> заводі розливу.</w:t>
      </w:r>
    </w:p>
    <w:p w14:paraId="2F4C0880" w14:textId="73DA34CB" w:rsidR="009E4C29" w:rsidRPr="00282A6B" w:rsidRDefault="001D38F8">
      <w:pPr>
        <w:numPr>
          <w:ilvl w:val="0"/>
          <w:numId w:val="22"/>
        </w:numPr>
        <w:pBdr>
          <w:top w:val="nil"/>
          <w:left w:val="nil"/>
          <w:bottom w:val="nil"/>
          <w:right w:val="nil"/>
          <w:between w:val="nil"/>
        </w:pBdr>
        <w:spacing w:line="360" w:lineRule="auto"/>
        <w:jc w:val="both"/>
        <w:rPr>
          <w:bCs/>
          <w:color w:val="000000" w:themeColor="text1"/>
          <w:sz w:val="28"/>
          <w:szCs w:val="28"/>
        </w:rPr>
      </w:pPr>
      <w:r w:rsidRPr="00282A6B">
        <w:rPr>
          <w:bCs/>
          <w:color w:val="000000" w:themeColor="text1"/>
          <w:sz w:val="28"/>
          <w:szCs w:val="28"/>
        </w:rPr>
        <w:t>Вуглекислі холодні та термальні води з середнім ступенем мінералізації (5</w:t>
      </w:r>
      <w:r w:rsidR="00A47352" w:rsidRPr="00282A6B">
        <w:rPr>
          <w:bCs/>
          <w:color w:val="000000" w:themeColor="text1"/>
          <w:sz w:val="28"/>
          <w:szCs w:val="28"/>
        </w:rPr>
        <w:t>–</w:t>
      </w:r>
      <w:r w:rsidRPr="00282A6B">
        <w:rPr>
          <w:bCs/>
          <w:color w:val="000000" w:themeColor="text1"/>
          <w:sz w:val="28"/>
          <w:szCs w:val="28"/>
        </w:rPr>
        <w:t xml:space="preserve">15 г/л), що належать до </w:t>
      </w:r>
      <w:proofErr w:type="spellStart"/>
      <w:r w:rsidRPr="00282A6B">
        <w:rPr>
          <w:bCs/>
          <w:color w:val="000000" w:themeColor="text1"/>
          <w:sz w:val="28"/>
          <w:szCs w:val="28"/>
        </w:rPr>
        <w:t>гідрокарбонатно-хлоридних</w:t>
      </w:r>
      <w:proofErr w:type="spellEnd"/>
      <w:r w:rsidRPr="00282A6B">
        <w:rPr>
          <w:bCs/>
          <w:color w:val="000000" w:themeColor="text1"/>
          <w:sz w:val="28"/>
          <w:szCs w:val="28"/>
        </w:rPr>
        <w:t xml:space="preserve"> натрієвих, розташовані на глибших горизонтах порівняно з попередньо описаним типом. Їх виходи зосереджені у долинах річок </w:t>
      </w:r>
      <w:proofErr w:type="spellStart"/>
      <w:r w:rsidRPr="00282A6B">
        <w:rPr>
          <w:bCs/>
          <w:color w:val="000000" w:themeColor="text1"/>
          <w:sz w:val="28"/>
          <w:szCs w:val="28"/>
        </w:rPr>
        <w:t>Лютянка</w:t>
      </w:r>
      <w:proofErr w:type="spellEnd"/>
      <w:r w:rsidRPr="00282A6B">
        <w:rPr>
          <w:bCs/>
          <w:color w:val="000000" w:themeColor="text1"/>
          <w:sz w:val="28"/>
          <w:szCs w:val="28"/>
        </w:rPr>
        <w:t xml:space="preserve">, Уж, </w:t>
      </w:r>
      <w:proofErr w:type="spellStart"/>
      <w:r w:rsidRPr="00282A6B">
        <w:rPr>
          <w:bCs/>
          <w:color w:val="000000" w:themeColor="text1"/>
          <w:sz w:val="28"/>
          <w:szCs w:val="28"/>
        </w:rPr>
        <w:t>Шопурка</w:t>
      </w:r>
      <w:proofErr w:type="spellEnd"/>
      <w:r w:rsidRPr="00282A6B">
        <w:rPr>
          <w:bCs/>
          <w:color w:val="000000" w:themeColor="text1"/>
          <w:sz w:val="28"/>
          <w:szCs w:val="28"/>
        </w:rPr>
        <w:t xml:space="preserve"> та Ріка. У цих водах хлоридів на порядок більше, ніж гідрокарбонатів </w:t>
      </w:r>
      <w:r w:rsidR="00B30F70" w:rsidRPr="00282A6B">
        <w:rPr>
          <w:bCs/>
          <w:color w:val="000000" w:themeColor="text1"/>
          <w:sz w:val="28"/>
          <w:szCs w:val="28"/>
        </w:rPr>
        <w:t xml:space="preserve">– </w:t>
      </w:r>
      <w:r w:rsidRPr="00282A6B">
        <w:rPr>
          <w:bCs/>
          <w:color w:val="000000" w:themeColor="text1"/>
          <w:sz w:val="28"/>
          <w:szCs w:val="28"/>
        </w:rPr>
        <w:t xml:space="preserve">близько 25 та 70 </w:t>
      </w:r>
      <w:proofErr w:type="spellStart"/>
      <w:r w:rsidRPr="00282A6B">
        <w:rPr>
          <w:bCs/>
          <w:color w:val="000000" w:themeColor="text1"/>
          <w:sz w:val="28"/>
          <w:szCs w:val="28"/>
        </w:rPr>
        <w:t>екв</w:t>
      </w:r>
      <w:proofErr w:type="spellEnd"/>
      <w:r w:rsidRPr="00282A6B">
        <w:rPr>
          <w:bCs/>
          <w:color w:val="000000" w:themeColor="text1"/>
          <w:sz w:val="28"/>
          <w:szCs w:val="28"/>
        </w:rPr>
        <w:t>. % відповідно. На поверхні вони активно газують, де основний компонент газової фази</w:t>
      </w:r>
      <w:r w:rsidR="00B30F70" w:rsidRPr="00282A6B">
        <w:rPr>
          <w:bCs/>
          <w:color w:val="000000" w:themeColor="text1"/>
          <w:sz w:val="28"/>
          <w:szCs w:val="28"/>
        </w:rPr>
        <w:t xml:space="preserve"> –</w:t>
      </w:r>
      <w:r w:rsidR="00282A6B" w:rsidRPr="00282A6B">
        <w:rPr>
          <w:bCs/>
          <w:color w:val="000000" w:themeColor="text1"/>
          <w:sz w:val="28"/>
          <w:szCs w:val="28"/>
        </w:rPr>
        <w:t xml:space="preserve"> </w:t>
      </w:r>
      <w:r w:rsidRPr="00282A6B">
        <w:rPr>
          <w:bCs/>
          <w:color w:val="000000" w:themeColor="text1"/>
          <w:sz w:val="28"/>
          <w:szCs w:val="28"/>
        </w:rPr>
        <w:t>вуглекислий газ, який становить 98</w:t>
      </w:r>
      <w:r w:rsidR="00A47352" w:rsidRPr="00282A6B">
        <w:rPr>
          <w:bCs/>
          <w:color w:val="000000" w:themeColor="text1"/>
          <w:sz w:val="28"/>
          <w:szCs w:val="28"/>
        </w:rPr>
        <w:t>–</w:t>
      </w:r>
      <w:r w:rsidRPr="00282A6B">
        <w:rPr>
          <w:bCs/>
          <w:color w:val="000000" w:themeColor="text1"/>
          <w:sz w:val="28"/>
          <w:szCs w:val="28"/>
        </w:rPr>
        <w:t>99</w:t>
      </w:r>
      <w:r w:rsidR="00A47352" w:rsidRPr="00282A6B">
        <w:rPr>
          <w:bCs/>
          <w:color w:val="000000" w:themeColor="text1"/>
          <w:sz w:val="28"/>
          <w:szCs w:val="28"/>
        </w:rPr>
        <w:t xml:space="preserve"> </w:t>
      </w:r>
      <w:r w:rsidRPr="00282A6B">
        <w:rPr>
          <w:bCs/>
          <w:color w:val="000000" w:themeColor="text1"/>
          <w:sz w:val="28"/>
          <w:szCs w:val="28"/>
        </w:rPr>
        <w:t xml:space="preserve">%. Інші гази присутні лише у </w:t>
      </w:r>
      <w:proofErr w:type="spellStart"/>
      <w:r w:rsidRPr="00282A6B">
        <w:rPr>
          <w:bCs/>
          <w:color w:val="000000" w:themeColor="text1"/>
          <w:sz w:val="28"/>
          <w:szCs w:val="28"/>
        </w:rPr>
        <w:t>слідових</w:t>
      </w:r>
      <w:proofErr w:type="spellEnd"/>
      <w:r w:rsidRPr="00282A6B">
        <w:rPr>
          <w:bCs/>
          <w:color w:val="000000" w:themeColor="text1"/>
          <w:sz w:val="28"/>
          <w:szCs w:val="28"/>
        </w:rPr>
        <w:t xml:space="preserve"> кількостях. У місті Ужгород при глибокому бурінні до 1181 м в кристалічних вапняках було виявлено </w:t>
      </w:r>
      <w:proofErr w:type="spellStart"/>
      <w:r w:rsidRPr="00282A6B">
        <w:rPr>
          <w:bCs/>
          <w:color w:val="000000" w:themeColor="text1"/>
          <w:sz w:val="28"/>
          <w:szCs w:val="28"/>
        </w:rPr>
        <w:t>хлоридно-гідрокарбонатні</w:t>
      </w:r>
      <w:proofErr w:type="spellEnd"/>
      <w:r w:rsidRPr="00282A6B">
        <w:rPr>
          <w:bCs/>
          <w:color w:val="000000" w:themeColor="text1"/>
          <w:sz w:val="28"/>
          <w:szCs w:val="28"/>
        </w:rPr>
        <w:t xml:space="preserve"> натрієві води. Їх мінералізація коливається в межах 12</w:t>
      </w:r>
      <w:bookmarkStart w:id="40" w:name="_Hlk150381410"/>
      <w:r w:rsidR="00A47352" w:rsidRPr="00282A6B">
        <w:rPr>
          <w:bCs/>
          <w:color w:val="000000" w:themeColor="text1"/>
          <w:sz w:val="28"/>
          <w:szCs w:val="28"/>
        </w:rPr>
        <w:t>–</w:t>
      </w:r>
      <w:bookmarkEnd w:id="40"/>
      <w:r w:rsidRPr="00282A6B">
        <w:rPr>
          <w:bCs/>
          <w:color w:val="000000" w:themeColor="text1"/>
          <w:sz w:val="28"/>
          <w:szCs w:val="28"/>
        </w:rPr>
        <w:t>15 г/л, а температура досягає 30</w:t>
      </w:r>
      <w:r w:rsidR="00A47352" w:rsidRPr="00282A6B">
        <w:rPr>
          <w:bCs/>
          <w:color w:val="000000" w:themeColor="text1"/>
          <w:sz w:val="28"/>
          <w:szCs w:val="28"/>
        </w:rPr>
        <w:t xml:space="preserve"> </w:t>
      </w:r>
      <w:r w:rsidRPr="00282A6B">
        <w:rPr>
          <w:bCs/>
          <w:color w:val="000000" w:themeColor="text1"/>
          <w:sz w:val="28"/>
          <w:szCs w:val="28"/>
        </w:rPr>
        <w:t xml:space="preserve">°C. Цей вид води асоціюється з </w:t>
      </w:r>
      <w:proofErr w:type="spellStart"/>
      <w:r w:rsidRPr="00282A6B">
        <w:rPr>
          <w:bCs/>
          <w:color w:val="000000" w:themeColor="text1"/>
          <w:sz w:val="28"/>
          <w:szCs w:val="28"/>
        </w:rPr>
        <w:t>Арзнинським</w:t>
      </w:r>
      <w:proofErr w:type="spellEnd"/>
      <w:r w:rsidRPr="00282A6B">
        <w:rPr>
          <w:bCs/>
          <w:color w:val="000000" w:themeColor="text1"/>
          <w:sz w:val="28"/>
          <w:szCs w:val="28"/>
        </w:rPr>
        <w:t xml:space="preserve"> типом, але поки не знаходить свого комерційного застосування</w:t>
      </w:r>
      <w:r w:rsidR="00A47352" w:rsidRPr="00282A6B">
        <w:rPr>
          <w:bCs/>
          <w:color w:val="000000" w:themeColor="text1"/>
          <w:sz w:val="28"/>
          <w:szCs w:val="28"/>
        </w:rPr>
        <w:t xml:space="preserve">. </w:t>
      </w:r>
      <w:r w:rsidRPr="00282A6B">
        <w:rPr>
          <w:bCs/>
          <w:color w:val="000000" w:themeColor="text1"/>
          <w:sz w:val="28"/>
          <w:szCs w:val="28"/>
        </w:rPr>
        <w:t xml:space="preserve">Цей тип води класифіковано як </w:t>
      </w:r>
      <w:proofErr w:type="spellStart"/>
      <w:r w:rsidRPr="00282A6B">
        <w:rPr>
          <w:bCs/>
          <w:color w:val="000000" w:themeColor="text1"/>
          <w:sz w:val="28"/>
          <w:szCs w:val="28"/>
        </w:rPr>
        <w:t>Арзнинський</w:t>
      </w:r>
      <w:proofErr w:type="spellEnd"/>
      <w:r w:rsidRPr="00282A6B">
        <w:rPr>
          <w:bCs/>
          <w:color w:val="000000" w:themeColor="text1"/>
          <w:sz w:val="28"/>
          <w:szCs w:val="28"/>
        </w:rPr>
        <w:t>, але наразі він залишається неосвоєним.</w:t>
      </w:r>
    </w:p>
    <w:p w14:paraId="12EEF3DD" w14:textId="622F929E" w:rsidR="009E4C29" w:rsidRPr="00282A6B" w:rsidRDefault="001D38F8">
      <w:pPr>
        <w:numPr>
          <w:ilvl w:val="0"/>
          <w:numId w:val="22"/>
        </w:numPr>
        <w:pBdr>
          <w:top w:val="nil"/>
          <w:left w:val="nil"/>
          <w:bottom w:val="nil"/>
          <w:right w:val="nil"/>
          <w:between w:val="nil"/>
        </w:pBdr>
        <w:spacing w:line="360" w:lineRule="auto"/>
        <w:jc w:val="both"/>
        <w:rPr>
          <w:bCs/>
          <w:color w:val="000000" w:themeColor="text1"/>
          <w:sz w:val="28"/>
          <w:szCs w:val="28"/>
        </w:rPr>
      </w:pPr>
      <w:r w:rsidRPr="00282A6B">
        <w:rPr>
          <w:bCs/>
          <w:color w:val="000000" w:themeColor="text1"/>
          <w:sz w:val="28"/>
          <w:szCs w:val="28"/>
        </w:rPr>
        <w:lastRenderedPageBreak/>
        <w:t xml:space="preserve">Вуглекислі </w:t>
      </w:r>
      <w:proofErr w:type="spellStart"/>
      <w:r w:rsidRPr="00282A6B">
        <w:rPr>
          <w:bCs/>
          <w:color w:val="000000" w:themeColor="text1"/>
          <w:sz w:val="28"/>
          <w:szCs w:val="28"/>
        </w:rPr>
        <w:t>хлоридні</w:t>
      </w:r>
      <w:proofErr w:type="spellEnd"/>
      <w:r w:rsidRPr="00282A6B">
        <w:rPr>
          <w:bCs/>
          <w:color w:val="000000" w:themeColor="text1"/>
          <w:sz w:val="28"/>
          <w:szCs w:val="28"/>
        </w:rPr>
        <w:t xml:space="preserve"> натрієві води з середнім ступенем мінералізації (5</w:t>
      </w:r>
      <w:r w:rsidR="00A47352" w:rsidRPr="00282A6B">
        <w:rPr>
          <w:bCs/>
          <w:color w:val="000000" w:themeColor="text1"/>
          <w:sz w:val="28"/>
          <w:szCs w:val="28"/>
        </w:rPr>
        <w:t>–</w:t>
      </w:r>
      <w:r w:rsidRPr="00282A6B">
        <w:rPr>
          <w:bCs/>
          <w:color w:val="000000" w:themeColor="text1"/>
          <w:sz w:val="28"/>
          <w:szCs w:val="28"/>
        </w:rPr>
        <w:t xml:space="preserve">15 г/л) характерні виключно для </w:t>
      </w:r>
      <w:proofErr w:type="spellStart"/>
      <w:r w:rsidRPr="00282A6B">
        <w:rPr>
          <w:bCs/>
          <w:color w:val="000000" w:themeColor="text1"/>
          <w:sz w:val="28"/>
          <w:szCs w:val="28"/>
        </w:rPr>
        <w:t>Майданського</w:t>
      </w:r>
      <w:proofErr w:type="spellEnd"/>
      <w:r w:rsidRPr="00282A6B">
        <w:rPr>
          <w:bCs/>
          <w:color w:val="000000" w:themeColor="text1"/>
          <w:sz w:val="28"/>
          <w:szCs w:val="28"/>
        </w:rPr>
        <w:t xml:space="preserve"> та Селянського родовищ. Ці води були виявлені завдяки бурінню на глибинах понад 100 м. Основний </w:t>
      </w:r>
      <w:proofErr w:type="spellStart"/>
      <w:r w:rsidRPr="00282A6B">
        <w:rPr>
          <w:bCs/>
          <w:color w:val="000000" w:themeColor="text1"/>
          <w:sz w:val="28"/>
          <w:szCs w:val="28"/>
        </w:rPr>
        <w:t>солевий</w:t>
      </w:r>
      <w:proofErr w:type="spellEnd"/>
      <w:r w:rsidRPr="00282A6B">
        <w:rPr>
          <w:bCs/>
          <w:color w:val="000000" w:themeColor="text1"/>
          <w:sz w:val="28"/>
          <w:szCs w:val="28"/>
        </w:rPr>
        <w:t xml:space="preserve"> склад представлений іонами хлору та натрію (79</w:t>
      </w:r>
      <w:r w:rsidR="00A47352" w:rsidRPr="00282A6B">
        <w:rPr>
          <w:bCs/>
          <w:color w:val="000000" w:themeColor="text1"/>
          <w:sz w:val="28"/>
          <w:szCs w:val="28"/>
        </w:rPr>
        <w:t>–</w:t>
      </w:r>
      <w:r w:rsidRPr="00282A6B">
        <w:rPr>
          <w:bCs/>
          <w:color w:val="000000" w:themeColor="text1"/>
          <w:sz w:val="28"/>
          <w:szCs w:val="28"/>
        </w:rPr>
        <w:t xml:space="preserve">82 </w:t>
      </w:r>
      <w:proofErr w:type="spellStart"/>
      <w:r w:rsidRPr="00282A6B">
        <w:rPr>
          <w:bCs/>
          <w:color w:val="000000" w:themeColor="text1"/>
          <w:sz w:val="28"/>
          <w:szCs w:val="28"/>
        </w:rPr>
        <w:t>екв</w:t>
      </w:r>
      <w:proofErr w:type="spellEnd"/>
      <w:r w:rsidRPr="00282A6B">
        <w:rPr>
          <w:bCs/>
          <w:color w:val="000000" w:themeColor="text1"/>
          <w:sz w:val="28"/>
          <w:szCs w:val="28"/>
        </w:rPr>
        <w:t>. %). Гідрокарбонати у воді становлять 14</w:t>
      </w:r>
      <w:r w:rsidR="00A47352" w:rsidRPr="00282A6B">
        <w:rPr>
          <w:bCs/>
          <w:color w:val="000000" w:themeColor="text1"/>
          <w:sz w:val="28"/>
          <w:szCs w:val="28"/>
        </w:rPr>
        <w:t>–</w:t>
      </w:r>
      <w:r w:rsidRPr="00282A6B">
        <w:rPr>
          <w:bCs/>
          <w:color w:val="000000" w:themeColor="text1"/>
          <w:sz w:val="28"/>
          <w:szCs w:val="28"/>
        </w:rPr>
        <w:t xml:space="preserve">15 </w:t>
      </w:r>
      <w:proofErr w:type="spellStart"/>
      <w:r w:rsidRPr="00282A6B">
        <w:rPr>
          <w:bCs/>
          <w:color w:val="000000" w:themeColor="text1"/>
          <w:sz w:val="28"/>
          <w:szCs w:val="28"/>
        </w:rPr>
        <w:t>екв</w:t>
      </w:r>
      <w:proofErr w:type="spellEnd"/>
      <w:r w:rsidRPr="00282A6B">
        <w:rPr>
          <w:bCs/>
          <w:color w:val="000000" w:themeColor="text1"/>
          <w:sz w:val="28"/>
          <w:szCs w:val="28"/>
        </w:rPr>
        <w:t xml:space="preserve">. %. Загальна мінералізація води коливається від 12 до 14 г/л. Цікавою особливістю </w:t>
      </w:r>
      <w:proofErr w:type="spellStart"/>
      <w:r w:rsidRPr="00282A6B">
        <w:rPr>
          <w:bCs/>
          <w:color w:val="000000" w:themeColor="text1"/>
          <w:sz w:val="28"/>
          <w:szCs w:val="28"/>
        </w:rPr>
        <w:t>Солянської</w:t>
      </w:r>
      <w:proofErr w:type="spellEnd"/>
      <w:r w:rsidRPr="00282A6B">
        <w:rPr>
          <w:bCs/>
          <w:color w:val="000000" w:themeColor="text1"/>
          <w:sz w:val="28"/>
          <w:szCs w:val="28"/>
        </w:rPr>
        <w:t xml:space="preserve"> води є високий вміст барію (до 22 мг/л), що обмежує її вживання у якості питної. Кількість вуглекислого газу у воді варіює від 1,8 до 20 г/л, а температура коливається від 11 до 16</w:t>
      </w:r>
      <w:r w:rsidR="001047E4" w:rsidRPr="00282A6B">
        <w:rPr>
          <w:bCs/>
          <w:color w:val="000000" w:themeColor="text1"/>
          <w:sz w:val="28"/>
          <w:szCs w:val="28"/>
        </w:rPr>
        <w:t xml:space="preserve"> </w:t>
      </w:r>
      <w:r w:rsidRPr="00282A6B">
        <w:rPr>
          <w:bCs/>
          <w:color w:val="000000" w:themeColor="text1"/>
          <w:sz w:val="28"/>
          <w:szCs w:val="28"/>
        </w:rPr>
        <w:t>°C. Наразі ці водні ресурси залишаються недостатньо дослідженими, хоча високі дебіти свердловин (100</w:t>
      </w:r>
      <w:r w:rsidR="001047E4" w:rsidRPr="00282A6B">
        <w:rPr>
          <w:bCs/>
          <w:color w:val="000000" w:themeColor="text1"/>
          <w:sz w:val="28"/>
          <w:szCs w:val="28"/>
        </w:rPr>
        <w:t>–</w:t>
      </w:r>
      <w:r w:rsidRPr="00282A6B">
        <w:rPr>
          <w:bCs/>
          <w:color w:val="000000" w:themeColor="text1"/>
          <w:sz w:val="28"/>
          <w:szCs w:val="28"/>
        </w:rPr>
        <w:t xml:space="preserve">120 м³/добу) вказують на можливість створення санаторіїв та лікувальних центрів, де вода могла б бути використана для </w:t>
      </w:r>
      <w:proofErr w:type="spellStart"/>
      <w:r w:rsidRPr="00282A6B">
        <w:rPr>
          <w:bCs/>
          <w:color w:val="000000" w:themeColor="text1"/>
          <w:sz w:val="28"/>
          <w:szCs w:val="28"/>
        </w:rPr>
        <w:t>бальнеотерапевтичних</w:t>
      </w:r>
      <w:proofErr w:type="spellEnd"/>
      <w:r w:rsidRPr="00282A6B">
        <w:rPr>
          <w:bCs/>
          <w:color w:val="000000" w:themeColor="text1"/>
          <w:sz w:val="28"/>
          <w:szCs w:val="28"/>
        </w:rPr>
        <w:t xml:space="preserve"> процедур.</w:t>
      </w:r>
    </w:p>
    <w:p w14:paraId="5DB5ED0B" w14:textId="7AAAD477" w:rsidR="009E4C29" w:rsidRPr="00282A6B" w:rsidRDefault="001D38F8">
      <w:pPr>
        <w:numPr>
          <w:ilvl w:val="0"/>
          <w:numId w:val="22"/>
        </w:numPr>
        <w:pBdr>
          <w:top w:val="nil"/>
          <w:left w:val="nil"/>
          <w:bottom w:val="nil"/>
          <w:right w:val="nil"/>
          <w:between w:val="nil"/>
        </w:pBdr>
        <w:spacing w:line="360" w:lineRule="auto"/>
        <w:jc w:val="both"/>
        <w:rPr>
          <w:bCs/>
          <w:color w:val="000000" w:themeColor="text1"/>
          <w:sz w:val="28"/>
          <w:szCs w:val="28"/>
        </w:rPr>
      </w:pPr>
      <w:r w:rsidRPr="00282A6B">
        <w:rPr>
          <w:bCs/>
          <w:color w:val="000000" w:themeColor="text1"/>
          <w:sz w:val="28"/>
          <w:szCs w:val="28"/>
        </w:rPr>
        <w:t xml:space="preserve">Вуглекислі </w:t>
      </w:r>
      <w:proofErr w:type="spellStart"/>
      <w:r w:rsidRPr="00282A6B">
        <w:rPr>
          <w:bCs/>
          <w:color w:val="000000" w:themeColor="text1"/>
          <w:sz w:val="28"/>
          <w:szCs w:val="28"/>
        </w:rPr>
        <w:t>хлоридні</w:t>
      </w:r>
      <w:proofErr w:type="spellEnd"/>
      <w:r w:rsidRPr="00282A6B">
        <w:rPr>
          <w:bCs/>
          <w:color w:val="000000" w:themeColor="text1"/>
          <w:sz w:val="28"/>
          <w:szCs w:val="28"/>
        </w:rPr>
        <w:t xml:space="preserve"> натрієві холодні води з високим ступенем мінералізації (15</w:t>
      </w:r>
      <w:r w:rsidR="001047E4" w:rsidRPr="00282A6B">
        <w:rPr>
          <w:bCs/>
          <w:color w:val="000000" w:themeColor="text1"/>
          <w:sz w:val="28"/>
          <w:szCs w:val="28"/>
        </w:rPr>
        <w:t>–</w:t>
      </w:r>
      <w:r w:rsidRPr="00282A6B">
        <w:rPr>
          <w:bCs/>
          <w:color w:val="000000" w:themeColor="text1"/>
          <w:sz w:val="28"/>
          <w:szCs w:val="28"/>
        </w:rPr>
        <w:t>35 г/л</w:t>
      </w:r>
      <w:r w:rsidR="00B30F70" w:rsidRPr="00282A6B">
        <w:rPr>
          <w:bCs/>
          <w:color w:val="000000" w:themeColor="text1"/>
          <w:sz w:val="28"/>
          <w:szCs w:val="28"/>
        </w:rPr>
        <w:t xml:space="preserve">) </w:t>
      </w:r>
      <w:r w:rsidRPr="00282A6B">
        <w:rPr>
          <w:bCs/>
          <w:color w:val="000000" w:themeColor="text1"/>
          <w:sz w:val="28"/>
          <w:szCs w:val="28"/>
        </w:rPr>
        <w:t>було виявлено у районі с</w:t>
      </w:r>
      <w:r w:rsidR="001047E4" w:rsidRPr="00282A6B">
        <w:rPr>
          <w:bCs/>
          <w:color w:val="000000" w:themeColor="text1"/>
          <w:sz w:val="28"/>
          <w:szCs w:val="28"/>
        </w:rPr>
        <w:t>.</w:t>
      </w:r>
      <w:r w:rsidRPr="00282A6B">
        <w:rPr>
          <w:bCs/>
          <w:color w:val="000000" w:themeColor="text1"/>
          <w:sz w:val="28"/>
          <w:szCs w:val="28"/>
        </w:rPr>
        <w:t xml:space="preserve"> </w:t>
      </w:r>
      <w:proofErr w:type="spellStart"/>
      <w:r w:rsidRPr="00282A6B">
        <w:rPr>
          <w:bCs/>
          <w:color w:val="000000" w:themeColor="text1"/>
          <w:sz w:val="28"/>
          <w:szCs w:val="28"/>
        </w:rPr>
        <w:t>Вучкове</w:t>
      </w:r>
      <w:proofErr w:type="spellEnd"/>
      <w:r w:rsidRPr="00282A6B">
        <w:rPr>
          <w:bCs/>
          <w:color w:val="000000" w:themeColor="text1"/>
          <w:sz w:val="28"/>
          <w:szCs w:val="28"/>
        </w:rPr>
        <w:t xml:space="preserve">. Цей район примітний активними проявами мінеральних вуглекислих джерел. Дослідження на </w:t>
      </w:r>
      <w:r w:rsidR="001047E4" w:rsidRPr="00282A6B">
        <w:rPr>
          <w:bCs/>
          <w:color w:val="000000" w:themeColor="text1"/>
          <w:sz w:val="28"/>
          <w:szCs w:val="28"/>
        </w:rPr>
        <w:t xml:space="preserve">глибині </w:t>
      </w:r>
      <w:r w:rsidRPr="00282A6B">
        <w:rPr>
          <w:bCs/>
          <w:color w:val="000000" w:themeColor="text1"/>
          <w:sz w:val="28"/>
          <w:szCs w:val="28"/>
        </w:rPr>
        <w:t>60</w:t>
      </w:r>
      <w:r w:rsidR="001047E4" w:rsidRPr="00282A6B">
        <w:rPr>
          <w:bCs/>
          <w:color w:val="000000" w:themeColor="text1"/>
          <w:sz w:val="28"/>
          <w:szCs w:val="28"/>
        </w:rPr>
        <w:t xml:space="preserve"> м</w:t>
      </w:r>
      <w:r w:rsidRPr="00282A6B">
        <w:rPr>
          <w:bCs/>
          <w:color w:val="000000" w:themeColor="text1"/>
          <w:sz w:val="28"/>
          <w:szCs w:val="28"/>
        </w:rPr>
        <w:t xml:space="preserve"> дозволило виявити напірні води з інтенсивним газуванням, мінералізацію майже 20 г/л та дебітом близько 200 м³/добу</w:t>
      </w:r>
      <w:r w:rsidR="001047E4" w:rsidRPr="00282A6B">
        <w:rPr>
          <w:bCs/>
          <w:color w:val="000000" w:themeColor="text1"/>
          <w:sz w:val="28"/>
          <w:szCs w:val="28"/>
        </w:rPr>
        <w:t xml:space="preserve">. </w:t>
      </w:r>
      <w:r w:rsidRPr="00282A6B">
        <w:rPr>
          <w:bCs/>
          <w:color w:val="000000" w:themeColor="text1"/>
          <w:sz w:val="28"/>
          <w:szCs w:val="28"/>
        </w:rPr>
        <w:t>В м</w:t>
      </w:r>
      <w:r w:rsidR="001047E4" w:rsidRPr="00282A6B">
        <w:rPr>
          <w:bCs/>
          <w:color w:val="000000" w:themeColor="text1"/>
          <w:sz w:val="28"/>
          <w:szCs w:val="28"/>
        </w:rPr>
        <w:t xml:space="preserve">. </w:t>
      </w:r>
      <w:r w:rsidRPr="00282A6B">
        <w:rPr>
          <w:bCs/>
          <w:color w:val="000000" w:themeColor="text1"/>
          <w:sz w:val="28"/>
          <w:szCs w:val="28"/>
        </w:rPr>
        <w:t xml:space="preserve">Берегове (Закарпатський прогин) аналогічні води були </w:t>
      </w:r>
      <w:proofErr w:type="spellStart"/>
      <w:r w:rsidRPr="00282A6B">
        <w:rPr>
          <w:bCs/>
          <w:color w:val="000000" w:themeColor="text1"/>
          <w:sz w:val="28"/>
          <w:szCs w:val="28"/>
        </w:rPr>
        <w:t>діставані</w:t>
      </w:r>
      <w:proofErr w:type="spellEnd"/>
      <w:r w:rsidRPr="00282A6B">
        <w:rPr>
          <w:bCs/>
          <w:color w:val="000000" w:themeColor="text1"/>
          <w:sz w:val="28"/>
          <w:szCs w:val="28"/>
        </w:rPr>
        <w:t xml:space="preserve"> на глибинах 880</w:t>
      </w:r>
      <w:r w:rsidR="001047E4" w:rsidRPr="00282A6B">
        <w:rPr>
          <w:bCs/>
          <w:color w:val="000000" w:themeColor="text1"/>
          <w:sz w:val="28"/>
          <w:szCs w:val="28"/>
        </w:rPr>
        <w:t>–</w:t>
      </w:r>
      <w:r w:rsidRPr="00282A6B">
        <w:rPr>
          <w:bCs/>
          <w:color w:val="000000" w:themeColor="text1"/>
          <w:sz w:val="28"/>
          <w:szCs w:val="28"/>
        </w:rPr>
        <w:t>903 м з меншою кількістю вуглекислоти, але з підвищеною температурою до 56</w:t>
      </w:r>
      <w:r w:rsidR="001047E4" w:rsidRPr="00282A6B">
        <w:rPr>
          <w:bCs/>
          <w:color w:val="000000" w:themeColor="text1"/>
          <w:sz w:val="28"/>
          <w:szCs w:val="28"/>
        </w:rPr>
        <w:t xml:space="preserve"> </w:t>
      </w:r>
      <w:r w:rsidRPr="00282A6B">
        <w:rPr>
          <w:bCs/>
          <w:color w:val="000000" w:themeColor="text1"/>
          <w:sz w:val="28"/>
          <w:szCs w:val="28"/>
        </w:rPr>
        <w:t>°C і дебітом близько 500 м³/добу. Ці води наразі використовуються в м</w:t>
      </w:r>
      <w:r w:rsidR="001047E4" w:rsidRPr="00282A6B">
        <w:rPr>
          <w:bCs/>
          <w:color w:val="000000" w:themeColor="text1"/>
          <w:sz w:val="28"/>
          <w:szCs w:val="28"/>
        </w:rPr>
        <w:t>.</w:t>
      </w:r>
      <w:r w:rsidRPr="00282A6B">
        <w:rPr>
          <w:bCs/>
          <w:color w:val="000000" w:themeColor="text1"/>
          <w:sz w:val="28"/>
          <w:szCs w:val="28"/>
        </w:rPr>
        <w:t xml:space="preserve"> Берегово в плавальному басейні спортивного комплексу. Можливе використання цих вод у майбутньому і для зовнішніх процедур.</w:t>
      </w:r>
    </w:p>
    <w:p w14:paraId="27539ED5" w14:textId="77777777" w:rsidR="009E4C29" w:rsidRPr="00282A6B" w:rsidRDefault="001D38F8">
      <w:pPr>
        <w:numPr>
          <w:ilvl w:val="0"/>
          <w:numId w:val="22"/>
        </w:numPr>
        <w:pBdr>
          <w:top w:val="nil"/>
          <w:left w:val="nil"/>
          <w:bottom w:val="nil"/>
          <w:right w:val="nil"/>
          <w:between w:val="nil"/>
        </w:pBdr>
        <w:spacing w:line="360" w:lineRule="auto"/>
        <w:jc w:val="both"/>
        <w:rPr>
          <w:bCs/>
          <w:color w:val="000000" w:themeColor="text1"/>
          <w:sz w:val="28"/>
          <w:szCs w:val="28"/>
        </w:rPr>
      </w:pPr>
      <w:r w:rsidRPr="00282A6B">
        <w:rPr>
          <w:bCs/>
          <w:color w:val="000000" w:themeColor="text1"/>
          <w:sz w:val="28"/>
          <w:szCs w:val="28"/>
        </w:rPr>
        <w:t xml:space="preserve">Вуглекислі розсоли, що містять хлорид натрію або поєднання кальцію і натрію з мінералізацією понад 35 г/л, в основному знаходяться у зоні </w:t>
      </w:r>
      <w:proofErr w:type="spellStart"/>
      <w:r w:rsidRPr="00282A6B">
        <w:rPr>
          <w:bCs/>
          <w:color w:val="000000" w:themeColor="text1"/>
          <w:sz w:val="28"/>
          <w:szCs w:val="28"/>
        </w:rPr>
        <w:t>Припанонського</w:t>
      </w:r>
      <w:proofErr w:type="spellEnd"/>
      <w:r w:rsidRPr="00282A6B">
        <w:rPr>
          <w:bCs/>
          <w:color w:val="000000" w:themeColor="text1"/>
          <w:sz w:val="28"/>
          <w:szCs w:val="28"/>
        </w:rPr>
        <w:t xml:space="preserve"> глибинного розлому (Закарпатський прогин). </w:t>
      </w:r>
    </w:p>
    <w:p w14:paraId="4E011111" w14:textId="77777777" w:rsidR="009E4C29" w:rsidRPr="00282A6B" w:rsidRDefault="001D38F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 xml:space="preserve">На південному підніжжі Карпат лише одне місце, с. Усть-Чорна, відоме завдяки своїм вуглекислим розсолам. </w:t>
      </w:r>
    </w:p>
    <w:p w14:paraId="19F8A227" w14:textId="4FB0887A" w:rsidR="009E4C29" w:rsidRPr="00282A6B" w:rsidRDefault="001D38F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lastRenderedPageBreak/>
        <w:t>У Закарпатському прогині такі розсоли виявлено на значних глибинах від 600 до 2000 м. Їх особливість – висока мінералізація (50</w:t>
      </w:r>
      <w:r w:rsidR="007F6EDE" w:rsidRPr="00282A6B">
        <w:rPr>
          <w:bCs/>
          <w:color w:val="000000" w:themeColor="text1"/>
          <w:sz w:val="28"/>
          <w:szCs w:val="28"/>
        </w:rPr>
        <w:t>–</w:t>
      </w:r>
      <w:r w:rsidRPr="00282A6B">
        <w:rPr>
          <w:bCs/>
          <w:color w:val="000000" w:themeColor="text1"/>
          <w:sz w:val="28"/>
          <w:szCs w:val="28"/>
        </w:rPr>
        <w:t>130 г/л) і значний вміст кремнієвої кислоти, який досягає 100 г/л, тому їх також називають кремнієвими водами. Ці води мають високий рівень газонасиченості, але їх дебіт відносно обмежений. Температурний режим цих розсолів варіює від 30 до 60</w:t>
      </w:r>
      <w:r w:rsidR="007F6EDE" w:rsidRPr="00282A6B">
        <w:rPr>
          <w:bCs/>
          <w:color w:val="000000" w:themeColor="text1"/>
          <w:sz w:val="28"/>
          <w:szCs w:val="28"/>
        </w:rPr>
        <w:t xml:space="preserve"> </w:t>
      </w:r>
      <w:r w:rsidRPr="00282A6B">
        <w:rPr>
          <w:bCs/>
          <w:color w:val="000000" w:themeColor="text1"/>
          <w:sz w:val="28"/>
          <w:szCs w:val="28"/>
        </w:rPr>
        <w:t>°С</w:t>
      </w:r>
      <w:r w:rsidR="006B1B99" w:rsidRPr="00282A6B">
        <w:rPr>
          <w:bCs/>
          <w:color w:val="000000" w:themeColor="text1"/>
          <w:sz w:val="28"/>
          <w:szCs w:val="28"/>
        </w:rPr>
        <w:t xml:space="preserve"> [</w:t>
      </w:r>
      <w:r w:rsidR="00226974" w:rsidRPr="00282A6B">
        <w:rPr>
          <w:bCs/>
          <w:color w:val="000000" w:themeColor="text1"/>
          <w:sz w:val="28"/>
          <w:szCs w:val="28"/>
        </w:rPr>
        <w:t>6</w:t>
      </w:r>
      <w:r w:rsidR="006B1B99" w:rsidRPr="00282A6B">
        <w:rPr>
          <w:bCs/>
          <w:color w:val="000000" w:themeColor="text1"/>
          <w:sz w:val="28"/>
          <w:szCs w:val="28"/>
        </w:rPr>
        <w:t>, с. 33]</w:t>
      </w:r>
      <w:r w:rsidRPr="00282A6B">
        <w:rPr>
          <w:bCs/>
          <w:color w:val="000000" w:themeColor="text1"/>
          <w:sz w:val="28"/>
          <w:szCs w:val="28"/>
        </w:rPr>
        <w:t xml:space="preserve">. </w:t>
      </w:r>
    </w:p>
    <w:p w14:paraId="72717800" w14:textId="77777777" w:rsidR="009E4C29" w:rsidRPr="00282A6B" w:rsidRDefault="001D38F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А щодо вуглекислих розсолів з с. Усть-Чорна, їх мінералізація складає приблизно 45 г/л. З іонів переважають хлориди кальцію та натрію. Розчинений вуглекислий газ у цих водах складає 0,7 г/л. Місцева водолікарня, що належить Усть-</w:t>
      </w:r>
      <w:proofErr w:type="spellStart"/>
      <w:r w:rsidRPr="00282A6B">
        <w:rPr>
          <w:bCs/>
          <w:color w:val="000000" w:themeColor="text1"/>
          <w:sz w:val="28"/>
          <w:szCs w:val="28"/>
        </w:rPr>
        <w:t>Чорненському</w:t>
      </w:r>
      <w:proofErr w:type="spellEnd"/>
      <w:r w:rsidRPr="00282A6B">
        <w:rPr>
          <w:bCs/>
          <w:color w:val="000000" w:themeColor="text1"/>
          <w:sz w:val="28"/>
          <w:szCs w:val="28"/>
        </w:rPr>
        <w:t xml:space="preserve"> ліспромгоспу, активно використовує це джерело.</w:t>
      </w:r>
    </w:p>
    <w:p w14:paraId="06157CEF" w14:textId="77777777" w:rsidR="009E4C29" w:rsidRPr="00282A6B" w:rsidRDefault="009E4C29">
      <w:pPr>
        <w:pBdr>
          <w:top w:val="nil"/>
          <w:left w:val="nil"/>
          <w:bottom w:val="nil"/>
          <w:right w:val="nil"/>
          <w:between w:val="nil"/>
        </w:pBdr>
        <w:spacing w:line="360" w:lineRule="auto"/>
        <w:jc w:val="both"/>
        <w:rPr>
          <w:rFonts w:ascii="Arial" w:eastAsia="Arial" w:hAnsi="Arial" w:cs="Arial"/>
          <w:bCs/>
          <w:i/>
          <w:color w:val="000000" w:themeColor="text1"/>
          <w:sz w:val="24"/>
          <w:szCs w:val="24"/>
        </w:rPr>
      </w:pPr>
    </w:p>
    <w:p w14:paraId="016683B7" w14:textId="77777777" w:rsidR="009E4C29" w:rsidRPr="00282A6B" w:rsidRDefault="009E4C29">
      <w:pPr>
        <w:pBdr>
          <w:top w:val="nil"/>
          <w:left w:val="nil"/>
          <w:bottom w:val="nil"/>
          <w:right w:val="nil"/>
          <w:between w:val="nil"/>
        </w:pBdr>
        <w:spacing w:line="360" w:lineRule="auto"/>
        <w:jc w:val="both"/>
        <w:rPr>
          <w:rFonts w:ascii="Arial" w:eastAsia="Arial" w:hAnsi="Arial" w:cs="Arial"/>
          <w:bCs/>
          <w:i/>
          <w:color w:val="000000" w:themeColor="text1"/>
          <w:sz w:val="24"/>
          <w:szCs w:val="24"/>
        </w:rPr>
      </w:pPr>
    </w:p>
    <w:p w14:paraId="54D7C15F" w14:textId="77777777" w:rsidR="009E4C29" w:rsidRPr="00282A6B" w:rsidRDefault="009E4C29">
      <w:pPr>
        <w:pBdr>
          <w:top w:val="nil"/>
          <w:left w:val="nil"/>
          <w:bottom w:val="nil"/>
          <w:right w:val="nil"/>
          <w:between w:val="nil"/>
        </w:pBdr>
        <w:spacing w:line="360" w:lineRule="auto"/>
        <w:jc w:val="both"/>
        <w:rPr>
          <w:rFonts w:ascii="Arial" w:eastAsia="Arial" w:hAnsi="Arial" w:cs="Arial"/>
          <w:bCs/>
          <w:i/>
          <w:color w:val="000000" w:themeColor="text1"/>
          <w:sz w:val="24"/>
          <w:szCs w:val="24"/>
        </w:rPr>
      </w:pPr>
    </w:p>
    <w:p w14:paraId="742234B3" w14:textId="77777777" w:rsidR="009E4C29" w:rsidRPr="00282A6B" w:rsidRDefault="009E4C29">
      <w:pPr>
        <w:pBdr>
          <w:top w:val="nil"/>
          <w:left w:val="nil"/>
          <w:bottom w:val="nil"/>
          <w:right w:val="nil"/>
          <w:between w:val="nil"/>
        </w:pBdr>
        <w:spacing w:line="360" w:lineRule="auto"/>
        <w:jc w:val="both"/>
        <w:rPr>
          <w:rFonts w:ascii="Arial" w:eastAsia="Arial" w:hAnsi="Arial" w:cs="Arial"/>
          <w:bCs/>
          <w:i/>
          <w:color w:val="000000" w:themeColor="text1"/>
          <w:sz w:val="24"/>
          <w:szCs w:val="24"/>
        </w:rPr>
      </w:pPr>
    </w:p>
    <w:p w14:paraId="5F4C9E80" w14:textId="77777777" w:rsidR="009E4C29" w:rsidRPr="00282A6B" w:rsidRDefault="009E4C29">
      <w:pPr>
        <w:pBdr>
          <w:top w:val="nil"/>
          <w:left w:val="nil"/>
          <w:bottom w:val="nil"/>
          <w:right w:val="nil"/>
          <w:between w:val="nil"/>
        </w:pBdr>
        <w:spacing w:line="360" w:lineRule="auto"/>
        <w:jc w:val="both"/>
        <w:rPr>
          <w:rFonts w:ascii="Arial" w:eastAsia="Arial" w:hAnsi="Arial" w:cs="Arial"/>
          <w:i/>
          <w:color w:val="000000"/>
          <w:sz w:val="24"/>
          <w:szCs w:val="24"/>
        </w:rPr>
      </w:pPr>
    </w:p>
    <w:p w14:paraId="19698EDC" w14:textId="77777777" w:rsidR="009E4C29" w:rsidRPr="00282A6B" w:rsidRDefault="009E4C29">
      <w:pPr>
        <w:pBdr>
          <w:top w:val="nil"/>
          <w:left w:val="nil"/>
          <w:bottom w:val="nil"/>
          <w:right w:val="nil"/>
          <w:between w:val="nil"/>
        </w:pBdr>
        <w:spacing w:line="360" w:lineRule="auto"/>
        <w:jc w:val="both"/>
        <w:rPr>
          <w:rFonts w:ascii="Arial" w:eastAsia="Arial" w:hAnsi="Arial" w:cs="Arial"/>
          <w:i/>
          <w:color w:val="000000"/>
          <w:sz w:val="24"/>
          <w:szCs w:val="24"/>
        </w:rPr>
      </w:pPr>
    </w:p>
    <w:p w14:paraId="019A5927" w14:textId="77777777" w:rsidR="009E4C29" w:rsidRPr="00282A6B" w:rsidRDefault="009E4C29">
      <w:pPr>
        <w:pBdr>
          <w:top w:val="nil"/>
          <w:left w:val="nil"/>
          <w:bottom w:val="nil"/>
          <w:right w:val="nil"/>
          <w:between w:val="nil"/>
        </w:pBdr>
        <w:spacing w:line="360" w:lineRule="auto"/>
        <w:jc w:val="both"/>
        <w:rPr>
          <w:rFonts w:ascii="Arial" w:eastAsia="Arial" w:hAnsi="Arial" w:cs="Arial"/>
          <w:i/>
          <w:color w:val="000000"/>
          <w:sz w:val="24"/>
          <w:szCs w:val="24"/>
        </w:rPr>
      </w:pPr>
    </w:p>
    <w:p w14:paraId="195AEEBC" w14:textId="77777777" w:rsidR="009E4C29" w:rsidRPr="00282A6B" w:rsidRDefault="009E4C29">
      <w:pPr>
        <w:pBdr>
          <w:top w:val="nil"/>
          <w:left w:val="nil"/>
          <w:bottom w:val="nil"/>
          <w:right w:val="nil"/>
          <w:between w:val="nil"/>
        </w:pBdr>
        <w:spacing w:line="360" w:lineRule="auto"/>
        <w:jc w:val="both"/>
        <w:rPr>
          <w:rFonts w:ascii="Arial" w:eastAsia="Arial" w:hAnsi="Arial" w:cs="Arial"/>
          <w:i/>
          <w:color w:val="000000"/>
          <w:sz w:val="24"/>
          <w:szCs w:val="24"/>
        </w:rPr>
      </w:pPr>
    </w:p>
    <w:p w14:paraId="5085534D" w14:textId="77777777" w:rsidR="009E4C29" w:rsidRPr="00282A6B" w:rsidRDefault="009E4C29">
      <w:pPr>
        <w:pBdr>
          <w:top w:val="nil"/>
          <w:left w:val="nil"/>
          <w:bottom w:val="nil"/>
          <w:right w:val="nil"/>
          <w:between w:val="nil"/>
        </w:pBdr>
        <w:spacing w:line="360" w:lineRule="auto"/>
        <w:jc w:val="both"/>
        <w:rPr>
          <w:rFonts w:ascii="Arial" w:eastAsia="Arial" w:hAnsi="Arial" w:cs="Arial"/>
          <w:i/>
          <w:color w:val="000000"/>
          <w:sz w:val="24"/>
          <w:szCs w:val="24"/>
        </w:rPr>
      </w:pPr>
    </w:p>
    <w:p w14:paraId="25D98E5F" w14:textId="77777777" w:rsidR="009E4C29" w:rsidRPr="00282A6B" w:rsidRDefault="009E4C29">
      <w:pPr>
        <w:pBdr>
          <w:top w:val="nil"/>
          <w:left w:val="nil"/>
          <w:bottom w:val="nil"/>
          <w:right w:val="nil"/>
          <w:between w:val="nil"/>
        </w:pBdr>
        <w:spacing w:line="360" w:lineRule="auto"/>
        <w:jc w:val="both"/>
        <w:rPr>
          <w:rFonts w:ascii="Arial" w:eastAsia="Arial" w:hAnsi="Arial" w:cs="Arial"/>
          <w:i/>
          <w:color w:val="000000"/>
          <w:sz w:val="24"/>
          <w:szCs w:val="24"/>
        </w:rPr>
      </w:pPr>
    </w:p>
    <w:p w14:paraId="2637A921" w14:textId="77777777" w:rsidR="009E4C29" w:rsidRPr="00282A6B" w:rsidRDefault="009E4C29">
      <w:pPr>
        <w:pBdr>
          <w:top w:val="nil"/>
          <w:left w:val="nil"/>
          <w:bottom w:val="nil"/>
          <w:right w:val="nil"/>
          <w:between w:val="nil"/>
        </w:pBdr>
        <w:spacing w:line="360" w:lineRule="auto"/>
        <w:jc w:val="both"/>
        <w:rPr>
          <w:rFonts w:ascii="Arial" w:eastAsia="Arial" w:hAnsi="Arial" w:cs="Arial"/>
          <w:i/>
          <w:color w:val="000000"/>
          <w:sz w:val="24"/>
          <w:szCs w:val="24"/>
        </w:rPr>
      </w:pPr>
    </w:p>
    <w:p w14:paraId="40602FEE" w14:textId="77777777" w:rsidR="009E4C29" w:rsidRPr="00282A6B" w:rsidRDefault="009E4C29">
      <w:pPr>
        <w:pBdr>
          <w:top w:val="nil"/>
          <w:left w:val="nil"/>
          <w:bottom w:val="nil"/>
          <w:right w:val="nil"/>
          <w:between w:val="nil"/>
        </w:pBdr>
        <w:spacing w:line="360" w:lineRule="auto"/>
        <w:jc w:val="both"/>
        <w:rPr>
          <w:rFonts w:ascii="Arial" w:eastAsia="Arial" w:hAnsi="Arial" w:cs="Arial"/>
          <w:i/>
          <w:color w:val="000000"/>
          <w:sz w:val="24"/>
          <w:szCs w:val="24"/>
        </w:rPr>
      </w:pPr>
    </w:p>
    <w:p w14:paraId="451B883D" w14:textId="77777777" w:rsidR="009E4C29" w:rsidRPr="00282A6B" w:rsidRDefault="009E4C29">
      <w:pPr>
        <w:pBdr>
          <w:top w:val="nil"/>
          <w:left w:val="nil"/>
          <w:bottom w:val="nil"/>
          <w:right w:val="nil"/>
          <w:between w:val="nil"/>
        </w:pBdr>
        <w:spacing w:line="360" w:lineRule="auto"/>
        <w:jc w:val="both"/>
        <w:rPr>
          <w:rFonts w:ascii="Arial" w:eastAsia="Arial" w:hAnsi="Arial" w:cs="Arial"/>
          <w:i/>
          <w:color w:val="000000"/>
          <w:sz w:val="24"/>
          <w:szCs w:val="24"/>
        </w:rPr>
      </w:pPr>
    </w:p>
    <w:p w14:paraId="4C4670A3" w14:textId="77777777" w:rsidR="009E4C29" w:rsidRPr="00282A6B" w:rsidRDefault="009E4C29">
      <w:pPr>
        <w:pBdr>
          <w:top w:val="nil"/>
          <w:left w:val="nil"/>
          <w:bottom w:val="nil"/>
          <w:right w:val="nil"/>
          <w:between w:val="nil"/>
        </w:pBdr>
        <w:spacing w:line="360" w:lineRule="auto"/>
        <w:jc w:val="both"/>
        <w:rPr>
          <w:rFonts w:ascii="Arial" w:eastAsia="Arial" w:hAnsi="Arial" w:cs="Arial"/>
          <w:i/>
          <w:color w:val="000000"/>
          <w:sz w:val="24"/>
          <w:szCs w:val="24"/>
        </w:rPr>
      </w:pPr>
    </w:p>
    <w:p w14:paraId="455C0D4F" w14:textId="77777777" w:rsidR="009E4C29" w:rsidRPr="00282A6B" w:rsidRDefault="009E4C29">
      <w:pPr>
        <w:pBdr>
          <w:top w:val="nil"/>
          <w:left w:val="nil"/>
          <w:bottom w:val="nil"/>
          <w:right w:val="nil"/>
          <w:between w:val="nil"/>
        </w:pBdr>
        <w:spacing w:line="360" w:lineRule="auto"/>
        <w:jc w:val="both"/>
        <w:rPr>
          <w:rFonts w:ascii="Arial" w:eastAsia="Arial" w:hAnsi="Arial" w:cs="Arial"/>
          <w:i/>
          <w:color w:val="000000"/>
          <w:sz w:val="24"/>
          <w:szCs w:val="24"/>
        </w:rPr>
      </w:pPr>
    </w:p>
    <w:p w14:paraId="122DCBFF" w14:textId="77777777" w:rsidR="009416ED" w:rsidRPr="00282A6B" w:rsidRDefault="009416ED" w:rsidP="009416ED">
      <w:pPr>
        <w:pBdr>
          <w:top w:val="nil"/>
          <w:left w:val="nil"/>
          <w:bottom w:val="nil"/>
          <w:right w:val="nil"/>
          <w:between w:val="nil"/>
        </w:pBdr>
        <w:spacing w:line="360" w:lineRule="auto"/>
        <w:jc w:val="both"/>
        <w:rPr>
          <w:rFonts w:ascii="Arial" w:eastAsia="Arial" w:hAnsi="Arial" w:cs="Arial"/>
          <w:i/>
          <w:color w:val="000000"/>
          <w:sz w:val="24"/>
          <w:szCs w:val="24"/>
        </w:rPr>
      </w:pPr>
    </w:p>
    <w:p w14:paraId="322C6A22" w14:textId="77777777" w:rsidR="006B1B99" w:rsidRPr="00282A6B" w:rsidRDefault="006B1B99" w:rsidP="009416ED">
      <w:pPr>
        <w:pBdr>
          <w:top w:val="nil"/>
          <w:left w:val="nil"/>
          <w:bottom w:val="nil"/>
          <w:right w:val="nil"/>
          <w:between w:val="nil"/>
        </w:pBdr>
        <w:spacing w:line="360" w:lineRule="auto"/>
        <w:jc w:val="both"/>
        <w:rPr>
          <w:color w:val="4F6228"/>
          <w:sz w:val="28"/>
          <w:szCs w:val="28"/>
        </w:rPr>
      </w:pPr>
    </w:p>
    <w:p w14:paraId="461D0392" w14:textId="77777777" w:rsidR="00000144" w:rsidRPr="00282A6B" w:rsidRDefault="00000144" w:rsidP="009416ED">
      <w:pPr>
        <w:pBdr>
          <w:top w:val="nil"/>
          <w:left w:val="nil"/>
          <w:bottom w:val="nil"/>
          <w:right w:val="nil"/>
          <w:between w:val="nil"/>
        </w:pBdr>
        <w:spacing w:line="360" w:lineRule="auto"/>
        <w:jc w:val="both"/>
        <w:rPr>
          <w:color w:val="4F6228"/>
          <w:sz w:val="28"/>
          <w:szCs w:val="28"/>
        </w:rPr>
      </w:pPr>
    </w:p>
    <w:p w14:paraId="540D2EE9" w14:textId="77777777" w:rsidR="00000144" w:rsidRPr="00282A6B" w:rsidRDefault="00000144" w:rsidP="009416ED">
      <w:pPr>
        <w:pBdr>
          <w:top w:val="nil"/>
          <w:left w:val="nil"/>
          <w:bottom w:val="nil"/>
          <w:right w:val="nil"/>
          <w:between w:val="nil"/>
        </w:pBdr>
        <w:spacing w:line="360" w:lineRule="auto"/>
        <w:jc w:val="both"/>
        <w:rPr>
          <w:color w:val="4F6228"/>
          <w:sz w:val="28"/>
          <w:szCs w:val="28"/>
        </w:rPr>
      </w:pPr>
    </w:p>
    <w:p w14:paraId="051EA6E2" w14:textId="77777777" w:rsidR="00000144" w:rsidRPr="00282A6B" w:rsidRDefault="00000144" w:rsidP="009416ED">
      <w:pPr>
        <w:pBdr>
          <w:top w:val="nil"/>
          <w:left w:val="nil"/>
          <w:bottom w:val="nil"/>
          <w:right w:val="nil"/>
          <w:between w:val="nil"/>
        </w:pBdr>
        <w:spacing w:line="360" w:lineRule="auto"/>
        <w:jc w:val="both"/>
        <w:rPr>
          <w:color w:val="4F6228"/>
          <w:sz w:val="28"/>
          <w:szCs w:val="28"/>
        </w:rPr>
      </w:pPr>
    </w:p>
    <w:p w14:paraId="09FFBB1E" w14:textId="77777777" w:rsidR="00000144" w:rsidRPr="00282A6B" w:rsidRDefault="00000144" w:rsidP="009416ED">
      <w:pPr>
        <w:pBdr>
          <w:top w:val="nil"/>
          <w:left w:val="nil"/>
          <w:bottom w:val="nil"/>
          <w:right w:val="nil"/>
          <w:between w:val="nil"/>
        </w:pBdr>
        <w:spacing w:line="360" w:lineRule="auto"/>
        <w:jc w:val="both"/>
        <w:rPr>
          <w:color w:val="4F6228"/>
          <w:sz w:val="28"/>
          <w:szCs w:val="28"/>
        </w:rPr>
      </w:pPr>
    </w:p>
    <w:p w14:paraId="148297EF" w14:textId="77777777" w:rsidR="00000144" w:rsidRPr="00282A6B" w:rsidRDefault="00000144" w:rsidP="009416ED">
      <w:pPr>
        <w:pBdr>
          <w:top w:val="nil"/>
          <w:left w:val="nil"/>
          <w:bottom w:val="nil"/>
          <w:right w:val="nil"/>
          <w:between w:val="nil"/>
        </w:pBdr>
        <w:spacing w:line="360" w:lineRule="auto"/>
        <w:jc w:val="both"/>
        <w:rPr>
          <w:color w:val="4F6228"/>
          <w:sz w:val="28"/>
          <w:szCs w:val="28"/>
        </w:rPr>
      </w:pPr>
    </w:p>
    <w:p w14:paraId="77B98819" w14:textId="77777777" w:rsidR="007F6EDE" w:rsidRPr="00282A6B" w:rsidRDefault="007F6EDE" w:rsidP="009416ED">
      <w:pPr>
        <w:pBdr>
          <w:top w:val="nil"/>
          <w:left w:val="nil"/>
          <w:bottom w:val="nil"/>
          <w:right w:val="nil"/>
          <w:between w:val="nil"/>
        </w:pBdr>
        <w:spacing w:line="360" w:lineRule="auto"/>
        <w:jc w:val="both"/>
        <w:rPr>
          <w:color w:val="4F6228"/>
          <w:sz w:val="28"/>
          <w:szCs w:val="28"/>
        </w:rPr>
      </w:pPr>
    </w:p>
    <w:p w14:paraId="61134815" w14:textId="4A2B4E72" w:rsidR="00273B48" w:rsidRPr="00282A6B" w:rsidRDefault="009416ED" w:rsidP="00273B48">
      <w:pPr>
        <w:pBdr>
          <w:top w:val="nil"/>
          <w:left w:val="nil"/>
          <w:bottom w:val="nil"/>
          <w:right w:val="nil"/>
          <w:between w:val="nil"/>
        </w:pBdr>
        <w:spacing w:line="360" w:lineRule="auto"/>
        <w:ind w:firstLine="709"/>
        <w:jc w:val="both"/>
        <w:rPr>
          <w:b/>
          <w:color w:val="000000" w:themeColor="text1"/>
          <w:sz w:val="28"/>
          <w:szCs w:val="28"/>
        </w:rPr>
      </w:pPr>
      <w:bookmarkStart w:id="41" w:name="_Hlk149076415"/>
      <w:r w:rsidRPr="00282A6B">
        <w:rPr>
          <w:b/>
          <w:color w:val="000000" w:themeColor="text1"/>
          <w:sz w:val="28"/>
          <w:szCs w:val="28"/>
        </w:rPr>
        <w:lastRenderedPageBreak/>
        <w:t>Висновок до розділу 2</w:t>
      </w:r>
    </w:p>
    <w:bookmarkEnd w:id="41"/>
    <w:p w14:paraId="2E6C5C33" w14:textId="25C50A40" w:rsidR="00273B48" w:rsidRPr="00282A6B" w:rsidRDefault="00273B48" w:rsidP="00273B48">
      <w:pPr>
        <w:pBdr>
          <w:top w:val="nil"/>
          <w:left w:val="nil"/>
          <w:bottom w:val="nil"/>
          <w:right w:val="nil"/>
          <w:between w:val="nil"/>
        </w:pBdr>
        <w:spacing w:line="360" w:lineRule="auto"/>
        <w:ind w:firstLine="709"/>
        <w:jc w:val="both"/>
        <w:rPr>
          <w:b/>
          <w:color w:val="000000" w:themeColor="text1"/>
          <w:sz w:val="28"/>
          <w:szCs w:val="28"/>
        </w:rPr>
      </w:pPr>
      <w:r w:rsidRPr="00282A6B">
        <w:rPr>
          <w:bCs/>
          <w:color w:val="000000" w:themeColor="text1"/>
          <w:sz w:val="28"/>
          <w:szCs w:val="28"/>
        </w:rPr>
        <w:t>Мінеральні лікувальні води регіону представлені широким спектром, які можна класифікувати за рядом показників: хімічним складом, концентрацією активних речовин, газовим складом, мінералізацією, температурою, кислотністю та іншими особливостями. Ця класифікація допомагає краще розуміти їх лікувальні властивості та можливості використання у бальнеотерапії.</w:t>
      </w:r>
    </w:p>
    <w:p w14:paraId="4730D694" w14:textId="77777777" w:rsidR="00273B48" w:rsidRPr="00282A6B" w:rsidRDefault="00273B48" w:rsidP="00273B4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Закарпатська область є важливим регіоном з точки зору бальнеологічних ресурсів, зокрема завдяки своїм численним джерелам мінеральних вод. Ці джерела відомі не тільки в Україні, але й за її межами завдяки своїм унікальним лікувальним властивостям.</w:t>
      </w:r>
    </w:p>
    <w:p w14:paraId="4E20E773" w14:textId="5F15C98D" w:rsidR="001434A9" w:rsidRPr="00282A6B" w:rsidRDefault="001434A9" w:rsidP="001434A9">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Найбільш відомими мінеральними водами Закарпатської області є: «Поляна </w:t>
      </w:r>
      <w:proofErr w:type="spellStart"/>
      <w:r w:rsidR="006B1B99" w:rsidRPr="00282A6B">
        <w:rPr>
          <w:color w:val="000000" w:themeColor="text1"/>
          <w:sz w:val="28"/>
          <w:szCs w:val="28"/>
        </w:rPr>
        <w:t>К</w:t>
      </w:r>
      <w:r w:rsidRPr="00282A6B">
        <w:rPr>
          <w:color w:val="000000" w:themeColor="text1"/>
          <w:sz w:val="28"/>
          <w:szCs w:val="28"/>
        </w:rPr>
        <w:t>васова</w:t>
      </w:r>
      <w:proofErr w:type="spellEnd"/>
      <w:r w:rsidRPr="00282A6B">
        <w:rPr>
          <w:color w:val="000000" w:themeColor="text1"/>
          <w:sz w:val="28"/>
          <w:szCs w:val="28"/>
        </w:rPr>
        <w:t xml:space="preserve">», «Поляна </w:t>
      </w:r>
      <w:r w:rsidR="006B1B99" w:rsidRPr="00282A6B">
        <w:rPr>
          <w:color w:val="000000" w:themeColor="text1"/>
          <w:sz w:val="28"/>
          <w:szCs w:val="28"/>
        </w:rPr>
        <w:t>К</w:t>
      </w:r>
      <w:r w:rsidRPr="00282A6B">
        <w:rPr>
          <w:color w:val="000000" w:themeColor="text1"/>
          <w:sz w:val="28"/>
          <w:szCs w:val="28"/>
        </w:rPr>
        <w:t>упель», «</w:t>
      </w:r>
      <w:proofErr w:type="spellStart"/>
      <w:r w:rsidRPr="00282A6B">
        <w:rPr>
          <w:color w:val="000000" w:themeColor="text1"/>
          <w:sz w:val="28"/>
          <w:szCs w:val="28"/>
        </w:rPr>
        <w:t>Лужанська</w:t>
      </w:r>
      <w:proofErr w:type="spellEnd"/>
      <w:r w:rsidRPr="00282A6B">
        <w:rPr>
          <w:color w:val="000000" w:themeColor="text1"/>
          <w:sz w:val="28"/>
          <w:szCs w:val="28"/>
        </w:rPr>
        <w:t xml:space="preserve">», «Лужанська-7», «Свалява», «Поляна </w:t>
      </w:r>
      <w:proofErr w:type="spellStart"/>
      <w:r w:rsidRPr="00282A6B">
        <w:rPr>
          <w:color w:val="000000" w:themeColor="text1"/>
          <w:sz w:val="28"/>
          <w:szCs w:val="28"/>
        </w:rPr>
        <w:t>Неліпінская</w:t>
      </w:r>
      <w:proofErr w:type="spellEnd"/>
      <w:r w:rsidRPr="00282A6B">
        <w:rPr>
          <w:color w:val="000000" w:themeColor="text1"/>
          <w:sz w:val="28"/>
          <w:szCs w:val="28"/>
        </w:rPr>
        <w:t>», «</w:t>
      </w:r>
      <w:proofErr w:type="spellStart"/>
      <w:r w:rsidRPr="00282A6B">
        <w:rPr>
          <w:color w:val="000000" w:themeColor="text1"/>
          <w:sz w:val="28"/>
          <w:szCs w:val="28"/>
        </w:rPr>
        <w:t>Шаянська</w:t>
      </w:r>
      <w:proofErr w:type="spellEnd"/>
      <w:r w:rsidRPr="00282A6B">
        <w:rPr>
          <w:color w:val="000000" w:themeColor="text1"/>
          <w:sz w:val="28"/>
          <w:szCs w:val="28"/>
        </w:rPr>
        <w:t>», «</w:t>
      </w:r>
      <w:proofErr w:type="spellStart"/>
      <w:r w:rsidRPr="00282A6B">
        <w:rPr>
          <w:color w:val="000000" w:themeColor="text1"/>
          <w:sz w:val="28"/>
          <w:szCs w:val="28"/>
        </w:rPr>
        <w:t>Плосківська</w:t>
      </w:r>
      <w:proofErr w:type="spellEnd"/>
      <w:r w:rsidRPr="00282A6B">
        <w:rPr>
          <w:color w:val="000000" w:themeColor="text1"/>
          <w:sz w:val="28"/>
          <w:szCs w:val="28"/>
        </w:rPr>
        <w:t>», «</w:t>
      </w:r>
      <w:proofErr w:type="spellStart"/>
      <w:r w:rsidRPr="00282A6B">
        <w:rPr>
          <w:color w:val="000000" w:themeColor="text1"/>
          <w:sz w:val="28"/>
          <w:szCs w:val="28"/>
        </w:rPr>
        <w:t>Драгівська</w:t>
      </w:r>
      <w:proofErr w:type="spellEnd"/>
      <w:r w:rsidRPr="00282A6B">
        <w:rPr>
          <w:color w:val="000000" w:themeColor="text1"/>
          <w:sz w:val="28"/>
          <w:szCs w:val="28"/>
        </w:rPr>
        <w:t>», «</w:t>
      </w:r>
      <w:proofErr w:type="spellStart"/>
      <w:r w:rsidRPr="00282A6B">
        <w:rPr>
          <w:color w:val="000000" w:themeColor="text1"/>
          <w:sz w:val="28"/>
          <w:szCs w:val="28"/>
        </w:rPr>
        <w:t>Сойминське</w:t>
      </w:r>
      <w:proofErr w:type="spellEnd"/>
      <w:r w:rsidRPr="00282A6B">
        <w:rPr>
          <w:color w:val="000000" w:themeColor="text1"/>
          <w:sz w:val="28"/>
          <w:szCs w:val="28"/>
        </w:rPr>
        <w:t>», «</w:t>
      </w:r>
      <w:proofErr w:type="spellStart"/>
      <w:r w:rsidRPr="00282A6B">
        <w:rPr>
          <w:color w:val="000000" w:themeColor="text1"/>
          <w:sz w:val="28"/>
          <w:szCs w:val="28"/>
        </w:rPr>
        <w:t>Келечинська</w:t>
      </w:r>
      <w:proofErr w:type="spellEnd"/>
      <w:r w:rsidRPr="00282A6B">
        <w:rPr>
          <w:color w:val="000000" w:themeColor="text1"/>
          <w:sz w:val="28"/>
          <w:szCs w:val="28"/>
        </w:rPr>
        <w:t>»,«</w:t>
      </w:r>
      <w:proofErr w:type="spellStart"/>
      <w:r w:rsidRPr="00282A6B">
        <w:rPr>
          <w:color w:val="000000" w:themeColor="text1"/>
          <w:sz w:val="28"/>
          <w:szCs w:val="28"/>
        </w:rPr>
        <w:t>Олегівська</w:t>
      </w:r>
      <w:proofErr w:type="spellEnd"/>
      <w:r w:rsidRPr="00282A6B">
        <w:rPr>
          <w:color w:val="000000" w:themeColor="text1"/>
          <w:sz w:val="28"/>
          <w:szCs w:val="28"/>
        </w:rPr>
        <w:t>», «</w:t>
      </w:r>
      <w:proofErr w:type="spellStart"/>
      <w:r w:rsidRPr="00282A6B">
        <w:rPr>
          <w:color w:val="000000" w:themeColor="text1"/>
          <w:sz w:val="28"/>
          <w:szCs w:val="28"/>
        </w:rPr>
        <w:t>Боржавська</w:t>
      </w:r>
      <w:proofErr w:type="spellEnd"/>
      <w:r w:rsidRPr="00282A6B">
        <w:rPr>
          <w:color w:val="000000" w:themeColor="text1"/>
          <w:sz w:val="28"/>
          <w:szCs w:val="28"/>
        </w:rPr>
        <w:t>»,«</w:t>
      </w:r>
      <w:proofErr w:type="spellStart"/>
      <w:r w:rsidRPr="00282A6B">
        <w:rPr>
          <w:color w:val="000000" w:themeColor="text1"/>
          <w:sz w:val="28"/>
          <w:szCs w:val="28"/>
        </w:rPr>
        <w:t>Іршавська</w:t>
      </w:r>
      <w:proofErr w:type="spellEnd"/>
      <w:r w:rsidRPr="00282A6B">
        <w:rPr>
          <w:color w:val="000000" w:themeColor="text1"/>
          <w:sz w:val="28"/>
          <w:szCs w:val="28"/>
        </w:rPr>
        <w:t>».</w:t>
      </w:r>
    </w:p>
    <w:p w14:paraId="36D42D7F" w14:textId="2899543F" w:rsidR="00B2313B" w:rsidRPr="00282A6B" w:rsidRDefault="001434A9" w:rsidP="00B2313B">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 xml:space="preserve">«Поляна </w:t>
      </w:r>
      <w:proofErr w:type="spellStart"/>
      <w:r w:rsidR="006B1B99" w:rsidRPr="00282A6B">
        <w:rPr>
          <w:bCs/>
          <w:color w:val="000000" w:themeColor="text1"/>
          <w:sz w:val="28"/>
          <w:szCs w:val="28"/>
        </w:rPr>
        <w:t>К</w:t>
      </w:r>
      <w:r w:rsidRPr="00282A6B">
        <w:rPr>
          <w:bCs/>
          <w:color w:val="000000" w:themeColor="text1"/>
          <w:sz w:val="28"/>
          <w:szCs w:val="28"/>
        </w:rPr>
        <w:t>васова</w:t>
      </w:r>
      <w:proofErr w:type="spellEnd"/>
      <w:r w:rsidRPr="00282A6B">
        <w:rPr>
          <w:bCs/>
          <w:color w:val="000000" w:themeColor="text1"/>
          <w:sz w:val="28"/>
          <w:szCs w:val="28"/>
        </w:rPr>
        <w:t xml:space="preserve">» відноситься до </w:t>
      </w:r>
      <w:proofErr w:type="spellStart"/>
      <w:r w:rsidRPr="00282A6B">
        <w:rPr>
          <w:bCs/>
          <w:color w:val="000000" w:themeColor="text1"/>
          <w:sz w:val="28"/>
          <w:szCs w:val="28"/>
        </w:rPr>
        <w:t>гідрокарбонатних</w:t>
      </w:r>
      <w:proofErr w:type="spellEnd"/>
      <w:r w:rsidRPr="00282A6B">
        <w:rPr>
          <w:bCs/>
          <w:color w:val="000000" w:themeColor="text1"/>
          <w:sz w:val="28"/>
          <w:szCs w:val="28"/>
        </w:rPr>
        <w:t xml:space="preserve"> натрієвих вод і відрізняється високим вмістом бікарбонату натрію, магнію, калію та інших мікроелементів. </w:t>
      </w:r>
      <w:r w:rsidR="00831F88" w:rsidRPr="00282A6B">
        <w:rPr>
          <w:bCs/>
          <w:color w:val="000000" w:themeColor="text1"/>
          <w:sz w:val="28"/>
          <w:szCs w:val="28"/>
        </w:rPr>
        <w:t>У</w:t>
      </w:r>
      <w:r w:rsidRPr="00282A6B">
        <w:rPr>
          <w:bCs/>
          <w:color w:val="000000" w:themeColor="text1"/>
          <w:sz w:val="28"/>
          <w:szCs w:val="28"/>
        </w:rPr>
        <w:t xml:space="preserve">нікальний склад </w:t>
      </w:r>
      <w:r w:rsidR="00831F88" w:rsidRPr="00282A6B">
        <w:rPr>
          <w:bCs/>
          <w:color w:val="000000" w:themeColor="text1"/>
          <w:sz w:val="28"/>
          <w:szCs w:val="28"/>
        </w:rPr>
        <w:t xml:space="preserve">цієї води </w:t>
      </w:r>
      <w:r w:rsidRPr="00282A6B">
        <w:rPr>
          <w:bCs/>
          <w:color w:val="000000" w:themeColor="text1"/>
          <w:sz w:val="28"/>
          <w:szCs w:val="28"/>
        </w:rPr>
        <w:t xml:space="preserve">робить її корисною для лікування захворювань шлунково-кишкового тракту та інших органів. Крім внутрішнього вживання, «Поляна </w:t>
      </w:r>
      <w:proofErr w:type="spellStart"/>
      <w:r w:rsidR="006B1B99" w:rsidRPr="00282A6B">
        <w:rPr>
          <w:bCs/>
          <w:color w:val="000000" w:themeColor="text1"/>
          <w:sz w:val="28"/>
          <w:szCs w:val="28"/>
        </w:rPr>
        <w:t>К</w:t>
      </w:r>
      <w:r w:rsidRPr="00282A6B">
        <w:rPr>
          <w:bCs/>
          <w:color w:val="000000" w:themeColor="text1"/>
          <w:sz w:val="28"/>
          <w:szCs w:val="28"/>
        </w:rPr>
        <w:t>васова</w:t>
      </w:r>
      <w:proofErr w:type="spellEnd"/>
      <w:r w:rsidRPr="00282A6B">
        <w:rPr>
          <w:bCs/>
          <w:color w:val="000000" w:themeColor="text1"/>
          <w:sz w:val="28"/>
          <w:szCs w:val="28"/>
        </w:rPr>
        <w:t>» також рекомендована для зовнішнього застосування.</w:t>
      </w:r>
    </w:p>
    <w:p w14:paraId="1FAF88EC" w14:textId="77777777" w:rsidR="00B2313B" w:rsidRPr="00282A6B" w:rsidRDefault="00B2313B" w:rsidP="00B2313B">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М</w:t>
      </w:r>
      <w:r w:rsidRPr="00282A6B">
        <w:rPr>
          <w:color w:val="000000" w:themeColor="text1"/>
          <w:sz w:val="28"/>
          <w:szCs w:val="28"/>
        </w:rPr>
        <w:t>інеральна вода «</w:t>
      </w:r>
      <w:proofErr w:type="spellStart"/>
      <w:r w:rsidRPr="00282A6B">
        <w:rPr>
          <w:color w:val="000000" w:themeColor="text1"/>
          <w:sz w:val="28"/>
          <w:szCs w:val="28"/>
        </w:rPr>
        <w:t>Лужанська</w:t>
      </w:r>
      <w:proofErr w:type="spellEnd"/>
      <w:r w:rsidRPr="00282A6B">
        <w:rPr>
          <w:color w:val="000000" w:themeColor="text1"/>
          <w:sz w:val="28"/>
          <w:szCs w:val="28"/>
        </w:rPr>
        <w:t xml:space="preserve">» менш відома на загальноукраїнському рівні, проте вона володіє унікальними лікувальними властивостями, особливо для тих, хто стикається з проблемами шлунково-кишкового тракту, діабетом, а також проблемами дихальної системи та </w:t>
      </w:r>
      <w:proofErr w:type="spellStart"/>
      <w:r w:rsidRPr="00282A6B">
        <w:rPr>
          <w:color w:val="000000" w:themeColor="text1"/>
          <w:sz w:val="28"/>
          <w:szCs w:val="28"/>
        </w:rPr>
        <w:t>кардіоваскулярної</w:t>
      </w:r>
      <w:proofErr w:type="spellEnd"/>
      <w:r w:rsidRPr="00282A6B">
        <w:rPr>
          <w:color w:val="000000" w:themeColor="text1"/>
          <w:sz w:val="28"/>
          <w:szCs w:val="28"/>
        </w:rPr>
        <w:t xml:space="preserve"> системи.</w:t>
      </w:r>
    </w:p>
    <w:p w14:paraId="53CC419D" w14:textId="4C44B6F7" w:rsidR="00B2313B" w:rsidRPr="00282A6B" w:rsidRDefault="00B2313B" w:rsidP="00B2313B">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Мінеральна вода «Свалява» відноситься до </w:t>
      </w:r>
      <w:proofErr w:type="spellStart"/>
      <w:r w:rsidRPr="00282A6B">
        <w:rPr>
          <w:color w:val="000000" w:themeColor="text1"/>
          <w:sz w:val="28"/>
          <w:szCs w:val="28"/>
        </w:rPr>
        <w:t>гідрокарбонатних</w:t>
      </w:r>
      <w:proofErr w:type="spellEnd"/>
      <w:r w:rsidRPr="00282A6B">
        <w:rPr>
          <w:color w:val="000000" w:themeColor="text1"/>
          <w:sz w:val="28"/>
          <w:szCs w:val="28"/>
        </w:rPr>
        <w:t xml:space="preserve"> натрієвих вод, які сприяють покращенню процесу травлення, регулюванню кислотно-лужного балансу та попередженню різних захворювань. Експорт Свалявської мінеральної води в європейські міста свідчить про її попит на міжнародному ринку.</w:t>
      </w:r>
    </w:p>
    <w:p w14:paraId="7B8D1071" w14:textId="11BD2A49" w:rsidR="00831F88" w:rsidRPr="00282A6B" w:rsidRDefault="00B2313B" w:rsidP="00B2313B">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lastRenderedPageBreak/>
        <w:t>«</w:t>
      </w:r>
      <w:proofErr w:type="spellStart"/>
      <w:r w:rsidRPr="00282A6B">
        <w:rPr>
          <w:bCs/>
          <w:color w:val="000000" w:themeColor="text1"/>
          <w:sz w:val="28"/>
          <w:szCs w:val="28"/>
        </w:rPr>
        <w:t>Шаянська</w:t>
      </w:r>
      <w:proofErr w:type="spellEnd"/>
      <w:r w:rsidRPr="00282A6B">
        <w:rPr>
          <w:bCs/>
          <w:color w:val="000000" w:themeColor="text1"/>
          <w:sz w:val="28"/>
          <w:szCs w:val="28"/>
        </w:rPr>
        <w:t xml:space="preserve">» має два основних джерела видобутку, з яких одне представлено у продажу, а інше використовується тільки локально через короткочасний термін збереження його лікувальних властивостей. Ця вода сприяє нормалізації роботи </w:t>
      </w:r>
      <w:proofErr w:type="spellStart"/>
      <w:r w:rsidRPr="00282A6B">
        <w:rPr>
          <w:bCs/>
          <w:color w:val="000000" w:themeColor="text1"/>
          <w:sz w:val="28"/>
          <w:szCs w:val="28"/>
        </w:rPr>
        <w:t>шлунк</w:t>
      </w:r>
      <w:r w:rsidR="00831F88" w:rsidRPr="00282A6B">
        <w:rPr>
          <w:bCs/>
          <w:color w:val="000000" w:themeColor="text1"/>
          <w:sz w:val="28"/>
          <w:szCs w:val="28"/>
        </w:rPr>
        <w:t>а</w:t>
      </w:r>
      <w:proofErr w:type="spellEnd"/>
      <w:r w:rsidRPr="00282A6B">
        <w:rPr>
          <w:bCs/>
          <w:color w:val="000000" w:themeColor="text1"/>
          <w:sz w:val="28"/>
          <w:szCs w:val="28"/>
        </w:rPr>
        <w:t xml:space="preserve"> і процесів травлення. «</w:t>
      </w:r>
      <w:proofErr w:type="spellStart"/>
      <w:r w:rsidRPr="00282A6B">
        <w:rPr>
          <w:bCs/>
          <w:color w:val="000000" w:themeColor="text1"/>
          <w:sz w:val="28"/>
          <w:szCs w:val="28"/>
        </w:rPr>
        <w:t>Олегівська</w:t>
      </w:r>
      <w:proofErr w:type="spellEnd"/>
      <w:r w:rsidRPr="00282A6B">
        <w:rPr>
          <w:bCs/>
          <w:color w:val="000000" w:themeColor="text1"/>
          <w:sz w:val="28"/>
          <w:szCs w:val="28"/>
        </w:rPr>
        <w:t xml:space="preserve">», з своєї сторони, відзначається високим вмістом кремнію і рекомендована для корекції різних захворювань, зокрема проблем з травленням, подагрою та цукровим діабетом. </w:t>
      </w:r>
    </w:p>
    <w:p w14:paraId="634C22F2" w14:textId="6DBCB8F5" w:rsidR="001434A9" w:rsidRPr="00282A6B" w:rsidRDefault="00831F88" w:rsidP="00831F8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w:t>
      </w:r>
      <w:proofErr w:type="spellStart"/>
      <w:r w:rsidRPr="00282A6B">
        <w:rPr>
          <w:bCs/>
          <w:color w:val="000000" w:themeColor="text1"/>
          <w:sz w:val="28"/>
          <w:szCs w:val="28"/>
        </w:rPr>
        <w:t>Плосківська</w:t>
      </w:r>
      <w:proofErr w:type="spellEnd"/>
      <w:r w:rsidRPr="00282A6B">
        <w:rPr>
          <w:bCs/>
          <w:color w:val="000000" w:themeColor="text1"/>
          <w:sz w:val="28"/>
          <w:szCs w:val="28"/>
        </w:rPr>
        <w:t>» з</w:t>
      </w:r>
      <w:r w:rsidR="00B2313B" w:rsidRPr="00282A6B">
        <w:rPr>
          <w:bCs/>
          <w:color w:val="000000" w:themeColor="text1"/>
          <w:sz w:val="28"/>
          <w:szCs w:val="28"/>
        </w:rPr>
        <w:t>а своїм хімічним складом</w:t>
      </w:r>
      <w:r w:rsidRPr="00282A6B">
        <w:rPr>
          <w:bCs/>
          <w:color w:val="000000" w:themeColor="text1"/>
          <w:sz w:val="28"/>
          <w:szCs w:val="28"/>
        </w:rPr>
        <w:t xml:space="preserve"> </w:t>
      </w:r>
      <w:r w:rsidR="00B2313B" w:rsidRPr="00282A6B">
        <w:rPr>
          <w:bCs/>
          <w:color w:val="000000" w:themeColor="text1"/>
          <w:sz w:val="28"/>
          <w:szCs w:val="28"/>
        </w:rPr>
        <w:t xml:space="preserve">належить до борних </w:t>
      </w:r>
      <w:proofErr w:type="spellStart"/>
      <w:r w:rsidR="00B2313B" w:rsidRPr="00282A6B">
        <w:rPr>
          <w:bCs/>
          <w:color w:val="000000" w:themeColor="text1"/>
          <w:sz w:val="28"/>
          <w:szCs w:val="28"/>
        </w:rPr>
        <w:t>хлоридно-гідрокарбонатних</w:t>
      </w:r>
      <w:proofErr w:type="spellEnd"/>
      <w:r w:rsidR="00B2313B" w:rsidRPr="00282A6B">
        <w:rPr>
          <w:bCs/>
          <w:color w:val="000000" w:themeColor="text1"/>
          <w:sz w:val="28"/>
          <w:szCs w:val="28"/>
        </w:rPr>
        <w:t xml:space="preserve"> натрієвих вод і рекомендована для внутрішнього вживання при широкому спектрі захворювань, включаючи розлади </w:t>
      </w:r>
      <w:proofErr w:type="spellStart"/>
      <w:r w:rsidR="00B2313B" w:rsidRPr="00282A6B">
        <w:rPr>
          <w:bCs/>
          <w:color w:val="000000" w:themeColor="text1"/>
          <w:sz w:val="28"/>
          <w:szCs w:val="28"/>
        </w:rPr>
        <w:t>шлунка</w:t>
      </w:r>
      <w:proofErr w:type="spellEnd"/>
      <w:r w:rsidR="00B2313B" w:rsidRPr="00282A6B">
        <w:rPr>
          <w:bCs/>
          <w:color w:val="000000" w:themeColor="text1"/>
          <w:sz w:val="28"/>
          <w:szCs w:val="28"/>
        </w:rPr>
        <w:t>, проблеми з печінкою та нирками, а також метаболічні розлади.</w:t>
      </w:r>
    </w:p>
    <w:p w14:paraId="7819B8AC" w14:textId="740F9787" w:rsidR="00831F88" w:rsidRPr="00282A6B" w:rsidRDefault="00831F88" w:rsidP="00831F8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Кожне з цих джерел не лише приваблює туристів, але й є цінним ресурсом для медичної індустрії та наукових досліджень.</w:t>
      </w:r>
    </w:p>
    <w:p w14:paraId="3737881F" w14:textId="105AB7DE" w:rsidR="00273B48" w:rsidRPr="00282A6B" w:rsidRDefault="00273B48" w:rsidP="00273B4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Географія мінеральних вод регіону тісно пов</w:t>
      </w:r>
      <w:r w:rsidR="001D38F8" w:rsidRPr="00282A6B">
        <w:rPr>
          <w:bCs/>
          <w:color w:val="000000" w:themeColor="text1"/>
          <w:sz w:val="28"/>
          <w:szCs w:val="28"/>
        </w:rPr>
        <w:t>’</w:t>
      </w:r>
      <w:r w:rsidRPr="00282A6B">
        <w:rPr>
          <w:bCs/>
          <w:color w:val="000000" w:themeColor="text1"/>
          <w:sz w:val="28"/>
          <w:szCs w:val="28"/>
        </w:rPr>
        <w:t>язана з його геологічною структурою та історією. Генезис різних типів мінеральних вод регіону зумовлений рядом природних факторів, які визначають їх фізико-хімічний склад, термічні властивості та інші характеристики. Знання генезису та географії мінеральних вод є важливим для розробки стратегій їх раціонального використання та збереження.</w:t>
      </w:r>
    </w:p>
    <w:p w14:paraId="3E342501" w14:textId="2A8F9A44" w:rsidR="009416ED" w:rsidRPr="00282A6B" w:rsidRDefault="00273B48" w:rsidP="00273B48">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Враховуючи вищевказане, можна стверджувати, що Закарпатська область володіє значущим потенціалом у сфері бальнеології, що вимагає подальших досліджень та раціонального використання з метою забезпечення охорони здоров</w:t>
      </w:r>
      <w:r w:rsidR="001D38F8" w:rsidRPr="00282A6B">
        <w:rPr>
          <w:bCs/>
          <w:color w:val="000000" w:themeColor="text1"/>
          <w:sz w:val="28"/>
          <w:szCs w:val="28"/>
        </w:rPr>
        <w:t>’</w:t>
      </w:r>
      <w:r w:rsidRPr="00282A6B">
        <w:rPr>
          <w:bCs/>
          <w:color w:val="000000" w:themeColor="text1"/>
          <w:sz w:val="28"/>
          <w:szCs w:val="28"/>
        </w:rPr>
        <w:t>я населення та розвитку туризму.</w:t>
      </w:r>
    </w:p>
    <w:p w14:paraId="4E1396F6" w14:textId="77777777" w:rsidR="009416ED" w:rsidRPr="00282A6B" w:rsidRDefault="009416ED" w:rsidP="009416ED">
      <w:pPr>
        <w:pBdr>
          <w:top w:val="nil"/>
          <w:left w:val="nil"/>
          <w:bottom w:val="nil"/>
          <w:right w:val="nil"/>
          <w:between w:val="nil"/>
        </w:pBdr>
        <w:spacing w:line="360" w:lineRule="auto"/>
        <w:jc w:val="both"/>
        <w:rPr>
          <w:b/>
          <w:color w:val="000000" w:themeColor="text1"/>
          <w:sz w:val="28"/>
          <w:szCs w:val="28"/>
        </w:rPr>
      </w:pPr>
    </w:p>
    <w:p w14:paraId="09984D80" w14:textId="77777777" w:rsidR="009416ED" w:rsidRPr="00282A6B" w:rsidRDefault="009416ED" w:rsidP="009416ED">
      <w:pPr>
        <w:pBdr>
          <w:top w:val="nil"/>
          <w:left w:val="nil"/>
          <w:bottom w:val="nil"/>
          <w:right w:val="nil"/>
          <w:between w:val="nil"/>
        </w:pBdr>
        <w:spacing w:line="360" w:lineRule="auto"/>
        <w:jc w:val="both"/>
        <w:rPr>
          <w:b/>
          <w:color w:val="000000" w:themeColor="text1"/>
          <w:sz w:val="28"/>
          <w:szCs w:val="28"/>
        </w:rPr>
      </w:pPr>
    </w:p>
    <w:p w14:paraId="1D3E7EA2" w14:textId="77777777" w:rsidR="009416ED" w:rsidRPr="00282A6B" w:rsidRDefault="009416ED" w:rsidP="009416ED">
      <w:pPr>
        <w:pBdr>
          <w:top w:val="nil"/>
          <w:left w:val="nil"/>
          <w:bottom w:val="nil"/>
          <w:right w:val="nil"/>
          <w:between w:val="nil"/>
        </w:pBdr>
        <w:spacing w:line="360" w:lineRule="auto"/>
        <w:jc w:val="both"/>
        <w:rPr>
          <w:b/>
          <w:color w:val="4F6228"/>
          <w:sz w:val="28"/>
          <w:szCs w:val="28"/>
        </w:rPr>
      </w:pPr>
    </w:p>
    <w:p w14:paraId="6CF246CD" w14:textId="77777777" w:rsidR="009416ED" w:rsidRPr="00282A6B" w:rsidRDefault="009416ED">
      <w:pPr>
        <w:pBdr>
          <w:top w:val="nil"/>
          <w:left w:val="nil"/>
          <w:bottom w:val="nil"/>
          <w:right w:val="nil"/>
          <w:between w:val="nil"/>
        </w:pBdr>
        <w:spacing w:line="360" w:lineRule="auto"/>
        <w:jc w:val="both"/>
        <w:rPr>
          <w:color w:val="4F6228"/>
          <w:sz w:val="28"/>
          <w:szCs w:val="28"/>
        </w:rPr>
      </w:pPr>
    </w:p>
    <w:p w14:paraId="16822C27" w14:textId="77777777" w:rsidR="009416ED" w:rsidRPr="00282A6B" w:rsidRDefault="009416ED">
      <w:pPr>
        <w:pBdr>
          <w:top w:val="nil"/>
          <w:left w:val="nil"/>
          <w:bottom w:val="nil"/>
          <w:right w:val="nil"/>
          <w:between w:val="nil"/>
        </w:pBdr>
        <w:spacing w:line="360" w:lineRule="auto"/>
        <w:jc w:val="both"/>
        <w:rPr>
          <w:color w:val="4F6228"/>
          <w:sz w:val="28"/>
          <w:szCs w:val="28"/>
        </w:rPr>
      </w:pPr>
    </w:p>
    <w:p w14:paraId="4E651D65" w14:textId="77777777" w:rsidR="009416ED" w:rsidRPr="00282A6B" w:rsidRDefault="009416ED">
      <w:pPr>
        <w:pBdr>
          <w:top w:val="nil"/>
          <w:left w:val="nil"/>
          <w:bottom w:val="nil"/>
          <w:right w:val="nil"/>
          <w:between w:val="nil"/>
        </w:pBdr>
        <w:spacing w:line="360" w:lineRule="auto"/>
        <w:jc w:val="both"/>
        <w:rPr>
          <w:color w:val="4F6228"/>
          <w:sz w:val="28"/>
          <w:szCs w:val="28"/>
        </w:rPr>
      </w:pPr>
    </w:p>
    <w:p w14:paraId="5ABD65E8" w14:textId="77777777" w:rsidR="009416ED" w:rsidRPr="00282A6B" w:rsidRDefault="009416ED">
      <w:pPr>
        <w:pBdr>
          <w:top w:val="nil"/>
          <w:left w:val="nil"/>
          <w:bottom w:val="nil"/>
          <w:right w:val="nil"/>
          <w:between w:val="nil"/>
        </w:pBdr>
        <w:spacing w:line="360" w:lineRule="auto"/>
        <w:jc w:val="both"/>
        <w:rPr>
          <w:color w:val="4F6228"/>
          <w:sz w:val="28"/>
          <w:szCs w:val="28"/>
        </w:rPr>
      </w:pPr>
    </w:p>
    <w:p w14:paraId="260F0B3F" w14:textId="77777777" w:rsidR="009E4C29" w:rsidRPr="00282A6B" w:rsidRDefault="001D38F8">
      <w:pPr>
        <w:pBdr>
          <w:top w:val="nil"/>
          <w:left w:val="nil"/>
          <w:bottom w:val="nil"/>
          <w:right w:val="nil"/>
          <w:between w:val="nil"/>
        </w:pBdr>
        <w:spacing w:line="360" w:lineRule="auto"/>
        <w:jc w:val="center"/>
        <w:rPr>
          <w:b/>
          <w:smallCaps/>
          <w:color w:val="000000"/>
          <w:sz w:val="28"/>
          <w:szCs w:val="28"/>
        </w:rPr>
      </w:pPr>
      <w:r w:rsidRPr="00282A6B">
        <w:rPr>
          <w:b/>
          <w:smallCaps/>
          <w:color w:val="000000"/>
          <w:sz w:val="28"/>
          <w:szCs w:val="28"/>
        </w:rPr>
        <w:lastRenderedPageBreak/>
        <w:t xml:space="preserve">РОЗДІЛ 3. </w:t>
      </w:r>
    </w:p>
    <w:p w14:paraId="2A2F3F76" w14:textId="1F50B029" w:rsidR="009E4C29" w:rsidRPr="00282A6B" w:rsidRDefault="001D38F8">
      <w:pPr>
        <w:pBdr>
          <w:top w:val="nil"/>
          <w:left w:val="nil"/>
          <w:bottom w:val="nil"/>
          <w:right w:val="nil"/>
          <w:between w:val="nil"/>
        </w:pBdr>
        <w:spacing w:line="360" w:lineRule="auto"/>
        <w:jc w:val="center"/>
        <w:rPr>
          <w:b/>
          <w:smallCaps/>
          <w:color w:val="000000"/>
          <w:sz w:val="28"/>
          <w:szCs w:val="28"/>
        </w:rPr>
      </w:pPr>
      <w:r w:rsidRPr="00282A6B">
        <w:rPr>
          <w:b/>
          <w:smallCaps/>
          <w:color w:val="000000"/>
          <w:sz w:val="28"/>
          <w:szCs w:val="28"/>
        </w:rPr>
        <w:t>ХАРАКТЕРИСТИКА ЗАПАСІВ</w:t>
      </w:r>
      <w:r w:rsidR="00282A6B">
        <w:rPr>
          <w:b/>
          <w:smallCaps/>
          <w:color w:val="000000"/>
          <w:sz w:val="28"/>
          <w:szCs w:val="28"/>
        </w:rPr>
        <w:t xml:space="preserve"> </w:t>
      </w:r>
      <w:r w:rsidR="00282A6B" w:rsidRPr="00282A6B">
        <w:rPr>
          <w:b/>
          <w:caps/>
          <w:color w:val="000000"/>
          <w:sz w:val="28"/>
          <w:szCs w:val="28"/>
        </w:rPr>
        <w:t>і</w:t>
      </w:r>
      <w:r w:rsidRPr="00282A6B">
        <w:rPr>
          <w:b/>
          <w:caps/>
          <w:color w:val="000000"/>
          <w:sz w:val="28"/>
          <w:szCs w:val="28"/>
        </w:rPr>
        <w:t xml:space="preserve"> </w:t>
      </w:r>
      <w:r w:rsidRPr="00282A6B">
        <w:rPr>
          <w:b/>
          <w:smallCaps/>
          <w:color w:val="000000"/>
          <w:sz w:val="28"/>
          <w:szCs w:val="28"/>
        </w:rPr>
        <w:t>ЛІКУВАЛЬНИХ ВЛАСТИВОСТЕЙ МІНЕРАЛЬНИХ ВОД ЗАКАРПАТСЬКОЇ ОБЛАСТІ</w:t>
      </w:r>
    </w:p>
    <w:p w14:paraId="71A267F5" w14:textId="77777777" w:rsidR="009E4C29" w:rsidRPr="00282A6B" w:rsidRDefault="009E4C29">
      <w:pPr>
        <w:pBdr>
          <w:top w:val="nil"/>
          <w:left w:val="nil"/>
          <w:bottom w:val="nil"/>
          <w:right w:val="nil"/>
          <w:between w:val="nil"/>
        </w:pBdr>
        <w:spacing w:line="360" w:lineRule="auto"/>
        <w:jc w:val="center"/>
        <w:rPr>
          <w:b/>
          <w:smallCaps/>
          <w:color w:val="000000"/>
          <w:sz w:val="28"/>
          <w:szCs w:val="28"/>
        </w:rPr>
      </w:pPr>
    </w:p>
    <w:p w14:paraId="7E7B16E3" w14:textId="77777777"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b/>
          <w:color w:val="000000"/>
          <w:sz w:val="28"/>
          <w:szCs w:val="28"/>
        </w:rPr>
        <w:t>3.1. Оцінка запасів мінеральних вод</w:t>
      </w:r>
    </w:p>
    <w:p w14:paraId="3CE7A39C" w14:textId="138907B6" w:rsidR="006620D5" w:rsidRPr="00282A6B" w:rsidRDefault="001D38F8">
      <w:pPr>
        <w:pBdr>
          <w:top w:val="nil"/>
          <w:left w:val="nil"/>
          <w:bottom w:val="nil"/>
          <w:right w:val="nil"/>
          <w:between w:val="nil"/>
        </w:pBdr>
        <w:spacing w:line="360" w:lineRule="auto"/>
        <w:ind w:firstLine="709"/>
        <w:jc w:val="both"/>
        <w:rPr>
          <w:sz w:val="28"/>
          <w:szCs w:val="28"/>
        </w:rPr>
      </w:pPr>
      <w:r w:rsidRPr="00282A6B">
        <w:rPr>
          <w:sz w:val="28"/>
          <w:szCs w:val="28"/>
        </w:rPr>
        <w:t>На території Закарпатської області існує 33 визначених родовища мінеральних вод, із яких 24 активно експлуатуються. Ця кількість родовищ складає 8,2</w:t>
      </w:r>
      <w:r w:rsidR="007F6EDE" w:rsidRPr="00282A6B">
        <w:rPr>
          <w:sz w:val="28"/>
          <w:szCs w:val="28"/>
        </w:rPr>
        <w:t xml:space="preserve"> </w:t>
      </w:r>
      <w:r w:rsidRPr="00282A6B">
        <w:rPr>
          <w:sz w:val="28"/>
          <w:szCs w:val="28"/>
        </w:rPr>
        <w:t xml:space="preserve">% від загальної чисельності подібних родовищ на території України. </w:t>
      </w:r>
      <w:r w:rsidR="006620D5" w:rsidRPr="00282A6B">
        <w:rPr>
          <w:sz w:val="28"/>
          <w:szCs w:val="28"/>
        </w:rPr>
        <w:t xml:space="preserve">При цьому слід враховувати, що запаси мінеральних вод визначаються не тільки кількістю доступної води в джерелах, але і її якістю, тобто концентрацією корисних мінералів і елементів. </w:t>
      </w:r>
      <w:r w:rsidR="00647878" w:rsidRPr="00282A6B">
        <w:rPr>
          <w:sz w:val="28"/>
          <w:szCs w:val="28"/>
        </w:rPr>
        <w:t xml:space="preserve">Запаси мінеральних вод Закарпаття складаються з різних джерел: </w:t>
      </w:r>
      <w:proofErr w:type="spellStart"/>
      <w:r w:rsidR="00647878" w:rsidRPr="00282A6B">
        <w:rPr>
          <w:sz w:val="28"/>
          <w:szCs w:val="28"/>
        </w:rPr>
        <w:t>гідрокарбонатних</w:t>
      </w:r>
      <w:proofErr w:type="spellEnd"/>
      <w:r w:rsidR="00647878" w:rsidRPr="00282A6B">
        <w:rPr>
          <w:sz w:val="28"/>
          <w:szCs w:val="28"/>
        </w:rPr>
        <w:t xml:space="preserve">, сульфатних, </w:t>
      </w:r>
      <w:proofErr w:type="spellStart"/>
      <w:r w:rsidR="00647878" w:rsidRPr="00282A6B">
        <w:rPr>
          <w:sz w:val="28"/>
          <w:szCs w:val="28"/>
        </w:rPr>
        <w:t>хлоридних</w:t>
      </w:r>
      <w:proofErr w:type="spellEnd"/>
      <w:r w:rsidR="00647878" w:rsidRPr="00282A6B">
        <w:rPr>
          <w:sz w:val="28"/>
          <w:szCs w:val="28"/>
        </w:rPr>
        <w:t>, натрієвих, кальцієвих, магнієвих та ін.</w:t>
      </w:r>
    </w:p>
    <w:p w14:paraId="532A1074" w14:textId="44372A21"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sz w:val="28"/>
          <w:szCs w:val="28"/>
        </w:rPr>
        <w:t>Діяльність з розливу мінеральних вод у різноманітних об’ємах проводиться підприємствами, розташованими у таких адміністративних районах Закарпаття, як Берегівський (Берегове, Виноградів), Мукачівський (Свалявська громада), Ужгородський та Хустський (Хуст, Міжгір’я)</w:t>
      </w:r>
      <w:r w:rsidR="006620D5" w:rsidRPr="00282A6B">
        <w:rPr>
          <w:sz w:val="28"/>
          <w:szCs w:val="28"/>
        </w:rPr>
        <w:t xml:space="preserve">. </w:t>
      </w:r>
      <w:r w:rsidR="00647878" w:rsidRPr="00282A6B">
        <w:rPr>
          <w:sz w:val="28"/>
          <w:szCs w:val="28"/>
        </w:rPr>
        <w:t>Добування мінеральних вод тут</w:t>
      </w:r>
      <w:r w:rsidR="00282A6B" w:rsidRPr="00282A6B">
        <w:rPr>
          <w:sz w:val="28"/>
          <w:szCs w:val="28"/>
        </w:rPr>
        <w:t xml:space="preserve"> </w:t>
      </w:r>
      <w:r w:rsidR="00647878" w:rsidRPr="00282A6B">
        <w:rPr>
          <w:sz w:val="28"/>
          <w:szCs w:val="28"/>
        </w:rPr>
        <w:t>відбуватися з врахуванням екологічних норм і правил, щоб забезпечити їх стале використання і збереження для майбутніх поколінь.</w:t>
      </w:r>
    </w:p>
    <w:p w14:paraId="263D210D" w14:textId="22240419" w:rsidR="00044015" w:rsidRPr="00282A6B" w:rsidRDefault="009D4753" w:rsidP="009D4753">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В Закарпатській області існує понад 780 </w:t>
      </w:r>
      <w:proofErr w:type="spellStart"/>
      <w:r w:rsidRPr="00282A6B">
        <w:rPr>
          <w:color w:val="000000" w:themeColor="text1"/>
          <w:sz w:val="28"/>
          <w:szCs w:val="28"/>
        </w:rPr>
        <w:t>водопунктів</w:t>
      </w:r>
      <w:proofErr w:type="spellEnd"/>
      <w:r w:rsidRPr="00282A6B">
        <w:rPr>
          <w:color w:val="000000" w:themeColor="text1"/>
          <w:sz w:val="28"/>
          <w:szCs w:val="28"/>
        </w:rPr>
        <w:t xml:space="preserve"> з сумарним добовим дебітом джерел та свердловин понад 57 тис. м</w:t>
      </w:r>
      <w:r w:rsidRPr="00282A6B">
        <w:rPr>
          <w:color w:val="000000" w:themeColor="text1"/>
          <w:sz w:val="28"/>
          <w:szCs w:val="28"/>
          <w:vertAlign w:val="superscript"/>
        </w:rPr>
        <w:t>3</w:t>
      </w:r>
      <w:r w:rsidRPr="00282A6B">
        <w:rPr>
          <w:color w:val="000000" w:themeColor="text1"/>
          <w:sz w:val="28"/>
          <w:szCs w:val="28"/>
        </w:rPr>
        <w:t xml:space="preserve">. Основні </w:t>
      </w:r>
      <w:proofErr w:type="spellStart"/>
      <w:r w:rsidRPr="00282A6B">
        <w:rPr>
          <w:color w:val="000000" w:themeColor="text1"/>
          <w:sz w:val="28"/>
          <w:szCs w:val="28"/>
        </w:rPr>
        <w:t>водопункти</w:t>
      </w:r>
      <w:proofErr w:type="spellEnd"/>
      <w:r w:rsidRPr="00282A6B">
        <w:rPr>
          <w:color w:val="000000" w:themeColor="text1"/>
          <w:sz w:val="28"/>
          <w:szCs w:val="28"/>
        </w:rPr>
        <w:t xml:space="preserve"> мінеральних вод регіону включають кілька населених пунктів, мають свій хімічний склад та різні дебіти, які варіюються від 0,1 до 13,5 л/с для конкретних </w:t>
      </w:r>
      <w:proofErr w:type="spellStart"/>
      <w:r w:rsidRPr="00282A6B">
        <w:rPr>
          <w:color w:val="000000" w:themeColor="text1"/>
          <w:sz w:val="28"/>
          <w:szCs w:val="28"/>
        </w:rPr>
        <w:t>водопунктів</w:t>
      </w:r>
      <w:proofErr w:type="spellEnd"/>
      <w:r w:rsidRPr="00282A6B">
        <w:rPr>
          <w:color w:val="000000" w:themeColor="text1"/>
          <w:sz w:val="28"/>
          <w:szCs w:val="28"/>
        </w:rPr>
        <w:t xml:space="preserve">​ (додаток А). </w:t>
      </w:r>
      <w:r w:rsidR="00363BDC" w:rsidRPr="00282A6B">
        <w:rPr>
          <w:color w:val="000000" w:themeColor="text1"/>
          <w:sz w:val="28"/>
          <w:szCs w:val="28"/>
        </w:rPr>
        <w:t>Н</w:t>
      </w:r>
      <w:r w:rsidR="00044015" w:rsidRPr="00282A6B">
        <w:rPr>
          <w:color w:val="000000" w:themeColor="text1"/>
          <w:sz w:val="28"/>
          <w:szCs w:val="28"/>
        </w:rPr>
        <w:t>априклад:</w:t>
      </w:r>
    </w:p>
    <w:p w14:paraId="1229B7F5" w14:textId="33FE0554" w:rsidR="00044015" w:rsidRPr="00282A6B" w:rsidRDefault="00702B8A">
      <w:pPr>
        <w:numPr>
          <w:ilvl w:val="0"/>
          <w:numId w:val="27"/>
        </w:numPr>
        <w:pBdr>
          <w:top w:val="nil"/>
          <w:left w:val="nil"/>
          <w:bottom w:val="nil"/>
          <w:right w:val="nil"/>
          <w:between w:val="nil"/>
        </w:pBdr>
        <w:spacing w:line="360" w:lineRule="auto"/>
        <w:jc w:val="both"/>
        <w:rPr>
          <w:color w:val="000000"/>
          <w:sz w:val="28"/>
          <w:szCs w:val="28"/>
        </w:rPr>
      </w:pPr>
      <w:r>
        <w:rPr>
          <w:color w:val="000000"/>
          <w:sz w:val="28"/>
          <w:szCs w:val="28"/>
        </w:rPr>
        <w:t>у</w:t>
      </w:r>
      <w:r w:rsidR="00044015" w:rsidRPr="00282A6B">
        <w:rPr>
          <w:color w:val="000000"/>
          <w:sz w:val="28"/>
          <w:szCs w:val="28"/>
        </w:rPr>
        <w:t xml:space="preserve"> с</w:t>
      </w:r>
      <w:r>
        <w:rPr>
          <w:color w:val="000000"/>
          <w:sz w:val="28"/>
          <w:szCs w:val="28"/>
        </w:rPr>
        <w:t>.</w:t>
      </w:r>
      <w:r w:rsidR="00044015" w:rsidRPr="00282A6B">
        <w:rPr>
          <w:color w:val="000000"/>
          <w:sz w:val="28"/>
          <w:szCs w:val="28"/>
        </w:rPr>
        <w:t xml:space="preserve"> </w:t>
      </w:r>
      <w:proofErr w:type="spellStart"/>
      <w:r w:rsidR="00044015" w:rsidRPr="00282A6B">
        <w:rPr>
          <w:color w:val="000000"/>
          <w:sz w:val="28"/>
          <w:szCs w:val="28"/>
        </w:rPr>
        <w:t>Ужок</w:t>
      </w:r>
      <w:proofErr w:type="spellEnd"/>
      <w:r w:rsidR="00044015" w:rsidRPr="00282A6B">
        <w:rPr>
          <w:color w:val="000000"/>
          <w:sz w:val="28"/>
          <w:szCs w:val="28"/>
        </w:rPr>
        <w:t xml:space="preserve"> вод</w:t>
      </w:r>
      <w:r w:rsidR="00363BDC" w:rsidRPr="00282A6B">
        <w:rPr>
          <w:color w:val="000000"/>
          <w:sz w:val="28"/>
          <w:szCs w:val="28"/>
        </w:rPr>
        <w:t xml:space="preserve">а вуглекисла залізиста </w:t>
      </w:r>
      <w:proofErr w:type="spellStart"/>
      <w:r w:rsidR="00363BDC" w:rsidRPr="00282A6B">
        <w:rPr>
          <w:color w:val="000000"/>
          <w:sz w:val="28"/>
          <w:szCs w:val="28"/>
        </w:rPr>
        <w:t>гідрокарбонатна</w:t>
      </w:r>
      <w:proofErr w:type="spellEnd"/>
      <w:r w:rsidR="00363BDC" w:rsidRPr="00282A6B">
        <w:rPr>
          <w:color w:val="000000"/>
          <w:sz w:val="28"/>
          <w:szCs w:val="28"/>
        </w:rPr>
        <w:t xml:space="preserve"> </w:t>
      </w:r>
      <w:proofErr w:type="spellStart"/>
      <w:r w:rsidR="00363BDC" w:rsidRPr="00282A6B">
        <w:rPr>
          <w:color w:val="000000"/>
          <w:sz w:val="28"/>
          <w:szCs w:val="28"/>
        </w:rPr>
        <w:t>натрієво</w:t>
      </w:r>
      <w:proofErr w:type="spellEnd"/>
      <w:r w:rsidR="00363BDC" w:rsidRPr="00282A6B">
        <w:rPr>
          <w:color w:val="000000"/>
          <w:sz w:val="28"/>
          <w:szCs w:val="28"/>
        </w:rPr>
        <w:t>-кальцієва з мінералізацією 2,5</w:t>
      </w:r>
      <w:bookmarkStart w:id="42" w:name="_Hlk150382447"/>
      <w:r w:rsidR="007F6EDE" w:rsidRPr="00282A6B">
        <w:rPr>
          <w:color w:val="000000"/>
          <w:sz w:val="28"/>
          <w:szCs w:val="28"/>
        </w:rPr>
        <w:t>–</w:t>
      </w:r>
      <w:bookmarkEnd w:id="42"/>
      <w:r w:rsidR="00363BDC" w:rsidRPr="00282A6B">
        <w:rPr>
          <w:color w:val="000000"/>
          <w:sz w:val="28"/>
          <w:szCs w:val="28"/>
        </w:rPr>
        <w:t>3 г/л</w:t>
      </w:r>
      <w:r w:rsidR="00044015" w:rsidRPr="00282A6B">
        <w:rPr>
          <w:color w:val="000000"/>
          <w:sz w:val="28"/>
          <w:szCs w:val="28"/>
        </w:rPr>
        <w:t xml:space="preserve"> </w:t>
      </w:r>
      <w:r w:rsidR="00363BDC" w:rsidRPr="00282A6B">
        <w:rPr>
          <w:color w:val="000000"/>
          <w:sz w:val="28"/>
          <w:szCs w:val="28"/>
        </w:rPr>
        <w:t xml:space="preserve">та </w:t>
      </w:r>
      <w:r w:rsidR="00044015" w:rsidRPr="00282A6B">
        <w:rPr>
          <w:color w:val="000000"/>
          <w:sz w:val="28"/>
          <w:szCs w:val="28"/>
        </w:rPr>
        <w:t>дебіт</w:t>
      </w:r>
      <w:r w:rsidR="00363BDC" w:rsidRPr="00282A6B">
        <w:rPr>
          <w:color w:val="000000"/>
          <w:sz w:val="28"/>
          <w:szCs w:val="28"/>
        </w:rPr>
        <w:t>ом</w:t>
      </w:r>
      <w:r w:rsidR="00044015" w:rsidRPr="00282A6B">
        <w:rPr>
          <w:color w:val="000000"/>
          <w:sz w:val="28"/>
          <w:szCs w:val="28"/>
        </w:rPr>
        <w:t xml:space="preserve"> 0,9 л/с</w:t>
      </w:r>
      <w:r w:rsidR="007F6EDE" w:rsidRPr="00282A6B">
        <w:rPr>
          <w:color w:val="000000"/>
          <w:sz w:val="28"/>
          <w:szCs w:val="28"/>
        </w:rPr>
        <w:t>;</w:t>
      </w:r>
    </w:p>
    <w:p w14:paraId="6582E960" w14:textId="121A852B" w:rsidR="00044015" w:rsidRPr="00282A6B" w:rsidRDefault="00702B8A">
      <w:pPr>
        <w:numPr>
          <w:ilvl w:val="0"/>
          <w:numId w:val="27"/>
        </w:numPr>
        <w:pBdr>
          <w:top w:val="nil"/>
          <w:left w:val="nil"/>
          <w:bottom w:val="nil"/>
          <w:right w:val="nil"/>
          <w:between w:val="nil"/>
        </w:pBdr>
        <w:spacing w:line="360" w:lineRule="auto"/>
        <w:jc w:val="both"/>
        <w:rPr>
          <w:color w:val="000000"/>
          <w:sz w:val="28"/>
          <w:szCs w:val="28"/>
        </w:rPr>
      </w:pPr>
      <w:r>
        <w:rPr>
          <w:color w:val="000000"/>
          <w:sz w:val="28"/>
          <w:szCs w:val="28"/>
        </w:rPr>
        <w:t>у</w:t>
      </w:r>
      <w:r w:rsidR="00044015" w:rsidRPr="00282A6B">
        <w:rPr>
          <w:color w:val="000000"/>
          <w:sz w:val="28"/>
          <w:szCs w:val="28"/>
        </w:rPr>
        <w:t xml:space="preserve"> с</w:t>
      </w:r>
      <w:r>
        <w:rPr>
          <w:color w:val="000000"/>
          <w:sz w:val="28"/>
          <w:szCs w:val="28"/>
        </w:rPr>
        <w:t xml:space="preserve">. </w:t>
      </w:r>
      <w:r w:rsidR="00044015" w:rsidRPr="00282A6B">
        <w:rPr>
          <w:color w:val="000000"/>
          <w:sz w:val="28"/>
          <w:szCs w:val="28"/>
        </w:rPr>
        <w:t xml:space="preserve">Сіль вода </w:t>
      </w:r>
      <w:r w:rsidR="00363BDC" w:rsidRPr="00282A6B">
        <w:rPr>
          <w:color w:val="000000"/>
          <w:sz w:val="28"/>
          <w:szCs w:val="28"/>
        </w:rPr>
        <w:t xml:space="preserve">вуглекисла </w:t>
      </w:r>
      <w:proofErr w:type="spellStart"/>
      <w:r w:rsidR="00363BDC" w:rsidRPr="00282A6B">
        <w:rPr>
          <w:color w:val="000000"/>
          <w:sz w:val="28"/>
          <w:szCs w:val="28"/>
        </w:rPr>
        <w:t>хлоридна</w:t>
      </w:r>
      <w:proofErr w:type="spellEnd"/>
      <w:r w:rsidR="00363BDC" w:rsidRPr="00282A6B">
        <w:rPr>
          <w:color w:val="000000"/>
          <w:sz w:val="28"/>
          <w:szCs w:val="28"/>
        </w:rPr>
        <w:t xml:space="preserve"> натрієва з мінералізацією 13</w:t>
      </w:r>
      <w:r w:rsidR="00F066F0" w:rsidRPr="00282A6B">
        <w:rPr>
          <w:color w:val="000000"/>
          <w:sz w:val="28"/>
          <w:szCs w:val="28"/>
        </w:rPr>
        <w:t>–</w:t>
      </w:r>
      <w:r w:rsidR="00363BDC" w:rsidRPr="00282A6B">
        <w:rPr>
          <w:color w:val="000000"/>
          <w:sz w:val="28"/>
          <w:szCs w:val="28"/>
        </w:rPr>
        <w:t xml:space="preserve">14 г/л і вмістом борної кислоти до 130 мг/л та </w:t>
      </w:r>
      <w:r w:rsidR="00044015" w:rsidRPr="00282A6B">
        <w:rPr>
          <w:color w:val="000000"/>
          <w:sz w:val="28"/>
          <w:szCs w:val="28"/>
        </w:rPr>
        <w:t>дебіт</w:t>
      </w:r>
      <w:r w:rsidR="00363BDC" w:rsidRPr="00282A6B">
        <w:rPr>
          <w:color w:val="000000"/>
          <w:sz w:val="28"/>
          <w:szCs w:val="28"/>
        </w:rPr>
        <w:t>ом</w:t>
      </w:r>
      <w:r w:rsidR="00044015" w:rsidRPr="00282A6B">
        <w:rPr>
          <w:color w:val="000000"/>
          <w:sz w:val="28"/>
          <w:szCs w:val="28"/>
        </w:rPr>
        <w:t xml:space="preserve"> 1,2 л/с</w:t>
      </w:r>
      <w:r w:rsidR="007F6EDE" w:rsidRPr="00282A6B">
        <w:rPr>
          <w:color w:val="000000"/>
          <w:sz w:val="28"/>
          <w:szCs w:val="28"/>
        </w:rPr>
        <w:t>;</w:t>
      </w:r>
    </w:p>
    <w:p w14:paraId="6A3FEAA1" w14:textId="728DC313" w:rsidR="00044015" w:rsidRPr="00282A6B" w:rsidRDefault="00702B8A">
      <w:pPr>
        <w:numPr>
          <w:ilvl w:val="0"/>
          <w:numId w:val="27"/>
        </w:numPr>
        <w:pBdr>
          <w:top w:val="nil"/>
          <w:left w:val="nil"/>
          <w:bottom w:val="nil"/>
          <w:right w:val="nil"/>
          <w:between w:val="nil"/>
        </w:pBdr>
        <w:spacing w:line="360" w:lineRule="auto"/>
        <w:jc w:val="both"/>
        <w:rPr>
          <w:color w:val="000000"/>
          <w:sz w:val="28"/>
          <w:szCs w:val="28"/>
        </w:rPr>
      </w:pPr>
      <w:r>
        <w:rPr>
          <w:color w:val="000000"/>
          <w:sz w:val="28"/>
          <w:szCs w:val="28"/>
        </w:rPr>
        <w:t>у</w:t>
      </w:r>
      <w:r w:rsidR="00044015" w:rsidRPr="00282A6B">
        <w:rPr>
          <w:color w:val="000000"/>
          <w:sz w:val="28"/>
          <w:szCs w:val="28"/>
        </w:rPr>
        <w:t xml:space="preserve"> с</w:t>
      </w:r>
      <w:r>
        <w:rPr>
          <w:color w:val="000000"/>
          <w:sz w:val="28"/>
          <w:szCs w:val="28"/>
        </w:rPr>
        <w:t>.</w:t>
      </w:r>
      <w:r w:rsidR="00044015" w:rsidRPr="00282A6B">
        <w:rPr>
          <w:color w:val="000000"/>
          <w:sz w:val="28"/>
          <w:szCs w:val="28"/>
        </w:rPr>
        <w:t xml:space="preserve"> Чорноголова вод</w:t>
      </w:r>
      <w:r w:rsidR="00647878" w:rsidRPr="00282A6B">
        <w:rPr>
          <w:color w:val="000000"/>
          <w:sz w:val="28"/>
          <w:szCs w:val="28"/>
        </w:rPr>
        <w:t>а</w:t>
      </w:r>
      <w:r w:rsidR="00363BDC" w:rsidRPr="00282A6B">
        <w:rPr>
          <w:color w:val="000000"/>
          <w:sz w:val="28"/>
          <w:szCs w:val="28"/>
        </w:rPr>
        <w:t xml:space="preserve"> вуглекисла </w:t>
      </w:r>
      <w:proofErr w:type="spellStart"/>
      <w:r w:rsidR="00363BDC" w:rsidRPr="00282A6B">
        <w:rPr>
          <w:color w:val="000000"/>
          <w:sz w:val="28"/>
          <w:szCs w:val="28"/>
        </w:rPr>
        <w:t>гідрокарбонатна</w:t>
      </w:r>
      <w:proofErr w:type="spellEnd"/>
      <w:r w:rsidR="00363BDC" w:rsidRPr="00282A6B">
        <w:rPr>
          <w:color w:val="000000"/>
          <w:sz w:val="28"/>
          <w:szCs w:val="28"/>
        </w:rPr>
        <w:t xml:space="preserve"> </w:t>
      </w:r>
      <w:proofErr w:type="spellStart"/>
      <w:r w:rsidR="00363BDC" w:rsidRPr="00282A6B">
        <w:rPr>
          <w:color w:val="000000"/>
          <w:sz w:val="28"/>
          <w:szCs w:val="28"/>
        </w:rPr>
        <w:t>хлоридна</w:t>
      </w:r>
      <w:proofErr w:type="spellEnd"/>
      <w:r w:rsidR="00363BDC" w:rsidRPr="00282A6B">
        <w:rPr>
          <w:color w:val="000000"/>
          <w:sz w:val="28"/>
          <w:szCs w:val="28"/>
        </w:rPr>
        <w:t xml:space="preserve"> натрієва з мінералізацією 13 г/л і вмістом борної кислоти 120 мг/л</w:t>
      </w:r>
      <w:r w:rsidR="00044015" w:rsidRPr="00282A6B">
        <w:rPr>
          <w:color w:val="000000"/>
          <w:sz w:val="28"/>
          <w:szCs w:val="28"/>
        </w:rPr>
        <w:t xml:space="preserve"> </w:t>
      </w:r>
      <w:r w:rsidR="00363BDC" w:rsidRPr="00282A6B">
        <w:rPr>
          <w:color w:val="000000"/>
          <w:sz w:val="28"/>
          <w:szCs w:val="28"/>
        </w:rPr>
        <w:t xml:space="preserve">та </w:t>
      </w:r>
      <w:r w:rsidR="00044015" w:rsidRPr="00282A6B">
        <w:rPr>
          <w:color w:val="000000"/>
          <w:sz w:val="28"/>
          <w:szCs w:val="28"/>
        </w:rPr>
        <w:t>дебіт</w:t>
      </w:r>
      <w:r w:rsidR="00363BDC" w:rsidRPr="00282A6B">
        <w:rPr>
          <w:color w:val="000000"/>
          <w:sz w:val="28"/>
          <w:szCs w:val="28"/>
        </w:rPr>
        <w:t>ом</w:t>
      </w:r>
      <w:r w:rsidR="00044015" w:rsidRPr="00282A6B">
        <w:rPr>
          <w:color w:val="000000"/>
          <w:sz w:val="28"/>
          <w:szCs w:val="28"/>
        </w:rPr>
        <w:t xml:space="preserve"> 0,2 л/с</w:t>
      </w:r>
      <w:r w:rsidR="007F6EDE" w:rsidRPr="00282A6B">
        <w:rPr>
          <w:color w:val="000000"/>
          <w:sz w:val="28"/>
          <w:szCs w:val="28"/>
        </w:rPr>
        <w:t>;</w:t>
      </w:r>
    </w:p>
    <w:p w14:paraId="31190BC4" w14:textId="77765F6E" w:rsidR="00044015" w:rsidRPr="00282A6B" w:rsidRDefault="00702B8A">
      <w:pPr>
        <w:numPr>
          <w:ilvl w:val="0"/>
          <w:numId w:val="27"/>
        </w:numPr>
        <w:pBdr>
          <w:top w:val="nil"/>
          <w:left w:val="nil"/>
          <w:bottom w:val="nil"/>
          <w:right w:val="nil"/>
          <w:between w:val="nil"/>
        </w:pBdr>
        <w:spacing w:line="360" w:lineRule="auto"/>
        <w:jc w:val="both"/>
        <w:rPr>
          <w:color w:val="000000"/>
          <w:sz w:val="28"/>
          <w:szCs w:val="28"/>
        </w:rPr>
      </w:pPr>
      <w:r>
        <w:rPr>
          <w:color w:val="000000"/>
          <w:sz w:val="28"/>
          <w:szCs w:val="28"/>
        </w:rPr>
        <w:lastRenderedPageBreak/>
        <w:t>у</w:t>
      </w:r>
      <w:r w:rsidR="00044015" w:rsidRPr="00282A6B">
        <w:rPr>
          <w:color w:val="000000"/>
          <w:sz w:val="28"/>
          <w:szCs w:val="28"/>
        </w:rPr>
        <w:t xml:space="preserve"> с</w:t>
      </w:r>
      <w:r>
        <w:rPr>
          <w:color w:val="000000"/>
          <w:sz w:val="28"/>
          <w:szCs w:val="28"/>
        </w:rPr>
        <w:t>.</w:t>
      </w:r>
      <w:r w:rsidR="00044015" w:rsidRPr="00282A6B">
        <w:rPr>
          <w:color w:val="000000"/>
          <w:sz w:val="28"/>
          <w:szCs w:val="28"/>
        </w:rPr>
        <w:t xml:space="preserve"> Поляна </w:t>
      </w:r>
      <w:r w:rsidR="00363BDC" w:rsidRPr="00282A6B">
        <w:rPr>
          <w:color w:val="000000"/>
          <w:sz w:val="28"/>
          <w:szCs w:val="28"/>
        </w:rPr>
        <w:t xml:space="preserve">є два різні </w:t>
      </w:r>
      <w:proofErr w:type="spellStart"/>
      <w:r w:rsidR="00363BDC" w:rsidRPr="00282A6B">
        <w:rPr>
          <w:color w:val="000000"/>
          <w:sz w:val="28"/>
          <w:szCs w:val="28"/>
        </w:rPr>
        <w:t>водопункти</w:t>
      </w:r>
      <w:proofErr w:type="spellEnd"/>
      <w:r w:rsidR="00363BDC" w:rsidRPr="00282A6B">
        <w:rPr>
          <w:color w:val="000000"/>
          <w:sz w:val="28"/>
          <w:szCs w:val="28"/>
        </w:rPr>
        <w:t xml:space="preserve">, які мають </w:t>
      </w:r>
      <w:r w:rsidR="00044015" w:rsidRPr="00282A6B">
        <w:rPr>
          <w:color w:val="000000"/>
          <w:sz w:val="28"/>
          <w:szCs w:val="28"/>
        </w:rPr>
        <w:t>дебіт</w:t>
      </w:r>
      <w:r w:rsidR="00363BDC" w:rsidRPr="00282A6B">
        <w:rPr>
          <w:color w:val="000000"/>
          <w:sz w:val="28"/>
          <w:szCs w:val="28"/>
        </w:rPr>
        <w:t>и</w:t>
      </w:r>
      <w:r w:rsidR="00044015" w:rsidRPr="00282A6B">
        <w:rPr>
          <w:color w:val="000000"/>
          <w:sz w:val="28"/>
          <w:szCs w:val="28"/>
        </w:rPr>
        <w:t xml:space="preserve"> 3 л/с та 1,5 л/с</w:t>
      </w:r>
      <w:r w:rsidR="00363BDC" w:rsidRPr="00282A6B">
        <w:rPr>
          <w:color w:val="000000"/>
          <w:sz w:val="28"/>
          <w:szCs w:val="28"/>
        </w:rPr>
        <w:t>.</w:t>
      </w:r>
      <w:r w:rsidR="00363BDC" w:rsidRPr="00282A6B">
        <w:rPr>
          <w:rFonts w:ascii="Arial" w:hAnsi="Arial" w:cs="Arial"/>
          <w:color w:val="000000"/>
          <w:shd w:val="clear" w:color="auto" w:fill="DEFFBD"/>
        </w:rPr>
        <w:t xml:space="preserve"> </w:t>
      </w:r>
      <w:r w:rsidR="00363BDC" w:rsidRPr="00282A6B">
        <w:rPr>
          <w:color w:val="000000"/>
          <w:sz w:val="28"/>
          <w:szCs w:val="28"/>
        </w:rPr>
        <w:t xml:space="preserve">Вуглекисла </w:t>
      </w:r>
      <w:proofErr w:type="spellStart"/>
      <w:r w:rsidR="00363BDC" w:rsidRPr="00282A6B">
        <w:rPr>
          <w:color w:val="000000"/>
          <w:sz w:val="28"/>
          <w:szCs w:val="28"/>
        </w:rPr>
        <w:t>гідрокарбонатна</w:t>
      </w:r>
      <w:proofErr w:type="spellEnd"/>
      <w:r w:rsidR="00363BDC" w:rsidRPr="00282A6B">
        <w:rPr>
          <w:color w:val="000000"/>
          <w:sz w:val="28"/>
          <w:szCs w:val="28"/>
        </w:rPr>
        <w:t xml:space="preserve"> натрієва вода з мінералізацією 7</w:t>
      </w:r>
      <w:r w:rsidR="007F6EDE" w:rsidRPr="00282A6B">
        <w:rPr>
          <w:color w:val="000000"/>
          <w:sz w:val="28"/>
          <w:szCs w:val="28"/>
        </w:rPr>
        <w:t>–</w:t>
      </w:r>
      <w:r w:rsidR="00363BDC" w:rsidRPr="00282A6B">
        <w:rPr>
          <w:color w:val="000000"/>
          <w:sz w:val="28"/>
          <w:szCs w:val="28"/>
        </w:rPr>
        <w:t>11 г/л і вмістом борної кислоти 80</w:t>
      </w:r>
      <w:r w:rsidR="007F6EDE" w:rsidRPr="00282A6B">
        <w:rPr>
          <w:color w:val="000000"/>
          <w:sz w:val="28"/>
          <w:szCs w:val="28"/>
        </w:rPr>
        <w:t>–</w:t>
      </w:r>
      <w:r w:rsidR="00363BDC" w:rsidRPr="00282A6B">
        <w:rPr>
          <w:color w:val="000000"/>
          <w:sz w:val="28"/>
          <w:szCs w:val="28"/>
        </w:rPr>
        <w:t>120 мг/л в</w:t>
      </w:r>
      <w:bookmarkStart w:id="43" w:name="_Hlk148225499"/>
      <w:r w:rsidR="00363BDC" w:rsidRPr="00282A6B">
        <w:rPr>
          <w:color w:val="000000"/>
          <w:sz w:val="28"/>
          <w:szCs w:val="28"/>
        </w:rPr>
        <w:t>икористовується</w:t>
      </w:r>
      <w:bookmarkEnd w:id="43"/>
      <w:r w:rsidR="00AC1E73" w:rsidRPr="00282A6B">
        <w:rPr>
          <w:color w:val="000000"/>
          <w:sz w:val="28"/>
          <w:szCs w:val="28"/>
        </w:rPr>
        <w:t xml:space="preserve"> на курорті</w:t>
      </w:r>
      <w:r w:rsidR="00363BDC" w:rsidRPr="00282A6B">
        <w:rPr>
          <w:color w:val="000000"/>
          <w:sz w:val="28"/>
          <w:szCs w:val="28"/>
        </w:rPr>
        <w:t>, а також розливається</w:t>
      </w:r>
      <w:r w:rsidR="00647878" w:rsidRPr="00282A6B">
        <w:rPr>
          <w:color w:val="000000"/>
          <w:sz w:val="28"/>
          <w:szCs w:val="28"/>
        </w:rPr>
        <w:t xml:space="preserve">. </w:t>
      </w:r>
      <w:r w:rsidR="00363BDC" w:rsidRPr="00282A6B">
        <w:rPr>
          <w:color w:val="000000"/>
          <w:sz w:val="28"/>
          <w:szCs w:val="28"/>
        </w:rPr>
        <w:t xml:space="preserve">Вуглекисла </w:t>
      </w:r>
      <w:proofErr w:type="spellStart"/>
      <w:r w:rsidR="00363BDC" w:rsidRPr="00282A6B">
        <w:rPr>
          <w:color w:val="000000"/>
          <w:sz w:val="28"/>
          <w:szCs w:val="28"/>
        </w:rPr>
        <w:t>гідрокарбонатна</w:t>
      </w:r>
      <w:proofErr w:type="spellEnd"/>
      <w:r w:rsidR="00363BDC" w:rsidRPr="00282A6B">
        <w:rPr>
          <w:color w:val="000000"/>
          <w:sz w:val="28"/>
          <w:szCs w:val="28"/>
        </w:rPr>
        <w:t xml:space="preserve"> натрієва вода з мінералізацією 9</w:t>
      </w:r>
      <w:r w:rsidR="007F6EDE" w:rsidRPr="00282A6B">
        <w:rPr>
          <w:color w:val="000000"/>
          <w:sz w:val="28"/>
          <w:szCs w:val="28"/>
        </w:rPr>
        <w:t>–</w:t>
      </w:r>
      <w:r w:rsidR="00363BDC" w:rsidRPr="00282A6B">
        <w:rPr>
          <w:color w:val="000000"/>
          <w:sz w:val="28"/>
          <w:szCs w:val="28"/>
        </w:rPr>
        <w:t>10 мг/л і вмістом борної кислоти 120 мг/л використовується лише в санаторі</w:t>
      </w:r>
      <w:r w:rsidR="00AC1E73" w:rsidRPr="00282A6B">
        <w:rPr>
          <w:color w:val="000000"/>
          <w:sz w:val="28"/>
          <w:szCs w:val="28"/>
        </w:rPr>
        <w:t>ях</w:t>
      </w:r>
      <w:r w:rsidR="007F6EDE" w:rsidRPr="00282A6B">
        <w:rPr>
          <w:color w:val="000000"/>
          <w:sz w:val="28"/>
          <w:szCs w:val="28"/>
        </w:rPr>
        <w:t>;</w:t>
      </w:r>
    </w:p>
    <w:p w14:paraId="7811E44D" w14:textId="4B6A8C89" w:rsidR="00044015" w:rsidRPr="00282A6B" w:rsidRDefault="00702B8A">
      <w:pPr>
        <w:numPr>
          <w:ilvl w:val="0"/>
          <w:numId w:val="27"/>
        </w:numPr>
        <w:pBdr>
          <w:top w:val="nil"/>
          <w:left w:val="nil"/>
          <w:bottom w:val="nil"/>
          <w:right w:val="nil"/>
          <w:between w:val="nil"/>
        </w:pBdr>
        <w:spacing w:line="360" w:lineRule="auto"/>
        <w:jc w:val="both"/>
        <w:rPr>
          <w:color w:val="000000" w:themeColor="text1"/>
          <w:sz w:val="28"/>
          <w:szCs w:val="28"/>
        </w:rPr>
      </w:pPr>
      <w:r>
        <w:rPr>
          <w:color w:val="000000" w:themeColor="text1"/>
          <w:sz w:val="28"/>
          <w:szCs w:val="28"/>
        </w:rPr>
        <w:t>у</w:t>
      </w:r>
      <w:r w:rsidR="00044015" w:rsidRPr="00282A6B">
        <w:rPr>
          <w:color w:val="000000" w:themeColor="text1"/>
          <w:sz w:val="28"/>
          <w:szCs w:val="28"/>
        </w:rPr>
        <w:t xml:space="preserve"> с</w:t>
      </w:r>
      <w:r>
        <w:rPr>
          <w:color w:val="000000" w:themeColor="text1"/>
          <w:sz w:val="28"/>
          <w:szCs w:val="28"/>
        </w:rPr>
        <w:t>.</w:t>
      </w:r>
      <w:r w:rsidR="00044015" w:rsidRPr="00282A6B">
        <w:rPr>
          <w:color w:val="000000" w:themeColor="text1"/>
          <w:sz w:val="28"/>
          <w:szCs w:val="28"/>
        </w:rPr>
        <w:t xml:space="preserve"> </w:t>
      </w:r>
      <w:proofErr w:type="spellStart"/>
      <w:r w:rsidR="00044015" w:rsidRPr="00282A6B">
        <w:rPr>
          <w:color w:val="000000" w:themeColor="text1"/>
          <w:sz w:val="28"/>
          <w:szCs w:val="28"/>
        </w:rPr>
        <w:t>Сойми</w:t>
      </w:r>
      <w:proofErr w:type="spellEnd"/>
      <w:r w:rsidR="00044015" w:rsidRPr="00282A6B">
        <w:rPr>
          <w:color w:val="000000" w:themeColor="text1"/>
          <w:sz w:val="28"/>
          <w:szCs w:val="28"/>
        </w:rPr>
        <w:t xml:space="preserve"> </w:t>
      </w:r>
      <w:r w:rsidR="00AC1E73" w:rsidRPr="00282A6B">
        <w:rPr>
          <w:color w:val="000000" w:themeColor="text1"/>
          <w:sz w:val="28"/>
          <w:szCs w:val="28"/>
        </w:rPr>
        <w:t xml:space="preserve">вода вуглекисла </w:t>
      </w:r>
      <w:proofErr w:type="spellStart"/>
      <w:r w:rsidR="00AC1E73" w:rsidRPr="00282A6B">
        <w:rPr>
          <w:color w:val="000000" w:themeColor="text1"/>
          <w:sz w:val="28"/>
          <w:szCs w:val="28"/>
        </w:rPr>
        <w:t>хлоридно-гідрокарбонатна</w:t>
      </w:r>
      <w:proofErr w:type="spellEnd"/>
      <w:r w:rsidR="00AC1E73" w:rsidRPr="00282A6B">
        <w:rPr>
          <w:color w:val="000000" w:themeColor="text1"/>
          <w:sz w:val="28"/>
          <w:szCs w:val="28"/>
        </w:rPr>
        <w:t xml:space="preserve"> </w:t>
      </w:r>
      <w:proofErr w:type="spellStart"/>
      <w:r w:rsidR="00AC1E73" w:rsidRPr="00282A6B">
        <w:rPr>
          <w:color w:val="000000" w:themeColor="text1"/>
          <w:sz w:val="28"/>
          <w:szCs w:val="28"/>
        </w:rPr>
        <w:t>кальцієво</w:t>
      </w:r>
      <w:proofErr w:type="spellEnd"/>
      <w:r w:rsidR="00AC1E73" w:rsidRPr="00282A6B">
        <w:rPr>
          <w:color w:val="000000" w:themeColor="text1"/>
          <w:sz w:val="28"/>
          <w:szCs w:val="28"/>
        </w:rPr>
        <w:t>-натрієва з мінералізацією 6,4</w:t>
      </w:r>
      <w:r w:rsidR="007F6EDE" w:rsidRPr="00282A6B">
        <w:rPr>
          <w:color w:val="000000" w:themeColor="text1"/>
          <w:sz w:val="28"/>
          <w:szCs w:val="28"/>
        </w:rPr>
        <w:t>–</w:t>
      </w:r>
      <w:r w:rsidR="00AC1E73" w:rsidRPr="00282A6B">
        <w:rPr>
          <w:color w:val="000000" w:themeColor="text1"/>
          <w:sz w:val="28"/>
          <w:szCs w:val="28"/>
        </w:rPr>
        <w:t xml:space="preserve">6,9 г/л і вмістом борної кислоти 70 мг/л та </w:t>
      </w:r>
      <w:r w:rsidR="00044015" w:rsidRPr="00282A6B">
        <w:rPr>
          <w:color w:val="000000" w:themeColor="text1"/>
          <w:sz w:val="28"/>
          <w:szCs w:val="28"/>
        </w:rPr>
        <w:t>дебіт</w:t>
      </w:r>
      <w:r w:rsidR="00AC1E73" w:rsidRPr="00282A6B">
        <w:rPr>
          <w:color w:val="000000" w:themeColor="text1"/>
          <w:sz w:val="28"/>
          <w:szCs w:val="28"/>
        </w:rPr>
        <w:t>ом</w:t>
      </w:r>
      <w:r w:rsidR="00044015" w:rsidRPr="00282A6B">
        <w:rPr>
          <w:color w:val="000000" w:themeColor="text1"/>
          <w:sz w:val="28"/>
          <w:szCs w:val="28"/>
        </w:rPr>
        <w:t xml:space="preserve"> 13,5 л/с.</w:t>
      </w:r>
      <w:r w:rsidR="00AC1E73" w:rsidRPr="00282A6B">
        <w:rPr>
          <w:color w:val="000000" w:themeColor="text1"/>
          <w:sz w:val="28"/>
          <w:szCs w:val="28"/>
        </w:rPr>
        <w:t xml:space="preserve"> Використовується</w:t>
      </w:r>
      <w:r w:rsidR="00282A6B" w:rsidRPr="00282A6B">
        <w:rPr>
          <w:color w:val="000000" w:themeColor="text1"/>
          <w:sz w:val="28"/>
          <w:szCs w:val="28"/>
        </w:rPr>
        <w:t xml:space="preserve"> </w:t>
      </w:r>
      <w:r w:rsidR="00AC1E73" w:rsidRPr="00282A6B">
        <w:rPr>
          <w:color w:val="000000" w:themeColor="text1"/>
          <w:sz w:val="28"/>
          <w:szCs w:val="28"/>
        </w:rPr>
        <w:t xml:space="preserve">в санаторії </w:t>
      </w:r>
      <w:r w:rsidR="006B1B99" w:rsidRPr="00282A6B">
        <w:rPr>
          <w:color w:val="000000" w:themeColor="text1"/>
          <w:sz w:val="28"/>
          <w:szCs w:val="28"/>
        </w:rPr>
        <w:t>[26]</w:t>
      </w:r>
      <w:r w:rsidR="00044015" w:rsidRPr="00282A6B">
        <w:rPr>
          <w:color w:val="000000" w:themeColor="text1"/>
          <w:sz w:val="28"/>
          <w:szCs w:val="28"/>
          <w:vertAlign w:val="superscript"/>
        </w:rPr>
        <w:t xml:space="preserve">​ </w:t>
      </w:r>
      <w:r w:rsidR="00044015" w:rsidRPr="00282A6B">
        <w:rPr>
          <w:color w:val="000000" w:themeColor="text1"/>
          <w:sz w:val="28"/>
          <w:szCs w:val="28"/>
        </w:rPr>
        <w:t>​.</w:t>
      </w:r>
    </w:p>
    <w:p w14:paraId="61705302" w14:textId="1151626E" w:rsidR="00044015" w:rsidRPr="00282A6B" w:rsidRDefault="00044015" w:rsidP="00044015">
      <w:pPr>
        <w:pBdr>
          <w:top w:val="nil"/>
          <w:left w:val="nil"/>
          <w:bottom w:val="nil"/>
          <w:right w:val="nil"/>
          <w:between w:val="nil"/>
        </w:pBdr>
        <w:spacing w:line="360" w:lineRule="auto"/>
        <w:ind w:firstLine="709"/>
        <w:jc w:val="both"/>
        <w:rPr>
          <w:color w:val="000000"/>
          <w:sz w:val="28"/>
          <w:szCs w:val="28"/>
        </w:rPr>
      </w:pPr>
      <w:r w:rsidRPr="00282A6B">
        <w:rPr>
          <w:color w:val="000000" w:themeColor="text1"/>
          <w:sz w:val="28"/>
          <w:szCs w:val="28"/>
        </w:rPr>
        <w:t xml:space="preserve">Загальний дебіт мінеральних вод Закарпаття становить </w:t>
      </w:r>
      <w:r w:rsidRPr="00282A6B">
        <w:rPr>
          <w:color w:val="000000"/>
          <w:sz w:val="28"/>
          <w:szCs w:val="28"/>
        </w:rPr>
        <w:t xml:space="preserve">не менше половини запасів усього Карпатського регіону України. Це підкреслює багатий гідромінеральний потенціал </w:t>
      </w:r>
      <w:r w:rsidR="00AC1E73" w:rsidRPr="00282A6B">
        <w:rPr>
          <w:color w:val="000000"/>
          <w:sz w:val="28"/>
          <w:szCs w:val="28"/>
        </w:rPr>
        <w:t>регіону</w:t>
      </w:r>
      <w:r w:rsidRPr="00282A6B">
        <w:rPr>
          <w:color w:val="000000"/>
          <w:sz w:val="28"/>
          <w:szCs w:val="28"/>
        </w:rPr>
        <w:t xml:space="preserve"> та його значущість для оздоровчого та курортного туризму в Україні.</w:t>
      </w:r>
    </w:p>
    <w:p w14:paraId="41F5B04B" w14:textId="77777777" w:rsidR="000654C1" w:rsidRPr="00282A6B" w:rsidRDefault="000654C1" w:rsidP="00895864">
      <w:pPr>
        <w:pBdr>
          <w:top w:val="nil"/>
          <w:left w:val="nil"/>
          <w:bottom w:val="nil"/>
          <w:right w:val="nil"/>
          <w:between w:val="nil"/>
        </w:pBdr>
        <w:spacing w:line="360" w:lineRule="auto"/>
        <w:jc w:val="both"/>
        <w:rPr>
          <w:color w:val="000000"/>
          <w:sz w:val="28"/>
          <w:szCs w:val="28"/>
        </w:rPr>
      </w:pPr>
    </w:p>
    <w:p w14:paraId="2467B79D" w14:textId="77777777" w:rsidR="009E4C29" w:rsidRPr="00282A6B" w:rsidRDefault="001D38F8">
      <w:pPr>
        <w:pBdr>
          <w:top w:val="nil"/>
          <w:left w:val="nil"/>
          <w:bottom w:val="nil"/>
          <w:right w:val="nil"/>
          <w:between w:val="nil"/>
        </w:pBdr>
        <w:spacing w:line="360" w:lineRule="auto"/>
        <w:ind w:firstLine="709"/>
        <w:jc w:val="both"/>
        <w:rPr>
          <w:color w:val="000000"/>
          <w:sz w:val="24"/>
          <w:szCs w:val="24"/>
        </w:rPr>
      </w:pPr>
      <w:r w:rsidRPr="00282A6B">
        <w:rPr>
          <w:b/>
          <w:color w:val="000000"/>
          <w:sz w:val="28"/>
          <w:szCs w:val="28"/>
        </w:rPr>
        <w:t>3.2. Фізико-хімічні властивості мінеральних вод</w:t>
      </w:r>
    </w:p>
    <w:p w14:paraId="39FBB8BC" w14:textId="00CF73B6"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bCs/>
          <w:color w:val="000000" w:themeColor="text1"/>
          <w:sz w:val="28"/>
          <w:szCs w:val="28"/>
        </w:rPr>
        <w:t>Колір.</w:t>
      </w:r>
      <w:r w:rsidRPr="00282A6B">
        <w:rPr>
          <w:b/>
          <w:color w:val="000000" w:themeColor="text1"/>
          <w:sz w:val="28"/>
          <w:szCs w:val="28"/>
        </w:rPr>
        <w:t xml:space="preserve"> </w:t>
      </w:r>
      <w:r w:rsidRPr="00282A6B">
        <w:rPr>
          <w:color w:val="000000"/>
          <w:sz w:val="28"/>
          <w:szCs w:val="28"/>
        </w:rPr>
        <w:t>Чиста питна вода, як правило, є прозорою і не має явного забарвлення. Проте деякі мінеральні води, що використовуються для лікува</w:t>
      </w:r>
      <w:r w:rsidR="00AB5BF7" w:rsidRPr="00282A6B">
        <w:rPr>
          <w:color w:val="000000"/>
          <w:sz w:val="28"/>
          <w:szCs w:val="28"/>
        </w:rPr>
        <w:t>ль</w:t>
      </w:r>
      <w:r w:rsidRPr="00282A6B">
        <w:rPr>
          <w:color w:val="000000"/>
          <w:sz w:val="28"/>
          <w:szCs w:val="28"/>
        </w:rPr>
        <w:t>них ванн, можуть мати певний колір внаслідок свого природного хімічного складу. Таке забарвлення може бути прийнятним, особливо якщо відомо, що воно є результатом природних процесів, а не забрудненням. Тому для мінеральних вод, які застосовуються для лікувальних ванн, колір, як правило, не регламентується так строго, як для питної води</w:t>
      </w:r>
      <w:r w:rsidR="00FC3F10" w:rsidRPr="00282A6B">
        <w:rPr>
          <w:color w:val="000000"/>
          <w:sz w:val="28"/>
          <w:szCs w:val="28"/>
        </w:rPr>
        <w:t xml:space="preserve"> [4</w:t>
      </w:r>
      <w:r w:rsidR="00F758FE" w:rsidRPr="00282A6B">
        <w:rPr>
          <w:color w:val="000000"/>
          <w:sz w:val="28"/>
          <w:szCs w:val="28"/>
        </w:rPr>
        <w:t>4</w:t>
      </w:r>
      <w:r w:rsidR="00FC3F10" w:rsidRPr="00282A6B">
        <w:rPr>
          <w:color w:val="000000"/>
          <w:sz w:val="28"/>
          <w:szCs w:val="28"/>
        </w:rPr>
        <w:t>]</w:t>
      </w:r>
      <w:r w:rsidRPr="00282A6B">
        <w:rPr>
          <w:color w:val="000000"/>
          <w:sz w:val="28"/>
          <w:szCs w:val="28"/>
        </w:rPr>
        <w:t>.</w:t>
      </w:r>
    </w:p>
    <w:p w14:paraId="08EACEB4" w14:textId="77777777"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Колір мінеральної води може надавати важливу інформацію про геологічні структури, через які вона протікала, а також про її хімічний склад.</w:t>
      </w:r>
    </w:p>
    <w:p w14:paraId="33089107" w14:textId="248B0D10"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Коли вода протікає через породи, що містять багато заліза, вона може набувати жовтуватого або коричневого кольору. Це пов’язано з тим, що високий вміст розчиненого заліза в такій воді може змінити її відтінок. Якщо в воді присутні мідь або манган, вона може бути зеленуватою або рожевою.</w:t>
      </w:r>
    </w:p>
    <w:p w14:paraId="6AB097E0" w14:textId="3FB331A2"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Вода, що пройшла через торф’яні породи, часто має темний коричневий колір через багатий вміст органічних речовин. З іншого боку, високий рівень </w:t>
      </w:r>
      <w:r w:rsidRPr="00282A6B">
        <w:rPr>
          <w:color w:val="000000"/>
          <w:sz w:val="28"/>
          <w:szCs w:val="28"/>
        </w:rPr>
        <w:lastRenderedPageBreak/>
        <w:t>сірководню може додати воді легкий жовтуватий відтінок. Тим часом вода, яка тече через вапнякові області, може стати трохи мутною через розчинений у ній кальцій.</w:t>
      </w:r>
    </w:p>
    <w:p w14:paraId="13BF6084" w14:textId="589E6CD5"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bCs/>
          <w:color w:val="000000"/>
          <w:sz w:val="28"/>
          <w:szCs w:val="28"/>
        </w:rPr>
        <w:t xml:space="preserve">Прозорість. </w:t>
      </w:r>
      <w:r w:rsidRPr="00282A6B">
        <w:rPr>
          <w:color w:val="000000"/>
          <w:sz w:val="28"/>
          <w:szCs w:val="28"/>
        </w:rPr>
        <w:t xml:space="preserve">Прозорість є ключовим аспектом для питної води. Наявність завислих часток у воді має бути мінімальною, оскільки будь-яке забруднення може вплинути на якість смаку. Помутніла вода не лише може змінити смакові відчуття, але й стати потенційно шкідливою для здоров’я. </w:t>
      </w:r>
    </w:p>
    <w:p w14:paraId="2FE67043" w14:textId="77777777"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Залежно від ступеня прозорості, воду можна умовно розділити на категорії: прозору, злегка мутну, мутну і сильно мутну. Щодо води для лікувальних ванн, її прозорість та колір часто не регламентується нормами, зосереджуючись більше на інших терапевтичних властивостях. </w:t>
      </w:r>
    </w:p>
    <w:p w14:paraId="366D78AE" w14:textId="73FE3B45"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bCs/>
          <w:color w:val="000000"/>
          <w:sz w:val="28"/>
          <w:szCs w:val="28"/>
        </w:rPr>
        <w:t>Запах.</w:t>
      </w:r>
      <w:r w:rsidRPr="00282A6B">
        <w:rPr>
          <w:color w:val="000000"/>
          <w:sz w:val="28"/>
          <w:szCs w:val="28"/>
        </w:rPr>
        <w:t xml:space="preserve"> Запах води може багато розповісти про її якість. Якщо вода має характерний аромат, це може бути показником того, що вона містить домішки органічних або мінеральних речовин, а от запах сірководню може свідчити про залягання мінеральної води на великій глибині</w:t>
      </w:r>
      <w:r w:rsidR="00112047" w:rsidRPr="00282A6B">
        <w:rPr>
          <w:color w:val="000000"/>
          <w:sz w:val="28"/>
          <w:szCs w:val="28"/>
        </w:rPr>
        <w:t xml:space="preserve"> [44].</w:t>
      </w:r>
    </w:p>
    <w:p w14:paraId="20BB89D9" w14:textId="5D4D9F5B"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Чиста питна вода, яка підходить для споживання, не має вираженого запаху. Зокрема, аромат гнилі є явним знаком того, що вода може бути забруднена і її не варто вживати. Також слід бути уважним до болотних, рибних та інших запахів, оскільки вони можуть вказувати на наявність домішок, які не повинні бути в питній воді</w:t>
      </w:r>
      <w:r w:rsidR="00BF54F8" w:rsidRPr="00282A6B">
        <w:rPr>
          <w:color w:val="000000"/>
          <w:sz w:val="28"/>
          <w:szCs w:val="28"/>
        </w:rPr>
        <w:t xml:space="preserve">. </w:t>
      </w:r>
      <w:r w:rsidRPr="00282A6B">
        <w:rPr>
          <w:color w:val="000000"/>
          <w:sz w:val="28"/>
          <w:szCs w:val="28"/>
        </w:rPr>
        <w:t>Хоча чиста мінеральна вода як правило не містить хлору, в деякі джерела для дезінфекції його можуть додавати, тому вода може мати легкий запах хлору.</w:t>
      </w:r>
    </w:p>
    <w:p w14:paraId="55A40D1E" w14:textId="77777777"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У випадку, якщо запах мінеральної води здається занадто сильним або незвичним, слід звернути увагу на її якість та місце походження. Найважливіше завжди пити чисту та якісну воду.</w:t>
      </w:r>
    </w:p>
    <w:p w14:paraId="11981616" w14:textId="77777777" w:rsidR="009E4C29" w:rsidRPr="00282A6B" w:rsidRDefault="001D38F8">
      <w:pPr>
        <w:pBdr>
          <w:top w:val="nil"/>
          <w:left w:val="nil"/>
          <w:bottom w:val="nil"/>
          <w:right w:val="nil"/>
          <w:between w:val="nil"/>
        </w:pBdr>
        <w:spacing w:line="360" w:lineRule="auto"/>
        <w:ind w:firstLine="709"/>
        <w:jc w:val="both"/>
        <w:rPr>
          <w:b/>
          <w:color w:val="000000"/>
          <w:sz w:val="28"/>
          <w:szCs w:val="28"/>
        </w:rPr>
      </w:pPr>
      <w:r w:rsidRPr="00282A6B">
        <w:rPr>
          <w:bCs/>
          <w:color w:val="000000"/>
          <w:sz w:val="28"/>
          <w:szCs w:val="28"/>
        </w:rPr>
        <w:t>Смак.</w:t>
      </w:r>
      <w:r w:rsidRPr="00282A6B">
        <w:rPr>
          <w:b/>
          <w:color w:val="000000"/>
          <w:sz w:val="28"/>
          <w:szCs w:val="28"/>
        </w:rPr>
        <w:t xml:space="preserve"> </w:t>
      </w:r>
      <w:r w:rsidRPr="00282A6B">
        <w:rPr>
          <w:color w:val="000000"/>
          <w:sz w:val="28"/>
          <w:szCs w:val="28"/>
        </w:rPr>
        <w:t xml:space="preserve">Смак води може розповісти нам про генезис мінеральних вод. Коли вода відчувається як солонувата або явно солена, це може свідчити про тісний контакт води з породами, багатими солями, або навіть про її залягання на великих глибинах. Якщо ж вода має кислий присмак, це може бути індикатором присутності в ній активних кислот, таких як сірчана чи вуглецева кислота. </w:t>
      </w:r>
      <w:r w:rsidRPr="00282A6B">
        <w:rPr>
          <w:color w:val="000000"/>
          <w:sz w:val="28"/>
          <w:szCs w:val="28"/>
        </w:rPr>
        <w:lastRenderedPageBreak/>
        <w:t>Сірчана кислота може бути знаком того, що вода мала контакт з породами, що містять сульфіди, або глибокими шарами сульфідних мінералів. З іншого боку, присутність вуглецевої кислоти може свідчити про те, що вода пройшла через зони тектонічних порушень. Кожен смак у воді розповідає свою історію про її походження та взаємодію з навколишнім середовищем.</w:t>
      </w:r>
    </w:p>
    <w:p w14:paraId="129409D6" w14:textId="0E592FE1" w:rsidR="009E4C29" w:rsidRPr="00282A6B" w:rsidRDefault="001D38F8">
      <w:pPr>
        <w:pBdr>
          <w:top w:val="nil"/>
          <w:left w:val="nil"/>
          <w:bottom w:val="nil"/>
          <w:right w:val="nil"/>
          <w:between w:val="nil"/>
        </w:pBdr>
        <w:spacing w:line="360" w:lineRule="auto"/>
        <w:jc w:val="right"/>
        <w:rPr>
          <w:color w:val="000000"/>
          <w:sz w:val="28"/>
          <w:szCs w:val="28"/>
        </w:rPr>
      </w:pPr>
      <w:r w:rsidRPr="00282A6B">
        <w:rPr>
          <w:i/>
          <w:color w:val="000000"/>
          <w:sz w:val="28"/>
          <w:szCs w:val="28"/>
        </w:rPr>
        <w:t>Таблиця 3.</w:t>
      </w:r>
      <w:r w:rsidR="009663B3" w:rsidRPr="00282A6B">
        <w:rPr>
          <w:i/>
          <w:color w:val="000000"/>
          <w:sz w:val="28"/>
          <w:szCs w:val="28"/>
        </w:rPr>
        <w:t>1</w:t>
      </w:r>
    </w:p>
    <w:p w14:paraId="544A00ED" w14:textId="77777777" w:rsidR="009E4C29" w:rsidRPr="00282A6B" w:rsidRDefault="001D38F8">
      <w:pPr>
        <w:pBdr>
          <w:top w:val="nil"/>
          <w:left w:val="nil"/>
          <w:bottom w:val="nil"/>
          <w:right w:val="nil"/>
          <w:between w:val="nil"/>
        </w:pBdr>
        <w:spacing w:line="360" w:lineRule="auto"/>
        <w:jc w:val="center"/>
        <w:rPr>
          <w:b/>
          <w:color w:val="000000"/>
          <w:sz w:val="28"/>
          <w:szCs w:val="28"/>
        </w:rPr>
      </w:pPr>
      <w:r w:rsidRPr="00282A6B">
        <w:rPr>
          <w:b/>
          <w:color w:val="000000"/>
          <w:sz w:val="28"/>
          <w:szCs w:val="28"/>
        </w:rPr>
        <w:t>Вплив мінералів на смак мінеральної води</w:t>
      </w:r>
    </w:p>
    <w:tbl>
      <w:tblPr>
        <w:tblStyle w:val="affffe"/>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811"/>
        <w:gridCol w:w="2835"/>
      </w:tblGrid>
      <w:tr w:rsidR="009E4C29" w:rsidRPr="00282A6B" w14:paraId="27FADCAA" w14:textId="77777777" w:rsidTr="00174435">
        <w:trPr>
          <w:jc w:val="center"/>
        </w:trPr>
        <w:tc>
          <w:tcPr>
            <w:tcW w:w="988" w:type="dxa"/>
            <w:vAlign w:val="center"/>
          </w:tcPr>
          <w:p w14:paraId="3612680E" w14:textId="77777777" w:rsidR="009E4C29" w:rsidRPr="00702B8A" w:rsidRDefault="001D38F8" w:rsidP="00174435">
            <w:pPr>
              <w:jc w:val="center"/>
              <w:rPr>
                <w:b/>
                <w:sz w:val="24"/>
                <w:szCs w:val="24"/>
              </w:rPr>
            </w:pPr>
            <w:r w:rsidRPr="00702B8A">
              <w:rPr>
                <w:b/>
                <w:sz w:val="24"/>
                <w:szCs w:val="24"/>
              </w:rPr>
              <w:t>№ п/п</w:t>
            </w:r>
          </w:p>
        </w:tc>
        <w:tc>
          <w:tcPr>
            <w:tcW w:w="5811" w:type="dxa"/>
            <w:vAlign w:val="center"/>
          </w:tcPr>
          <w:p w14:paraId="33235090" w14:textId="7B476791" w:rsidR="00702B8A" w:rsidRDefault="001D38F8" w:rsidP="00174435">
            <w:pPr>
              <w:jc w:val="center"/>
              <w:rPr>
                <w:b/>
                <w:sz w:val="24"/>
                <w:szCs w:val="24"/>
              </w:rPr>
            </w:pPr>
            <w:r w:rsidRPr="00702B8A">
              <w:rPr>
                <w:b/>
                <w:sz w:val="24"/>
                <w:szCs w:val="24"/>
              </w:rPr>
              <w:t>Мінерал або речовина,</w:t>
            </w:r>
          </w:p>
          <w:p w14:paraId="7B2EA066" w14:textId="1E5B644B" w:rsidR="009E4C29" w:rsidRPr="00702B8A" w:rsidRDefault="001D38F8" w:rsidP="00174435">
            <w:pPr>
              <w:jc w:val="center"/>
              <w:rPr>
                <w:b/>
                <w:sz w:val="24"/>
                <w:szCs w:val="24"/>
              </w:rPr>
            </w:pPr>
            <w:r w:rsidRPr="00702B8A">
              <w:rPr>
                <w:b/>
                <w:sz w:val="24"/>
                <w:szCs w:val="24"/>
              </w:rPr>
              <w:t>які наявні в мінеральній воді</w:t>
            </w:r>
          </w:p>
        </w:tc>
        <w:tc>
          <w:tcPr>
            <w:tcW w:w="2835" w:type="dxa"/>
            <w:vAlign w:val="center"/>
          </w:tcPr>
          <w:p w14:paraId="46CC558D" w14:textId="77777777" w:rsidR="009E4C29" w:rsidRPr="00702B8A" w:rsidRDefault="001D38F8" w:rsidP="00174435">
            <w:pPr>
              <w:jc w:val="center"/>
              <w:rPr>
                <w:b/>
                <w:sz w:val="24"/>
                <w:szCs w:val="24"/>
              </w:rPr>
            </w:pPr>
            <w:r w:rsidRPr="00702B8A">
              <w:rPr>
                <w:b/>
                <w:sz w:val="24"/>
                <w:szCs w:val="24"/>
              </w:rPr>
              <w:t>Характеристика смаку</w:t>
            </w:r>
          </w:p>
        </w:tc>
      </w:tr>
      <w:tr w:rsidR="009E4C29" w:rsidRPr="00282A6B" w14:paraId="71B322B6" w14:textId="77777777" w:rsidTr="00174435">
        <w:trPr>
          <w:trHeight w:val="70"/>
          <w:jc w:val="center"/>
        </w:trPr>
        <w:tc>
          <w:tcPr>
            <w:tcW w:w="988" w:type="dxa"/>
          </w:tcPr>
          <w:p w14:paraId="5DF02273" w14:textId="77777777" w:rsidR="009E4C29" w:rsidRPr="00282A6B" w:rsidRDefault="009E4C29" w:rsidP="00702B8A">
            <w:pPr>
              <w:numPr>
                <w:ilvl w:val="0"/>
                <w:numId w:val="12"/>
              </w:numPr>
              <w:pBdr>
                <w:top w:val="nil"/>
                <w:left w:val="nil"/>
                <w:bottom w:val="nil"/>
                <w:right w:val="nil"/>
                <w:between w:val="nil"/>
              </w:pBdr>
              <w:jc w:val="both"/>
              <w:rPr>
                <w:color w:val="000000"/>
                <w:sz w:val="24"/>
                <w:szCs w:val="24"/>
              </w:rPr>
            </w:pPr>
          </w:p>
        </w:tc>
        <w:tc>
          <w:tcPr>
            <w:tcW w:w="5811" w:type="dxa"/>
          </w:tcPr>
          <w:p w14:paraId="6066748F" w14:textId="77777777" w:rsidR="009E4C29" w:rsidRPr="00282A6B" w:rsidRDefault="001D38F8" w:rsidP="00702B8A">
            <w:pPr>
              <w:jc w:val="both"/>
              <w:rPr>
                <w:sz w:val="24"/>
                <w:szCs w:val="24"/>
              </w:rPr>
            </w:pPr>
            <w:r w:rsidRPr="00282A6B">
              <w:rPr>
                <w:sz w:val="24"/>
                <w:szCs w:val="24"/>
              </w:rPr>
              <w:t>Сульфат магнію</w:t>
            </w:r>
          </w:p>
        </w:tc>
        <w:tc>
          <w:tcPr>
            <w:tcW w:w="2835" w:type="dxa"/>
          </w:tcPr>
          <w:p w14:paraId="55928989" w14:textId="0A537C44" w:rsidR="009E4C29" w:rsidRPr="00282A6B" w:rsidRDefault="001D38F8" w:rsidP="00702B8A">
            <w:pPr>
              <w:jc w:val="both"/>
              <w:rPr>
                <w:sz w:val="24"/>
                <w:szCs w:val="24"/>
              </w:rPr>
            </w:pPr>
            <w:r w:rsidRPr="00282A6B">
              <w:rPr>
                <w:sz w:val="24"/>
                <w:szCs w:val="24"/>
              </w:rPr>
              <w:t>Гіркий</w:t>
            </w:r>
            <w:r w:rsidR="00282A6B" w:rsidRPr="00282A6B">
              <w:rPr>
                <w:sz w:val="24"/>
                <w:szCs w:val="24"/>
              </w:rPr>
              <w:t xml:space="preserve"> </w:t>
            </w:r>
          </w:p>
        </w:tc>
      </w:tr>
      <w:tr w:rsidR="009E4C29" w:rsidRPr="00282A6B" w14:paraId="4D80BB09" w14:textId="77777777" w:rsidTr="00174435">
        <w:trPr>
          <w:jc w:val="center"/>
        </w:trPr>
        <w:tc>
          <w:tcPr>
            <w:tcW w:w="988" w:type="dxa"/>
          </w:tcPr>
          <w:p w14:paraId="00478713" w14:textId="77777777" w:rsidR="009E4C29" w:rsidRPr="00282A6B" w:rsidRDefault="009E4C29" w:rsidP="00702B8A">
            <w:pPr>
              <w:numPr>
                <w:ilvl w:val="0"/>
                <w:numId w:val="12"/>
              </w:numPr>
              <w:pBdr>
                <w:top w:val="nil"/>
                <w:left w:val="nil"/>
                <w:bottom w:val="nil"/>
                <w:right w:val="nil"/>
                <w:between w:val="nil"/>
              </w:pBdr>
              <w:jc w:val="both"/>
              <w:rPr>
                <w:color w:val="000000"/>
                <w:sz w:val="24"/>
                <w:szCs w:val="24"/>
              </w:rPr>
            </w:pPr>
          </w:p>
        </w:tc>
        <w:tc>
          <w:tcPr>
            <w:tcW w:w="5811" w:type="dxa"/>
          </w:tcPr>
          <w:p w14:paraId="53158731" w14:textId="77777777" w:rsidR="009E4C29" w:rsidRPr="00282A6B" w:rsidRDefault="001D38F8" w:rsidP="00702B8A">
            <w:pPr>
              <w:jc w:val="both"/>
              <w:rPr>
                <w:sz w:val="24"/>
                <w:szCs w:val="24"/>
              </w:rPr>
            </w:pPr>
            <w:r w:rsidRPr="00282A6B">
              <w:rPr>
                <w:sz w:val="24"/>
                <w:szCs w:val="24"/>
              </w:rPr>
              <w:t>Велика концентрація хлорид натрію</w:t>
            </w:r>
          </w:p>
        </w:tc>
        <w:tc>
          <w:tcPr>
            <w:tcW w:w="2835" w:type="dxa"/>
          </w:tcPr>
          <w:p w14:paraId="7BF051D8" w14:textId="77777777" w:rsidR="009E4C29" w:rsidRPr="00282A6B" w:rsidRDefault="001D38F8" w:rsidP="00702B8A">
            <w:pPr>
              <w:jc w:val="both"/>
              <w:rPr>
                <w:sz w:val="24"/>
                <w:szCs w:val="24"/>
              </w:rPr>
            </w:pPr>
            <w:r w:rsidRPr="00282A6B">
              <w:rPr>
                <w:sz w:val="24"/>
                <w:szCs w:val="24"/>
              </w:rPr>
              <w:t>Солонуватий</w:t>
            </w:r>
          </w:p>
        </w:tc>
      </w:tr>
      <w:tr w:rsidR="009E4C29" w:rsidRPr="00282A6B" w14:paraId="67BE567A" w14:textId="77777777" w:rsidTr="00174435">
        <w:trPr>
          <w:jc w:val="center"/>
        </w:trPr>
        <w:tc>
          <w:tcPr>
            <w:tcW w:w="988" w:type="dxa"/>
          </w:tcPr>
          <w:p w14:paraId="5E9433F1" w14:textId="77777777" w:rsidR="009E4C29" w:rsidRPr="00282A6B" w:rsidRDefault="009E4C29" w:rsidP="00702B8A">
            <w:pPr>
              <w:numPr>
                <w:ilvl w:val="0"/>
                <w:numId w:val="12"/>
              </w:numPr>
              <w:pBdr>
                <w:top w:val="nil"/>
                <w:left w:val="nil"/>
                <w:bottom w:val="nil"/>
                <w:right w:val="nil"/>
                <w:between w:val="nil"/>
              </w:pBdr>
              <w:jc w:val="both"/>
              <w:rPr>
                <w:color w:val="000000"/>
                <w:sz w:val="24"/>
                <w:szCs w:val="24"/>
              </w:rPr>
            </w:pPr>
          </w:p>
        </w:tc>
        <w:tc>
          <w:tcPr>
            <w:tcW w:w="5811" w:type="dxa"/>
          </w:tcPr>
          <w:p w14:paraId="76997F10" w14:textId="202FDAA8" w:rsidR="009E4C29" w:rsidRPr="00282A6B" w:rsidRDefault="001D38F8" w:rsidP="00702B8A">
            <w:pPr>
              <w:jc w:val="both"/>
              <w:rPr>
                <w:sz w:val="24"/>
                <w:szCs w:val="24"/>
              </w:rPr>
            </w:pPr>
            <w:r w:rsidRPr="00282A6B">
              <w:rPr>
                <w:sz w:val="24"/>
                <w:szCs w:val="24"/>
              </w:rPr>
              <w:t>Залізо</w:t>
            </w:r>
            <w:r w:rsidR="00282A6B" w:rsidRPr="00282A6B">
              <w:rPr>
                <w:sz w:val="24"/>
                <w:szCs w:val="24"/>
              </w:rPr>
              <w:t xml:space="preserve"> </w:t>
            </w:r>
          </w:p>
        </w:tc>
        <w:tc>
          <w:tcPr>
            <w:tcW w:w="2835" w:type="dxa"/>
          </w:tcPr>
          <w:p w14:paraId="79AC72D5" w14:textId="608AD2C4" w:rsidR="009E4C29" w:rsidRPr="00282A6B" w:rsidRDefault="001D38F8" w:rsidP="00702B8A">
            <w:pPr>
              <w:jc w:val="both"/>
              <w:rPr>
                <w:sz w:val="24"/>
                <w:szCs w:val="24"/>
              </w:rPr>
            </w:pPr>
            <w:r w:rsidRPr="00282A6B">
              <w:rPr>
                <w:sz w:val="24"/>
                <w:szCs w:val="24"/>
              </w:rPr>
              <w:t>Гіркий</w:t>
            </w:r>
            <w:r w:rsidR="00282A6B" w:rsidRPr="00282A6B">
              <w:rPr>
                <w:sz w:val="24"/>
                <w:szCs w:val="24"/>
              </w:rPr>
              <w:t xml:space="preserve"> </w:t>
            </w:r>
          </w:p>
        </w:tc>
      </w:tr>
      <w:tr w:rsidR="009E4C29" w:rsidRPr="00282A6B" w14:paraId="2F1D88F9" w14:textId="77777777" w:rsidTr="00174435">
        <w:trPr>
          <w:jc w:val="center"/>
        </w:trPr>
        <w:tc>
          <w:tcPr>
            <w:tcW w:w="988" w:type="dxa"/>
          </w:tcPr>
          <w:p w14:paraId="0C088554" w14:textId="77777777" w:rsidR="009E4C29" w:rsidRPr="00282A6B" w:rsidRDefault="009E4C29" w:rsidP="00702B8A">
            <w:pPr>
              <w:numPr>
                <w:ilvl w:val="0"/>
                <w:numId w:val="12"/>
              </w:numPr>
              <w:pBdr>
                <w:top w:val="nil"/>
                <w:left w:val="nil"/>
                <w:bottom w:val="nil"/>
                <w:right w:val="nil"/>
                <w:between w:val="nil"/>
              </w:pBdr>
              <w:jc w:val="both"/>
              <w:rPr>
                <w:color w:val="000000"/>
                <w:sz w:val="24"/>
                <w:szCs w:val="24"/>
              </w:rPr>
            </w:pPr>
          </w:p>
        </w:tc>
        <w:tc>
          <w:tcPr>
            <w:tcW w:w="5811" w:type="dxa"/>
          </w:tcPr>
          <w:p w14:paraId="3DEF966C" w14:textId="77777777" w:rsidR="009E4C29" w:rsidRPr="00282A6B" w:rsidRDefault="001D38F8" w:rsidP="00702B8A">
            <w:pPr>
              <w:jc w:val="both"/>
              <w:rPr>
                <w:sz w:val="24"/>
                <w:szCs w:val="24"/>
              </w:rPr>
            </w:pPr>
            <w:r w:rsidRPr="00282A6B">
              <w:rPr>
                <w:sz w:val="24"/>
                <w:szCs w:val="24"/>
              </w:rPr>
              <w:t>Марганець</w:t>
            </w:r>
          </w:p>
        </w:tc>
        <w:tc>
          <w:tcPr>
            <w:tcW w:w="2835" w:type="dxa"/>
          </w:tcPr>
          <w:p w14:paraId="2B6A7BD6" w14:textId="77777777" w:rsidR="009E4C29" w:rsidRPr="00282A6B" w:rsidRDefault="001D38F8" w:rsidP="00702B8A">
            <w:pPr>
              <w:jc w:val="both"/>
              <w:rPr>
                <w:sz w:val="24"/>
                <w:szCs w:val="24"/>
              </w:rPr>
            </w:pPr>
            <w:r w:rsidRPr="00282A6B">
              <w:rPr>
                <w:sz w:val="24"/>
                <w:szCs w:val="24"/>
              </w:rPr>
              <w:t>Терпкий</w:t>
            </w:r>
          </w:p>
        </w:tc>
      </w:tr>
      <w:tr w:rsidR="009E4C29" w:rsidRPr="00282A6B" w14:paraId="002BC1A2" w14:textId="77777777" w:rsidTr="00174435">
        <w:trPr>
          <w:jc w:val="center"/>
        </w:trPr>
        <w:tc>
          <w:tcPr>
            <w:tcW w:w="988" w:type="dxa"/>
          </w:tcPr>
          <w:p w14:paraId="1B1C9632" w14:textId="77777777" w:rsidR="009E4C29" w:rsidRPr="00282A6B" w:rsidRDefault="009E4C29" w:rsidP="00702B8A">
            <w:pPr>
              <w:numPr>
                <w:ilvl w:val="0"/>
                <w:numId w:val="12"/>
              </w:numPr>
              <w:pBdr>
                <w:top w:val="nil"/>
                <w:left w:val="nil"/>
                <w:bottom w:val="nil"/>
                <w:right w:val="nil"/>
                <w:between w:val="nil"/>
              </w:pBdr>
              <w:jc w:val="both"/>
              <w:rPr>
                <w:color w:val="000000"/>
                <w:sz w:val="24"/>
                <w:szCs w:val="24"/>
              </w:rPr>
            </w:pPr>
          </w:p>
        </w:tc>
        <w:tc>
          <w:tcPr>
            <w:tcW w:w="5811" w:type="dxa"/>
          </w:tcPr>
          <w:p w14:paraId="32BAB88F" w14:textId="361D8C15" w:rsidR="009E4C29" w:rsidRPr="00282A6B" w:rsidRDefault="001D38F8" w:rsidP="00702B8A">
            <w:pPr>
              <w:jc w:val="both"/>
              <w:rPr>
                <w:sz w:val="24"/>
                <w:szCs w:val="24"/>
              </w:rPr>
            </w:pPr>
            <w:r w:rsidRPr="00282A6B">
              <w:rPr>
                <w:sz w:val="24"/>
                <w:szCs w:val="24"/>
              </w:rPr>
              <w:t>Мала концентрація натрію та кальцію</w:t>
            </w:r>
            <w:r w:rsidR="00282A6B" w:rsidRPr="00282A6B">
              <w:rPr>
                <w:sz w:val="24"/>
                <w:szCs w:val="24"/>
              </w:rPr>
              <w:t xml:space="preserve"> </w:t>
            </w:r>
          </w:p>
        </w:tc>
        <w:tc>
          <w:tcPr>
            <w:tcW w:w="2835" w:type="dxa"/>
          </w:tcPr>
          <w:p w14:paraId="404708DC" w14:textId="77777777" w:rsidR="009E4C29" w:rsidRPr="00282A6B" w:rsidRDefault="001D38F8" w:rsidP="00702B8A">
            <w:pPr>
              <w:jc w:val="both"/>
              <w:rPr>
                <w:sz w:val="24"/>
                <w:szCs w:val="24"/>
              </w:rPr>
            </w:pPr>
            <w:r w:rsidRPr="00282A6B">
              <w:rPr>
                <w:sz w:val="24"/>
                <w:szCs w:val="24"/>
              </w:rPr>
              <w:t>Солодкуватий</w:t>
            </w:r>
          </w:p>
        </w:tc>
      </w:tr>
      <w:tr w:rsidR="009E4C29" w:rsidRPr="00282A6B" w14:paraId="77C4A8CF" w14:textId="77777777" w:rsidTr="00174435">
        <w:trPr>
          <w:trHeight w:val="70"/>
          <w:jc w:val="center"/>
        </w:trPr>
        <w:tc>
          <w:tcPr>
            <w:tcW w:w="988" w:type="dxa"/>
          </w:tcPr>
          <w:p w14:paraId="29B011EF" w14:textId="77777777" w:rsidR="009E4C29" w:rsidRPr="00282A6B" w:rsidRDefault="009E4C29" w:rsidP="00702B8A">
            <w:pPr>
              <w:numPr>
                <w:ilvl w:val="0"/>
                <w:numId w:val="12"/>
              </w:numPr>
              <w:pBdr>
                <w:top w:val="nil"/>
                <w:left w:val="nil"/>
                <w:bottom w:val="nil"/>
                <w:right w:val="nil"/>
                <w:between w:val="nil"/>
              </w:pBdr>
              <w:jc w:val="both"/>
              <w:rPr>
                <w:color w:val="000000"/>
                <w:sz w:val="24"/>
                <w:szCs w:val="24"/>
              </w:rPr>
            </w:pPr>
          </w:p>
        </w:tc>
        <w:tc>
          <w:tcPr>
            <w:tcW w:w="5811" w:type="dxa"/>
          </w:tcPr>
          <w:p w14:paraId="62ACCC80" w14:textId="77777777" w:rsidR="009E4C29" w:rsidRPr="00282A6B" w:rsidRDefault="001D38F8" w:rsidP="00702B8A">
            <w:pPr>
              <w:jc w:val="both"/>
              <w:rPr>
                <w:sz w:val="24"/>
                <w:szCs w:val="24"/>
              </w:rPr>
            </w:pPr>
            <w:r w:rsidRPr="00282A6B">
              <w:rPr>
                <w:sz w:val="24"/>
                <w:szCs w:val="24"/>
              </w:rPr>
              <w:t>Вуглекислий газ</w:t>
            </w:r>
          </w:p>
        </w:tc>
        <w:tc>
          <w:tcPr>
            <w:tcW w:w="2835" w:type="dxa"/>
          </w:tcPr>
          <w:p w14:paraId="1A2E2817" w14:textId="77777777" w:rsidR="009E4C29" w:rsidRPr="00282A6B" w:rsidRDefault="001D38F8" w:rsidP="00702B8A">
            <w:pPr>
              <w:jc w:val="both"/>
              <w:rPr>
                <w:sz w:val="24"/>
                <w:szCs w:val="24"/>
              </w:rPr>
            </w:pPr>
            <w:r w:rsidRPr="00282A6B">
              <w:rPr>
                <w:sz w:val="24"/>
                <w:szCs w:val="24"/>
              </w:rPr>
              <w:t>Кислуватий</w:t>
            </w:r>
          </w:p>
        </w:tc>
      </w:tr>
      <w:tr w:rsidR="009E4C29" w:rsidRPr="00282A6B" w14:paraId="5924F8C2" w14:textId="77777777" w:rsidTr="00174435">
        <w:trPr>
          <w:trHeight w:val="183"/>
          <w:jc w:val="center"/>
        </w:trPr>
        <w:tc>
          <w:tcPr>
            <w:tcW w:w="988" w:type="dxa"/>
          </w:tcPr>
          <w:p w14:paraId="4E8CFEB7" w14:textId="77777777" w:rsidR="009E4C29" w:rsidRPr="00282A6B" w:rsidRDefault="009E4C29" w:rsidP="00702B8A">
            <w:pPr>
              <w:numPr>
                <w:ilvl w:val="0"/>
                <w:numId w:val="12"/>
              </w:numPr>
              <w:pBdr>
                <w:top w:val="nil"/>
                <w:left w:val="nil"/>
                <w:bottom w:val="nil"/>
                <w:right w:val="nil"/>
                <w:between w:val="nil"/>
              </w:pBdr>
              <w:jc w:val="both"/>
              <w:rPr>
                <w:color w:val="000000"/>
                <w:sz w:val="24"/>
                <w:szCs w:val="24"/>
              </w:rPr>
            </w:pPr>
          </w:p>
        </w:tc>
        <w:tc>
          <w:tcPr>
            <w:tcW w:w="5811" w:type="dxa"/>
          </w:tcPr>
          <w:p w14:paraId="12149384" w14:textId="77777777" w:rsidR="009E4C29" w:rsidRPr="00282A6B" w:rsidRDefault="001D38F8" w:rsidP="00702B8A">
            <w:pPr>
              <w:jc w:val="both"/>
              <w:rPr>
                <w:sz w:val="24"/>
                <w:szCs w:val="24"/>
              </w:rPr>
            </w:pPr>
            <w:r w:rsidRPr="00282A6B">
              <w:rPr>
                <w:sz w:val="24"/>
                <w:szCs w:val="24"/>
              </w:rPr>
              <w:t>Діоксид кремнію</w:t>
            </w:r>
          </w:p>
        </w:tc>
        <w:tc>
          <w:tcPr>
            <w:tcW w:w="2835" w:type="dxa"/>
          </w:tcPr>
          <w:p w14:paraId="3A6BEB0C" w14:textId="77777777" w:rsidR="009E4C29" w:rsidRPr="00282A6B" w:rsidRDefault="001D38F8" w:rsidP="00702B8A">
            <w:pPr>
              <w:jc w:val="both"/>
              <w:rPr>
                <w:sz w:val="24"/>
                <w:szCs w:val="24"/>
              </w:rPr>
            </w:pPr>
            <w:r w:rsidRPr="00282A6B">
              <w:rPr>
                <w:sz w:val="24"/>
                <w:szCs w:val="24"/>
              </w:rPr>
              <w:t>Ціпкий або «липкий»</w:t>
            </w:r>
          </w:p>
        </w:tc>
      </w:tr>
      <w:tr w:rsidR="009E4C29" w:rsidRPr="00282A6B" w14:paraId="083C4AF5" w14:textId="77777777" w:rsidTr="00174435">
        <w:trPr>
          <w:trHeight w:val="285"/>
          <w:jc w:val="center"/>
        </w:trPr>
        <w:tc>
          <w:tcPr>
            <w:tcW w:w="988" w:type="dxa"/>
          </w:tcPr>
          <w:p w14:paraId="7A681CAA" w14:textId="77777777" w:rsidR="009E4C29" w:rsidRPr="00282A6B" w:rsidRDefault="009E4C29" w:rsidP="00702B8A">
            <w:pPr>
              <w:numPr>
                <w:ilvl w:val="0"/>
                <w:numId w:val="12"/>
              </w:numPr>
              <w:pBdr>
                <w:top w:val="nil"/>
                <w:left w:val="nil"/>
                <w:bottom w:val="nil"/>
                <w:right w:val="nil"/>
                <w:between w:val="nil"/>
              </w:pBdr>
              <w:jc w:val="both"/>
              <w:rPr>
                <w:color w:val="000000"/>
                <w:sz w:val="24"/>
                <w:szCs w:val="24"/>
              </w:rPr>
            </w:pPr>
          </w:p>
        </w:tc>
        <w:tc>
          <w:tcPr>
            <w:tcW w:w="5811" w:type="dxa"/>
          </w:tcPr>
          <w:p w14:paraId="07209F12" w14:textId="77777777" w:rsidR="009E4C29" w:rsidRPr="00282A6B" w:rsidRDefault="001D38F8" w:rsidP="00702B8A">
            <w:pPr>
              <w:jc w:val="both"/>
              <w:rPr>
                <w:sz w:val="24"/>
                <w:szCs w:val="24"/>
              </w:rPr>
            </w:pPr>
            <w:r w:rsidRPr="00282A6B">
              <w:rPr>
                <w:sz w:val="24"/>
                <w:szCs w:val="24"/>
              </w:rPr>
              <w:t>Сірководень</w:t>
            </w:r>
          </w:p>
        </w:tc>
        <w:tc>
          <w:tcPr>
            <w:tcW w:w="2835" w:type="dxa"/>
          </w:tcPr>
          <w:p w14:paraId="09832C04" w14:textId="77777777" w:rsidR="009E4C29" w:rsidRPr="00282A6B" w:rsidRDefault="001D38F8" w:rsidP="00702B8A">
            <w:pPr>
              <w:jc w:val="both"/>
              <w:rPr>
                <w:sz w:val="24"/>
                <w:szCs w:val="24"/>
              </w:rPr>
            </w:pPr>
            <w:r w:rsidRPr="00282A6B">
              <w:rPr>
                <w:sz w:val="24"/>
                <w:szCs w:val="24"/>
              </w:rPr>
              <w:t>Смак гнилих яєць</w:t>
            </w:r>
          </w:p>
        </w:tc>
      </w:tr>
    </w:tbl>
    <w:p w14:paraId="0C1440A5" w14:textId="77777777" w:rsidR="009E4C29" w:rsidRPr="00282A6B" w:rsidRDefault="009E4C29">
      <w:pPr>
        <w:pBdr>
          <w:top w:val="nil"/>
          <w:left w:val="nil"/>
          <w:bottom w:val="nil"/>
          <w:right w:val="nil"/>
          <w:between w:val="nil"/>
        </w:pBdr>
        <w:spacing w:line="360" w:lineRule="auto"/>
        <w:ind w:firstLine="708"/>
        <w:jc w:val="both"/>
      </w:pPr>
    </w:p>
    <w:p w14:paraId="0000B0CB" w14:textId="6B0FA023" w:rsidR="009E4C29" w:rsidRPr="00282A6B" w:rsidRDefault="001D38F8">
      <w:pPr>
        <w:pBdr>
          <w:top w:val="nil"/>
          <w:left w:val="nil"/>
          <w:bottom w:val="nil"/>
          <w:right w:val="nil"/>
          <w:between w:val="nil"/>
        </w:pBdr>
        <w:spacing w:line="360" w:lineRule="auto"/>
        <w:ind w:firstLine="708"/>
        <w:jc w:val="both"/>
        <w:rPr>
          <w:sz w:val="28"/>
          <w:szCs w:val="28"/>
        </w:rPr>
      </w:pPr>
      <w:r w:rsidRPr="00282A6B">
        <w:rPr>
          <w:bCs/>
          <w:sz w:val="28"/>
          <w:szCs w:val="28"/>
        </w:rPr>
        <w:t>Температура.</w:t>
      </w:r>
      <w:r w:rsidRPr="00282A6B">
        <w:rPr>
          <w:sz w:val="28"/>
          <w:szCs w:val="28"/>
        </w:rPr>
        <w:t xml:space="preserve"> Температура мінеральної води є одним з фундаментальних показників, який може вказувати на її геологічне походження. Висока температура води, як правило, асоціюються з областями підвищеної геотермальної активності, що свідчить про вулканічні процеси або гарячі геотермальні джерела на певних глибинах під земною поверхнею</w:t>
      </w:r>
      <w:r w:rsidR="00112047" w:rsidRPr="00282A6B">
        <w:rPr>
          <w:sz w:val="28"/>
          <w:szCs w:val="28"/>
        </w:rPr>
        <w:t xml:space="preserve"> [44].</w:t>
      </w:r>
      <w:r w:rsidRPr="00282A6B">
        <w:rPr>
          <w:sz w:val="28"/>
          <w:szCs w:val="28"/>
        </w:rPr>
        <w:t xml:space="preserve"> </w:t>
      </w:r>
    </w:p>
    <w:p w14:paraId="358B0DB9" w14:textId="77777777" w:rsidR="009E4C29" w:rsidRPr="00282A6B" w:rsidRDefault="001D38F8">
      <w:pPr>
        <w:pBdr>
          <w:top w:val="nil"/>
          <w:left w:val="nil"/>
          <w:bottom w:val="nil"/>
          <w:right w:val="nil"/>
          <w:between w:val="nil"/>
        </w:pBdr>
        <w:spacing w:line="360" w:lineRule="auto"/>
        <w:ind w:firstLine="708"/>
        <w:jc w:val="both"/>
        <w:rPr>
          <w:sz w:val="28"/>
          <w:szCs w:val="28"/>
        </w:rPr>
      </w:pPr>
      <w:r w:rsidRPr="00282A6B">
        <w:rPr>
          <w:sz w:val="28"/>
          <w:szCs w:val="28"/>
        </w:rPr>
        <w:t>Крім того, температурний режим мінеральної води може впливати на її хімічний склад та розчинність. Вода вищої температури, за умови певного тиску, може розчиняти більшу кількість мінералів, що призводить до підвищення концентрації розчинених речовин.</w:t>
      </w:r>
    </w:p>
    <w:p w14:paraId="329A51F8" w14:textId="77777777" w:rsidR="009E4C29" w:rsidRPr="00282A6B" w:rsidRDefault="001D38F8">
      <w:pPr>
        <w:pBdr>
          <w:top w:val="nil"/>
          <w:left w:val="nil"/>
          <w:bottom w:val="nil"/>
          <w:right w:val="nil"/>
          <w:between w:val="nil"/>
        </w:pBdr>
        <w:spacing w:line="360" w:lineRule="auto"/>
        <w:ind w:firstLine="708"/>
        <w:jc w:val="both"/>
        <w:rPr>
          <w:sz w:val="28"/>
          <w:szCs w:val="28"/>
        </w:rPr>
      </w:pPr>
      <w:r w:rsidRPr="00282A6B">
        <w:rPr>
          <w:sz w:val="28"/>
          <w:szCs w:val="28"/>
        </w:rPr>
        <w:t>Води, які мають температуру, що не відзначається значними коливаннями незалежно від сезонних атмосферних змін, ймовірно, піднімаються з глибоких геологічних шарів. Це може свідчити про дієвий захист таких вод від поверхневого втручання та контамінації.</w:t>
      </w:r>
    </w:p>
    <w:p w14:paraId="65475D99" w14:textId="77777777" w:rsidR="009E4C29" w:rsidRPr="00282A6B" w:rsidRDefault="001D38F8">
      <w:pPr>
        <w:spacing w:line="360" w:lineRule="auto"/>
        <w:ind w:firstLine="708"/>
        <w:jc w:val="both"/>
        <w:rPr>
          <w:sz w:val="28"/>
          <w:szCs w:val="28"/>
        </w:rPr>
      </w:pPr>
      <w:r w:rsidRPr="00282A6B">
        <w:rPr>
          <w:sz w:val="28"/>
          <w:szCs w:val="28"/>
        </w:rPr>
        <w:t>Дуже низькі температури підземної води характерні для областей розвитку зон багаторічних мерзлих порід.</w:t>
      </w:r>
    </w:p>
    <w:p w14:paraId="7DDEB3DC" w14:textId="40E02E8C" w:rsidR="009E4C29" w:rsidRPr="00282A6B" w:rsidRDefault="001D38F8">
      <w:pPr>
        <w:pBdr>
          <w:top w:val="nil"/>
          <w:left w:val="nil"/>
          <w:bottom w:val="nil"/>
          <w:right w:val="nil"/>
          <w:between w:val="nil"/>
        </w:pBdr>
        <w:spacing w:line="360" w:lineRule="auto"/>
        <w:ind w:firstLine="708"/>
        <w:jc w:val="both"/>
        <w:rPr>
          <w:sz w:val="28"/>
          <w:szCs w:val="28"/>
        </w:rPr>
      </w:pPr>
      <w:r w:rsidRPr="00282A6B">
        <w:rPr>
          <w:sz w:val="28"/>
          <w:szCs w:val="28"/>
        </w:rPr>
        <w:lastRenderedPageBreak/>
        <w:t>З іншого боку, температурні показники, які відповідають температурі місцевих поверхневих водойм, можуть вказувати на прямий або опосередкований взаємозв’язок між мінеральними та поверхневими водами.</w:t>
      </w:r>
    </w:p>
    <w:p w14:paraId="63A6F3BC" w14:textId="61F36FD8" w:rsidR="009E4C29" w:rsidRPr="00282A6B" w:rsidRDefault="001D38F8">
      <w:pPr>
        <w:pBdr>
          <w:top w:val="nil"/>
          <w:left w:val="nil"/>
          <w:bottom w:val="nil"/>
          <w:right w:val="nil"/>
          <w:between w:val="nil"/>
        </w:pBdr>
        <w:spacing w:line="360" w:lineRule="auto"/>
        <w:ind w:firstLine="708"/>
        <w:jc w:val="both"/>
        <w:rPr>
          <w:sz w:val="28"/>
          <w:szCs w:val="28"/>
        </w:rPr>
      </w:pPr>
      <w:r w:rsidRPr="00282A6B">
        <w:rPr>
          <w:sz w:val="28"/>
          <w:szCs w:val="28"/>
        </w:rPr>
        <w:t>Дослідження показують, що для багатьох людей найбільш комфортна температура питної води становить 7</w:t>
      </w:r>
      <w:r w:rsidR="00F066F0" w:rsidRPr="00282A6B">
        <w:rPr>
          <w:sz w:val="28"/>
          <w:szCs w:val="28"/>
        </w:rPr>
        <w:t>–</w:t>
      </w:r>
      <w:r w:rsidRPr="00282A6B">
        <w:rPr>
          <w:sz w:val="28"/>
          <w:szCs w:val="28"/>
        </w:rPr>
        <w:t>11 °С. Вода, яка має температуру нижчу за 7 °С, може відчуватися дуже холодною і спричиняти дискомфорт при споживанні, зокрема якщо людина має чутливі зуби або інші проблеми. З іншого боку, вода із температурою вище 11 °С може бути недостатньо освіжаючою, особливо в спекотну погоду.</w:t>
      </w:r>
    </w:p>
    <w:p w14:paraId="16E15408" w14:textId="1517DA62" w:rsidR="009E4C29" w:rsidRPr="00282A6B" w:rsidRDefault="001D38F8">
      <w:pPr>
        <w:spacing w:line="360" w:lineRule="auto"/>
        <w:jc w:val="right"/>
        <w:rPr>
          <w:sz w:val="28"/>
          <w:szCs w:val="28"/>
        </w:rPr>
      </w:pPr>
      <w:bookmarkStart w:id="44" w:name="_Hlk148301172"/>
      <w:r w:rsidRPr="00282A6B">
        <w:rPr>
          <w:i/>
          <w:sz w:val="28"/>
          <w:szCs w:val="28"/>
        </w:rPr>
        <w:t>Таблиця 3.2</w:t>
      </w:r>
    </w:p>
    <w:p w14:paraId="5A292819" w14:textId="49F217D7" w:rsidR="009E4C29" w:rsidRPr="00282A6B" w:rsidRDefault="001D38F8" w:rsidP="009F6FA0">
      <w:pPr>
        <w:spacing w:line="360" w:lineRule="auto"/>
        <w:jc w:val="center"/>
        <w:rPr>
          <w:sz w:val="28"/>
          <w:szCs w:val="28"/>
        </w:rPr>
      </w:pPr>
      <w:r w:rsidRPr="00282A6B">
        <w:rPr>
          <w:b/>
          <w:sz w:val="28"/>
          <w:szCs w:val="28"/>
        </w:rPr>
        <w:t>Температурні показники родовищ мінеральних вод Закарпаття</w:t>
      </w:r>
    </w:p>
    <w:tbl>
      <w:tblPr>
        <w:tblStyle w:val="affff7"/>
        <w:tblW w:w="0" w:type="auto"/>
        <w:jc w:val="center"/>
        <w:tblLook w:val="04A0" w:firstRow="1" w:lastRow="0" w:firstColumn="1" w:lastColumn="0" w:noHBand="0" w:noVBand="1"/>
      </w:tblPr>
      <w:tblGrid>
        <w:gridCol w:w="988"/>
        <w:gridCol w:w="5528"/>
        <w:gridCol w:w="2693"/>
      </w:tblGrid>
      <w:tr w:rsidR="00290DF3" w:rsidRPr="00282A6B" w14:paraId="417DE37C" w14:textId="77777777" w:rsidTr="00174435">
        <w:trPr>
          <w:jc w:val="center"/>
        </w:trPr>
        <w:tc>
          <w:tcPr>
            <w:tcW w:w="988" w:type="dxa"/>
            <w:shd w:val="clear" w:color="auto" w:fill="auto"/>
            <w:vAlign w:val="center"/>
          </w:tcPr>
          <w:bookmarkEnd w:id="44"/>
          <w:p w14:paraId="66676A9E" w14:textId="3EE56E45" w:rsidR="00290DF3" w:rsidRPr="00702B8A" w:rsidRDefault="00290DF3" w:rsidP="009F6FA0">
            <w:pPr>
              <w:jc w:val="center"/>
              <w:rPr>
                <w:b/>
                <w:sz w:val="24"/>
                <w:szCs w:val="24"/>
              </w:rPr>
            </w:pPr>
            <w:r w:rsidRPr="00702B8A">
              <w:rPr>
                <w:b/>
                <w:sz w:val="24"/>
                <w:szCs w:val="24"/>
              </w:rPr>
              <w:t>№ п/п</w:t>
            </w:r>
          </w:p>
        </w:tc>
        <w:tc>
          <w:tcPr>
            <w:tcW w:w="5528" w:type="dxa"/>
            <w:shd w:val="clear" w:color="auto" w:fill="auto"/>
            <w:vAlign w:val="center"/>
          </w:tcPr>
          <w:p w14:paraId="287222CA" w14:textId="02C43260" w:rsidR="00290DF3" w:rsidRPr="00702B8A" w:rsidRDefault="00290DF3" w:rsidP="009F6FA0">
            <w:pPr>
              <w:jc w:val="center"/>
              <w:rPr>
                <w:b/>
                <w:sz w:val="24"/>
                <w:szCs w:val="24"/>
              </w:rPr>
            </w:pPr>
            <w:r w:rsidRPr="00702B8A">
              <w:rPr>
                <w:b/>
                <w:sz w:val="24"/>
                <w:szCs w:val="24"/>
              </w:rPr>
              <w:t>Родовище</w:t>
            </w:r>
          </w:p>
        </w:tc>
        <w:tc>
          <w:tcPr>
            <w:tcW w:w="2693" w:type="dxa"/>
            <w:shd w:val="clear" w:color="auto" w:fill="auto"/>
            <w:vAlign w:val="center"/>
          </w:tcPr>
          <w:p w14:paraId="3DAD6EBB" w14:textId="3BCD302B" w:rsidR="00290DF3" w:rsidRPr="00702B8A" w:rsidRDefault="00290DF3" w:rsidP="009F6FA0">
            <w:pPr>
              <w:jc w:val="center"/>
              <w:rPr>
                <w:b/>
                <w:sz w:val="24"/>
                <w:szCs w:val="24"/>
              </w:rPr>
            </w:pPr>
            <w:r w:rsidRPr="00702B8A">
              <w:rPr>
                <w:b/>
                <w:sz w:val="24"/>
                <w:szCs w:val="24"/>
              </w:rPr>
              <w:t>Температура води</w:t>
            </w:r>
          </w:p>
        </w:tc>
      </w:tr>
      <w:tr w:rsidR="00290DF3" w:rsidRPr="00282A6B" w14:paraId="21CC73E0" w14:textId="77777777" w:rsidTr="00174435">
        <w:trPr>
          <w:jc w:val="center"/>
        </w:trPr>
        <w:tc>
          <w:tcPr>
            <w:tcW w:w="988" w:type="dxa"/>
            <w:shd w:val="clear" w:color="auto" w:fill="auto"/>
          </w:tcPr>
          <w:p w14:paraId="158CE6F0" w14:textId="49BDAA4E" w:rsidR="00290DF3" w:rsidRPr="00282A6B" w:rsidRDefault="00290DF3" w:rsidP="00290DF3">
            <w:pPr>
              <w:jc w:val="both"/>
              <w:rPr>
                <w:sz w:val="24"/>
                <w:szCs w:val="24"/>
              </w:rPr>
            </w:pPr>
            <w:r w:rsidRPr="00282A6B">
              <w:rPr>
                <w:sz w:val="24"/>
                <w:szCs w:val="24"/>
              </w:rPr>
              <w:t>1.</w:t>
            </w:r>
          </w:p>
        </w:tc>
        <w:tc>
          <w:tcPr>
            <w:tcW w:w="5528" w:type="dxa"/>
            <w:shd w:val="clear" w:color="auto" w:fill="auto"/>
          </w:tcPr>
          <w:p w14:paraId="59844553" w14:textId="0C3B4429" w:rsidR="00290DF3" w:rsidRPr="00282A6B" w:rsidRDefault="00290DF3" w:rsidP="00290DF3">
            <w:pPr>
              <w:jc w:val="both"/>
              <w:rPr>
                <w:sz w:val="24"/>
                <w:szCs w:val="24"/>
              </w:rPr>
            </w:pPr>
            <w:r w:rsidRPr="00282A6B">
              <w:rPr>
                <w:sz w:val="24"/>
                <w:szCs w:val="24"/>
              </w:rPr>
              <w:t>Полянське родовище</w:t>
            </w:r>
          </w:p>
        </w:tc>
        <w:tc>
          <w:tcPr>
            <w:tcW w:w="2693" w:type="dxa"/>
            <w:shd w:val="clear" w:color="auto" w:fill="auto"/>
          </w:tcPr>
          <w:p w14:paraId="42646D93" w14:textId="2E0DB8DE" w:rsidR="00290DF3" w:rsidRPr="00282A6B" w:rsidRDefault="00290DF3" w:rsidP="009F6FA0">
            <w:pPr>
              <w:jc w:val="center"/>
              <w:rPr>
                <w:sz w:val="24"/>
                <w:szCs w:val="24"/>
              </w:rPr>
            </w:pPr>
            <w:r w:rsidRPr="00282A6B">
              <w:rPr>
                <w:sz w:val="24"/>
                <w:szCs w:val="24"/>
              </w:rPr>
              <w:t>8</w:t>
            </w:r>
            <w:r w:rsidR="00F066F0" w:rsidRPr="00282A6B">
              <w:rPr>
                <w:sz w:val="24"/>
                <w:szCs w:val="24"/>
              </w:rPr>
              <w:t>–</w:t>
            </w:r>
            <w:r w:rsidRPr="00282A6B">
              <w:rPr>
                <w:sz w:val="24"/>
                <w:szCs w:val="24"/>
              </w:rPr>
              <w:t>12°С</w:t>
            </w:r>
          </w:p>
        </w:tc>
      </w:tr>
      <w:tr w:rsidR="00290DF3" w:rsidRPr="00282A6B" w14:paraId="00CB8AF4" w14:textId="77777777" w:rsidTr="00174435">
        <w:trPr>
          <w:jc w:val="center"/>
        </w:trPr>
        <w:tc>
          <w:tcPr>
            <w:tcW w:w="988" w:type="dxa"/>
            <w:shd w:val="clear" w:color="auto" w:fill="auto"/>
          </w:tcPr>
          <w:p w14:paraId="3B861930" w14:textId="56C552E7" w:rsidR="00290DF3" w:rsidRPr="00282A6B" w:rsidRDefault="00290DF3" w:rsidP="00290DF3">
            <w:pPr>
              <w:jc w:val="both"/>
              <w:rPr>
                <w:sz w:val="24"/>
                <w:szCs w:val="24"/>
              </w:rPr>
            </w:pPr>
            <w:r w:rsidRPr="00282A6B">
              <w:rPr>
                <w:sz w:val="24"/>
                <w:szCs w:val="24"/>
              </w:rPr>
              <w:t>2.</w:t>
            </w:r>
          </w:p>
        </w:tc>
        <w:tc>
          <w:tcPr>
            <w:tcW w:w="5528" w:type="dxa"/>
            <w:shd w:val="clear" w:color="auto" w:fill="auto"/>
          </w:tcPr>
          <w:p w14:paraId="228124D9" w14:textId="6B0A5AC8" w:rsidR="00290DF3" w:rsidRPr="00282A6B" w:rsidRDefault="00290DF3" w:rsidP="00290DF3">
            <w:pPr>
              <w:jc w:val="both"/>
              <w:rPr>
                <w:sz w:val="24"/>
                <w:szCs w:val="24"/>
              </w:rPr>
            </w:pPr>
            <w:proofErr w:type="spellStart"/>
            <w:r w:rsidRPr="00282A6B">
              <w:rPr>
                <w:sz w:val="24"/>
                <w:szCs w:val="24"/>
              </w:rPr>
              <w:t>Голубинське</w:t>
            </w:r>
            <w:proofErr w:type="spellEnd"/>
            <w:r w:rsidRPr="00282A6B">
              <w:rPr>
                <w:sz w:val="24"/>
                <w:szCs w:val="24"/>
              </w:rPr>
              <w:t xml:space="preserve"> родовище</w:t>
            </w:r>
          </w:p>
        </w:tc>
        <w:tc>
          <w:tcPr>
            <w:tcW w:w="2693" w:type="dxa"/>
            <w:shd w:val="clear" w:color="auto" w:fill="auto"/>
          </w:tcPr>
          <w:p w14:paraId="4F6F6D93" w14:textId="64933630" w:rsidR="00290DF3" w:rsidRPr="00282A6B" w:rsidRDefault="00290DF3" w:rsidP="009F6FA0">
            <w:pPr>
              <w:jc w:val="center"/>
              <w:rPr>
                <w:sz w:val="24"/>
                <w:szCs w:val="24"/>
              </w:rPr>
            </w:pPr>
            <w:r w:rsidRPr="00282A6B">
              <w:rPr>
                <w:sz w:val="24"/>
                <w:szCs w:val="24"/>
              </w:rPr>
              <w:t>12</w:t>
            </w:r>
            <w:r w:rsidR="00F066F0" w:rsidRPr="00282A6B">
              <w:rPr>
                <w:sz w:val="24"/>
                <w:szCs w:val="24"/>
              </w:rPr>
              <w:t>–</w:t>
            </w:r>
            <w:r w:rsidRPr="00282A6B">
              <w:rPr>
                <w:sz w:val="24"/>
                <w:szCs w:val="24"/>
              </w:rPr>
              <w:t>14</w:t>
            </w:r>
            <w:r w:rsidRPr="00282A6B">
              <w:rPr>
                <w:sz w:val="24"/>
                <w:szCs w:val="24"/>
                <w:highlight w:val="white"/>
              </w:rPr>
              <w:t>°С</w:t>
            </w:r>
          </w:p>
        </w:tc>
      </w:tr>
      <w:tr w:rsidR="00290DF3" w:rsidRPr="00282A6B" w14:paraId="2336E4C0" w14:textId="77777777" w:rsidTr="00174435">
        <w:trPr>
          <w:jc w:val="center"/>
        </w:trPr>
        <w:tc>
          <w:tcPr>
            <w:tcW w:w="988" w:type="dxa"/>
            <w:shd w:val="clear" w:color="auto" w:fill="auto"/>
          </w:tcPr>
          <w:p w14:paraId="1B9E715C" w14:textId="2D0A8FAD" w:rsidR="00290DF3" w:rsidRPr="00282A6B" w:rsidRDefault="00290DF3" w:rsidP="00290DF3">
            <w:pPr>
              <w:jc w:val="both"/>
              <w:rPr>
                <w:sz w:val="24"/>
                <w:szCs w:val="24"/>
              </w:rPr>
            </w:pPr>
            <w:r w:rsidRPr="00282A6B">
              <w:rPr>
                <w:sz w:val="24"/>
                <w:szCs w:val="24"/>
              </w:rPr>
              <w:t>3.</w:t>
            </w:r>
          </w:p>
        </w:tc>
        <w:tc>
          <w:tcPr>
            <w:tcW w:w="5528" w:type="dxa"/>
            <w:shd w:val="clear" w:color="auto" w:fill="auto"/>
          </w:tcPr>
          <w:p w14:paraId="286F8B2D" w14:textId="174CA9D5" w:rsidR="00290DF3" w:rsidRPr="00282A6B" w:rsidRDefault="00290DF3" w:rsidP="00290DF3">
            <w:pPr>
              <w:jc w:val="both"/>
              <w:rPr>
                <w:sz w:val="24"/>
                <w:szCs w:val="24"/>
              </w:rPr>
            </w:pPr>
            <w:proofErr w:type="spellStart"/>
            <w:r w:rsidRPr="00282A6B">
              <w:rPr>
                <w:sz w:val="24"/>
                <w:szCs w:val="24"/>
              </w:rPr>
              <w:t>Шаянське</w:t>
            </w:r>
            <w:proofErr w:type="spellEnd"/>
            <w:r w:rsidRPr="00282A6B">
              <w:rPr>
                <w:sz w:val="24"/>
                <w:szCs w:val="24"/>
              </w:rPr>
              <w:t xml:space="preserve"> родовище, свердловина </w:t>
            </w:r>
            <w:r w:rsidR="00BF54F8" w:rsidRPr="00282A6B">
              <w:rPr>
                <w:sz w:val="24"/>
                <w:szCs w:val="24"/>
              </w:rPr>
              <w:t>«</w:t>
            </w:r>
            <w:r w:rsidRPr="00282A6B">
              <w:rPr>
                <w:sz w:val="24"/>
                <w:szCs w:val="24"/>
              </w:rPr>
              <w:t>Шаян-242</w:t>
            </w:r>
            <w:r w:rsidR="00BF54F8" w:rsidRPr="00282A6B">
              <w:rPr>
                <w:sz w:val="24"/>
                <w:szCs w:val="24"/>
              </w:rPr>
              <w:t>»</w:t>
            </w:r>
          </w:p>
        </w:tc>
        <w:tc>
          <w:tcPr>
            <w:tcW w:w="2693" w:type="dxa"/>
            <w:shd w:val="clear" w:color="auto" w:fill="auto"/>
          </w:tcPr>
          <w:p w14:paraId="5A3AF787" w14:textId="13420954" w:rsidR="00290DF3" w:rsidRPr="00282A6B" w:rsidRDefault="00290DF3" w:rsidP="009F6FA0">
            <w:pPr>
              <w:jc w:val="center"/>
              <w:rPr>
                <w:sz w:val="24"/>
                <w:szCs w:val="24"/>
              </w:rPr>
            </w:pPr>
            <w:r w:rsidRPr="00282A6B">
              <w:rPr>
                <w:sz w:val="24"/>
                <w:szCs w:val="24"/>
                <w:highlight w:val="white"/>
              </w:rPr>
              <w:t>17°С</w:t>
            </w:r>
          </w:p>
        </w:tc>
      </w:tr>
      <w:tr w:rsidR="00290DF3" w:rsidRPr="00282A6B" w14:paraId="7F4C185E" w14:textId="77777777" w:rsidTr="00174435">
        <w:trPr>
          <w:jc w:val="center"/>
        </w:trPr>
        <w:tc>
          <w:tcPr>
            <w:tcW w:w="988" w:type="dxa"/>
            <w:shd w:val="clear" w:color="auto" w:fill="auto"/>
          </w:tcPr>
          <w:p w14:paraId="0BF26EB9" w14:textId="676C985B" w:rsidR="00290DF3" w:rsidRPr="00282A6B" w:rsidRDefault="00290DF3" w:rsidP="00290DF3">
            <w:pPr>
              <w:jc w:val="both"/>
              <w:rPr>
                <w:sz w:val="24"/>
                <w:szCs w:val="24"/>
              </w:rPr>
            </w:pPr>
            <w:r w:rsidRPr="00282A6B">
              <w:rPr>
                <w:sz w:val="24"/>
                <w:szCs w:val="24"/>
              </w:rPr>
              <w:t>4.</w:t>
            </w:r>
          </w:p>
        </w:tc>
        <w:tc>
          <w:tcPr>
            <w:tcW w:w="5528" w:type="dxa"/>
            <w:shd w:val="clear" w:color="auto" w:fill="auto"/>
          </w:tcPr>
          <w:p w14:paraId="6E8E61EE" w14:textId="578A399B" w:rsidR="00290DF3" w:rsidRPr="00282A6B" w:rsidRDefault="00290DF3" w:rsidP="00290DF3">
            <w:pPr>
              <w:jc w:val="both"/>
              <w:rPr>
                <w:sz w:val="24"/>
                <w:szCs w:val="24"/>
              </w:rPr>
            </w:pPr>
            <w:proofErr w:type="spellStart"/>
            <w:r w:rsidRPr="00282A6B">
              <w:rPr>
                <w:sz w:val="24"/>
                <w:szCs w:val="24"/>
              </w:rPr>
              <w:t>Шаянське</w:t>
            </w:r>
            <w:proofErr w:type="spellEnd"/>
            <w:r w:rsidRPr="00282A6B">
              <w:rPr>
                <w:sz w:val="24"/>
                <w:szCs w:val="24"/>
              </w:rPr>
              <w:t xml:space="preserve"> родовище, свердловина </w:t>
            </w:r>
            <w:r w:rsidR="00BF54F8" w:rsidRPr="00282A6B">
              <w:rPr>
                <w:sz w:val="24"/>
                <w:szCs w:val="24"/>
              </w:rPr>
              <w:t>«</w:t>
            </w:r>
            <w:r w:rsidRPr="00282A6B">
              <w:rPr>
                <w:sz w:val="24"/>
                <w:szCs w:val="24"/>
              </w:rPr>
              <w:t>Шаян-4</w:t>
            </w:r>
            <w:r w:rsidR="00BF54F8" w:rsidRPr="00282A6B">
              <w:rPr>
                <w:sz w:val="24"/>
                <w:szCs w:val="24"/>
              </w:rPr>
              <w:t>»</w:t>
            </w:r>
          </w:p>
        </w:tc>
        <w:tc>
          <w:tcPr>
            <w:tcW w:w="2693" w:type="dxa"/>
            <w:shd w:val="clear" w:color="auto" w:fill="auto"/>
          </w:tcPr>
          <w:p w14:paraId="674FE68A" w14:textId="2D860CA3" w:rsidR="00290DF3" w:rsidRPr="00282A6B" w:rsidRDefault="00290DF3" w:rsidP="009F6FA0">
            <w:pPr>
              <w:jc w:val="center"/>
              <w:rPr>
                <w:sz w:val="24"/>
                <w:szCs w:val="24"/>
              </w:rPr>
            </w:pPr>
            <w:r w:rsidRPr="00282A6B">
              <w:rPr>
                <w:sz w:val="24"/>
                <w:szCs w:val="24"/>
              </w:rPr>
              <w:t>16°С</w:t>
            </w:r>
          </w:p>
        </w:tc>
      </w:tr>
    </w:tbl>
    <w:p w14:paraId="7F46BD16" w14:textId="77777777" w:rsidR="00290DF3" w:rsidRPr="00282A6B" w:rsidRDefault="00290DF3">
      <w:pPr>
        <w:pBdr>
          <w:top w:val="nil"/>
          <w:left w:val="nil"/>
          <w:bottom w:val="nil"/>
          <w:right w:val="nil"/>
          <w:between w:val="nil"/>
        </w:pBdr>
        <w:spacing w:line="360" w:lineRule="auto"/>
        <w:ind w:firstLine="708"/>
        <w:jc w:val="both"/>
        <w:rPr>
          <w:sz w:val="28"/>
          <w:szCs w:val="28"/>
        </w:rPr>
      </w:pPr>
    </w:p>
    <w:p w14:paraId="77F43B71" w14:textId="106BA6E0" w:rsidR="009E4C29" w:rsidRPr="00282A6B" w:rsidRDefault="001D38F8">
      <w:pPr>
        <w:pBdr>
          <w:top w:val="nil"/>
          <w:left w:val="nil"/>
          <w:bottom w:val="nil"/>
          <w:right w:val="nil"/>
          <w:between w:val="nil"/>
        </w:pBdr>
        <w:spacing w:line="360" w:lineRule="auto"/>
        <w:ind w:firstLine="708"/>
        <w:jc w:val="both"/>
        <w:rPr>
          <w:sz w:val="28"/>
          <w:szCs w:val="28"/>
        </w:rPr>
      </w:pPr>
      <w:r w:rsidRPr="00282A6B">
        <w:rPr>
          <w:bCs/>
          <w:sz w:val="28"/>
          <w:szCs w:val="28"/>
        </w:rPr>
        <w:t>Концентрація водневих іонів (</w:t>
      </w:r>
      <w:proofErr w:type="spellStart"/>
      <w:r w:rsidRPr="00282A6B">
        <w:rPr>
          <w:bCs/>
          <w:sz w:val="28"/>
          <w:szCs w:val="28"/>
        </w:rPr>
        <w:t>pH</w:t>
      </w:r>
      <w:proofErr w:type="spellEnd"/>
      <w:r w:rsidRPr="00282A6B">
        <w:rPr>
          <w:bCs/>
          <w:sz w:val="28"/>
          <w:szCs w:val="28"/>
        </w:rPr>
        <w:t>).</w:t>
      </w:r>
      <w:r w:rsidRPr="00282A6B">
        <w:rPr>
          <w:b/>
          <w:sz w:val="28"/>
          <w:szCs w:val="28"/>
        </w:rPr>
        <w:t xml:space="preserve"> </w:t>
      </w:r>
      <w:r w:rsidRPr="00282A6B">
        <w:rPr>
          <w:sz w:val="28"/>
          <w:szCs w:val="28"/>
        </w:rPr>
        <w:t>Підземні води мають невелику концентрацію водневих іонів, проте її значення велике. Вона дозволяє визначати насиченість води кремнієвою, вуглецевою, фосфорно</w:t>
      </w:r>
      <w:r w:rsidR="00BF54F8" w:rsidRPr="00282A6B">
        <w:rPr>
          <w:sz w:val="28"/>
          <w:szCs w:val="28"/>
        </w:rPr>
        <w:t>ю</w:t>
      </w:r>
      <w:r w:rsidRPr="00282A6B">
        <w:rPr>
          <w:sz w:val="28"/>
          <w:szCs w:val="28"/>
        </w:rPr>
        <w:t>, сірководневою кислотами і</w:t>
      </w:r>
      <w:r w:rsidR="00282A6B" w:rsidRPr="00282A6B">
        <w:rPr>
          <w:sz w:val="28"/>
          <w:szCs w:val="28"/>
        </w:rPr>
        <w:t xml:space="preserve"> </w:t>
      </w:r>
      <w:r w:rsidRPr="00282A6B">
        <w:rPr>
          <w:sz w:val="28"/>
          <w:szCs w:val="28"/>
        </w:rPr>
        <w:t>слабкими основами; допомагає зрозуміти умови, за яких проходять біологічні та хімічні процеси в товщах земної кори, які містять воду.</w:t>
      </w:r>
    </w:p>
    <w:p w14:paraId="6F99619F" w14:textId="606E412C" w:rsidR="009E4C29" w:rsidRPr="00282A6B" w:rsidRDefault="001D38F8">
      <w:pPr>
        <w:pBdr>
          <w:top w:val="nil"/>
          <w:left w:val="nil"/>
          <w:bottom w:val="nil"/>
          <w:right w:val="nil"/>
          <w:between w:val="nil"/>
        </w:pBdr>
        <w:spacing w:line="360" w:lineRule="auto"/>
        <w:ind w:firstLine="708"/>
        <w:jc w:val="both"/>
        <w:rPr>
          <w:sz w:val="28"/>
          <w:szCs w:val="28"/>
        </w:rPr>
      </w:pPr>
      <w:r w:rsidRPr="00282A6B">
        <w:rPr>
          <w:sz w:val="28"/>
          <w:szCs w:val="28"/>
        </w:rPr>
        <w:t>Концентрація водневих іонів у воді формується під впливом таких факторів як температура, рівень її мінералізації та специфіка розчинених речовин. Крім того, важливими є пропорції між кількістю вугільної кислоти і іонами НСО</w:t>
      </w:r>
      <w:r w:rsidRPr="00282A6B">
        <w:t>3</w:t>
      </w:r>
      <w:r w:rsidRPr="00282A6B">
        <w:rPr>
          <w:sz w:val="28"/>
          <w:szCs w:val="28"/>
        </w:rPr>
        <w:t xml:space="preserve"> та СО</w:t>
      </w:r>
      <w:r w:rsidRPr="00282A6B">
        <w:rPr>
          <w:sz w:val="22"/>
          <w:szCs w:val="22"/>
        </w:rPr>
        <w:t>2</w:t>
      </w:r>
      <w:r w:rsidRPr="00282A6B">
        <w:rPr>
          <w:sz w:val="28"/>
          <w:szCs w:val="28"/>
        </w:rPr>
        <w:t xml:space="preserve">, а також процеси дисоціації органічних кислот. Нейтральна реакція води характеризується </w:t>
      </w:r>
      <w:proofErr w:type="spellStart"/>
      <w:r w:rsidRPr="00282A6B">
        <w:rPr>
          <w:sz w:val="28"/>
          <w:szCs w:val="28"/>
        </w:rPr>
        <w:t>рН</w:t>
      </w:r>
      <w:proofErr w:type="spellEnd"/>
      <w:r w:rsidRPr="00282A6B">
        <w:rPr>
          <w:sz w:val="28"/>
          <w:szCs w:val="28"/>
        </w:rPr>
        <w:t xml:space="preserve">, що дорівнює 7; якщо </w:t>
      </w:r>
      <w:proofErr w:type="spellStart"/>
      <w:r w:rsidRPr="00282A6B">
        <w:rPr>
          <w:sz w:val="28"/>
          <w:szCs w:val="28"/>
        </w:rPr>
        <w:t>рН</w:t>
      </w:r>
      <w:proofErr w:type="spellEnd"/>
      <w:r w:rsidRPr="00282A6B">
        <w:rPr>
          <w:sz w:val="28"/>
          <w:szCs w:val="28"/>
        </w:rPr>
        <w:t xml:space="preserve"> менше 7, вода вважається кислою, а якщо більше</w:t>
      </w:r>
      <w:r w:rsidR="00B30F70" w:rsidRPr="00282A6B">
        <w:rPr>
          <w:sz w:val="28"/>
          <w:szCs w:val="28"/>
        </w:rPr>
        <w:t xml:space="preserve"> – </w:t>
      </w:r>
      <w:r w:rsidRPr="00282A6B">
        <w:rPr>
          <w:sz w:val="28"/>
          <w:szCs w:val="28"/>
        </w:rPr>
        <w:t xml:space="preserve">лужною. Зазвичай, для експериментальних досліджень </w:t>
      </w:r>
      <w:proofErr w:type="spellStart"/>
      <w:r w:rsidRPr="00282A6B">
        <w:rPr>
          <w:sz w:val="28"/>
          <w:szCs w:val="28"/>
        </w:rPr>
        <w:t>рН</w:t>
      </w:r>
      <w:proofErr w:type="spellEnd"/>
      <w:r w:rsidRPr="00282A6B">
        <w:rPr>
          <w:sz w:val="28"/>
          <w:szCs w:val="28"/>
        </w:rPr>
        <w:t xml:space="preserve"> вважають оптимальною температуру 18</w:t>
      </w:r>
      <w:r w:rsidR="00F066F0" w:rsidRPr="00282A6B">
        <w:rPr>
          <w:sz w:val="28"/>
          <w:szCs w:val="28"/>
        </w:rPr>
        <w:t xml:space="preserve"> </w:t>
      </w:r>
      <w:r w:rsidRPr="00282A6B">
        <w:rPr>
          <w:sz w:val="28"/>
          <w:szCs w:val="28"/>
        </w:rPr>
        <w:t xml:space="preserve">°С, де </w:t>
      </w:r>
      <w:proofErr w:type="spellStart"/>
      <w:r w:rsidRPr="00282A6B">
        <w:rPr>
          <w:sz w:val="28"/>
          <w:szCs w:val="28"/>
        </w:rPr>
        <w:t>рН</w:t>
      </w:r>
      <w:proofErr w:type="spellEnd"/>
      <w:r w:rsidRPr="00282A6B">
        <w:rPr>
          <w:sz w:val="28"/>
          <w:szCs w:val="28"/>
        </w:rPr>
        <w:t xml:space="preserve"> нейтральної води становить 7,07. Мінеральні води з </w:t>
      </w:r>
      <w:proofErr w:type="spellStart"/>
      <w:r w:rsidRPr="00282A6B">
        <w:rPr>
          <w:sz w:val="28"/>
          <w:szCs w:val="28"/>
        </w:rPr>
        <w:t>рН</w:t>
      </w:r>
      <w:proofErr w:type="spellEnd"/>
      <w:r w:rsidRPr="00282A6B">
        <w:rPr>
          <w:sz w:val="28"/>
          <w:szCs w:val="28"/>
        </w:rPr>
        <w:t xml:space="preserve"> менше 5,5 і більше 8,6 для внутрішнього застосування не використовуються. </w:t>
      </w:r>
    </w:p>
    <w:p w14:paraId="25CED3DE" w14:textId="4527EA1C" w:rsidR="009E4C29" w:rsidRPr="00282A6B" w:rsidRDefault="001D38F8">
      <w:pPr>
        <w:pBdr>
          <w:top w:val="nil"/>
          <w:left w:val="nil"/>
          <w:bottom w:val="nil"/>
          <w:right w:val="nil"/>
          <w:between w:val="nil"/>
        </w:pBdr>
        <w:spacing w:line="360" w:lineRule="auto"/>
        <w:ind w:firstLine="708"/>
        <w:jc w:val="both"/>
        <w:rPr>
          <w:sz w:val="28"/>
          <w:szCs w:val="28"/>
        </w:rPr>
      </w:pPr>
      <w:r w:rsidRPr="00282A6B">
        <w:rPr>
          <w:bCs/>
          <w:sz w:val="28"/>
          <w:szCs w:val="28"/>
        </w:rPr>
        <w:lastRenderedPageBreak/>
        <w:t>Окислювально-відновлювальний потенціал</w:t>
      </w:r>
      <w:r w:rsidRPr="00282A6B">
        <w:rPr>
          <w:sz w:val="28"/>
          <w:szCs w:val="28"/>
        </w:rPr>
        <w:t xml:space="preserve"> (</w:t>
      </w:r>
      <w:proofErr w:type="spellStart"/>
      <w:r w:rsidRPr="00282A6B">
        <w:rPr>
          <w:sz w:val="28"/>
          <w:szCs w:val="28"/>
        </w:rPr>
        <w:t>Eh</w:t>
      </w:r>
      <w:proofErr w:type="spellEnd"/>
      <w:r w:rsidRPr="00282A6B">
        <w:rPr>
          <w:sz w:val="28"/>
          <w:szCs w:val="28"/>
        </w:rPr>
        <w:t>) відображає ступінь окислювальних або відновлювальних процесів у системі, надаючи інформацію про природні фактори, що впливають на формування підземних вод</w:t>
      </w:r>
      <w:r w:rsidR="00112047" w:rsidRPr="00282A6B">
        <w:rPr>
          <w:sz w:val="28"/>
          <w:szCs w:val="28"/>
        </w:rPr>
        <w:t xml:space="preserve"> [44].</w:t>
      </w:r>
    </w:p>
    <w:p w14:paraId="0AA2AE43" w14:textId="0FFC9452" w:rsidR="009E4C29" w:rsidRPr="00282A6B" w:rsidRDefault="001D38F8">
      <w:pPr>
        <w:pBdr>
          <w:top w:val="nil"/>
          <w:left w:val="nil"/>
          <w:bottom w:val="nil"/>
          <w:right w:val="nil"/>
          <w:between w:val="nil"/>
        </w:pBdr>
        <w:spacing w:line="360" w:lineRule="auto"/>
        <w:ind w:firstLine="708"/>
        <w:jc w:val="both"/>
        <w:rPr>
          <w:sz w:val="28"/>
          <w:szCs w:val="28"/>
        </w:rPr>
      </w:pPr>
      <w:r w:rsidRPr="00282A6B">
        <w:rPr>
          <w:sz w:val="28"/>
          <w:szCs w:val="28"/>
        </w:rPr>
        <w:t xml:space="preserve">Води із вираженими лікувальними властивостями часто мають від’ємні показники </w:t>
      </w:r>
      <w:proofErr w:type="spellStart"/>
      <w:r w:rsidRPr="00282A6B">
        <w:rPr>
          <w:sz w:val="28"/>
          <w:szCs w:val="28"/>
        </w:rPr>
        <w:t>Eh</w:t>
      </w:r>
      <w:proofErr w:type="spellEnd"/>
      <w:r w:rsidRPr="00282A6B">
        <w:rPr>
          <w:sz w:val="28"/>
          <w:szCs w:val="28"/>
        </w:rPr>
        <w:t xml:space="preserve">, що свідчать про активність анаеробних бактерій, які розкладають органічні рештки. Особливо важливим є процес </w:t>
      </w:r>
      <w:proofErr w:type="spellStart"/>
      <w:r w:rsidRPr="00282A6B">
        <w:rPr>
          <w:sz w:val="28"/>
          <w:szCs w:val="28"/>
        </w:rPr>
        <w:t>сульфатредукції</w:t>
      </w:r>
      <w:proofErr w:type="spellEnd"/>
      <w:r w:rsidRPr="00282A6B">
        <w:rPr>
          <w:sz w:val="28"/>
          <w:szCs w:val="28"/>
        </w:rPr>
        <w:t xml:space="preserve">, який сприяє наявності сірководню у воді. З іншого боку, води із менш виразними лікувальними характеристиками мають показники </w:t>
      </w:r>
      <w:proofErr w:type="spellStart"/>
      <w:r w:rsidRPr="00282A6B">
        <w:rPr>
          <w:sz w:val="28"/>
          <w:szCs w:val="28"/>
        </w:rPr>
        <w:t>Eh</w:t>
      </w:r>
      <w:proofErr w:type="spellEnd"/>
      <w:r w:rsidRPr="00282A6B">
        <w:rPr>
          <w:sz w:val="28"/>
          <w:szCs w:val="28"/>
        </w:rPr>
        <w:t xml:space="preserve"> в діапазоні 100</w:t>
      </w:r>
      <w:r w:rsidR="00F066F0" w:rsidRPr="00282A6B">
        <w:rPr>
          <w:sz w:val="28"/>
          <w:szCs w:val="28"/>
        </w:rPr>
        <w:t>–</w:t>
      </w:r>
      <w:r w:rsidRPr="00282A6B">
        <w:rPr>
          <w:sz w:val="28"/>
          <w:szCs w:val="28"/>
        </w:rPr>
        <w:t xml:space="preserve">300 </w:t>
      </w:r>
      <w:proofErr w:type="spellStart"/>
      <w:r w:rsidRPr="00282A6B">
        <w:rPr>
          <w:sz w:val="28"/>
          <w:szCs w:val="28"/>
        </w:rPr>
        <w:t>мВ</w:t>
      </w:r>
      <w:proofErr w:type="spellEnd"/>
      <w:r w:rsidRPr="00282A6B">
        <w:rPr>
          <w:sz w:val="28"/>
          <w:szCs w:val="28"/>
        </w:rPr>
        <w:t>, що свідчить про</w:t>
      </w:r>
      <w:r w:rsidR="00282A6B" w:rsidRPr="00282A6B">
        <w:rPr>
          <w:sz w:val="28"/>
          <w:szCs w:val="28"/>
        </w:rPr>
        <w:t xml:space="preserve"> </w:t>
      </w:r>
      <w:r w:rsidRPr="00282A6B">
        <w:rPr>
          <w:sz w:val="28"/>
          <w:szCs w:val="28"/>
        </w:rPr>
        <w:t>їх утворення в умовах, де окислювальні та відновлювальні процеси перебувають у динамічній рівновазі.</w:t>
      </w:r>
    </w:p>
    <w:p w14:paraId="46F5245D" w14:textId="0DC5D28F" w:rsidR="00A310E6" w:rsidRPr="00282A6B" w:rsidRDefault="001D38F8" w:rsidP="00A310E6">
      <w:pPr>
        <w:pBdr>
          <w:top w:val="nil"/>
          <w:left w:val="nil"/>
          <w:bottom w:val="nil"/>
          <w:right w:val="nil"/>
          <w:between w:val="nil"/>
        </w:pBdr>
        <w:spacing w:line="360" w:lineRule="auto"/>
        <w:ind w:firstLine="708"/>
        <w:jc w:val="both"/>
        <w:rPr>
          <w:sz w:val="28"/>
          <w:szCs w:val="28"/>
        </w:rPr>
      </w:pPr>
      <w:r w:rsidRPr="00282A6B">
        <w:rPr>
          <w:sz w:val="28"/>
          <w:szCs w:val="28"/>
        </w:rPr>
        <w:t xml:space="preserve">Дослідження показали важливу кореляцію між величиною </w:t>
      </w:r>
      <w:proofErr w:type="spellStart"/>
      <w:r w:rsidRPr="00282A6B">
        <w:rPr>
          <w:sz w:val="28"/>
          <w:szCs w:val="28"/>
        </w:rPr>
        <w:t>Eh</w:t>
      </w:r>
      <w:proofErr w:type="spellEnd"/>
      <w:r w:rsidRPr="00282A6B">
        <w:rPr>
          <w:sz w:val="28"/>
          <w:szCs w:val="28"/>
        </w:rPr>
        <w:t xml:space="preserve"> води та вмістом в ній сірководню і кисню. Коли концентрація сірководню перевищує 0,1 мг/л, води зазвичай мають негативний показник </w:t>
      </w:r>
      <w:proofErr w:type="spellStart"/>
      <w:r w:rsidRPr="00282A6B">
        <w:rPr>
          <w:sz w:val="28"/>
          <w:szCs w:val="28"/>
        </w:rPr>
        <w:t>Eh</w:t>
      </w:r>
      <w:proofErr w:type="spellEnd"/>
      <w:r w:rsidRPr="00282A6B">
        <w:rPr>
          <w:sz w:val="28"/>
          <w:szCs w:val="28"/>
        </w:rPr>
        <w:t xml:space="preserve">. Проте, з вмістом невеликої кількості сірководню, показник </w:t>
      </w:r>
      <w:proofErr w:type="spellStart"/>
      <w:r w:rsidRPr="00282A6B">
        <w:rPr>
          <w:sz w:val="28"/>
          <w:szCs w:val="28"/>
        </w:rPr>
        <w:t>Eh</w:t>
      </w:r>
      <w:proofErr w:type="spellEnd"/>
      <w:r w:rsidRPr="00282A6B">
        <w:rPr>
          <w:sz w:val="28"/>
          <w:szCs w:val="28"/>
        </w:rPr>
        <w:t xml:space="preserve"> </w:t>
      </w:r>
      <w:proofErr w:type="spellStart"/>
      <w:r w:rsidRPr="00282A6B">
        <w:rPr>
          <w:sz w:val="28"/>
          <w:szCs w:val="28"/>
        </w:rPr>
        <w:t>рідко</w:t>
      </w:r>
      <w:proofErr w:type="spellEnd"/>
      <w:r w:rsidRPr="00282A6B">
        <w:rPr>
          <w:sz w:val="28"/>
          <w:szCs w:val="28"/>
        </w:rPr>
        <w:t xml:space="preserve"> опускається нижче </w:t>
      </w:r>
      <w:r w:rsidR="00F066F0" w:rsidRPr="00282A6B">
        <w:rPr>
          <w:sz w:val="28"/>
          <w:szCs w:val="28"/>
        </w:rPr>
        <w:t>–</w:t>
      </w:r>
      <w:r w:rsidRPr="00282A6B">
        <w:rPr>
          <w:sz w:val="28"/>
          <w:szCs w:val="28"/>
        </w:rPr>
        <w:t xml:space="preserve">40 </w:t>
      </w:r>
      <w:proofErr w:type="spellStart"/>
      <w:r w:rsidRPr="00282A6B">
        <w:rPr>
          <w:sz w:val="28"/>
          <w:szCs w:val="28"/>
        </w:rPr>
        <w:t>мВ</w:t>
      </w:r>
      <w:proofErr w:type="spellEnd"/>
      <w:r w:rsidRPr="00282A6B">
        <w:rPr>
          <w:sz w:val="28"/>
          <w:szCs w:val="28"/>
        </w:rPr>
        <w:t>. Якщо у воді є сліди сірководню і вміст кисню сягає десятих часток міліграма на літр, то</w:t>
      </w:r>
      <w:r w:rsidR="00282A6B" w:rsidRPr="00282A6B">
        <w:rPr>
          <w:sz w:val="28"/>
          <w:szCs w:val="28"/>
        </w:rPr>
        <w:t xml:space="preserve"> </w:t>
      </w:r>
      <w:r w:rsidRPr="00282A6B">
        <w:rPr>
          <w:sz w:val="28"/>
          <w:szCs w:val="28"/>
        </w:rPr>
        <w:t xml:space="preserve">показники </w:t>
      </w:r>
      <w:proofErr w:type="spellStart"/>
      <w:r w:rsidRPr="00282A6B">
        <w:rPr>
          <w:sz w:val="28"/>
          <w:szCs w:val="28"/>
        </w:rPr>
        <w:t>Eh</w:t>
      </w:r>
      <w:proofErr w:type="spellEnd"/>
      <w:r w:rsidRPr="00282A6B">
        <w:rPr>
          <w:sz w:val="28"/>
          <w:szCs w:val="28"/>
        </w:rPr>
        <w:t xml:space="preserve"> можуть варіюватися від 200 до 100 </w:t>
      </w:r>
      <w:proofErr w:type="spellStart"/>
      <w:r w:rsidRPr="00282A6B">
        <w:rPr>
          <w:sz w:val="28"/>
          <w:szCs w:val="28"/>
        </w:rPr>
        <w:t>мВ</w:t>
      </w:r>
      <w:proofErr w:type="spellEnd"/>
      <w:r w:rsidRPr="00282A6B">
        <w:rPr>
          <w:sz w:val="28"/>
          <w:szCs w:val="28"/>
        </w:rPr>
        <w:t xml:space="preserve">, іноді досягаючи +40 </w:t>
      </w:r>
      <w:proofErr w:type="spellStart"/>
      <w:r w:rsidRPr="00282A6B">
        <w:rPr>
          <w:sz w:val="28"/>
          <w:szCs w:val="28"/>
        </w:rPr>
        <w:t>мВ</w:t>
      </w:r>
      <w:proofErr w:type="spellEnd"/>
      <w:r w:rsidRPr="00282A6B">
        <w:rPr>
          <w:sz w:val="28"/>
          <w:szCs w:val="28"/>
        </w:rPr>
        <w:t xml:space="preserve">. Води, які мають кисню понад 1 мг/л і не містять сірководню, мають показники </w:t>
      </w:r>
      <w:proofErr w:type="spellStart"/>
      <w:r w:rsidRPr="00282A6B">
        <w:rPr>
          <w:sz w:val="28"/>
          <w:szCs w:val="28"/>
        </w:rPr>
        <w:t>Eh</w:t>
      </w:r>
      <w:proofErr w:type="spellEnd"/>
      <w:r w:rsidRPr="00282A6B">
        <w:rPr>
          <w:sz w:val="28"/>
          <w:szCs w:val="28"/>
        </w:rPr>
        <w:t xml:space="preserve"> в діапазоні 445</w:t>
      </w:r>
      <w:bookmarkStart w:id="45" w:name="_Hlk150382564"/>
      <w:r w:rsidR="00F066F0" w:rsidRPr="00282A6B">
        <w:rPr>
          <w:sz w:val="28"/>
          <w:szCs w:val="28"/>
        </w:rPr>
        <w:t>–</w:t>
      </w:r>
      <w:bookmarkEnd w:id="45"/>
      <w:r w:rsidRPr="00282A6B">
        <w:rPr>
          <w:sz w:val="28"/>
          <w:szCs w:val="28"/>
        </w:rPr>
        <w:t xml:space="preserve">300 </w:t>
      </w:r>
      <w:proofErr w:type="spellStart"/>
      <w:r w:rsidRPr="00282A6B">
        <w:rPr>
          <w:sz w:val="28"/>
          <w:szCs w:val="28"/>
        </w:rPr>
        <w:t>мВ</w:t>
      </w:r>
      <w:proofErr w:type="spellEnd"/>
      <w:r w:rsidRPr="00282A6B">
        <w:rPr>
          <w:sz w:val="28"/>
          <w:szCs w:val="28"/>
        </w:rPr>
        <w:t>, а іноді й</w:t>
      </w:r>
      <w:r w:rsidR="00282A6B" w:rsidRPr="00282A6B">
        <w:rPr>
          <w:sz w:val="28"/>
          <w:szCs w:val="28"/>
        </w:rPr>
        <w:t xml:space="preserve"> </w:t>
      </w:r>
      <w:r w:rsidRPr="00282A6B">
        <w:rPr>
          <w:sz w:val="28"/>
          <w:szCs w:val="28"/>
        </w:rPr>
        <w:t xml:space="preserve">250 </w:t>
      </w:r>
      <w:proofErr w:type="spellStart"/>
      <w:r w:rsidRPr="00282A6B">
        <w:rPr>
          <w:sz w:val="28"/>
          <w:szCs w:val="28"/>
        </w:rPr>
        <w:t>мВ</w:t>
      </w:r>
      <w:proofErr w:type="spellEnd"/>
      <w:r w:rsidRPr="00282A6B">
        <w:rPr>
          <w:sz w:val="28"/>
          <w:szCs w:val="28"/>
        </w:rPr>
        <w:t>.</w:t>
      </w:r>
    </w:p>
    <w:p w14:paraId="40012AB6" w14:textId="2B8779F1" w:rsidR="009E4C29" w:rsidRPr="00282A6B" w:rsidRDefault="001D38F8" w:rsidP="009F6FA0">
      <w:pPr>
        <w:pBdr>
          <w:top w:val="nil"/>
          <w:left w:val="nil"/>
          <w:bottom w:val="nil"/>
          <w:right w:val="nil"/>
          <w:between w:val="nil"/>
        </w:pBdr>
        <w:spacing w:line="360" w:lineRule="auto"/>
        <w:ind w:firstLine="708"/>
        <w:jc w:val="both"/>
        <w:rPr>
          <w:sz w:val="28"/>
          <w:szCs w:val="28"/>
        </w:rPr>
      </w:pPr>
      <w:r w:rsidRPr="00282A6B">
        <w:rPr>
          <w:sz w:val="28"/>
          <w:szCs w:val="28"/>
        </w:rPr>
        <w:t xml:space="preserve">Мінеральні води характеризуються вмістом </w:t>
      </w:r>
      <w:proofErr w:type="spellStart"/>
      <w:r w:rsidRPr="00282A6B">
        <w:rPr>
          <w:sz w:val="28"/>
          <w:szCs w:val="28"/>
        </w:rPr>
        <w:t>макроелементів</w:t>
      </w:r>
      <w:proofErr w:type="spellEnd"/>
      <w:r w:rsidRPr="00282A6B">
        <w:rPr>
          <w:sz w:val="28"/>
          <w:szCs w:val="28"/>
        </w:rPr>
        <w:t>, таких як CaSО</w:t>
      </w:r>
      <w:r w:rsidRPr="00282A6B">
        <w:t>4</w:t>
      </w:r>
      <w:r w:rsidRPr="00282A6B">
        <w:rPr>
          <w:sz w:val="28"/>
          <w:szCs w:val="28"/>
        </w:rPr>
        <w:t xml:space="preserve">, </w:t>
      </w:r>
      <w:proofErr w:type="spellStart"/>
      <w:r w:rsidRPr="00282A6B">
        <w:rPr>
          <w:sz w:val="28"/>
          <w:szCs w:val="28"/>
        </w:rPr>
        <w:t>NaCI</w:t>
      </w:r>
      <w:proofErr w:type="spellEnd"/>
      <w:r w:rsidRPr="00282A6B">
        <w:rPr>
          <w:sz w:val="28"/>
          <w:szCs w:val="28"/>
        </w:rPr>
        <w:t>, СаСО</w:t>
      </w:r>
      <w:r w:rsidRPr="00282A6B">
        <w:t>3</w:t>
      </w:r>
      <w:r w:rsidRPr="00282A6B">
        <w:rPr>
          <w:sz w:val="28"/>
          <w:szCs w:val="28"/>
        </w:rPr>
        <w:t>, FeCO</w:t>
      </w:r>
      <w:r w:rsidRPr="00282A6B">
        <w:t>3</w:t>
      </w:r>
      <w:r w:rsidRPr="00282A6B">
        <w:rPr>
          <w:sz w:val="28"/>
          <w:szCs w:val="28"/>
        </w:rPr>
        <w:t>, MgCO</w:t>
      </w:r>
      <w:r w:rsidRPr="00282A6B">
        <w:t>3</w:t>
      </w:r>
      <w:r w:rsidRPr="00282A6B">
        <w:rPr>
          <w:sz w:val="28"/>
          <w:szCs w:val="28"/>
        </w:rPr>
        <w:t>, SiO</w:t>
      </w:r>
      <w:r w:rsidRPr="00282A6B">
        <w:t>2</w:t>
      </w:r>
      <w:r w:rsidRPr="00282A6B">
        <w:rPr>
          <w:sz w:val="28"/>
          <w:szCs w:val="28"/>
        </w:rPr>
        <w:t xml:space="preserve"> та глинозем, а також рядом мікроелементів, до яких належать Ва</w:t>
      </w:r>
      <w:r w:rsidRPr="00282A6B">
        <w:t>2</w:t>
      </w:r>
      <w:r w:rsidRPr="00282A6B">
        <w:rPr>
          <w:sz w:val="28"/>
          <w:szCs w:val="28"/>
        </w:rPr>
        <w:t>+,</w:t>
      </w:r>
      <w:r w:rsidR="00282A6B" w:rsidRPr="00282A6B">
        <w:rPr>
          <w:sz w:val="28"/>
          <w:szCs w:val="28"/>
        </w:rPr>
        <w:t xml:space="preserve"> </w:t>
      </w:r>
      <w:proofErr w:type="spellStart"/>
      <w:r w:rsidRPr="00282A6B">
        <w:rPr>
          <w:sz w:val="28"/>
          <w:szCs w:val="28"/>
        </w:rPr>
        <w:t>Li</w:t>
      </w:r>
      <w:proofErr w:type="spellEnd"/>
      <w:r w:rsidRPr="00282A6B">
        <w:rPr>
          <w:sz w:val="28"/>
          <w:szCs w:val="28"/>
        </w:rPr>
        <w:t>+, Fe</w:t>
      </w:r>
      <w:r w:rsidRPr="00282A6B">
        <w:t>2</w:t>
      </w:r>
      <w:r w:rsidRPr="00282A6B">
        <w:rPr>
          <w:sz w:val="28"/>
          <w:szCs w:val="28"/>
        </w:rPr>
        <w:t>+, Fe</w:t>
      </w:r>
      <w:r w:rsidRPr="00282A6B">
        <w:t>3</w:t>
      </w:r>
      <w:r w:rsidRPr="00282A6B">
        <w:rPr>
          <w:sz w:val="28"/>
          <w:szCs w:val="28"/>
        </w:rPr>
        <w:t>+, Sr</w:t>
      </w:r>
      <w:r w:rsidRPr="00282A6B">
        <w:t>2</w:t>
      </w:r>
      <w:r w:rsidRPr="00282A6B">
        <w:rPr>
          <w:sz w:val="28"/>
          <w:szCs w:val="28"/>
        </w:rPr>
        <w:t>+, F</w:t>
      </w:r>
      <w:r w:rsidR="00F066F0" w:rsidRPr="00282A6B">
        <w:rPr>
          <w:sz w:val="28"/>
          <w:szCs w:val="28"/>
        </w:rPr>
        <w:t>–</w:t>
      </w:r>
      <w:r w:rsidRPr="00282A6B">
        <w:rPr>
          <w:sz w:val="28"/>
          <w:szCs w:val="28"/>
        </w:rPr>
        <w:t>, I</w:t>
      </w:r>
      <w:r w:rsidR="00F066F0" w:rsidRPr="00282A6B">
        <w:rPr>
          <w:sz w:val="28"/>
          <w:szCs w:val="28"/>
        </w:rPr>
        <w:t>–</w:t>
      </w:r>
      <w:r w:rsidRPr="00282A6B">
        <w:rPr>
          <w:sz w:val="28"/>
          <w:szCs w:val="28"/>
        </w:rPr>
        <w:t xml:space="preserve">, </w:t>
      </w:r>
      <w:proofErr w:type="spellStart"/>
      <w:r w:rsidRPr="00282A6B">
        <w:rPr>
          <w:sz w:val="28"/>
          <w:szCs w:val="28"/>
        </w:rPr>
        <w:t>Br</w:t>
      </w:r>
      <w:proofErr w:type="spellEnd"/>
      <w:r w:rsidR="00F066F0" w:rsidRPr="00282A6B">
        <w:rPr>
          <w:sz w:val="28"/>
          <w:szCs w:val="28"/>
        </w:rPr>
        <w:t>–</w:t>
      </w:r>
      <w:r w:rsidRPr="00282A6B">
        <w:rPr>
          <w:sz w:val="28"/>
          <w:szCs w:val="28"/>
        </w:rPr>
        <w:t xml:space="preserve">, </w:t>
      </w:r>
      <w:proofErr w:type="spellStart"/>
      <w:r w:rsidRPr="00282A6B">
        <w:rPr>
          <w:sz w:val="28"/>
          <w:szCs w:val="28"/>
        </w:rPr>
        <w:t>Mn</w:t>
      </w:r>
      <w:proofErr w:type="spellEnd"/>
      <w:r w:rsidRPr="00282A6B">
        <w:rPr>
          <w:sz w:val="28"/>
          <w:szCs w:val="28"/>
        </w:rPr>
        <w:t xml:space="preserve">, </w:t>
      </w:r>
      <w:bookmarkStart w:id="46" w:name="_Hlk147788554"/>
      <w:proofErr w:type="spellStart"/>
      <w:r w:rsidRPr="00282A6B">
        <w:rPr>
          <w:sz w:val="28"/>
          <w:szCs w:val="28"/>
        </w:rPr>
        <w:t>As</w:t>
      </w:r>
      <w:bookmarkEnd w:id="46"/>
      <w:proofErr w:type="spellEnd"/>
      <w:r w:rsidRPr="00282A6B">
        <w:rPr>
          <w:sz w:val="28"/>
          <w:szCs w:val="28"/>
        </w:rPr>
        <w:t>,</w:t>
      </w:r>
      <w:r w:rsidR="00282A6B" w:rsidRPr="00282A6B">
        <w:rPr>
          <w:sz w:val="28"/>
          <w:szCs w:val="28"/>
        </w:rPr>
        <w:t xml:space="preserve"> </w:t>
      </w:r>
      <w:r w:rsidRPr="00282A6B">
        <w:rPr>
          <w:sz w:val="28"/>
          <w:szCs w:val="28"/>
        </w:rPr>
        <w:t>HB</w:t>
      </w:r>
      <w:r w:rsidR="00F066F0" w:rsidRPr="00282A6B">
        <w:rPr>
          <w:sz w:val="28"/>
          <w:szCs w:val="28"/>
        </w:rPr>
        <w:t>О</w:t>
      </w:r>
      <w:r w:rsidRPr="00282A6B">
        <w:t>2</w:t>
      </w:r>
      <w:r w:rsidRPr="00282A6B">
        <w:rPr>
          <w:sz w:val="28"/>
          <w:szCs w:val="28"/>
        </w:rPr>
        <w:t>, HPО</w:t>
      </w:r>
      <w:r w:rsidRPr="00282A6B">
        <w:t>4</w:t>
      </w:r>
      <w:r w:rsidRPr="00282A6B">
        <w:rPr>
          <w:sz w:val="28"/>
          <w:szCs w:val="28"/>
        </w:rPr>
        <w:t>,</w:t>
      </w:r>
      <w:r w:rsidR="00282A6B" w:rsidRPr="00282A6B">
        <w:rPr>
          <w:sz w:val="28"/>
          <w:szCs w:val="28"/>
        </w:rPr>
        <w:t xml:space="preserve"> </w:t>
      </w:r>
      <w:r w:rsidRPr="00282A6B">
        <w:rPr>
          <w:sz w:val="28"/>
          <w:szCs w:val="28"/>
        </w:rPr>
        <w:t>Si</w:t>
      </w:r>
      <w:r w:rsidR="001B74D7" w:rsidRPr="00282A6B">
        <w:rPr>
          <w:sz w:val="28"/>
          <w:szCs w:val="28"/>
        </w:rPr>
        <w:t>О</w:t>
      </w:r>
      <w:r w:rsidRPr="00282A6B">
        <w:t>2</w:t>
      </w:r>
      <w:r w:rsidRPr="00282A6B">
        <w:rPr>
          <w:sz w:val="28"/>
          <w:szCs w:val="28"/>
        </w:rPr>
        <w:t xml:space="preserve">, </w:t>
      </w:r>
      <w:proofErr w:type="spellStart"/>
      <w:r w:rsidRPr="00282A6B">
        <w:rPr>
          <w:sz w:val="28"/>
          <w:szCs w:val="28"/>
        </w:rPr>
        <w:t>Rn</w:t>
      </w:r>
      <w:proofErr w:type="spellEnd"/>
      <w:r w:rsidR="00282A6B" w:rsidRPr="00282A6B">
        <w:rPr>
          <w:sz w:val="28"/>
          <w:szCs w:val="28"/>
        </w:rPr>
        <w:t xml:space="preserve"> </w:t>
      </w:r>
      <w:r w:rsidRPr="00282A6B">
        <w:rPr>
          <w:sz w:val="28"/>
          <w:szCs w:val="28"/>
        </w:rPr>
        <w:t xml:space="preserve">та </w:t>
      </w:r>
      <w:proofErr w:type="spellStart"/>
      <w:r w:rsidRPr="00282A6B">
        <w:rPr>
          <w:sz w:val="28"/>
          <w:szCs w:val="28"/>
        </w:rPr>
        <w:t>Ra</w:t>
      </w:r>
      <w:proofErr w:type="spellEnd"/>
      <w:r w:rsidRPr="00282A6B">
        <w:rPr>
          <w:sz w:val="28"/>
          <w:szCs w:val="28"/>
        </w:rPr>
        <w:t xml:space="preserve"> та ін. Крім того, ці води містять органічні компоненти, включаючи вуглеводи, </w:t>
      </w:r>
      <w:proofErr w:type="spellStart"/>
      <w:r w:rsidRPr="00282A6B">
        <w:rPr>
          <w:sz w:val="28"/>
          <w:szCs w:val="28"/>
        </w:rPr>
        <w:t>лізини</w:t>
      </w:r>
      <w:proofErr w:type="spellEnd"/>
      <w:r w:rsidRPr="00282A6B">
        <w:rPr>
          <w:sz w:val="28"/>
          <w:szCs w:val="28"/>
        </w:rPr>
        <w:t>, бітуми, феноли, гумусні речовини та жирні кислоти. Їх унікальність також полягає в наявності різноманітної мікрофлори, зокрема бактерій, а також газів, таких як O</w:t>
      </w:r>
      <w:r w:rsidRPr="00282A6B">
        <w:t>2</w:t>
      </w:r>
      <w:r w:rsidRPr="00282A6B">
        <w:rPr>
          <w:sz w:val="28"/>
          <w:szCs w:val="28"/>
        </w:rPr>
        <w:t>, СO</w:t>
      </w:r>
      <w:r w:rsidRPr="00282A6B">
        <w:t>2</w:t>
      </w:r>
      <w:r w:rsidRPr="00282A6B">
        <w:rPr>
          <w:sz w:val="28"/>
          <w:szCs w:val="28"/>
        </w:rPr>
        <w:t>,</w:t>
      </w:r>
      <w:r w:rsidR="00282A6B" w:rsidRPr="00282A6B">
        <w:rPr>
          <w:sz w:val="28"/>
          <w:szCs w:val="28"/>
        </w:rPr>
        <w:t xml:space="preserve"> </w:t>
      </w:r>
      <w:r w:rsidRPr="00282A6B">
        <w:rPr>
          <w:sz w:val="28"/>
          <w:szCs w:val="28"/>
        </w:rPr>
        <w:t>N</w:t>
      </w:r>
      <w:r w:rsidRPr="00282A6B">
        <w:t>2</w:t>
      </w:r>
      <w:r w:rsidRPr="00282A6B">
        <w:rPr>
          <w:sz w:val="28"/>
          <w:szCs w:val="28"/>
        </w:rPr>
        <w:t>, CH</w:t>
      </w:r>
      <w:r w:rsidRPr="00282A6B">
        <w:rPr>
          <w:sz w:val="22"/>
          <w:szCs w:val="22"/>
        </w:rPr>
        <w:t>4</w:t>
      </w:r>
      <w:r w:rsidRPr="00282A6B">
        <w:rPr>
          <w:sz w:val="28"/>
          <w:szCs w:val="28"/>
        </w:rPr>
        <w:t xml:space="preserve"> та H</w:t>
      </w:r>
      <w:r w:rsidRPr="00282A6B">
        <w:t>2</w:t>
      </w:r>
      <w:r w:rsidRPr="00282A6B">
        <w:rPr>
          <w:sz w:val="28"/>
          <w:szCs w:val="28"/>
        </w:rPr>
        <w:t>S.</w:t>
      </w:r>
    </w:p>
    <w:p w14:paraId="03FDE5F0" w14:textId="77777777" w:rsidR="009F6FA0" w:rsidRPr="00282A6B" w:rsidRDefault="009F6FA0" w:rsidP="00B73AA2">
      <w:pPr>
        <w:pBdr>
          <w:top w:val="nil"/>
          <w:left w:val="nil"/>
          <w:bottom w:val="nil"/>
          <w:right w:val="nil"/>
          <w:between w:val="nil"/>
        </w:pBdr>
        <w:spacing w:line="360" w:lineRule="auto"/>
        <w:jc w:val="both"/>
        <w:rPr>
          <w:color w:val="000000"/>
          <w:sz w:val="28"/>
          <w:szCs w:val="28"/>
        </w:rPr>
      </w:pPr>
    </w:p>
    <w:p w14:paraId="04C16B19" w14:textId="77777777" w:rsidR="009E4C29" w:rsidRPr="00282A6B" w:rsidRDefault="001D38F8">
      <w:pPr>
        <w:pBdr>
          <w:top w:val="nil"/>
          <w:left w:val="nil"/>
          <w:bottom w:val="nil"/>
          <w:right w:val="nil"/>
          <w:between w:val="nil"/>
        </w:pBdr>
        <w:spacing w:line="360" w:lineRule="auto"/>
        <w:ind w:firstLine="708"/>
        <w:jc w:val="both"/>
        <w:rPr>
          <w:b/>
          <w:color w:val="000000"/>
          <w:sz w:val="28"/>
          <w:szCs w:val="28"/>
        </w:rPr>
      </w:pPr>
      <w:r w:rsidRPr="00282A6B">
        <w:rPr>
          <w:b/>
          <w:color w:val="000000"/>
          <w:sz w:val="28"/>
          <w:szCs w:val="28"/>
        </w:rPr>
        <w:t>3.3. Лікувальні фактори мінеральних вод Закарпатської області</w:t>
      </w:r>
    </w:p>
    <w:p w14:paraId="7BF0E998" w14:textId="7A9C2323" w:rsidR="00DD39C5" w:rsidRPr="00282A6B" w:rsidRDefault="00DD39C5" w:rsidP="006046BD">
      <w:pPr>
        <w:pBdr>
          <w:top w:val="nil"/>
          <w:left w:val="nil"/>
          <w:bottom w:val="nil"/>
          <w:right w:val="nil"/>
          <w:between w:val="nil"/>
        </w:pBdr>
        <w:spacing w:line="360" w:lineRule="auto"/>
        <w:ind w:firstLine="708"/>
        <w:jc w:val="both"/>
        <w:rPr>
          <w:bCs/>
          <w:color w:val="000000"/>
          <w:sz w:val="28"/>
          <w:szCs w:val="28"/>
        </w:rPr>
      </w:pPr>
      <w:r w:rsidRPr="00282A6B">
        <w:rPr>
          <w:bCs/>
          <w:color w:val="000000"/>
          <w:sz w:val="28"/>
          <w:szCs w:val="28"/>
        </w:rPr>
        <w:t>Вплив бальнеологічних процедур, заснованих на зовнішньому застосуванні мінеральних вод, визначається комплексною взаємодією хімічного, температурного та механічного факторів різного градієнту інтенсивності.</w:t>
      </w:r>
    </w:p>
    <w:p w14:paraId="4B92A8CE" w14:textId="437BB3FF" w:rsidR="00DD39C5" w:rsidRPr="00282A6B" w:rsidRDefault="001D38F8">
      <w:pPr>
        <w:pBdr>
          <w:top w:val="nil"/>
          <w:left w:val="nil"/>
          <w:bottom w:val="nil"/>
          <w:right w:val="nil"/>
          <w:between w:val="nil"/>
        </w:pBdr>
        <w:spacing w:line="360" w:lineRule="auto"/>
        <w:ind w:firstLine="708"/>
        <w:jc w:val="both"/>
        <w:rPr>
          <w:bCs/>
          <w:color w:val="000000"/>
          <w:sz w:val="28"/>
          <w:szCs w:val="28"/>
        </w:rPr>
      </w:pPr>
      <w:r w:rsidRPr="00282A6B">
        <w:rPr>
          <w:b/>
          <w:color w:val="000000"/>
          <w:sz w:val="28"/>
          <w:szCs w:val="28"/>
        </w:rPr>
        <w:lastRenderedPageBreak/>
        <w:t>3.3.1. Хімічний фактор</w:t>
      </w:r>
      <w:r w:rsidR="00174435">
        <w:rPr>
          <w:b/>
          <w:color w:val="000000"/>
          <w:sz w:val="28"/>
          <w:szCs w:val="28"/>
        </w:rPr>
        <w:t xml:space="preserve">. </w:t>
      </w:r>
      <w:r w:rsidR="006E7957" w:rsidRPr="00282A6B">
        <w:rPr>
          <w:bCs/>
          <w:color w:val="000000"/>
          <w:sz w:val="28"/>
          <w:szCs w:val="28"/>
        </w:rPr>
        <w:t xml:space="preserve">Хімічний фактор відіграє ключову роль у комплексі факторів, які формують фізіологічний та терапевтичний вплив мінеральних вод на організм людини. Він визначає специфіку бальнеотерапії при зовнішньому застосуванні мінеральних вод з метою лікування. У складі кожної мінеральної води існує певний хімічний компонент, який часто стає домінуючим у </w:t>
      </w:r>
      <w:r w:rsidR="00D15654" w:rsidRPr="00282A6B">
        <w:rPr>
          <w:bCs/>
          <w:color w:val="000000"/>
          <w:sz w:val="28"/>
          <w:szCs w:val="28"/>
        </w:rPr>
        <w:t>досягнені</w:t>
      </w:r>
      <w:r w:rsidR="006E7957" w:rsidRPr="00282A6B">
        <w:rPr>
          <w:bCs/>
          <w:color w:val="000000"/>
          <w:sz w:val="28"/>
          <w:szCs w:val="28"/>
        </w:rPr>
        <w:t xml:space="preserve"> її фізіологічного та лікувального ефекту при взаємодії з біологічною системою організму.</w:t>
      </w:r>
    </w:p>
    <w:p w14:paraId="53C8FFD2" w14:textId="64F2BADE" w:rsidR="00D15654" w:rsidRPr="00282A6B" w:rsidRDefault="00D15654" w:rsidP="00B67D2F">
      <w:pPr>
        <w:pBdr>
          <w:top w:val="nil"/>
          <w:left w:val="nil"/>
          <w:bottom w:val="nil"/>
          <w:right w:val="nil"/>
          <w:between w:val="nil"/>
        </w:pBdr>
        <w:spacing w:line="360" w:lineRule="auto"/>
        <w:ind w:firstLine="708"/>
        <w:jc w:val="both"/>
        <w:rPr>
          <w:bCs/>
          <w:color w:val="000000"/>
          <w:sz w:val="28"/>
          <w:szCs w:val="28"/>
        </w:rPr>
      </w:pPr>
      <w:r w:rsidRPr="00282A6B">
        <w:rPr>
          <w:bCs/>
          <w:color w:val="000000"/>
          <w:sz w:val="28"/>
          <w:szCs w:val="28"/>
        </w:rPr>
        <w:t>Мінеральні води з однаковим хімічним складом можуть мати значні розбіжності в концентраціях хімічних елементів. Це, головним чином, обумовлено</w:t>
      </w:r>
      <w:r w:rsidR="00B67D2F" w:rsidRPr="00282A6B">
        <w:rPr>
          <w:bCs/>
          <w:color w:val="000000"/>
          <w:sz w:val="28"/>
          <w:szCs w:val="28"/>
        </w:rPr>
        <w:t xml:space="preserve"> умовами їхньої формації (</w:t>
      </w:r>
      <w:r w:rsidRPr="00282A6B">
        <w:rPr>
          <w:bCs/>
          <w:color w:val="000000"/>
          <w:sz w:val="28"/>
          <w:szCs w:val="28"/>
        </w:rPr>
        <w:t>особливостями геологічних, гідрогеологічних та біохімічних процесів, які відбуваються в підземних горизонтах земної кори, де вода набуває свого хімічного складу</w:t>
      </w:r>
      <w:r w:rsidR="00B67D2F" w:rsidRPr="00282A6B">
        <w:rPr>
          <w:bCs/>
          <w:color w:val="000000"/>
          <w:sz w:val="28"/>
          <w:szCs w:val="28"/>
        </w:rPr>
        <w:t xml:space="preserve">) </w:t>
      </w:r>
      <w:r w:rsidRPr="00282A6B">
        <w:rPr>
          <w:bCs/>
          <w:color w:val="000000"/>
          <w:sz w:val="28"/>
          <w:szCs w:val="28"/>
        </w:rPr>
        <w:t>та географічним місцем розташування джерел чи свердловин</w:t>
      </w:r>
      <w:r w:rsidR="00DF6F9A" w:rsidRPr="00282A6B">
        <w:rPr>
          <w:bCs/>
          <w:color w:val="000000"/>
          <w:sz w:val="28"/>
          <w:szCs w:val="28"/>
        </w:rPr>
        <w:t xml:space="preserve"> </w:t>
      </w:r>
      <w:bookmarkStart w:id="47" w:name="_Hlk150092455"/>
      <w:r w:rsidR="00DF6F9A" w:rsidRPr="00282A6B">
        <w:rPr>
          <w:bCs/>
          <w:color w:val="000000"/>
          <w:sz w:val="28"/>
          <w:szCs w:val="28"/>
        </w:rPr>
        <w:t>[16, с. 56]</w:t>
      </w:r>
      <w:r w:rsidRPr="00282A6B">
        <w:rPr>
          <w:bCs/>
          <w:color w:val="000000"/>
          <w:sz w:val="28"/>
          <w:szCs w:val="28"/>
        </w:rPr>
        <w:t>.</w:t>
      </w:r>
      <w:bookmarkEnd w:id="47"/>
    </w:p>
    <w:p w14:paraId="0FCD92E0" w14:textId="6697A934" w:rsidR="000156CA" w:rsidRPr="00282A6B" w:rsidRDefault="000156CA" w:rsidP="00743DD6">
      <w:pPr>
        <w:pBdr>
          <w:top w:val="nil"/>
          <w:left w:val="nil"/>
          <w:bottom w:val="nil"/>
          <w:right w:val="nil"/>
          <w:between w:val="nil"/>
        </w:pBdr>
        <w:spacing w:line="360" w:lineRule="auto"/>
        <w:ind w:firstLine="708"/>
        <w:jc w:val="both"/>
        <w:rPr>
          <w:bCs/>
          <w:color w:val="000000"/>
          <w:sz w:val="28"/>
          <w:szCs w:val="28"/>
        </w:rPr>
      </w:pPr>
      <w:r w:rsidRPr="00282A6B">
        <w:rPr>
          <w:bCs/>
          <w:color w:val="000000"/>
          <w:sz w:val="28"/>
          <w:szCs w:val="28"/>
        </w:rPr>
        <w:t xml:space="preserve">При зовнішньому застосуванні мінеральні води взаємодіють безпосередньо зі шкірним покривом, який має складну будову </w:t>
      </w:r>
      <w:r w:rsidR="00491354" w:rsidRPr="00282A6B">
        <w:rPr>
          <w:bCs/>
          <w:color w:val="000000"/>
          <w:sz w:val="28"/>
          <w:szCs w:val="28"/>
        </w:rPr>
        <w:t xml:space="preserve">та </w:t>
      </w:r>
      <w:r w:rsidRPr="00282A6B">
        <w:rPr>
          <w:bCs/>
          <w:color w:val="000000"/>
          <w:sz w:val="28"/>
          <w:szCs w:val="28"/>
        </w:rPr>
        <w:t>відзначається множинністю виконуваних функцій</w:t>
      </w:r>
      <w:r w:rsidR="00491354" w:rsidRPr="00282A6B">
        <w:rPr>
          <w:bCs/>
          <w:color w:val="000000"/>
          <w:sz w:val="28"/>
          <w:szCs w:val="28"/>
        </w:rPr>
        <w:t>: від захисної до терморегуляторної, секреторної, рецепторної, дихальної, метаболічної, імунної та обмінної.</w:t>
      </w:r>
      <w:r w:rsidRPr="00282A6B">
        <w:rPr>
          <w:bCs/>
          <w:color w:val="000000"/>
          <w:sz w:val="28"/>
          <w:szCs w:val="28"/>
        </w:rPr>
        <w:t xml:space="preserve"> </w:t>
      </w:r>
      <w:r w:rsidR="00743DD6" w:rsidRPr="00282A6B">
        <w:rPr>
          <w:bCs/>
          <w:color w:val="000000"/>
          <w:sz w:val="28"/>
          <w:szCs w:val="28"/>
        </w:rPr>
        <w:t>Шкіра представляє собою масивне чутливе поле, де нервові рецептор</w:t>
      </w:r>
      <w:r w:rsidR="00CC1315" w:rsidRPr="00282A6B">
        <w:rPr>
          <w:bCs/>
          <w:color w:val="000000"/>
          <w:sz w:val="28"/>
          <w:szCs w:val="28"/>
        </w:rPr>
        <w:t xml:space="preserve">и </w:t>
      </w:r>
      <w:r w:rsidR="00743DD6" w:rsidRPr="00282A6B">
        <w:rPr>
          <w:bCs/>
          <w:color w:val="000000"/>
          <w:sz w:val="28"/>
          <w:szCs w:val="28"/>
        </w:rPr>
        <w:t xml:space="preserve">такі як терморецептори, механорецептори та хеморецептори, реагують на стимуляцію від мінеральної води. Ці сигнали потім у вигляді імпульсів передаються до центральної нервової системи, викликаючи </w:t>
      </w:r>
      <w:proofErr w:type="spellStart"/>
      <w:r w:rsidR="00743DD6" w:rsidRPr="00282A6B">
        <w:rPr>
          <w:bCs/>
          <w:color w:val="000000"/>
          <w:sz w:val="28"/>
          <w:szCs w:val="28"/>
        </w:rPr>
        <w:t>нейрорефлекторні</w:t>
      </w:r>
      <w:proofErr w:type="spellEnd"/>
      <w:r w:rsidR="00743DD6" w:rsidRPr="00282A6B">
        <w:rPr>
          <w:bCs/>
          <w:color w:val="000000"/>
          <w:sz w:val="28"/>
          <w:szCs w:val="28"/>
        </w:rPr>
        <w:t xml:space="preserve"> відгуки в організмі</w:t>
      </w:r>
      <w:r w:rsidR="00CC1315" w:rsidRPr="00282A6B">
        <w:rPr>
          <w:bCs/>
          <w:color w:val="000000"/>
          <w:sz w:val="28"/>
          <w:szCs w:val="28"/>
        </w:rPr>
        <w:t xml:space="preserve">. </w:t>
      </w:r>
      <w:r w:rsidR="00817996" w:rsidRPr="00282A6B">
        <w:rPr>
          <w:bCs/>
          <w:color w:val="000000"/>
          <w:sz w:val="28"/>
          <w:szCs w:val="28"/>
        </w:rPr>
        <w:t>За допомогою таких відгуків організм може реагувати на зміни, виробляючи відповідні фізіологічні реакції, що включають регуляцію температури тіла, кров</w:t>
      </w:r>
      <w:r w:rsidR="001D38F8" w:rsidRPr="00282A6B">
        <w:rPr>
          <w:bCs/>
          <w:color w:val="000000"/>
          <w:sz w:val="28"/>
          <w:szCs w:val="28"/>
        </w:rPr>
        <w:t>’</w:t>
      </w:r>
      <w:r w:rsidR="00817996" w:rsidRPr="00282A6B">
        <w:rPr>
          <w:bCs/>
          <w:color w:val="000000"/>
          <w:sz w:val="28"/>
          <w:szCs w:val="28"/>
        </w:rPr>
        <w:t>яного тиску, дихання, обміну речовин та інших ключових функцій.</w:t>
      </w:r>
    </w:p>
    <w:p w14:paraId="4CEB878E" w14:textId="36A1E843" w:rsidR="004B3940" w:rsidRPr="00282A6B" w:rsidRDefault="00614E54" w:rsidP="00743DD6">
      <w:pPr>
        <w:pBdr>
          <w:top w:val="nil"/>
          <w:left w:val="nil"/>
          <w:bottom w:val="nil"/>
          <w:right w:val="nil"/>
          <w:between w:val="nil"/>
        </w:pBdr>
        <w:spacing w:line="360" w:lineRule="auto"/>
        <w:ind w:firstLine="708"/>
        <w:jc w:val="both"/>
        <w:rPr>
          <w:bCs/>
          <w:color w:val="000000"/>
          <w:sz w:val="28"/>
          <w:szCs w:val="28"/>
        </w:rPr>
      </w:pPr>
      <w:r w:rsidRPr="00282A6B">
        <w:rPr>
          <w:bCs/>
          <w:color w:val="000000"/>
          <w:sz w:val="28"/>
          <w:szCs w:val="28"/>
        </w:rPr>
        <w:t xml:space="preserve">Під час занурення у ванну з мінеральною водою відбуваються цікаві трансформації в шкірі, які визначаються фізико-хімічним складом самої води. Варто зазначити, що ці процеси можуть бути дещо варіабельними, оскільки вони залежать від конкретних характеристик мінеральної води. Нині науково підтверджено, що під час занурення в таку ванну, через </w:t>
      </w:r>
      <w:r w:rsidRPr="00282A6B">
        <w:rPr>
          <w:color w:val="343541"/>
          <w:sz w:val="28"/>
          <w:szCs w:val="28"/>
        </w:rPr>
        <w:t xml:space="preserve">неушкоджені шкіряні </w:t>
      </w:r>
      <w:r w:rsidRPr="00282A6B">
        <w:rPr>
          <w:color w:val="343541"/>
          <w:sz w:val="28"/>
          <w:szCs w:val="28"/>
        </w:rPr>
        <w:lastRenderedPageBreak/>
        <w:t>покриви</w:t>
      </w:r>
      <w:r w:rsidRPr="00282A6B">
        <w:rPr>
          <w:bCs/>
          <w:color w:val="000000"/>
          <w:sz w:val="28"/>
          <w:szCs w:val="28"/>
        </w:rPr>
        <w:t xml:space="preserve">, в організм </w:t>
      </w:r>
      <w:r w:rsidR="00E23DCC" w:rsidRPr="00282A6B">
        <w:rPr>
          <w:bCs/>
          <w:color w:val="000000"/>
          <w:sz w:val="28"/>
          <w:szCs w:val="28"/>
        </w:rPr>
        <w:t>потрапляють</w:t>
      </w:r>
      <w:r w:rsidRPr="00282A6B">
        <w:rPr>
          <w:bCs/>
          <w:color w:val="000000"/>
          <w:sz w:val="28"/>
          <w:szCs w:val="28"/>
        </w:rPr>
        <w:t xml:space="preserve"> різноманітні гази (наприклад, CO</w:t>
      </w:r>
      <w:r w:rsidRPr="00282A6B">
        <w:rPr>
          <w:bCs/>
          <w:color w:val="000000"/>
        </w:rPr>
        <w:t>2</w:t>
      </w:r>
      <w:r w:rsidRPr="00282A6B">
        <w:rPr>
          <w:bCs/>
          <w:color w:val="000000"/>
          <w:sz w:val="28"/>
          <w:szCs w:val="28"/>
        </w:rPr>
        <w:t>, N</w:t>
      </w:r>
      <w:r w:rsidRPr="00282A6B">
        <w:rPr>
          <w:bCs/>
          <w:color w:val="000000"/>
        </w:rPr>
        <w:t>2</w:t>
      </w:r>
      <w:r w:rsidRPr="00282A6B">
        <w:rPr>
          <w:bCs/>
          <w:color w:val="000000"/>
          <w:sz w:val="28"/>
          <w:szCs w:val="28"/>
        </w:rPr>
        <w:t xml:space="preserve">, </w:t>
      </w:r>
      <w:proofErr w:type="spellStart"/>
      <w:r w:rsidRPr="00282A6B">
        <w:rPr>
          <w:bCs/>
          <w:color w:val="000000"/>
          <w:sz w:val="28"/>
          <w:szCs w:val="28"/>
        </w:rPr>
        <w:t>Rn</w:t>
      </w:r>
      <w:proofErr w:type="spellEnd"/>
      <w:r w:rsidRPr="00282A6B">
        <w:rPr>
          <w:bCs/>
          <w:color w:val="000000"/>
          <w:sz w:val="28"/>
          <w:szCs w:val="28"/>
        </w:rPr>
        <w:t>, H</w:t>
      </w:r>
      <w:r w:rsidRPr="00282A6B">
        <w:rPr>
          <w:bCs/>
          <w:color w:val="000000"/>
        </w:rPr>
        <w:t>2</w:t>
      </w:r>
      <w:r w:rsidRPr="00282A6B">
        <w:rPr>
          <w:bCs/>
          <w:color w:val="000000"/>
          <w:sz w:val="28"/>
          <w:szCs w:val="28"/>
        </w:rPr>
        <w:t>S, O</w:t>
      </w:r>
      <w:r w:rsidRPr="00282A6B">
        <w:rPr>
          <w:bCs/>
          <w:color w:val="000000"/>
        </w:rPr>
        <w:t>2</w:t>
      </w:r>
      <w:r w:rsidRPr="00282A6B">
        <w:rPr>
          <w:bCs/>
          <w:color w:val="000000"/>
          <w:sz w:val="28"/>
          <w:szCs w:val="28"/>
        </w:rPr>
        <w:t>) та іони певних мікроелементів (зокрема,</w:t>
      </w:r>
      <w:r w:rsidRPr="00282A6B">
        <w:rPr>
          <w:rFonts w:ascii="MathJax_Math-italic" w:hAnsi="MathJax_Math-italic" w:cs="Open Sans"/>
          <w:color w:val="76A900"/>
          <w:sz w:val="30"/>
          <w:szCs w:val="30"/>
          <w:bdr w:val="none" w:sz="0" w:space="0" w:color="auto" w:frame="1"/>
          <w:shd w:val="clear" w:color="auto" w:fill="FFFFFF"/>
        </w:rPr>
        <w:t xml:space="preserve"> </w:t>
      </w:r>
      <w:proofErr w:type="spellStart"/>
      <w:r w:rsidRPr="00282A6B">
        <w:rPr>
          <w:bCs/>
          <w:color w:val="000000"/>
          <w:sz w:val="28"/>
          <w:szCs w:val="28"/>
        </w:rPr>
        <w:t>Br</w:t>
      </w:r>
      <w:proofErr w:type="spellEnd"/>
      <w:r w:rsidR="00F066F0" w:rsidRPr="00282A6B">
        <w:rPr>
          <w:bCs/>
          <w:color w:val="000000"/>
          <w:sz w:val="28"/>
          <w:szCs w:val="28"/>
        </w:rPr>
        <w:t>–</w:t>
      </w:r>
      <w:r w:rsidRPr="00282A6B">
        <w:rPr>
          <w:bCs/>
          <w:color w:val="000000"/>
          <w:sz w:val="28"/>
          <w:szCs w:val="28"/>
        </w:rPr>
        <w:t>,</w:t>
      </w:r>
      <w:r w:rsidR="00282A6B" w:rsidRPr="00282A6B">
        <w:rPr>
          <w:bCs/>
          <w:color w:val="000000"/>
          <w:sz w:val="28"/>
          <w:szCs w:val="28"/>
        </w:rPr>
        <w:t xml:space="preserve"> </w:t>
      </w:r>
      <w:r w:rsidRPr="00282A6B">
        <w:rPr>
          <w:bCs/>
          <w:color w:val="000000"/>
          <w:sz w:val="28"/>
          <w:szCs w:val="28"/>
        </w:rPr>
        <w:t>I</w:t>
      </w:r>
      <w:r w:rsidR="00F066F0" w:rsidRPr="00282A6B">
        <w:rPr>
          <w:bCs/>
          <w:color w:val="000000"/>
          <w:sz w:val="28"/>
          <w:szCs w:val="28"/>
        </w:rPr>
        <w:t>–</w:t>
      </w:r>
      <w:r w:rsidRPr="00282A6B">
        <w:rPr>
          <w:bCs/>
          <w:color w:val="000000"/>
          <w:sz w:val="28"/>
          <w:szCs w:val="28"/>
        </w:rPr>
        <w:t xml:space="preserve">, </w:t>
      </w:r>
      <w:proofErr w:type="spellStart"/>
      <w:r w:rsidRPr="00282A6B">
        <w:rPr>
          <w:sz w:val="28"/>
          <w:szCs w:val="28"/>
        </w:rPr>
        <w:t>As</w:t>
      </w:r>
      <w:proofErr w:type="spellEnd"/>
      <w:r w:rsidRPr="00282A6B">
        <w:rPr>
          <w:bCs/>
          <w:color w:val="000000"/>
          <w:sz w:val="28"/>
          <w:szCs w:val="28"/>
        </w:rPr>
        <w:t xml:space="preserve">), </w:t>
      </w:r>
      <w:r w:rsidR="00E23DCC" w:rsidRPr="00282A6B">
        <w:rPr>
          <w:bCs/>
          <w:color w:val="000000"/>
          <w:sz w:val="28"/>
          <w:szCs w:val="28"/>
        </w:rPr>
        <w:t xml:space="preserve">які </w:t>
      </w:r>
      <w:r w:rsidRPr="00282A6B">
        <w:rPr>
          <w:bCs/>
          <w:color w:val="000000"/>
          <w:sz w:val="28"/>
          <w:szCs w:val="28"/>
        </w:rPr>
        <w:t xml:space="preserve">присутні у цій мінеральній воді. </w:t>
      </w:r>
      <w:r w:rsidR="00E23DCC" w:rsidRPr="00282A6B">
        <w:rPr>
          <w:bCs/>
          <w:color w:val="000000"/>
          <w:sz w:val="28"/>
          <w:szCs w:val="28"/>
        </w:rPr>
        <w:t xml:space="preserve">Деякі гази, такі як вуглекислий, можуть підсилити </w:t>
      </w:r>
      <w:proofErr w:type="spellStart"/>
      <w:r w:rsidR="00E23DCC" w:rsidRPr="00282A6B">
        <w:rPr>
          <w:bCs/>
          <w:color w:val="000000"/>
          <w:sz w:val="28"/>
          <w:szCs w:val="28"/>
        </w:rPr>
        <w:t>мікроциркуляцію</w:t>
      </w:r>
      <w:proofErr w:type="spellEnd"/>
      <w:r w:rsidR="00E23DCC" w:rsidRPr="00282A6B">
        <w:rPr>
          <w:bCs/>
          <w:color w:val="000000"/>
          <w:sz w:val="28"/>
          <w:szCs w:val="28"/>
        </w:rPr>
        <w:t xml:space="preserve"> та кисневе збагачення клітин, тоді як мінерали, такі як йод або бром, можуть впливати на гормональний баланс або процеси детоксикації.</w:t>
      </w:r>
    </w:p>
    <w:p w14:paraId="3A4EB496" w14:textId="2947D533" w:rsidR="00A956F8" w:rsidRPr="00282A6B" w:rsidRDefault="00D2155A" w:rsidP="00C07278">
      <w:pPr>
        <w:pBdr>
          <w:top w:val="nil"/>
          <w:left w:val="nil"/>
          <w:bottom w:val="nil"/>
          <w:right w:val="nil"/>
          <w:between w:val="nil"/>
        </w:pBdr>
        <w:spacing w:line="360" w:lineRule="auto"/>
        <w:ind w:firstLine="708"/>
        <w:jc w:val="both"/>
        <w:rPr>
          <w:rFonts w:ascii="Segoe UI" w:hAnsi="Segoe UI" w:cs="Segoe UI"/>
          <w:color w:val="374151"/>
          <w:shd w:val="clear" w:color="auto" w:fill="F7F7F8"/>
        </w:rPr>
      </w:pPr>
      <w:r w:rsidRPr="00282A6B">
        <w:rPr>
          <w:bCs/>
          <w:color w:val="000000"/>
          <w:sz w:val="28"/>
          <w:szCs w:val="28"/>
        </w:rPr>
        <w:t xml:space="preserve">У практиці бальнеотерапії критично важливо розуміти, що природні мінеральні джерела, </w:t>
      </w:r>
      <w:r w:rsidRPr="00282A6B">
        <w:rPr>
          <w:color w:val="000000" w:themeColor="text1"/>
          <w:sz w:val="28"/>
          <w:szCs w:val="28"/>
          <w:shd w:val="clear" w:color="auto" w:fill="FFFFFF"/>
        </w:rPr>
        <w:t xml:space="preserve">насамперед </w:t>
      </w:r>
      <w:proofErr w:type="spellStart"/>
      <w:r w:rsidRPr="00282A6B">
        <w:rPr>
          <w:color w:val="000000" w:themeColor="text1"/>
          <w:sz w:val="28"/>
          <w:szCs w:val="28"/>
        </w:rPr>
        <w:t>хлоридні</w:t>
      </w:r>
      <w:proofErr w:type="spellEnd"/>
      <w:r w:rsidRPr="00282A6B">
        <w:rPr>
          <w:color w:val="000000" w:themeColor="text1"/>
          <w:sz w:val="28"/>
          <w:szCs w:val="28"/>
        </w:rPr>
        <w:t xml:space="preserve"> натрієві, радонові, сульфідні, характеризуються широким діапазоном</w:t>
      </w:r>
      <w:r w:rsidR="00C07278" w:rsidRPr="00282A6B">
        <w:rPr>
          <w:color w:val="000000" w:themeColor="text1"/>
          <w:sz w:val="28"/>
          <w:szCs w:val="28"/>
        </w:rPr>
        <w:t xml:space="preserve"> хімічних речовин. </w:t>
      </w:r>
      <w:r w:rsidRPr="00282A6B">
        <w:rPr>
          <w:bCs/>
          <w:color w:val="000000" w:themeColor="text1"/>
          <w:sz w:val="28"/>
          <w:szCs w:val="28"/>
        </w:rPr>
        <w:t xml:space="preserve">Тому </w:t>
      </w:r>
      <w:r w:rsidR="00C07278" w:rsidRPr="00282A6B">
        <w:rPr>
          <w:bCs/>
          <w:color w:val="000000" w:themeColor="text1"/>
          <w:sz w:val="28"/>
          <w:szCs w:val="28"/>
        </w:rPr>
        <w:t xml:space="preserve">при складанні індивідуальної програми бальнеотерапії, лікар має враховувати, який рівень концентрації речовин у кожному типі мінеральної води </w:t>
      </w:r>
      <w:r w:rsidR="00C07278" w:rsidRPr="00282A6B">
        <w:rPr>
          <w:bCs/>
          <w:color w:val="000000"/>
          <w:sz w:val="28"/>
          <w:szCs w:val="28"/>
        </w:rPr>
        <w:t xml:space="preserve">вважається </w:t>
      </w:r>
      <w:r w:rsidR="00A956F8" w:rsidRPr="00282A6B">
        <w:rPr>
          <w:bCs/>
          <w:color w:val="000000"/>
          <w:sz w:val="28"/>
          <w:szCs w:val="28"/>
        </w:rPr>
        <w:t>пороговим</w:t>
      </w:r>
      <w:r w:rsidR="00C07278" w:rsidRPr="00282A6B">
        <w:rPr>
          <w:bCs/>
          <w:color w:val="000000"/>
          <w:sz w:val="28"/>
          <w:szCs w:val="28"/>
        </w:rPr>
        <w:t xml:space="preserve">, який – </w:t>
      </w:r>
      <w:r w:rsidR="00A956F8" w:rsidRPr="00282A6B">
        <w:rPr>
          <w:bCs/>
          <w:color w:val="000000"/>
          <w:sz w:val="28"/>
          <w:szCs w:val="28"/>
        </w:rPr>
        <w:t>оптимальним</w:t>
      </w:r>
      <w:r w:rsidR="00C07278" w:rsidRPr="00282A6B">
        <w:rPr>
          <w:bCs/>
          <w:color w:val="000000"/>
          <w:sz w:val="28"/>
          <w:szCs w:val="28"/>
        </w:rPr>
        <w:t xml:space="preserve">, і коли цей рівень </w:t>
      </w:r>
      <w:r w:rsidR="00A956F8" w:rsidRPr="00282A6B">
        <w:rPr>
          <w:sz w:val="28"/>
          <w:szCs w:val="28"/>
        </w:rPr>
        <w:t>гранично допустимим</w:t>
      </w:r>
      <w:r w:rsidR="00DF6F9A" w:rsidRPr="00282A6B">
        <w:rPr>
          <w:sz w:val="28"/>
          <w:szCs w:val="28"/>
        </w:rPr>
        <w:t xml:space="preserve"> </w:t>
      </w:r>
      <w:r w:rsidR="00DF6F9A" w:rsidRPr="00282A6B">
        <w:rPr>
          <w:bCs/>
          <w:sz w:val="28"/>
          <w:szCs w:val="28"/>
        </w:rPr>
        <w:t>[16, с. 57]</w:t>
      </w:r>
      <w:r w:rsidR="00A956F8" w:rsidRPr="00282A6B">
        <w:rPr>
          <w:sz w:val="28"/>
          <w:szCs w:val="28"/>
        </w:rPr>
        <w:t>.</w:t>
      </w:r>
    </w:p>
    <w:p w14:paraId="57FD17FA" w14:textId="64DC8E96" w:rsidR="00C07278" w:rsidRPr="00282A6B" w:rsidRDefault="00A956F8" w:rsidP="00C07278">
      <w:pPr>
        <w:pBdr>
          <w:top w:val="nil"/>
          <w:left w:val="nil"/>
          <w:bottom w:val="nil"/>
          <w:right w:val="nil"/>
          <w:between w:val="nil"/>
        </w:pBdr>
        <w:spacing w:line="360" w:lineRule="auto"/>
        <w:ind w:firstLine="708"/>
        <w:jc w:val="both"/>
        <w:rPr>
          <w:bCs/>
          <w:color w:val="000000"/>
          <w:sz w:val="28"/>
          <w:szCs w:val="28"/>
        </w:rPr>
      </w:pPr>
      <w:r w:rsidRPr="00282A6B">
        <w:rPr>
          <w:bCs/>
          <w:color w:val="000000"/>
          <w:sz w:val="28"/>
          <w:szCs w:val="28"/>
        </w:rPr>
        <w:t xml:space="preserve">Кожна людина має свої індивідуальні фізіологічні характеристики, які можуть визначати її реакцію на різні концентрації хімічних речовин у мінеральних водах. Це може означати, що деякі пацієнти </w:t>
      </w:r>
      <w:proofErr w:type="spellStart"/>
      <w:r w:rsidRPr="00282A6B">
        <w:rPr>
          <w:bCs/>
          <w:color w:val="000000"/>
          <w:sz w:val="28"/>
          <w:szCs w:val="28"/>
        </w:rPr>
        <w:t>чутливіші</w:t>
      </w:r>
      <w:proofErr w:type="spellEnd"/>
      <w:r w:rsidRPr="00282A6B">
        <w:rPr>
          <w:bCs/>
          <w:color w:val="000000"/>
          <w:sz w:val="28"/>
          <w:szCs w:val="28"/>
        </w:rPr>
        <w:t xml:space="preserve"> до певних елементів, ніж інші</w:t>
      </w:r>
      <w:r w:rsidR="00B71274" w:rsidRPr="00282A6B">
        <w:rPr>
          <w:bCs/>
          <w:color w:val="000000"/>
          <w:sz w:val="28"/>
          <w:szCs w:val="28"/>
        </w:rPr>
        <w:t xml:space="preserve">. </w:t>
      </w:r>
      <w:r w:rsidRPr="00282A6B">
        <w:rPr>
          <w:bCs/>
          <w:color w:val="000000"/>
          <w:sz w:val="28"/>
          <w:szCs w:val="28"/>
        </w:rPr>
        <w:t>Також, деякі комбінації хімічних речовин можуть мати синергетичний або антагоністичний вплив, який також варто враховувати при підборі оптимальної води для лікування. Наприклад, одночасне введення двох різних мінеральних вод може або посилити, або зменшити ефект кожної з них окремо.</w:t>
      </w:r>
      <w:r w:rsidRPr="00282A6B">
        <w:rPr>
          <w:rFonts w:ascii="Segoe UI" w:hAnsi="Segoe UI" w:cs="Segoe UI"/>
          <w:color w:val="374151"/>
          <w:shd w:val="clear" w:color="auto" w:fill="F7F7F8"/>
        </w:rPr>
        <w:t xml:space="preserve"> </w:t>
      </w:r>
      <w:r w:rsidRPr="00282A6B">
        <w:rPr>
          <w:bCs/>
          <w:color w:val="000000"/>
          <w:sz w:val="28"/>
          <w:szCs w:val="28"/>
        </w:rPr>
        <w:t>Окрім того, тривалість курсу лікування, частота процедур та комбінація з іншими методами лікування також відіграють ключову роль у визначенні кінцевого результату та безпеки пацієнта.</w:t>
      </w:r>
    </w:p>
    <w:p w14:paraId="37C574CF" w14:textId="5E5BAA1B" w:rsidR="008B3E6F" w:rsidRPr="00282A6B" w:rsidRDefault="008B3E6F" w:rsidP="008B3E6F">
      <w:pPr>
        <w:pBdr>
          <w:top w:val="nil"/>
          <w:left w:val="nil"/>
          <w:bottom w:val="nil"/>
          <w:right w:val="nil"/>
          <w:between w:val="nil"/>
        </w:pBdr>
        <w:spacing w:line="360" w:lineRule="auto"/>
        <w:ind w:firstLine="708"/>
        <w:jc w:val="both"/>
        <w:rPr>
          <w:bCs/>
          <w:color w:val="000000"/>
          <w:sz w:val="28"/>
          <w:szCs w:val="28"/>
        </w:rPr>
      </w:pPr>
      <w:r w:rsidRPr="00282A6B">
        <w:rPr>
          <w:bCs/>
          <w:color w:val="000000"/>
          <w:sz w:val="28"/>
          <w:szCs w:val="28"/>
        </w:rPr>
        <w:t>Пороговий рівень – це</w:t>
      </w:r>
      <w:r w:rsidR="00282A6B" w:rsidRPr="00282A6B">
        <w:rPr>
          <w:bCs/>
          <w:color w:val="000000"/>
          <w:sz w:val="28"/>
          <w:szCs w:val="28"/>
        </w:rPr>
        <w:t xml:space="preserve"> </w:t>
      </w:r>
      <w:r w:rsidRPr="00282A6B">
        <w:rPr>
          <w:bCs/>
          <w:color w:val="000000"/>
          <w:sz w:val="28"/>
          <w:szCs w:val="28"/>
        </w:rPr>
        <w:t xml:space="preserve">мінімальна концентрація речовини в мінеральній воді, при якій вже спостерігаються які-небудь відчутні фізіологічні зрушення в організмі. Цей рівень служить своєрідним </w:t>
      </w:r>
      <w:r w:rsidR="008F0BCA" w:rsidRPr="00282A6B">
        <w:rPr>
          <w:bCs/>
          <w:color w:val="000000"/>
          <w:sz w:val="28"/>
          <w:szCs w:val="28"/>
        </w:rPr>
        <w:t>«</w:t>
      </w:r>
      <w:r w:rsidRPr="00282A6B">
        <w:rPr>
          <w:bCs/>
          <w:color w:val="000000"/>
          <w:sz w:val="28"/>
          <w:szCs w:val="28"/>
        </w:rPr>
        <w:t>початковим пунктом</w:t>
      </w:r>
      <w:r w:rsidR="008F0BCA" w:rsidRPr="00282A6B">
        <w:rPr>
          <w:bCs/>
          <w:color w:val="000000"/>
          <w:sz w:val="28"/>
          <w:szCs w:val="28"/>
        </w:rPr>
        <w:t>»</w:t>
      </w:r>
      <w:r w:rsidRPr="00282A6B">
        <w:rPr>
          <w:bCs/>
          <w:color w:val="000000"/>
          <w:sz w:val="28"/>
          <w:szCs w:val="28"/>
        </w:rPr>
        <w:t>, від якого можна відштовхуватися при визначенні потреби в лікувальній воді</w:t>
      </w:r>
      <w:r w:rsidR="00CA234A" w:rsidRPr="00282A6B">
        <w:rPr>
          <w:bCs/>
          <w:color w:val="000000"/>
          <w:sz w:val="28"/>
          <w:szCs w:val="28"/>
        </w:rPr>
        <w:t xml:space="preserve"> [16, с. 57]</w:t>
      </w:r>
      <w:r w:rsidRPr="00282A6B">
        <w:rPr>
          <w:bCs/>
          <w:color w:val="000000"/>
          <w:sz w:val="28"/>
          <w:szCs w:val="28"/>
        </w:rPr>
        <w:t>.</w:t>
      </w:r>
    </w:p>
    <w:p w14:paraId="1699CCC7" w14:textId="46D67974" w:rsidR="008B3E6F" w:rsidRPr="00282A6B" w:rsidRDefault="008B3E6F" w:rsidP="00A213F1">
      <w:pPr>
        <w:pBdr>
          <w:top w:val="nil"/>
          <w:left w:val="nil"/>
          <w:bottom w:val="nil"/>
          <w:right w:val="nil"/>
          <w:between w:val="nil"/>
        </w:pBdr>
        <w:spacing w:line="360" w:lineRule="auto"/>
        <w:ind w:firstLine="708"/>
        <w:jc w:val="both"/>
        <w:rPr>
          <w:bCs/>
          <w:color w:val="000000"/>
          <w:sz w:val="28"/>
          <w:szCs w:val="28"/>
        </w:rPr>
      </w:pPr>
      <w:r w:rsidRPr="00282A6B">
        <w:rPr>
          <w:bCs/>
          <w:color w:val="000000"/>
          <w:sz w:val="28"/>
          <w:szCs w:val="28"/>
        </w:rPr>
        <w:t>Оптимальний рівень – це та концентрація речовини, при якій дія мінеральної води на організм є найбільш ефективною та корисною. Вона забезпечує найкращі терапевтичні результати без небажаних побічних ефектів.</w:t>
      </w:r>
      <w:r w:rsidRPr="00282A6B">
        <w:t xml:space="preserve"> </w:t>
      </w:r>
      <w:r w:rsidRPr="00282A6B">
        <w:rPr>
          <w:bCs/>
          <w:color w:val="000000"/>
          <w:sz w:val="28"/>
          <w:szCs w:val="28"/>
        </w:rPr>
        <w:t xml:space="preserve">Наприклад, </w:t>
      </w:r>
      <w:r w:rsidR="00A213F1" w:rsidRPr="00282A6B">
        <w:rPr>
          <w:bCs/>
          <w:color w:val="000000"/>
          <w:sz w:val="28"/>
          <w:szCs w:val="28"/>
        </w:rPr>
        <w:t xml:space="preserve">для сульфідної води цей діапазон для різних захворювань </w:t>
      </w:r>
      <w:r w:rsidR="00A213F1" w:rsidRPr="00282A6B">
        <w:rPr>
          <w:bCs/>
          <w:color w:val="000000"/>
          <w:sz w:val="28"/>
          <w:szCs w:val="28"/>
        </w:rPr>
        <w:lastRenderedPageBreak/>
        <w:t>знаходиться в межах 100</w:t>
      </w:r>
      <w:r w:rsidR="00F746D8" w:rsidRPr="00282A6B">
        <w:rPr>
          <w:bCs/>
          <w:color w:val="000000"/>
          <w:sz w:val="28"/>
          <w:szCs w:val="28"/>
        </w:rPr>
        <w:t>–</w:t>
      </w:r>
      <w:r w:rsidR="00A213F1" w:rsidRPr="00282A6B">
        <w:rPr>
          <w:bCs/>
          <w:color w:val="000000"/>
          <w:sz w:val="28"/>
          <w:szCs w:val="28"/>
        </w:rPr>
        <w:t>150 мг/дм</w:t>
      </w:r>
      <w:r w:rsidR="00A213F1" w:rsidRPr="00282A6B">
        <w:rPr>
          <w:bCs/>
          <w:color w:val="000000"/>
          <w:sz w:val="28"/>
          <w:szCs w:val="28"/>
          <w:vertAlign w:val="superscript"/>
        </w:rPr>
        <w:t>3</w:t>
      </w:r>
      <w:r w:rsidR="00A213F1" w:rsidRPr="00282A6B">
        <w:rPr>
          <w:bCs/>
          <w:color w:val="000000"/>
          <w:sz w:val="28"/>
          <w:szCs w:val="28"/>
        </w:rPr>
        <w:t xml:space="preserve">, для </w:t>
      </w:r>
      <w:proofErr w:type="spellStart"/>
      <w:r w:rsidR="00A213F1" w:rsidRPr="00282A6B">
        <w:rPr>
          <w:bCs/>
          <w:color w:val="000000"/>
          <w:sz w:val="28"/>
          <w:szCs w:val="28"/>
        </w:rPr>
        <w:t>хлоридної</w:t>
      </w:r>
      <w:proofErr w:type="spellEnd"/>
      <w:r w:rsidR="00A213F1" w:rsidRPr="00282A6B">
        <w:rPr>
          <w:bCs/>
          <w:color w:val="000000"/>
          <w:sz w:val="28"/>
          <w:szCs w:val="28"/>
        </w:rPr>
        <w:t xml:space="preserve"> натрієвої – 20</w:t>
      </w:r>
      <w:r w:rsidR="00F746D8" w:rsidRPr="00282A6B">
        <w:rPr>
          <w:bCs/>
          <w:color w:val="000000"/>
          <w:sz w:val="28"/>
          <w:szCs w:val="28"/>
        </w:rPr>
        <w:t>–</w:t>
      </w:r>
      <w:r w:rsidR="00A213F1" w:rsidRPr="00282A6B">
        <w:rPr>
          <w:bCs/>
          <w:color w:val="000000"/>
          <w:sz w:val="28"/>
          <w:szCs w:val="28"/>
        </w:rPr>
        <w:t>40 г/дм</w:t>
      </w:r>
      <w:r w:rsidR="00A213F1" w:rsidRPr="00282A6B">
        <w:rPr>
          <w:bCs/>
          <w:color w:val="000000"/>
          <w:sz w:val="28"/>
          <w:szCs w:val="28"/>
          <w:vertAlign w:val="superscript"/>
        </w:rPr>
        <w:t>3</w:t>
      </w:r>
      <w:r w:rsidRPr="00282A6B">
        <w:rPr>
          <w:bCs/>
          <w:color w:val="000000"/>
          <w:sz w:val="28"/>
          <w:szCs w:val="28"/>
        </w:rPr>
        <w:t>, для радонової 1,5</w:t>
      </w:r>
      <w:r w:rsidR="00F746D8" w:rsidRPr="00282A6B">
        <w:rPr>
          <w:bCs/>
          <w:color w:val="000000"/>
          <w:sz w:val="28"/>
          <w:szCs w:val="28"/>
        </w:rPr>
        <w:t>–</w:t>
      </w:r>
      <w:r w:rsidRPr="00282A6B">
        <w:rPr>
          <w:bCs/>
          <w:color w:val="000000"/>
          <w:sz w:val="28"/>
          <w:szCs w:val="28"/>
        </w:rPr>
        <w:t xml:space="preserve">3 </w:t>
      </w:r>
      <w:proofErr w:type="spellStart"/>
      <w:r w:rsidRPr="00282A6B">
        <w:rPr>
          <w:bCs/>
          <w:color w:val="000000"/>
          <w:sz w:val="28"/>
          <w:szCs w:val="28"/>
        </w:rPr>
        <w:t>кБк</w:t>
      </w:r>
      <w:proofErr w:type="spellEnd"/>
      <w:r w:rsidRPr="00282A6B">
        <w:rPr>
          <w:bCs/>
          <w:color w:val="000000"/>
          <w:sz w:val="28"/>
          <w:szCs w:val="28"/>
        </w:rPr>
        <w:t>/дм</w:t>
      </w:r>
      <w:r w:rsidRPr="00282A6B">
        <w:rPr>
          <w:bCs/>
          <w:color w:val="000000"/>
          <w:sz w:val="28"/>
          <w:szCs w:val="28"/>
          <w:vertAlign w:val="superscript"/>
        </w:rPr>
        <w:t>3</w:t>
      </w:r>
      <w:r w:rsidR="00A213F1" w:rsidRPr="00282A6B">
        <w:rPr>
          <w:bCs/>
          <w:color w:val="000000"/>
          <w:sz w:val="28"/>
          <w:szCs w:val="28"/>
        </w:rPr>
        <w:t xml:space="preserve"> і </w:t>
      </w:r>
      <w:proofErr w:type="spellStart"/>
      <w:r w:rsidR="00A213F1" w:rsidRPr="00282A6B">
        <w:rPr>
          <w:bCs/>
          <w:color w:val="000000"/>
          <w:sz w:val="28"/>
          <w:szCs w:val="28"/>
        </w:rPr>
        <w:t>т.д</w:t>
      </w:r>
      <w:proofErr w:type="spellEnd"/>
      <w:r w:rsidR="00A213F1" w:rsidRPr="00282A6B">
        <w:rPr>
          <w:bCs/>
          <w:color w:val="000000"/>
          <w:sz w:val="28"/>
          <w:szCs w:val="28"/>
        </w:rPr>
        <w:t>.</w:t>
      </w:r>
    </w:p>
    <w:p w14:paraId="5C4BF168" w14:textId="0B6DD538" w:rsidR="008B3E6F" w:rsidRPr="00282A6B" w:rsidRDefault="008B3E6F" w:rsidP="008B3E6F">
      <w:pPr>
        <w:pBdr>
          <w:top w:val="nil"/>
          <w:left w:val="nil"/>
          <w:bottom w:val="nil"/>
          <w:right w:val="nil"/>
          <w:between w:val="nil"/>
        </w:pBdr>
        <w:spacing w:line="360" w:lineRule="auto"/>
        <w:ind w:firstLine="708"/>
        <w:jc w:val="both"/>
        <w:rPr>
          <w:bCs/>
          <w:color w:val="000000"/>
          <w:sz w:val="28"/>
          <w:szCs w:val="28"/>
        </w:rPr>
      </w:pPr>
      <w:r w:rsidRPr="00282A6B">
        <w:rPr>
          <w:bCs/>
          <w:color w:val="000000"/>
          <w:sz w:val="28"/>
          <w:szCs w:val="28"/>
        </w:rPr>
        <w:t>Гранично допустимий рівень – це</w:t>
      </w:r>
      <w:r w:rsidR="00282A6B" w:rsidRPr="00282A6B">
        <w:rPr>
          <w:bCs/>
          <w:color w:val="000000"/>
          <w:sz w:val="28"/>
          <w:szCs w:val="28"/>
        </w:rPr>
        <w:t xml:space="preserve"> </w:t>
      </w:r>
      <w:r w:rsidRPr="00282A6B">
        <w:rPr>
          <w:bCs/>
          <w:color w:val="000000"/>
          <w:sz w:val="28"/>
          <w:szCs w:val="28"/>
        </w:rPr>
        <w:t>максимальна концентрація речовини, яка вважається безпечною для організму. Перевищення цього рівня може призвести до небажаних побічних ефектів або токсичних реакцій. Важливо уникати доз, які перевищують цей рівень, щоб забезпечити безпеку пацієнта.</w:t>
      </w:r>
    </w:p>
    <w:p w14:paraId="670EB4A6" w14:textId="55867C46" w:rsidR="00721EDE" w:rsidRPr="00282A6B" w:rsidRDefault="00721EDE" w:rsidP="008B3E6F">
      <w:pPr>
        <w:pBdr>
          <w:top w:val="nil"/>
          <w:left w:val="nil"/>
          <w:bottom w:val="nil"/>
          <w:right w:val="nil"/>
          <w:between w:val="nil"/>
        </w:pBdr>
        <w:spacing w:line="360" w:lineRule="auto"/>
        <w:ind w:firstLine="708"/>
        <w:jc w:val="both"/>
        <w:rPr>
          <w:bCs/>
          <w:color w:val="000000"/>
          <w:sz w:val="28"/>
          <w:szCs w:val="28"/>
        </w:rPr>
      </w:pPr>
      <w:r w:rsidRPr="00282A6B">
        <w:rPr>
          <w:bCs/>
          <w:color w:val="000000"/>
          <w:sz w:val="28"/>
          <w:szCs w:val="28"/>
        </w:rPr>
        <w:t>У кожному джерелі мінеральної води, як правило, існує певний хімічний компонент, який відіграє ключову роль у взаємодії води з організмом при її використанні у відповідному дозуванні. Цей основний реагент, у комбінації з іншими хімічними елементами цієї води, визначає її унікальний вплив на організм.</w:t>
      </w:r>
    </w:p>
    <w:p w14:paraId="157199BC" w14:textId="7E913811" w:rsidR="005522DC" w:rsidRPr="00282A6B" w:rsidRDefault="005522DC" w:rsidP="008B3E6F">
      <w:pPr>
        <w:pBdr>
          <w:top w:val="nil"/>
          <w:left w:val="nil"/>
          <w:bottom w:val="nil"/>
          <w:right w:val="nil"/>
          <w:between w:val="nil"/>
        </w:pBdr>
        <w:spacing w:line="360" w:lineRule="auto"/>
        <w:ind w:firstLine="708"/>
        <w:jc w:val="both"/>
        <w:rPr>
          <w:bCs/>
          <w:color w:val="000000"/>
          <w:sz w:val="28"/>
          <w:szCs w:val="28"/>
        </w:rPr>
      </w:pPr>
      <w:r w:rsidRPr="00282A6B">
        <w:rPr>
          <w:bCs/>
          <w:color w:val="000000"/>
          <w:sz w:val="28"/>
          <w:szCs w:val="28"/>
        </w:rPr>
        <w:t xml:space="preserve">Відповідь організму на процедуру водолікування відображається через те, що називається </w:t>
      </w:r>
      <w:proofErr w:type="spellStart"/>
      <w:r w:rsidRPr="00282A6B">
        <w:rPr>
          <w:bCs/>
          <w:color w:val="000000"/>
          <w:sz w:val="28"/>
          <w:szCs w:val="28"/>
        </w:rPr>
        <w:t>бальнеотерапевтичною</w:t>
      </w:r>
      <w:proofErr w:type="spellEnd"/>
      <w:r w:rsidRPr="00282A6B">
        <w:rPr>
          <w:bCs/>
          <w:color w:val="000000"/>
          <w:sz w:val="28"/>
          <w:szCs w:val="28"/>
        </w:rPr>
        <w:t xml:space="preserve"> реакцією. Вона може бути виражена у трьох формах</w:t>
      </w:r>
      <w:r w:rsidR="003608A7" w:rsidRPr="00282A6B">
        <w:rPr>
          <w:bCs/>
          <w:color w:val="000000"/>
          <w:sz w:val="28"/>
          <w:szCs w:val="28"/>
        </w:rPr>
        <w:t xml:space="preserve"> [16, с. 57]</w:t>
      </w:r>
      <w:r w:rsidRPr="00282A6B">
        <w:rPr>
          <w:bCs/>
          <w:color w:val="000000"/>
          <w:sz w:val="28"/>
          <w:szCs w:val="28"/>
        </w:rPr>
        <w:t>:</w:t>
      </w:r>
    </w:p>
    <w:p w14:paraId="41C2F6B5" w14:textId="546267B3" w:rsidR="005522DC" w:rsidRPr="00282A6B" w:rsidRDefault="005522DC">
      <w:pPr>
        <w:pStyle w:val="ab"/>
        <w:numPr>
          <w:ilvl w:val="0"/>
          <w:numId w:val="25"/>
        </w:numPr>
        <w:pBdr>
          <w:top w:val="nil"/>
          <w:left w:val="nil"/>
          <w:bottom w:val="nil"/>
          <w:right w:val="nil"/>
          <w:between w:val="nil"/>
        </w:pBdr>
        <w:spacing w:line="360" w:lineRule="auto"/>
        <w:ind w:leftChars="0" w:firstLineChars="0"/>
        <w:jc w:val="both"/>
        <w:rPr>
          <w:rFonts w:ascii="Times New Roman" w:hAnsi="Times New Roman"/>
          <w:bCs/>
          <w:color w:val="000000"/>
          <w:sz w:val="28"/>
          <w:szCs w:val="28"/>
        </w:rPr>
      </w:pPr>
      <w:r w:rsidRPr="00282A6B">
        <w:rPr>
          <w:rFonts w:ascii="Times New Roman" w:hAnsi="Times New Roman"/>
          <w:bCs/>
          <w:sz w:val="28"/>
          <w:szCs w:val="28"/>
        </w:rPr>
        <w:t xml:space="preserve">фізіологічна реакція, при якій зміни у роботі різних органів і систем є помітними, але не виходять за межі фізіологічних коливань; </w:t>
      </w:r>
    </w:p>
    <w:p w14:paraId="02A24BC2" w14:textId="5025EAD7" w:rsidR="005522DC" w:rsidRPr="00282A6B" w:rsidRDefault="005522DC">
      <w:pPr>
        <w:pStyle w:val="ab"/>
        <w:numPr>
          <w:ilvl w:val="0"/>
          <w:numId w:val="25"/>
        </w:numPr>
        <w:pBdr>
          <w:top w:val="nil"/>
          <w:left w:val="nil"/>
          <w:bottom w:val="nil"/>
          <w:right w:val="nil"/>
          <w:between w:val="nil"/>
        </w:pBdr>
        <w:spacing w:line="360" w:lineRule="auto"/>
        <w:ind w:leftChars="0" w:firstLineChars="0"/>
        <w:jc w:val="both"/>
        <w:rPr>
          <w:rFonts w:ascii="Times New Roman" w:hAnsi="Times New Roman"/>
          <w:bCs/>
          <w:color w:val="000000"/>
          <w:sz w:val="28"/>
          <w:szCs w:val="28"/>
        </w:rPr>
      </w:pPr>
      <w:r w:rsidRPr="00282A6B">
        <w:rPr>
          <w:rFonts w:ascii="Times New Roman" w:hAnsi="Times New Roman"/>
          <w:bCs/>
          <w:sz w:val="28"/>
          <w:szCs w:val="28"/>
        </w:rPr>
        <w:t>патологічна реакція, при якій функціональні зрушення дещо перевищують фізіологічний рівень</w:t>
      </w:r>
      <w:r w:rsidR="00CC1315" w:rsidRPr="00282A6B">
        <w:rPr>
          <w:rFonts w:ascii="Times New Roman" w:hAnsi="Times New Roman"/>
          <w:bCs/>
          <w:sz w:val="28"/>
          <w:szCs w:val="28"/>
        </w:rPr>
        <w:t xml:space="preserve">, </w:t>
      </w:r>
      <w:r w:rsidRPr="00282A6B">
        <w:rPr>
          <w:rFonts w:ascii="Times New Roman" w:hAnsi="Times New Roman"/>
          <w:bCs/>
          <w:sz w:val="28"/>
          <w:szCs w:val="28"/>
        </w:rPr>
        <w:t>проте тривають вони недовго;</w:t>
      </w:r>
    </w:p>
    <w:p w14:paraId="49C605BD" w14:textId="62BEF343" w:rsidR="00E23DCC" w:rsidRPr="00282A6B" w:rsidRDefault="005522DC">
      <w:pPr>
        <w:pStyle w:val="ab"/>
        <w:numPr>
          <w:ilvl w:val="0"/>
          <w:numId w:val="25"/>
        </w:numPr>
        <w:pBdr>
          <w:top w:val="nil"/>
          <w:left w:val="nil"/>
          <w:bottom w:val="nil"/>
          <w:right w:val="nil"/>
          <w:between w:val="nil"/>
        </w:pBdr>
        <w:spacing w:after="0" w:line="360" w:lineRule="auto"/>
        <w:ind w:leftChars="0" w:firstLineChars="0"/>
        <w:jc w:val="both"/>
        <w:rPr>
          <w:rFonts w:ascii="Times New Roman" w:hAnsi="Times New Roman"/>
          <w:bCs/>
          <w:color w:val="000000"/>
          <w:sz w:val="28"/>
          <w:szCs w:val="28"/>
        </w:rPr>
      </w:pPr>
      <w:r w:rsidRPr="00282A6B">
        <w:rPr>
          <w:rFonts w:ascii="Times New Roman" w:hAnsi="Times New Roman"/>
          <w:bCs/>
          <w:sz w:val="28"/>
          <w:szCs w:val="28"/>
        </w:rPr>
        <w:t xml:space="preserve">реакція загострення, </w:t>
      </w:r>
      <w:r w:rsidR="006446D5" w:rsidRPr="00282A6B">
        <w:rPr>
          <w:rFonts w:ascii="Times New Roman" w:hAnsi="Times New Roman"/>
          <w:bCs/>
          <w:sz w:val="28"/>
          <w:szCs w:val="28"/>
        </w:rPr>
        <w:t>характеризується дуже виразними та тривалими відхиленнями у роботі фізіологічних систем організму</w:t>
      </w:r>
      <w:r w:rsidRPr="00282A6B">
        <w:rPr>
          <w:rFonts w:ascii="Times New Roman" w:hAnsi="Times New Roman"/>
          <w:bCs/>
          <w:sz w:val="28"/>
          <w:szCs w:val="28"/>
        </w:rPr>
        <w:t>, що свідчить про зрив фізіологічних механізмів захисту внаслідок впливу неадекватного подразника.</w:t>
      </w:r>
      <w:r w:rsidR="006446D5" w:rsidRPr="00282A6B">
        <w:rPr>
          <w:rFonts w:ascii="Times New Roman" w:hAnsi="Times New Roman"/>
          <w:bCs/>
          <w:sz w:val="28"/>
          <w:szCs w:val="28"/>
        </w:rPr>
        <w:t xml:space="preserve"> Реакція загострення</w:t>
      </w:r>
      <w:r w:rsidRPr="00282A6B">
        <w:rPr>
          <w:rFonts w:ascii="Times New Roman" w:hAnsi="Times New Roman"/>
          <w:bCs/>
          <w:sz w:val="28"/>
          <w:szCs w:val="28"/>
        </w:rPr>
        <w:t xml:space="preserve"> </w:t>
      </w:r>
      <w:r w:rsidR="006446D5" w:rsidRPr="00282A6B">
        <w:rPr>
          <w:rFonts w:ascii="Times New Roman" w:hAnsi="Times New Roman"/>
          <w:bCs/>
          <w:sz w:val="28"/>
          <w:szCs w:val="28"/>
        </w:rPr>
        <w:t>набуває н</w:t>
      </w:r>
      <w:r w:rsidRPr="00282A6B">
        <w:rPr>
          <w:rFonts w:ascii="Times New Roman" w:hAnsi="Times New Roman"/>
          <w:bCs/>
          <w:sz w:val="28"/>
          <w:szCs w:val="28"/>
        </w:rPr>
        <w:t xml:space="preserve">айбільш </w:t>
      </w:r>
      <w:r w:rsidR="006446D5" w:rsidRPr="00282A6B">
        <w:rPr>
          <w:rFonts w:ascii="Times New Roman" w:hAnsi="Times New Roman"/>
          <w:bCs/>
          <w:sz w:val="28"/>
          <w:szCs w:val="28"/>
        </w:rPr>
        <w:t>помітний</w:t>
      </w:r>
      <w:r w:rsidRPr="00282A6B">
        <w:rPr>
          <w:rFonts w:ascii="Times New Roman" w:hAnsi="Times New Roman"/>
          <w:bCs/>
          <w:sz w:val="28"/>
          <w:szCs w:val="28"/>
        </w:rPr>
        <w:t xml:space="preserve"> симптомокомплекс</w:t>
      </w:r>
      <w:r w:rsidR="006446D5" w:rsidRPr="00282A6B">
        <w:rPr>
          <w:rFonts w:ascii="Times New Roman" w:hAnsi="Times New Roman"/>
          <w:bCs/>
          <w:sz w:val="28"/>
          <w:szCs w:val="28"/>
        </w:rPr>
        <w:t xml:space="preserve"> </w:t>
      </w:r>
      <w:r w:rsidRPr="00282A6B">
        <w:rPr>
          <w:rFonts w:ascii="Times New Roman" w:hAnsi="Times New Roman"/>
          <w:bCs/>
          <w:sz w:val="28"/>
          <w:szCs w:val="28"/>
        </w:rPr>
        <w:t>при хронічних запальних захворюваннях.</w:t>
      </w:r>
    </w:p>
    <w:p w14:paraId="1E2076CB" w14:textId="085ED1D9" w:rsidR="005D4E6C" w:rsidRPr="00282A6B" w:rsidRDefault="00070112" w:rsidP="00B71274">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 xml:space="preserve">У випадку патологічної реакції необхідно коригувати параметри водолікування: зменшити концентрацію води, регулювати її температуру та скоротити тривалість самої процедури. Якщо реакція загострення проявляється на початковому етапі курсу, рекомендується переглянути підхід до лікування, </w:t>
      </w:r>
      <w:r w:rsidR="005D4E6C" w:rsidRPr="00282A6B">
        <w:rPr>
          <w:bCs/>
          <w:color w:val="000000"/>
          <w:sz w:val="28"/>
          <w:szCs w:val="28"/>
        </w:rPr>
        <w:t>а саме відмінити</w:t>
      </w:r>
      <w:r w:rsidRPr="00282A6B">
        <w:rPr>
          <w:bCs/>
          <w:color w:val="000000"/>
          <w:sz w:val="28"/>
          <w:szCs w:val="28"/>
        </w:rPr>
        <w:t xml:space="preserve"> його, та вибрати альтернативний метод </w:t>
      </w:r>
      <w:r w:rsidR="005D4E6C" w:rsidRPr="00282A6B">
        <w:rPr>
          <w:bCs/>
          <w:color w:val="000000"/>
          <w:sz w:val="28"/>
          <w:szCs w:val="28"/>
        </w:rPr>
        <w:t>лікування, щоб вивести пацієнта із цього стану.</w:t>
      </w:r>
    </w:p>
    <w:p w14:paraId="0F4E9E27" w14:textId="291C31B8" w:rsidR="002B1C3E" w:rsidRPr="00282A6B" w:rsidRDefault="005D4E6C" w:rsidP="005D4E6C">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lastRenderedPageBreak/>
        <w:t xml:space="preserve">Хімічні речовини, що потрапляють в організм під час водолікувальних процедур, </w:t>
      </w:r>
      <w:r w:rsidR="002B1C3E" w:rsidRPr="00282A6B">
        <w:rPr>
          <w:bCs/>
          <w:color w:val="000000"/>
          <w:sz w:val="28"/>
          <w:szCs w:val="28"/>
        </w:rPr>
        <w:t xml:space="preserve">стимулюють </w:t>
      </w:r>
      <w:proofErr w:type="spellStart"/>
      <w:r w:rsidR="002B1C3E" w:rsidRPr="00282A6B">
        <w:rPr>
          <w:bCs/>
          <w:color w:val="000000"/>
          <w:sz w:val="28"/>
          <w:szCs w:val="28"/>
        </w:rPr>
        <w:t>інтерорецептори</w:t>
      </w:r>
      <w:proofErr w:type="spellEnd"/>
      <w:r w:rsidR="002B1C3E" w:rsidRPr="00282A6B">
        <w:rPr>
          <w:bCs/>
          <w:color w:val="000000"/>
          <w:sz w:val="28"/>
          <w:szCs w:val="28"/>
        </w:rPr>
        <w:t xml:space="preserve"> </w:t>
      </w:r>
      <w:r w:rsidRPr="00282A6B">
        <w:rPr>
          <w:bCs/>
          <w:color w:val="000000"/>
          <w:sz w:val="28"/>
          <w:szCs w:val="28"/>
        </w:rPr>
        <w:t xml:space="preserve">кровоносних </w:t>
      </w:r>
      <w:r w:rsidR="002B1C3E" w:rsidRPr="00282A6B">
        <w:rPr>
          <w:bCs/>
          <w:color w:val="000000"/>
          <w:sz w:val="28"/>
          <w:szCs w:val="28"/>
        </w:rPr>
        <w:t>судин</w:t>
      </w:r>
      <w:r w:rsidRPr="00282A6B">
        <w:rPr>
          <w:bCs/>
          <w:color w:val="000000"/>
          <w:sz w:val="28"/>
          <w:szCs w:val="28"/>
        </w:rPr>
        <w:t xml:space="preserve"> та внутрішніх органів. </w:t>
      </w:r>
      <w:r w:rsidR="002B1C3E" w:rsidRPr="00282A6B">
        <w:rPr>
          <w:bCs/>
          <w:color w:val="000000"/>
          <w:sz w:val="28"/>
          <w:szCs w:val="28"/>
        </w:rPr>
        <w:t xml:space="preserve">Коли до цих процесів додаються впливи теплового та механічного факторів від зовнішнього контакту з мінеральною водою, то виникає комплексна системна реакція організму. </w:t>
      </w:r>
    </w:p>
    <w:p w14:paraId="2BC692D2" w14:textId="77777777" w:rsidR="00492714" w:rsidRPr="00282A6B" w:rsidRDefault="00492714" w:rsidP="00492714">
      <w:pPr>
        <w:pBdr>
          <w:top w:val="nil"/>
          <w:left w:val="nil"/>
          <w:bottom w:val="nil"/>
          <w:right w:val="nil"/>
          <w:between w:val="nil"/>
        </w:pBdr>
        <w:spacing w:line="360" w:lineRule="auto"/>
        <w:jc w:val="both"/>
        <w:rPr>
          <w:bCs/>
          <w:color w:val="000000"/>
          <w:sz w:val="28"/>
          <w:szCs w:val="28"/>
        </w:rPr>
      </w:pPr>
    </w:p>
    <w:p w14:paraId="131B919E" w14:textId="33F38346" w:rsidR="00492714" w:rsidRPr="00282A6B" w:rsidRDefault="001D38F8" w:rsidP="007B1407">
      <w:pPr>
        <w:pBdr>
          <w:top w:val="nil"/>
          <w:left w:val="nil"/>
          <w:bottom w:val="nil"/>
          <w:right w:val="nil"/>
          <w:between w:val="nil"/>
        </w:pBdr>
        <w:spacing w:line="360" w:lineRule="auto"/>
        <w:ind w:firstLine="708"/>
        <w:jc w:val="both"/>
        <w:rPr>
          <w:bCs/>
          <w:color w:val="000000"/>
          <w:sz w:val="28"/>
          <w:szCs w:val="28"/>
        </w:rPr>
      </w:pPr>
      <w:r w:rsidRPr="00282A6B">
        <w:rPr>
          <w:b/>
          <w:color w:val="000000"/>
          <w:sz w:val="28"/>
          <w:szCs w:val="28"/>
        </w:rPr>
        <w:t>3.3.2. Температурний фактор</w:t>
      </w:r>
      <w:r w:rsidR="00174435">
        <w:rPr>
          <w:b/>
          <w:color w:val="000000"/>
          <w:sz w:val="28"/>
          <w:szCs w:val="28"/>
        </w:rPr>
        <w:t xml:space="preserve">. </w:t>
      </w:r>
      <w:r w:rsidR="00492714" w:rsidRPr="00282A6B">
        <w:rPr>
          <w:bCs/>
          <w:color w:val="000000"/>
          <w:sz w:val="28"/>
          <w:szCs w:val="28"/>
        </w:rPr>
        <w:t xml:space="preserve">Температурний фактор мінеральних вод відіграє важливу роль у бальнеотерапії, впливаючи на організм людини через шкіру, яка є важливим терморегулятором. Шкіра, будучи пойкілотермною оболонкою, забезпечує збереження стабільної внутрішньої температури організму, заважаючи втраті тепла. Завдяки </w:t>
      </w:r>
      <w:r w:rsidR="00B22D2A" w:rsidRPr="00282A6B">
        <w:rPr>
          <w:bCs/>
          <w:color w:val="000000"/>
          <w:sz w:val="28"/>
          <w:szCs w:val="28"/>
        </w:rPr>
        <w:t>великій кількості</w:t>
      </w:r>
      <w:r w:rsidR="00492714" w:rsidRPr="00282A6B">
        <w:rPr>
          <w:bCs/>
          <w:color w:val="000000"/>
          <w:sz w:val="28"/>
          <w:szCs w:val="28"/>
        </w:rPr>
        <w:t xml:space="preserve"> нерво</w:t>
      </w:r>
      <w:r w:rsidR="00B22D2A" w:rsidRPr="00282A6B">
        <w:rPr>
          <w:bCs/>
          <w:color w:val="000000"/>
          <w:sz w:val="28"/>
          <w:szCs w:val="28"/>
        </w:rPr>
        <w:t>вих</w:t>
      </w:r>
      <w:r w:rsidR="00492714" w:rsidRPr="00282A6B">
        <w:rPr>
          <w:bCs/>
          <w:color w:val="000000"/>
          <w:sz w:val="28"/>
          <w:szCs w:val="28"/>
        </w:rPr>
        <w:t xml:space="preserve"> закінчен</w:t>
      </w:r>
      <w:r w:rsidR="00B22D2A" w:rsidRPr="00282A6B">
        <w:rPr>
          <w:bCs/>
          <w:color w:val="000000"/>
          <w:sz w:val="28"/>
          <w:szCs w:val="28"/>
        </w:rPr>
        <w:t>ь</w:t>
      </w:r>
      <w:r w:rsidR="00492714" w:rsidRPr="00282A6B">
        <w:rPr>
          <w:bCs/>
          <w:color w:val="000000"/>
          <w:sz w:val="28"/>
          <w:szCs w:val="28"/>
        </w:rPr>
        <w:t xml:space="preserve">, </w:t>
      </w:r>
      <w:r w:rsidR="00B22D2A" w:rsidRPr="00282A6B">
        <w:rPr>
          <w:bCs/>
          <w:color w:val="000000"/>
          <w:sz w:val="28"/>
          <w:szCs w:val="28"/>
        </w:rPr>
        <w:t>вона</w:t>
      </w:r>
      <w:r w:rsidR="00492714" w:rsidRPr="00282A6B">
        <w:rPr>
          <w:bCs/>
          <w:color w:val="000000"/>
          <w:sz w:val="28"/>
          <w:szCs w:val="28"/>
        </w:rPr>
        <w:t xml:space="preserve"> реагує на температурні зміни води під час бальнеопроцедур</w:t>
      </w:r>
      <w:r w:rsidR="00B22D2A" w:rsidRPr="00282A6B">
        <w:rPr>
          <w:bCs/>
          <w:color w:val="000000"/>
          <w:sz w:val="28"/>
          <w:szCs w:val="28"/>
        </w:rPr>
        <w:t>, оскільки у</w:t>
      </w:r>
      <w:r w:rsidR="00492714" w:rsidRPr="00282A6B">
        <w:rPr>
          <w:bCs/>
          <w:color w:val="000000"/>
          <w:sz w:val="28"/>
          <w:szCs w:val="28"/>
        </w:rPr>
        <w:t xml:space="preserve"> підшкірній жировій клітковині розташовані рецептори тепла</w:t>
      </w:r>
      <w:r w:rsidR="00F746D8" w:rsidRPr="00282A6B">
        <w:rPr>
          <w:bCs/>
          <w:color w:val="000000"/>
          <w:sz w:val="28"/>
          <w:szCs w:val="28"/>
        </w:rPr>
        <w:t xml:space="preserve"> – </w:t>
      </w:r>
      <w:r w:rsidR="00492714" w:rsidRPr="00282A6B">
        <w:rPr>
          <w:bCs/>
          <w:color w:val="000000"/>
          <w:sz w:val="28"/>
          <w:szCs w:val="28"/>
        </w:rPr>
        <w:t>тільця Руфіни, а у ретикулярному шарі</w:t>
      </w:r>
      <w:r w:rsidR="00F746D8" w:rsidRPr="00282A6B">
        <w:rPr>
          <w:bCs/>
          <w:color w:val="000000"/>
          <w:sz w:val="28"/>
          <w:szCs w:val="28"/>
        </w:rPr>
        <w:t xml:space="preserve"> – </w:t>
      </w:r>
      <w:r w:rsidR="00492714" w:rsidRPr="00282A6B">
        <w:rPr>
          <w:bCs/>
          <w:color w:val="000000"/>
          <w:sz w:val="28"/>
          <w:szCs w:val="28"/>
        </w:rPr>
        <w:t>колби Краузе, які реагують на холод.</w:t>
      </w:r>
    </w:p>
    <w:p w14:paraId="09115305" w14:textId="058AEE22" w:rsidR="000434F3" w:rsidRPr="00282A6B" w:rsidRDefault="007B1407" w:rsidP="000434F3">
      <w:pPr>
        <w:pBdr>
          <w:top w:val="nil"/>
          <w:left w:val="nil"/>
          <w:bottom w:val="nil"/>
          <w:right w:val="nil"/>
          <w:between w:val="nil"/>
        </w:pBdr>
        <w:spacing w:line="360" w:lineRule="auto"/>
        <w:ind w:firstLine="708"/>
        <w:jc w:val="both"/>
        <w:rPr>
          <w:bCs/>
          <w:sz w:val="28"/>
          <w:szCs w:val="28"/>
        </w:rPr>
      </w:pPr>
      <w:r w:rsidRPr="00282A6B">
        <w:rPr>
          <w:bCs/>
          <w:color w:val="000000"/>
          <w:sz w:val="28"/>
          <w:szCs w:val="28"/>
        </w:rPr>
        <w:t xml:space="preserve">Вода має високу теплопровідність, значно перевищуючи теплопровідність повітря, а її питома теплоємність становить 1, що є високим показником у порівнянні, наприклад, із залізом (0,11), муловими </w:t>
      </w:r>
      <w:proofErr w:type="spellStart"/>
      <w:r w:rsidRPr="00282A6B">
        <w:rPr>
          <w:bCs/>
          <w:color w:val="000000"/>
          <w:sz w:val="28"/>
          <w:szCs w:val="28"/>
        </w:rPr>
        <w:t>пелоїдами</w:t>
      </w:r>
      <w:proofErr w:type="spellEnd"/>
      <w:r w:rsidRPr="00282A6B">
        <w:rPr>
          <w:bCs/>
          <w:color w:val="000000"/>
          <w:sz w:val="28"/>
          <w:szCs w:val="28"/>
        </w:rPr>
        <w:t xml:space="preserve"> (0,5), парафіном (0,77) або озокеритом (0,8). Така комбінація теплоємності та теплопровідності дозволяє воді ефективно передавати або вбирати тепло під час бальнеопроцедур.</w:t>
      </w:r>
      <w:r w:rsidR="0067472B" w:rsidRPr="00282A6B">
        <w:rPr>
          <w:bCs/>
          <w:color w:val="000000"/>
          <w:sz w:val="28"/>
          <w:szCs w:val="28"/>
        </w:rPr>
        <w:t xml:space="preserve"> </w:t>
      </w:r>
      <w:r w:rsidRPr="00282A6B">
        <w:rPr>
          <w:bCs/>
          <w:color w:val="000000"/>
          <w:sz w:val="28"/>
          <w:szCs w:val="28"/>
        </w:rPr>
        <w:t xml:space="preserve">Важливо відзначити, що сприйняття </w:t>
      </w:r>
      <w:r w:rsidR="003E40C3" w:rsidRPr="00282A6B">
        <w:rPr>
          <w:bCs/>
          <w:color w:val="000000"/>
          <w:sz w:val="28"/>
          <w:szCs w:val="28"/>
        </w:rPr>
        <w:t xml:space="preserve">людиною одної і тої самої </w:t>
      </w:r>
      <w:r w:rsidRPr="00282A6B">
        <w:rPr>
          <w:bCs/>
          <w:color w:val="000000"/>
          <w:sz w:val="28"/>
          <w:szCs w:val="28"/>
        </w:rPr>
        <w:t>температур</w:t>
      </w:r>
      <w:r w:rsidR="003E40C3" w:rsidRPr="00282A6B">
        <w:rPr>
          <w:bCs/>
          <w:color w:val="000000"/>
          <w:sz w:val="28"/>
          <w:szCs w:val="28"/>
        </w:rPr>
        <w:t>и</w:t>
      </w:r>
      <w:r w:rsidRPr="00282A6B">
        <w:rPr>
          <w:bCs/>
          <w:color w:val="000000"/>
          <w:sz w:val="28"/>
          <w:szCs w:val="28"/>
        </w:rPr>
        <w:t xml:space="preserve"> води є </w:t>
      </w:r>
      <w:r w:rsidR="003E40C3" w:rsidRPr="00282A6B">
        <w:rPr>
          <w:bCs/>
          <w:color w:val="000000"/>
          <w:sz w:val="28"/>
          <w:szCs w:val="28"/>
        </w:rPr>
        <w:t>індивідуальним</w:t>
      </w:r>
      <w:r w:rsidRPr="00282A6B">
        <w:rPr>
          <w:bCs/>
          <w:color w:val="000000"/>
          <w:sz w:val="28"/>
          <w:szCs w:val="28"/>
        </w:rPr>
        <w:t xml:space="preserve"> і залежить від конкретної ділянки тіла</w:t>
      </w:r>
      <w:r w:rsidR="003E40C3" w:rsidRPr="00282A6B">
        <w:rPr>
          <w:bCs/>
          <w:color w:val="000000"/>
          <w:sz w:val="28"/>
          <w:szCs w:val="28"/>
        </w:rPr>
        <w:t>, яка контактує з водою</w:t>
      </w:r>
      <w:r w:rsidRPr="00282A6B">
        <w:rPr>
          <w:bCs/>
          <w:color w:val="000000"/>
          <w:sz w:val="28"/>
          <w:szCs w:val="28"/>
        </w:rPr>
        <w:t>. Наприклад, шкіра наших стоп має температуру приблизно 29</w:t>
      </w:r>
      <w:r w:rsidR="00F746D8" w:rsidRPr="00282A6B">
        <w:rPr>
          <w:bCs/>
          <w:color w:val="000000"/>
          <w:sz w:val="28"/>
          <w:szCs w:val="28"/>
        </w:rPr>
        <w:t>–</w:t>
      </w:r>
      <w:r w:rsidRPr="00282A6B">
        <w:rPr>
          <w:bCs/>
          <w:color w:val="000000"/>
          <w:sz w:val="28"/>
          <w:szCs w:val="28"/>
        </w:rPr>
        <w:t>30</w:t>
      </w:r>
      <w:r w:rsidR="00F746D8" w:rsidRPr="00282A6B">
        <w:rPr>
          <w:bCs/>
          <w:color w:val="000000"/>
          <w:sz w:val="28"/>
          <w:szCs w:val="28"/>
        </w:rPr>
        <w:t xml:space="preserve"> </w:t>
      </w:r>
      <w:r w:rsidRPr="00282A6B">
        <w:rPr>
          <w:bCs/>
          <w:color w:val="000000"/>
          <w:sz w:val="28"/>
          <w:szCs w:val="28"/>
        </w:rPr>
        <w:t>°C, а шкіра тулуба – 33</w:t>
      </w:r>
      <w:r w:rsidR="00F746D8" w:rsidRPr="00282A6B">
        <w:rPr>
          <w:bCs/>
          <w:color w:val="000000"/>
          <w:sz w:val="28"/>
          <w:szCs w:val="28"/>
        </w:rPr>
        <w:t>–</w:t>
      </w:r>
      <w:r w:rsidRPr="00282A6B">
        <w:rPr>
          <w:bCs/>
          <w:color w:val="000000"/>
          <w:sz w:val="28"/>
          <w:szCs w:val="28"/>
        </w:rPr>
        <w:t>36</w:t>
      </w:r>
      <w:r w:rsidR="00F746D8" w:rsidRPr="00282A6B">
        <w:rPr>
          <w:bCs/>
          <w:color w:val="000000"/>
          <w:sz w:val="28"/>
          <w:szCs w:val="28"/>
        </w:rPr>
        <w:t xml:space="preserve"> </w:t>
      </w:r>
      <w:r w:rsidRPr="00282A6B">
        <w:rPr>
          <w:bCs/>
          <w:color w:val="000000"/>
          <w:sz w:val="28"/>
          <w:szCs w:val="28"/>
        </w:rPr>
        <w:t>°</w:t>
      </w:r>
      <w:r w:rsidRPr="00282A6B">
        <w:rPr>
          <w:bCs/>
          <w:sz w:val="28"/>
          <w:szCs w:val="28"/>
        </w:rPr>
        <w:t>C, тому одна й та ж вода може відчуватися по-різному</w:t>
      </w:r>
      <w:r w:rsidR="003E40C3" w:rsidRPr="00282A6B">
        <w:rPr>
          <w:bCs/>
          <w:sz w:val="28"/>
          <w:szCs w:val="28"/>
        </w:rPr>
        <w:t xml:space="preserve"> на різних ділянках шкіри</w:t>
      </w:r>
      <w:r w:rsidR="00CC1315" w:rsidRPr="00282A6B">
        <w:rPr>
          <w:bCs/>
          <w:sz w:val="28"/>
          <w:szCs w:val="28"/>
        </w:rPr>
        <w:t xml:space="preserve">. </w:t>
      </w:r>
      <w:r w:rsidR="0067472B" w:rsidRPr="00282A6B">
        <w:rPr>
          <w:bCs/>
          <w:sz w:val="28"/>
          <w:szCs w:val="28"/>
        </w:rPr>
        <w:t>У ванні із прісною водою ключовими температурами є 35,0</w:t>
      </w:r>
      <w:r w:rsidR="00F746D8" w:rsidRPr="00282A6B">
        <w:rPr>
          <w:bCs/>
          <w:sz w:val="28"/>
          <w:szCs w:val="28"/>
        </w:rPr>
        <w:t>–</w:t>
      </w:r>
      <w:r w:rsidR="0067472B" w:rsidRPr="00282A6B">
        <w:rPr>
          <w:bCs/>
          <w:sz w:val="28"/>
          <w:szCs w:val="28"/>
        </w:rPr>
        <w:t xml:space="preserve"> 35,5</w:t>
      </w:r>
      <w:r w:rsidR="00F746D8" w:rsidRPr="00282A6B">
        <w:rPr>
          <w:bCs/>
          <w:sz w:val="28"/>
          <w:szCs w:val="28"/>
        </w:rPr>
        <w:t xml:space="preserve"> </w:t>
      </w:r>
      <w:r w:rsidR="0067472B" w:rsidRPr="00282A6B">
        <w:rPr>
          <w:bCs/>
          <w:sz w:val="28"/>
          <w:szCs w:val="28"/>
        </w:rPr>
        <w:t>°C. При температурі води вище 35,5</w:t>
      </w:r>
      <w:r w:rsidR="00F746D8" w:rsidRPr="00282A6B">
        <w:rPr>
          <w:bCs/>
          <w:sz w:val="28"/>
          <w:szCs w:val="28"/>
        </w:rPr>
        <w:t xml:space="preserve"> </w:t>
      </w:r>
      <w:r w:rsidR="0067472B" w:rsidRPr="00282A6B">
        <w:rPr>
          <w:bCs/>
          <w:sz w:val="28"/>
          <w:szCs w:val="28"/>
        </w:rPr>
        <w:t>°C тепло передається від води до організму, сприяючи його зігріванню, а при температурі нижче 35</w:t>
      </w:r>
      <w:r w:rsidR="00F746D8" w:rsidRPr="00282A6B">
        <w:rPr>
          <w:bCs/>
          <w:sz w:val="28"/>
          <w:szCs w:val="28"/>
        </w:rPr>
        <w:t xml:space="preserve"> </w:t>
      </w:r>
      <w:r w:rsidR="0067472B" w:rsidRPr="00282A6B">
        <w:rPr>
          <w:bCs/>
          <w:sz w:val="28"/>
          <w:szCs w:val="28"/>
        </w:rPr>
        <w:t>°C процес відбувається у зворотному порядку. Такий вплив температури мінеральних вод на тепловий баланс організму є фундаментальним для їхньої лікувальної дії</w:t>
      </w:r>
      <w:r w:rsidR="00CA2580" w:rsidRPr="00282A6B">
        <w:rPr>
          <w:bCs/>
          <w:sz w:val="28"/>
          <w:szCs w:val="28"/>
        </w:rPr>
        <w:t xml:space="preserve"> [16, с. 58]</w:t>
      </w:r>
      <w:r w:rsidR="000434F3" w:rsidRPr="00282A6B">
        <w:rPr>
          <w:bCs/>
          <w:sz w:val="28"/>
          <w:szCs w:val="28"/>
        </w:rPr>
        <w:t>.</w:t>
      </w:r>
    </w:p>
    <w:p w14:paraId="6AC2EE79" w14:textId="34ADC2A7" w:rsidR="000434F3" w:rsidRPr="00282A6B" w:rsidRDefault="000434F3" w:rsidP="000434F3">
      <w:pPr>
        <w:pBdr>
          <w:top w:val="nil"/>
          <w:left w:val="nil"/>
          <w:bottom w:val="nil"/>
          <w:right w:val="nil"/>
          <w:between w:val="nil"/>
        </w:pBdr>
        <w:spacing w:line="360" w:lineRule="auto"/>
        <w:ind w:firstLine="708"/>
        <w:jc w:val="both"/>
        <w:rPr>
          <w:bCs/>
          <w:sz w:val="28"/>
          <w:szCs w:val="28"/>
        </w:rPr>
      </w:pPr>
      <w:r w:rsidRPr="00282A6B">
        <w:rPr>
          <w:sz w:val="28"/>
          <w:szCs w:val="28"/>
        </w:rPr>
        <w:t xml:space="preserve">Температурний фактор при проведенні водолікувальних процедур, насамперед ванн, дозволяє оказувати потужну дію на організм. </w:t>
      </w:r>
      <w:r w:rsidRPr="00282A6B">
        <w:rPr>
          <w:bCs/>
          <w:sz w:val="28"/>
          <w:szCs w:val="28"/>
        </w:rPr>
        <w:t xml:space="preserve">За </w:t>
      </w:r>
      <w:r w:rsidRPr="00282A6B">
        <w:rPr>
          <w:bCs/>
          <w:sz w:val="28"/>
          <w:szCs w:val="28"/>
        </w:rPr>
        <w:lastRenderedPageBreak/>
        <w:t>температурними характеристиками процедури бальнеотерапії можна класифікувати так:</w:t>
      </w:r>
    </w:p>
    <w:p w14:paraId="2ADFF32C" w14:textId="20C06106" w:rsidR="006E4998" w:rsidRPr="00282A6B" w:rsidRDefault="00CC1315">
      <w:pPr>
        <w:numPr>
          <w:ilvl w:val="0"/>
          <w:numId w:val="26"/>
        </w:numPr>
        <w:pBdr>
          <w:top w:val="nil"/>
          <w:left w:val="nil"/>
          <w:bottom w:val="nil"/>
          <w:right w:val="nil"/>
          <w:between w:val="nil"/>
        </w:pBdr>
        <w:spacing w:line="360" w:lineRule="auto"/>
        <w:jc w:val="both"/>
        <w:rPr>
          <w:sz w:val="28"/>
          <w:szCs w:val="28"/>
        </w:rPr>
      </w:pPr>
      <w:r w:rsidRPr="00282A6B">
        <w:rPr>
          <w:sz w:val="28"/>
          <w:szCs w:val="28"/>
        </w:rPr>
        <w:t>х</w:t>
      </w:r>
      <w:r w:rsidR="006E4998" w:rsidRPr="00282A6B">
        <w:rPr>
          <w:sz w:val="28"/>
          <w:szCs w:val="28"/>
        </w:rPr>
        <w:t>олодні процедури (менше 20 °С)</w:t>
      </w:r>
      <w:r w:rsidR="0024101F" w:rsidRPr="00282A6B">
        <w:rPr>
          <w:sz w:val="28"/>
          <w:szCs w:val="28"/>
        </w:rPr>
        <w:t>. В</w:t>
      </w:r>
      <w:r w:rsidR="006E4998" w:rsidRPr="00282A6B">
        <w:rPr>
          <w:sz w:val="28"/>
          <w:szCs w:val="28"/>
        </w:rPr>
        <w:t>икористовується для стимулювання та освіження організму, зокрема для підвищення тонусу судин</w:t>
      </w:r>
      <w:r w:rsidR="0024101F" w:rsidRPr="00282A6B">
        <w:rPr>
          <w:sz w:val="28"/>
          <w:szCs w:val="28"/>
        </w:rPr>
        <w:t>;</w:t>
      </w:r>
    </w:p>
    <w:p w14:paraId="6C80B407" w14:textId="6207EEF0" w:rsidR="006E4998" w:rsidRPr="00282A6B" w:rsidRDefault="00CC1315">
      <w:pPr>
        <w:numPr>
          <w:ilvl w:val="0"/>
          <w:numId w:val="26"/>
        </w:numPr>
        <w:pBdr>
          <w:top w:val="nil"/>
          <w:left w:val="nil"/>
          <w:bottom w:val="nil"/>
          <w:right w:val="nil"/>
          <w:between w:val="nil"/>
        </w:pBdr>
        <w:spacing w:line="360" w:lineRule="auto"/>
        <w:jc w:val="both"/>
        <w:rPr>
          <w:sz w:val="28"/>
          <w:szCs w:val="28"/>
        </w:rPr>
      </w:pPr>
      <w:r w:rsidRPr="00282A6B">
        <w:rPr>
          <w:sz w:val="28"/>
          <w:szCs w:val="28"/>
        </w:rPr>
        <w:t>п</w:t>
      </w:r>
      <w:r w:rsidR="006E4998" w:rsidRPr="00282A6B">
        <w:rPr>
          <w:sz w:val="28"/>
          <w:szCs w:val="28"/>
        </w:rPr>
        <w:t>рохолодні процедури (20</w:t>
      </w:r>
      <w:r w:rsidR="00F746D8" w:rsidRPr="00282A6B">
        <w:rPr>
          <w:sz w:val="28"/>
          <w:szCs w:val="28"/>
        </w:rPr>
        <w:t>–</w:t>
      </w:r>
      <w:r w:rsidR="006E4998" w:rsidRPr="00282A6B">
        <w:rPr>
          <w:sz w:val="28"/>
          <w:szCs w:val="28"/>
        </w:rPr>
        <w:t>33 °С)</w:t>
      </w:r>
      <w:r w:rsidR="0024101F" w:rsidRPr="00282A6B">
        <w:rPr>
          <w:sz w:val="28"/>
          <w:szCs w:val="28"/>
        </w:rPr>
        <w:t>. П</w:t>
      </w:r>
      <w:r w:rsidR="006E4998" w:rsidRPr="00282A6B">
        <w:rPr>
          <w:sz w:val="28"/>
          <w:szCs w:val="28"/>
        </w:rPr>
        <w:t>рохолодні ванни можуть забезпечити легке знеболювання та розслаблення м</w:t>
      </w:r>
      <w:r w:rsidR="001D38F8" w:rsidRPr="00282A6B">
        <w:rPr>
          <w:sz w:val="28"/>
          <w:szCs w:val="28"/>
        </w:rPr>
        <w:t>’</w:t>
      </w:r>
      <w:r w:rsidR="006E4998" w:rsidRPr="00282A6B">
        <w:rPr>
          <w:sz w:val="28"/>
          <w:szCs w:val="28"/>
        </w:rPr>
        <w:t>язів</w:t>
      </w:r>
      <w:r w:rsidR="0024101F" w:rsidRPr="00282A6B">
        <w:rPr>
          <w:sz w:val="28"/>
          <w:szCs w:val="28"/>
        </w:rPr>
        <w:t>;</w:t>
      </w:r>
    </w:p>
    <w:p w14:paraId="2087509A" w14:textId="4C69967A" w:rsidR="006E4998" w:rsidRPr="00282A6B" w:rsidRDefault="00CC1315">
      <w:pPr>
        <w:numPr>
          <w:ilvl w:val="0"/>
          <w:numId w:val="26"/>
        </w:numPr>
        <w:pBdr>
          <w:top w:val="nil"/>
          <w:left w:val="nil"/>
          <w:bottom w:val="nil"/>
          <w:right w:val="nil"/>
          <w:between w:val="nil"/>
        </w:pBdr>
        <w:spacing w:line="360" w:lineRule="auto"/>
        <w:jc w:val="both"/>
        <w:rPr>
          <w:sz w:val="28"/>
          <w:szCs w:val="28"/>
        </w:rPr>
      </w:pPr>
      <w:r w:rsidRPr="00282A6B">
        <w:rPr>
          <w:sz w:val="28"/>
          <w:szCs w:val="28"/>
        </w:rPr>
        <w:t>і</w:t>
      </w:r>
      <w:r w:rsidR="006E4998" w:rsidRPr="00282A6B">
        <w:rPr>
          <w:sz w:val="28"/>
          <w:szCs w:val="28"/>
        </w:rPr>
        <w:t>ндиферентні процедури (34</w:t>
      </w:r>
      <w:r w:rsidR="00F746D8" w:rsidRPr="00282A6B">
        <w:rPr>
          <w:sz w:val="28"/>
          <w:szCs w:val="28"/>
        </w:rPr>
        <w:t>–</w:t>
      </w:r>
      <w:r w:rsidR="006E4998" w:rsidRPr="00282A6B">
        <w:rPr>
          <w:sz w:val="28"/>
          <w:szCs w:val="28"/>
        </w:rPr>
        <w:t>36 °С)</w:t>
      </w:r>
      <w:r w:rsidR="0024101F" w:rsidRPr="00282A6B">
        <w:rPr>
          <w:sz w:val="28"/>
          <w:szCs w:val="28"/>
        </w:rPr>
        <w:t>. Т</w:t>
      </w:r>
      <w:r w:rsidR="006E4998" w:rsidRPr="00282A6B">
        <w:rPr>
          <w:sz w:val="28"/>
          <w:szCs w:val="28"/>
        </w:rPr>
        <w:t>емпература в цьому діапазоні близька до температури тіла людини, що сприяє глибокому розслабленню та покращенню кровообігу</w:t>
      </w:r>
      <w:r w:rsidR="0024101F" w:rsidRPr="00282A6B">
        <w:rPr>
          <w:sz w:val="28"/>
          <w:szCs w:val="28"/>
        </w:rPr>
        <w:t>;</w:t>
      </w:r>
    </w:p>
    <w:p w14:paraId="022BF8B1" w14:textId="4E6741AD" w:rsidR="006E4998" w:rsidRPr="00282A6B" w:rsidRDefault="00CC1315">
      <w:pPr>
        <w:numPr>
          <w:ilvl w:val="0"/>
          <w:numId w:val="26"/>
        </w:numPr>
        <w:pBdr>
          <w:top w:val="nil"/>
          <w:left w:val="nil"/>
          <w:bottom w:val="nil"/>
          <w:right w:val="nil"/>
          <w:between w:val="nil"/>
        </w:pBdr>
        <w:spacing w:line="360" w:lineRule="auto"/>
        <w:jc w:val="both"/>
        <w:rPr>
          <w:sz w:val="28"/>
          <w:szCs w:val="28"/>
        </w:rPr>
      </w:pPr>
      <w:r w:rsidRPr="00282A6B">
        <w:rPr>
          <w:sz w:val="28"/>
          <w:szCs w:val="28"/>
        </w:rPr>
        <w:t>т</w:t>
      </w:r>
      <w:r w:rsidR="006E4998" w:rsidRPr="00282A6B">
        <w:rPr>
          <w:sz w:val="28"/>
          <w:szCs w:val="28"/>
        </w:rPr>
        <w:t>еплі процедури (37</w:t>
      </w:r>
      <w:r w:rsidR="00F746D8" w:rsidRPr="00282A6B">
        <w:rPr>
          <w:sz w:val="28"/>
          <w:szCs w:val="28"/>
        </w:rPr>
        <w:t>–</w:t>
      </w:r>
      <w:r w:rsidR="006E4998" w:rsidRPr="00282A6B">
        <w:rPr>
          <w:sz w:val="28"/>
          <w:szCs w:val="28"/>
        </w:rPr>
        <w:t>39 °С)</w:t>
      </w:r>
      <w:r w:rsidR="0024101F" w:rsidRPr="00282A6B">
        <w:rPr>
          <w:sz w:val="28"/>
          <w:szCs w:val="28"/>
        </w:rPr>
        <w:t>. Т</w:t>
      </w:r>
      <w:r w:rsidR="006E4998" w:rsidRPr="00282A6B">
        <w:rPr>
          <w:sz w:val="28"/>
          <w:szCs w:val="28"/>
        </w:rPr>
        <w:t>еплі ванни стимулюють кровообіг та сприяють зняттю м</w:t>
      </w:r>
      <w:r w:rsidR="001D38F8" w:rsidRPr="00282A6B">
        <w:rPr>
          <w:sz w:val="28"/>
          <w:szCs w:val="28"/>
        </w:rPr>
        <w:t>’</w:t>
      </w:r>
      <w:r w:rsidR="006E4998" w:rsidRPr="00282A6B">
        <w:rPr>
          <w:sz w:val="28"/>
          <w:szCs w:val="28"/>
        </w:rPr>
        <w:t>язового спазму</w:t>
      </w:r>
      <w:r w:rsidR="0024101F" w:rsidRPr="00282A6B">
        <w:rPr>
          <w:sz w:val="28"/>
          <w:szCs w:val="28"/>
        </w:rPr>
        <w:t>;</w:t>
      </w:r>
    </w:p>
    <w:p w14:paraId="6BF0627C" w14:textId="0D769B94" w:rsidR="006E4998" w:rsidRPr="00282A6B" w:rsidRDefault="00CC1315">
      <w:pPr>
        <w:numPr>
          <w:ilvl w:val="0"/>
          <w:numId w:val="26"/>
        </w:numPr>
        <w:pBdr>
          <w:top w:val="nil"/>
          <w:left w:val="nil"/>
          <w:bottom w:val="nil"/>
          <w:right w:val="nil"/>
          <w:between w:val="nil"/>
        </w:pBdr>
        <w:spacing w:line="360" w:lineRule="auto"/>
        <w:jc w:val="both"/>
        <w:rPr>
          <w:sz w:val="28"/>
          <w:szCs w:val="28"/>
        </w:rPr>
      </w:pPr>
      <w:r w:rsidRPr="00282A6B">
        <w:rPr>
          <w:sz w:val="28"/>
          <w:szCs w:val="28"/>
        </w:rPr>
        <w:t>г</w:t>
      </w:r>
      <w:r w:rsidR="006E4998" w:rsidRPr="00282A6B">
        <w:rPr>
          <w:sz w:val="28"/>
          <w:szCs w:val="28"/>
        </w:rPr>
        <w:t>арячі процедури (40 °С та вище)</w:t>
      </w:r>
      <w:r w:rsidR="0024101F" w:rsidRPr="00282A6B">
        <w:rPr>
          <w:sz w:val="28"/>
          <w:szCs w:val="28"/>
        </w:rPr>
        <w:t>. Г</w:t>
      </w:r>
      <w:r w:rsidR="006E4998" w:rsidRPr="00282A6B">
        <w:rPr>
          <w:sz w:val="28"/>
          <w:szCs w:val="28"/>
        </w:rPr>
        <w:t>арячі ванни використовуються для інтенсивного розслаблення м</w:t>
      </w:r>
      <w:r w:rsidR="001D38F8" w:rsidRPr="00282A6B">
        <w:rPr>
          <w:sz w:val="28"/>
          <w:szCs w:val="28"/>
        </w:rPr>
        <w:t>’</w:t>
      </w:r>
      <w:r w:rsidR="006E4998" w:rsidRPr="00282A6B">
        <w:rPr>
          <w:sz w:val="28"/>
          <w:szCs w:val="28"/>
        </w:rPr>
        <w:t>язів та знеболювання, а також для покращення кровообігу.</w:t>
      </w:r>
    </w:p>
    <w:p w14:paraId="291D875B" w14:textId="0EA778EC" w:rsidR="006E4998" w:rsidRPr="00282A6B" w:rsidRDefault="006E4998" w:rsidP="006E4998">
      <w:pPr>
        <w:pBdr>
          <w:top w:val="nil"/>
          <w:left w:val="nil"/>
          <w:bottom w:val="nil"/>
          <w:right w:val="nil"/>
          <w:between w:val="nil"/>
        </w:pBdr>
        <w:spacing w:line="360" w:lineRule="auto"/>
        <w:ind w:firstLine="709"/>
        <w:jc w:val="both"/>
        <w:rPr>
          <w:sz w:val="28"/>
          <w:szCs w:val="28"/>
        </w:rPr>
      </w:pPr>
      <w:r w:rsidRPr="00282A6B">
        <w:rPr>
          <w:sz w:val="28"/>
          <w:szCs w:val="28"/>
        </w:rPr>
        <w:t>Зазначені температурні діапазони слід сприймати як орієнтири, оскільки реакція на температуру може суттєво варіюватися. Це зумовлено унікальністю кожного організму та специфікою зовнішнього середовища під час занурення, тому важливо враховувати особисті відчуття та умови, в яких проводиться процедура.</w:t>
      </w:r>
    </w:p>
    <w:p w14:paraId="4F509AAE" w14:textId="550C345D" w:rsidR="007D6A80" w:rsidRPr="00282A6B" w:rsidRDefault="007D6A80" w:rsidP="006E4998">
      <w:pPr>
        <w:pBdr>
          <w:top w:val="nil"/>
          <w:left w:val="nil"/>
          <w:bottom w:val="nil"/>
          <w:right w:val="nil"/>
          <w:between w:val="nil"/>
        </w:pBdr>
        <w:spacing w:line="360" w:lineRule="auto"/>
        <w:ind w:firstLine="709"/>
        <w:jc w:val="both"/>
        <w:rPr>
          <w:sz w:val="28"/>
          <w:szCs w:val="28"/>
        </w:rPr>
      </w:pPr>
      <w:r w:rsidRPr="00282A6B">
        <w:rPr>
          <w:sz w:val="28"/>
          <w:szCs w:val="28"/>
        </w:rPr>
        <w:t xml:space="preserve">Частіше за все здійснюються процедури з мінеральною водою, температура якої індиферентна або наближена до такої. Термін </w:t>
      </w:r>
      <w:r w:rsidR="003B455C" w:rsidRPr="00282A6B">
        <w:rPr>
          <w:sz w:val="28"/>
          <w:szCs w:val="28"/>
        </w:rPr>
        <w:t>«</w:t>
      </w:r>
      <w:r w:rsidRPr="00282A6B">
        <w:rPr>
          <w:sz w:val="28"/>
          <w:szCs w:val="28"/>
        </w:rPr>
        <w:t>індиферентна</w:t>
      </w:r>
      <w:r w:rsidR="003B455C" w:rsidRPr="00282A6B">
        <w:rPr>
          <w:sz w:val="28"/>
          <w:szCs w:val="28"/>
        </w:rPr>
        <w:t xml:space="preserve">» </w:t>
      </w:r>
      <w:r w:rsidRPr="00282A6B">
        <w:rPr>
          <w:sz w:val="28"/>
          <w:szCs w:val="28"/>
        </w:rPr>
        <w:t xml:space="preserve">використовується для позначення температури води, яка не суттєво відрізняється від внутрішньої температури тіла або, як це називають у зарубіжній літературі, температури </w:t>
      </w:r>
      <w:r w:rsidR="00686D65" w:rsidRPr="00282A6B">
        <w:rPr>
          <w:sz w:val="28"/>
          <w:szCs w:val="28"/>
        </w:rPr>
        <w:t>«</w:t>
      </w:r>
      <w:r w:rsidRPr="00282A6B">
        <w:rPr>
          <w:sz w:val="28"/>
          <w:szCs w:val="28"/>
        </w:rPr>
        <w:t>ядра</w:t>
      </w:r>
      <w:r w:rsidR="00686D65" w:rsidRPr="00282A6B">
        <w:rPr>
          <w:sz w:val="28"/>
          <w:szCs w:val="28"/>
        </w:rPr>
        <w:t>»</w:t>
      </w:r>
      <w:r w:rsidRPr="00282A6B">
        <w:rPr>
          <w:sz w:val="28"/>
          <w:szCs w:val="28"/>
        </w:rPr>
        <w:t xml:space="preserve"> (згідно з </w:t>
      </w:r>
      <w:proofErr w:type="spellStart"/>
      <w:r w:rsidRPr="00282A6B">
        <w:rPr>
          <w:sz w:val="28"/>
          <w:szCs w:val="28"/>
        </w:rPr>
        <w:t>Dirnagl</w:t>
      </w:r>
      <w:proofErr w:type="spellEnd"/>
      <w:r w:rsidRPr="00282A6B">
        <w:rPr>
          <w:sz w:val="28"/>
          <w:szCs w:val="28"/>
        </w:rPr>
        <w:t xml:space="preserve"> R., </w:t>
      </w:r>
      <w:proofErr w:type="spellStart"/>
      <w:r w:rsidRPr="00282A6B">
        <w:rPr>
          <w:sz w:val="28"/>
          <w:szCs w:val="28"/>
        </w:rPr>
        <w:t>Drexe</w:t>
      </w:r>
      <w:proofErr w:type="spellEnd"/>
      <w:r w:rsidRPr="00282A6B">
        <w:rPr>
          <w:sz w:val="28"/>
          <w:szCs w:val="28"/>
        </w:rPr>
        <w:t xml:space="preserve"> L. H., 1962).</w:t>
      </w:r>
    </w:p>
    <w:p w14:paraId="73D96588" w14:textId="082DA1A5" w:rsidR="007D6A80" w:rsidRPr="00282A6B" w:rsidRDefault="007D6A80" w:rsidP="006E4998">
      <w:pPr>
        <w:pBdr>
          <w:top w:val="nil"/>
          <w:left w:val="nil"/>
          <w:bottom w:val="nil"/>
          <w:right w:val="nil"/>
          <w:between w:val="nil"/>
        </w:pBdr>
        <w:spacing w:line="360" w:lineRule="auto"/>
        <w:ind w:firstLine="709"/>
        <w:jc w:val="both"/>
        <w:rPr>
          <w:sz w:val="28"/>
          <w:szCs w:val="28"/>
        </w:rPr>
      </w:pPr>
      <w:r w:rsidRPr="00282A6B">
        <w:rPr>
          <w:sz w:val="28"/>
          <w:szCs w:val="28"/>
        </w:rPr>
        <w:t>Процедури бальнеотерапії з використанням мінеральної води індиферентної температури зазвичай забезпечують комфортну та м</w:t>
      </w:r>
      <w:r w:rsidR="001D38F8" w:rsidRPr="00282A6B">
        <w:rPr>
          <w:sz w:val="28"/>
          <w:szCs w:val="28"/>
        </w:rPr>
        <w:t>’</w:t>
      </w:r>
      <w:r w:rsidRPr="00282A6B">
        <w:rPr>
          <w:sz w:val="28"/>
          <w:szCs w:val="28"/>
        </w:rPr>
        <w:t xml:space="preserve">яку взаємодію з організмом. Такий підхід забезпечує плавний термічний вплив, що сприяє </w:t>
      </w:r>
      <w:proofErr w:type="spellStart"/>
      <w:r w:rsidR="00616646" w:rsidRPr="00282A6B">
        <w:rPr>
          <w:sz w:val="28"/>
          <w:szCs w:val="28"/>
        </w:rPr>
        <w:t>постізометричній</w:t>
      </w:r>
      <w:proofErr w:type="spellEnd"/>
      <w:r w:rsidR="00616646" w:rsidRPr="00282A6B">
        <w:rPr>
          <w:sz w:val="28"/>
          <w:szCs w:val="28"/>
        </w:rPr>
        <w:t xml:space="preserve"> релаксації</w:t>
      </w:r>
      <w:r w:rsidRPr="00282A6B">
        <w:rPr>
          <w:sz w:val="28"/>
          <w:szCs w:val="28"/>
        </w:rPr>
        <w:t xml:space="preserve">, покращенню кровообігу та стабілізації нервової системи без виникнення стресових реакцій, оскільки </w:t>
      </w:r>
      <w:r w:rsidR="00616646" w:rsidRPr="00282A6B">
        <w:rPr>
          <w:sz w:val="28"/>
          <w:szCs w:val="28"/>
        </w:rPr>
        <w:t xml:space="preserve">індиферентна температура </w:t>
      </w:r>
      <w:r w:rsidRPr="00282A6B">
        <w:rPr>
          <w:sz w:val="28"/>
          <w:szCs w:val="28"/>
        </w:rPr>
        <w:t>відповідає нормальній температурі тіла</w:t>
      </w:r>
      <w:r w:rsidR="00616646" w:rsidRPr="00282A6B">
        <w:rPr>
          <w:sz w:val="28"/>
          <w:szCs w:val="28"/>
        </w:rPr>
        <w:t xml:space="preserve"> людини</w:t>
      </w:r>
      <w:r w:rsidRPr="00282A6B">
        <w:rPr>
          <w:sz w:val="28"/>
          <w:szCs w:val="28"/>
        </w:rPr>
        <w:t xml:space="preserve">. Індиферентні </w:t>
      </w:r>
      <w:proofErr w:type="spellStart"/>
      <w:r w:rsidRPr="00282A6B">
        <w:rPr>
          <w:sz w:val="28"/>
          <w:szCs w:val="28"/>
        </w:rPr>
        <w:lastRenderedPageBreak/>
        <w:t>бальнеотерапевтичні</w:t>
      </w:r>
      <w:proofErr w:type="spellEnd"/>
      <w:r w:rsidRPr="00282A6B">
        <w:rPr>
          <w:sz w:val="28"/>
          <w:szCs w:val="28"/>
        </w:rPr>
        <w:t xml:space="preserve"> процедури часто використовуються для лікування різноманітних захворювань, таких як артрит, м</w:t>
      </w:r>
      <w:r w:rsidR="001D38F8" w:rsidRPr="00282A6B">
        <w:rPr>
          <w:sz w:val="28"/>
          <w:szCs w:val="28"/>
        </w:rPr>
        <w:t>’</w:t>
      </w:r>
      <w:r w:rsidRPr="00282A6B">
        <w:rPr>
          <w:sz w:val="28"/>
          <w:szCs w:val="28"/>
        </w:rPr>
        <w:t>язові спазми, неврологічні розлади тощо. Індивідуальні рекомендації з температурними режимами можуть бути адаптовані в залежності від конкретного стану та потреб пацієнта, що робить бальнеотерапію гнучким та ефективним методом лікування.</w:t>
      </w:r>
    </w:p>
    <w:p w14:paraId="4941AEA5" w14:textId="2858913A" w:rsidR="00220FFF" w:rsidRPr="00282A6B" w:rsidRDefault="00977A46" w:rsidP="006E4998">
      <w:pPr>
        <w:pBdr>
          <w:top w:val="nil"/>
          <w:left w:val="nil"/>
          <w:bottom w:val="nil"/>
          <w:right w:val="nil"/>
          <w:between w:val="nil"/>
        </w:pBdr>
        <w:spacing w:line="360" w:lineRule="auto"/>
        <w:ind w:firstLine="709"/>
        <w:jc w:val="both"/>
        <w:rPr>
          <w:sz w:val="28"/>
          <w:szCs w:val="28"/>
        </w:rPr>
      </w:pPr>
      <w:r w:rsidRPr="00282A6B">
        <w:rPr>
          <w:sz w:val="28"/>
          <w:szCs w:val="28"/>
        </w:rPr>
        <w:t xml:space="preserve">Не лише температура ванни та її хімічний склад відіграють важливу роль у бальнеотерапії, але й початковий стан організму – температура шкіри, ефективність роботи основних систем тіла, а також пристосованість до температурних змін. Один й той же температурний подразник може викликати </w:t>
      </w:r>
      <w:r w:rsidR="00220FFF" w:rsidRPr="00282A6B">
        <w:rPr>
          <w:sz w:val="28"/>
          <w:szCs w:val="28"/>
        </w:rPr>
        <w:t>різні</w:t>
      </w:r>
      <w:r w:rsidRPr="00282A6B">
        <w:rPr>
          <w:sz w:val="28"/>
          <w:szCs w:val="28"/>
        </w:rPr>
        <w:t xml:space="preserve"> відповід</w:t>
      </w:r>
      <w:r w:rsidR="00220FFF" w:rsidRPr="00282A6B">
        <w:rPr>
          <w:sz w:val="28"/>
          <w:szCs w:val="28"/>
        </w:rPr>
        <w:t>і</w:t>
      </w:r>
      <w:r w:rsidRPr="00282A6B">
        <w:rPr>
          <w:sz w:val="28"/>
          <w:szCs w:val="28"/>
        </w:rPr>
        <w:t xml:space="preserve">. </w:t>
      </w:r>
    </w:p>
    <w:p w14:paraId="0E78D79B" w14:textId="47D4FA98" w:rsidR="00694101" w:rsidRPr="00282A6B" w:rsidRDefault="00694101" w:rsidP="0067472B">
      <w:pPr>
        <w:pBdr>
          <w:top w:val="nil"/>
          <w:left w:val="nil"/>
          <w:bottom w:val="nil"/>
          <w:right w:val="nil"/>
          <w:between w:val="nil"/>
        </w:pBdr>
        <w:spacing w:line="360" w:lineRule="auto"/>
        <w:ind w:firstLine="708"/>
        <w:jc w:val="both"/>
        <w:rPr>
          <w:bCs/>
          <w:sz w:val="28"/>
          <w:szCs w:val="28"/>
        </w:rPr>
      </w:pPr>
      <w:r w:rsidRPr="00282A6B">
        <w:rPr>
          <w:bCs/>
          <w:sz w:val="28"/>
          <w:szCs w:val="28"/>
        </w:rPr>
        <w:t xml:space="preserve">Маніпулюючи інтенсивністю температурного </w:t>
      </w:r>
      <w:r w:rsidR="00E36BD1" w:rsidRPr="00282A6B">
        <w:rPr>
          <w:bCs/>
          <w:sz w:val="28"/>
          <w:szCs w:val="28"/>
        </w:rPr>
        <w:t>подразника мінеральної води</w:t>
      </w:r>
      <w:r w:rsidRPr="00282A6B">
        <w:rPr>
          <w:bCs/>
          <w:sz w:val="28"/>
          <w:szCs w:val="28"/>
        </w:rPr>
        <w:t xml:space="preserve">, місцем його застосування (цілісна ванна чи </w:t>
      </w:r>
      <w:proofErr w:type="spellStart"/>
      <w:r w:rsidRPr="00282A6B">
        <w:rPr>
          <w:bCs/>
          <w:sz w:val="28"/>
          <w:szCs w:val="28"/>
        </w:rPr>
        <w:t>напівванна</w:t>
      </w:r>
      <w:proofErr w:type="spellEnd"/>
      <w:r w:rsidRPr="00282A6B">
        <w:rPr>
          <w:bCs/>
          <w:sz w:val="28"/>
          <w:szCs w:val="28"/>
        </w:rPr>
        <w:t xml:space="preserve">) та часом процедури, можливо викликати різноманітні </w:t>
      </w:r>
      <w:r w:rsidR="00E36BD1" w:rsidRPr="00282A6B">
        <w:rPr>
          <w:bCs/>
          <w:sz w:val="28"/>
          <w:szCs w:val="28"/>
        </w:rPr>
        <w:t>реакції</w:t>
      </w:r>
      <w:r w:rsidRPr="00282A6B">
        <w:rPr>
          <w:bCs/>
          <w:sz w:val="28"/>
          <w:szCs w:val="28"/>
        </w:rPr>
        <w:t xml:space="preserve"> з боку різних частин тіла та його систем. Ефективне застосування ванн з різними газовими та сольовими концентраціями, з урахуванням температурних і гідростатичних параметрів, дає можливість цілеспрямовано коригувати ряд патологій. У деяких ситуаціях бальнеотерапія може стати альтернативою медикаментозному лікуванню, в інших – посилити його ефект, а ще в деяких випадках – підготувати організм до більш результативного використання лікарських засобів.</w:t>
      </w:r>
    </w:p>
    <w:p w14:paraId="60ED123F" w14:textId="0539CB63" w:rsidR="003F0B48" w:rsidRPr="00282A6B" w:rsidRDefault="00B41F10" w:rsidP="00A56B4F">
      <w:pPr>
        <w:pBdr>
          <w:top w:val="nil"/>
          <w:left w:val="nil"/>
          <w:bottom w:val="nil"/>
          <w:right w:val="nil"/>
          <w:between w:val="nil"/>
        </w:pBdr>
        <w:spacing w:line="360" w:lineRule="auto"/>
        <w:ind w:firstLine="708"/>
        <w:jc w:val="both"/>
        <w:rPr>
          <w:bCs/>
          <w:sz w:val="28"/>
          <w:szCs w:val="28"/>
        </w:rPr>
      </w:pPr>
      <w:r w:rsidRPr="00282A6B">
        <w:rPr>
          <w:color w:val="000000" w:themeColor="text1"/>
          <w:sz w:val="28"/>
          <w:szCs w:val="28"/>
        </w:rPr>
        <w:t>Температурний діапазон термальних вод</w:t>
      </w:r>
      <w:r w:rsidR="003F0B48" w:rsidRPr="00282A6B">
        <w:rPr>
          <w:color w:val="000000" w:themeColor="text1"/>
          <w:sz w:val="28"/>
          <w:szCs w:val="28"/>
        </w:rPr>
        <w:t xml:space="preserve"> </w:t>
      </w:r>
      <w:r w:rsidR="00277C04" w:rsidRPr="00282A6B">
        <w:rPr>
          <w:color w:val="000000" w:themeColor="text1"/>
          <w:sz w:val="28"/>
          <w:szCs w:val="28"/>
        </w:rPr>
        <w:t xml:space="preserve">Закарпатської області </w:t>
      </w:r>
      <w:r w:rsidRPr="00282A6B">
        <w:rPr>
          <w:color w:val="000000" w:themeColor="text1"/>
          <w:sz w:val="28"/>
          <w:szCs w:val="28"/>
        </w:rPr>
        <w:t>зазвичай варіюється від +20</w:t>
      </w:r>
      <w:r w:rsidR="00F746D8" w:rsidRPr="00282A6B">
        <w:rPr>
          <w:color w:val="000000" w:themeColor="text1"/>
          <w:sz w:val="28"/>
          <w:szCs w:val="28"/>
        </w:rPr>
        <w:t xml:space="preserve"> </w:t>
      </w:r>
      <w:r w:rsidRPr="00282A6B">
        <w:rPr>
          <w:color w:val="000000" w:themeColor="text1"/>
          <w:sz w:val="28"/>
          <w:szCs w:val="28"/>
        </w:rPr>
        <w:t>°С до +52</w:t>
      </w:r>
      <w:r w:rsidR="00F746D8" w:rsidRPr="00282A6B">
        <w:rPr>
          <w:color w:val="000000" w:themeColor="text1"/>
          <w:sz w:val="28"/>
          <w:szCs w:val="28"/>
        </w:rPr>
        <w:t xml:space="preserve"> </w:t>
      </w:r>
      <w:r w:rsidRPr="00282A6B">
        <w:rPr>
          <w:color w:val="000000" w:themeColor="text1"/>
          <w:sz w:val="28"/>
          <w:szCs w:val="28"/>
        </w:rPr>
        <w:t>°С</w:t>
      </w:r>
      <w:r w:rsidR="003F0B48" w:rsidRPr="00282A6B">
        <w:rPr>
          <w:color w:val="000000" w:themeColor="text1"/>
          <w:sz w:val="28"/>
          <w:szCs w:val="28"/>
        </w:rPr>
        <w:t xml:space="preserve">, що сприяє </w:t>
      </w:r>
      <w:r w:rsidRPr="00282A6B">
        <w:rPr>
          <w:color w:val="000000" w:themeColor="text1"/>
          <w:sz w:val="28"/>
          <w:szCs w:val="28"/>
        </w:rPr>
        <w:t>різним терапевтичним ефектам, в залежності від конкретних умов лікування​</w:t>
      </w:r>
      <w:r w:rsidR="00EF4EFF" w:rsidRPr="00282A6B">
        <w:rPr>
          <w:color w:val="000000" w:themeColor="text1"/>
        </w:rPr>
        <w:t xml:space="preserve"> </w:t>
      </w:r>
      <w:bookmarkStart w:id="48" w:name="_Hlk150040183"/>
      <w:r w:rsidR="00EF4EFF" w:rsidRPr="00282A6B">
        <w:rPr>
          <w:color w:val="000000" w:themeColor="text1"/>
          <w:sz w:val="28"/>
          <w:szCs w:val="28"/>
        </w:rPr>
        <w:t>[24]</w:t>
      </w:r>
      <w:r w:rsidRPr="00282A6B">
        <w:rPr>
          <w:color w:val="000000" w:themeColor="text1"/>
          <w:sz w:val="28"/>
          <w:szCs w:val="28"/>
        </w:rPr>
        <w:t>.</w:t>
      </w:r>
      <w:r w:rsidR="003F0B48" w:rsidRPr="00282A6B">
        <w:rPr>
          <w:color w:val="000000" w:themeColor="text1"/>
          <w:sz w:val="28"/>
          <w:szCs w:val="28"/>
        </w:rPr>
        <w:t xml:space="preserve"> </w:t>
      </w:r>
      <w:bookmarkEnd w:id="48"/>
      <w:r w:rsidR="00277C04" w:rsidRPr="00282A6B">
        <w:rPr>
          <w:color w:val="000000" w:themeColor="text1"/>
          <w:sz w:val="28"/>
          <w:szCs w:val="28"/>
        </w:rPr>
        <w:t>Даний регіон відомий</w:t>
      </w:r>
      <w:r w:rsidRPr="00282A6B">
        <w:rPr>
          <w:color w:val="000000" w:themeColor="text1"/>
          <w:sz w:val="28"/>
          <w:szCs w:val="28"/>
        </w:rPr>
        <w:t xml:space="preserve"> своїми термальними курортами, такими як Косино, Берегово, Довге, </w:t>
      </w:r>
      <w:proofErr w:type="spellStart"/>
      <w:r w:rsidRPr="00282A6B">
        <w:rPr>
          <w:color w:val="000000" w:themeColor="text1"/>
          <w:sz w:val="28"/>
          <w:szCs w:val="28"/>
        </w:rPr>
        <w:t>Велятино</w:t>
      </w:r>
      <w:proofErr w:type="spellEnd"/>
      <w:r w:rsidRPr="00282A6B">
        <w:rPr>
          <w:color w:val="000000" w:themeColor="text1"/>
          <w:sz w:val="28"/>
          <w:szCs w:val="28"/>
        </w:rPr>
        <w:t>, та Мукачево</w:t>
      </w:r>
      <w:r w:rsidR="003F0B48" w:rsidRPr="00282A6B">
        <w:rPr>
          <w:color w:val="000000" w:themeColor="text1"/>
          <w:sz w:val="28"/>
          <w:szCs w:val="28"/>
        </w:rPr>
        <w:t xml:space="preserve">, які пропонують різні температурні режими для </w:t>
      </w:r>
      <w:proofErr w:type="spellStart"/>
      <w:r w:rsidR="003F0B48" w:rsidRPr="00282A6B">
        <w:rPr>
          <w:color w:val="000000" w:themeColor="text1"/>
          <w:sz w:val="28"/>
          <w:szCs w:val="28"/>
        </w:rPr>
        <w:t>бальнеотерапевтичних</w:t>
      </w:r>
      <w:proofErr w:type="spellEnd"/>
      <w:r w:rsidR="003F0B48" w:rsidRPr="00282A6B">
        <w:rPr>
          <w:color w:val="000000" w:themeColor="text1"/>
          <w:sz w:val="28"/>
          <w:szCs w:val="28"/>
        </w:rPr>
        <w:t xml:space="preserve"> процедур. Ці умови забезпечують відмінні можливості для лікування </w:t>
      </w:r>
      <w:r w:rsidR="00277C04" w:rsidRPr="00282A6B">
        <w:rPr>
          <w:color w:val="000000" w:themeColor="text1"/>
          <w:sz w:val="28"/>
          <w:szCs w:val="28"/>
        </w:rPr>
        <w:t xml:space="preserve">багатьох </w:t>
      </w:r>
      <w:r w:rsidRPr="00282A6B">
        <w:rPr>
          <w:color w:val="000000" w:themeColor="text1"/>
          <w:sz w:val="28"/>
          <w:szCs w:val="28"/>
        </w:rPr>
        <w:t>захворювань​</w:t>
      </w:r>
      <w:r w:rsidR="00CD2315" w:rsidRPr="00282A6B">
        <w:rPr>
          <w:color w:val="000000" w:themeColor="text1"/>
        </w:rPr>
        <w:t xml:space="preserve"> </w:t>
      </w:r>
      <w:bookmarkStart w:id="49" w:name="_Hlk150040286"/>
      <w:r w:rsidR="00CD2315" w:rsidRPr="00282A6B">
        <w:rPr>
          <w:color w:val="000000" w:themeColor="text1"/>
          <w:sz w:val="28"/>
          <w:szCs w:val="28"/>
        </w:rPr>
        <w:t>[4</w:t>
      </w:r>
      <w:r w:rsidR="00C12387" w:rsidRPr="00282A6B">
        <w:rPr>
          <w:color w:val="000000" w:themeColor="text1"/>
          <w:sz w:val="28"/>
          <w:szCs w:val="28"/>
        </w:rPr>
        <w:t>2</w:t>
      </w:r>
      <w:r w:rsidR="00CD2315" w:rsidRPr="00282A6B">
        <w:rPr>
          <w:color w:val="000000" w:themeColor="text1"/>
          <w:sz w:val="28"/>
          <w:szCs w:val="28"/>
        </w:rPr>
        <w:t>]</w:t>
      </w:r>
      <w:bookmarkEnd w:id="49"/>
      <w:r w:rsidRPr="00282A6B">
        <w:rPr>
          <w:color w:val="000000" w:themeColor="text1"/>
          <w:sz w:val="28"/>
          <w:szCs w:val="28"/>
        </w:rPr>
        <w:t>.</w:t>
      </w:r>
      <w:r w:rsidR="00A56B4F" w:rsidRPr="00282A6B">
        <w:rPr>
          <w:bCs/>
          <w:color w:val="000000" w:themeColor="text1"/>
          <w:sz w:val="28"/>
          <w:szCs w:val="28"/>
        </w:rPr>
        <w:t xml:space="preserve"> </w:t>
      </w:r>
      <w:r w:rsidR="00A56B4F" w:rsidRPr="00282A6B">
        <w:rPr>
          <w:bCs/>
          <w:sz w:val="28"/>
          <w:szCs w:val="28"/>
        </w:rPr>
        <w:t>Теплі термальні вод</w:t>
      </w:r>
      <w:r w:rsidR="003B455C" w:rsidRPr="00282A6B">
        <w:rPr>
          <w:bCs/>
          <w:sz w:val="28"/>
          <w:szCs w:val="28"/>
        </w:rPr>
        <w:t xml:space="preserve">и </w:t>
      </w:r>
      <w:r w:rsidR="00A56B4F" w:rsidRPr="00282A6B">
        <w:rPr>
          <w:bCs/>
          <w:sz w:val="28"/>
          <w:szCs w:val="28"/>
        </w:rPr>
        <w:t>можуть допомогти зменшити біль, покращити рухові функції, стимулювати кровообіг, поліпшуючи доставку кисню та поживних речовин до тканин та органів</w:t>
      </w:r>
      <w:r w:rsidR="003B455C" w:rsidRPr="00282A6B">
        <w:rPr>
          <w:bCs/>
          <w:sz w:val="28"/>
          <w:szCs w:val="28"/>
        </w:rPr>
        <w:t xml:space="preserve">. </w:t>
      </w:r>
      <w:r w:rsidR="00A56B4F" w:rsidRPr="00282A6B">
        <w:rPr>
          <w:bCs/>
          <w:sz w:val="28"/>
          <w:szCs w:val="28"/>
        </w:rPr>
        <w:t xml:space="preserve">Висока температура </w:t>
      </w:r>
      <w:r w:rsidR="00AC0552" w:rsidRPr="00282A6B">
        <w:rPr>
          <w:bCs/>
          <w:sz w:val="28"/>
          <w:szCs w:val="28"/>
        </w:rPr>
        <w:t>вод</w:t>
      </w:r>
      <w:r w:rsidR="00CC1315" w:rsidRPr="00282A6B">
        <w:rPr>
          <w:bCs/>
          <w:sz w:val="28"/>
          <w:szCs w:val="28"/>
        </w:rPr>
        <w:t xml:space="preserve">и </w:t>
      </w:r>
      <w:r w:rsidR="00A56B4F" w:rsidRPr="00282A6B">
        <w:rPr>
          <w:bCs/>
          <w:sz w:val="28"/>
          <w:szCs w:val="28"/>
        </w:rPr>
        <w:t>має антисептичні властивості, які допомагають боротися з інфекціями та запаленнями, а також сприяє виведенню токсинів з організму.</w:t>
      </w:r>
      <w:r w:rsidR="00A56B4F" w:rsidRPr="00282A6B">
        <w:rPr>
          <w:rFonts w:ascii="Segoe UI" w:hAnsi="Segoe UI" w:cs="Segoe UI"/>
          <w:color w:val="374151"/>
          <w:shd w:val="clear" w:color="auto" w:fill="F7F7F8"/>
        </w:rPr>
        <w:t xml:space="preserve"> </w:t>
      </w:r>
      <w:r w:rsidR="00A56B4F" w:rsidRPr="00282A6B">
        <w:rPr>
          <w:bCs/>
          <w:sz w:val="28"/>
          <w:szCs w:val="28"/>
        </w:rPr>
        <w:lastRenderedPageBreak/>
        <w:t>Температурні коливання можуть надати певного навантаження на серцево-судинну систему, а це вже профілактика різноманітних захворювань.</w:t>
      </w:r>
    </w:p>
    <w:p w14:paraId="2142719B" w14:textId="1C69F7A4" w:rsidR="00B41F10" w:rsidRPr="00282A6B" w:rsidRDefault="00DE2B09" w:rsidP="003F0B48">
      <w:pPr>
        <w:pBdr>
          <w:top w:val="nil"/>
          <w:left w:val="nil"/>
          <w:bottom w:val="nil"/>
          <w:right w:val="nil"/>
          <w:between w:val="nil"/>
        </w:pBdr>
        <w:spacing w:line="360" w:lineRule="auto"/>
        <w:ind w:firstLine="708"/>
        <w:jc w:val="both"/>
        <w:rPr>
          <w:bCs/>
          <w:sz w:val="28"/>
          <w:szCs w:val="28"/>
        </w:rPr>
      </w:pPr>
      <w:r w:rsidRPr="00282A6B">
        <w:rPr>
          <w:bCs/>
          <w:color w:val="000000" w:themeColor="text1"/>
          <w:sz w:val="28"/>
          <w:szCs w:val="28"/>
        </w:rPr>
        <w:t>Окрім температурного фактору, на ефективність бальнеотерапії може впливати і хімічний склад мінеральних вод.</w:t>
      </w:r>
      <w:r w:rsidR="00277C04" w:rsidRPr="00282A6B">
        <w:rPr>
          <w:bCs/>
          <w:color w:val="000000" w:themeColor="text1"/>
          <w:sz w:val="28"/>
          <w:szCs w:val="28"/>
        </w:rPr>
        <w:t xml:space="preserve"> Наприклад, в регіоні </w:t>
      </w:r>
      <w:bookmarkStart w:id="50" w:name="_Hlk147956737"/>
      <w:r w:rsidR="00277C04" w:rsidRPr="00282A6B">
        <w:rPr>
          <w:bCs/>
          <w:color w:val="000000" w:themeColor="text1"/>
          <w:sz w:val="28"/>
          <w:szCs w:val="28"/>
        </w:rPr>
        <w:t>знаходиться курорт Солотвино</w:t>
      </w:r>
      <w:bookmarkEnd w:id="50"/>
      <w:r w:rsidR="00277C04" w:rsidRPr="00282A6B">
        <w:rPr>
          <w:bCs/>
          <w:color w:val="000000" w:themeColor="text1"/>
          <w:sz w:val="28"/>
          <w:szCs w:val="28"/>
        </w:rPr>
        <w:t>, де концентрація солей в карстових соляних озерах навіть вища, ніж у Мертвому морі</w:t>
      </w:r>
      <w:r w:rsidR="00CC061F" w:rsidRPr="00282A6B">
        <w:rPr>
          <w:color w:val="000000" w:themeColor="text1"/>
        </w:rPr>
        <w:t xml:space="preserve"> </w:t>
      </w:r>
      <w:bookmarkStart w:id="51" w:name="_Hlk150040467"/>
      <w:r w:rsidR="00CC061F" w:rsidRPr="00282A6B">
        <w:rPr>
          <w:color w:val="000000" w:themeColor="text1"/>
          <w:sz w:val="28"/>
          <w:szCs w:val="28"/>
        </w:rPr>
        <w:t>[</w:t>
      </w:r>
      <w:r w:rsidR="00E17D19" w:rsidRPr="00282A6B">
        <w:rPr>
          <w:color w:val="000000" w:themeColor="text1"/>
          <w:sz w:val="28"/>
          <w:szCs w:val="28"/>
        </w:rPr>
        <w:t>10</w:t>
      </w:r>
      <w:r w:rsidR="00CC061F" w:rsidRPr="00282A6B">
        <w:rPr>
          <w:sz w:val="28"/>
          <w:szCs w:val="28"/>
        </w:rPr>
        <w:t>]</w:t>
      </w:r>
      <w:r w:rsidR="00277C04" w:rsidRPr="00282A6B">
        <w:rPr>
          <w:bCs/>
          <w:sz w:val="28"/>
          <w:szCs w:val="28"/>
        </w:rPr>
        <w:t xml:space="preserve">. </w:t>
      </w:r>
      <w:bookmarkEnd w:id="51"/>
      <w:r w:rsidR="00277C04" w:rsidRPr="00282A6B">
        <w:rPr>
          <w:bCs/>
          <w:sz w:val="28"/>
          <w:szCs w:val="28"/>
        </w:rPr>
        <w:t xml:space="preserve">Всі ці фактори, разом з індивідуальними особливостями організму пацієнта та умовами навколишнього середовища, визначають температурну чутливість під час проведення </w:t>
      </w:r>
      <w:proofErr w:type="spellStart"/>
      <w:r w:rsidR="00277C04" w:rsidRPr="00282A6B">
        <w:rPr>
          <w:bCs/>
          <w:sz w:val="28"/>
          <w:szCs w:val="28"/>
        </w:rPr>
        <w:t>бальнеотерапевтичних</w:t>
      </w:r>
      <w:proofErr w:type="spellEnd"/>
      <w:r w:rsidR="00277C04" w:rsidRPr="00282A6B">
        <w:rPr>
          <w:bCs/>
          <w:sz w:val="28"/>
          <w:szCs w:val="28"/>
        </w:rPr>
        <w:t xml:space="preserve"> процедур.</w:t>
      </w:r>
    </w:p>
    <w:p w14:paraId="73E37E76" w14:textId="153C3D5B" w:rsidR="00AC0552" w:rsidRPr="00282A6B" w:rsidRDefault="00AC0552" w:rsidP="00AC0552">
      <w:pPr>
        <w:pBdr>
          <w:top w:val="nil"/>
          <w:left w:val="nil"/>
          <w:bottom w:val="nil"/>
          <w:right w:val="nil"/>
          <w:between w:val="nil"/>
        </w:pBdr>
        <w:spacing w:line="360" w:lineRule="auto"/>
        <w:ind w:firstLine="708"/>
        <w:jc w:val="both"/>
        <w:rPr>
          <w:bCs/>
          <w:color w:val="000000" w:themeColor="text1"/>
          <w:sz w:val="28"/>
          <w:szCs w:val="28"/>
        </w:rPr>
      </w:pPr>
      <w:r w:rsidRPr="00282A6B">
        <w:rPr>
          <w:bCs/>
          <w:sz w:val="28"/>
          <w:szCs w:val="28"/>
        </w:rPr>
        <w:t>В Закарпатській області функціонують деякі з найкращих бальнеологічних курортів України, які пропонують лікування та оздоровлення на протязі всього року​</w:t>
      </w:r>
      <w:r w:rsidR="000D65B0" w:rsidRPr="00282A6B">
        <w:rPr>
          <w:bCs/>
          <w:sz w:val="28"/>
          <w:szCs w:val="28"/>
        </w:rPr>
        <w:t>.</w:t>
      </w:r>
      <w:r w:rsidRPr="00282A6B">
        <w:rPr>
          <w:bCs/>
          <w:sz w:val="28"/>
          <w:szCs w:val="28"/>
        </w:rPr>
        <w:t xml:space="preserve"> </w:t>
      </w:r>
      <w:r w:rsidRPr="00282A6B">
        <w:rPr>
          <w:bCs/>
          <w:color w:val="000000" w:themeColor="text1"/>
          <w:sz w:val="28"/>
          <w:szCs w:val="28"/>
        </w:rPr>
        <w:t>Більш ніж 60</w:t>
      </w:r>
      <w:r w:rsidR="00F746D8" w:rsidRPr="00282A6B">
        <w:rPr>
          <w:bCs/>
          <w:color w:val="000000" w:themeColor="text1"/>
          <w:sz w:val="28"/>
          <w:szCs w:val="28"/>
        </w:rPr>
        <w:t xml:space="preserve"> </w:t>
      </w:r>
      <w:r w:rsidRPr="00282A6B">
        <w:rPr>
          <w:bCs/>
          <w:color w:val="000000" w:themeColor="text1"/>
          <w:sz w:val="28"/>
          <w:szCs w:val="28"/>
        </w:rPr>
        <w:t>% санаторіїв з термальними водами розташовані в гірській місцевості регіону, завдяки чому забезпечуються чудові умови для бальнеотерапії</w:t>
      </w:r>
      <w:r w:rsidR="001F4F43" w:rsidRPr="00282A6B">
        <w:rPr>
          <w:bCs/>
          <w:color w:val="000000" w:themeColor="text1"/>
          <w:sz w:val="28"/>
          <w:szCs w:val="28"/>
        </w:rPr>
        <w:t xml:space="preserve"> </w:t>
      </w:r>
      <w:r w:rsidRPr="00282A6B">
        <w:rPr>
          <w:bCs/>
          <w:color w:val="000000" w:themeColor="text1"/>
          <w:sz w:val="28"/>
          <w:szCs w:val="28"/>
        </w:rPr>
        <w:t>​</w:t>
      </w:r>
      <w:r w:rsidR="001F4F43" w:rsidRPr="00282A6B">
        <w:rPr>
          <w:bCs/>
          <w:color w:val="000000" w:themeColor="text1"/>
          <w:sz w:val="28"/>
          <w:szCs w:val="28"/>
        </w:rPr>
        <w:t>[27].</w:t>
      </w:r>
    </w:p>
    <w:p w14:paraId="799435BB" w14:textId="1FA0921C" w:rsidR="00AC6C03" w:rsidRPr="00282A6B" w:rsidRDefault="00AC0552" w:rsidP="00407DAD">
      <w:pPr>
        <w:pBdr>
          <w:top w:val="nil"/>
          <w:left w:val="nil"/>
          <w:bottom w:val="nil"/>
          <w:right w:val="nil"/>
          <w:between w:val="nil"/>
        </w:pBdr>
        <w:spacing w:line="360" w:lineRule="auto"/>
        <w:ind w:firstLine="708"/>
        <w:jc w:val="both"/>
        <w:rPr>
          <w:color w:val="000000" w:themeColor="text1"/>
          <w:sz w:val="28"/>
          <w:szCs w:val="28"/>
        </w:rPr>
      </w:pPr>
      <w:r w:rsidRPr="00282A6B">
        <w:rPr>
          <w:bCs/>
          <w:color w:val="000000" w:themeColor="text1"/>
          <w:sz w:val="28"/>
          <w:szCs w:val="28"/>
        </w:rPr>
        <w:t xml:space="preserve">Одним із сучасних та комфортних термальних </w:t>
      </w:r>
      <w:r w:rsidR="00F81105" w:rsidRPr="00282A6B">
        <w:rPr>
          <w:bCs/>
          <w:color w:val="000000" w:themeColor="text1"/>
          <w:sz w:val="28"/>
          <w:szCs w:val="28"/>
        </w:rPr>
        <w:t xml:space="preserve">комплексів у Берегово </w:t>
      </w:r>
      <w:r w:rsidRPr="00282A6B">
        <w:rPr>
          <w:bCs/>
          <w:color w:val="000000" w:themeColor="text1"/>
          <w:sz w:val="28"/>
          <w:szCs w:val="28"/>
        </w:rPr>
        <w:t xml:space="preserve">є </w:t>
      </w:r>
      <w:r w:rsidR="00F81105" w:rsidRPr="00282A6B">
        <w:rPr>
          <w:bCs/>
          <w:color w:val="000000" w:themeColor="text1"/>
          <w:sz w:val="28"/>
          <w:szCs w:val="28"/>
        </w:rPr>
        <w:t>«</w:t>
      </w:r>
      <w:r w:rsidRPr="00282A6B">
        <w:rPr>
          <w:bCs/>
          <w:color w:val="000000" w:themeColor="text1"/>
          <w:sz w:val="28"/>
          <w:szCs w:val="28"/>
        </w:rPr>
        <w:t>Жайворонок</w:t>
      </w:r>
      <w:r w:rsidR="00F81105" w:rsidRPr="00282A6B">
        <w:rPr>
          <w:bCs/>
          <w:color w:val="000000" w:themeColor="text1"/>
          <w:sz w:val="28"/>
          <w:szCs w:val="28"/>
        </w:rPr>
        <w:t>»</w:t>
      </w:r>
      <w:r w:rsidRPr="00282A6B">
        <w:rPr>
          <w:bCs/>
          <w:color w:val="000000" w:themeColor="text1"/>
          <w:sz w:val="28"/>
          <w:szCs w:val="28"/>
        </w:rPr>
        <w:t xml:space="preserve"> , який пропонує критий басейн з температурою води 31</w:t>
      </w:r>
      <w:r w:rsidR="00F746D8" w:rsidRPr="00282A6B">
        <w:rPr>
          <w:bCs/>
          <w:color w:val="000000" w:themeColor="text1"/>
          <w:sz w:val="28"/>
          <w:szCs w:val="28"/>
        </w:rPr>
        <w:t>–</w:t>
      </w:r>
      <w:r w:rsidRPr="00282A6B">
        <w:rPr>
          <w:bCs/>
          <w:color w:val="000000" w:themeColor="text1"/>
          <w:sz w:val="28"/>
          <w:szCs w:val="28"/>
        </w:rPr>
        <w:t>33</w:t>
      </w:r>
      <w:r w:rsidR="00F746D8" w:rsidRPr="00282A6B">
        <w:rPr>
          <w:bCs/>
          <w:color w:val="000000" w:themeColor="text1"/>
          <w:sz w:val="28"/>
          <w:szCs w:val="28"/>
        </w:rPr>
        <w:t xml:space="preserve"> </w:t>
      </w:r>
      <w:r w:rsidRPr="00282A6B">
        <w:rPr>
          <w:bCs/>
          <w:color w:val="000000" w:themeColor="text1"/>
          <w:sz w:val="28"/>
          <w:szCs w:val="28"/>
        </w:rPr>
        <w:t xml:space="preserve">°C та </w:t>
      </w:r>
      <w:proofErr w:type="spellStart"/>
      <w:r w:rsidRPr="00282A6B">
        <w:rPr>
          <w:bCs/>
          <w:color w:val="000000" w:themeColor="text1"/>
          <w:sz w:val="28"/>
          <w:szCs w:val="28"/>
        </w:rPr>
        <w:t>джакузі</w:t>
      </w:r>
      <w:proofErr w:type="spellEnd"/>
      <w:r w:rsidRPr="00282A6B">
        <w:rPr>
          <w:bCs/>
          <w:color w:val="000000" w:themeColor="text1"/>
          <w:sz w:val="28"/>
          <w:szCs w:val="28"/>
        </w:rPr>
        <w:t xml:space="preserve"> з температурою води 42</w:t>
      </w:r>
      <w:r w:rsidR="00F746D8" w:rsidRPr="00282A6B">
        <w:rPr>
          <w:bCs/>
          <w:color w:val="000000" w:themeColor="text1"/>
          <w:sz w:val="28"/>
          <w:szCs w:val="28"/>
        </w:rPr>
        <w:t>–</w:t>
      </w:r>
      <w:r w:rsidRPr="00282A6B">
        <w:rPr>
          <w:bCs/>
          <w:color w:val="000000" w:themeColor="text1"/>
          <w:sz w:val="28"/>
          <w:szCs w:val="28"/>
        </w:rPr>
        <w:t>45</w:t>
      </w:r>
      <w:r w:rsidR="00F746D8" w:rsidRPr="00282A6B">
        <w:rPr>
          <w:bCs/>
          <w:color w:val="000000" w:themeColor="text1"/>
          <w:sz w:val="28"/>
          <w:szCs w:val="28"/>
        </w:rPr>
        <w:t xml:space="preserve"> </w:t>
      </w:r>
      <w:r w:rsidRPr="00282A6B">
        <w:rPr>
          <w:bCs/>
          <w:color w:val="000000" w:themeColor="text1"/>
          <w:sz w:val="28"/>
          <w:szCs w:val="28"/>
        </w:rPr>
        <w:t>°C​</w:t>
      </w:r>
      <w:hyperlink r:id="rId16" w:anchor=":~:text=%D0%91%D0%B5%D1%80%D0%B5%D0%B3%D0%BE%D0%B2%D0%BE,45%C2%B0C" w:tgtFrame="_blank" w:history="1">
        <w:r w:rsidRPr="00282A6B">
          <w:rPr>
            <w:rStyle w:val="affff5"/>
            <w:bCs/>
            <w:color w:val="000000" w:themeColor="text1"/>
            <w:sz w:val="28"/>
            <w:szCs w:val="28"/>
            <w:vertAlign w:val="superscript"/>
          </w:rPr>
          <w:t>3</w:t>
        </w:r>
      </w:hyperlink>
      <w:r w:rsidRPr="00282A6B">
        <w:rPr>
          <w:bCs/>
          <w:color w:val="000000" w:themeColor="text1"/>
          <w:sz w:val="28"/>
          <w:szCs w:val="28"/>
        </w:rPr>
        <w:t xml:space="preserve">​. Також в Береговому розташовані термальні джерела, які є ефективними при лікуванні остеохондрозу, серцево-судинних захворювань, </w:t>
      </w:r>
      <w:r w:rsidR="00F81105" w:rsidRPr="00282A6B">
        <w:rPr>
          <w:bCs/>
          <w:color w:val="000000" w:themeColor="text1"/>
          <w:sz w:val="28"/>
          <w:szCs w:val="28"/>
        </w:rPr>
        <w:t>травм м</w:t>
      </w:r>
      <w:r w:rsidR="001D38F8" w:rsidRPr="00282A6B">
        <w:rPr>
          <w:bCs/>
          <w:color w:val="000000" w:themeColor="text1"/>
          <w:sz w:val="28"/>
          <w:szCs w:val="28"/>
        </w:rPr>
        <w:t>’</w:t>
      </w:r>
      <w:r w:rsidR="00F81105" w:rsidRPr="00282A6B">
        <w:rPr>
          <w:bCs/>
          <w:color w:val="000000" w:themeColor="text1"/>
          <w:sz w:val="28"/>
          <w:szCs w:val="28"/>
        </w:rPr>
        <w:t xml:space="preserve">язів та </w:t>
      </w:r>
      <w:proofErr w:type="spellStart"/>
      <w:r w:rsidR="00F81105" w:rsidRPr="00282A6B">
        <w:rPr>
          <w:bCs/>
          <w:color w:val="000000" w:themeColor="text1"/>
          <w:sz w:val="28"/>
          <w:szCs w:val="28"/>
        </w:rPr>
        <w:t>сухожиль</w:t>
      </w:r>
      <w:proofErr w:type="spellEnd"/>
      <w:r w:rsidR="00F81105" w:rsidRPr="00282A6B">
        <w:rPr>
          <w:bCs/>
          <w:color w:val="000000" w:themeColor="text1"/>
          <w:sz w:val="28"/>
          <w:szCs w:val="28"/>
        </w:rPr>
        <w:t>, артриту</w:t>
      </w:r>
      <w:r w:rsidRPr="00282A6B">
        <w:rPr>
          <w:bCs/>
          <w:color w:val="000000" w:themeColor="text1"/>
          <w:sz w:val="28"/>
          <w:szCs w:val="28"/>
        </w:rPr>
        <w:t xml:space="preserve">, та </w:t>
      </w:r>
      <w:proofErr w:type="spellStart"/>
      <w:r w:rsidR="00F81105" w:rsidRPr="00282A6B">
        <w:rPr>
          <w:bCs/>
          <w:color w:val="000000" w:themeColor="text1"/>
          <w:sz w:val="28"/>
          <w:szCs w:val="28"/>
        </w:rPr>
        <w:t>варикозу</w:t>
      </w:r>
      <w:proofErr w:type="spellEnd"/>
      <w:r w:rsidR="00F81105" w:rsidRPr="00282A6B">
        <w:rPr>
          <w:bCs/>
          <w:color w:val="000000" w:themeColor="text1"/>
          <w:sz w:val="28"/>
          <w:szCs w:val="28"/>
        </w:rPr>
        <w:t xml:space="preserve"> </w:t>
      </w:r>
      <w:r w:rsidRPr="00282A6B">
        <w:rPr>
          <w:bCs/>
          <w:color w:val="000000" w:themeColor="text1"/>
          <w:sz w:val="28"/>
          <w:szCs w:val="28"/>
        </w:rPr>
        <w:t>​</w:t>
      </w:r>
      <w:r w:rsidR="0012739D" w:rsidRPr="00282A6B">
        <w:rPr>
          <w:color w:val="000000" w:themeColor="text1"/>
          <w:sz w:val="28"/>
          <w:szCs w:val="28"/>
        </w:rPr>
        <w:t>[4</w:t>
      </w:r>
      <w:r w:rsidR="00C12387" w:rsidRPr="00282A6B">
        <w:rPr>
          <w:color w:val="000000" w:themeColor="text1"/>
          <w:sz w:val="28"/>
          <w:szCs w:val="28"/>
        </w:rPr>
        <w:t>2</w:t>
      </w:r>
      <w:r w:rsidR="0012739D" w:rsidRPr="00282A6B">
        <w:rPr>
          <w:color w:val="000000" w:themeColor="text1"/>
          <w:sz w:val="28"/>
          <w:szCs w:val="28"/>
        </w:rPr>
        <w:t>].</w:t>
      </w:r>
    </w:p>
    <w:p w14:paraId="7188830D" w14:textId="77777777" w:rsidR="003B455C" w:rsidRPr="00282A6B" w:rsidRDefault="003B455C" w:rsidP="00407DAD">
      <w:pPr>
        <w:pBdr>
          <w:top w:val="nil"/>
          <w:left w:val="nil"/>
          <w:bottom w:val="nil"/>
          <w:right w:val="nil"/>
          <w:between w:val="nil"/>
        </w:pBdr>
        <w:spacing w:line="360" w:lineRule="auto"/>
        <w:ind w:firstLine="708"/>
        <w:jc w:val="both"/>
        <w:rPr>
          <w:bCs/>
          <w:color w:val="000000" w:themeColor="text1"/>
          <w:sz w:val="28"/>
          <w:szCs w:val="28"/>
        </w:rPr>
      </w:pPr>
    </w:p>
    <w:p w14:paraId="2D1B2303" w14:textId="088C7D66" w:rsidR="005F59BA" w:rsidRPr="00282A6B" w:rsidRDefault="001D38F8" w:rsidP="00174435">
      <w:pPr>
        <w:pBdr>
          <w:top w:val="nil"/>
          <w:left w:val="nil"/>
          <w:bottom w:val="nil"/>
          <w:right w:val="nil"/>
          <w:between w:val="nil"/>
        </w:pBdr>
        <w:spacing w:line="360" w:lineRule="auto"/>
        <w:ind w:firstLine="708"/>
        <w:jc w:val="both"/>
        <w:rPr>
          <w:color w:val="000000"/>
          <w:sz w:val="28"/>
          <w:szCs w:val="28"/>
        </w:rPr>
      </w:pPr>
      <w:r w:rsidRPr="00282A6B">
        <w:rPr>
          <w:b/>
          <w:color w:val="000000"/>
          <w:sz w:val="28"/>
          <w:szCs w:val="28"/>
        </w:rPr>
        <w:t>3.3.3. Механічний фактор</w:t>
      </w:r>
      <w:r w:rsidR="00174435">
        <w:rPr>
          <w:b/>
          <w:color w:val="000000"/>
          <w:sz w:val="28"/>
          <w:szCs w:val="28"/>
        </w:rPr>
        <w:t xml:space="preserve">. </w:t>
      </w:r>
      <w:r w:rsidR="005A20B0" w:rsidRPr="00282A6B">
        <w:rPr>
          <w:color w:val="000000"/>
          <w:sz w:val="28"/>
          <w:szCs w:val="28"/>
        </w:rPr>
        <w:t>Механічний фактор є важливим елементом взаємодії організму з водним середовищем, особливо під час занурення у воду. Гідростатичний тиск, який відчувається від водяної маси, діє на тіло, змінюючи його вагу згідно з принципами, встановленими Архімедом. Цей процес здатний відчутно зменшити вагу тіла у воді, наближаючи її до невагомості, що в свою чергу вимагає від особи зусиль для збереження рівноваги.</w:t>
      </w:r>
      <w:r w:rsidR="007C72ED" w:rsidRPr="00282A6B">
        <w:rPr>
          <w:color w:val="000000"/>
          <w:sz w:val="28"/>
          <w:szCs w:val="28"/>
        </w:rPr>
        <w:t xml:space="preserve"> </w:t>
      </w:r>
      <w:r w:rsidR="005A20B0" w:rsidRPr="00282A6B">
        <w:rPr>
          <w:color w:val="000000"/>
          <w:sz w:val="28"/>
          <w:szCs w:val="28"/>
        </w:rPr>
        <w:t xml:space="preserve">Рух газових бульбашок та мінералізація води додатково впливають на </w:t>
      </w:r>
      <w:proofErr w:type="spellStart"/>
      <w:r w:rsidR="005A20B0" w:rsidRPr="00282A6B">
        <w:rPr>
          <w:color w:val="000000"/>
          <w:sz w:val="28"/>
          <w:szCs w:val="28"/>
        </w:rPr>
        <w:t>виштовхувальну</w:t>
      </w:r>
      <w:proofErr w:type="spellEnd"/>
      <w:r w:rsidR="005A20B0" w:rsidRPr="00282A6B">
        <w:rPr>
          <w:color w:val="000000"/>
          <w:sz w:val="28"/>
          <w:szCs w:val="28"/>
        </w:rPr>
        <w:t xml:space="preserve"> силу води, підсилюючи чи зменшуючи відчуття невагомості. Вищий рівень мінералізації води може забезпечити більшу </w:t>
      </w:r>
      <w:proofErr w:type="spellStart"/>
      <w:r w:rsidR="005A20B0" w:rsidRPr="00282A6B">
        <w:rPr>
          <w:color w:val="000000"/>
          <w:sz w:val="28"/>
          <w:szCs w:val="28"/>
        </w:rPr>
        <w:t>виштовхувальну</w:t>
      </w:r>
      <w:proofErr w:type="spellEnd"/>
      <w:r w:rsidR="005A20B0" w:rsidRPr="00282A6B">
        <w:rPr>
          <w:color w:val="000000"/>
          <w:sz w:val="28"/>
          <w:szCs w:val="28"/>
        </w:rPr>
        <w:t xml:space="preserve"> силу, що веде до підвищення гідростатичного тиску</w:t>
      </w:r>
      <w:r w:rsidR="00CA2580" w:rsidRPr="00282A6B">
        <w:rPr>
          <w:color w:val="000000"/>
          <w:sz w:val="28"/>
          <w:szCs w:val="28"/>
        </w:rPr>
        <w:t xml:space="preserve"> [16, с. 59]</w:t>
      </w:r>
      <w:r w:rsidR="005A20B0" w:rsidRPr="00282A6B">
        <w:rPr>
          <w:color w:val="000000"/>
          <w:sz w:val="28"/>
          <w:szCs w:val="28"/>
        </w:rPr>
        <w:t>.</w:t>
      </w:r>
    </w:p>
    <w:p w14:paraId="2039B076" w14:textId="6C2C6BFA" w:rsidR="007C72ED" w:rsidRPr="00282A6B" w:rsidRDefault="007C72ED" w:rsidP="007C72ED">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lastRenderedPageBreak/>
        <w:t xml:space="preserve">Гідростатичний тиск води має безпосередній вплив на рецептори шкіри, вени та лімфатичні судини. Експерименти показали, що занурення тварин у вертикальному положенні може викликати підвищення тиску крові у венах та правому передсерді. </w:t>
      </w:r>
      <w:r w:rsidR="0018630C" w:rsidRPr="00282A6B">
        <w:rPr>
          <w:color w:val="000000"/>
          <w:sz w:val="28"/>
          <w:szCs w:val="28"/>
        </w:rPr>
        <w:t>Під час прийняття</w:t>
      </w:r>
      <w:r w:rsidRPr="00282A6B">
        <w:rPr>
          <w:color w:val="000000"/>
          <w:sz w:val="28"/>
          <w:szCs w:val="28"/>
        </w:rPr>
        <w:t xml:space="preserve"> вуглекислих ванн у людини відбувається зменшення </w:t>
      </w:r>
      <w:r w:rsidR="00567961" w:rsidRPr="00282A6B">
        <w:rPr>
          <w:color w:val="000000"/>
          <w:sz w:val="28"/>
          <w:szCs w:val="28"/>
        </w:rPr>
        <w:t>ємності</w:t>
      </w:r>
      <w:r w:rsidRPr="00282A6B">
        <w:rPr>
          <w:color w:val="000000"/>
          <w:sz w:val="28"/>
          <w:szCs w:val="28"/>
        </w:rPr>
        <w:t xml:space="preserve"> легень та підвищення хвилинного об</w:t>
      </w:r>
      <w:r w:rsidR="001D38F8" w:rsidRPr="00282A6B">
        <w:rPr>
          <w:color w:val="000000"/>
          <w:sz w:val="28"/>
          <w:szCs w:val="28"/>
        </w:rPr>
        <w:t>’</w:t>
      </w:r>
      <w:r w:rsidRPr="00282A6B">
        <w:rPr>
          <w:color w:val="000000"/>
          <w:sz w:val="28"/>
          <w:szCs w:val="28"/>
        </w:rPr>
        <w:t>єму серця. Зазначено також зростання внутрішньо</w:t>
      </w:r>
      <w:r w:rsidR="00174435">
        <w:rPr>
          <w:color w:val="000000"/>
          <w:sz w:val="28"/>
          <w:szCs w:val="28"/>
        </w:rPr>
        <w:t>-</w:t>
      </w:r>
      <w:r w:rsidRPr="00282A6B">
        <w:rPr>
          <w:color w:val="000000"/>
          <w:sz w:val="28"/>
          <w:szCs w:val="28"/>
        </w:rPr>
        <w:t>плеврального тиску, що супроводжується підняттям діафрагми та зменшенням об</w:t>
      </w:r>
      <w:r w:rsidR="001D38F8" w:rsidRPr="00282A6B">
        <w:rPr>
          <w:color w:val="000000"/>
          <w:sz w:val="28"/>
          <w:szCs w:val="28"/>
        </w:rPr>
        <w:t>’</w:t>
      </w:r>
      <w:r w:rsidRPr="00282A6B">
        <w:rPr>
          <w:color w:val="000000"/>
          <w:sz w:val="28"/>
          <w:szCs w:val="28"/>
        </w:rPr>
        <w:t>єму легень на 1</w:t>
      </w:r>
      <w:r w:rsidR="00F746D8" w:rsidRPr="00282A6B">
        <w:rPr>
          <w:color w:val="000000"/>
          <w:sz w:val="28"/>
          <w:szCs w:val="28"/>
        </w:rPr>
        <w:t>–</w:t>
      </w:r>
      <w:r w:rsidR="0018630C" w:rsidRPr="00282A6B">
        <w:rPr>
          <w:color w:val="000000"/>
          <w:sz w:val="28"/>
          <w:szCs w:val="28"/>
        </w:rPr>
        <w:t>3</w:t>
      </w:r>
      <w:r w:rsidRPr="00282A6B">
        <w:rPr>
          <w:color w:val="000000"/>
          <w:sz w:val="28"/>
          <w:szCs w:val="28"/>
        </w:rPr>
        <w:t xml:space="preserve"> дм</w:t>
      </w:r>
      <w:r w:rsidRPr="00282A6B">
        <w:rPr>
          <w:color w:val="000000"/>
          <w:sz w:val="28"/>
          <w:szCs w:val="28"/>
          <w:vertAlign w:val="superscript"/>
        </w:rPr>
        <w:t>3</w:t>
      </w:r>
      <w:r w:rsidRPr="00282A6B">
        <w:rPr>
          <w:color w:val="000000"/>
          <w:sz w:val="28"/>
          <w:szCs w:val="28"/>
        </w:rPr>
        <w:t xml:space="preserve">. Виявлено </w:t>
      </w:r>
      <w:r w:rsidR="00567961" w:rsidRPr="00282A6B">
        <w:rPr>
          <w:color w:val="000000"/>
          <w:sz w:val="28"/>
          <w:szCs w:val="28"/>
        </w:rPr>
        <w:t>безпосередній зв</w:t>
      </w:r>
      <w:r w:rsidR="001D38F8" w:rsidRPr="00282A6B">
        <w:rPr>
          <w:color w:val="000000"/>
          <w:sz w:val="28"/>
          <w:szCs w:val="28"/>
        </w:rPr>
        <w:t>’</w:t>
      </w:r>
      <w:r w:rsidR="00567961" w:rsidRPr="00282A6B">
        <w:rPr>
          <w:color w:val="000000"/>
          <w:sz w:val="28"/>
          <w:szCs w:val="28"/>
        </w:rPr>
        <w:t xml:space="preserve">язок між венозним тиском та рівнем води у грудній та черевній порожнинах. </w:t>
      </w:r>
      <w:r w:rsidRPr="00282A6B">
        <w:rPr>
          <w:color w:val="000000"/>
          <w:sz w:val="28"/>
          <w:szCs w:val="28"/>
        </w:rPr>
        <w:t>Водночас з</w:t>
      </w:r>
      <w:r w:rsidR="001D38F8" w:rsidRPr="00282A6B">
        <w:rPr>
          <w:color w:val="000000"/>
          <w:sz w:val="28"/>
          <w:szCs w:val="28"/>
        </w:rPr>
        <w:t>’</w:t>
      </w:r>
      <w:r w:rsidRPr="00282A6B">
        <w:rPr>
          <w:color w:val="000000"/>
          <w:sz w:val="28"/>
          <w:szCs w:val="28"/>
        </w:rPr>
        <w:t>ясовано, що артеріальний тиск реагує на гідростатичний фактор значно слабше порівняно з венозним</w:t>
      </w:r>
      <w:r w:rsidR="00567961" w:rsidRPr="00282A6B">
        <w:rPr>
          <w:color w:val="000000"/>
          <w:sz w:val="28"/>
          <w:szCs w:val="28"/>
        </w:rPr>
        <w:t>.</w:t>
      </w:r>
    </w:p>
    <w:p w14:paraId="01AB5263" w14:textId="3D7D1FAE" w:rsidR="005F3AD1" w:rsidRPr="00282A6B" w:rsidRDefault="000F2416" w:rsidP="005F3AD1">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Бульбашки газу також можуть оказувати певний механічний вплив. </w:t>
      </w:r>
      <w:r w:rsidR="00221951" w:rsidRPr="00282A6B">
        <w:rPr>
          <w:color w:val="000000"/>
          <w:sz w:val="28"/>
          <w:szCs w:val="28"/>
        </w:rPr>
        <w:t>Безперестанно</w:t>
      </w:r>
      <w:r w:rsidRPr="00282A6B">
        <w:rPr>
          <w:color w:val="000000"/>
          <w:sz w:val="28"/>
          <w:szCs w:val="28"/>
        </w:rPr>
        <w:t xml:space="preserve"> торкаючись</w:t>
      </w:r>
      <w:r w:rsidR="005F3AD1" w:rsidRPr="00282A6B">
        <w:rPr>
          <w:rFonts w:ascii="Segoe UI" w:hAnsi="Segoe UI" w:cs="Segoe UI"/>
          <w:color w:val="343541"/>
        </w:rPr>
        <w:t xml:space="preserve"> </w:t>
      </w:r>
      <w:r w:rsidR="005F3AD1" w:rsidRPr="00282A6B">
        <w:rPr>
          <w:color w:val="000000"/>
          <w:sz w:val="28"/>
          <w:szCs w:val="28"/>
        </w:rPr>
        <w:t>та створюючи характерні відчуття, бульбашки газу виконують роль легких тактильних подразників.</w:t>
      </w:r>
    </w:p>
    <w:p w14:paraId="118F869D" w14:textId="735FD7C1" w:rsidR="000F2416" w:rsidRPr="00282A6B" w:rsidRDefault="002A2A55" w:rsidP="00407DAD">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Отже, механічний тиск під час зовнішнього використання мінеральних вод відіграє двояке завдання. З </w:t>
      </w:r>
      <w:r w:rsidR="00BB58E5" w:rsidRPr="00282A6B">
        <w:rPr>
          <w:color w:val="000000"/>
          <w:sz w:val="28"/>
          <w:szCs w:val="28"/>
        </w:rPr>
        <w:t>одного боку</w:t>
      </w:r>
      <w:r w:rsidRPr="00282A6B">
        <w:rPr>
          <w:color w:val="000000"/>
          <w:sz w:val="28"/>
          <w:szCs w:val="28"/>
        </w:rPr>
        <w:t xml:space="preserve">, він служить джерелом іритації механорецепторів шкіри, </w:t>
      </w:r>
      <w:r w:rsidR="000F2416" w:rsidRPr="00282A6B">
        <w:rPr>
          <w:color w:val="000000"/>
          <w:sz w:val="28"/>
          <w:szCs w:val="28"/>
        </w:rPr>
        <w:t xml:space="preserve">діючи </w:t>
      </w:r>
      <w:r w:rsidRPr="00282A6B">
        <w:rPr>
          <w:color w:val="000000"/>
          <w:sz w:val="28"/>
          <w:szCs w:val="28"/>
        </w:rPr>
        <w:t xml:space="preserve">через рефлекторні шляхи на формування загальної відповіді організму. З іншої сторони, стискаючи венозні судини, </w:t>
      </w:r>
      <w:r w:rsidR="00BB58E5" w:rsidRPr="00282A6B">
        <w:rPr>
          <w:color w:val="000000"/>
          <w:sz w:val="28"/>
          <w:szCs w:val="28"/>
        </w:rPr>
        <w:t xml:space="preserve">він може </w:t>
      </w:r>
      <w:r w:rsidRPr="00282A6B">
        <w:rPr>
          <w:color w:val="000000"/>
          <w:sz w:val="28"/>
          <w:szCs w:val="28"/>
        </w:rPr>
        <w:t xml:space="preserve">впливати на </w:t>
      </w:r>
      <w:r w:rsidR="000F2416" w:rsidRPr="00282A6B">
        <w:rPr>
          <w:color w:val="000000"/>
          <w:sz w:val="28"/>
          <w:szCs w:val="28"/>
        </w:rPr>
        <w:t>капіляри</w:t>
      </w:r>
      <w:r w:rsidRPr="00282A6B">
        <w:rPr>
          <w:color w:val="000000"/>
          <w:sz w:val="28"/>
          <w:szCs w:val="28"/>
        </w:rPr>
        <w:t xml:space="preserve"> та загальну гемодинаміку. Це змінює розподіл крові у тілі, впливаючи на серце, лімф</w:t>
      </w:r>
      <w:r w:rsidR="00BB58E5" w:rsidRPr="00282A6B">
        <w:rPr>
          <w:color w:val="000000"/>
          <w:sz w:val="28"/>
          <w:szCs w:val="28"/>
        </w:rPr>
        <w:t>атич</w:t>
      </w:r>
      <w:r w:rsidRPr="00282A6B">
        <w:rPr>
          <w:color w:val="000000"/>
          <w:sz w:val="28"/>
          <w:szCs w:val="28"/>
        </w:rPr>
        <w:t>ний обіг та інші важливі процеси.</w:t>
      </w:r>
      <w:r w:rsidR="00BB58E5" w:rsidRPr="00282A6B">
        <w:rPr>
          <w:color w:val="000000"/>
          <w:sz w:val="28"/>
          <w:szCs w:val="28"/>
        </w:rPr>
        <w:t xml:space="preserve"> Крім того, створюючи</w:t>
      </w:r>
      <w:r w:rsidRPr="00282A6B">
        <w:rPr>
          <w:color w:val="000000"/>
          <w:sz w:val="28"/>
          <w:szCs w:val="28"/>
        </w:rPr>
        <w:t xml:space="preserve"> тиск на грудну та черевну порожнини, </w:t>
      </w:r>
      <w:r w:rsidR="00BB58E5" w:rsidRPr="00282A6B">
        <w:rPr>
          <w:color w:val="000000"/>
          <w:sz w:val="28"/>
          <w:szCs w:val="28"/>
        </w:rPr>
        <w:t xml:space="preserve">мінеральні </w:t>
      </w:r>
      <w:r w:rsidRPr="00282A6B">
        <w:rPr>
          <w:color w:val="000000"/>
          <w:sz w:val="28"/>
          <w:szCs w:val="28"/>
        </w:rPr>
        <w:t xml:space="preserve">ванни можуть змінити численні параметри </w:t>
      </w:r>
      <w:r w:rsidR="00BB58E5" w:rsidRPr="00282A6B">
        <w:rPr>
          <w:color w:val="000000"/>
          <w:sz w:val="28"/>
          <w:szCs w:val="28"/>
        </w:rPr>
        <w:t xml:space="preserve">органів </w:t>
      </w:r>
      <w:r w:rsidRPr="00282A6B">
        <w:rPr>
          <w:color w:val="000000"/>
          <w:sz w:val="28"/>
          <w:szCs w:val="28"/>
        </w:rPr>
        <w:t>дихання</w:t>
      </w:r>
      <w:r w:rsidR="00CA2580" w:rsidRPr="00282A6B">
        <w:rPr>
          <w:color w:val="000000"/>
          <w:sz w:val="28"/>
          <w:szCs w:val="28"/>
        </w:rPr>
        <w:t xml:space="preserve"> </w:t>
      </w:r>
      <w:r w:rsidR="00CA2580" w:rsidRPr="00282A6B">
        <w:rPr>
          <w:bCs/>
          <w:color w:val="000000"/>
          <w:sz w:val="28"/>
          <w:szCs w:val="28"/>
        </w:rPr>
        <w:t>[16, с. 60]</w:t>
      </w:r>
      <w:r w:rsidRPr="00282A6B">
        <w:rPr>
          <w:color w:val="000000"/>
          <w:sz w:val="28"/>
          <w:szCs w:val="28"/>
        </w:rPr>
        <w:t>.</w:t>
      </w:r>
    </w:p>
    <w:p w14:paraId="43300809" w14:textId="77777777" w:rsidR="001150CE" w:rsidRPr="00282A6B" w:rsidRDefault="001150CE" w:rsidP="00407DAD">
      <w:pPr>
        <w:pBdr>
          <w:top w:val="nil"/>
          <w:left w:val="nil"/>
          <w:bottom w:val="nil"/>
          <w:right w:val="nil"/>
          <w:between w:val="nil"/>
        </w:pBdr>
        <w:spacing w:line="360" w:lineRule="auto"/>
        <w:ind w:firstLine="709"/>
        <w:jc w:val="both"/>
        <w:rPr>
          <w:color w:val="000000"/>
          <w:sz w:val="28"/>
          <w:szCs w:val="28"/>
        </w:rPr>
      </w:pPr>
    </w:p>
    <w:p w14:paraId="4E89DC1C" w14:textId="5B922B2F" w:rsidR="009E4C29" w:rsidRPr="00282A6B" w:rsidRDefault="001D38F8">
      <w:pPr>
        <w:pBdr>
          <w:top w:val="nil"/>
          <w:left w:val="nil"/>
          <w:bottom w:val="nil"/>
          <w:right w:val="nil"/>
          <w:between w:val="nil"/>
        </w:pBdr>
        <w:spacing w:line="360" w:lineRule="auto"/>
        <w:ind w:firstLine="709"/>
        <w:jc w:val="both"/>
        <w:rPr>
          <w:b/>
          <w:color w:val="000000"/>
          <w:sz w:val="28"/>
          <w:szCs w:val="28"/>
        </w:rPr>
      </w:pPr>
      <w:r w:rsidRPr="00282A6B">
        <w:rPr>
          <w:b/>
          <w:color w:val="000000"/>
          <w:sz w:val="28"/>
          <w:szCs w:val="28"/>
        </w:rPr>
        <w:t>3.4. Показання та протипоказання бальнеологічних груп мінеральних вод Закарпатської області.</w:t>
      </w:r>
    </w:p>
    <w:p w14:paraId="19CDFCA9" w14:textId="76305061" w:rsidR="009E4C29" w:rsidRPr="00282A6B" w:rsidRDefault="00095C0A">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Закарпатська область відома своїми мінеральними водами, які поділяються на різні бальнеологічні групи в залежності від їх хімічного складу та специфіки дії</w:t>
      </w:r>
      <w:r w:rsidR="0073237F" w:rsidRPr="00282A6B">
        <w:rPr>
          <w:bCs/>
          <w:color w:val="000000"/>
          <w:sz w:val="28"/>
          <w:szCs w:val="28"/>
        </w:rPr>
        <w:t xml:space="preserve">. </w:t>
      </w:r>
      <w:r w:rsidRPr="00282A6B">
        <w:rPr>
          <w:bCs/>
          <w:color w:val="000000"/>
          <w:sz w:val="28"/>
          <w:szCs w:val="28"/>
        </w:rPr>
        <w:t>Досліджено, що в регіоні представлені практично всі відомі бальнеологічні групи вод</w:t>
      </w:r>
      <w:r w:rsidR="00662677" w:rsidRPr="00282A6B">
        <w:rPr>
          <w:bCs/>
          <w:color w:val="000000"/>
          <w:sz w:val="28"/>
          <w:szCs w:val="28"/>
        </w:rPr>
        <w:t>.</w:t>
      </w:r>
    </w:p>
    <w:p w14:paraId="4E6AD3E3" w14:textId="77777777" w:rsidR="00174435" w:rsidRDefault="00174435">
      <w:pPr>
        <w:rPr>
          <w:i/>
          <w:sz w:val="28"/>
          <w:szCs w:val="28"/>
        </w:rPr>
      </w:pPr>
      <w:r>
        <w:rPr>
          <w:i/>
          <w:sz w:val="28"/>
          <w:szCs w:val="28"/>
        </w:rPr>
        <w:br w:type="page"/>
      </w:r>
    </w:p>
    <w:p w14:paraId="7BD6BD1C" w14:textId="01705B4A" w:rsidR="00356A9E" w:rsidRPr="00282A6B" w:rsidRDefault="00356A9E" w:rsidP="00356A9E">
      <w:pPr>
        <w:spacing w:line="360" w:lineRule="auto"/>
        <w:jc w:val="right"/>
        <w:rPr>
          <w:sz w:val="28"/>
          <w:szCs w:val="28"/>
        </w:rPr>
      </w:pPr>
      <w:r w:rsidRPr="00282A6B">
        <w:rPr>
          <w:i/>
          <w:sz w:val="28"/>
          <w:szCs w:val="28"/>
        </w:rPr>
        <w:lastRenderedPageBreak/>
        <w:t>Таблиця 3.</w:t>
      </w:r>
      <w:r w:rsidR="00BF54F8" w:rsidRPr="00282A6B">
        <w:rPr>
          <w:i/>
          <w:sz w:val="28"/>
          <w:szCs w:val="28"/>
        </w:rPr>
        <w:t>3</w:t>
      </w:r>
    </w:p>
    <w:p w14:paraId="04DC03AD" w14:textId="77777777" w:rsidR="00174435" w:rsidRDefault="00356A9E" w:rsidP="00174435">
      <w:pPr>
        <w:jc w:val="center"/>
        <w:rPr>
          <w:b/>
          <w:sz w:val="28"/>
          <w:szCs w:val="28"/>
        </w:rPr>
      </w:pPr>
      <w:r w:rsidRPr="00282A6B">
        <w:rPr>
          <w:b/>
          <w:sz w:val="28"/>
          <w:szCs w:val="28"/>
        </w:rPr>
        <w:t>Бальнеологічні групи мінеральних вод Закарпатс</w:t>
      </w:r>
      <w:r w:rsidR="00174435">
        <w:rPr>
          <w:b/>
          <w:sz w:val="28"/>
          <w:szCs w:val="28"/>
        </w:rPr>
        <w:t>ької області</w:t>
      </w:r>
    </w:p>
    <w:p w14:paraId="43E442DC" w14:textId="693DD9DE" w:rsidR="00356A9E" w:rsidRPr="00174435" w:rsidRDefault="00174435" w:rsidP="00174435">
      <w:pPr>
        <w:jc w:val="center"/>
        <w:rPr>
          <w:b/>
          <w:sz w:val="28"/>
          <w:szCs w:val="28"/>
        </w:rPr>
      </w:pPr>
      <w:r>
        <w:rPr>
          <w:b/>
          <w:sz w:val="28"/>
          <w:szCs w:val="28"/>
        </w:rPr>
        <w:t>та їх розташування</w:t>
      </w:r>
    </w:p>
    <w:tbl>
      <w:tblPr>
        <w:tblStyle w:val="affff7"/>
        <w:tblW w:w="0" w:type="auto"/>
        <w:jc w:val="center"/>
        <w:tblLook w:val="04A0" w:firstRow="1" w:lastRow="0" w:firstColumn="1" w:lastColumn="0" w:noHBand="0" w:noVBand="1"/>
      </w:tblPr>
      <w:tblGrid>
        <w:gridCol w:w="4531"/>
        <w:gridCol w:w="5096"/>
      </w:tblGrid>
      <w:tr w:rsidR="00356A9E" w:rsidRPr="00282A6B" w14:paraId="4A886C1F" w14:textId="77777777" w:rsidTr="00174435">
        <w:trPr>
          <w:jc w:val="center"/>
        </w:trPr>
        <w:tc>
          <w:tcPr>
            <w:tcW w:w="4531" w:type="dxa"/>
            <w:vAlign w:val="center"/>
          </w:tcPr>
          <w:p w14:paraId="576325CA" w14:textId="545DF730" w:rsidR="00356A9E" w:rsidRPr="00174435" w:rsidRDefault="00356A9E" w:rsidP="00174435">
            <w:pPr>
              <w:jc w:val="center"/>
              <w:rPr>
                <w:b/>
                <w:bCs/>
                <w:color w:val="000000"/>
                <w:sz w:val="24"/>
                <w:szCs w:val="24"/>
              </w:rPr>
            </w:pPr>
            <w:r w:rsidRPr="00174435">
              <w:rPr>
                <w:b/>
                <w:sz w:val="24"/>
                <w:szCs w:val="24"/>
              </w:rPr>
              <w:t>Бальнеологічна група</w:t>
            </w:r>
          </w:p>
        </w:tc>
        <w:tc>
          <w:tcPr>
            <w:tcW w:w="5096" w:type="dxa"/>
            <w:vAlign w:val="center"/>
          </w:tcPr>
          <w:p w14:paraId="11AD9060" w14:textId="72A51EAF" w:rsidR="00356A9E" w:rsidRPr="00174435" w:rsidRDefault="00356A9E" w:rsidP="00174435">
            <w:pPr>
              <w:jc w:val="center"/>
              <w:rPr>
                <w:b/>
                <w:bCs/>
                <w:color w:val="000000"/>
                <w:sz w:val="24"/>
                <w:szCs w:val="24"/>
              </w:rPr>
            </w:pPr>
            <w:r w:rsidRPr="00174435">
              <w:rPr>
                <w:b/>
                <w:sz w:val="24"/>
                <w:szCs w:val="24"/>
              </w:rPr>
              <w:t>Розташування</w:t>
            </w:r>
          </w:p>
        </w:tc>
      </w:tr>
      <w:tr w:rsidR="00356A9E" w:rsidRPr="00282A6B" w14:paraId="6CEFAB1E" w14:textId="77777777" w:rsidTr="00174435">
        <w:trPr>
          <w:jc w:val="center"/>
        </w:trPr>
        <w:tc>
          <w:tcPr>
            <w:tcW w:w="4531" w:type="dxa"/>
          </w:tcPr>
          <w:p w14:paraId="6EA8B268" w14:textId="439721E0" w:rsidR="00356A9E" w:rsidRPr="00282A6B" w:rsidRDefault="00356A9E" w:rsidP="00174435">
            <w:pPr>
              <w:rPr>
                <w:bCs/>
                <w:color w:val="000000"/>
                <w:sz w:val="24"/>
                <w:szCs w:val="24"/>
              </w:rPr>
            </w:pPr>
            <w:r w:rsidRPr="00282A6B">
              <w:rPr>
                <w:sz w:val="24"/>
                <w:szCs w:val="24"/>
              </w:rPr>
              <w:t>Карбонатні мінеральні води</w:t>
            </w:r>
          </w:p>
        </w:tc>
        <w:tc>
          <w:tcPr>
            <w:tcW w:w="5096" w:type="dxa"/>
          </w:tcPr>
          <w:p w14:paraId="58D1351E" w14:textId="6475E2BB" w:rsidR="00356A9E" w:rsidRPr="00282A6B" w:rsidRDefault="00356A9E" w:rsidP="00174435">
            <w:pPr>
              <w:rPr>
                <w:bCs/>
                <w:color w:val="000000"/>
                <w:sz w:val="24"/>
                <w:szCs w:val="24"/>
              </w:rPr>
            </w:pPr>
            <w:r w:rsidRPr="00282A6B">
              <w:rPr>
                <w:sz w:val="24"/>
                <w:szCs w:val="24"/>
              </w:rPr>
              <w:t xml:space="preserve">Поляна, Плоске, </w:t>
            </w:r>
            <w:r w:rsidR="00C87E5B" w:rsidRPr="00282A6B">
              <w:rPr>
                <w:sz w:val="24"/>
                <w:szCs w:val="24"/>
              </w:rPr>
              <w:t xml:space="preserve">Голубине, </w:t>
            </w:r>
            <w:proofErr w:type="spellStart"/>
            <w:r w:rsidRPr="00282A6B">
              <w:rPr>
                <w:sz w:val="24"/>
                <w:szCs w:val="24"/>
              </w:rPr>
              <w:t>Неліпино</w:t>
            </w:r>
            <w:proofErr w:type="spellEnd"/>
            <w:r w:rsidRPr="00282A6B">
              <w:rPr>
                <w:sz w:val="24"/>
                <w:szCs w:val="24"/>
              </w:rPr>
              <w:t>, та околиці міста Свалява</w:t>
            </w:r>
          </w:p>
        </w:tc>
      </w:tr>
      <w:tr w:rsidR="00356A9E" w:rsidRPr="00282A6B" w14:paraId="36EC5313" w14:textId="77777777" w:rsidTr="00174435">
        <w:trPr>
          <w:jc w:val="center"/>
        </w:trPr>
        <w:tc>
          <w:tcPr>
            <w:tcW w:w="4531" w:type="dxa"/>
          </w:tcPr>
          <w:p w14:paraId="41849B54" w14:textId="78022BFE" w:rsidR="00356A9E" w:rsidRPr="00282A6B" w:rsidRDefault="00356A9E" w:rsidP="00174435">
            <w:pPr>
              <w:rPr>
                <w:bCs/>
                <w:color w:val="000000"/>
                <w:sz w:val="24"/>
                <w:szCs w:val="24"/>
              </w:rPr>
            </w:pPr>
            <w:bookmarkStart w:id="52" w:name="_Hlk148304736"/>
            <w:r w:rsidRPr="00282A6B">
              <w:rPr>
                <w:sz w:val="24"/>
                <w:szCs w:val="24"/>
              </w:rPr>
              <w:t xml:space="preserve">Лужні та </w:t>
            </w:r>
            <w:proofErr w:type="spellStart"/>
            <w:r w:rsidRPr="00282A6B">
              <w:rPr>
                <w:sz w:val="24"/>
                <w:szCs w:val="24"/>
              </w:rPr>
              <w:t>карбонатно</w:t>
            </w:r>
            <w:proofErr w:type="spellEnd"/>
            <w:r w:rsidRPr="00282A6B">
              <w:rPr>
                <w:sz w:val="24"/>
                <w:szCs w:val="24"/>
              </w:rPr>
              <w:t>-натрієві мінеральні води</w:t>
            </w:r>
            <w:bookmarkEnd w:id="52"/>
          </w:p>
        </w:tc>
        <w:tc>
          <w:tcPr>
            <w:tcW w:w="5096" w:type="dxa"/>
          </w:tcPr>
          <w:p w14:paraId="1747C20E" w14:textId="21CB8066" w:rsidR="00356A9E" w:rsidRPr="00282A6B" w:rsidRDefault="00356A9E" w:rsidP="00174435">
            <w:pPr>
              <w:rPr>
                <w:bCs/>
                <w:color w:val="000000"/>
                <w:sz w:val="24"/>
                <w:szCs w:val="24"/>
              </w:rPr>
            </w:pPr>
            <w:r w:rsidRPr="00282A6B">
              <w:rPr>
                <w:sz w:val="24"/>
                <w:szCs w:val="24"/>
              </w:rPr>
              <w:t>Верхів</w:t>
            </w:r>
            <w:r w:rsidR="001D38F8" w:rsidRPr="00282A6B">
              <w:rPr>
                <w:sz w:val="24"/>
                <w:szCs w:val="24"/>
              </w:rPr>
              <w:t>’</w:t>
            </w:r>
            <w:r w:rsidRPr="00282A6B">
              <w:rPr>
                <w:sz w:val="24"/>
                <w:szCs w:val="24"/>
              </w:rPr>
              <w:t xml:space="preserve">я ріки Уж та на території колишнього </w:t>
            </w:r>
            <w:proofErr w:type="spellStart"/>
            <w:r w:rsidRPr="00282A6B">
              <w:rPr>
                <w:sz w:val="24"/>
                <w:szCs w:val="24"/>
              </w:rPr>
              <w:t>Міжгірського</w:t>
            </w:r>
            <w:proofErr w:type="spellEnd"/>
            <w:r w:rsidRPr="00282A6B">
              <w:rPr>
                <w:sz w:val="24"/>
                <w:szCs w:val="24"/>
              </w:rPr>
              <w:t xml:space="preserve"> району, в селах </w:t>
            </w:r>
            <w:proofErr w:type="spellStart"/>
            <w:r w:rsidR="00C87E5B" w:rsidRPr="00282A6B">
              <w:rPr>
                <w:sz w:val="24"/>
                <w:szCs w:val="24"/>
              </w:rPr>
              <w:t>Зарічово</w:t>
            </w:r>
            <w:proofErr w:type="spellEnd"/>
            <w:r w:rsidR="00C87E5B" w:rsidRPr="00282A6B">
              <w:rPr>
                <w:sz w:val="24"/>
                <w:szCs w:val="24"/>
              </w:rPr>
              <w:t xml:space="preserve">, </w:t>
            </w:r>
            <w:proofErr w:type="spellStart"/>
            <w:r w:rsidRPr="00282A6B">
              <w:rPr>
                <w:sz w:val="24"/>
                <w:szCs w:val="24"/>
              </w:rPr>
              <w:t>Кострина</w:t>
            </w:r>
            <w:proofErr w:type="spellEnd"/>
            <w:r w:rsidRPr="00282A6B">
              <w:rPr>
                <w:sz w:val="24"/>
                <w:szCs w:val="24"/>
              </w:rPr>
              <w:t xml:space="preserve">, </w:t>
            </w:r>
            <w:proofErr w:type="spellStart"/>
            <w:r w:rsidR="00C87E5B" w:rsidRPr="00282A6B">
              <w:rPr>
                <w:sz w:val="24"/>
                <w:szCs w:val="24"/>
              </w:rPr>
              <w:t>Сойми</w:t>
            </w:r>
            <w:proofErr w:type="spellEnd"/>
            <w:r w:rsidR="00C87E5B" w:rsidRPr="00282A6B">
              <w:rPr>
                <w:sz w:val="24"/>
                <w:szCs w:val="24"/>
              </w:rPr>
              <w:t xml:space="preserve">, </w:t>
            </w:r>
            <w:r w:rsidRPr="00282A6B">
              <w:rPr>
                <w:sz w:val="24"/>
                <w:szCs w:val="24"/>
              </w:rPr>
              <w:t xml:space="preserve">Сіль, </w:t>
            </w:r>
            <w:r w:rsidR="00B37479" w:rsidRPr="00282A6B">
              <w:rPr>
                <w:sz w:val="24"/>
                <w:szCs w:val="24"/>
              </w:rPr>
              <w:t xml:space="preserve">Поляна </w:t>
            </w:r>
            <w:r w:rsidRPr="00282A6B">
              <w:rPr>
                <w:sz w:val="24"/>
                <w:szCs w:val="24"/>
              </w:rPr>
              <w:t xml:space="preserve">та </w:t>
            </w:r>
            <w:proofErr w:type="spellStart"/>
            <w:r w:rsidRPr="00282A6B">
              <w:rPr>
                <w:sz w:val="24"/>
                <w:szCs w:val="24"/>
              </w:rPr>
              <w:t>Теребля</w:t>
            </w:r>
            <w:proofErr w:type="spellEnd"/>
          </w:p>
        </w:tc>
      </w:tr>
      <w:tr w:rsidR="00356A9E" w:rsidRPr="00282A6B" w14:paraId="0F636E47" w14:textId="77777777" w:rsidTr="00174435">
        <w:trPr>
          <w:jc w:val="center"/>
        </w:trPr>
        <w:tc>
          <w:tcPr>
            <w:tcW w:w="4531" w:type="dxa"/>
          </w:tcPr>
          <w:p w14:paraId="233BDE64" w14:textId="5DC22FB2" w:rsidR="00356A9E" w:rsidRPr="00282A6B" w:rsidRDefault="00356A9E" w:rsidP="00174435">
            <w:pPr>
              <w:rPr>
                <w:bCs/>
                <w:color w:val="000000"/>
                <w:sz w:val="24"/>
                <w:szCs w:val="24"/>
              </w:rPr>
            </w:pPr>
            <w:r w:rsidRPr="00282A6B">
              <w:rPr>
                <w:sz w:val="24"/>
                <w:szCs w:val="24"/>
              </w:rPr>
              <w:t>Сірководневі (сульфідні) мінеральні води</w:t>
            </w:r>
          </w:p>
        </w:tc>
        <w:tc>
          <w:tcPr>
            <w:tcW w:w="5096" w:type="dxa"/>
          </w:tcPr>
          <w:p w14:paraId="4ACF57AD" w14:textId="27F8EEF8" w:rsidR="00356A9E" w:rsidRPr="00282A6B" w:rsidRDefault="00C87E5B" w:rsidP="00174435">
            <w:pPr>
              <w:rPr>
                <w:bCs/>
                <w:color w:val="000000"/>
                <w:sz w:val="24"/>
                <w:szCs w:val="24"/>
              </w:rPr>
            </w:pPr>
            <w:r w:rsidRPr="00282A6B">
              <w:rPr>
                <w:sz w:val="24"/>
                <w:szCs w:val="24"/>
              </w:rPr>
              <w:t xml:space="preserve">Ганичі (Тячівський район), </w:t>
            </w:r>
            <w:r w:rsidR="00356A9E" w:rsidRPr="00282A6B">
              <w:rPr>
                <w:sz w:val="24"/>
                <w:szCs w:val="24"/>
              </w:rPr>
              <w:t>Синяк (Мукачівський район)</w:t>
            </w:r>
          </w:p>
        </w:tc>
      </w:tr>
      <w:tr w:rsidR="00356A9E" w:rsidRPr="00282A6B" w14:paraId="3594462E" w14:textId="77777777" w:rsidTr="00174435">
        <w:trPr>
          <w:jc w:val="center"/>
        </w:trPr>
        <w:tc>
          <w:tcPr>
            <w:tcW w:w="4531" w:type="dxa"/>
          </w:tcPr>
          <w:p w14:paraId="748A58E1" w14:textId="4A18DCF9" w:rsidR="00356A9E" w:rsidRPr="00282A6B" w:rsidRDefault="00356A9E" w:rsidP="00174435">
            <w:pPr>
              <w:rPr>
                <w:bCs/>
                <w:color w:val="000000"/>
                <w:sz w:val="24"/>
                <w:szCs w:val="24"/>
              </w:rPr>
            </w:pPr>
            <w:r w:rsidRPr="00282A6B">
              <w:rPr>
                <w:sz w:val="24"/>
                <w:szCs w:val="24"/>
              </w:rPr>
              <w:t>Заліз</w:t>
            </w:r>
            <w:r w:rsidR="004A7DA8" w:rsidRPr="00282A6B">
              <w:rPr>
                <w:sz w:val="24"/>
                <w:szCs w:val="24"/>
              </w:rPr>
              <w:t>ист</w:t>
            </w:r>
            <w:r w:rsidRPr="00282A6B">
              <w:rPr>
                <w:sz w:val="24"/>
                <w:szCs w:val="24"/>
              </w:rPr>
              <w:t>а мінеральна вода</w:t>
            </w:r>
          </w:p>
        </w:tc>
        <w:tc>
          <w:tcPr>
            <w:tcW w:w="5096" w:type="dxa"/>
          </w:tcPr>
          <w:p w14:paraId="7A80ADB1" w14:textId="61428462" w:rsidR="00356A9E" w:rsidRPr="00282A6B" w:rsidRDefault="00356A9E" w:rsidP="00174435">
            <w:pPr>
              <w:rPr>
                <w:bCs/>
                <w:color w:val="000000"/>
                <w:sz w:val="24"/>
                <w:szCs w:val="24"/>
              </w:rPr>
            </w:pPr>
            <w:r w:rsidRPr="00282A6B">
              <w:rPr>
                <w:sz w:val="24"/>
                <w:szCs w:val="24"/>
              </w:rPr>
              <w:t xml:space="preserve">Вздовж рік </w:t>
            </w:r>
            <w:r w:rsidR="00C87E5B" w:rsidRPr="00282A6B">
              <w:rPr>
                <w:sz w:val="24"/>
                <w:szCs w:val="24"/>
              </w:rPr>
              <w:t xml:space="preserve">Уж, </w:t>
            </w:r>
            <w:proofErr w:type="spellStart"/>
            <w:r w:rsidRPr="00282A6B">
              <w:rPr>
                <w:sz w:val="24"/>
                <w:szCs w:val="24"/>
              </w:rPr>
              <w:t>Тересва</w:t>
            </w:r>
            <w:proofErr w:type="spellEnd"/>
            <w:r w:rsidRPr="00282A6B">
              <w:rPr>
                <w:sz w:val="24"/>
                <w:szCs w:val="24"/>
              </w:rPr>
              <w:t xml:space="preserve">, та Тиса, а також популярне джерело №226 біля села </w:t>
            </w:r>
            <w:proofErr w:type="spellStart"/>
            <w:r w:rsidRPr="00282A6B">
              <w:rPr>
                <w:sz w:val="24"/>
                <w:szCs w:val="24"/>
              </w:rPr>
              <w:t>Келечин</w:t>
            </w:r>
            <w:proofErr w:type="spellEnd"/>
          </w:p>
        </w:tc>
      </w:tr>
      <w:tr w:rsidR="00356A9E" w:rsidRPr="00282A6B" w14:paraId="2387667A" w14:textId="77777777" w:rsidTr="00174435">
        <w:trPr>
          <w:jc w:val="center"/>
        </w:trPr>
        <w:tc>
          <w:tcPr>
            <w:tcW w:w="4531" w:type="dxa"/>
          </w:tcPr>
          <w:p w14:paraId="14551553" w14:textId="0D533795" w:rsidR="00356A9E" w:rsidRPr="00282A6B" w:rsidRDefault="00356A9E" w:rsidP="00174435">
            <w:pPr>
              <w:rPr>
                <w:bCs/>
                <w:color w:val="000000"/>
                <w:sz w:val="24"/>
                <w:szCs w:val="24"/>
              </w:rPr>
            </w:pPr>
            <w:r w:rsidRPr="00282A6B">
              <w:rPr>
                <w:sz w:val="24"/>
                <w:szCs w:val="24"/>
              </w:rPr>
              <w:t>Мінеральні води з вмістом арсену</w:t>
            </w:r>
          </w:p>
        </w:tc>
        <w:tc>
          <w:tcPr>
            <w:tcW w:w="5096" w:type="dxa"/>
          </w:tcPr>
          <w:p w14:paraId="1F1FD6FD" w14:textId="2FAC7D26" w:rsidR="00356A9E" w:rsidRPr="00282A6B" w:rsidRDefault="00356A9E" w:rsidP="00174435">
            <w:pPr>
              <w:rPr>
                <w:bCs/>
                <w:color w:val="000000"/>
                <w:sz w:val="24"/>
                <w:szCs w:val="24"/>
              </w:rPr>
            </w:pPr>
            <w:r w:rsidRPr="00282A6B">
              <w:rPr>
                <w:sz w:val="24"/>
                <w:szCs w:val="24"/>
              </w:rPr>
              <w:t>Околиці с</w:t>
            </w:r>
            <w:r w:rsidR="00F746D8" w:rsidRPr="00282A6B">
              <w:rPr>
                <w:sz w:val="24"/>
                <w:szCs w:val="24"/>
              </w:rPr>
              <w:t>.</w:t>
            </w:r>
            <w:r w:rsidRPr="00282A6B">
              <w:rPr>
                <w:sz w:val="24"/>
                <w:szCs w:val="24"/>
              </w:rPr>
              <w:t xml:space="preserve"> Кваси</w:t>
            </w:r>
          </w:p>
        </w:tc>
      </w:tr>
      <w:tr w:rsidR="00356A9E" w:rsidRPr="00282A6B" w14:paraId="25EEBA8C" w14:textId="77777777" w:rsidTr="00174435">
        <w:trPr>
          <w:jc w:val="center"/>
        </w:trPr>
        <w:tc>
          <w:tcPr>
            <w:tcW w:w="4531" w:type="dxa"/>
          </w:tcPr>
          <w:p w14:paraId="1C732380" w14:textId="1C092141" w:rsidR="00356A9E" w:rsidRPr="00282A6B" w:rsidRDefault="00356A9E" w:rsidP="00174435">
            <w:pPr>
              <w:rPr>
                <w:bCs/>
                <w:color w:val="000000"/>
                <w:sz w:val="24"/>
                <w:szCs w:val="24"/>
              </w:rPr>
            </w:pPr>
            <w:r w:rsidRPr="00282A6B">
              <w:rPr>
                <w:sz w:val="24"/>
                <w:szCs w:val="24"/>
              </w:rPr>
              <w:t>Мінеральні води з вмістом йоду та брому</w:t>
            </w:r>
          </w:p>
        </w:tc>
        <w:tc>
          <w:tcPr>
            <w:tcW w:w="5096" w:type="dxa"/>
          </w:tcPr>
          <w:p w14:paraId="08259C6D" w14:textId="254D8086" w:rsidR="00356A9E" w:rsidRPr="00282A6B" w:rsidRDefault="00356A9E" w:rsidP="00174435">
            <w:pPr>
              <w:rPr>
                <w:bCs/>
                <w:color w:val="000000"/>
                <w:sz w:val="24"/>
                <w:szCs w:val="24"/>
              </w:rPr>
            </w:pPr>
            <w:r w:rsidRPr="00282A6B">
              <w:rPr>
                <w:sz w:val="24"/>
                <w:szCs w:val="24"/>
              </w:rPr>
              <w:t>Солотвині (Тячівський район)</w:t>
            </w:r>
          </w:p>
        </w:tc>
      </w:tr>
      <w:tr w:rsidR="00356A9E" w:rsidRPr="00282A6B" w14:paraId="24B97BC6" w14:textId="77777777" w:rsidTr="00174435">
        <w:trPr>
          <w:jc w:val="center"/>
        </w:trPr>
        <w:tc>
          <w:tcPr>
            <w:tcW w:w="4531" w:type="dxa"/>
          </w:tcPr>
          <w:p w14:paraId="52774222" w14:textId="34464A94" w:rsidR="00356A9E" w:rsidRPr="00282A6B" w:rsidRDefault="00356A9E" w:rsidP="00174435">
            <w:pPr>
              <w:rPr>
                <w:bCs/>
                <w:color w:val="000000"/>
                <w:sz w:val="24"/>
                <w:szCs w:val="24"/>
              </w:rPr>
            </w:pPr>
            <w:bookmarkStart w:id="53" w:name="_Hlk148301558"/>
            <w:r w:rsidRPr="00282A6B">
              <w:rPr>
                <w:sz w:val="24"/>
                <w:szCs w:val="24"/>
              </w:rPr>
              <w:t>Мінеральні води з підвищеним вмістом радону</w:t>
            </w:r>
            <w:bookmarkEnd w:id="53"/>
          </w:p>
        </w:tc>
        <w:tc>
          <w:tcPr>
            <w:tcW w:w="5096" w:type="dxa"/>
          </w:tcPr>
          <w:p w14:paraId="4430F1CF" w14:textId="5CE281BB" w:rsidR="00356A9E" w:rsidRPr="00282A6B" w:rsidRDefault="00356A9E" w:rsidP="00174435">
            <w:pPr>
              <w:rPr>
                <w:bCs/>
                <w:color w:val="000000"/>
                <w:sz w:val="24"/>
                <w:szCs w:val="24"/>
              </w:rPr>
            </w:pPr>
            <w:r w:rsidRPr="00282A6B">
              <w:rPr>
                <w:color w:val="000000" w:themeColor="text1"/>
                <w:sz w:val="24"/>
                <w:szCs w:val="24"/>
              </w:rPr>
              <w:t>Джерела неподалік Косівської Поляни Рахівського району</w:t>
            </w:r>
            <w:r w:rsidRPr="00282A6B">
              <w:rPr>
                <w:rFonts w:ascii="Segoe UI" w:hAnsi="Segoe UI" w:cs="Segoe UI"/>
                <w:color w:val="000000" w:themeColor="text1"/>
                <w:bdr w:val="single" w:sz="2" w:space="0" w:color="D9D9E3" w:frame="1"/>
                <w:shd w:val="clear" w:color="auto" w:fill="F7F7F8"/>
              </w:rPr>
              <w:t xml:space="preserve"> </w:t>
            </w:r>
          </w:p>
        </w:tc>
      </w:tr>
    </w:tbl>
    <w:p w14:paraId="00285A80" w14:textId="0459ECF8" w:rsidR="00356A9E" w:rsidRPr="00282A6B" w:rsidRDefault="003B455C" w:rsidP="003B455C">
      <w:pPr>
        <w:widowControl w:val="0"/>
        <w:autoSpaceDE w:val="0"/>
        <w:autoSpaceDN w:val="0"/>
        <w:spacing w:line="360" w:lineRule="auto"/>
        <w:ind w:firstLine="720"/>
        <w:rPr>
          <w:sz w:val="28"/>
          <w:szCs w:val="28"/>
          <w:lang w:eastAsia="en-US"/>
        </w:rPr>
      </w:pPr>
      <w:r w:rsidRPr="00174435">
        <w:rPr>
          <w:sz w:val="24"/>
          <w:szCs w:val="28"/>
          <w:lang w:eastAsia="en-US"/>
        </w:rPr>
        <w:t>*Джерело:</w:t>
      </w:r>
      <w:r w:rsidRPr="00174435">
        <w:rPr>
          <w:spacing w:val="-1"/>
          <w:sz w:val="24"/>
          <w:szCs w:val="28"/>
          <w:lang w:eastAsia="en-US"/>
        </w:rPr>
        <w:t xml:space="preserve"> </w:t>
      </w:r>
      <w:r w:rsidRPr="00174435">
        <w:rPr>
          <w:sz w:val="24"/>
          <w:szCs w:val="28"/>
          <w:lang w:eastAsia="en-US"/>
        </w:rPr>
        <w:t>[2</w:t>
      </w:r>
      <w:r w:rsidR="005742D7" w:rsidRPr="00174435">
        <w:rPr>
          <w:sz w:val="24"/>
          <w:szCs w:val="28"/>
          <w:lang w:eastAsia="en-US"/>
        </w:rPr>
        <w:t>4</w:t>
      </w:r>
      <w:r w:rsidRPr="00174435">
        <w:rPr>
          <w:sz w:val="24"/>
          <w:szCs w:val="28"/>
          <w:lang w:eastAsia="en-US"/>
        </w:rPr>
        <w:t>].</w:t>
      </w:r>
    </w:p>
    <w:p w14:paraId="5D441A3F" w14:textId="64B92AE3" w:rsidR="00CC77C9" w:rsidRPr="00282A6B" w:rsidRDefault="00CC77C9" w:rsidP="00CC77C9">
      <w:pPr>
        <w:pBdr>
          <w:top w:val="nil"/>
          <w:left w:val="nil"/>
          <w:bottom w:val="nil"/>
          <w:right w:val="nil"/>
          <w:between w:val="nil"/>
        </w:pBdr>
        <w:spacing w:line="360" w:lineRule="auto"/>
        <w:ind w:firstLine="709"/>
        <w:jc w:val="both"/>
        <w:rPr>
          <w:bCs/>
          <w:color w:val="000000"/>
          <w:sz w:val="28"/>
          <w:szCs w:val="28"/>
        </w:rPr>
      </w:pPr>
      <w:r w:rsidRPr="00282A6B">
        <w:rPr>
          <w:bCs/>
          <w:color w:val="000000" w:themeColor="text1"/>
          <w:sz w:val="28"/>
          <w:szCs w:val="28"/>
        </w:rPr>
        <w:t>Карбонатні мінеральні води в Закарпатській області займають особливе місце завдяки своїм лікувальним та столовим властивостям, які роблять їх відомими далеко за межами України</w:t>
      </w:r>
      <w:r w:rsidR="0074789D" w:rsidRPr="00282A6B">
        <w:rPr>
          <w:bCs/>
          <w:color w:val="000000" w:themeColor="text1"/>
          <w:sz w:val="28"/>
          <w:szCs w:val="28"/>
        </w:rPr>
        <w:t xml:space="preserve"> </w:t>
      </w:r>
      <w:r w:rsidRPr="00282A6B">
        <w:rPr>
          <w:bCs/>
          <w:color w:val="FF0000"/>
          <w:sz w:val="28"/>
          <w:szCs w:val="28"/>
        </w:rPr>
        <w:t>​</w:t>
      </w:r>
      <w:r w:rsidR="0074789D" w:rsidRPr="00282A6B">
        <w:rPr>
          <w:sz w:val="28"/>
          <w:szCs w:val="28"/>
        </w:rPr>
        <w:t>[</w:t>
      </w:r>
      <w:r w:rsidR="00E17D19" w:rsidRPr="00282A6B">
        <w:rPr>
          <w:sz w:val="28"/>
          <w:szCs w:val="28"/>
        </w:rPr>
        <w:t>10</w:t>
      </w:r>
      <w:r w:rsidR="0074789D" w:rsidRPr="00282A6B">
        <w:rPr>
          <w:sz w:val="28"/>
          <w:szCs w:val="28"/>
        </w:rPr>
        <w:t>].</w:t>
      </w:r>
      <w:r w:rsidR="0074789D" w:rsidRPr="00282A6B">
        <w:t xml:space="preserve"> </w:t>
      </w:r>
      <w:r w:rsidRPr="00282A6B">
        <w:rPr>
          <w:bCs/>
          <w:color w:val="000000"/>
          <w:sz w:val="28"/>
          <w:szCs w:val="28"/>
        </w:rPr>
        <w:t>Ось загальна інформація про показання та протипоказання для вживання карбонатних мінеральних вод:</w:t>
      </w:r>
    </w:p>
    <w:p w14:paraId="18AFCF76" w14:textId="1B127409" w:rsidR="00CC77C9" w:rsidRPr="00282A6B" w:rsidRDefault="00CC77C9" w:rsidP="00CC77C9">
      <w:pPr>
        <w:pBdr>
          <w:top w:val="nil"/>
          <w:left w:val="nil"/>
          <w:bottom w:val="nil"/>
          <w:right w:val="nil"/>
          <w:between w:val="nil"/>
        </w:pBdr>
        <w:spacing w:line="360" w:lineRule="auto"/>
        <w:ind w:firstLine="709"/>
        <w:jc w:val="both"/>
        <w:rPr>
          <w:color w:val="000000"/>
          <w:sz w:val="28"/>
          <w:szCs w:val="28"/>
        </w:rPr>
      </w:pPr>
      <w:bookmarkStart w:id="54" w:name="_Hlk148304808"/>
      <w:r w:rsidRPr="00282A6B">
        <w:rPr>
          <w:color w:val="000000"/>
          <w:sz w:val="28"/>
          <w:szCs w:val="28"/>
        </w:rPr>
        <w:t xml:space="preserve">Показання </w:t>
      </w:r>
      <w:bookmarkStart w:id="55" w:name="_Hlk148302876"/>
      <w:r w:rsidRPr="00282A6B">
        <w:rPr>
          <w:color w:val="000000"/>
          <w:sz w:val="28"/>
          <w:szCs w:val="28"/>
        </w:rPr>
        <w:t>до вживання карбонатних мінеральних вод</w:t>
      </w:r>
      <w:bookmarkEnd w:id="55"/>
      <w:r w:rsidRPr="00282A6B">
        <w:rPr>
          <w:color w:val="000000"/>
          <w:sz w:val="28"/>
          <w:szCs w:val="28"/>
        </w:rPr>
        <w:t>:</w:t>
      </w:r>
      <w:bookmarkEnd w:id="54"/>
    </w:p>
    <w:p w14:paraId="2BB69CEA" w14:textId="3AD85E32" w:rsidR="00CC77C9" w:rsidRPr="00282A6B" w:rsidRDefault="00693735">
      <w:pPr>
        <w:numPr>
          <w:ilvl w:val="0"/>
          <w:numId w:val="28"/>
        </w:numPr>
        <w:pBdr>
          <w:top w:val="nil"/>
          <w:left w:val="nil"/>
          <w:bottom w:val="nil"/>
          <w:right w:val="nil"/>
          <w:between w:val="nil"/>
        </w:pBdr>
        <w:spacing w:line="360" w:lineRule="auto"/>
        <w:jc w:val="both"/>
        <w:rPr>
          <w:color w:val="000000"/>
          <w:sz w:val="28"/>
          <w:szCs w:val="28"/>
        </w:rPr>
      </w:pPr>
      <w:r w:rsidRPr="00282A6B">
        <w:rPr>
          <w:color w:val="000000"/>
          <w:sz w:val="28"/>
          <w:szCs w:val="28"/>
        </w:rPr>
        <w:t>т</w:t>
      </w:r>
      <w:r w:rsidR="00CC77C9" w:rsidRPr="00282A6B">
        <w:rPr>
          <w:color w:val="000000"/>
          <w:sz w:val="28"/>
          <w:szCs w:val="28"/>
        </w:rPr>
        <w:t>равні порушення: карбонатні мінеральні води можуть поліпшити функціонування травного тракту та стимулювати вироблення шлункового соку</w:t>
      </w:r>
      <w:r w:rsidRPr="00282A6B">
        <w:rPr>
          <w:color w:val="000000"/>
          <w:sz w:val="28"/>
          <w:szCs w:val="28"/>
        </w:rPr>
        <w:t>;</w:t>
      </w:r>
    </w:p>
    <w:p w14:paraId="17AE7595" w14:textId="5A0D4531" w:rsidR="00CC77C9" w:rsidRPr="00282A6B" w:rsidRDefault="00693735">
      <w:pPr>
        <w:numPr>
          <w:ilvl w:val="0"/>
          <w:numId w:val="28"/>
        </w:numPr>
        <w:pBdr>
          <w:top w:val="nil"/>
          <w:left w:val="nil"/>
          <w:bottom w:val="nil"/>
          <w:right w:val="nil"/>
          <w:between w:val="nil"/>
        </w:pBdr>
        <w:spacing w:line="360" w:lineRule="auto"/>
        <w:jc w:val="both"/>
        <w:rPr>
          <w:color w:val="000000"/>
          <w:sz w:val="28"/>
          <w:szCs w:val="28"/>
        </w:rPr>
      </w:pPr>
      <w:r w:rsidRPr="00282A6B">
        <w:rPr>
          <w:color w:val="000000"/>
          <w:sz w:val="28"/>
          <w:szCs w:val="28"/>
        </w:rPr>
        <w:t>з</w:t>
      </w:r>
      <w:r w:rsidR="00CC77C9" w:rsidRPr="00282A6B">
        <w:rPr>
          <w:color w:val="000000"/>
          <w:sz w:val="28"/>
          <w:szCs w:val="28"/>
        </w:rPr>
        <w:t xml:space="preserve">ахворювання печінки та </w:t>
      </w:r>
      <w:proofErr w:type="spellStart"/>
      <w:r w:rsidR="00CC77C9" w:rsidRPr="00282A6B">
        <w:rPr>
          <w:color w:val="000000"/>
          <w:sz w:val="28"/>
          <w:szCs w:val="28"/>
        </w:rPr>
        <w:t>жовчевивідних</w:t>
      </w:r>
      <w:proofErr w:type="spellEnd"/>
      <w:r w:rsidR="00CC77C9" w:rsidRPr="00282A6B">
        <w:rPr>
          <w:color w:val="000000"/>
          <w:sz w:val="28"/>
          <w:szCs w:val="28"/>
        </w:rPr>
        <w:t xml:space="preserve"> шляхів: можуть допомогти у випадку хронічного гепатиту, холециститу та інших подібних станів</w:t>
      </w:r>
      <w:r w:rsidRPr="00282A6B">
        <w:rPr>
          <w:color w:val="000000"/>
          <w:sz w:val="28"/>
          <w:szCs w:val="28"/>
        </w:rPr>
        <w:t>;</w:t>
      </w:r>
    </w:p>
    <w:p w14:paraId="1AE18DED" w14:textId="5AD6D5B9" w:rsidR="00CC77C9" w:rsidRPr="00282A6B" w:rsidRDefault="00693735">
      <w:pPr>
        <w:numPr>
          <w:ilvl w:val="0"/>
          <w:numId w:val="28"/>
        </w:numPr>
        <w:pBdr>
          <w:top w:val="nil"/>
          <w:left w:val="nil"/>
          <w:bottom w:val="nil"/>
          <w:right w:val="nil"/>
          <w:between w:val="nil"/>
        </w:pBdr>
        <w:spacing w:line="360" w:lineRule="auto"/>
        <w:jc w:val="both"/>
        <w:rPr>
          <w:color w:val="000000"/>
          <w:sz w:val="28"/>
          <w:szCs w:val="28"/>
        </w:rPr>
      </w:pPr>
      <w:r w:rsidRPr="00282A6B">
        <w:rPr>
          <w:color w:val="000000"/>
          <w:sz w:val="28"/>
          <w:szCs w:val="28"/>
        </w:rPr>
        <w:t>м</w:t>
      </w:r>
      <w:r w:rsidR="00CC77C9" w:rsidRPr="00282A6B">
        <w:rPr>
          <w:color w:val="000000"/>
          <w:sz w:val="28"/>
          <w:szCs w:val="28"/>
        </w:rPr>
        <w:t>етаболічні порушення: можуть бути корисними для осіб з метаболічними розладами, такими як діабет або ожиріння</w:t>
      </w:r>
      <w:r w:rsidRPr="00282A6B">
        <w:rPr>
          <w:color w:val="000000"/>
          <w:sz w:val="28"/>
          <w:szCs w:val="28"/>
        </w:rPr>
        <w:t>;</w:t>
      </w:r>
    </w:p>
    <w:p w14:paraId="5A0E8ACC" w14:textId="757C4C86" w:rsidR="00CC77C9" w:rsidRPr="00282A6B" w:rsidRDefault="00693735">
      <w:pPr>
        <w:numPr>
          <w:ilvl w:val="0"/>
          <w:numId w:val="28"/>
        </w:numPr>
        <w:pBdr>
          <w:top w:val="nil"/>
          <w:left w:val="nil"/>
          <w:bottom w:val="nil"/>
          <w:right w:val="nil"/>
          <w:between w:val="nil"/>
        </w:pBdr>
        <w:spacing w:line="360" w:lineRule="auto"/>
        <w:jc w:val="both"/>
        <w:rPr>
          <w:color w:val="000000"/>
          <w:sz w:val="28"/>
          <w:szCs w:val="28"/>
        </w:rPr>
      </w:pPr>
      <w:r w:rsidRPr="00282A6B">
        <w:rPr>
          <w:color w:val="000000"/>
          <w:sz w:val="28"/>
          <w:szCs w:val="28"/>
        </w:rPr>
        <w:t>з</w:t>
      </w:r>
      <w:r w:rsidR="00CC77C9" w:rsidRPr="00282A6B">
        <w:rPr>
          <w:color w:val="000000"/>
          <w:sz w:val="28"/>
          <w:szCs w:val="28"/>
        </w:rPr>
        <w:t xml:space="preserve">ахворювання нирок та сечовивідних шляхів: можуть сприяти профілактиці та лікуванню </w:t>
      </w:r>
      <w:proofErr w:type="spellStart"/>
      <w:r w:rsidR="00CC77C9" w:rsidRPr="00282A6B">
        <w:rPr>
          <w:color w:val="000000"/>
          <w:sz w:val="28"/>
          <w:szCs w:val="28"/>
        </w:rPr>
        <w:t>уратних</w:t>
      </w:r>
      <w:proofErr w:type="spellEnd"/>
      <w:r w:rsidR="00CC77C9" w:rsidRPr="00282A6B">
        <w:rPr>
          <w:color w:val="000000"/>
          <w:sz w:val="28"/>
          <w:szCs w:val="28"/>
        </w:rPr>
        <w:t>, оксалатних та фосфатних каменів у нирках</w:t>
      </w:r>
      <w:r w:rsidRPr="00282A6B">
        <w:rPr>
          <w:color w:val="000000"/>
          <w:sz w:val="28"/>
          <w:szCs w:val="28"/>
        </w:rPr>
        <w:t>;</w:t>
      </w:r>
    </w:p>
    <w:p w14:paraId="7AEF9BCF" w14:textId="74C7FAEF" w:rsidR="00CC77C9" w:rsidRPr="00282A6B" w:rsidRDefault="00693735">
      <w:pPr>
        <w:numPr>
          <w:ilvl w:val="0"/>
          <w:numId w:val="28"/>
        </w:numPr>
        <w:pBdr>
          <w:top w:val="nil"/>
          <w:left w:val="nil"/>
          <w:bottom w:val="nil"/>
          <w:right w:val="nil"/>
          <w:between w:val="nil"/>
        </w:pBdr>
        <w:spacing w:line="360" w:lineRule="auto"/>
        <w:jc w:val="both"/>
        <w:rPr>
          <w:bCs/>
          <w:color w:val="000000"/>
          <w:sz w:val="28"/>
          <w:szCs w:val="28"/>
        </w:rPr>
      </w:pPr>
      <w:r w:rsidRPr="00282A6B">
        <w:rPr>
          <w:color w:val="000000"/>
          <w:sz w:val="28"/>
          <w:szCs w:val="28"/>
        </w:rPr>
        <w:t>з</w:t>
      </w:r>
      <w:r w:rsidR="00CC77C9" w:rsidRPr="00282A6B">
        <w:rPr>
          <w:color w:val="000000"/>
          <w:sz w:val="28"/>
          <w:szCs w:val="28"/>
        </w:rPr>
        <w:t xml:space="preserve">ахворювання серцево-судинної системи: </w:t>
      </w:r>
      <w:r w:rsidR="001150CE" w:rsidRPr="00282A6B">
        <w:rPr>
          <w:color w:val="000000"/>
          <w:sz w:val="28"/>
          <w:szCs w:val="28"/>
        </w:rPr>
        <w:t>сприяють</w:t>
      </w:r>
      <w:r w:rsidR="00CC77C9" w:rsidRPr="00282A6B">
        <w:rPr>
          <w:bCs/>
          <w:color w:val="000000"/>
          <w:sz w:val="28"/>
          <w:szCs w:val="28"/>
        </w:rPr>
        <w:t xml:space="preserve"> зменшенню ризику серцевих захворювань</w:t>
      </w:r>
      <w:r w:rsidRPr="00282A6B">
        <w:rPr>
          <w:bCs/>
          <w:color w:val="000000"/>
          <w:sz w:val="28"/>
          <w:szCs w:val="28"/>
        </w:rPr>
        <w:t>;</w:t>
      </w:r>
    </w:p>
    <w:p w14:paraId="55393D06" w14:textId="4BA5CAB4" w:rsidR="00CC77C9" w:rsidRPr="00282A6B" w:rsidRDefault="00CC77C9" w:rsidP="00CC77C9">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Протипоказання до вживання карбонатних мінеральних вод:</w:t>
      </w:r>
    </w:p>
    <w:p w14:paraId="0FE6ED85" w14:textId="23930FBD" w:rsidR="00CC77C9" w:rsidRPr="00282A6B" w:rsidRDefault="00693735">
      <w:pPr>
        <w:numPr>
          <w:ilvl w:val="0"/>
          <w:numId w:val="29"/>
        </w:numPr>
        <w:pBdr>
          <w:top w:val="nil"/>
          <w:left w:val="nil"/>
          <w:bottom w:val="nil"/>
          <w:right w:val="nil"/>
          <w:between w:val="nil"/>
        </w:pBdr>
        <w:spacing w:line="360" w:lineRule="auto"/>
        <w:jc w:val="both"/>
        <w:rPr>
          <w:color w:val="000000"/>
          <w:sz w:val="28"/>
          <w:szCs w:val="28"/>
        </w:rPr>
      </w:pPr>
      <w:r w:rsidRPr="00282A6B">
        <w:rPr>
          <w:color w:val="000000"/>
          <w:sz w:val="28"/>
          <w:szCs w:val="28"/>
        </w:rPr>
        <w:lastRenderedPageBreak/>
        <w:t>г</w:t>
      </w:r>
      <w:r w:rsidR="00CC77C9" w:rsidRPr="00282A6B">
        <w:rPr>
          <w:color w:val="000000"/>
          <w:sz w:val="28"/>
          <w:szCs w:val="28"/>
        </w:rPr>
        <w:t xml:space="preserve">острі захворювання: </w:t>
      </w:r>
      <w:r w:rsidR="001150CE" w:rsidRPr="00282A6B">
        <w:rPr>
          <w:color w:val="000000"/>
          <w:sz w:val="28"/>
          <w:szCs w:val="28"/>
        </w:rPr>
        <w:t>в</w:t>
      </w:r>
      <w:r w:rsidR="00CC77C9" w:rsidRPr="00282A6B">
        <w:rPr>
          <w:color w:val="000000"/>
          <w:sz w:val="28"/>
          <w:szCs w:val="28"/>
        </w:rPr>
        <w:t>живання карбонатних мінеральних вод не рекомендується під час гострих захворювань, особливо у випадку високої температури тіла або запалення</w:t>
      </w:r>
      <w:r w:rsidRPr="00282A6B">
        <w:rPr>
          <w:color w:val="000000"/>
          <w:sz w:val="28"/>
          <w:szCs w:val="28"/>
        </w:rPr>
        <w:t>;</w:t>
      </w:r>
    </w:p>
    <w:p w14:paraId="2932AEBB" w14:textId="55C74A76" w:rsidR="00CC77C9" w:rsidRPr="00282A6B" w:rsidRDefault="00693735">
      <w:pPr>
        <w:numPr>
          <w:ilvl w:val="0"/>
          <w:numId w:val="29"/>
        </w:numPr>
        <w:pBdr>
          <w:top w:val="nil"/>
          <w:left w:val="nil"/>
          <w:bottom w:val="nil"/>
          <w:right w:val="nil"/>
          <w:between w:val="nil"/>
        </w:pBdr>
        <w:spacing w:line="360" w:lineRule="auto"/>
        <w:jc w:val="both"/>
        <w:rPr>
          <w:color w:val="000000"/>
          <w:sz w:val="28"/>
          <w:szCs w:val="28"/>
        </w:rPr>
      </w:pPr>
      <w:r w:rsidRPr="00282A6B">
        <w:rPr>
          <w:color w:val="000000"/>
          <w:sz w:val="28"/>
          <w:szCs w:val="28"/>
        </w:rPr>
        <w:t>т</w:t>
      </w:r>
      <w:r w:rsidR="00CC77C9" w:rsidRPr="00282A6B">
        <w:rPr>
          <w:color w:val="000000"/>
          <w:sz w:val="28"/>
          <w:szCs w:val="28"/>
        </w:rPr>
        <w:t xml:space="preserve">яжкі захворювання нирок та сечовивідних шляхів: </w:t>
      </w:r>
      <w:r w:rsidR="001150CE" w:rsidRPr="00282A6B">
        <w:rPr>
          <w:color w:val="000000"/>
          <w:sz w:val="28"/>
          <w:szCs w:val="28"/>
        </w:rPr>
        <w:t>л</w:t>
      </w:r>
      <w:r w:rsidR="00CC77C9" w:rsidRPr="00282A6B">
        <w:rPr>
          <w:color w:val="000000"/>
          <w:sz w:val="28"/>
          <w:szCs w:val="28"/>
        </w:rPr>
        <w:t>юди з тяжкими захворюваннями нирок або сечовивідних шляхів повинні уникати вживання карбонатних мінеральних вод без консультації з лікарем</w:t>
      </w:r>
      <w:r w:rsidRPr="00282A6B">
        <w:rPr>
          <w:color w:val="000000"/>
          <w:sz w:val="28"/>
          <w:szCs w:val="28"/>
        </w:rPr>
        <w:t>;</w:t>
      </w:r>
    </w:p>
    <w:p w14:paraId="1866043E" w14:textId="3E53243D" w:rsidR="00CC77C9" w:rsidRPr="00282A6B" w:rsidRDefault="00693735">
      <w:pPr>
        <w:numPr>
          <w:ilvl w:val="0"/>
          <w:numId w:val="29"/>
        </w:numPr>
        <w:pBdr>
          <w:top w:val="nil"/>
          <w:left w:val="nil"/>
          <w:bottom w:val="nil"/>
          <w:right w:val="nil"/>
          <w:between w:val="nil"/>
        </w:pBdr>
        <w:spacing w:line="360" w:lineRule="auto"/>
        <w:jc w:val="both"/>
        <w:rPr>
          <w:color w:val="000000"/>
          <w:sz w:val="28"/>
          <w:szCs w:val="28"/>
        </w:rPr>
      </w:pPr>
      <w:r w:rsidRPr="00282A6B">
        <w:rPr>
          <w:color w:val="000000"/>
          <w:sz w:val="28"/>
          <w:szCs w:val="28"/>
        </w:rPr>
        <w:t>н</w:t>
      </w:r>
      <w:r w:rsidR="00CC77C9" w:rsidRPr="00282A6B">
        <w:rPr>
          <w:color w:val="000000"/>
          <w:sz w:val="28"/>
          <w:szCs w:val="28"/>
        </w:rPr>
        <w:t xml:space="preserve">аявність </w:t>
      </w:r>
      <w:proofErr w:type="spellStart"/>
      <w:r w:rsidR="00CC77C9" w:rsidRPr="00282A6B">
        <w:rPr>
          <w:color w:val="000000"/>
          <w:sz w:val="28"/>
          <w:szCs w:val="28"/>
        </w:rPr>
        <w:t>малігн</w:t>
      </w:r>
      <w:r w:rsidR="00174435">
        <w:rPr>
          <w:color w:val="000000"/>
          <w:sz w:val="28"/>
          <w:szCs w:val="28"/>
        </w:rPr>
        <w:t>і</w:t>
      </w:r>
      <w:r w:rsidR="00CC77C9" w:rsidRPr="00282A6B">
        <w:rPr>
          <w:color w:val="000000"/>
          <w:sz w:val="28"/>
          <w:szCs w:val="28"/>
        </w:rPr>
        <w:t>х</w:t>
      </w:r>
      <w:proofErr w:type="spellEnd"/>
      <w:r w:rsidR="00CC77C9" w:rsidRPr="00282A6B">
        <w:rPr>
          <w:color w:val="000000"/>
          <w:sz w:val="28"/>
          <w:szCs w:val="28"/>
        </w:rPr>
        <w:t xml:space="preserve"> новоутворень: </w:t>
      </w:r>
      <w:r w:rsidR="001150CE" w:rsidRPr="00282A6B">
        <w:rPr>
          <w:color w:val="000000"/>
          <w:sz w:val="28"/>
          <w:szCs w:val="28"/>
        </w:rPr>
        <w:t>п</w:t>
      </w:r>
      <w:r w:rsidR="00CC77C9" w:rsidRPr="00282A6B">
        <w:rPr>
          <w:color w:val="000000"/>
          <w:sz w:val="28"/>
          <w:szCs w:val="28"/>
        </w:rPr>
        <w:t>ацієнти з онкологічними захворюваннями також повинні уникати вживання карбонатних мінеральних вод без консультації з лікарем</w:t>
      </w:r>
      <w:r w:rsidRPr="00282A6B">
        <w:rPr>
          <w:color w:val="000000"/>
          <w:sz w:val="28"/>
          <w:szCs w:val="28"/>
        </w:rPr>
        <w:t>;</w:t>
      </w:r>
    </w:p>
    <w:p w14:paraId="1CBD7CDE" w14:textId="66340E73" w:rsidR="00CC77C9" w:rsidRPr="00282A6B" w:rsidRDefault="00693735">
      <w:pPr>
        <w:numPr>
          <w:ilvl w:val="0"/>
          <w:numId w:val="29"/>
        </w:numPr>
        <w:pBdr>
          <w:top w:val="nil"/>
          <w:left w:val="nil"/>
          <w:bottom w:val="nil"/>
          <w:right w:val="nil"/>
          <w:between w:val="nil"/>
        </w:pBdr>
        <w:spacing w:line="360" w:lineRule="auto"/>
        <w:jc w:val="both"/>
        <w:rPr>
          <w:color w:val="000000"/>
          <w:sz w:val="28"/>
          <w:szCs w:val="28"/>
        </w:rPr>
      </w:pPr>
      <w:r w:rsidRPr="00282A6B">
        <w:rPr>
          <w:color w:val="000000"/>
          <w:sz w:val="28"/>
          <w:szCs w:val="28"/>
        </w:rPr>
        <w:t>в</w:t>
      </w:r>
      <w:r w:rsidR="00CC77C9" w:rsidRPr="00282A6B">
        <w:rPr>
          <w:color w:val="000000"/>
          <w:sz w:val="28"/>
          <w:szCs w:val="28"/>
        </w:rPr>
        <w:t xml:space="preserve">агітність та годування грудьми: </w:t>
      </w:r>
      <w:r w:rsidR="001150CE" w:rsidRPr="00282A6B">
        <w:rPr>
          <w:color w:val="000000"/>
          <w:sz w:val="28"/>
          <w:szCs w:val="28"/>
        </w:rPr>
        <w:t>ж</w:t>
      </w:r>
      <w:r w:rsidR="00CC77C9" w:rsidRPr="00282A6B">
        <w:rPr>
          <w:color w:val="000000"/>
          <w:sz w:val="28"/>
          <w:szCs w:val="28"/>
        </w:rPr>
        <w:t>інки, які очікують дитину або годують грудьми, повинні бути обережними з вживанням карбонатних мінеральних вод та консультуватися з лікарем перед їх вживанням</w:t>
      </w:r>
      <w:r w:rsidR="001150CE" w:rsidRPr="00282A6B">
        <w:rPr>
          <w:color w:val="000000"/>
          <w:sz w:val="28"/>
          <w:szCs w:val="28"/>
        </w:rPr>
        <w:t>, оскільки води цього типу містять розчинені мінеральні солі та гази, які можуть вплинути на організм матері та, відповідно, на здоров</w:t>
      </w:r>
      <w:r w:rsidR="001D38F8" w:rsidRPr="00282A6B">
        <w:rPr>
          <w:color w:val="000000"/>
          <w:sz w:val="28"/>
          <w:szCs w:val="28"/>
        </w:rPr>
        <w:t>’</w:t>
      </w:r>
      <w:r w:rsidR="001150CE" w:rsidRPr="00282A6B">
        <w:rPr>
          <w:color w:val="000000"/>
          <w:sz w:val="28"/>
          <w:szCs w:val="28"/>
        </w:rPr>
        <w:t>я немовляти.</w:t>
      </w:r>
    </w:p>
    <w:p w14:paraId="2C6C08EC" w14:textId="77777777" w:rsidR="00CC77C9" w:rsidRPr="00282A6B" w:rsidRDefault="00CC77C9" w:rsidP="00CC77C9">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Ці показання та протипоказання можуть варіюватися в залежності від конкретного хімічного складу мінеральної води, тому рекомендується звертатися до лікаря перед вживанням карбонатних мінеральних вод.</w:t>
      </w:r>
    </w:p>
    <w:p w14:paraId="67368661" w14:textId="10E1BDC1" w:rsidR="000654C1" w:rsidRPr="00282A6B" w:rsidRDefault="00B37479" w:rsidP="000654C1">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Розглянемо показання та протипоказання до вживання лужних</w:t>
      </w:r>
      <w:r w:rsidR="00282A6B" w:rsidRPr="00282A6B">
        <w:rPr>
          <w:bCs/>
          <w:color w:val="000000"/>
          <w:sz w:val="28"/>
          <w:szCs w:val="28"/>
        </w:rPr>
        <w:t xml:space="preserve"> </w:t>
      </w:r>
      <w:r w:rsidRPr="00282A6B">
        <w:rPr>
          <w:bCs/>
          <w:color w:val="000000"/>
          <w:sz w:val="28"/>
          <w:szCs w:val="28"/>
        </w:rPr>
        <w:t xml:space="preserve">та </w:t>
      </w:r>
      <w:proofErr w:type="spellStart"/>
      <w:r w:rsidRPr="00282A6B">
        <w:rPr>
          <w:bCs/>
          <w:color w:val="000000"/>
          <w:sz w:val="28"/>
          <w:szCs w:val="28"/>
        </w:rPr>
        <w:t>карбонатно</w:t>
      </w:r>
      <w:proofErr w:type="spellEnd"/>
      <w:r w:rsidRPr="00282A6B">
        <w:rPr>
          <w:bCs/>
          <w:color w:val="000000"/>
          <w:sz w:val="28"/>
          <w:szCs w:val="28"/>
        </w:rPr>
        <w:t xml:space="preserve">-натрієвих мінеральних вод на прикладі мінеральної води </w:t>
      </w:r>
      <w:bookmarkStart w:id="56" w:name="_Hlk148305510"/>
      <w:r w:rsidRPr="00282A6B">
        <w:rPr>
          <w:bCs/>
          <w:color w:val="000000"/>
          <w:sz w:val="28"/>
          <w:szCs w:val="28"/>
        </w:rPr>
        <w:t xml:space="preserve">«Поляна </w:t>
      </w:r>
      <w:proofErr w:type="spellStart"/>
      <w:r w:rsidRPr="00282A6B">
        <w:rPr>
          <w:bCs/>
          <w:color w:val="000000"/>
          <w:sz w:val="28"/>
          <w:szCs w:val="28"/>
        </w:rPr>
        <w:t>Квасова</w:t>
      </w:r>
      <w:proofErr w:type="spellEnd"/>
      <w:r w:rsidRPr="00282A6B">
        <w:rPr>
          <w:bCs/>
          <w:color w:val="000000"/>
          <w:sz w:val="28"/>
          <w:szCs w:val="28"/>
        </w:rPr>
        <w:t>»</w:t>
      </w:r>
      <w:bookmarkEnd w:id="56"/>
      <w:r w:rsidRPr="00282A6B">
        <w:rPr>
          <w:bCs/>
          <w:color w:val="000000"/>
          <w:sz w:val="28"/>
          <w:szCs w:val="28"/>
        </w:rPr>
        <w:t xml:space="preserve">. </w:t>
      </w:r>
    </w:p>
    <w:p w14:paraId="0E345835" w14:textId="29B6EDCE" w:rsidR="00B37479" w:rsidRPr="00282A6B" w:rsidRDefault="00B37479" w:rsidP="00B37479">
      <w:pPr>
        <w:pBdr>
          <w:top w:val="nil"/>
          <w:left w:val="nil"/>
          <w:bottom w:val="nil"/>
          <w:right w:val="nil"/>
          <w:between w:val="nil"/>
        </w:pBdr>
        <w:spacing w:line="360" w:lineRule="auto"/>
        <w:ind w:firstLine="709"/>
        <w:jc w:val="both"/>
        <w:rPr>
          <w:bCs/>
          <w:color w:val="000000"/>
          <w:sz w:val="28"/>
          <w:szCs w:val="28"/>
        </w:rPr>
      </w:pPr>
      <w:r w:rsidRPr="00282A6B">
        <w:rPr>
          <w:bCs/>
          <w:color w:val="000000" w:themeColor="text1"/>
          <w:sz w:val="28"/>
          <w:szCs w:val="28"/>
        </w:rPr>
        <w:t>Однією з основних рекомендацій щодо</w:t>
      </w:r>
      <w:r w:rsidR="004C0D57" w:rsidRPr="00282A6B">
        <w:rPr>
          <w:bCs/>
          <w:color w:val="000000" w:themeColor="text1"/>
          <w:sz w:val="28"/>
          <w:szCs w:val="28"/>
        </w:rPr>
        <w:t xml:space="preserve"> </w:t>
      </w:r>
      <w:r w:rsidRPr="00282A6B">
        <w:rPr>
          <w:bCs/>
          <w:color w:val="000000" w:themeColor="text1"/>
          <w:sz w:val="28"/>
          <w:szCs w:val="28"/>
        </w:rPr>
        <w:t xml:space="preserve">вживання </w:t>
      </w:r>
      <w:r w:rsidR="004C0D57" w:rsidRPr="00282A6B">
        <w:rPr>
          <w:bCs/>
          <w:color w:val="000000" w:themeColor="text1"/>
          <w:sz w:val="28"/>
          <w:szCs w:val="28"/>
        </w:rPr>
        <w:t xml:space="preserve">«Поляни </w:t>
      </w:r>
      <w:proofErr w:type="spellStart"/>
      <w:r w:rsidR="004C0D57" w:rsidRPr="00282A6B">
        <w:rPr>
          <w:bCs/>
          <w:color w:val="000000" w:themeColor="text1"/>
          <w:sz w:val="28"/>
          <w:szCs w:val="28"/>
        </w:rPr>
        <w:t>Квасової</w:t>
      </w:r>
      <w:proofErr w:type="spellEnd"/>
      <w:r w:rsidR="004C0D57" w:rsidRPr="00282A6B">
        <w:rPr>
          <w:bCs/>
          <w:color w:val="000000" w:themeColor="text1"/>
          <w:sz w:val="28"/>
          <w:szCs w:val="28"/>
        </w:rPr>
        <w:t xml:space="preserve">» </w:t>
      </w:r>
      <w:r w:rsidRPr="00282A6B">
        <w:rPr>
          <w:bCs/>
          <w:color w:val="000000" w:themeColor="text1"/>
          <w:sz w:val="28"/>
          <w:szCs w:val="28"/>
        </w:rPr>
        <w:t xml:space="preserve">є нейтралізація підвищеної кислотності шлунку. Відзначається, що ефективність води в цьому відношенні можна порівняти з дією харчової соди, хоча воді притаманний вищий рівень ефективності. </w:t>
      </w:r>
      <w:r w:rsidRPr="00282A6B">
        <w:rPr>
          <w:bCs/>
          <w:color w:val="000000"/>
          <w:sz w:val="28"/>
          <w:szCs w:val="28"/>
        </w:rPr>
        <w:t xml:space="preserve">Крім того, «Поляна </w:t>
      </w:r>
      <w:proofErr w:type="spellStart"/>
      <w:r w:rsidRPr="00282A6B">
        <w:rPr>
          <w:bCs/>
          <w:color w:val="000000"/>
          <w:sz w:val="28"/>
          <w:szCs w:val="28"/>
        </w:rPr>
        <w:t>Квасова</w:t>
      </w:r>
      <w:proofErr w:type="spellEnd"/>
      <w:r w:rsidRPr="00282A6B">
        <w:rPr>
          <w:bCs/>
          <w:color w:val="000000"/>
          <w:sz w:val="28"/>
          <w:szCs w:val="28"/>
        </w:rPr>
        <w:t>» рекомендована для лікування хронічних захворювань органів травлення завдяки позитивному впливу на рухову, секреторну, ендокринну та екскреторну функції цих органів</w:t>
      </w:r>
      <w:r w:rsidR="00C213FE" w:rsidRPr="00282A6B">
        <w:rPr>
          <w:bCs/>
          <w:color w:val="000000"/>
          <w:sz w:val="28"/>
          <w:szCs w:val="28"/>
        </w:rPr>
        <w:t>.</w:t>
      </w:r>
      <w:r w:rsidRPr="00282A6B">
        <w:rPr>
          <w:bCs/>
          <w:color w:val="000000"/>
          <w:sz w:val="28"/>
          <w:szCs w:val="28"/>
        </w:rPr>
        <w:t xml:space="preserve"> Вона також сприяє покращенню жовчовивідних функцій печінки та жовчних шляхів, а також поліпшує вуглеводний і білковий обмін</w:t>
      </w:r>
      <w:r w:rsidR="0059095A" w:rsidRPr="00282A6B">
        <w:rPr>
          <w:bCs/>
          <w:color w:val="000000"/>
          <w:sz w:val="28"/>
          <w:szCs w:val="28"/>
        </w:rPr>
        <w:t xml:space="preserve"> </w:t>
      </w:r>
      <w:bookmarkStart w:id="57" w:name="_Hlk150042990"/>
      <w:r w:rsidR="0059095A" w:rsidRPr="00282A6B">
        <w:rPr>
          <w:sz w:val="28"/>
          <w:szCs w:val="28"/>
          <w:lang w:eastAsia="en-US"/>
        </w:rPr>
        <w:t>[32].</w:t>
      </w:r>
      <w:r w:rsidR="0059095A" w:rsidRPr="00282A6B">
        <w:rPr>
          <w:sz w:val="22"/>
          <w:szCs w:val="22"/>
          <w:lang w:eastAsia="en-US"/>
        </w:rPr>
        <w:t xml:space="preserve"> </w:t>
      </w:r>
      <w:bookmarkEnd w:id="57"/>
      <w:r w:rsidR="00C213FE" w:rsidRPr="00282A6B">
        <w:rPr>
          <w:bCs/>
          <w:color w:val="000000"/>
          <w:sz w:val="28"/>
          <w:szCs w:val="28"/>
        </w:rPr>
        <w:t xml:space="preserve">Одне з досліджень вказує, що «Поляна </w:t>
      </w:r>
      <w:proofErr w:type="spellStart"/>
      <w:r w:rsidR="00C213FE" w:rsidRPr="00282A6B">
        <w:rPr>
          <w:bCs/>
          <w:color w:val="000000"/>
          <w:sz w:val="28"/>
          <w:szCs w:val="28"/>
        </w:rPr>
        <w:t>Квасова</w:t>
      </w:r>
      <w:proofErr w:type="spellEnd"/>
      <w:r w:rsidR="00C213FE" w:rsidRPr="00282A6B">
        <w:rPr>
          <w:bCs/>
          <w:color w:val="000000"/>
          <w:sz w:val="28"/>
          <w:szCs w:val="28"/>
        </w:rPr>
        <w:t xml:space="preserve">» може використовуватися як природний </w:t>
      </w:r>
      <w:proofErr w:type="spellStart"/>
      <w:r w:rsidR="00C213FE" w:rsidRPr="00282A6B">
        <w:rPr>
          <w:bCs/>
          <w:color w:val="000000"/>
          <w:sz w:val="28"/>
          <w:szCs w:val="28"/>
        </w:rPr>
        <w:lastRenderedPageBreak/>
        <w:t>антацид</w:t>
      </w:r>
      <w:proofErr w:type="spellEnd"/>
      <w:r w:rsidR="00C213FE" w:rsidRPr="00282A6B">
        <w:rPr>
          <w:bCs/>
          <w:color w:val="000000"/>
          <w:sz w:val="28"/>
          <w:szCs w:val="28"/>
        </w:rPr>
        <w:t>, призначений для пацієнтів, і рекомендує вживання 100-150 мл цієї мінеральної води 4 рази на день</w:t>
      </w:r>
      <w:r w:rsidR="0059095A" w:rsidRPr="00282A6B">
        <w:rPr>
          <w:bCs/>
          <w:color w:val="000000"/>
          <w:sz w:val="28"/>
          <w:szCs w:val="28"/>
        </w:rPr>
        <w:t>.</w:t>
      </w:r>
    </w:p>
    <w:p w14:paraId="1B44DEB3" w14:textId="1072C2D5" w:rsidR="004C0D57" w:rsidRPr="00282A6B" w:rsidRDefault="004C0D57" w:rsidP="00B37479">
      <w:pPr>
        <w:pBdr>
          <w:top w:val="nil"/>
          <w:left w:val="nil"/>
          <w:bottom w:val="nil"/>
          <w:right w:val="nil"/>
          <w:between w:val="nil"/>
        </w:pBdr>
        <w:spacing w:line="360" w:lineRule="auto"/>
        <w:ind w:firstLine="709"/>
        <w:jc w:val="both"/>
        <w:rPr>
          <w:bCs/>
          <w:color w:val="000000" w:themeColor="text1"/>
          <w:sz w:val="28"/>
          <w:szCs w:val="28"/>
        </w:rPr>
      </w:pPr>
      <w:r w:rsidRPr="00282A6B">
        <w:rPr>
          <w:bCs/>
          <w:color w:val="000000" w:themeColor="text1"/>
          <w:sz w:val="28"/>
          <w:szCs w:val="28"/>
        </w:rPr>
        <w:t xml:space="preserve">Мінеральна вода </w:t>
      </w:r>
      <w:r w:rsidR="0059095A" w:rsidRPr="00282A6B">
        <w:rPr>
          <w:bCs/>
          <w:color w:val="000000" w:themeColor="text1"/>
          <w:sz w:val="28"/>
          <w:szCs w:val="28"/>
        </w:rPr>
        <w:t>«</w:t>
      </w:r>
      <w:r w:rsidRPr="00282A6B">
        <w:rPr>
          <w:bCs/>
          <w:color w:val="000000" w:themeColor="text1"/>
          <w:sz w:val="28"/>
          <w:szCs w:val="28"/>
        </w:rPr>
        <w:t xml:space="preserve">Поляна </w:t>
      </w:r>
      <w:proofErr w:type="spellStart"/>
      <w:r w:rsidRPr="00282A6B">
        <w:rPr>
          <w:bCs/>
          <w:color w:val="000000" w:themeColor="text1"/>
          <w:sz w:val="28"/>
          <w:szCs w:val="28"/>
        </w:rPr>
        <w:t>Квасова</w:t>
      </w:r>
      <w:proofErr w:type="spellEnd"/>
      <w:r w:rsidR="0059095A" w:rsidRPr="00282A6B">
        <w:rPr>
          <w:bCs/>
          <w:color w:val="000000" w:themeColor="text1"/>
          <w:sz w:val="28"/>
          <w:szCs w:val="28"/>
        </w:rPr>
        <w:t>»</w:t>
      </w:r>
      <w:r w:rsidRPr="00282A6B">
        <w:rPr>
          <w:bCs/>
          <w:color w:val="000000" w:themeColor="text1"/>
          <w:sz w:val="28"/>
          <w:szCs w:val="28"/>
        </w:rPr>
        <w:t xml:space="preserve"> має деякі протипоказання до вживання, незважаючи на її корисні властивості. Основними протипоказаннями є недавно перенесені кровотечі під час виразкових захворювань шлунк</w:t>
      </w:r>
      <w:r w:rsidR="00174435">
        <w:rPr>
          <w:bCs/>
          <w:color w:val="000000" w:themeColor="text1"/>
          <w:sz w:val="28"/>
          <w:szCs w:val="28"/>
        </w:rPr>
        <w:t>у</w:t>
      </w:r>
      <w:r w:rsidRPr="00282A6B">
        <w:rPr>
          <w:bCs/>
          <w:color w:val="000000" w:themeColor="text1"/>
          <w:sz w:val="28"/>
          <w:szCs w:val="28"/>
        </w:rPr>
        <w:t xml:space="preserve"> та рубцеві зміни </w:t>
      </w:r>
      <w:r w:rsidR="00174435">
        <w:rPr>
          <w:bCs/>
          <w:color w:val="000000" w:themeColor="text1"/>
          <w:sz w:val="28"/>
          <w:szCs w:val="28"/>
        </w:rPr>
        <w:t>воротаря</w:t>
      </w:r>
      <w:r w:rsidRPr="00282A6B">
        <w:rPr>
          <w:bCs/>
          <w:color w:val="000000" w:themeColor="text1"/>
          <w:sz w:val="28"/>
          <w:szCs w:val="28"/>
        </w:rPr>
        <w:t xml:space="preserve"> шлунк</w:t>
      </w:r>
      <w:r w:rsidR="00174435">
        <w:rPr>
          <w:bCs/>
          <w:color w:val="000000" w:themeColor="text1"/>
          <w:sz w:val="28"/>
          <w:szCs w:val="28"/>
        </w:rPr>
        <w:t>у</w:t>
      </w:r>
      <w:r w:rsidR="0059095A" w:rsidRPr="00282A6B">
        <w:rPr>
          <w:bCs/>
          <w:color w:val="000000" w:themeColor="text1"/>
          <w:sz w:val="28"/>
          <w:szCs w:val="28"/>
        </w:rPr>
        <w:t xml:space="preserve"> </w:t>
      </w:r>
      <w:r w:rsidRPr="00282A6B">
        <w:rPr>
          <w:bCs/>
          <w:color w:val="000000" w:themeColor="text1"/>
          <w:sz w:val="28"/>
          <w:szCs w:val="28"/>
        </w:rPr>
        <w:t>​</w:t>
      </w:r>
      <w:r w:rsidR="0059095A" w:rsidRPr="00282A6B">
        <w:rPr>
          <w:bCs/>
          <w:color w:val="000000" w:themeColor="text1"/>
          <w:sz w:val="28"/>
          <w:szCs w:val="28"/>
        </w:rPr>
        <w:t>[32].</w:t>
      </w:r>
      <w:r w:rsidR="00282A6B" w:rsidRPr="00282A6B">
        <w:rPr>
          <w:bCs/>
          <w:color w:val="000000" w:themeColor="text1"/>
          <w:sz w:val="28"/>
          <w:szCs w:val="28"/>
        </w:rPr>
        <w:t xml:space="preserve"> </w:t>
      </w:r>
    </w:p>
    <w:p w14:paraId="33256F33" w14:textId="2A543AA8" w:rsidR="00C87E5B" w:rsidRPr="00282A6B" w:rsidRDefault="00B52842" w:rsidP="00B37479">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 xml:space="preserve">Мінеральні води, що мають у своєму складі не менше 10 мг сульфідів на літр, називаються сульфідними. Людина може отримати ці сполуки не тільки через шкіру, але й при диханні. Шкіра легко пропускає гідросульфіди та сірководень. Кількість сульфідів, що проникають в наш організм, залежить від концентрації цих вод, часу перебування в їхньому середовищі та площі взаємодії з шкірою. Чим більший контакт, тим більша кількість </w:t>
      </w:r>
      <w:proofErr w:type="spellStart"/>
      <w:r w:rsidRPr="00282A6B">
        <w:rPr>
          <w:bCs/>
          <w:color w:val="000000"/>
          <w:sz w:val="28"/>
          <w:szCs w:val="28"/>
        </w:rPr>
        <w:t>сполук</w:t>
      </w:r>
      <w:proofErr w:type="spellEnd"/>
      <w:r w:rsidRPr="00282A6B">
        <w:rPr>
          <w:bCs/>
          <w:color w:val="000000"/>
          <w:sz w:val="28"/>
          <w:szCs w:val="28"/>
        </w:rPr>
        <w:t xml:space="preserve"> потрапляє в організм.</w:t>
      </w:r>
    </w:p>
    <w:p w14:paraId="48B44FC9" w14:textId="1978A2D6" w:rsidR="00B52842" w:rsidRPr="00282A6B" w:rsidRDefault="00B52842" w:rsidP="00B37479">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 xml:space="preserve">Сірководень легко переборює </w:t>
      </w:r>
      <w:proofErr w:type="spellStart"/>
      <w:r w:rsidRPr="00282A6B">
        <w:rPr>
          <w:bCs/>
          <w:color w:val="000000"/>
          <w:sz w:val="28"/>
          <w:szCs w:val="28"/>
        </w:rPr>
        <w:t>гематоенцефалічний</w:t>
      </w:r>
      <w:proofErr w:type="spellEnd"/>
      <w:r w:rsidRPr="00282A6B">
        <w:rPr>
          <w:bCs/>
          <w:color w:val="000000"/>
          <w:sz w:val="28"/>
          <w:szCs w:val="28"/>
        </w:rPr>
        <w:t xml:space="preserve"> бар</w:t>
      </w:r>
      <w:r w:rsidR="001D38F8" w:rsidRPr="00282A6B">
        <w:rPr>
          <w:bCs/>
          <w:color w:val="000000"/>
          <w:sz w:val="28"/>
          <w:szCs w:val="28"/>
        </w:rPr>
        <w:t>’</w:t>
      </w:r>
      <w:r w:rsidRPr="00282A6B">
        <w:rPr>
          <w:bCs/>
          <w:color w:val="000000"/>
          <w:sz w:val="28"/>
          <w:szCs w:val="28"/>
        </w:rPr>
        <w:t>єр та ін</w:t>
      </w:r>
      <w:r w:rsidR="00174435">
        <w:rPr>
          <w:bCs/>
          <w:color w:val="000000"/>
          <w:sz w:val="28"/>
          <w:szCs w:val="28"/>
        </w:rPr>
        <w:t>.</w:t>
      </w:r>
      <w:r w:rsidRPr="00282A6B">
        <w:rPr>
          <w:bCs/>
          <w:color w:val="000000"/>
          <w:sz w:val="28"/>
          <w:szCs w:val="28"/>
        </w:rPr>
        <w:t xml:space="preserve"> біологічні «захисти» нашого тіла. Однією з його особливостей є те, що після потрапляння в кров</w:t>
      </w:r>
      <w:r w:rsidR="001D38F8" w:rsidRPr="00282A6B">
        <w:rPr>
          <w:bCs/>
          <w:color w:val="000000"/>
          <w:sz w:val="28"/>
          <w:szCs w:val="28"/>
        </w:rPr>
        <w:t>’</w:t>
      </w:r>
      <w:r w:rsidRPr="00282A6B">
        <w:rPr>
          <w:bCs/>
          <w:color w:val="000000"/>
          <w:sz w:val="28"/>
          <w:szCs w:val="28"/>
        </w:rPr>
        <w:t xml:space="preserve">яний русло, він деякий час </w:t>
      </w:r>
      <w:r w:rsidR="00073492" w:rsidRPr="00282A6B">
        <w:rPr>
          <w:bCs/>
          <w:color w:val="000000"/>
          <w:sz w:val="28"/>
          <w:szCs w:val="28"/>
        </w:rPr>
        <w:t>«</w:t>
      </w:r>
      <w:r w:rsidRPr="00282A6B">
        <w:rPr>
          <w:bCs/>
          <w:color w:val="000000"/>
          <w:sz w:val="28"/>
          <w:szCs w:val="28"/>
        </w:rPr>
        <w:t>мандрує</w:t>
      </w:r>
      <w:r w:rsidR="00073492" w:rsidRPr="00282A6B">
        <w:rPr>
          <w:bCs/>
          <w:color w:val="000000"/>
          <w:sz w:val="28"/>
          <w:szCs w:val="28"/>
        </w:rPr>
        <w:t>»</w:t>
      </w:r>
      <w:r w:rsidRPr="00282A6B">
        <w:rPr>
          <w:bCs/>
          <w:color w:val="000000"/>
          <w:sz w:val="28"/>
          <w:szCs w:val="28"/>
        </w:rPr>
        <w:t xml:space="preserve"> кров</w:t>
      </w:r>
      <w:r w:rsidR="001D38F8" w:rsidRPr="00282A6B">
        <w:rPr>
          <w:bCs/>
          <w:color w:val="000000"/>
          <w:sz w:val="28"/>
          <w:szCs w:val="28"/>
        </w:rPr>
        <w:t>’</w:t>
      </w:r>
      <w:r w:rsidRPr="00282A6B">
        <w:rPr>
          <w:bCs/>
          <w:color w:val="000000"/>
          <w:sz w:val="28"/>
          <w:szCs w:val="28"/>
        </w:rPr>
        <w:t>яними шляхами, перш ніж дістатися до центральної нервової системи.</w:t>
      </w:r>
    </w:p>
    <w:p w14:paraId="1E8033ED" w14:textId="7908790B" w:rsidR="00073492" w:rsidRPr="00282A6B" w:rsidRDefault="0061048F" w:rsidP="00B37479">
      <w:pPr>
        <w:pBdr>
          <w:top w:val="nil"/>
          <w:left w:val="nil"/>
          <w:bottom w:val="nil"/>
          <w:right w:val="nil"/>
          <w:between w:val="nil"/>
        </w:pBdr>
        <w:spacing w:line="360" w:lineRule="auto"/>
        <w:ind w:firstLine="709"/>
        <w:jc w:val="both"/>
        <w:rPr>
          <w:bCs/>
          <w:color w:val="000000" w:themeColor="text1"/>
          <w:sz w:val="28"/>
          <w:szCs w:val="28"/>
        </w:rPr>
      </w:pPr>
      <w:r w:rsidRPr="00282A6B">
        <w:rPr>
          <w:color w:val="000000" w:themeColor="text1"/>
          <w:sz w:val="28"/>
          <w:szCs w:val="28"/>
        </w:rPr>
        <w:t>Показання до застосування сірководневих (сульфідних) мінеральних вод Закарпаття: з</w:t>
      </w:r>
      <w:r w:rsidR="00B52842" w:rsidRPr="00282A6B">
        <w:rPr>
          <w:color w:val="000000" w:themeColor="text1"/>
          <w:sz w:val="28"/>
          <w:szCs w:val="28"/>
        </w:rPr>
        <w:t>ахворювання опорно-рухового апарату</w:t>
      </w:r>
      <w:r w:rsidRPr="00282A6B">
        <w:rPr>
          <w:color w:val="000000" w:themeColor="text1"/>
          <w:sz w:val="28"/>
          <w:szCs w:val="28"/>
        </w:rPr>
        <w:t>, х</w:t>
      </w:r>
      <w:r w:rsidR="00B52842" w:rsidRPr="00282A6B">
        <w:rPr>
          <w:color w:val="000000" w:themeColor="text1"/>
          <w:sz w:val="28"/>
          <w:szCs w:val="28"/>
        </w:rPr>
        <w:t>ронічні жіночі хвороби</w:t>
      </w:r>
      <w:r w:rsidRPr="00282A6B">
        <w:rPr>
          <w:color w:val="000000" w:themeColor="text1"/>
          <w:sz w:val="28"/>
          <w:szCs w:val="28"/>
        </w:rPr>
        <w:t>, з</w:t>
      </w:r>
      <w:r w:rsidR="00B52842" w:rsidRPr="00282A6B">
        <w:rPr>
          <w:color w:val="000000" w:themeColor="text1"/>
          <w:sz w:val="28"/>
          <w:szCs w:val="28"/>
        </w:rPr>
        <w:t>ахворювання серця та судин</w:t>
      </w:r>
      <w:r w:rsidRPr="00282A6B">
        <w:rPr>
          <w:color w:val="000000" w:themeColor="text1"/>
          <w:sz w:val="28"/>
          <w:szCs w:val="28"/>
        </w:rPr>
        <w:t>, п</w:t>
      </w:r>
      <w:r w:rsidR="00B52842" w:rsidRPr="00282A6B">
        <w:rPr>
          <w:color w:val="000000" w:themeColor="text1"/>
          <w:sz w:val="28"/>
          <w:szCs w:val="28"/>
        </w:rPr>
        <w:t>орушення периферичної нервової</w:t>
      </w:r>
      <w:r w:rsidR="00B52842" w:rsidRPr="00282A6B">
        <w:rPr>
          <w:bCs/>
          <w:color w:val="000000" w:themeColor="text1"/>
          <w:sz w:val="28"/>
          <w:szCs w:val="28"/>
        </w:rPr>
        <w:t xml:space="preserve"> системи</w:t>
      </w:r>
      <w:r w:rsidRPr="00282A6B">
        <w:rPr>
          <w:color w:val="000000" w:themeColor="text1"/>
          <w:sz w:val="28"/>
          <w:szCs w:val="28"/>
        </w:rPr>
        <w:t xml:space="preserve">, </w:t>
      </w:r>
      <w:r w:rsidRPr="00282A6B">
        <w:rPr>
          <w:bCs/>
          <w:color w:val="000000" w:themeColor="text1"/>
          <w:sz w:val="28"/>
          <w:szCs w:val="28"/>
        </w:rPr>
        <w:t>п</w:t>
      </w:r>
      <w:r w:rsidR="00B52842" w:rsidRPr="00282A6B">
        <w:rPr>
          <w:bCs/>
          <w:color w:val="000000" w:themeColor="text1"/>
          <w:sz w:val="28"/>
          <w:szCs w:val="28"/>
        </w:rPr>
        <w:t>одагра та інші схожі захворювання</w:t>
      </w:r>
      <w:r w:rsidRPr="00282A6B">
        <w:rPr>
          <w:color w:val="000000" w:themeColor="text1"/>
          <w:sz w:val="28"/>
          <w:szCs w:val="28"/>
        </w:rPr>
        <w:t xml:space="preserve">, </w:t>
      </w:r>
      <w:proofErr w:type="spellStart"/>
      <w:r w:rsidRPr="00282A6B">
        <w:rPr>
          <w:bCs/>
          <w:color w:val="000000" w:themeColor="text1"/>
          <w:sz w:val="28"/>
          <w:szCs w:val="28"/>
        </w:rPr>
        <w:t>н</w:t>
      </w:r>
      <w:r w:rsidR="00B52842" w:rsidRPr="00282A6B">
        <w:rPr>
          <w:bCs/>
          <w:color w:val="000000" w:themeColor="text1"/>
          <w:sz w:val="28"/>
          <w:szCs w:val="28"/>
        </w:rPr>
        <w:t>ейропатії</w:t>
      </w:r>
      <w:proofErr w:type="spellEnd"/>
      <w:r w:rsidR="00B52842" w:rsidRPr="00282A6B">
        <w:rPr>
          <w:bCs/>
          <w:color w:val="000000" w:themeColor="text1"/>
          <w:sz w:val="28"/>
          <w:szCs w:val="28"/>
        </w:rPr>
        <w:t xml:space="preserve"> вегетативного походження</w:t>
      </w:r>
      <w:r w:rsidRPr="00282A6B">
        <w:rPr>
          <w:color w:val="000000" w:themeColor="text1"/>
          <w:sz w:val="28"/>
          <w:szCs w:val="28"/>
        </w:rPr>
        <w:t xml:space="preserve">, </w:t>
      </w:r>
      <w:r w:rsidRPr="00282A6B">
        <w:rPr>
          <w:bCs/>
          <w:color w:val="000000" w:themeColor="text1"/>
          <w:sz w:val="28"/>
          <w:szCs w:val="28"/>
        </w:rPr>
        <w:t>п</w:t>
      </w:r>
      <w:r w:rsidR="00B52842" w:rsidRPr="00282A6B">
        <w:rPr>
          <w:bCs/>
          <w:color w:val="000000" w:themeColor="text1"/>
          <w:sz w:val="28"/>
          <w:szCs w:val="28"/>
        </w:rPr>
        <w:t>ерша стадія тромбофлебіту​</w:t>
      </w:r>
      <w:r w:rsidR="00193113" w:rsidRPr="00282A6B">
        <w:rPr>
          <w:color w:val="000000" w:themeColor="text1"/>
        </w:rPr>
        <w:t>.</w:t>
      </w:r>
    </w:p>
    <w:p w14:paraId="3676C84D" w14:textId="77777777" w:rsidR="00073492" w:rsidRPr="00282A6B" w:rsidRDefault="0061048F" w:rsidP="00B37479">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 xml:space="preserve">Сульфідні ванни також відомі своєю здатністю надавати </w:t>
      </w:r>
      <w:proofErr w:type="spellStart"/>
      <w:r w:rsidRPr="00282A6B">
        <w:rPr>
          <w:bCs/>
          <w:color w:val="000000"/>
          <w:sz w:val="28"/>
          <w:szCs w:val="28"/>
        </w:rPr>
        <w:t>детоксикаційний</w:t>
      </w:r>
      <w:proofErr w:type="spellEnd"/>
      <w:r w:rsidRPr="00282A6B">
        <w:rPr>
          <w:bCs/>
          <w:color w:val="000000"/>
          <w:sz w:val="28"/>
          <w:szCs w:val="28"/>
        </w:rPr>
        <w:t xml:space="preserve"> ефект, що є корисним при отруєннях та інтоксикаціях. Крім того, вони можуть сприяти поліпшенню стану шкіри при різноманітних шкірних захворюваннях, надаючи антисептичну та заспокійливу дію</w:t>
      </w:r>
      <w:r w:rsidR="00073492" w:rsidRPr="00282A6B">
        <w:rPr>
          <w:bCs/>
          <w:color w:val="000000"/>
          <w:sz w:val="28"/>
          <w:szCs w:val="28"/>
        </w:rPr>
        <w:t xml:space="preserve">. Проте, досягнення позитивного результату в лікуванні можливе лише при наявності оптимальної концентрації сульфідних іонів. У випадках високого вмісту сірководню, ванни можуть мати протилежний, токсичний вплив на організм. </w:t>
      </w:r>
    </w:p>
    <w:p w14:paraId="039303FC" w14:textId="3141701D" w:rsidR="00B52842" w:rsidRPr="00282A6B" w:rsidRDefault="00073492" w:rsidP="00B37479">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lastRenderedPageBreak/>
        <w:t>Використання сульфідних мінеральних ванн не рекомендується особам із наступними станами: гіпертонічна хвороба високого ступеня; приступи стенокардії; проблеми з печінкою з частими загостреннями; випадки повторних інфарктів; суттєві атеросклеротичні порушення у судинах головного мозку чи серця.</w:t>
      </w:r>
    </w:p>
    <w:p w14:paraId="747B55DA" w14:textId="425D35E9" w:rsidR="007B7148" w:rsidRPr="00282A6B" w:rsidRDefault="007B7148" w:rsidP="007B7148">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 xml:space="preserve">Залізо є одним з основних мікроелементів, який необхідний для нормального функціонування організму людини. Цей елемент бере участь у процесах транспортування кисню в тканини та їх окислення. Дефіцит заліза може призвести до розвитку анемії або </w:t>
      </w:r>
      <w:proofErr w:type="spellStart"/>
      <w:r w:rsidRPr="00282A6B">
        <w:rPr>
          <w:bCs/>
          <w:color w:val="000000"/>
          <w:sz w:val="28"/>
          <w:szCs w:val="28"/>
        </w:rPr>
        <w:t>недокрів</w:t>
      </w:r>
      <w:r w:rsidR="001D38F8" w:rsidRPr="00282A6B">
        <w:rPr>
          <w:bCs/>
          <w:color w:val="000000"/>
          <w:sz w:val="28"/>
          <w:szCs w:val="28"/>
        </w:rPr>
        <w:t>’</w:t>
      </w:r>
      <w:r w:rsidRPr="00282A6B">
        <w:rPr>
          <w:bCs/>
          <w:color w:val="000000"/>
          <w:sz w:val="28"/>
          <w:szCs w:val="28"/>
        </w:rPr>
        <w:t>ї</w:t>
      </w:r>
      <w:proofErr w:type="spellEnd"/>
      <w:r w:rsidRPr="00282A6B">
        <w:rPr>
          <w:bCs/>
          <w:color w:val="000000"/>
          <w:sz w:val="28"/>
          <w:szCs w:val="28"/>
        </w:rPr>
        <w:t>, при якому знижується кількість гемоглобіну в крові та еритроцитів.</w:t>
      </w:r>
    </w:p>
    <w:p w14:paraId="3A999085" w14:textId="77777777" w:rsidR="007B7148" w:rsidRPr="00282A6B" w:rsidRDefault="007B7148" w:rsidP="007B7148">
      <w:pPr>
        <w:pBdr>
          <w:top w:val="nil"/>
          <w:left w:val="nil"/>
          <w:bottom w:val="nil"/>
          <w:right w:val="nil"/>
          <w:between w:val="nil"/>
        </w:pBdr>
        <w:spacing w:line="360" w:lineRule="auto"/>
        <w:ind w:firstLine="709"/>
        <w:jc w:val="both"/>
        <w:rPr>
          <w:bCs/>
          <w:color w:val="000000"/>
          <w:sz w:val="28"/>
          <w:szCs w:val="28"/>
        </w:rPr>
      </w:pPr>
      <w:r w:rsidRPr="00282A6B">
        <w:rPr>
          <w:bCs/>
          <w:color w:val="000000" w:themeColor="text1"/>
          <w:sz w:val="28"/>
          <w:szCs w:val="28"/>
        </w:rPr>
        <w:t xml:space="preserve">Залізисті мінеральні води </w:t>
      </w:r>
      <w:r w:rsidRPr="00282A6B">
        <w:rPr>
          <w:bCs/>
          <w:color w:val="000000"/>
          <w:sz w:val="28"/>
          <w:szCs w:val="28"/>
        </w:rPr>
        <w:t>містять розчинене залізо, яке легко засвоюється організмом. При регулярному вживанні такої води можна підвищити рівень заліза в крові, що сприяє нормалізації рівня гемоглобіну та утворенню нових еритроцитів.</w:t>
      </w:r>
    </w:p>
    <w:p w14:paraId="304A0FC4" w14:textId="0A962411" w:rsidR="007B7148" w:rsidRPr="00282A6B" w:rsidRDefault="007B7148" w:rsidP="007B7148">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Також, для підвищення ефективності лікування, рекомендується комбінувати прийом залізистих мінеральних вод з дієтою, багатою на продукти, які містять залізо (наприклад, червоне м</w:t>
      </w:r>
      <w:r w:rsidR="001D38F8" w:rsidRPr="00282A6B">
        <w:rPr>
          <w:bCs/>
          <w:color w:val="000000"/>
          <w:sz w:val="28"/>
          <w:szCs w:val="28"/>
        </w:rPr>
        <w:t>’</w:t>
      </w:r>
      <w:r w:rsidRPr="00282A6B">
        <w:rPr>
          <w:bCs/>
          <w:color w:val="000000"/>
          <w:sz w:val="28"/>
          <w:szCs w:val="28"/>
        </w:rPr>
        <w:t>ясо, печінка, гранати, шпинат тощо) та вітамін С, який сприяє кращому засвоєнню заліза.</w:t>
      </w:r>
    </w:p>
    <w:p w14:paraId="6271D087" w14:textId="10A69AFF" w:rsidR="00053CDF" w:rsidRPr="00282A6B" w:rsidRDefault="00053CDF" w:rsidP="007B7148">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Вживання залізистих мінеральних вод може бути корисним для багатьох людей, однак є певні протипоказання, коли такі води слід вживати з обережністю або уникати їхнього вживання:</w:t>
      </w:r>
    </w:p>
    <w:p w14:paraId="2B810D4F" w14:textId="4B44E740" w:rsidR="008E13DA" w:rsidRPr="00282A6B" w:rsidRDefault="00B725A9">
      <w:pPr>
        <w:numPr>
          <w:ilvl w:val="0"/>
          <w:numId w:val="30"/>
        </w:numPr>
        <w:pBdr>
          <w:top w:val="nil"/>
          <w:left w:val="nil"/>
          <w:bottom w:val="nil"/>
          <w:right w:val="nil"/>
          <w:between w:val="nil"/>
        </w:pBdr>
        <w:spacing w:line="360" w:lineRule="auto"/>
        <w:jc w:val="both"/>
        <w:rPr>
          <w:color w:val="000000"/>
          <w:sz w:val="28"/>
          <w:szCs w:val="28"/>
        </w:rPr>
      </w:pPr>
      <w:proofErr w:type="spellStart"/>
      <w:r w:rsidRPr="00282A6B">
        <w:rPr>
          <w:color w:val="000000"/>
          <w:sz w:val="28"/>
          <w:szCs w:val="28"/>
        </w:rPr>
        <w:t>г</w:t>
      </w:r>
      <w:r w:rsidR="008E13DA" w:rsidRPr="00282A6B">
        <w:rPr>
          <w:color w:val="000000"/>
          <w:sz w:val="28"/>
          <w:szCs w:val="28"/>
        </w:rPr>
        <w:t>емохроматоз</w:t>
      </w:r>
      <w:proofErr w:type="spellEnd"/>
      <w:r w:rsidR="008E13DA" w:rsidRPr="00282A6B">
        <w:rPr>
          <w:color w:val="000000"/>
          <w:sz w:val="28"/>
          <w:szCs w:val="28"/>
        </w:rPr>
        <w:t xml:space="preserve"> – це генетичне захворювання, при якому в організмі відбувається хронічне накопичення заліза. Вживання додаткового заліза може погіршити стан пацієнта</w:t>
      </w:r>
      <w:r w:rsidRPr="00282A6B">
        <w:rPr>
          <w:color w:val="000000"/>
          <w:sz w:val="28"/>
          <w:szCs w:val="28"/>
        </w:rPr>
        <w:t>;</w:t>
      </w:r>
    </w:p>
    <w:p w14:paraId="10E853F6" w14:textId="53343178" w:rsidR="008E13DA" w:rsidRPr="00282A6B" w:rsidRDefault="00B725A9">
      <w:pPr>
        <w:numPr>
          <w:ilvl w:val="0"/>
          <w:numId w:val="30"/>
        </w:numPr>
        <w:pBdr>
          <w:top w:val="nil"/>
          <w:left w:val="nil"/>
          <w:bottom w:val="nil"/>
          <w:right w:val="nil"/>
          <w:between w:val="nil"/>
        </w:pBdr>
        <w:spacing w:line="360" w:lineRule="auto"/>
        <w:jc w:val="both"/>
        <w:rPr>
          <w:color w:val="000000"/>
          <w:sz w:val="28"/>
          <w:szCs w:val="28"/>
        </w:rPr>
      </w:pPr>
      <w:r w:rsidRPr="00282A6B">
        <w:rPr>
          <w:color w:val="000000"/>
          <w:sz w:val="28"/>
          <w:szCs w:val="28"/>
        </w:rPr>
        <w:t>х</w:t>
      </w:r>
      <w:r w:rsidR="008E13DA" w:rsidRPr="00282A6B">
        <w:rPr>
          <w:color w:val="000000"/>
          <w:sz w:val="28"/>
          <w:szCs w:val="28"/>
        </w:rPr>
        <w:t xml:space="preserve">ронічні запальні захворювання кишечника – хвороба Крона або неспецифічний </w:t>
      </w:r>
      <w:r w:rsidR="00321ADD" w:rsidRPr="00282A6B">
        <w:rPr>
          <w:color w:val="000000"/>
          <w:sz w:val="28"/>
          <w:szCs w:val="28"/>
        </w:rPr>
        <w:t>виразковий</w:t>
      </w:r>
      <w:r w:rsidR="008E13DA" w:rsidRPr="00282A6B">
        <w:rPr>
          <w:color w:val="000000"/>
          <w:sz w:val="28"/>
          <w:szCs w:val="28"/>
        </w:rPr>
        <w:t xml:space="preserve"> коліт. Залізо може посилити симптоми та відразу</w:t>
      </w:r>
      <w:r w:rsidRPr="00282A6B">
        <w:rPr>
          <w:color w:val="000000"/>
          <w:sz w:val="28"/>
          <w:szCs w:val="28"/>
        </w:rPr>
        <w:t>;</w:t>
      </w:r>
    </w:p>
    <w:p w14:paraId="3BE9CA0D" w14:textId="7407EEA4" w:rsidR="008E13DA" w:rsidRPr="00282A6B" w:rsidRDefault="00B725A9">
      <w:pPr>
        <w:numPr>
          <w:ilvl w:val="0"/>
          <w:numId w:val="30"/>
        </w:numPr>
        <w:pBdr>
          <w:top w:val="nil"/>
          <w:left w:val="nil"/>
          <w:bottom w:val="nil"/>
          <w:right w:val="nil"/>
          <w:between w:val="nil"/>
        </w:pBdr>
        <w:spacing w:line="360" w:lineRule="auto"/>
        <w:jc w:val="both"/>
        <w:rPr>
          <w:color w:val="000000"/>
          <w:sz w:val="28"/>
          <w:szCs w:val="28"/>
        </w:rPr>
      </w:pPr>
      <w:proofErr w:type="spellStart"/>
      <w:r w:rsidRPr="00282A6B">
        <w:rPr>
          <w:color w:val="000000"/>
          <w:sz w:val="28"/>
          <w:szCs w:val="28"/>
        </w:rPr>
        <w:t>т</w:t>
      </w:r>
      <w:r w:rsidR="008E13DA" w:rsidRPr="00282A6B">
        <w:rPr>
          <w:color w:val="000000"/>
          <w:sz w:val="28"/>
          <w:szCs w:val="28"/>
        </w:rPr>
        <w:t>аласемія</w:t>
      </w:r>
      <w:proofErr w:type="spellEnd"/>
      <w:r w:rsidR="008E13DA" w:rsidRPr="00282A6B">
        <w:rPr>
          <w:color w:val="000000"/>
          <w:sz w:val="28"/>
          <w:szCs w:val="28"/>
        </w:rPr>
        <w:t xml:space="preserve"> – генетичне захворювання крові, при якому відбувається порушення синтезу гемоглобіну. Додаткове введення заліза може бути шкідливим.</w:t>
      </w:r>
    </w:p>
    <w:p w14:paraId="66DEFB30" w14:textId="358BD5D8" w:rsidR="00217E9C" w:rsidRPr="00282A6B" w:rsidRDefault="00217E9C" w:rsidP="00217E9C">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lastRenderedPageBreak/>
        <w:t xml:space="preserve">Показання до вживання мінеральних вод з високим вмістом йоду можуть включати активізацію обмінних процесів, оскільки йод є есенційним мікроелементом, який необхідний для виробництва гормонів щитовидної залози, яка, у свою чергу, регулює обмін речовин у організмі. </w:t>
      </w:r>
      <w:r w:rsidR="001F7264" w:rsidRPr="00282A6B">
        <w:rPr>
          <w:color w:val="000000"/>
          <w:sz w:val="28"/>
          <w:szCs w:val="28"/>
        </w:rPr>
        <w:t>Також д</w:t>
      </w:r>
      <w:r w:rsidRPr="00282A6B">
        <w:rPr>
          <w:color w:val="000000"/>
          <w:sz w:val="28"/>
          <w:szCs w:val="28"/>
        </w:rPr>
        <w:t xml:space="preserve">еякі дослідження показали, що йод </w:t>
      </w:r>
      <w:r w:rsidR="001F7264" w:rsidRPr="00282A6B">
        <w:rPr>
          <w:color w:val="000000"/>
          <w:sz w:val="28"/>
          <w:szCs w:val="28"/>
        </w:rPr>
        <w:t xml:space="preserve">може мати заспокійливий вплив на нервову систему, що є корисним для людей, які мають стрес або </w:t>
      </w:r>
      <w:proofErr w:type="spellStart"/>
      <w:r w:rsidR="001F7264" w:rsidRPr="00282A6B">
        <w:rPr>
          <w:color w:val="000000"/>
          <w:sz w:val="28"/>
          <w:szCs w:val="28"/>
        </w:rPr>
        <w:t>анксіозні</w:t>
      </w:r>
      <w:proofErr w:type="spellEnd"/>
      <w:r w:rsidR="001F7264" w:rsidRPr="00282A6B">
        <w:rPr>
          <w:color w:val="000000"/>
          <w:sz w:val="28"/>
          <w:szCs w:val="28"/>
        </w:rPr>
        <w:t xml:space="preserve"> розлади. </w:t>
      </w:r>
      <w:r w:rsidRPr="00282A6B">
        <w:rPr>
          <w:color w:val="000000"/>
          <w:sz w:val="28"/>
          <w:szCs w:val="28"/>
        </w:rPr>
        <w:t>Крім того, постійне вживання достатньої кількості йоду важливе для здоров</w:t>
      </w:r>
      <w:r w:rsidR="001D38F8" w:rsidRPr="00282A6B">
        <w:rPr>
          <w:color w:val="000000"/>
          <w:sz w:val="28"/>
          <w:szCs w:val="28"/>
        </w:rPr>
        <w:t>’</w:t>
      </w:r>
      <w:r w:rsidRPr="00282A6B">
        <w:rPr>
          <w:color w:val="000000"/>
          <w:sz w:val="28"/>
          <w:szCs w:val="28"/>
        </w:rPr>
        <w:t>я щитовидної залози, особливо для осіб, які живуть у регіонах з низьким вмістом йоду у ґрунті та воді.</w:t>
      </w:r>
    </w:p>
    <w:p w14:paraId="48A26E9F" w14:textId="23C03539" w:rsidR="00726BD3" w:rsidRPr="00282A6B" w:rsidRDefault="00CD571F" w:rsidP="00217E9C">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Радонові ванни, які давно використовуються у бальнеотерапії, особливо в курортних зонах з природними джерелами радону, мають цілий ряд лікувальних властивостей. Вони сприяють покращенню </w:t>
      </w:r>
      <w:proofErr w:type="spellStart"/>
      <w:r w:rsidRPr="00282A6B">
        <w:rPr>
          <w:color w:val="000000" w:themeColor="text1"/>
          <w:sz w:val="28"/>
          <w:szCs w:val="28"/>
        </w:rPr>
        <w:t>мікроциркуляції</w:t>
      </w:r>
      <w:proofErr w:type="spellEnd"/>
      <w:r w:rsidRPr="00282A6B">
        <w:rPr>
          <w:color w:val="000000" w:themeColor="text1"/>
          <w:sz w:val="28"/>
          <w:szCs w:val="28"/>
        </w:rPr>
        <w:t xml:space="preserve"> крові в шкірі і підшкірних тканинах завдяки розширенню кровоносних судин. Також радонові ванни допомагають знизити запалення і свербіж при дерматозах та псоріазі завдяки своїй протизапальній дії. Щодо аналгезії, радон може зменшити біль через свою здатність блокувати передачу болю через нервові волокна. Ці ванни також можуть заспокоїти нервову систему, викликаючи седативний ефект, і покращувати обмін речовин в організмі. </w:t>
      </w:r>
      <w:r w:rsidR="00726BD3" w:rsidRPr="00282A6B">
        <w:rPr>
          <w:color w:val="000000" w:themeColor="text1"/>
          <w:sz w:val="28"/>
          <w:szCs w:val="28"/>
        </w:rPr>
        <w:t>Крім того, радонові ванни можуть поліпшити загальний емоційний стан жінок під час менопаузи та використовуватися для лікування гінекологічних захворювань, таких як патологія яєчників, матки, та</w:t>
      </w:r>
      <w:r w:rsidR="00282A6B" w:rsidRPr="00282A6B">
        <w:rPr>
          <w:color w:val="000000" w:themeColor="text1"/>
          <w:sz w:val="28"/>
          <w:szCs w:val="28"/>
        </w:rPr>
        <w:t xml:space="preserve"> </w:t>
      </w:r>
      <w:r w:rsidR="00726BD3" w:rsidRPr="00282A6B">
        <w:rPr>
          <w:color w:val="000000" w:themeColor="text1"/>
          <w:sz w:val="28"/>
          <w:szCs w:val="28"/>
        </w:rPr>
        <w:t>для лікування передміхурової залози у чоловіків, надаючи судинорозширювальну та протизапальну дію, поліпшуючи кровообіг у малому тазі​</w:t>
      </w:r>
      <w:r w:rsidR="00915F85" w:rsidRPr="00282A6B">
        <w:rPr>
          <w:color w:val="000000" w:themeColor="text1"/>
        </w:rPr>
        <w:t>.</w:t>
      </w:r>
    </w:p>
    <w:p w14:paraId="31912D35" w14:textId="6109D294" w:rsidR="001F7264" w:rsidRPr="00282A6B" w:rsidRDefault="00CD571F" w:rsidP="00217E9C">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Однак важливо пам</w:t>
      </w:r>
      <w:r w:rsidR="001D38F8" w:rsidRPr="00282A6B">
        <w:rPr>
          <w:color w:val="000000"/>
          <w:sz w:val="28"/>
          <w:szCs w:val="28"/>
        </w:rPr>
        <w:t>’</w:t>
      </w:r>
      <w:r w:rsidRPr="00282A6B">
        <w:rPr>
          <w:color w:val="000000"/>
          <w:sz w:val="28"/>
          <w:szCs w:val="28"/>
        </w:rPr>
        <w:t xml:space="preserve">ятати, що радонові ванни мають певні протипоказання. Їх слід призначати після консультації з лікарем. Також необхідно враховувати, що перевищення доз радону може бути шкідливим, оскільки радон є радіоактивним газом. </w:t>
      </w:r>
    </w:p>
    <w:p w14:paraId="6D1DF91D" w14:textId="2F7A0A7D" w:rsidR="00CD571F" w:rsidRPr="00282A6B" w:rsidRDefault="00CD571F" w:rsidP="00217E9C">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Протипоказання до застосування радонових ванн включають різноманітні медичні стани та обставини. Серед них променева хвороба, яка, будучи викликаною радіацією, повністю виключає додатковий радіаційний вплив на організм, навіть у лікувальних цілях. Захворювання серця в гострій формі, </w:t>
      </w:r>
      <w:r w:rsidRPr="00282A6B">
        <w:rPr>
          <w:color w:val="000000"/>
          <w:sz w:val="28"/>
          <w:szCs w:val="28"/>
        </w:rPr>
        <w:lastRenderedPageBreak/>
        <w:t>ішемічна хвороба серця та стенокардія також є протипоказаннями, оскільки вони не допускають впливу радону на серцевий м</w:t>
      </w:r>
      <w:r w:rsidR="001D38F8" w:rsidRPr="00282A6B">
        <w:rPr>
          <w:color w:val="000000"/>
          <w:sz w:val="28"/>
          <w:szCs w:val="28"/>
        </w:rPr>
        <w:t>’</w:t>
      </w:r>
      <w:r w:rsidRPr="00282A6B">
        <w:rPr>
          <w:color w:val="000000"/>
          <w:sz w:val="28"/>
          <w:szCs w:val="28"/>
        </w:rPr>
        <w:t xml:space="preserve">яз. Підвищена температура тіла забороняє будь-які процедури, які активно впливають на організм. Гострий запальний процес вимагає лікування антибіотиками або хірургічного втручання, тому інші впливи на організм заборонені. Виражена лейкопенія, що є станом зі зниженою кількістю лейкоцитів у крові, також є протипоказанням. Епілепсія та крайній ступінь неврозу можуть спровокувати напади через зміни в роботі нервової системи під час процедури. Гнійні ураження шкіри забороняють водні процедури, незважаючи на </w:t>
      </w:r>
      <w:proofErr w:type="spellStart"/>
      <w:r w:rsidRPr="00282A6B">
        <w:rPr>
          <w:color w:val="000000"/>
          <w:sz w:val="28"/>
          <w:szCs w:val="28"/>
        </w:rPr>
        <w:t>регенеруючу</w:t>
      </w:r>
      <w:proofErr w:type="spellEnd"/>
      <w:r w:rsidRPr="00282A6B">
        <w:rPr>
          <w:color w:val="000000"/>
          <w:sz w:val="28"/>
          <w:szCs w:val="28"/>
        </w:rPr>
        <w:t xml:space="preserve"> дію ванни. Злоякісні новоутворення можуть прискорювати розвиток метастазів та перебіг хвороби під впливом процедури. Додатково, період вагітності, період грудного вигодовування, непереносимість процедури, робота, пов</w:t>
      </w:r>
      <w:r w:rsidR="001D38F8" w:rsidRPr="00282A6B">
        <w:rPr>
          <w:color w:val="000000"/>
          <w:sz w:val="28"/>
          <w:szCs w:val="28"/>
        </w:rPr>
        <w:t>’</w:t>
      </w:r>
      <w:r w:rsidRPr="00282A6B">
        <w:rPr>
          <w:color w:val="000000"/>
          <w:sz w:val="28"/>
          <w:szCs w:val="28"/>
        </w:rPr>
        <w:t>язана з постійним радіаційним випромінюванням, та дитячий вік також є протипоказаннями до застосування радонових ванн​</w:t>
      </w:r>
      <w:r w:rsidR="00915F85" w:rsidRPr="00282A6B">
        <w:t>.</w:t>
      </w:r>
    </w:p>
    <w:p w14:paraId="7F971810" w14:textId="77777777" w:rsidR="008E13DA" w:rsidRPr="00282A6B" w:rsidRDefault="008E13DA" w:rsidP="007B7148">
      <w:pPr>
        <w:pBdr>
          <w:top w:val="nil"/>
          <w:left w:val="nil"/>
          <w:bottom w:val="nil"/>
          <w:right w:val="nil"/>
          <w:between w:val="nil"/>
        </w:pBdr>
        <w:spacing w:line="360" w:lineRule="auto"/>
        <w:ind w:firstLine="709"/>
        <w:jc w:val="both"/>
        <w:rPr>
          <w:bCs/>
          <w:color w:val="000000"/>
          <w:sz w:val="28"/>
          <w:szCs w:val="28"/>
        </w:rPr>
      </w:pPr>
    </w:p>
    <w:p w14:paraId="24ED39D2" w14:textId="77777777" w:rsidR="007B7148" w:rsidRPr="00282A6B" w:rsidRDefault="007B7148" w:rsidP="00B37479">
      <w:pPr>
        <w:pBdr>
          <w:top w:val="nil"/>
          <w:left w:val="nil"/>
          <w:bottom w:val="nil"/>
          <w:right w:val="nil"/>
          <w:between w:val="nil"/>
        </w:pBdr>
        <w:spacing w:line="360" w:lineRule="auto"/>
        <w:ind w:firstLine="709"/>
        <w:jc w:val="both"/>
        <w:rPr>
          <w:bCs/>
          <w:color w:val="000000"/>
          <w:sz w:val="28"/>
          <w:szCs w:val="28"/>
        </w:rPr>
      </w:pPr>
    </w:p>
    <w:p w14:paraId="278C9D34" w14:textId="77777777" w:rsidR="00A561DB" w:rsidRPr="00282A6B" w:rsidRDefault="00A561DB" w:rsidP="00B37479">
      <w:pPr>
        <w:pBdr>
          <w:top w:val="nil"/>
          <w:left w:val="nil"/>
          <w:bottom w:val="nil"/>
          <w:right w:val="nil"/>
          <w:between w:val="nil"/>
        </w:pBdr>
        <w:spacing w:line="360" w:lineRule="auto"/>
        <w:ind w:firstLine="709"/>
        <w:jc w:val="both"/>
        <w:rPr>
          <w:bCs/>
          <w:color w:val="000000"/>
          <w:sz w:val="28"/>
          <w:szCs w:val="28"/>
        </w:rPr>
      </w:pPr>
    </w:p>
    <w:p w14:paraId="4241593D" w14:textId="77777777" w:rsidR="00B52842" w:rsidRPr="00282A6B" w:rsidRDefault="00B52842" w:rsidP="00B37479">
      <w:pPr>
        <w:pBdr>
          <w:top w:val="nil"/>
          <w:left w:val="nil"/>
          <w:bottom w:val="nil"/>
          <w:right w:val="nil"/>
          <w:between w:val="nil"/>
        </w:pBdr>
        <w:spacing w:line="360" w:lineRule="auto"/>
        <w:ind w:firstLine="709"/>
        <w:jc w:val="both"/>
        <w:rPr>
          <w:bCs/>
          <w:color w:val="000000"/>
          <w:sz w:val="28"/>
          <w:szCs w:val="28"/>
        </w:rPr>
      </w:pPr>
    </w:p>
    <w:p w14:paraId="56C6546E" w14:textId="77777777" w:rsidR="00AC669A" w:rsidRPr="00282A6B" w:rsidRDefault="00AC669A" w:rsidP="00B37479">
      <w:pPr>
        <w:pBdr>
          <w:top w:val="nil"/>
          <w:left w:val="nil"/>
          <w:bottom w:val="nil"/>
          <w:right w:val="nil"/>
          <w:between w:val="nil"/>
        </w:pBdr>
        <w:spacing w:line="360" w:lineRule="auto"/>
        <w:ind w:firstLine="709"/>
        <w:jc w:val="both"/>
        <w:rPr>
          <w:bCs/>
          <w:color w:val="000000"/>
          <w:sz w:val="28"/>
          <w:szCs w:val="28"/>
        </w:rPr>
      </w:pPr>
    </w:p>
    <w:p w14:paraId="0ABA0D4D" w14:textId="77777777" w:rsidR="00AC669A" w:rsidRPr="00282A6B" w:rsidRDefault="00AC669A" w:rsidP="00B37479">
      <w:pPr>
        <w:pBdr>
          <w:top w:val="nil"/>
          <w:left w:val="nil"/>
          <w:bottom w:val="nil"/>
          <w:right w:val="nil"/>
          <w:between w:val="nil"/>
        </w:pBdr>
        <w:spacing w:line="360" w:lineRule="auto"/>
        <w:ind w:firstLine="709"/>
        <w:jc w:val="both"/>
        <w:rPr>
          <w:bCs/>
          <w:color w:val="000000"/>
          <w:sz w:val="28"/>
          <w:szCs w:val="28"/>
        </w:rPr>
      </w:pPr>
    </w:p>
    <w:p w14:paraId="0798E097" w14:textId="77777777" w:rsidR="00AC669A" w:rsidRPr="00282A6B" w:rsidRDefault="00AC669A" w:rsidP="00B37479">
      <w:pPr>
        <w:pBdr>
          <w:top w:val="nil"/>
          <w:left w:val="nil"/>
          <w:bottom w:val="nil"/>
          <w:right w:val="nil"/>
          <w:between w:val="nil"/>
        </w:pBdr>
        <w:spacing w:line="360" w:lineRule="auto"/>
        <w:ind w:firstLine="709"/>
        <w:jc w:val="both"/>
        <w:rPr>
          <w:bCs/>
          <w:color w:val="000000"/>
          <w:sz w:val="28"/>
          <w:szCs w:val="28"/>
        </w:rPr>
      </w:pPr>
    </w:p>
    <w:p w14:paraId="299B34E1" w14:textId="77777777" w:rsidR="00AC669A" w:rsidRPr="00282A6B" w:rsidRDefault="00AC669A" w:rsidP="00B37479">
      <w:pPr>
        <w:pBdr>
          <w:top w:val="nil"/>
          <w:left w:val="nil"/>
          <w:bottom w:val="nil"/>
          <w:right w:val="nil"/>
          <w:between w:val="nil"/>
        </w:pBdr>
        <w:spacing w:line="360" w:lineRule="auto"/>
        <w:ind w:firstLine="709"/>
        <w:jc w:val="both"/>
        <w:rPr>
          <w:bCs/>
          <w:color w:val="000000"/>
          <w:sz w:val="28"/>
          <w:szCs w:val="28"/>
        </w:rPr>
      </w:pPr>
    </w:p>
    <w:p w14:paraId="7060859C" w14:textId="77777777" w:rsidR="00AC669A" w:rsidRPr="00282A6B" w:rsidRDefault="00AC669A" w:rsidP="00B37479">
      <w:pPr>
        <w:pBdr>
          <w:top w:val="nil"/>
          <w:left w:val="nil"/>
          <w:bottom w:val="nil"/>
          <w:right w:val="nil"/>
          <w:between w:val="nil"/>
        </w:pBdr>
        <w:spacing w:line="360" w:lineRule="auto"/>
        <w:ind w:firstLine="709"/>
        <w:jc w:val="both"/>
        <w:rPr>
          <w:bCs/>
          <w:color w:val="000000"/>
          <w:sz w:val="28"/>
          <w:szCs w:val="28"/>
        </w:rPr>
      </w:pPr>
    </w:p>
    <w:p w14:paraId="2B6B0A9D" w14:textId="77777777" w:rsidR="00915F85" w:rsidRPr="00282A6B" w:rsidRDefault="00915F85" w:rsidP="00B37479">
      <w:pPr>
        <w:pBdr>
          <w:top w:val="nil"/>
          <w:left w:val="nil"/>
          <w:bottom w:val="nil"/>
          <w:right w:val="nil"/>
          <w:between w:val="nil"/>
        </w:pBdr>
        <w:spacing w:line="360" w:lineRule="auto"/>
        <w:ind w:firstLine="709"/>
        <w:jc w:val="both"/>
        <w:rPr>
          <w:bCs/>
          <w:color w:val="000000"/>
          <w:sz w:val="28"/>
          <w:szCs w:val="28"/>
        </w:rPr>
      </w:pPr>
    </w:p>
    <w:p w14:paraId="708B031F" w14:textId="77777777" w:rsidR="00915F85" w:rsidRPr="00282A6B" w:rsidRDefault="00915F85" w:rsidP="00B37479">
      <w:pPr>
        <w:pBdr>
          <w:top w:val="nil"/>
          <w:left w:val="nil"/>
          <w:bottom w:val="nil"/>
          <w:right w:val="nil"/>
          <w:between w:val="nil"/>
        </w:pBdr>
        <w:spacing w:line="360" w:lineRule="auto"/>
        <w:ind w:firstLine="709"/>
        <w:jc w:val="both"/>
        <w:rPr>
          <w:bCs/>
          <w:color w:val="000000"/>
          <w:sz w:val="28"/>
          <w:szCs w:val="28"/>
        </w:rPr>
      </w:pPr>
    </w:p>
    <w:p w14:paraId="4A989098" w14:textId="77777777" w:rsidR="00915F85" w:rsidRPr="00282A6B" w:rsidRDefault="00915F85" w:rsidP="00B37479">
      <w:pPr>
        <w:pBdr>
          <w:top w:val="nil"/>
          <w:left w:val="nil"/>
          <w:bottom w:val="nil"/>
          <w:right w:val="nil"/>
          <w:between w:val="nil"/>
        </w:pBdr>
        <w:spacing w:line="360" w:lineRule="auto"/>
        <w:ind w:firstLine="709"/>
        <w:jc w:val="both"/>
        <w:rPr>
          <w:bCs/>
          <w:color w:val="000000"/>
          <w:sz w:val="28"/>
          <w:szCs w:val="28"/>
        </w:rPr>
      </w:pPr>
    </w:p>
    <w:p w14:paraId="66C8A98E" w14:textId="77777777" w:rsidR="00915F85" w:rsidRPr="00282A6B" w:rsidRDefault="00915F85" w:rsidP="00B37479">
      <w:pPr>
        <w:pBdr>
          <w:top w:val="nil"/>
          <w:left w:val="nil"/>
          <w:bottom w:val="nil"/>
          <w:right w:val="nil"/>
          <w:between w:val="nil"/>
        </w:pBdr>
        <w:spacing w:line="360" w:lineRule="auto"/>
        <w:ind w:firstLine="709"/>
        <w:jc w:val="both"/>
        <w:rPr>
          <w:bCs/>
          <w:color w:val="000000"/>
          <w:sz w:val="28"/>
          <w:szCs w:val="28"/>
        </w:rPr>
      </w:pPr>
    </w:p>
    <w:p w14:paraId="7BF37921" w14:textId="77777777" w:rsidR="00915F85" w:rsidRPr="00282A6B" w:rsidRDefault="00915F85" w:rsidP="00B37479">
      <w:pPr>
        <w:pBdr>
          <w:top w:val="nil"/>
          <w:left w:val="nil"/>
          <w:bottom w:val="nil"/>
          <w:right w:val="nil"/>
          <w:between w:val="nil"/>
        </w:pBdr>
        <w:spacing w:line="360" w:lineRule="auto"/>
        <w:ind w:firstLine="709"/>
        <w:jc w:val="both"/>
        <w:rPr>
          <w:bCs/>
          <w:color w:val="000000"/>
          <w:sz w:val="28"/>
          <w:szCs w:val="28"/>
        </w:rPr>
      </w:pPr>
    </w:p>
    <w:p w14:paraId="743AB22A" w14:textId="77777777" w:rsidR="00915F85" w:rsidRPr="00282A6B" w:rsidRDefault="00915F85" w:rsidP="00B37479">
      <w:pPr>
        <w:pBdr>
          <w:top w:val="nil"/>
          <w:left w:val="nil"/>
          <w:bottom w:val="nil"/>
          <w:right w:val="nil"/>
          <w:between w:val="nil"/>
        </w:pBdr>
        <w:spacing w:line="360" w:lineRule="auto"/>
        <w:ind w:firstLine="709"/>
        <w:jc w:val="both"/>
        <w:rPr>
          <w:bCs/>
          <w:color w:val="000000"/>
          <w:sz w:val="28"/>
          <w:szCs w:val="28"/>
        </w:rPr>
      </w:pPr>
    </w:p>
    <w:p w14:paraId="50157657" w14:textId="77777777" w:rsidR="000654C1" w:rsidRPr="00282A6B" w:rsidRDefault="000654C1" w:rsidP="00895864">
      <w:pPr>
        <w:pBdr>
          <w:top w:val="nil"/>
          <w:left w:val="nil"/>
          <w:bottom w:val="nil"/>
          <w:right w:val="nil"/>
          <w:between w:val="nil"/>
        </w:pBdr>
        <w:spacing w:line="360" w:lineRule="auto"/>
        <w:jc w:val="both"/>
        <w:rPr>
          <w:bCs/>
          <w:color w:val="000000"/>
          <w:sz w:val="28"/>
          <w:szCs w:val="28"/>
        </w:rPr>
      </w:pPr>
    </w:p>
    <w:p w14:paraId="1C641721" w14:textId="11D8EDE6" w:rsidR="00831F88" w:rsidRPr="00282A6B" w:rsidRDefault="00831F88" w:rsidP="00831F88">
      <w:pPr>
        <w:pBdr>
          <w:top w:val="nil"/>
          <w:left w:val="nil"/>
          <w:bottom w:val="nil"/>
          <w:right w:val="nil"/>
          <w:between w:val="nil"/>
        </w:pBdr>
        <w:spacing w:line="360" w:lineRule="auto"/>
        <w:ind w:firstLine="709"/>
        <w:jc w:val="both"/>
        <w:rPr>
          <w:b/>
          <w:bCs/>
          <w:color w:val="000000"/>
          <w:sz w:val="28"/>
          <w:szCs w:val="28"/>
        </w:rPr>
      </w:pPr>
      <w:r w:rsidRPr="00282A6B">
        <w:rPr>
          <w:b/>
          <w:bCs/>
          <w:color w:val="000000"/>
          <w:sz w:val="28"/>
          <w:szCs w:val="28"/>
        </w:rPr>
        <w:lastRenderedPageBreak/>
        <w:t>Висновок до розділу 3</w:t>
      </w:r>
    </w:p>
    <w:p w14:paraId="55AFE4E8" w14:textId="206009B1" w:rsidR="00E557C5" w:rsidRPr="00282A6B" w:rsidRDefault="00E557C5" w:rsidP="00E557C5">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Закарпатська область володіє значними запасами мінеральних вод, які потребують глибокого та систематичного дослідження для їх ефективного використання. Фізико-хімічні властивості мінеральних вод цього регіону демонструють їх велике різноманіття, що підкреслює унікальність та цінність цих природних ресурсів.</w:t>
      </w:r>
    </w:p>
    <w:p w14:paraId="0F770959" w14:textId="77245A7F" w:rsidR="00DE69A5" w:rsidRPr="00282A6B" w:rsidRDefault="00FB125D" w:rsidP="00DE69A5">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Також варто зазначити, що ф</w:t>
      </w:r>
      <w:r w:rsidR="00DE69A5" w:rsidRPr="00282A6B">
        <w:rPr>
          <w:bCs/>
          <w:color w:val="000000"/>
          <w:sz w:val="28"/>
          <w:szCs w:val="28"/>
        </w:rPr>
        <w:t xml:space="preserve">ізико-хімічні властивості мінеральної води, такі як колір, прозорість, запах, смак та температура, допомагають визначити її якість, походження та потенційні можливості застосування. Колір води може свідчити про її геологічні та хімічні особливості, наприклад, якщо вода набуває жовтуватого або коричневого кольору, це може вказувати на протікання її через породи з високим вмістом заліза. Прозорість води, особливо питної, показує її якість, а завислі частини можуть свідчити про потенційне забруднення чи особливості джерела. Запах </w:t>
      </w:r>
      <w:r w:rsidRPr="00282A6B">
        <w:rPr>
          <w:bCs/>
          <w:color w:val="000000"/>
          <w:sz w:val="28"/>
          <w:szCs w:val="28"/>
        </w:rPr>
        <w:t>допомагає</w:t>
      </w:r>
      <w:r w:rsidR="00DE69A5" w:rsidRPr="00282A6B">
        <w:rPr>
          <w:bCs/>
          <w:color w:val="000000"/>
          <w:sz w:val="28"/>
          <w:szCs w:val="28"/>
        </w:rPr>
        <w:t xml:space="preserve"> ідентифікувати глибину залягання джерела або присутність конкретних мінералів. Щодо смаку, то він може відображати хімічний склад води та допомогти інтерпретувати її генезис.</w:t>
      </w:r>
      <w:r w:rsidR="00DE69A5" w:rsidRPr="00282A6B">
        <w:rPr>
          <w:rFonts w:ascii="Segoe UI" w:hAnsi="Segoe UI" w:cs="Segoe UI"/>
          <w:color w:val="374151"/>
          <w:shd w:val="clear" w:color="auto" w:fill="F7F7F8"/>
        </w:rPr>
        <w:t xml:space="preserve"> </w:t>
      </w:r>
      <w:r w:rsidR="00DE69A5" w:rsidRPr="00282A6B">
        <w:rPr>
          <w:bCs/>
          <w:color w:val="000000"/>
          <w:sz w:val="28"/>
          <w:szCs w:val="28"/>
        </w:rPr>
        <w:t>Температура може розкривати геологічне походження води, показуючи, чи є вона пов</w:t>
      </w:r>
      <w:r w:rsidR="001D38F8" w:rsidRPr="00282A6B">
        <w:rPr>
          <w:bCs/>
          <w:color w:val="000000"/>
          <w:sz w:val="28"/>
          <w:szCs w:val="28"/>
        </w:rPr>
        <w:t>’</w:t>
      </w:r>
      <w:r w:rsidR="00DE69A5" w:rsidRPr="00282A6B">
        <w:rPr>
          <w:bCs/>
          <w:color w:val="000000"/>
          <w:sz w:val="28"/>
          <w:szCs w:val="28"/>
        </w:rPr>
        <w:t xml:space="preserve">язана з геотермальними джерелами чи зонами підвищеної активності. </w:t>
      </w:r>
    </w:p>
    <w:p w14:paraId="57ED8108" w14:textId="3B011A5C" w:rsidR="00E557C5" w:rsidRPr="00282A6B" w:rsidRDefault="00E557C5" w:rsidP="00E557C5">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Закарпатські мінеральні води характеризуються рядом лікувальних факторів. Хімічний фактор вод підкреслює їх терапевтичний потенціал завдяки вмісту мінералізації, температурний фактор дає можливість їх використання для гідротерапії та інших термальних процедур, а механічний фактор може служити для лікування ряду захворювань, особливо при порушеннях функції скелетних м</w:t>
      </w:r>
      <w:r w:rsidR="001D38F8" w:rsidRPr="00282A6B">
        <w:rPr>
          <w:bCs/>
          <w:color w:val="000000"/>
          <w:sz w:val="28"/>
          <w:szCs w:val="28"/>
        </w:rPr>
        <w:t>’</w:t>
      </w:r>
      <w:r w:rsidRPr="00282A6B">
        <w:rPr>
          <w:bCs/>
          <w:color w:val="000000"/>
          <w:sz w:val="28"/>
          <w:szCs w:val="28"/>
        </w:rPr>
        <w:t xml:space="preserve">язів, </w:t>
      </w:r>
      <w:proofErr w:type="spellStart"/>
      <w:r w:rsidRPr="00282A6B">
        <w:rPr>
          <w:bCs/>
          <w:color w:val="000000"/>
          <w:sz w:val="28"/>
          <w:szCs w:val="28"/>
        </w:rPr>
        <w:t>саркопенії</w:t>
      </w:r>
      <w:proofErr w:type="spellEnd"/>
      <w:r w:rsidRPr="00282A6B">
        <w:rPr>
          <w:bCs/>
          <w:color w:val="000000"/>
          <w:sz w:val="28"/>
          <w:szCs w:val="28"/>
        </w:rPr>
        <w:t>.</w:t>
      </w:r>
    </w:p>
    <w:p w14:paraId="0710C6F5" w14:textId="6F733AA0" w:rsidR="00A539A4" w:rsidRPr="00282A6B" w:rsidRDefault="00A539A4" w:rsidP="00A539A4">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Наявність як показань, так і протипоказань до використання мінеральних вод підкреслює важливість глибокого та комплексного підходу до бальнеотерапії, оскільки бальнеологічні групи мінеральних вод мають свої специфічні терапевтичні характеристики. Важливо враховувати індивідуальні особливості кожного пацієнта, його стан здоров</w:t>
      </w:r>
      <w:r w:rsidR="001D38F8" w:rsidRPr="00282A6B">
        <w:rPr>
          <w:bCs/>
          <w:color w:val="000000"/>
          <w:sz w:val="28"/>
          <w:szCs w:val="28"/>
        </w:rPr>
        <w:t>’</w:t>
      </w:r>
      <w:r w:rsidRPr="00282A6B">
        <w:rPr>
          <w:bCs/>
          <w:color w:val="000000"/>
          <w:sz w:val="28"/>
          <w:szCs w:val="28"/>
        </w:rPr>
        <w:t>я, а також специфіку конкретного джерела мінеральної води.</w:t>
      </w:r>
    </w:p>
    <w:p w14:paraId="14A48E52" w14:textId="3831DC83" w:rsidR="00A539A4" w:rsidRPr="00282A6B" w:rsidRDefault="00A539A4" w:rsidP="00A539A4">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lastRenderedPageBreak/>
        <w:t>Використання мінеральних вод Закарпатської області з урахуванням показань та протипоказань може стати ключем до успішного та безпечного лікування, що сприятиме підвищенню якості життя пацієнтів.</w:t>
      </w:r>
    </w:p>
    <w:p w14:paraId="25615A75" w14:textId="07879547" w:rsidR="00E557C5" w:rsidRPr="00282A6B" w:rsidRDefault="00E557C5" w:rsidP="00E557C5">
      <w:pPr>
        <w:pBdr>
          <w:top w:val="nil"/>
          <w:left w:val="nil"/>
          <w:bottom w:val="nil"/>
          <w:right w:val="nil"/>
          <w:between w:val="nil"/>
        </w:pBdr>
        <w:spacing w:line="360" w:lineRule="auto"/>
        <w:ind w:firstLine="709"/>
        <w:jc w:val="both"/>
        <w:rPr>
          <w:bCs/>
          <w:color w:val="000000"/>
          <w:sz w:val="28"/>
          <w:szCs w:val="28"/>
        </w:rPr>
      </w:pPr>
      <w:r w:rsidRPr="00282A6B">
        <w:rPr>
          <w:bCs/>
          <w:color w:val="000000"/>
          <w:sz w:val="28"/>
          <w:szCs w:val="28"/>
        </w:rPr>
        <w:t xml:space="preserve">Систематичне вивчення та правильна оцінка властивостей цих вод можуть стати основою для </w:t>
      </w:r>
      <w:r w:rsidR="00092B15" w:rsidRPr="00282A6B">
        <w:rPr>
          <w:bCs/>
          <w:color w:val="000000"/>
          <w:sz w:val="28"/>
          <w:szCs w:val="28"/>
        </w:rPr>
        <w:t xml:space="preserve">подальшого </w:t>
      </w:r>
      <w:r w:rsidRPr="00282A6B">
        <w:rPr>
          <w:bCs/>
          <w:color w:val="000000"/>
          <w:sz w:val="28"/>
          <w:szCs w:val="28"/>
        </w:rPr>
        <w:t xml:space="preserve">розвитку санаторно-курортного лікування в регіоні, що, у свою чергу, підвищить якість медичних послуг для місцевого населення та гостей області. </w:t>
      </w:r>
      <w:r w:rsidR="00092B15" w:rsidRPr="00282A6B">
        <w:rPr>
          <w:bCs/>
          <w:color w:val="000000"/>
          <w:sz w:val="28"/>
          <w:szCs w:val="28"/>
        </w:rPr>
        <w:t>Крім того, для</w:t>
      </w:r>
      <w:r w:rsidRPr="00282A6B">
        <w:rPr>
          <w:bCs/>
          <w:color w:val="000000"/>
          <w:sz w:val="28"/>
          <w:szCs w:val="28"/>
        </w:rPr>
        <w:t xml:space="preserve"> розвитку цієї сфери необхідно активно залучати інвестиції в наукові дослідження та </w:t>
      </w:r>
      <w:r w:rsidR="00302DBA" w:rsidRPr="00282A6B">
        <w:rPr>
          <w:bCs/>
          <w:color w:val="000000"/>
          <w:sz w:val="28"/>
          <w:szCs w:val="28"/>
        </w:rPr>
        <w:t xml:space="preserve">розвиток </w:t>
      </w:r>
      <w:r w:rsidRPr="00282A6B">
        <w:rPr>
          <w:bCs/>
          <w:color w:val="000000"/>
          <w:sz w:val="28"/>
          <w:szCs w:val="28"/>
        </w:rPr>
        <w:t>інфраструкт</w:t>
      </w:r>
      <w:r w:rsidR="00302DBA" w:rsidRPr="00282A6B">
        <w:rPr>
          <w:bCs/>
          <w:color w:val="000000"/>
          <w:sz w:val="28"/>
          <w:szCs w:val="28"/>
        </w:rPr>
        <w:t>ури.</w:t>
      </w:r>
    </w:p>
    <w:p w14:paraId="54805D70" w14:textId="77777777" w:rsidR="00E557C5" w:rsidRPr="00282A6B" w:rsidRDefault="00E557C5" w:rsidP="00E557C5">
      <w:pPr>
        <w:pBdr>
          <w:top w:val="nil"/>
          <w:left w:val="nil"/>
          <w:bottom w:val="nil"/>
          <w:right w:val="nil"/>
          <w:between w:val="nil"/>
        </w:pBdr>
        <w:spacing w:line="360" w:lineRule="auto"/>
        <w:ind w:firstLine="709"/>
        <w:jc w:val="both"/>
        <w:rPr>
          <w:bCs/>
          <w:vanish/>
          <w:color w:val="000000"/>
          <w:sz w:val="28"/>
          <w:szCs w:val="28"/>
        </w:rPr>
      </w:pPr>
      <w:r w:rsidRPr="00282A6B">
        <w:rPr>
          <w:bCs/>
          <w:vanish/>
          <w:color w:val="000000"/>
          <w:sz w:val="28"/>
          <w:szCs w:val="28"/>
        </w:rPr>
        <w:t>Початок форми</w:t>
      </w:r>
    </w:p>
    <w:p w14:paraId="0596B4D9" w14:textId="77777777" w:rsidR="00831F88" w:rsidRPr="00282A6B" w:rsidRDefault="00831F88" w:rsidP="00B37479">
      <w:pPr>
        <w:pBdr>
          <w:top w:val="nil"/>
          <w:left w:val="nil"/>
          <w:bottom w:val="nil"/>
          <w:right w:val="nil"/>
          <w:between w:val="nil"/>
        </w:pBdr>
        <w:spacing w:line="360" w:lineRule="auto"/>
        <w:ind w:firstLine="709"/>
        <w:jc w:val="both"/>
        <w:rPr>
          <w:bCs/>
          <w:color w:val="000000"/>
          <w:sz w:val="28"/>
          <w:szCs w:val="28"/>
        </w:rPr>
      </w:pPr>
    </w:p>
    <w:p w14:paraId="228BFA31" w14:textId="77777777" w:rsidR="00831F88" w:rsidRPr="00282A6B" w:rsidRDefault="00831F88" w:rsidP="00B37479">
      <w:pPr>
        <w:pBdr>
          <w:top w:val="nil"/>
          <w:left w:val="nil"/>
          <w:bottom w:val="nil"/>
          <w:right w:val="nil"/>
          <w:between w:val="nil"/>
        </w:pBdr>
        <w:spacing w:line="360" w:lineRule="auto"/>
        <w:ind w:firstLine="709"/>
        <w:jc w:val="both"/>
        <w:rPr>
          <w:bCs/>
          <w:color w:val="000000"/>
          <w:sz w:val="28"/>
          <w:szCs w:val="28"/>
        </w:rPr>
      </w:pPr>
    </w:p>
    <w:p w14:paraId="6D34F385" w14:textId="77777777" w:rsidR="00831F88" w:rsidRPr="00282A6B" w:rsidRDefault="00831F88" w:rsidP="00B37479">
      <w:pPr>
        <w:pBdr>
          <w:top w:val="nil"/>
          <w:left w:val="nil"/>
          <w:bottom w:val="nil"/>
          <w:right w:val="nil"/>
          <w:between w:val="nil"/>
        </w:pBdr>
        <w:spacing w:line="360" w:lineRule="auto"/>
        <w:ind w:firstLine="709"/>
        <w:jc w:val="both"/>
        <w:rPr>
          <w:bCs/>
          <w:color w:val="000000"/>
          <w:sz w:val="28"/>
          <w:szCs w:val="28"/>
        </w:rPr>
      </w:pPr>
    </w:p>
    <w:p w14:paraId="777FB972" w14:textId="77777777" w:rsidR="00831F88" w:rsidRPr="00282A6B" w:rsidRDefault="00831F88" w:rsidP="00B37479">
      <w:pPr>
        <w:pBdr>
          <w:top w:val="nil"/>
          <w:left w:val="nil"/>
          <w:bottom w:val="nil"/>
          <w:right w:val="nil"/>
          <w:between w:val="nil"/>
        </w:pBdr>
        <w:spacing w:line="360" w:lineRule="auto"/>
        <w:ind w:firstLine="709"/>
        <w:jc w:val="both"/>
        <w:rPr>
          <w:bCs/>
          <w:color w:val="000000"/>
          <w:sz w:val="28"/>
          <w:szCs w:val="28"/>
        </w:rPr>
      </w:pPr>
    </w:p>
    <w:p w14:paraId="07538EC9"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35EE7579"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3F016781"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17781890"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108707E1"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43CF58F6"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55ED231E"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2A3D1AF4"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7DF46C9C"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4B7501AC"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13794AF5"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5E38B604"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151C2BF1"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2F72E54B"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73146198" w14:textId="77777777" w:rsidR="00FB125D" w:rsidRPr="00282A6B" w:rsidRDefault="00FB125D" w:rsidP="00B37479">
      <w:pPr>
        <w:pBdr>
          <w:top w:val="nil"/>
          <w:left w:val="nil"/>
          <w:bottom w:val="nil"/>
          <w:right w:val="nil"/>
          <w:between w:val="nil"/>
        </w:pBdr>
        <w:spacing w:line="360" w:lineRule="auto"/>
        <w:ind w:firstLine="709"/>
        <w:jc w:val="both"/>
        <w:rPr>
          <w:bCs/>
          <w:color w:val="000000"/>
          <w:sz w:val="28"/>
          <w:szCs w:val="28"/>
        </w:rPr>
      </w:pPr>
    </w:p>
    <w:p w14:paraId="121600D6" w14:textId="77777777" w:rsidR="00831F88" w:rsidRPr="00282A6B" w:rsidRDefault="00831F88" w:rsidP="00B37479">
      <w:pPr>
        <w:pBdr>
          <w:top w:val="nil"/>
          <w:left w:val="nil"/>
          <w:bottom w:val="nil"/>
          <w:right w:val="nil"/>
          <w:between w:val="nil"/>
        </w:pBdr>
        <w:spacing w:line="360" w:lineRule="auto"/>
        <w:ind w:firstLine="709"/>
        <w:jc w:val="both"/>
        <w:rPr>
          <w:bCs/>
          <w:color w:val="000000"/>
          <w:sz w:val="28"/>
          <w:szCs w:val="28"/>
        </w:rPr>
      </w:pPr>
    </w:p>
    <w:p w14:paraId="729F9758" w14:textId="77777777" w:rsidR="000D453D" w:rsidRPr="00282A6B" w:rsidRDefault="000D453D" w:rsidP="00092B15">
      <w:pPr>
        <w:pBdr>
          <w:top w:val="nil"/>
          <w:left w:val="nil"/>
          <w:bottom w:val="nil"/>
          <w:right w:val="nil"/>
          <w:between w:val="nil"/>
        </w:pBdr>
        <w:spacing w:line="360" w:lineRule="auto"/>
        <w:jc w:val="both"/>
        <w:rPr>
          <w:bCs/>
          <w:color w:val="000000"/>
          <w:sz w:val="28"/>
          <w:szCs w:val="28"/>
        </w:rPr>
      </w:pPr>
    </w:p>
    <w:p w14:paraId="73AE346F" w14:textId="77777777" w:rsidR="00535D4C" w:rsidRPr="00282A6B" w:rsidRDefault="00535D4C" w:rsidP="00092B15">
      <w:pPr>
        <w:pBdr>
          <w:top w:val="nil"/>
          <w:left w:val="nil"/>
          <w:bottom w:val="nil"/>
          <w:right w:val="nil"/>
          <w:between w:val="nil"/>
        </w:pBdr>
        <w:spacing w:line="360" w:lineRule="auto"/>
        <w:jc w:val="both"/>
        <w:rPr>
          <w:bCs/>
          <w:color w:val="000000"/>
          <w:sz w:val="28"/>
          <w:szCs w:val="28"/>
        </w:rPr>
      </w:pPr>
    </w:p>
    <w:p w14:paraId="0E6294BF" w14:textId="77777777" w:rsidR="009E4C29" w:rsidRPr="00282A6B" w:rsidRDefault="001D38F8">
      <w:pPr>
        <w:pBdr>
          <w:top w:val="nil"/>
          <w:left w:val="nil"/>
          <w:bottom w:val="nil"/>
          <w:right w:val="nil"/>
          <w:between w:val="nil"/>
        </w:pBdr>
        <w:spacing w:before="240" w:line="259" w:lineRule="auto"/>
        <w:jc w:val="center"/>
        <w:rPr>
          <w:color w:val="000000"/>
          <w:sz w:val="28"/>
          <w:szCs w:val="28"/>
        </w:rPr>
      </w:pPr>
      <w:r w:rsidRPr="00282A6B">
        <w:rPr>
          <w:b/>
          <w:color w:val="000000"/>
          <w:sz w:val="28"/>
          <w:szCs w:val="28"/>
        </w:rPr>
        <w:lastRenderedPageBreak/>
        <w:t>РОЗДІЛ 4.</w:t>
      </w:r>
    </w:p>
    <w:p w14:paraId="76F12373" w14:textId="77777777" w:rsidR="009E4C29" w:rsidRPr="00282A6B" w:rsidRDefault="001D38F8">
      <w:pPr>
        <w:pBdr>
          <w:top w:val="nil"/>
          <w:left w:val="nil"/>
          <w:bottom w:val="nil"/>
          <w:right w:val="nil"/>
          <w:between w:val="nil"/>
        </w:pBdr>
        <w:spacing w:line="259" w:lineRule="auto"/>
        <w:jc w:val="center"/>
        <w:rPr>
          <w:b/>
          <w:smallCaps/>
          <w:color w:val="000000"/>
          <w:sz w:val="28"/>
          <w:szCs w:val="28"/>
        </w:rPr>
      </w:pPr>
      <w:r w:rsidRPr="00282A6B">
        <w:rPr>
          <w:b/>
          <w:smallCaps/>
          <w:color w:val="000000"/>
          <w:sz w:val="28"/>
          <w:szCs w:val="28"/>
        </w:rPr>
        <w:t>ПЕРСПЕКТИВИ ВИКОРИСТАННЯ МІНЕРАЛЬНИХ ВОД ЗАКАРПАТСЬКОЇ ОБЛАСТІ У САНАТОРНО-КУРОРТНИХ ЗАКЛАДАХ</w:t>
      </w:r>
    </w:p>
    <w:p w14:paraId="1BE9D83C" w14:textId="77777777" w:rsidR="009E4C29" w:rsidRPr="00282A6B" w:rsidRDefault="009E4C29">
      <w:pPr>
        <w:pBdr>
          <w:top w:val="nil"/>
          <w:left w:val="nil"/>
          <w:bottom w:val="nil"/>
          <w:right w:val="nil"/>
          <w:between w:val="nil"/>
        </w:pBdr>
        <w:spacing w:line="259" w:lineRule="auto"/>
        <w:jc w:val="center"/>
        <w:rPr>
          <w:color w:val="000000"/>
          <w:sz w:val="28"/>
          <w:szCs w:val="28"/>
        </w:rPr>
      </w:pPr>
    </w:p>
    <w:p w14:paraId="7519272C" w14:textId="77777777" w:rsidR="009E4C29" w:rsidRPr="00282A6B" w:rsidRDefault="001D38F8">
      <w:pPr>
        <w:pBdr>
          <w:top w:val="nil"/>
          <w:left w:val="nil"/>
          <w:bottom w:val="nil"/>
          <w:right w:val="nil"/>
          <w:between w:val="nil"/>
        </w:pBdr>
        <w:spacing w:line="360" w:lineRule="auto"/>
        <w:ind w:firstLine="708"/>
        <w:jc w:val="both"/>
        <w:rPr>
          <w:color w:val="000000"/>
          <w:sz w:val="28"/>
          <w:szCs w:val="28"/>
        </w:rPr>
      </w:pPr>
      <w:r w:rsidRPr="00282A6B">
        <w:rPr>
          <w:b/>
          <w:smallCaps/>
          <w:color w:val="000000"/>
          <w:sz w:val="28"/>
          <w:szCs w:val="28"/>
        </w:rPr>
        <w:t xml:space="preserve">4.1. </w:t>
      </w:r>
      <w:r w:rsidRPr="00282A6B">
        <w:rPr>
          <w:b/>
          <w:color w:val="000000"/>
          <w:sz w:val="28"/>
          <w:szCs w:val="28"/>
        </w:rPr>
        <w:t>Нормативні документи, які регламентують використання мінеральних вод Закарпаття</w:t>
      </w:r>
    </w:p>
    <w:p w14:paraId="6100B7B9" w14:textId="6635FE74" w:rsidR="009E4C29" w:rsidRPr="00282A6B" w:rsidRDefault="00B560D4" w:rsidP="00B560D4">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Мінеральні води є важливим ресурсом, який відіграє значущу роль для здоров</w:t>
      </w:r>
      <w:r w:rsidR="001D38F8" w:rsidRPr="00282A6B">
        <w:rPr>
          <w:color w:val="000000"/>
          <w:sz w:val="28"/>
          <w:szCs w:val="28"/>
        </w:rPr>
        <w:t>’</w:t>
      </w:r>
      <w:r w:rsidRPr="00282A6B">
        <w:rPr>
          <w:color w:val="000000"/>
          <w:sz w:val="28"/>
          <w:szCs w:val="28"/>
        </w:rPr>
        <w:t>я та благополуччя населення. У зв</w:t>
      </w:r>
      <w:r w:rsidR="001D38F8" w:rsidRPr="00282A6B">
        <w:rPr>
          <w:color w:val="000000"/>
          <w:sz w:val="28"/>
          <w:szCs w:val="28"/>
        </w:rPr>
        <w:t>’</w:t>
      </w:r>
      <w:r w:rsidRPr="00282A6B">
        <w:rPr>
          <w:color w:val="000000"/>
          <w:sz w:val="28"/>
          <w:szCs w:val="28"/>
        </w:rPr>
        <w:t xml:space="preserve">язку з цим, в Україні існує ряд нормативних документів на державному рівні, які регулюють використання мінеральних вод. Ці документи спрямовані на забезпечення високої якості та безпеки мінеральних вод, а також на гарантування їх відповідності встановленим стандартам. </w:t>
      </w:r>
    </w:p>
    <w:p w14:paraId="0228DA63" w14:textId="7F88C169" w:rsidR="00A55C71" w:rsidRPr="00282A6B" w:rsidRDefault="00A55C71" w:rsidP="00B560D4">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Нормативні документи, які регламентують використання мінеральних вод </w:t>
      </w:r>
      <w:r w:rsidR="004249D4" w:rsidRPr="00282A6B">
        <w:rPr>
          <w:color w:val="000000"/>
          <w:sz w:val="28"/>
          <w:szCs w:val="28"/>
        </w:rPr>
        <w:t>Закарпатської області</w:t>
      </w:r>
      <w:r w:rsidRPr="00282A6B">
        <w:rPr>
          <w:color w:val="000000"/>
          <w:sz w:val="28"/>
          <w:szCs w:val="28"/>
        </w:rPr>
        <w:t>, включають:</w:t>
      </w:r>
    </w:p>
    <w:p w14:paraId="26285317" w14:textId="77777777" w:rsidR="00A55C71" w:rsidRPr="00282A6B" w:rsidRDefault="00A55C71">
      <w:pPr>
        <w:numPr>
          <w:ilvl w:val="0"/>
          <w:numId w:val="31"/>
        </w:numPr>
        <w:pBdr>
          <w:top w:val="nil"/>
          <w:left w:val="nil"/>
          <w:bottom w:val="nil"/>
          <w:right w:val="nil"/>
          <w:between w:val="nil"/>
        </w:pBdr>
        <w:spacing w:line="360" w:lineRule="auto"/>
        <w:jc w:val="both"/>
        <w:rPr>
          <w:color w:val="000000"/>
          <w:sz w:val="28"/>
          <w:szCs w:val="28"/>
        </w:rPr>
      </w:pPr>
      <w:r w:rsidRPr="00282A6B">
        <w:rPr>
          <w:color w:val="000000"/>
          <w:sz w:val="28"/>
          <w:szCs w:val="28"/>
        </w:rPr>
        <w:t>Державні стандарти України (ДСТУ):</w:t>
      </w:r>
    </w:p>
    <w:p w14:paraId="1E8A8EC0" w14:textId="7B361CC5" w:rsidR="00A55C71" w:rsidRPr="00282A6B" w:rsidRDefault="00A55C71">
      <w:pPr>
        <w:numPr>
          <w:ilvl w:val="1"/>
          <w:numId w:val="31"/>
        </w:numPr>
        <w:pBdr>
          <w:top w:val="nil"/>
          <w:left w:val="nil"/>
          <w:bottom w:val="nil"/>
          <w:right w:val="nil"/>
          <w:between w:val="nil"/>
        </w:pBdr>
        <w:spacing w:line="360" w:lineRule="auto"/>
        <w:jc w:val="both"/>
        <w:rPr>
          <w:color w:val="000000"/>
          <w:sz w:val="28"/>
          <w:szCs w:val="28"/>
        </w:rPr>
      </w:pPr>
      <w:r w:rsidRPr="00282A6B">
        <w:rPr>
          <w:color w:val="000000"/>
          <w:sz w:val="28"/>
          <w:szCs w:val="28"/>
        </w:rPr>
        <w:t>«ДСТУ 878</w:t>
      </w:r>
      <w:r w:rsidR="00F746D8" w:rsidRPr="00282A6B">
        <w:rPr>
          <w:color w:val="000000"/>
          <w:sz w:val="28"/>
          <w:szCs w:val="28"/>
        </w:rPr>
        <w:t>–</w:t>
      </w:r>
      <w:r w:rsidRPr="00282A6B">
        <w:rPr>
          <w:color w:val="000000"/>
          <w:sz w:val="28"/>
          <w:szCs w:val="28"/>
        </w:rPr>
        <w:t xml:space="preserve">93 Води мінеральні фасовані. Технічні умови» </w:t>
      </w:r>
      <w:r w:rsidR="00603A09" w:rsidRPr="00282A6B">
        <w:rPr>
          <w:color w:val="000000"/>
          <w:sz w:val="28"/>
          <w:szCs w:val="28"/>
        </w:rPr>
        <w:t>[Чинний від 1995</w:t>
      </w:r>
      <w:r w:rsidR="00F746D8" w:rsidRPr="00282A6B">
        <w:rPr>
          <w:color w:val="000000"/>
          <w:sz w:val="28"/>
          <w:szCs w:val="28"/>
        </w:rPr>
        <w:t>–</w:t>
      </w:r>
      <w:r w:rsidR="00603A09" w:rsidRPr="00282A6B">
        <w:rPr>
          <w:color w:val="000000"/>
          <w:sz w:val="28"/>
          <w:szCs w:val="28"/>
        </w:rPr>
        <w:t>01</w:t>
      </w:r>
      <w:r w:rsidR="00F746D8" w:rsidRPr="00282A6B">
        <w:rPr>
          <w:color w:val="000000"/>
          <w:sz w:val="28"/>
          <w:szCs w:val="28"/>
        </w:rPr>
        <w:t>–</w:t>
      </w:r>
      <w:r w:rsidR="00603A09" w:rsidRPr="00282A6B">
        <w:rPr>
          <w:color w:val="000000"/>
          <w:sz w:val="28"/>
          <w:szCs w:val="28"/>
        </w:rPr>
        <w:t>01]</w:t>
      </w:r>
      <w:r w:rsidR="00CC1315" w:rsidRPr="00282A6B">
        <w:rPr>
          <w:color w:val="000000"/>
          <w:sz w:val="28"/>
          <w:szCs w:val="28"/>
        </w:rPr>
        <w:t xml:space="preserve"> – р</w:t>
      </w:r>
      <w:r w:rsidRPr="00282A6B">
        <w:rPr>
          <w:color w:val="000000"/>
          <w:sz w:val="28"/>
          <w:szCs w:val="28"/>
        </w:rPr>
        <w:t>егулює технічні вимоги до фасованих мінеральних вод, а також вимоги до їх маркування, транспортування та зберігання</w:t>
      </w:r>
      <w:r w:rsidR="00842589" w:rsidRPr="00282A6B">
        <w:rPr>
          <w:color w:val="000000"/>
          <w:sz w:val="28"/>
          <w:szCs w:val="28"/>
        </w:rPr>
        <w:t>;</w:t>
      </w:r>
    </w:p>
    <w:p w14:paraId="71A20D1C" w14:textId="306E6E40" w:rsidR="00A55C71" w:rsidRPr="00282A6B" w:rsidRDefault="00A55C71">
      <w:pPr>
        <w:numPr>
          <w:ilvl w:val="1"/>
          <w:numId w:val="31"/>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«ДСТУ 878</w:t>
      </w:r>
      <w:r w:rsidR="00F746D8" w:rsidRPr="00282A6B">
        <w:rPr>
          <w:color w:val="000000" w:themeColor="text1"/>
          <w:sz w:val="28"/>
          <w:szCs w:val="28"/>
        </w:rPr>
        <w:t>–</w:t>
      </w:r>
      <w:r w:rsidRPr="00282A6B">
        <w:rPr>
          <w:color w:val="000000" w:themeColor="text1"/>
          <w:sz w:val="28"/>
          <w:szCs w:val="28"/>
        </w:rPr>
        <w:t xml:space="preserve">93 Води мінеральні фасовані. Технічні умови. Зміна № 34 (ІПС № 5-2022)» </w:t>
      </w:r>
      <w:r w:rsidR="00603A09" w:rsidRPr="00282A6B">
        <w:rPr>
          <w:color w:val="000000" w:themeColor="text1"/>
          <w:sz w:val="28"/>
          <w:szCs w:val="28"/>
        </w:rPr>
        <w:t>[Чинний від</w:t>
      </w:r>
      <w:r w:rsidR="00F746D8" w:rsidRPr="00282A6B">
        <w:rPr>
          <w:color w:val="000000" w:themeColor="text1"/>
          <w:sz w:val="28"/>
          <w:szCs w:val="28"/>
        </w:rPr>
        <w:t xml:space="preserve"> </w:t>
      </w:r>
      <w:r w:rsidR="00603A09" w:rsidRPr="00282A6B">
        <w:rPr>
          <w:color w:val="000000" w:themeColor="text1"/>
          <w:sz w:val="28"/>
          <w:szCs w:val="28"/>
        </w:rPr>
        <w:t>2022</w:t>
      </w:r>
      <w:r w:rsidR="00F746D8" w:rsidRPr="00282A6B">
        <w:rPr>
          <w:color w:val="000000" w:themeColor="text1"/>
          <w:sz w:val="28"/>
          <w:szCs w:val="28"/>
        </w:rPr>
        <w:t>–08–01</w:t>
      </w:r>
      <w:r w:rsidR="00603A09" w:rsidRPr="00282A6B">
        <w:rPr>
          <w:color w:val="000000" w:themeColor="text1"/>
          <w:sz w:val="28"/>
          <w:szCs w:val="28"/>
        </w:rPr>
        <w:t>]</w:t>
      </w:r>
      <w:r w:rsidR="00CC1315" w:rsidRPr="00282A6B">
        <w:rPr>
          <w:color w:val="000000" w:themeColor="text1"/>
          <w:sz w:val="28"/>
          <w:szCs w:val="28"/>
        </w:rPr>
        <w:t xml:space="preserve"> – є </w:t>
      </w:r>
      <w:r w:rsidRPr="00282A6B">
        <w:rPr>
          <w:color w:val="000000" w:themeColor="text1"/>
          <w:sz w:val="28"/>
          <w:szCs w:val="28"/>
        </w:rPr>
        <w:t>оновленням основного стандарту</w:t>
      </w:r>
      <w:r w:rsidR="006141BF" w:rsidRPr="00282A6B">
        <w:rPr>
          <w:color w:val="000000" w:themeColor="text1"/>
          <w:sz w:val="28"/>
          <w:szCs w:val="28"/>
        </w:rPr>
        <w:t xml:space="preserve"> [</w:t>
      </w:r>
      <w:r w:rsidR="000B37A3" w:rsidRPr="00282A6B">
        <w:rPr>
          <w:color w:val="000000" w:themeColor="text1"/>
          <w:sz w:val="28"/>
          <w:szCs w:val="28"/>
        </w:rPr>
        <w:t>4</w:t>
      </w:r>
      <w:r w:rsidR="006141BF" w:rsidRPr="00282A6B">
        <w:rPr>
          <w:color w:val="000000" w:themeColor="text1"/>
          <w:sz w:val="28"/>
          <w:szCs w:val="28"/>
        </w:rPr>
        <w:t xml:space="preserve">]. </w:t>
      </w:r>
    </w:p>
    <w:p w14:paraId="01F34574" w14:textId="43CD6F10" w:rsidR="00A55C71" w:rsidRPr="00282A6B" w:rsidRDefault="00A60798">
      <w:pPr>
        <w:numPr>
          <w:ilvl w:val="0"/>
          <w:numId w:val="31"/>
        </w:numPr>
        <w:pBdr>
          <w:top w:val="nil"/>
          <w:left w:val="nil"/>
          <w:bottom w:val="nil"/>
          <w:right w:val="nil"/>
          <w:between w:val="nil"/>
        </w:pBdr>
        <w:spacing w:line="360" w:lineRule="auto"/>
        <w:jc w:val="both"/>
        <w:rPr>
          <w:color w:val="000000"/>
          <w:sz w:val="28"/>
          <w:szCs w:val="28"/>
        </w:rPr>
      </w:pPr>
      <w:bookmarkStart w:id="58" w:name="_Hlk148398040"/>
      <w:r w:rsidRPr="00282A6B">
        <w:rPr>
          <w:color w:val="000000"/>
          <w:sz w:val="28"/>
          <w:szCs w:val="28"/>
        </w:rPr>
        <w:t>Наказ</w:t>
      </w:r>
      <w:r w:rsidRPr="00282A6B">
        <w:t xml:space="preserve"> </w:t>
      </w:r>
      <w:r w:rsidRPr="00282A6B">
        <w:rPr>
          <w:color w:val="000000"/>
          <w:sz w:val="28"/>
          <w:szCs w:val="28"/>
        </w:rPr>
        <w:t>Міністерства розвитку економіки, торгівлі та сільського господарства України</w:t>
      </w:r>
      <w:bookmarkEnd w:id="58"/>
      <w:r w:rsidR="00A55C71" w:rsidRPr="00282A6B">
        <w:rPr>
          <w:color w:val="000000"/>
          <w:sz w:val="28"/>
          <w:szCs w:val="28"/>
        </w:rPr>
        <w:t>:</w:t>
      </w:r>
    </w:p>
    <w:p w14:paraId="6CBC2B8F" w14:textId="658A86F4" w:rsidR="00A55C71" w:rsidRPr="00282A6B" w:rsidRDefault="00A60798">
      <w:pPr>
        <w:numPr>
          <w:ilvl w:val="1"/>
          <w:numId w:val="31"/>
        </w:numPr>
        <w:pBdr>
          <w:top w:val="nil"/>
          <w:left w:val="nil"/>
          <w:bottom w:val="nil"/>
          <w:right w:val="nil"/>
          <w:between w:val="nil"/>
        </w:pBdr>
        <w:spacing w:line="360" w:lineRule="auto"/>
        <w:jc w:val="both"/>
        <w:rPr>
          <w:color w:val="000000" w:themeColor="text1"/>
          <w:sz w:val="28"/>
          <w:szCs w:val="28"/>
        </w:rPr>
      </w:pPr>
      <w:r w:rsidRPr="00282A6B">
        <w:rPr>
          <w:color w:val="000000" w:themeColor="text1"/>
          <w:sz w:val="28"/>
          <w:szCs w:val="28"/>
        </w:rPr>
        <w:t xml:space="preserve">Наказ </w:t>
      </w:r>
      <w:r w:rsidR="00603A09" w:rsidRPr="00282A6B">
        <w:rPr>
          <w:color w:val="000000" w:themeColor="text1"/>
          <w:sz w:val="28"/>
          <w:szCs w:val="28"/>
        </w:rPr>
        <w:t xml:space="preserve">від </w:t>
      </w:r>
      <w:r w:rsidR="00BF649A" w:rsidRPr="00282A6B">
        <w:rPr>
          <w:color w:val="000000" w:themeColor="text1"/>
          <w:sz w:val="28"/>
          <w:szCs w:val="28"/>
        </w:rPr>
        <w:t>12 квітня 2021 р</w:t>
      </w:r>
      <w:r w:rsidR="00F746D8" w:rsidRPr="00282A6B">
        <w:rPr>
          <w:color w:val="000000" w:themeColor="text1"/>
          <w:sz w:val="28"/>
          <w:szCs w:val="28"/>
        </w:rPr>
        <w:t>.</w:t>
      </w:r>
      <w:r w:rsidR="00BF649A" w:rsidRPr="00282A6B">
        <w:rPr>
          <w:color w:val="000000" w:themeColor="text1"/>
          <w:sz w:val="28"/>
          <w:szCs w:val="28"/>
        </w:rPr>
        <w:t xml:space="preserve"> № 741</w:t>
      </w:r>
      <w:r w:rsidR="00A55C71" w:rsidRPr="00282A6B">
        <w:rPr>
          <w:color w:val="000000" w:themeColor="text1"/>
          <w:sz w:val="28"/>
          <w:szCs w:val="28"/>
        </w:rPr>
        <w:t xml:space="preserve"> </w:t>
      </w:r>
      <w:r w:rsidR="00BF649A" w:rsidRPr="00282A6B">
        <w:rPr>
          <w:color w:val="000000" w:themeColor="text1"/>
          <w:sz w:val="28"/>
          <w:szCs w:val="28"/>
        </w:rPr>
        <w:t>«</w:t>
      </w:r>
      <w:r w:rsidR="00A55C71" w:rsidRPr="00282A6B">
        <w:rPr>
          <w:color w:val="000000" w:themeColor="text1"/>
          <w:sz w:val="28"/>
          <w:szCs w:val="28"/>
        </w:rPr>
        <w:t>Про затвердження Гігієнічних вимог до виробництва та обігу вод</w:t>
      </w:r>
      <w:r w:rsidR="00A55C71" w:rsidRPr="00282A6B">
        <w:rPr>
          <w:color w:val="000000" w:themeColor="text1"/>
        </w:rPr>
        <w:t xml:space="preserve"> </w:t>
      </w:r>
      <w:r w:rsidR="00A55C71" w:rsidRPr="00282A6B">
        <w:rPr>
          <w:color w:val="000000" w:themeColor="text1"/>
          <w:sz w:val="28"/>
          <w:szCs w:val="28"/>
        </w:rPr>
        <w:t>природних мінеральних і вод джерельних</w:t>
      </w:r>
      <w:r w:rsidR="00BF649A" w:rsidRPr="00282A6B">
        <w:rPr>
          <w:color w:val="000000" w:themeColor="text1"/>
          <w:sz w:val="28"/>
          <w:szCs w:val="28"/>
        </w:rPr>
        <w:t>»</w:t>
      </w:r>
      <w:r w:rsidR="00CC1315" w:rsidRPr="00282A6B">
        <w:rPr>
          <w:color w:val="000000" w:themeColor="text1"/>
          <w:sz w:val="28"/>
          <w:szCs w:val="28"/>
        </w:rPr>
        <w:t xml:space="preserve"> – </w:t>
      </w:r>
      <w:r w:rsidR="00A55C71" w:rsidRPr="00282A6B">
        <w:rPr>
          <w:color w:val="000000" w:themeColor="text1"/>
          <w:sz w:val="28"/>
          <w:szCs w:val="28"/>
        </w:rPr>
        <w:t>регулює гігієнічні вимоги до виробництва та обігу мінеральних во</w:t>
      </w:r>
      <w:r w:rsidR="00842589" w:rsidRPr="00282A6B">
        <w:rPr>
          <w:color w:val="000000" w:themeColor="text1"/>
          <w:sz w:val="28"/>
          <w:szCs w:val="28"/>
        </w:rPr>
        <w:t>д.</w:t>
      </w:r>
    </w:p>
    <w:p w14:paraId="09E0048A" w14:textId="1182ED37" w:rsidR="00A55C71" w:rsidRPr="00282A6B" w:rsidRDefault="00603A09">
      <w:pPr>
        <w:numPr>
          <w:ilvl w:val="0"/>
          <w:numId w:val="31"/>
        </w:numPr>
        <w:pBdr>
          <w:top w:val="nil"/>
          <w:left w:val="nil"/>
          <w:bottom w:val="nil"/>
          <w:right w:val="nil"/>
          <w:between w:val="nil"/>
        </w:pBdr>
        <w:spacing w:line="360" w:lineRule="auto"/>
        <w:jc w:val="both"/>
        <w:rPr>
          <w:color w:val="000000"/>
          <w:sz w:val="28"/>
          <w:szCs w:val="28"/>
        </w:rPr>
      </w:pPr>
      <w:r w:rsidRPr="00282A6B">
        <w:rPr>
          <w:color w:val="000000"/>
          <w:sz w:val="28"/>
          <w:szCs w:val="28"/>
        </w:rPr>
        <w:t xml:space="preserve">Галузевий стандарт України </w:t>
      </w:r>
      <w:proofErr w:type="spellStart"/>
      <w:r w:rsidR="00A55C71" w:rsidRPr="00282A6B">
        <w:rPr>
          <w:color w:val="000000"/>
          <w:sz w:val="28"/>
          <w:szCs w:val="28"/>
        </w:rPr>
        <w:t>України</w:t>
      </w:r>
      <w:proofErr w:type="spellEnd"/>
      <w:r w:rsidR="00A55C71" w:rsidRPr="00282A6B">
        <w:rPr>
          <w:color w:val="000000"/>
          <w:sz w:val="28"/>
          <w:szCs w:val="28"/>
        </w:rPr>
        <w:t>:</w:t>
      </w:r>
    </w:p>
    <w:p w14:paraId="721AE8CA" w14:textId="59CB603D" w:rsidR="00A55C71" w:rsidRPr="00282A6B" w:rsidRDefault="00A60798">
      <w:pPr>
        <w:numPr>
          <w:ilvl w:val="1"/>
          <w:numId w:val="31"/>
        </w:numPr>
        <w:pBdr>
          <w:top w:val="nil"/>
          <w:left w:val="nil"/>
          <w:bottom w:val="nil"/>
          <w:right w:val="nil"/>
          <w:between w:val="nil"/>
        </w:pBdr>
        <w:tabs>
          <w:tab w:val="num" w:pos="1440"/>
        </w:tabs>
        <w:spacing w:line="360" w:lineRule="auto"/>
        <w:jc w:val="both"/>
        <w:rPr>
          <w:color w:val="000000"/>
          <w:sz w:val="28"/>
          <w:szCs w:val="28"/>
        </w:rPr>
      </w:pPr>
      <w:r w:rsidRPr="00282A6B">
        <w:rPr>
          <w:color w:val="000000"/>
          <w:sz w:val="28"/>
          <w:szCs w:val="28"/>
        </w:rPr>
        <w:lastRenderedPageBreak/>
        <w:t>ГСТУ 42.10-02-96 «Води мінеральні лікувальні. Технічні умови»</w:t>
      </w:r>
      <w:r w:rsidR="00603A09" w:rsidRPr="00282A6B">
        <w:t xml:space="preserve"> </w:t>
      </w:r>
      <w:r w:rsidR="00603A09" w:rsidRPr="00282A6B">
        <w:rPr>
          <w:color w:val="000000"/>
          <w:sz w:val="28"/>
          <w:szCs w:val="28"/>
        </w:rPr>
        <w:t>[Чинний від 1996-06-24]</w:t>
      </w:r>
      <w:r w:rsidR="00A55C71" w:rsidRPr="00282A6B">
        <w:rPr>
          <w:color w:val="000000"/>
          <w:sz w:val="28"/>
          <w:szCs w:val="28"/>
        </w:rPr>
        <w:t>​.</w:t>
      </w:r>
      <w:r w:rsidR="00023CF8" w:rsidRPr="00282A6B">
        <w:rPr>
          <w:color w:val="000000"/>
          <w:sz w:val="28"/>
          <w:szCs w:val="28"/>
        </w:rPr>
        <w:t xml:space="preserve"> Тут представлені вимоги до мінеральних вод, які використовуються в санаторно-курортній сфері. </w:t>
      </w:r>
    </w:p>
    <w:p w14:paraId="0D61723D" w14:textId="169FC963" w:rsidR="00A55C71" w:rsidRPr="00282A6B" w:rsidRDefault="00603A09">
      <w:pPr>
        <w:numPr>
          <w:ilvl w:val="0"/>
          <w:numId w:val="31"/>
        </w:numPr>
        <w:pBdr>
          <w:top w:val="nil"/>
          <w:left w:val="nil"/>
          <w:bottom w:val="nil"/>
          <w:right w:val="nil"/>
          <w:between w:val="nil"/>
        </w:pBdr>
        <w:spacing w:line="360" w:lineRule="auto"/>
        <w:jc w:val="both"/>
        <w:rPr>
          <w:color w:val="000000"/>
          <w:sz w:val="28"/>
          <w:szCs w:val="28"/>
        </w:rPr>
      </w:pPr>
      <w:r w:rsidRPr="00282A6B">
        <w:rPr>
          <w:color w:val="000000"/>
          <w:sz w:val="28"/>
          <w:szCs w:val="28"/>
        </w:rPr>
        <w:t>Наказ Міністерства охорони здоров</w:t>
      </w:r>
      <w:r w:rsidR="001D38F8" w:rsidRPr="00282A6B">
        <w:rPr>
          <w:color w:val="000000"/>
          <w:sz w:val="28"/>
          <w:szCs w:val="28"/>
        </w:rPr>
        <w:t>’</w:t>
      </w:r>
      <w:r w:rsidRPr="00282A6B">
        <w:rPr>
          <w:color w:val="000000"/>
          <w:sz w:val="28"/>
          <w:szCs w:val="28"/>
        </w:rPr>
        <w:t>я України</w:t>
      </w:r>
      <w:r w:rsidR="00A55C71" w:rsidRPr="00282A6B">
        <w:rPr>
          <w:color w:val="000000"/>
          <w:sz w:val="28"/>
          <w:szCs w:val="28"/>
        </w:rPr>
        <w:t>:</w:t>
      </w:r>
    </w:p>
    <w:p w14:paraId="37CA7F33" w14:textId="4799337A" w:rsidR="00B560D4" w:rsidRPr="00282A6B" w:rsidRDefault="009F6401">
      <w:pPr>
        <w:pStyle w:val="ab"/>
        <w:numPr>
          <w:ilvl w:val="0"/>
          <w:numId w:val="32"/>
        </w:numPr>
        <w:pBdr>
          <w:top w:val="nil"/>
          <w:left w:val="nil"/>
          <w:bottom w:val="nil"/>
          <w:right w:val="nil"/>
          <w:between w:val="nil"/>
        </w:pBdr>
        <w:spacing w:after="0" w:line="360" w:lineRule="auto"/>
        <w:ind w:leftChars="0" w:firstLineChars="0"/>
        <w:jc w:val="both"/>
        <w:rPr>
          <w:rFonts w:ascii="Times New Roman" w:hAnsi="Times New Roman"/>
          <w:b/>
          <w:bCs/>
          <w:color w:val="000000"/>
          <w:sz w:val="28"/>
          <w:szCs w:val="28"/>
        </w:rPr>
      </w:pPr>
      <w:r w:rsidRPr="00282A6B">
        <w:rPr>
          <w:rFonts w:ascii="Times New Roman" w:hAnsi="Times New Roman"/>
          <w:sz w:val="28"/>
          <w:szCs w:val="28"/>
        </w:rPr>
        <w:t>Наказ МОЗ України від 02.06.2003 р. № 243 «Про затвердження Порядку здійснення медико-біологічної оцінки якості та цінності природних лікувальних ресурсів, визначення методів їх використання».</w:t>
      </w:r>
    </w:p>
    <w:p w14:paraId="3283EA9C" w14:textId="7C59D5AF" w:rsidR="009F5AB8" w:rsidRPr="00282A6B" w:rsidRDefault="00AA19A6" w:rsidP="00AA19A6">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Закарпаття відноситься до регіонів України з найбільшими запасами мінеральних вод. Відповідно, це вимагає наявності чітких нормативних документів, які встановлюють строгі вимоги до якості мінеральних вод, а також до умов їх добування і реалізації, гарантуючи безпеку для споживачів. Крім того, вони допомагають ефективно використовувати та зберігати унікальні джерела мінеральних вод, запобігаючи їх надмірному та необдуманому використанню. Останнім, але не менш важливим, є контроль та нагляд, які забезпечуються завдяки цим документам, гарантуючи дотримання встановлених стандартів і норм підприємствами, що займаються добуванням та реалізацією мінеральних вод. </w:t>
      </w:r>
      <w:r w:rsidR="00387225" w:rsidRPr="00282A6B">
        <w:rPr>
          <w:color w:val="000000"/>
          <w:sz w:val="28"/>
          <w:szCs w:val="28"/>
        </w:rPr>
        <w:t>Наявність чітко визначених норм і стандартів сприяє прозорості галузі, що, в свою чергу, залучає інвестиції та сприяє розвитку місцевої економіки.</w:t>
      </w:r>
    </w:p>
    <w:p w14:paraId="00ACB548" w14:textId="1581E03B" w:rsidR="00AA19A6" w:rsidRPr="00282A6B" w:rsidRDefault="00AA19A6" w:rsidP="00AA19A6">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Таким чином, нормативні документи відіграють ключову роль у забезпеченні сталого розвитку галузі, збереженні природних ресурсів Закарпаття та забезпеченні якості та безпеки для споживачів.</w:t>
      </w:r>
    </w:p>
    <w:p w14:paraId="4642A235" w14:textId="77777777" w:rsidR="00AA19A6" w:rsidRPr="00282A6B" w:rsidRDefault="00AA19A6" w:rsidP="00AA19A6">
      <w:pPr>
        <w:pBdr>
          <w:top w:val="nil"/>
          <w:left w:val="nil"/>
          <w:bottom w:val="nil"/>
          <w:right w:val="nil"/>
          <w:between w:val="nil"/>
        </w:pBdr>
        <w:spacing w:line="360" w:lineRule="auto"/>
        <w:ind w:firstLine="709"/>
        <w:jc w:val="both"/>
        <w:rPr>
          <w:color w:val="000000"/>
          <w:sz w:val="28"/>
          <w:szCs w:val="28"/>
        </w:rPr>
      </w:pPr>
    </w:p>
    <w:p w14:paraId="73950E0B" w14:textId="77777777" w:rsidR="009E4C29" w:rsidRPr="00282A6B" w:rsidRDefault="001D38F8">
      <w:pPr>
        <w:pBdr>
          <w:top w:val="nil"/>
          <w:left w:val="nil"/>
          <w:bottom w:val="nil"/>
          <w:right w:val="nil"/>
          <w:between w:val="nil"/>
        </w:pBdr>
        <w:spacing w:line="360" w:lineRule="auto"/>
        <w:ind w:firstLine="709"/>
        <w:rPr>
          <w:color w:val="000000"/>
          <w:sz w:val="28"/>
          <w:szCs w:val="28"/>
        </w:rPr>
      </w:pPr>
      <w:r w:rsidRPr="00282A6B">
        <w:rPr>
          <w:b/>
          <w:color w:val="000000"/>
          <w:sz w:val="28"/>
          <w:szCs w:val="28"/>
        </w:rPr>
        <w:t>4.2. Ринок мінеральних вод Закарпатської області. Експорт</w:t>
      </w:r>
    </w:p>
    <w:p w14:paraId="496393CC" w14:textId="11FA0FF8" w:rsidR="00C44B3B" w:rsidRPr="00282A6B" w:rsidRDefault="00C44B3B" w:rsidP="00C44B3B">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Закарпатська область відзначається лідерськими позиціями в Україні за якістю та кількістю мінеральних вод. Цей регіон гордо може похизуватися наявністю великої кількості вод, що співставні із світовими відомими аналогами. Серед них виокремлюються такі, як </w:t>
      </w:r>
      <w:proofErr w:type="spellStart"/>
      <w:r w:rsidRPr="00282A6B">
        <w:rPr>
          <w:color w:val="000000"/>
          <w:sz w:val="28"/>
          <w:szCs w:val="28"/>
        </w:rPr>
        <w:t>гідрокарбонатні</w:t>
      </w:r>
      <w:proofErr w:type="spellEnd"/>
      <w:r w:rsidRPr="00282A6B">
        <w:rPr>
          <w:color w:val="000000"/>
          <w:sz w:val="28"/>
          <w:szCs w:val="28"/>
        </w:rPr>
        <w:t xml:space="preserve"> натрієві, </w:t>
      </w:r>
      <w:proofErr w:type="spellStart"/>
      <w:r w:rsidRPr="00282A6B">
        <w:rPr>
          <w:color w:val="000000"/>
          <w:sz w:val="28"/>
          <w:szCs w:val="28"/>
        </w:rPr>
        <w:t>гідрокарбонатні</w:t>
      </w:r>
      <w:proofErr w:type="spellEnd"/>
      <w:r w:rsidRPr="00282A6B">
        <w:rPr>
          <w:color w:val="000000"/>
          <w:sz w:val="28"/>
          <w:szCs w:val="28"/>
        </w:rPr>
        <w:t xml:space="preserve"> сульфі</w:t>
      </w:r>
      <w:r w:rsidR="00174435">
        <w:rPr>
          <w:color w:val="000000"/>
          <w:sz w:val="28"/>
          <w:szCs w:val="28"/>
        </w:rPr>
        <w:t>д</w:t>
      </w:r>
      <w:r w:rsidRPr="00282A6B">
        <w:rPr>
          <w:color w:val="000000"/>
          <w:sz w:val="28"/>
          <w:szCs w:val="28"/>
        </w:rPr>
        <w:t>ні, води з вмістом кальцію та магнію, сульфідні, а також рідкісні миш</w:t>
      </w:r>
      <w:r w:rsidR="001D38F8" w:rsidRPr="00282A6B">
        <w:rPr>
          <w:color w:val="000000"/>
          <w:sz w:val="28"/>
          <w:szCs w:val="28"/>
        </w:rPr>
        <w:t>’</w:t>
      </w:r>
      <w:r w:rsidRPr="00282A6B">
        <w:rPr>
          <w:color w:val="000000"/>
          <w:sz w:val="28"/>
          <w:szCs w:val="28"/>
        </w:rPr>
        <w:t xml:space="preserve">яковисті та кремнієві. </w:t>
      </w:r>
    </w:p>
    <w:p w14:paraId="368FA48C" w14:textId="0C29D799" w:rsidR="00C44B3B" w:rsidRPr="00282A6B" w:rsidRDefault="00C44B3B" w:rsidP="00C44B3B">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lastRenderedPageBreak/>
        <w:t xml:space="preserve">На території області зареєстровано 62 родовища мінеральних вод, які представлені 30 типами та 400 видами, що відображає величезний потенціал та значимість цього природного ресурсу для регіону. </w:t>
      </w:r>
    </w:p>
    <w:p w14:paraId="7C98DC94" w14:textId="77777777" w:rsidR="00654C2E" w:rsidRPr="00282A6B" w:rsidRDefault="009F439D" w:rsidP="00654C2E">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Ринок мінеральних вод Закарпаття представлений різноманітними виробниками, які займаються добуванням, розливом та реалізацією мінеральних вод</w:t>
      </w:r>
      <w:r w:rsidR="00654C2E" w:rsidRPr="00282A6B">
        <w:rPr>
          <w:color w:val="000000"/>
          <w:sz w:val="28"/>
          <w:szCs w:val="28"/>
        </w:rPr>
        <w:t xml:space="preserve"> як на місцевому, так і на міжнародному рівнях. Ці підприємства відіграють важливу роль у розвитку регіональної економіки, просуванні Закарпаття як центру мінеральних вод та зміцненні його позицій на загальноукраїнському та глобальному ринках мінеральних вод. </w:t>
      </w:r>
    </w:p>
    <w:p w14:paraId="67F5C09B" w14:textId="7025FE47" w:rsidR="00654C2E" w:rsidRPr="00282A6B" w:rsidRDefault="00654C2E" w:rsidP="00654C2E">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Розглянемо ключових гравців ринку мінеральних вод Закарпаття, які внесли значущий вклад у розвиток цієї галузі та продовжують підтримувати високий стандарт якості своєї продукції.</w:t>
      </w:r>
    </w:p>
    <w:p w14:paraId="0EE6D2AD" w14:textId="6C490D50" w:rsidR="00654C2E" w:rsidRPr="00282A6B" w:rsidRDefault="00654C2E" w:rsidP="00654C2E">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ТОВ «МАРГІТ» є відомим виробником мінеральних вод </w:t>
      </w:r>
      <w:r w:rsidR="008141EB" w:rsidRPr="00282A6B">
        <w:rPr>
          <w:color w:val="000000"/>
          <w:sz w:val="28"/>
          <w:szCs w:val="28"/>
        </w:rPr>
        <w:t>на</w:t>
      </w:r>
      <w:r w:rsidRPr="00282A6B">
        <w:rPr>
          <w:color w:val="000000"/>
          <w:sz w:val="28"/>
          <w:szCs w:val="28"/>
        </w:rPr>
        <w:t xml:space="preserve"> Закарпатті. Це підприємство було засноване з метою виробництва товарів народного вжитку, а конкретно</w:t>
      </w:r>
      <w:r w:rsidR="008141EB" w:rsidRPr="00282A6B">
        <w:rPr>
          <w:color w:val="000000"/>
          <w:sz w:val="28"/>
          <w:szCs w:val="28"/>
        </w:rPr>
        <w:t xml:space="preserve"> –</w:t>
      </w:r>
      <w:r w:rsidRPr="00282A6B">
        <w:rPr>
          <w:color w:val="000000"/>
          <w:sz w:val="28"/>
          <w:szCs w:val="28"/>
        </w:rPr>
        <w:t xml:space="preserve"> з метою розробки та експлуатації надр мінеральних вод. Зареєстроване 15 січня 1996 р</w:t>
      </w:r>
      <w:r w:rsidR="00F43427" w:rsidRPr="00282A6B">
        <w:rPr>
          <w:color w:val="000000"/>
          <w:sz w:val="28"/>
          <w:szCs w:val="28"/>
        </w:rPr>
        <w:t>.</w:t>
      </w:r>
      <w:r w:rsidRPr="00282A6B">
        <w:rPr>
          <w:color w:val="000000"/>
          <w:sz w:val="28"/>
          <w:szCs w:val="28"/>
        </w:rPr>
        <w:t>, підприємство має колективну форму власності. Завод розташований у мальовничому місці</w:t>
      </w:r>
      <w:r w:rsidR="008141EB" w:rsidRPr="00282A6B">
        <w:rPr>
          <w:color w:val="000000"/>
          <w:sz w:val="28"/>
          <w:szCs w:val="28"/>
        </w:rPr>
        <w:t xml:space="preserve"> –</w:t>
      </w:r>
      <w:r w:rsidRPr="00282A6B">
        <w:rPr>
          <w:color w:val="000000"/>
          <w:sz w:val="28"/>
          <w:szCs w:val="28"/>
        </w:rPr>
        <w:t xml:space="preserve"> на території санаторію «Квітка полонини», що знаходиться в горах на висоті 280 м над рівнем моря.</w:t>
      </w:r>
    </w:p>
    <w:p w14:paraId="482CFFD4" w14:textId="12D2A75B" w:rsidR="00654C2E" w:rsidRPr="00282A6B" w:rsidRDefault="00654C2E" w:rsidP="00654C2E">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Основними продуктами ТОВ «МАРГІТ» є мінеральні води</w:t>
      </w:r>
      <w:r w:rsidR="00C73FD5" w:rsidRPr="00282A6B">
        <w:rPr>
          <w:color w:val="000000"/>
          <w:sz w:val="28"/>
          <w:szCs w:val="28"/>
        </w:rPr>
        <w:t xml:space="preserve"> «Поляна </w:t>
      </w:r>
      <w:proofErr w:type="spellStart"/>
      <w:r w:rsidR="00C73FD5" w:rsidRPr="00282A6B">
        <w:rPr>
          <w:color w:val="000000"/>
          <w:sz w:val="28"/>
          <w:szCs w:val="28"/>
        </w:rPr>
        <w:t>Квасова</w:t>
      </w:r>
      <w:proofErr w:type="spellEnd"/>
      <w:r w:rsidR="00C73FD5" w:rsidRPr="00282A6B">
        <w:rPr>
          <w:color w:val="000000"/>
          <w:sz w:val="28"/>
          <w:szCs w:val="28"/>
        </w:rPr>
        <w:t xml:space="preserve"> Преміум»,</w:t>
      </w:r>
      <w:r w:rsidRPr="00282A6B">
        <w:rPr>
          <w:color w:val="000000"/>
          <w:sz w:val="28"/>
          <w:szCs w:val="28"/>
        </w:rPr>
        <w:t xml:space="preserve"> «</w:t>
      </w:r>
      <w:proofErr w:type="spellStart"/>
      <w:r w:rsidRPr="00282A6B">
        <w:rPr>
          <w:color w:val="000000"/>
          <w:sz w:val="28"/>
          <w:szCs w:val="28"/>
        </w:rPr>
        <w:t>Лужанська</w:t>
      </w:r>
      <w:proofErr w:type="spellEnd"/>
      <w:r w:rsidRPr="00282A6B">
        <w:rPr>
          <w:color w:val="000000"/>
          <w:sz w:val="28"/>
          <w:szCs w:val="28"/>
        </w:rPr>
        <w:t xml:space="preserve"> 4» та «</w:t>
      </w:r>
      <w:proofErr w:type="spellStart"/>
      <w:r w:rsidRPr="00282A6B">
        <w:rPr>
          <w:color w:val="000000"/>
          <w:sz w:val="28"/>
          <w:szCs w:val="28"/>
        </w:rPr>
        <w:t>Лужанська</w:t>
      </w:r>
      <w:proofErr w:type="spellEnd"/>
      <w:r w:rsidRPr="00282A6B">
        <w:rPr>
          <w:color w:val="000000"/>
          <w:sz w:val="28"/>
          <w:szCs w:val="28"/>
        </w:rPr>
        <w:t xml:space="preserve"> 7», причому «</w:t>
      </w:r>
      <w:proofErr w:type="spellStart"/>
      <w:r w:rsidRPr="00282A6B">
        <w:rPr>
          <w:color w:val="000000"/>
          <w:sz w:val="28"/>
          <w:szCs w:val="28"/>
        </w:rPr>
        <w:t>Лужанська</w:t>
      </w:r>
      <w:proofErr w:type="spellEnd"/>
      <w:r w:rsidRPr="00282A6B">
        <w:rPr>
          <w:color w:val="000000"/>
          <w:sz w:val="28"/>
          <w:szCs w:val="28"/>
        </w:rPr>
        <w:t xml:space="preserve"> 7» вважається візитною карткою підприємства</w:t>
      </w:r>
      <w:r w:rsidR="00E16338" w:rsidRPr="00282A6B">
        <w:rPr>
          <w:color w:val="000000"/>
          <w:sz w:val="28"/>
          <w:szCs w:val="28"/>
        </w:rPr>
        <w:t xml:space="preserve"> (рис.4.1)</w:t>
      </w:r>
      <w:r w:rsidRPr="00282A6B">
        <w:rPr>
          <w:color w:val="000000"/>
          <w:sz w:val="28"/>
          <w:szCs w:val="28"/>
        </w:rPr>
        <w:t xml:space="preserve">. Ця вода унікальна завдяки тому, що її безпосередньо розливають із свердловини №7 глибиною 140 метрів, розташованої в урочищі </w:t>
      </w:r>
      <w:proofErr w:type="spellStart"/>
      <w:r w:rsidRPr="00282A6B">
        <w:rPr>
          <w:color w:val="000000"/>
          <w:sz w:val="28"/>
          <w:szCs w:val="28"/>
        </w:rPr>
        <w:t>Голубинського</w:t>
      </w:r>
      <w:proofErr w:type="spellEnd"/>
      <w:r w:rsidRPr="00282A6B">
        <w:rPr>
          <w:color w:val="000000"/>
          <w:sz w:val="28"/>
          <w:szCs w:val="28"/>
        </w:rPr>
        <w:t xml:space="preserve"> родовища.</w:t>
      </w:r>
    </w:p>
    <w:p w14:paraId="31209255" w14:textId="4CA6E749" w:rsidR="00E16338" w:rsidRPr="00282A6B" w:rsidRDefault="00512929" w:rsidP="00174435">
      <w:pPr>
        <w:pBdr>
          <w:top w:val="nil"/>
          <w:left w:val="nil"/>
          <w:bottom w:val="nil"/>
          <w:right w:val="nil"/>
          <w:between w:val="nil"/>
        </w:pBdr>
        <w:spacing w:line="360" w:lineRule="auto"/>
        <w:jc w:val="center"/>
        <w:rPr>
          <w:color w:val="000000"/>
          <w:sz w:val="28"/>
          <w:szCs w:val="28"/>
        </w:rPr>
      </w:pPr>
      <w:r w:rsidRPr="00282A6B">
        <w:rPr>
          <w:noProof/>
          <w:color w:val="000000"/>
          <w:sz w:val="28"/>
          <w:szCs w:val="28"/>
          <w:lang w:eastAsia="uk-UA"/>
        </w:rPr>
        <w:lastRenderedPageBreak/>
        <w:drawing>
          <wp:inline distT="0" distB="0" distL="0" distR="0" wp14:anchorId="3A03C984" wp14:editId="715B7CDA">
            <wp:extent cx="3533775" cy="3809339"/>
            <wp:effectExtent l="0" t="0" r="0" b="1270"/>
            <wp:docPr id="59587939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9397" name="Рисунок 595879397"/>
                    <pic:cNvPicPr/>
                  </pic:nvPicPr>
                  <pic:blipFill rotWithShape="1">
                    <a:blip r:embed="rId17" cstate="print">
                      <a:extLst>
                        <a:ext uri="{28A0092B-C50C-407E-A947-70E740481C1C}">
                          <a14:useLocalDpi xmlns:a14="http://schemas.microsoft.com/office/drawing/2010/main" val="0"/>
                        </a:ext>
                      </a:extLst>
                    </a:blip>
                    <a:srcRect t="2439"/>
                    <a:stretch/>
                  </pic:blipFill>
                  <pic:spPr bwMode="auto">
                    <a:xfrm>
                      <a:off x="0" y="0"/>
                      <a:ext cx="3573676" cy="3852351"/>
                    </a:xfrm>
                    <a:prstGeom prst="rect">
                      <a:avLst/>
                    </a:prstGeom>
                    <a:ln>
                      <a:noFill/>
                    </a:ln>
                    <a:extLst>
                      <a:ext uri="{53640926-AAD7-44D8-BBD7-CCE9431645EC}">
                        <a14:shadowObscured xmlns:a14="http://schemas.microsoft.com/office/drawing/2010/main"/>
                      </a:ext>
                    </a:extLst>
                  </pic:spPr>
                </pic:pic>
              </a:graphicData>
            </a:graphic>
          </wp:inline>
        </w:drawing>
      </w:r>
    </w:p>
    <w:p w14:paraId="5E1AD1B6" w14:textId="4094488C" w:rsidR="00E16338" w:rsidRPr="00282A6B" w:rsidRDefault="00E16338" w:rsidP="000F1C78">
      <w:pPr>
        <w:pBdr>
          <w:top w:val="nil"/>
          <w:left w:val="nil"/>
          <w:bottom w:val="nil"/>
          <w:right w:val="nil"/>
          <w:between w:val="nil"/>
        </w:pBdr>
        <w:spacing w:line="360" w:lineRule="auto"/>
        <w:ind w:firstLine="709"/>
        <w:rPr>
          <w:color w:val="000000"/>
          <w:sz w:val="28"/>
          <w:szCs w:val="28"/>
        </w:rPr>
      </w:pPr>
      <w:r w:rsidRPr="00282A6B">
        <w:rPr>
          <w:color w:val="000000"/>
          <w:sz w:val="28"/>
          <w:szCs w:val="28"/>
        </w:rPr>
        <w:t>Рис. 4.1. Мінеральна вода «</w:t>
      </w:r>
      <w:proofErr w:type="spellStart"/>
      <w:r w:rsidRPr="00282A6B">
        <w:rPr>
          <w:color w:val="000000"/>
          <w:sz w:val="28"/>
          <w:szCs w:val="28"/>
        </w:rPr>
        <w:t>Лужанська</w:t>
      </w:r>
      <w:proofErr w:type="spellEnd"/>
      <w:r w:rsidRPr="00282A6B">
        <w:rPr>
          <w:color w:val="000000"/>
          <w:sz w:val="28"/>
          <w:szCs w:val="28"/>
        </w:rPr>
        <w:t>»</w:t>
      </w:r>
    </w:p>
    <w:p w14:paraId="015F3EB6" w14:textId="6E58F22A" w:rsidR="00654C2E" w:rsidRPr="00282A6B" w:rsidRDefault="00654C2E" w:rsidP="00654C2E">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Історичні дані вказують на те, що розлив та вивіз Закарпатських мінеральних вод мають глибокі коріння, що налічують понад два століття, починаючи з 1800 р. Свалявська мінеральна вода, наприклад, була вивезена до Відня та Парижу, і в 1842 р</w:t>
      </w:r>
      <w:r w:rsidR="00F43427" w:rsidRPr="00282A6B">
        <w:rPr>
          <w:color w:val="000000"/>
          <w:sz w:val="28"/>
          <w:szCs w:val="28"/>
        </w:rPr>
        <w:t>.</w:t>
      </w:r>
      <w:r w:rsidRPr="00282A6B">
        <w:rPr>
          <w:color w:val="000000"/>
          <w:sz w:val="28"/>
          <w:szCs w:val="28"/>
        </w:rPr>
        <w:t xml:space="preserve"> в Будапешті її визнали однією з кращих за смаковими якостями. У 1855 р</w:t>
      </w:r>
      <w:r w:rsidR="00F43427" w:rsidRPr="00282A6B">
        <w:rPr>
          <w:color w:val="000000"/>
          <w:sz w:val="28"/>
          <w:szCs w:val="28"/>
        </w:rPr>
        <w:t>.</w:t>
      </w:r>
      <w:r w:rsidRPr="00282A6B">
        <w:rPr>
          <w:color w:val="000000"/>
          <w:sz w:val="28"/>
          <w:szCs w:val="28"/>
        </w:rPr>
        <w:t xml:space="preserve"> вона отримала Золотий диплом на виставці вод Європи у Парижі. У 1887 р</w:t>
      </w:r>
      <w:r w:rsidR="00F43427" w:rsidRPr="00282A6B">
        <w:rPr>
          <w:color w:val="000000"/>
          <w:sz w:val="28"/>
          <w:szCs w:val="28"/>
        </w:rPr>
        <w:t>.</w:t>
      </w:r>
      <w:r w:rsidRPr="00282A6B">
        <w:rPr>
          <w:color w:val="000000"/>
          <w:sz w:val="28"/>
          <w:szCs w:val="28"/>
        </w:rPr>
        <w:t xml:space="preserve"> в околицях с. Голубине граф </w:t>
      </w:r>
      <w:proofErr w:type="spellStart"/>
      <w:r w:rsidRPr="00282A6B">
        <w:rPr>
          <w:color w:val="000000"/>
          <w:sz w:val="28"/>
          <w:szCs w:val="28"/>
        </w:rPr>
        <w:t>Шенборн</w:t>
      </w:r>
      <w:proofErr w:type="spellEnd"/>
      <w:r w:rsidRPr="00282A6B">
        <w:rPr>
          <w:color w:val="000000"/>
          <w:sz w:val="28"/>
          <w:szCs w:val="28"/>
        </w:rPr>
        <w:t xml:space="preserve"> започаткував використання та розлив мінеральних вод </w:t>
      </w:r>
      <w:r w:rsidR="00C73FD5" w:rsidRPr="00282A6B">
        <w:rPr>
          <w:color w:val="000000"/>
          <w:sz w:val="28"/>
          <w:szCs w:val="28"/>
        </w:rPr>
        <w:t>«</w:t>
      </w:r>
      <w:proofErr w:type="spellStart"/>
      <w:r w:rsidRPr="00282A6B">
        <w:rPr>
          <w:color w:val="000000"/>
          <w:sz w:val="28"/>
          <w:szCs w:val="28"/>
        </w:rPr>
        <w:t>Маргі</w:t>
      </w:r>
      <w:r w:rsidR="00C73FD5" w:rsidRPr="00282A6B">
        <w:rPr>
          <w:color w:val="000000"/>
          <w:sz w:val="28"/>
          <w:szCs w:val="28"/>
        </w:rPr>
        <w:t>т</w:t>
      </w:r>
      <w:proofErr w:type="spellEnd"/>
      <w:r w:rsidR="00C73FD5" w:rsidRPr="00282A6B">
        <w:rPr>
          <w:color w:val="000000"/>
          <w:sz w:val="28"/>
          <w:szCs w:val="28"/>
        </w:rPr>
        <w:t>»</w:t>
      </w:r>
      <w:r w:rsidRPr="00282A6B">
        <w:rPr>
          <w:color w:val="000000"/>
          <w:sz w:val="28"/>
          <w:szCs w:val="28"/>
        </w:rPr>
        <w:t xml:space="preserve">, </w:t>
      </w:r>
      <w:r w:rsidR="00C73FD5" w:rsidRPr="00282A6B">
        <w:rPr>
          <w:color w:val="000000"/>
          <w:sz w:val="28"/>
          <w:szCs w:val="28"/>
        </w:rPr>
        <w:t>«</w:t>
      </w:r>
      <w:proofErr w:type="spellStart"/>
      <w:r w:rsidRPr="00282A6B">
        <w:rPr>
          <w:color w:val="000000"/>
          <w:sz w:val="28"/>
          <w:szCs w:val="28"/>
        </w:rPr>
        <w:t>Ержебет</w:t>
      </w:r>
      <w:proofErr w:type="spellEnd"/>
      <w:r w:rsidR="00C73FD5" w:rsidRPr="00282A6B">
        <w:rPr>
          <w:color w:val="000000"/>
          <w:sz w:val="28"/>
          <w:szCs w:val="28"/>
        </w:rPr>
        <w:t>»</w:t>
      </w:r>
      <w:r w:rsidRPr="00282A6B">
        <w:rPr>
          <w:color w:val="000000"/>
          <w:sz w:val="28"/>
          <w:szCs w:val="28"/>
        </w:rPr>
        <w:t xml:space="preserve">, </w:t>
      </w:r>
      <w:r w:rsidR="00C73FD5" w:rsidRPr="00282A6B">
        <w:rPr>
          <w:color w:val="000000"/>
          <w:sz w:val="28"/>
          <w:szCs w:val="28"/>
        </w:rPr>
        <w:t>«</w:t>
      </w:r>
      <w:proofErr w:type="spellStart"/>
      <w:r w:rsidRPr="00282A6B">
        <w:rPr>
          <w:color w:val="000000"/>
          <w:sz w:val="28"/>
          <w:szCs w:val="28"/>
        </w:rPr>
        <w:t>Панонія-Жофія</w:t>
      </w:r>
      <w:proofErr w:type="spellEnd"/>
      <w:r w:rsidR="00C73FD5" w:rsidRPr="00282A6B">
        <w:rPr>
          <w:color w:val="000000"/>
          <w:sz w:val="28"/>
          <w:szCs w:val="28"/>
        </w:rPr>
        <w:t>»</w:t>
      </w:r>
      <w:r w:rsidRPr="00282A6B">
        <w:rPr>
          <w:color w:val="000000"/>
          <w:sz w:val="28"/>
          <w:szCs w:val="28"/>
        </w:rPr>
        <w:t xml:space="preserve"> (тепер </w:t>
      </w:r>
      <w:r w:rsidR="00C73FD5" w:rsidRPr="00282A6B">
        <w:rPr>
          <w:color w:val="000000"/>
          <w:sz w:val="28"/>
          <w:szCs w:val="28"/>
        </w:rPr>
        <w:t>«</w:t>
      </w:r>
      <w:proofErr w:type="spellStart"/>
      <w:r w:rsidRPr="00282A6B">
        <w:rPr>
          <w:color w:val="000000"/>
          <w:sz w:val="28"/>
          <w:szCs w:val="28"/>
        </w:rPr>
        <w:t>Лужанська</w:t>
      </w:r>
      <w:proofErr w:type="spellEnd"/>
      <w:r w:rsidRPr="00282A6B">
        <w:rPr>
          <w:color w:val="000000"/>
          <w:sz w:val="28"/>
          <w:szCs w:val="28"/>
        </w:rPr>
        <w:t xml:space="preserve"> 4</w:t>
      </w:r>
      <w:r w:rsidR="00C73FD5" w:rsidRPr="00282A6B">
        <w:rPr>
          <w:color w:val="000000"/>
          <w:sz w:val="28"/>
          <w:szCs w:val="28"/>
        </w:rPr>
        <w:t>»</w:t>
      </w:r>
      <w:r w:rsidRPr="00282A6B">
        <w:rPr>
          <w:color w:val="000000"/>
          <w:sz w:val="28"/>
          <w:szCs w:val="28"/>
        </w:rPr>
        <w:t>).</w:t>
      </w:r>
    </w:p>
    <w:p w14:paraId="766D566B" w14:textId="1B226BC3" w:rsidR="00E16338" w:rsidRPr="00282A6B" w:rsidRDefault="00654C2E" w:rsidP="001E6822">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 xml:space="preserve">ТОВ </w:t>
      </w:r>
      <w:r w:rsidR="00C73FD5" w:rsidRPr="00282A6B">
        <w:rPr>
          <w:color w:val="000000" w:themeColor="text1"/>
          <w:sz w:val="28"/>
          <w:szCs w:val="28"/>
        </w:rPr>
        <w:t>«</w:t>
      </w:r>
      <w:r w:rsidRPr="00282A6B">
        <w:rPr>
          <w:color w:val="000000" w:themeColor="text1"/>
          <w:sz w:val="28"/>
          <w:szCs w:val="28"/>
        </w:rPr>
        <w:t>МАРГІТ</w:t>
      </w:r>
      <w:r w:rsidR="00C73FD5" w:rsidRPr="00282A6B">
        <w:rPr>
          <w:color w:val="000000" w:themeColor="text1"/>
          <w:sz w:val="28"/>
          <w:szCs w:val="28"/>
        </w:rPr>
        <w:t>»</w:t>
      </w:r>
      <w:r w:rsidRPr="00282A6B">
        <w:rPr>
          <w:color w:val="000000" w:themeColor="text1"/>
          <w:sz w:val="28"/>
          <w:szCs w:val="28"/>
        </w:rPr>
        <w:t xml:space="preserve"> продовжує бути одним з ключових гравців на ринку мінеральних вод Закарпаття, виробляючи високоякісну продукцію</w:t>
      </w:r>
      <w:r w:rsidR="004D69A7" w:rsidRPr="00282A6B">
        <w:rPr>
          <w:color w:val="000000" w:themeColor="text1"/>
          <w:sz w:val="28"/>
          <w:szCs w:val="28"/>
        </w:rPr>
        <w:t xml:space="preserve"> (додаток </w:t>
      </w:r>
      <w:r w:rsidR="00A71188" w:rsidRPr="00282A6B">
        <w:rPr>
          <w:color w:val="000000" w:themeColor="text1"/>
          <w:sz w:val="28"/>
          <w:szCs w:val="28"/>
        </w:rPr>
        <w:t>В</w:t>
      </w:r>
      <w:r w:rsidR="004D69A7" w:rsidRPr="00282A6B">
        <w:rPr>
          <w:color w:val="000000" w:themeColor="text1"/>
          <w:sz w:val="28"/>
          <w:szCs w:val="28"/>
        </w:rPr>
        <w:t>)</w:t>
      </w:r>
      <w:r w:rsidRPr="00282A6B">
        <w:rPr>
          <w:color w:val="000000" w:themeColor="text1"/>
          <w:sz w:val="28"/>
          <w:szCs w:val="28"/>
        </w:rPr>
        <w:t xml:space="preserve">, яка відзначена на всеукраїнському конкурсі якості продукції </w:t>
      </w:r>
      <w:r w:rsidR="00E8599F" w:rsidRPr="00282A6B">
        <w:rPr>
          <w:color w:val="000000" w:themeColor="text1"/>
          <w:sz w:val="28"/>
          <w:szCs w:val="28"/>
        </w:rPr>
        <w:t>«</w:t>
      </w:r>
      <w:r w:rsidRPr="00282A6B">
        <w:rPr>
          <w:color w:val="000000" w:themeColor="text1"/>
          <w:sz w:val="28"/>
          <w:szCs w:val="28"/>
        </w:rPr>
        <w:t>100 кращих товарів</w:t>
      </w:r>
      <w:r w:rsidR="00E8599F" w:rsidRPr="00282A6B">
        <w:rPr>
          <w:color w:val="000000" w:themeColor="text1"/>
          <w:sz w:val="28"/>
          <w:szCs w:val="28"/>
        </w:rPr>
        <w:t>»</w:t>
      </w:r>
      <w:r w:rsidR="00F25079" w:rsidRPr="00282A6B">
        <w:rPr>
          <w:color w:val="000000" w:themeColor="text1"/>
          <w:sz w:val="22"/>
          <w:szCs w:val="22"/>
          <w:lang w:eastAsia="en-US"/>
        </w:rPr>
        <w:t xml:space="preserve"> </w:t>
      </w:r>
      <w:r w:rsidR="00F25079" w:rsidRPr="00282A6B">
        <w:rPr>
          <w:color w:val="000000" w:themeColor="text1"/>
          <w:sz w:val="28"/>
          <w:szCs w:val="28"/>
        </w:rPr>
        <w:t>[11]</w:t>
      </w:r>
      <w:r w:rsidRPr="00282A6B">
        <w:rPr>
          <w:color w:val="000000" w:themeColor="text1"/>
          <w:sz w:val="28"/>
          <w:szCs w:val="28"/>
        </w:rPr>
        <w:t>​.</w:t>
      </w:r>
    </w:p>
    <w:p w14:paraId="41B0612D" w14:textId="322C43C4" w:rsidR="0063714E" w:rsidRPr="00282A6B" w:rsidRDefault="0063714E" w:rsidP="0063714E">
      <w:pPr>
        <w:pBdr>
          <w:top w:val="nil"/>
          <w:left w:val="nil"/>
          <w:bottom w:val="nil"/>
          <w:right w:val="nil"/>
          <w:between w:val="nil"/>
        </w:pBdr>
        <w:spacing w:line="360" w:lineRule="auto"/>
        <w:ind w:firstLine="709"/>
        <w:jc w:val="both"/>
        <w:rPr>
          <w:color w:val="000000"/>
          <w:sz w:val="28"/>
          <w:szCs w:val="28"/>
        </w:rPr>
      </w:pPr>
      <w:r w:rsidRPr="00282A6B">
        <w:rPr>
          <w:color w:val="000000" w:themeColor="text1"/>
          <w:sz w:val="28"/>
          <w:szCs w:val="28"/>
        </w:rPr>
        <w:t xml:space="preserve">ТОВ «Рекреаційні Технології» </w:t>
      </w:r>
      <w:r w:rsidRPr="00282A6B">
        <w:rPr>
          <w:color w:val="000000"/>
          <w:sz w:val="28"/>
          <w:szCs w:val="28"/>
        </w:rPr>
        <w:t xml:space="preserve">здійснює видобування та розлив мінеральних вод «Поляна Купель» та </w:t>
      </w:r>
      <w:bookmarkStart w:id="59" w:name="_Hlk148490410"/>
      <w:r w:rsidRPr="00282A6B">
        <w:rPr>
          <w:color w:val="000000"/>
          <w:sz w:val="28"/>
          <w:szCs w:val="28"/>
        </w:rPr>
        <w:t xml:space="preserve">«Поляна </w:t>
      </w:r>
      <w:proofErr w:type="spellStart"/>
      <w:r w:rsidRPr="00282A6B">
        <w:rPr>
          <w:color w:val="000000"/>
          <w:sz w:val="28"/>
          <w:szCs w:val="28"/>
        </w:rPr>
        <w:t>Квасова</w:t>
      </w:r>
      <w:proofErr w:type="spellEnd"/>
      <w:r w:rsidRPr="00282A6B">
        <w:rPr>
          <w:color w:val="000000"/>
          <w:sz w:val="28"/>
          <w:szCs w:val="28"/>
        </w:rPr>
        <w:t>»</w:t>
      </w:r>
      <w:bookmarkEnd w:id="59"/>
      <w:r w:rsidRPr="00282A6B">
        <w:rPr>
          <w:color w:val="000000"/>
          <w:sz w:val="28"/>
          <w:szCs w:val="28"/>
        </w:rPr>
        <w:t>. Води видобуваються зі свердловин, розташованих у екологічно чистому регіоні України​, на глибині 135 м і 153 м​​.</w:t>
      </w:r>
    </w:p>
    <w:p w14:paraId="268CD470" w14:textId="48F8E6E3" w:rsidR="0063714E" w:rsidRPr="00282A6B" w:rsidRDefault="0063714E" w:rsidP="0063714E">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lastRenderedPageBreak/>
        <w:t xml:space="preserve">Компанія володіє сучасним обладнанням та системами контролю якості, які відповідають вимогам міжнародних стандартів. Однією з основоположних характеристик виробничого процесу є принцип розливу «без розриву струменя», завдяки якому вода розливається безпосередньо у місці видобування, не контактує з повітрям та не перевозиться. Це дозволяє зберегти унікальний мінеральний склад </w:t>
      </w:r>
      <w:r w:rsidR="00E16338" w:rsidRPr="00282A6B">
        <w:rPr>
          <w:color w:val="000000"/>
          <w:sz w:val="28"/>
          <w:szCs w:val="28"/>
        </w:rPr>
        <w:t>напою</w:t>
      </w:r>
      <w:r w:rsidRPr="00282A6B">
        <w:rPr>
          <w:color w:val="000000"/>
          <w:sz w:val="28"/>
          <w:szCs w:val="28"/>
        </w:rPr>
        <w:t>. Мінеральна вода розливається як у скляну, так і в екологічну ПЕТ-тару, яка легко утилізується</w:t>
      </w:r>
      <w:r w:rsidR="00E16338" w:rsidRPr="00282A6B">
        <w:rPr>
          <w:color w:val="000000"/>
          <w:sz w:val="28"/>
          <w:szCs w:val="28"/>
        </w:rPr>
        <w:t xml:space="preserve"> </w:t>
      </w:r>
      <w:bookmarkStart w:id="60" w:name="_Hlk148565822"/>
      <w:r w:rsidR="00E16338" w:rsidRPr="00282A6B">
        <w:rPr>
          <w:color w:val="000000"/>
          <w:sz w:val="28"/>
          <w:szCs w:val="28"/>
        </w:rPr>
        <w:t>(рис. 4.2)</w:t>
      </w:r>
      <w:r w:rsidRPr="00282A6B">
        <w:rPr>
          <w:color w:val="000000"/>
          <w:sz w:val="28"/>
          <w:szCs w:val="28"/>
        </w:rPr>
        <w:t>​</w:t>
      </w:r>
      <w:bookmarkEnd w:id="60"/>
      <w:r w:rsidRPr="00282A6B">
        <w:rPr>
          <w:color w:val="000000"/>
          <w:sz w:val="28"/>
          <w:szCs w:val="28"/>
        </w:rPr>
        <w:t>.</w:t>
      </w:r>
    </w:p>
    <w:p w14:paraId="765508BC" w14:textId="58F7F449" w:rsidR="0063714E" w:rsidRPr="00282A6B" w:rsidRDefault="0063714E" w:rsidP="00512929">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ТОВ «Рекреаційні Технології» реалізує воду тільки на оптовій основі і запрошує дистриб</w:t>
      </w:r>
      <w:r w:rsidR="001D38F8" w:rsidRPr="00282A6B">
        <w:rPr>
          <w:color w:val="000000"/>
          <w:sz w:val="28"/>
          <w:szCs w:val="28"/>
        </w:rPr>
        <w:t>’</w:t>
      </w:r>
      <w:r w:rsidRPr="00282A6B">
        <w:rPr>
          <w:color w:val="000000"/>
          <w:sz w:val="28"/>
          <w:szCs w:val="28"/>
        </w:rPr>
        <w:t>юторів до співпраці. Води компанії мають цілющі властивості, завдяки вмісту мікроелементів, таких як залізо та кобальт, які сприяють процесам кровотворення та травлення</w:t>
      </w:r>
      <w:r w:rsidR="00F66E6D" w:rsidRPr="00282A6B">
        <w:rPr>
          <w:color w:val="000000"/>
          <w:sz w:val="28"/>
          <w:szCs w:val="28"/>
        </w:rPr>
        <w:t xml:space="preserve"> [39]</w:t>
      </w:r>
      <w:r w:rsidRPr="00282A6B">
        <w:rPr>
          <w:color w:val="000000"/>
          <w:sz w:val="28"/>
          <w:szCs w:val="28"/>
        </w:rPr>
        <w:t>​.</w:t>
      </w:r>
    </w:p>
    <w:p w14:paraId="03AA7EBD" w14:textId="083C22E3" w:rsidR="00654C2E" w:rsidRPr="00282A6B" w:rsidRDefault="00E16338" w:rsidP="00174435">
      <w:pPr>
        <w:pBdr>
          <w:top w:val="nil"/>
          <w:left w:val="nil"/>
          <w:bottom w:val="nil"/>
          <w:right w:val="nil"/>
          <w:between w:val="nil"/>
        </w:pBdr>
        <w:spacing w:line="360" w:lineRule="auto"/>
        <w:jc w:val="center"/>
        <w:rPr>
          <w:color w:val="000000"/>
          <w:sz w:val="28"/>
          <w:szCs w:val="28"/>
        </w:rPr>
      </w:pPr>
      <w:r w:rsidRPr="00282A6B">
        <w:rPr>
          <w:noProof/>
          <w:color w:val="000000"/>
          <w:sz w:val="28"/>
          <w:szCs w:val="28"/>
          <w:lang w:eastAsia="uk-UA"/>
        </w:rPr>
        <w:drawing>
          <wp:inline distT="0" distB="0" distL="0" distR="0" wp14:anchorId="06131F6E" wp14:editId="2A85FD84">
            <wp:extent cx="2171700" cy="3093044"/>
            <wp:effectExtent l="0" t="0" r="0" b="0"/>
            <wp:docPr id="8430074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07448" name="Рисунок 843007448"/>
                    <pic:cNvPicPr/>
                  </pic:nvPicPr>
                  <pic:blipFill rotWithShape="1">
                    <a:blip r:embed="rId18" cstate="print">
                      <a:extLst>
                        <a:ext uri="{28A0092B-C50C-407E-A947-70E740481C1C}">
                          <a14:useLocalDpi xmlns:a14="http://schemas.microsoft.com/office/drawing/2010/main" val="0"/>
                        </a:ext>
                      </a:extLst>
                    </a:blip>
                    <a:srcRect b="4051"/>
                    <a:stretch/>
                  </pic:blipFill>
                  <pic:spPr bwMode="auto">
                    <a:xfrm>
                      <a:off x="0" y="0"/>
                      <a:ext cx="2190658" cy="3120045"/>
                    </a:xfrm>
                    <a:prstGeom prst="rect">
                      <a:avLst/>
                    </a:prstGeom>
                    <a:ln>
                      <a:noFill/>
                    </a:ln>
                    <a:extLst>
                      <a:ext uri="{53640926-AAD7-44D8-BBD7-CCE9431645EC}">
                        <a14:shadowObscured xmlns:a14="http://schemas.microsoft.com/office/drawing/2010/main"/>
                      </a:ext>
                    </a:extLst>
                  </pic:spPr>
                </pic:pic>
              </a:graphicData>
            </a:graphic>
          </wp:inline>
        </w:drawing>
      </w:r>
    </w:p>
    <w:p w14:paraId="17C5FB88" w14:textId="16596901" w:rsidR="00916F86" w:rsidRPr="00282A6B" w:rsidRDefault="00E16338" w:rsidP="000F1C78">
      <w:pPr>
        <w:pBdr>
          <w:top w:val="nil"/>
          <w:left w:val="nil"/>
          <w:bottom w:val="nil"/>
          <w:right w:val="nil"/>
          <w:between w:val="nil"/>
        </w:pBdr>
        <w:spacing w:line="360" w:lineRule="auto"/>
        <w:ind w:firstLine="709"/>
        <w:rPr>
          <w:color w:val="000000"/>
          <w:sz w:val="28"/>
          <w:szCs w:val="28"/>
        </w:rPr>
      </w:pPr>
      <w:bookmarkStart w:id="61" w:name="_Hlk148565857"/>
      <w:bookmarkStart w:id="62" w:name="_Hlk148490458"/>
      <w:r w:rsidRPr="00282A6B">
        <w:rPr>
          <w:color w:val="000000"/>
          <w:sz w:val="28"/>
          <w:szCs w:val="28"/>
        </w:rPr>
        <w:t xml:space="preserve">Рис. 4.2. Мінеральна вода «Поляна </w:t>
      </w:r>
      <w:proofErr w:type="spellStart"/>
      <w:r w:rsidRPr="00282A6B">
        <w:rPr>
          <w:color w:val="000000"/>
          <w:sz w:val="28"/>
          <w:szCs w:val="28"/>
        </w:rPr>
        <w:t>Квасова</w:t>
      </w:r>
      <w:proofErr w:type="spellEnd"/>
      <w:r w:rsidRPr="00282A6B">
        <w:rPr>
          <w:color w:val="000000"/>
          <w:sz w:val="28"/>
          <w:szCs w:val="28"/>
        </w:rPr>
        <w:t>»</w:t>
      </w:r>
    </w:p>
    <w:p w14:paraId="483560A6" w14:textId="65B69A16" w:rsidR="00517DAC" w:rsidRPr="00282A6B" w:rsidRDefault="00517DAC" w:rsidP="00A71188">
      <w:pPr>
        <w:pBdr>
          <w:top w:val="nil"/>
          <w:left w:val="nil"/>
          <w:bottom w:val="nil"/>
          <w:right w:val="nil"/>
          <w:between w:val="nil"/>
        </w:pBdr>
        <w:spacing w:line="360" w:lineRule="auto"/>
        <w:ind w:firstLine="709"/>
        <w:jc w:val="both"/>
        <w:rPr>
          <w:color w:val="000000"/>
          <w:sz w:val="28"/>
          <w:szCs w:val="28"/>
        </w:rPr>
      </w:pPr>
      <w:bookmarkStart w:id="63" w:name="_Hlk148565556"/>
      <w:bookmarkEnd w:id="61"/>
      <w:r w:rsidRPr="00282A6B">
        <w:rPr>
          <w:color w:val="000000"/>
          <w:sz w:val="28"/>
          <w:szCs w:val="28"/>
        </w:rPr>
        <w:t xml:space="preserve">Завод мінеральних вод </w:t>
      </w:r>
      <w:bookmarkEnd w:id="63"/>
      <w:r w:rsidRPr="00282A6B">
        <w:rPr>
          <w:color w:val="000000"/>
          <w:sz w:val="28"/>
          <w:szCs w:val="28"/>
        </w:rPr>
        <w:t>«</w:t>
      </w:r>
      <w:proofErr w:type="spellStart"/>
      <w:r w:rsidRPr="00282A6B">
        <w:rPr>
          <w:color w:val="000000"/>
          <w:sz w:val="28"/>
          <w:szCs w:val="28"/>
        </w:rPr>
        <w:t>Барзул</w:t>
      </w:r>
      <w:proofErr w:type="spellEnd"/>
      <w:r w:rsidRPr="00282A6B">
        <w:rPr>
          <w:color w:val="000000"/>
          <w:sz w:val="28"/>
          <w:szCs w:val="28"/>
        </w:rPr>
        <w:t>» розташований в Закарпатській області і є одним із відомих виробників мінеральних та питних вод регіону. За інформацією з офіційного сайту заводу, «</w:t>
      </w:r>
      <w:proofErr w:type="spellStart"/>
      <w:r w:rsidRPr="00282A6B">
        <w:rPr>
          <w:color w:val="000000"/>
          <w:sz w:val="28"/>
          <w:szCs w:val="28"/>
        </w:rPr>
        <w:t>Барзул</w:t>
      </w:r>
      <w:proofErr w:type="spellEnd"/>
      <w:r w:rsidRPr="00282A6B">
        <w:rPr>
          <w:color w:val="000000"/>
          <w:sz w:val="28"/>
          <w:szCs w:val="28"/>
        </w:rPr>
        <w:t>» займається розливом мінеральних вод з 1997 р</w:t>
      </w:r>
      <w:r w:rsidR="00F43427" w:rsidRPr="00282A6B">
        <w:rPr>
          <w:color w:val="000000"/>
          <w:sz w:val="28"/>
          <w:szCs w:val="28"/>
        </w:rPr>
        <w:t>.</w:t>
      </w:r>
      <w:r w:rsidRPr="00282A6B">
        <w:rPr>
          <w:color w:val="000000"/>
          <w:sz w:val="28"/>
          <w:szCs w:val="28"/>
        </w:rPr>
        <w:t>, проте активне виробництво було налагоджено у 2000 р</w:t>
      </w:r>
      <w:r w:rsidR="00F43427" w:rsidRPr="00282A6B">
        <w:rPr>
          <w:color w:val="000000"/>
          <w:sz w:val="28"/>
          <w:szCs w:val="28"/>
        </w:rPr>
        <w:t>.</w:t>
      </w:r>
      <w:r w:rsidRPr="00282A6B">
        <w:rPr>
          <w:color w:val="000000"/>
          <w:sz w:val="28"/>
          <w:szCs w:val="28"/>
        </w:rPr>
        <w:t>, коли завод почав розливати мінеральні води марок «</w:t>
      </w:r>
      <w:proofErr w:type="spellStart"/>
      <w:r w:rsidRPr="00282A6B">
        <w:rPr>
          <w:color w:val="000000"/>
          <w:sz w:val="28"/>
          <w:szCs w:val="28"/>
        </w:rPr>
        <w:t>Лужанська</w:t>
      </w:r>
      <w:proofErr w:type="spellEnd"/>
      <w:r w:rsidRPr="00282A6B">
        <w:rPr>
          <w:color w:val="000000"/>
          <w:sz w:val="28"/>
          <w:szCs w:val="28"/>
        </w:rPr>
        <w:t xml:space="preserve">», «Поляна </w:t>
      </w:r>
      <w:proofErr w:type="spellStart"/>
      <w:r w:rsidRPr="00282A6B">
        <w:rPr>
          <w:color w:val="000000"/>
          <w:sz w:val="28"/>
          <w:szCs w:val="28"/>
        </w:rPr>
        <w:t>Квасова</w:t>
      </w:r>
      <w:proofErr w:type="spellEnd"/>
      <w:r w:rsidRPr="00282A6B">
        <w:rPr>
          <w:color w:val="000000"/>
          <w:sz w:val="28"/>
          <w:szCs w:val="28"/>
        </w:rPr>
        <w:t>», та «</w:t>
      </w:r>
      <w:proofErr w:type="spellStart"/>
      <w:r w:rsidRPr="00282A6B">
        <w:rPr>
          <w:color w:val="000000"/>
          <w:sz w:val="28"/>
          <w:szCs w:val="28"/>
        </w:rPr>
        <w:t>Шаянська</w:t>
      </w:r>
      <w:proofErr w:type="spellEnd"/>
      <w:r w:rsidRPr="00282A6B">
        <w:rPr>
          <w:color w:val="000000"/>
          <w:sz w:val="28"/>
          <w:szCs w:val="28"/>
        </w:rPr>
        <w:t>»</w:t>
      </w:r>
      <w:r w:rsidR="00A71188" w:rsidRPr="00282A6B">
        <w:rPr>
          <w:color w:val="000000"/>
          <w:sz w:val="28"/>
          <w:szCs w:val="28"/>
        </w:rPr>
        <w:t xml:space="preserve"> (рис. 4.3)​</w:t>
      </w:r>
      <w:r w:rsidRPr="00282A6B">
        <w:rPr>
          <w:color w:val="000000"/>
          <w:sz w:val="28"/>
          <w:szCs w:val="28"/>
        </w:rPr>
        <w:t>. У 2001 р</w:t>
      </w:r>
      <w:r w:rsidR="00F43427" w:rsidRPr="00282A6B">
        <w:rPr>
          <w:color w:val="000000"/>
          <w:sz w:val="28"/>
          <w:szCs w:val="28"/>
        </w:rPr>
        <w:t>.</w:t>
      </w:r>
      <w:r w:rsidRPr="00282A6B">
        <w:rPr>
          <w:color w:val="000000"/>
          <w:sz w:val="28"/>
          <w:szCs w:val="28"/>
        </w:rPr>
        <w:t xml:space="preserve">, відповідаючи вимогам споживачів та ринку, завод запустив виробництво безалкогольних напоїв таких як «Кола», «Дюшес», </w:t>
      </w:r>
      <w:r w:rsidRPr="00282A6B">
        <w:rPr>
          <w:color w:val="000000"/>
          <w:sz w:val="28"/>
          <w:szCs w:val="28"/>
        </w:rPr>
        <w:lastRenderedPageBreak/>
        <w:t>«Апельсин», «Яблуко», «Тархун», «Тропік» та «Лимон». А в 2002 р</w:t>
      </w:r>
      <w:r w:rsidR="00F43427" w:rsidRPr="00282A6B">
        <w:rPr>
          <w:color w:val="000000"/>
          <w:sz w:val="28"/>
          <w:szCs w:val="28"/>
        </w:rPr>
        <w:t>.</w:t>
      </w:r>
      <w:r w:rsidRPr="00282A6B">
        <w:rPr>
          <w:color w:val="000000"/>
          <w:sz w:val="28"/>
          <w:szCs w:val="28"/>
        </w:rPr>
        <w:t xml:space="preserve"> було запущено виробництво квасу «Преміум», а також мінеральних вод та безалкогольних напоїв у тару 0,5 л​​.</w:t>
      </w:r>
      <w:r w:rsidR="00A71188" w:rsidRPr="00282A6B">
        <w:rPr>
          <w:color w:val="000000"/>
          <w:sz w:val="28"/>
          <w:szCs w:val="28"/>
        </w:rPr>
        <w:t xml:space="preserve"> </w:t>
      </w:r>
    </w:p>
    <w:p w14:paraId="58DDF51B" w14:textId="77777777" w:rsidR="00D97256" w:rsidRPr="00282A6B" w:rsidRDefault="00D97256" w:rsidP="00A71188">
      <w:pPr>
        <w:pBdr>
          <w:top w:val="nil"/>
          <w:left w:val="nil"/>
          <w:bottom w:val="nil"/>
          <w:right w:val="nil"/>
          <w:between w:val="nil"/>
        </w:pBdr>
        <w:spacing w:line="360" w:lineRule="auto"/>
        <w:ind w:firstLine="709"/>
        <w:jc w:val="both"/>
        <w:rPr>
          <w:color w:val="000000"/>
          <w:sz w:val="28"/>
          <w:szCs w:val="28"/>
        </w:rPr>
      </w:pPr>
    </w:p>
    <w:p w14:paraId="4788AC2F" w14:textId="5A794D5E" w:rsidR="001A00A5" w:rsidRPr="00282A6B" w:rsidRDefault="00D97256" w:rsidP="00174435">
      <w:pPr>
        <w:pBdr>
          <w:top w:val="nil"/>
          <w:left w:val="nil"/>
          <w:bottom w:val="nil"/>
          <w:right w:val="nil"/>
          <w:between w:val="nil"/>
        </w:pBdr>
        <w:spacing w:line="360" w:lineRule="auto"/>
        <w:jc w:val="center"/>
        <w:rPr>
          <w:color w:val="000000"/>
          <w:sz w:val="28"/>
          <w:szCs w:val="28"/>
        </w:rPr>
      </w:pPr>
      <w:r w:rsidRPr="00282A6B">
        <w:rPr>
          <w:noProof/>
          <w:color w:val="000000"/>
          <w:sz w:val="28"/>
          <w:szCs w:val="28"/>
          <w:lang w:eastAsia="uk-UA"/>
        </w:rPr>
        <w:drawing>
          <wp:inline distT="0" distB="0" distL="0" distR="0" wp14:anchorId="510262BD" wp14:editId="467353B8">
            <wp:extent cx="4209415" cy="5123776"/>
            <wp:effectExtent l="0" t="0" r="635" b="1270"/>
            <wp:docPr id="6763552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063"/>
                    <a:stretch/>
                  </pic:blipFill>
                  <pic:spPr bwMode="auto">
                    <a:xfrm>
                      <a:off x="0" y="0"/>
                      <a:ext cx="4218106" cy="5134355"/>
                    </a:xfrm>
                    <a:prstGeom prst="rect">
                      <a:avLst/>
                    </a:prstGeom>
                    <a:noFill/>
                    <a:ln>
                      <a:noFill/>
                    </a:ln>
                    <a:extLst>
                      <a:ext uri="{53640926-AAD7-44D8-BBD7-CCE9431645EC}">
                        <a14:shadowObscured xmlns:a14="http://schemas.microsoft.com/office/drawing/2010/main"/>
                      </a:ext>
                    </a:extLst>
                  </pic:spPr>
                </pic:pic>
              </a:graphicData>
            </a:graphic>
          </wp:inline>
        </w:drawing>
      </w:r>
    </w:p>
    <w:p w14:paraId="1B76A2BA" w14:textId="6A53989F" w:rsidR="001A00A5" w:rsidRPr="00282A6B" w:rsidRDefault="001A00A5" w:rsidP="00D97256">
      <w:pPr>
        <w:pBdr>
          <w:top w:val="nil"/>
          <w:left w:val="nil"/>
          <w:bottom w:val="nil"/>
          <w:right w:val="nil"/>
          <w:between w:val="nil"/>
        </w:pBdr>
        <w:spacing w:line="360" w:lineRule="auto"/>
        <w:ind w:firstLine="709"/>
        <w:jc w:val="both"/>
        <w:rPr>
          <w:color w:val="000000"/>
          <w:sz w:val="28"/>
          <w:szCs w:val="28"/>
        </w:rPr>
      </w:pPr>
      <w:bookmarkStart w:id="64" w:name="_Hlk148568288"/>
      <w:r w:rsidRPr="00282A6B">
        <w:rPr>
          <w:color w:val="000000"/>
          <w:sz w:val="28"/>
          <w:szCs w:val="28"/>
        </w:rPr>
        <w:t>Рис. 4.3. Мінеральна вода, яка виготовляється на заводі «</w:t>
      </w:r>
      <w:proofErr w:type="spellStart"/>
      <w:r w:rsidRPr="00282A6B">
        <w:rPr>
          <w:color w:val="000000"/>
          <w:sz w:val="28"/>
          <w:szCs w:val="28"/>
        </w:rPr>
        <w:t>Барзул</w:t>
      </w:r>
      <w:proofErr w:type="spellEnd"/>
      <w:r w:rsidRPr="00282A6B">
        <w:rPr>
          <w:color w:val="000000"/>
          <w:sz w:val="28"/>
          <w:szCs w:val="28"/>
        </w:rPr>
        <w:t>»</w:t>
      </w:r>
    </w:p>
    <w:bookmarkEnd w:id="64"/>
    <w:p w14:paraId="42C9A934" w14:textId="0DE7586B" w:rsidR="00517DAC" w:rsidRPr="00282A6B" w:rsidRDefault="00517DAC" w:rsidP="00517DAC">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Вода, яку використовує «</w:t>
      </w:r>
      <w:proofErr w:type="spellStart"/>
      <w:r w:rsidRPr="00282A6B">
        <w:rPr>
          <w:color w:val="000000"/>
          <w:sz w:val="28"/>
          <w:szCs w:val="28"/>
        </w:rPr>
        <w:t>Барзул</w:t>
      </w:r>
      <w:proofErr w:type="spellEnd"/>
      <w:r w:rsidRPr="00282A6B">
        <w:rPr>
          <w:color w:val="000000"/>
          <w:sz w:val="28"/>
          <w:szCs w:val="28"/>
        </w:rPr>
        <w:t>», видобувається із свердловини глибиною 100 м у Хустському районі, неподалік м</w:t>
      </w:r>
      <w:r w:rsidR="00F43427" w:rsidRPr="00282A6B">
        <w:rPr>
          <w:color w:val="000000"/>
          <w:sz w:val="28"/>
          <w:szCs w:val="28"/>
        </w:rPr>
        <w:t>.</w:t>
      </w:r>
      <w:r w:rsidRPr="00282A6B">
        <w:rPr>
          <w:color w:val="000000"/>
          <w:sz w:val="28"/>
          <w:szCs w:val="28"/>
        </w:rPr>
        <w:t xml:space="preserve"> Хуст. Під час процесу розливу вода не зазнає жодних змін у своїх фізичних властивостях та мінеральному складі. Завод рекламує свою воду як ідеальну для щоденного споживання, завдяки низькому рівню мінералізації та збалансованому співвідношенню мікроелементів. Крім того, підтверджено, що вода не залишає накипу при кип</w:t>
      </w:r>
      <w:r w:rsidR="001D38F8" w:rsidRPr="00282A6B">
        <w:rPr>
          <w:color w:val="000000"/>
          <w:sz w:val="28"/>
          <w:szCs w:val="28"/>
        </w:rPr>
        <w:t>’</w:t>
      </w:r>
      <w:r w:rsidRPr="00282A6B">
        <w:rPr>
          <w:color w:val="000000"/>
          <w:sz w:val="28"/>
          <w:szCs w:val="28"/>
        </w:rPr>
        <w:t>ятінні, що робить її підходящою для приготування їжі, заварювання кави чи чаю​​.</w:t>
      </w:r>
    </w:p>
    <w:p w14:paraId="4D6D151E" w14:textId="0B980F32" w:rsidR="00517DAC" w:rsidRPr="00282A6B" w:rsidRDefault="00517DAC" w:rsidP="00517DAC">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lastRenderedPageBreak/>
        <w:t>Завод «</w:t>
      </w:r>
      <w:proofErr w:type="spellStart"/>
      <w:r w:rsidRPr="00282A6B">
        <w:rPr>
          <w:color w:val="000000"/>
          <w:sz w:val="28"/>
          <w:szCs w:val="28"/>
        </w:rPr>
        <w:t>Барзул</w:t>
      </w:r>
      <w:proofErr w:type="spellEnd"/>
      <w:r w:rsidRPr="00282A6B">
        <w:rPr>
          <w:color w:val="000000"/>
          <w:sz w:val="28"/>
          <w:szCs w:val="28"/>
        </w:rPr>
        <w:t xml:space="preserve">» розміщений за </w:t>
      </w:r>
      <w:proofErr w:type="spellStart"/>
      <w:r w:rsidRPr="00282A6B">
        <w:rPr>
          <w:color w:val="000000"/>
          <w:sz w:val="28"/>
          <w:szCs w:val="28"/>
        </w:rPr>
        <w:t>адресою</w:t>
      </w:r>
      <w:proofErr w:type="spellEnd"/>
      <w:r w:rsidRPr="00282A6B">
        <w:rPr>
          <w:color w:val="000000"/>
          <w:sz w:val="28"/>
          <w:szCs w:val="28"/>
        </w:rPr>
        <w:t>: вул. Сливова, 32, м. Хуст, Закарпатська обл., 90400, Україна​.</w:t>
      </w:r>
      <w:r w:rsidR="001A00A5" w:rsidRPr="00282A6B">
        <w:rPr>
          <w:color w:val="000000"/>
          <w:sz w:val="28"/>
          <w:szCs w:val="28"/>
        </w:rPr>
        <w:t xml:space="preserve"> Дане підприємство є важливим учасником ринку мінеральних вод Закарпаття, виробляючи як мінеральні, так і питні води, а також безалкогольні напої.</w:t>
      </w:r>
    </w:p>
    <w:p w14:paraId="5D9FB07E" w14:textId="175F0863" w:rsidR="00D97256" w:rsidRPr="00282A6B" w:rsidRDefault="006B0263" w:rsidP="00517DAC">
      <w:pPr>
        <w:pBdr>
          <w:top w:val="nil"/>
          <w:left w:val="nil"/>
          <w:bottom w:val="nil"/>
          <w:right w:val="nil"/>
          <w:between w:val="nil"/>
        </w:pBdr>
        <w:spacing w:line="360" w:lineRule="auto"/>
        <w:ind w:firstLine="709"/>
        <w:jc w:val="both"/>
        <w:rPr>
          <w:color w:val="000000"/>
          <w:sz w:val="28"/>
          <w:szCs w:val="28"/>
        </w:rPr>
      </w:pPr>
      <w:r w:rsidRPr="00282A6B">
        <w:rPr>
          <w:color w:val="000000" w:themeColor="text1"/>
          <w:sz w:val="28"/>
          <w:szCs w:val="28"/>
        </w:rPr>
        <w:t>Завод мінеральних вод «</w:t>
      </w:r>
      <w:proofErr w:type="spellStart"/>
      <w:r w:rsidRPr="00282A6B">
        <w:rPr>
          <w:color w:val="000000" w:themeColor="text1"/>
          <w:sz w:val="28"/>
          <w:szCs w:val="28"/>
        </w:rPr>
        <w:t>Деренівська</w:t>
      </w:r>
      <w:proofErr w:type="spellEnd"/>
      <w:r w:rsidRPr="00282A6B">
        <w:rPr>
          <w:color w:val="000000" w:themeColor="text1"/>
          <w:sz w:val="28"/>
          <w:szCs w:val="28"/>
        </w:rPr>
        <w:t xml:space="preserve"> Купіль» </w:t>
      </w:r>
      <w:r w:rsidRPr="00282A6B">
        <w:rPr>
          <w:color w:val="000000"/>
          <w:sz w:val="28"/>
          <w:szCs w:val="28"/>
        </w:rPr>
        <w:t xml:space="preserve">є частиною оздоровчого комплексу, який включає в себе </w:t>
      </w:r>
      <w:proofErr w:type="spellStart"/>
      <w:r w:rsidRPr="00282A6B">
        <w:rPr>
          <w:color w:val="000000"/>
          <w:sz w:val="28"/>
          <w:szCs w:val="28"/>
        </w:rPr>
        <w:t>спа</w:t>
      </w:r>
      <w:proofErr w:type="spellEnd"/>
      <w:r w:rsidRPr="00282A6B">
        <w:rPr>
          <w:color w:val="000000"/>
          <w:sz w:val="28"/>
          <w:szCs w:val="28"/>
        </w:rPr>
        <w:t>-зон</w:t>
      </w:r>
      <w:r w:rsidR="00F339F8" w:rsidRPr="00282A6B">
        <w:rPr>
          <w:color w:val="000000"/>
          <w:sz w:val="28"/>
          <w:szCs w:val="28"/>
        </w:rPr>
        <w:t>у</w:t>
      </w:r>
      <w:r w:rsidRPr="00282A6B">
        <w:rPr>
          <w:color w:val="000000"/>
          <w:sz w:val="28"/>
          <w:szCs w:val="28"/>
        </w:rPr>
        <w:t xml:space="preserve">, ресторани, апартамент-готель та санаторний комплекс </w:t>
      </w:r>
      <w:r w:rsidR="00F339F8" w:rsidRPr="00282A6B">
        <w:rPr>
          <w:color w:val="000000"/>
          <w:sz w:val="28"/>
          <w:szCs w:val="28"/>
        </w:rPr>
        <w:t>«</w:t>
      </w:r>
      <w:proofErr w:type="spellStart"/>
      <w:r w:rsidRPr="00282A6B">
        <w:rPr>
          <w:color w:val="000000"/>
          <w:sz w:val="28"/>
          <w:szCs w:val="28"/>
        </w:rPr>
        <w:t>Деренівська</w:t>
      </w:r>
      <w:proofErr w:type="spellEnd"/>
      <w:r w:rsidRPr="00282A6B">
        <w:rPr>
          <w:color w:val="000000"/>
          <w:sz w:val="28"/>
          <w:szCs w:val="28"/>
        </w:rPr>
        <w:t xml:space="preserve"> Купіль</w:t>
      </w:r>
      <w:r w:rsidR="00F339F8" w:rsidRPr="00282A6B">
        <w:rPr>
          <w:color w:val="000000"/>
          <w:sz w:val="28"/>
          <w:szCs w:val="28"/>
        </w:rPr>
        <w:t>»​</w:t>
      </w:r>
      <w:r w:rsidRPr="00282A6B">
        <w:rPr>
          <w:color w:val="000000"/>
          <w:sz w:val="28"/>
          <w:szCs w:val="28"/>
        </w:rPr>
        <w:t>. Завод займається добуванням та розливом мінеральних вод, використовуючи місцеві джерела</w:t>
      </w:r>
      <w:r w:rsidR="00F339F8" w:rsidRPr="00282A6B">
        <w:rPr>
          <w:color w:val="000000"/>
          <w:sz w:val="28"/>
          <w:szCs w:val="28"/>
        </w:rPr>
        <w:t>, які знаходяться в екологічно чистій зоні, що дозволяє забезпечити чистоту та якість продукції​. Хімічний склад води було досліджено в Інституті гігієни та медичної екології ім. О.</w:t>
      </w:r>
      <w:r w:rsidR="00F43427" w:rsidRPr="00282A6B">
        <w:rPr>
          <w:color w:val="000000"/>
          <w:sz w:val="28"/>
          <w:szCs w:val="28"/>
        </w:rPr>
        <w:t xml:space="preserve"> </w:t>
      </w:r>
      <w:r w:rsidR="00F339F8" w:rsidRPr="00282A6B">
        <w:rPr>
          <w:color w:val="000000"/>
          <w:sz w:val="28"/>
          <w:szCs w:val="28"/>
        </w:rPr>
        <w:t>М.</w:t>
      </w:r>
      <w:r w:rsidR="00F43427" w:rsidRPr="00282A6B">
        <w:rPr>
          <w:color w:val="000000"/>
          <w:sz w:val="28"/>
          <w:szCs w:val="28"/>
        </w:rPr>
        <w:t xml:space="preserve"> </w:t>
      </w:r>
      <w:proofErr w:type="spellStart"/>
      <w:r w:rsidR="00F339F8" w:rsidRPr="00282A6B">
        <w:rPr>
          <w:color w:val="000000"/>
          <w:sz w:val="28"/>
          <w:szCs w:val="28"/>
        </w:rPr>
        <w:t>Марзєєва</w:t>
      </w:r>
      <w:proofErr w:type="spellEnd"/>
      <w:r w:rsidR="00F339F8" w:rsidRPr="00282A6B">
        <w:rPr>
          <w:color w:val="000000"/>
          <w:sz w:val="28"/>
          <w:szCs w:val="28"/>
        </w:rPr>
        <w:t xml:space="preserve"> НАМН України​​. Підприємство пишається високою якістю продукції, унікальним складом води та турботою про здоров</w:t>
      </w:r>
      <w:r w:rsidR="001D38F8" w:rsidRPr="00282A6B">
        <w:rPr>
          <w:color w:val="000000"/>
          <w:sz w:val="28"/>
          <w:szCs w:val="28"/>
        </w:rPr>
        <w:t>’</w:t>
      </w:r>
      <w:r w:rsidR="00F339F8" w:rsidRPr="00282A6B">
        <w:rPr>
          <w:color w:val="000000"/>
          <w:sz w:val="28"/>
          <w:szCs w:val="28"/>
        </w:rPr>
        <w:t>я кожного споживача</w:t>
      </w:r>
      <w:r w:rsidR="000349A0" w:rsidRPr="00282A6B">
        <w:rPr>
          <w:color w:val="000000"/>
          <w:sz w:val="28"/>
          <w:szCs w:val="28"/>
        </w:rPr>
        <w:t xml:space="preserve"> </w:t>
      </w:r>
      <w:r w:rsidR="00F339F8" w:rsidRPr="00282A6B">
        <w:rPr>
          <w:color w:val="000000"/>
          <w:sz w:val="28"/>
          <w:szCs w:val="28"/>
        </w:rPr>
        <w:t>​</w:t>
      </w:r>
      <w:r w:rsidR="000349A0" w:rsidRPr="00282A6B">
        <w:rPr>
          <w:color w:val="000000"/>
          <w:sz w:val="28"/>
          <w:szCs w:val="28"/>
        </w:rPr>
        <w:t>[</w:t>
      </w:r>
      <w:r w:rsidR="00C43EB9" w:rsidRPr="00282A6B">
        <w:rPr>
          <w:color w:val="000000"/>
          <w:sz w:val="28"/>
          <w:szCs w:val="28"/>
        </w:rPr>
        <w:t>18</w:t>
      </w:r>
      <w:r w:rsidR="000349A0" w:rsidRPr="00282A6B">
        <w:rPr>
          <w:color w:val="000000"/>
          <w:sz w:val="28"/>
          <w:szCs w:val="28"/>
        </w:rPr>
        <w:t>]​.</w:t>
      </w:r>
      <w:r w:rsidR="000349A0" w:rsidRPr="00282A6B">
        <w:rPr>
          <w:sz w:val="28"/>
          <w:szCs w:val="28"/>
          <w:vertAlign w:val="superscript"/>
        </w:rPr>
        <w:t xml:space="preserve"> </w:t>
      </w:r>
      <w:r w:rsidR="00F339F8" w:rsidRPr="00282A6B">
        <w:rPr>
          <w:color w:val="000000"/>
          <w:sz w:val="28"/>
          <w:szCs w:val="28"/>
        </w:rPr>
        <w:t>​</w:t>
      </w:r>
    </w:p>
    <w:p w14:paraId="04D4AEDA" w14:textId="2CD4B74A" w:rsidR="00916F86" w:rsidRPr="00282A6B" w:rsidRDefault="00523502" w:rsidP="00174435">
      <w:pPr>
        <w:pBdr>
          <w:top w:val="nil"/>
          <w:left w:val="nil"/>
          <w:bottom w:val="nil"/>
          <w:right w:val="nil"/>
          <w:between w:val="nil"/>
        </w:pBdr>
        <w:spacing w:line="360" w:lineRule="auto"/>
        <w:jc w:val="center"/>
        <w:rPr>
          <w:color w:val="000000"/>
          <w:sz w:val="28"/>
          <w:szCs w:val="28"/>
        </w:rPr>
      </w:pPr>
      <w:r w:rsidRPr="00282A6B">
        <w:rPr>
          <w:noProof/>
          <w:color w:val="000000"/>
          <w:sz w:val="28"/>
          <w:szCs w:val="28"/>
          <w:lang w:eastAsia="uk-UA"/>
        </w:rPr>
        <w:drawing>
          <wp:inline distT="0" distB="0" distL="0" distR="0" wp14:anchorId="77886FB1" wp14:editId="4831C306">
            <wp:extent cx="1933575" cy="2371725"/>
            <wp:effectExtent l="0" t="0" r="9525" b="9525"/>
            <wp:docPr id="5546913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2371725"/>
                    </a:xfrm>
                    <a:prstGeom prst="rect">
                      <a:avLst/>
                    </a:prstGeom>
                    <a:noFill/>
                  </pic:spPr>
                </pic:pic>
              </a:graphicData>
            </a:graphic>
          </wp:inline>
        </w:drawing>
      </w:r>
    </w:p>
    <w:p w14:paraId="560C967B" w14:textId="09153C09" w:rsidR="00523502" w:rsidRPr="00282A6B" w:rsidRDefault="00523502" w:rsidP="000F1C78">
      <w:pPr>
        <w:pBdr>
          <w:top w:val="nil"/>
          <w:left w:val="nil"/>
          <w:bottom w:val="nil"/>
          <w:right w:val="nil"/>
          <w:between w:val="nil"/>
        </w:pBdr>
        <w:spacing w:line="360" w:lineRule="auto"/>
        <w:ind w:firstLine="709"/>
        <w:rPr>
          <w:color w:val="000000"/>
          <w:sz w:val="28"/>
          <w:szCs w:val="28"/>
        </w:rPr>
      </w:pPr>
      <w:bookmarkStart w:id="65" w:name="_Hlk148571751"/>
      <w:bookmarkEnd w:id="62"/>
      <w:r w:rsidRPr="00282A6B">
        <w:rPr>
          <w:color w:val="000000"/>
          <w:sz w:val="28"/>
          <w:szCs w:val="28"/>
        </w:rPr>
        <w:t xml:space="preserve">Рис. 4.4. </w:t>
      </w:r>
      <w:bookmarkStart w:id="66" w:name="_Hlk148573109"/>
      <w:r w:rsidRPr="00282A6B">
        <w:rPr>
          <w:color w:val="000000"/>
          <w:sz w:val="28"/>
          <w:szCs w:val="28"/>
        </w:rPr>
        <w:t>Мінеральна вода «</w:t>
      </w:r>
      <w:proofErr w:type="spellStart"/>
      <w:r w:rsidRPr="00282A6B">
        <w:rPr>
          <w:color w:val="000000"/>
          <w:sz w:val="28"/>
          <w:szCs w:val="28"/>
        </w:rPr>
        <w:t>Деренівська</w:t>
      </w:r>
      <w:proofErr w:type="spellEnd"/>
      <w:r w:rsidRPr="00282A6B">
        <w:rPr>
          <w:color w:val="000000"/>
          <w:sz w:val="28"/>
          <w:szCs w:val="28"/>
        </w:rPr>
        <w:t xml:space="preserve"> Купіль»</w:t>
      </w:r>
      <w:bookmarkEnd w:id="66"/>
    </w:p>
    <w:bookmarkEnd w:id="65"/>
    <w:p w14:paraId="2F5B9C16" w14:textId="69A377A9" w:rsidR="00654C2E" w:rsidRPr="00282A6B" w:rsidRDefault="00523502" w:rsidP="00523502">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w:t>
      </w:r>
      <w:proofErr w:type="spellStart"/>
      <w:r w:rsidRPr="00282A6B">
        <w:rPr>
          <w:color w:val="000000"/>
          <w:sz w:val="28"/>
          <w:szCs w:val="28"/>
        </w:rPr>
        <w:t>Деренівська</w:t>
      </w:r>
      <w:proofErr w:type="spellEnd"/>
      <w:r w:rsidRPr="00282A6B">
        <w:rPr>
          <w:color w:val="000000"/>
          <w:sz w:val="28"/>
          <w:szCs w:val="28"/>
        </w:rPr>
        <w:t xml:space="preserve"> купіль» єдиний в Україні комплекс, що отримав сертифікат </w:t>
      </w:r>
      <w:r w:rsidR="002B19B2" w:rsidRPr="00282A6B">
        <w:rPr>
          <w:color w:val="000000"/>
          <w:sz w:val="28"/>
          <w:szCs w:val="28"/>
        </w:rPr>
        <w:t>«</w:t>
      </w:r>
      <w:proofErr w:type="spellStart"/>
      <w:r w:rsidR="002B19B2" w:rsidRPr="00282A6B">
        <w:rPr>
          <w:color w:val="000000"/>
          <w:sz w:val="28"/>
          <w:szCs w:val="28"/>
        </w:rPr>
        <w:t>EuropeSPA</w:t>
      </w:r>
      <w:proofErr w:type="spellEnd"/>
      <w:r w:rsidR="002B19B2" w:rsidRPr="00282A6B">
        <w:rPr>
          <w:color w:val="000000"/>
          <w:sz w:val="28"/>
          <w:szCs w:val="28"/>
        </w:rPr>
        <w:t xml:space="preserve"> MED» від </w:t>
      </w:r>
      <w:r w:rsidRPr="00282A6B">
        <w:rPr>
          <w:color w:val="000000"/>
          <w:sz w:val="28"/>
          <w:szCs w:val="28"/>
        </w:rPr>
        <w:t>Європейської курортної асоціації</w:t>
      </w:r>
      <w:r w:rsidR="00E27A67" w:rsidRPr="00282A6B">
        <w:rPr>
          <w:color w:val="000000"/>
          <w:sz w:val="28"/>
          <w:szCs w:val="28"/>
        </w:rPr>
        <w:t xml:space="preserve"> (2021</w:t>
      </w:r>
      <w:r w:rsidR="001F6C24" w:rsidRPr="00282A6B">
        <w:rPr>
          <w:color w:val="000000"/>
          <w:sz w:val="28"/>
          <w:szCs w:val="28"/>
        </w:rPr>
        <w:t xml:space="preserve"> </w:t>
      </w:r>
      <w:r w:rsidR="00E27A67" w:rsidRPr="00282A6B">
        <w:rPr>
          <w:color w:val="000000"/>
          <w:sz w:val="28"/>
          <w:szCs w:val="28"/>
        </w:rPr>
        <w:t>р.)</w:t>
      </w:r>
      <w:r w:rsidRPr="00282A6B">
        <w:rPr>
          <w:color w:val="000000"/>
          <w:sz w:val="28"/>
          <w:szCs w:val="28"/>
        </w:rPr>
        <w:t>, що підтверджує високий рівень послуг, як</w:t>
      </w:r>
      <w:r w:rsidR="00E27A67" w:rsidRPr="00282A6B">
        <w:rPr>
          <w:color w:val="000000"/>
          <w:sz w:val="28"/>
          <w:szCs w:val="28"/>
        </w:rPr>
        <w:t>і</w:t>
      </w:r>
      <w:r w:rsidRPr="00282A6B">
        <w:rPr>
          <w:color w:val="000000"/>
          <w:sz w:val="28"/>
          <w:szCs w:val="28"/>
        </w:rPr>
        <w:t xml:space="preserve"> нада</w:t>
      </w:r>
      <w:r w:rsidR="00E27A67" w:rsidRPr="00282A6B">
        <w:rPr>
          <w:color w:val="000000"/>
          <w:sz w:val="28"/>
          <w:szCs w:val="28"/>
        </w:rPr>
        <w:t>ю</w:t>
      </w:r>
      <w:r w:rsidRPr="00282A6B">
        <w:rPr>
          <w:color w:val="000000"/>
          <w:sz w:val="28"/>
          <w:szCs w:val="28"/>
        </w:rPr>
        <w:t xml:space="preserve">ться в </w:t>
      </w:r>
      <w:r w:rsidR="00E27A67" w:rsidRPr="00282A6B">
        <w:rPr>
          <w:color w:val="000000"/>
          <w:sz w:val="28"/>
          <w:szCs w:val="28"/>
        </w:rPr>
        <w:t xml:space="preserve">санаторному </w:t>
      </w:r>
      <w:r w:rsidRPr="00282A6B">
        <w:rPr>
          <w:color w:val="000000"/>
          <w:sz w:val="28"/>
          <w:szCs w:val="28"/>
        </w:rPr>
        <w:t>комплексі</w:t>
      </w:r>
      <w:r w:rsidR="00E27A67" w:rsidRPr="00282A6B">
        <w:rPr>
          <w:color w:val="000000"/>
          <w:sz w:val="28"/>
          <w:szCs w:val="28"/>
        </w:rPr>
        <w:t xml:space="preserve">, </w:t>
      </w:r>
      <w:r w:rsidRPr="00282A6B">
        <w:rPr>
          <w:color w:val="000000"/>
          <w:sz w:val="28"/>
          <w:szCs w:val="28"/>
        </w:rPr>
        <w:t>включаючи завод мінеральних вод.</w:t>
      </w:r>
    </w:p>
    <w:p w14:paraId="439880D4" w14:textId="58FFD194" w:rsidR="00993075" w:rsidRPr="00282A6B" w:rsidRDefault="00993075" w:rsidP="00DC5D70">
      <w:pPr>
        <w:pBdr>
          <w:top w:val="nil"/>
          <w:left w:val="nil"/>
          <w:bottom w:val="nil"/>
          <w:right w:val="nil"/>
          <w:between w:val="nil"/>
        </w:pBdr>
        <w:spacing w:line="360" w:lineRule="auto"/>
        <w:ind w:firstLine="709"/>
        <w:jc w:val="both"/>
        <w:rPr>
          <w:color w:val="000000"/>
          <w:sz w:val="28"/>
          <w:szCs w:val="28"/>
        </w:rPr>
      </w:pPr>
      <w:bookmarkStart w:id="67" w:name="_Hlk148570843"/>
      <w:r w:rsidRPr="00282A6B">
        <w:rPr>
          <w:color w:val="000000" w:themeColor="text1"/>
          <w:sz w:val="28"/>
          <w:szCs w:val="28"/>
        </w:rPr>
        <w:t>ТОВ «</w:t>
      </w:r>
      <w:proofErr w:type="spellStart"/>
      <w:r w:rsidRPr="00282A6B">
        <w:rPr>
          <w:color w:val="000000" w:themeColor="text1"/>
          <w:sz w:val="28"/>
          <w:szCs w:val="28"/>
        </w:rPr>
        <w:t>Шаянські</w:t>
      </w:r>
      <w:proofErr w:type="spellEnd"/>
      <w:r w:rsidRPr="00282A6B">
        <w:rPr>
          <w:color w:val="000000" w:themeColor="text1"/>
          <w:sz w:val="28"/>
          <w:szCs w:val="28"/>
        </w:rPr>
        <w:t xml:space="preserve"> мінеральні води» </w:t>
      </w:r>
      <w:bookmarkEnd w:id="67"/>
      <w:r w:rsidRPr="00282A6B">
        <w:rPr>
          <w:color w:val="000000" w:themeColor="text1"/>
          <w:sz w:val="28"/>
          <w:szCs w:val="28"/>
        </w:rPr>
        <w:t>спеціалізується на виробництві мінеральних вод</w:t>
      </w:r>
      <w:r w:rsidR="00B5172B" w:rsidRPr="00282A6B">
        <w:rPr>
          <w:color w:val="000000" w:themeColor="text1"/>
          <w:sz w:val="28"/>
          <w:szCs w:val="28"/>
        </w:rPr>
        <w:t xml:space="preserve"> «</w:t>
      </w:r>
      <w:proofErr w:type="spellStart"/>
      <w:r w:rsidR="00B5172B" w:rsidRPr="00282A6B">
        <w:rPr>
          <w:color w:val="000000" w:themeColor="text1"/>
          <w:sz w:val="28"/>
          <w:szCs w:val="28"/>
        </w:rPr>
        <w:t>Шаянська</w:t>
      </w:r>
      <w:proofErr w:type="spellEnd"/>
      <w:r w:rsidR="00B5172B" w:rsidRPr="00282A6B">
        <w:rPr>
          <w:color w:val="000000" w:themeColor="text1"/>
          <w:sz w:val="28"/>
          <w:szCs w:val="28"/>
        </w:rPr>
        <w:t>», «</w:t>
      </w:r>
      <w:proofErr w:type="spellStart"/>
      <w:r w:rsidR="00B5172B" w:rsidRPr="00282A6B">
        <w:rPr>
          <w:color w:val="000000" w:themeColor="text1"/>
          <w:sz w:val="28"/>
          <w:szCs w:val="28"/>
        </w:rPr>
        <w:t>Шаянська</w:t>
      </w:r>
      <w:proofErr w:type="spellEnd"/>
      <w:r w:rsidR="00B5172B" w:rsidRPr="00282A6B">
        <w:rPr>
          <w:color w:val="000000" w:themeColor="text1"/>
          <w:sz w:val="28"/>
          <w:szCs w:val="28"/>
        </w:rPr>
        <w:t xml:space="preserve"> джерельна», «</w:t>
      </w:r>
      <w:proofErr w:type="spellStart"/>
      <w:r w:rsidR="00B5172B" w:rsidRPr="00282A6B">
        <w:rPr>
          <w:color w:val="000000" w:themeColor="text1"/>
          <w:sz w:val="28"/>
          <w:szCs w:val="28"/>
        </w:rPr>
        <w:t>Драгівська</w:t>
      </w:r>
      <w:proofErr w:type="spellEnd"/>
      <w:r w:rsidR="00B5172B" w:rsidRPr="00282A6B">
        <w:rPr>
          <w:color w:val="000000" w:themeColor="text1"/>
          <w:sz w:val="28"/>
          <w:szCs w:val="28"/>
        </w:rPr>
        <w:t>», «</w:t>
      </w:r>
      <w:proofErr w:type="spellStart"/>
      <w:r w:rsidR="00B5172B" w:rsidRPr="00282A6B">
        <w:rPr>
          <w:color w:val="000000" w:themeColor="text1"/>
          <w:sz w:val="28"/>
          <w:szCs w:val="28"/>
        </w:rPr>
        <w:t>Шаянка</w:t>
      </w:r>
      <w:proofErr w:type="spellEnd"/>
      <w:r w:rsidR="00B5172B" w:rsidRPr="00282A6B">
        <w:rPr>
          <w:color w:val="000000" w:themeColor="text1"/>
          <w:sz w:val="28"/>
          <w:szCs w:val="28"/>
        </w:rPr>
        <w:t>» та «Поляна цілюща»</w:t>
      </w:r>
      <w:r w:rsidRPr="00282A6B">
        <w:rPr>
          <w:color w:val="000000" w:themeColor="text1"/>
          <w:sz w:val="28"/>
          <w:szCs w:val="28"/>
        </w:rPr>
        <w:t xml:space="preserve">. </w:t>
      </w:r>
      <w:r w:rsidRPr="00282A6B">
        <w:rPr>
          <w:color w:val="000000"/>
          <w:sz w:val="28"/>
          <w:szCs w:val="28"/>
        </w:rPr>
        <w:t xml:space="preserve">Центральний офіс </w:t>
      </w:r>
      <w:r w:rsidR="00401B3F" w:rsidRPr="00282A6B">
        <w:rPr>
          <w:color w:val="000000"/>
          <w:sz w:val="28"/>
          <w:szCs w:val="28"/>
        </w:rPr>
        <w:t xml:space="preserve">підприємства </w:t>
      </w:r>
      <w:r w:rsidRPr="00282A6B">
        <w:rPr>
          <w:color w:val="000000"/>
          <w:sz w:val="28"/>
          <w:szCs w:val="28"/>
        </w:rPr>
        <w:t xml:space="preserve">розташований у місті Хуст, Закарпатська область​. </w:t>
      </w:r>
      <w:r w:rsidR="00DC5D70" w:rsidRPr="00282A6B">
        <w:rPr>
          <w:color w:val="000000"/>
          <w:sz w:val="28"/>
          <w:szCs w:val="28"/>
        </w:rPr>
        <w:t xml:space="preserve">Завод займається виробництвом не тільки </w:t>
      </w:r>
      <w:r w:rsidR="00DC5D70" w:rsidRPr="00282A6B">
        <w:rPr>
          <w:color w:val="000000"/>
          <w:sz w:val="28"/>
          <w:szCs w:val="28"/>
        </w:rPr>
        <w:lastRenderedPageBreak/>
        <w:t xml:space="preserve">мінеральної, а й </w:t>
      </w:r>
      <w:proofErr w:type="spellStart"/>
      <w:r w:rsidR="00DC5D70" w:rsidRPr="00282A6B">
        <w:rPr>
          <w:color w:val="000000"/>
          <w:sz w:val="28"/>
          <w:szCs w:val="28"/>
        </w:rPr>
        <w:t>бутильованої</w:t>
      </w:r>
      <w:proofErr w:type="spellEnd"/>
      <w:r w:rsidR="00DC5D70" w:rsidRPr="00282A6B">
        <w:rPr>
          <w:color w:val="000000"/>
          <w:sz w:val="28"/>
          <w:szCs w:val="28"/>
        </w:rPr>
        <w:t xml:space="preserve"> води, і постійно розширює асортимент продукції та збільшує обсяги виробництва</w:t>
      </w:r>
      <w:r w:rsidR="005B3250" w:rsidRPr="00282A6B">
        <w:rPr>
          <w:color w:val="000000"/>
          <w:sz w:val="28"/>
          <w:szCs w:val="28"/>
        </w:rPr>
        <w:t xml:space="preserve"> (рис. 4.5)</w:t>
      </w:r>
      <w:r w:rsidRPr="00282A6B">
        <w:rPr>
          <w:color w:val="000000"/>
          <w:sz w:val="28"/>
          <w:szCs w:val="28"/>
        </w:rPr>
        <w:t xml:space="preserve">​. </w:t>
      </w:r>
      <w:r w:rsidR="00B5172B" w:rsidRPr="00282A6B">
        <w:rPr>
          <w:color w:val="000000"/>
          <w:sz w:val="28"/>
          <w:szCs w:val="28"/>
        </w:rPr>
        <w:t>Також на сайті зазначено, що мінеральна вода «</w:t>
      </w:r>
      <w:proofErr w:type="spellStart"/>
      <w:r w:rsidR="00B5172B" w:rsidRPr="00282A6B">
        <w:rPr>
          <w:color w:val="000000"/>
          <w:sz w:val="28"/>
          <w:szCs w:val="28"/>
        </w:rPr>
        <w:t>Шаянська</w:t>
      </w:r>
      <w:proofErr w:type="spellEnd"/>
      <w:r w:rsidR="00B5172B" w:rsidRPr="00282A6B">
        <w:rPr>
          <w:color w:val="000000"/>
          <w:sz w:val="28"/>
          <w:szCs w:val="28"/>
        </w:rPr>
        <w:t>» відрізняється від інших мінеральних вод відомих торгових марок тим, що є структурованою, і для її засвоєння людський організм не використовує енергію.</w:t>
      </w:r>
      <w:r w:rsidR="00DC5D70" w:rsidRPr="00282A6B">
        <w:rPr>
          <w:color w:val="000000"/>
          <w:sz w:val="28"/>
          <w:szCs w:val="28"/>
        </w:rPr>
        <w:t xml:space="preserve"> Вона</w:t>
      </w:r>
      <w:r w:rsidRPr="00282A6B">
        <w:rPr>
          <w:color w:val="000000"/>
          <w:sz w:val="28"/>
          <w:szCs w:val="28"/>
        </w:rPr>
        <w:t xml:space="preserve"> видобувається в курортній зоні одного з найчистіших регіонів Закарпаття та розливається безпосередньо зі свердловини № 242, глибиною 180 м, яка знаходиться на території санаторію «</w:t>
      </w:r>
      <w:proofErr w:type="spellStart"/>
      <w:r w:rsidRPr="00282A6B">
        <w:rPr>
          <w:color w:val="000000"/>
          <w:sz w:val="28"/>
          <w:szCs w:val="28"/>
        </w:rPr>
        <w:t>Шаян</w:t>
      </w:r>
      <w:proofErr w:type="spellEnd"/>
      <w:r w:rsidRPr="00282A6B">
        <w:rPr>
          <w:color w:val="000000"/>
          <w:sz w:val="28"/>
          <w:szCs w:val="28"/>
        </w:rPr>
        <w:t>»</w:t>
      </w:r>
      <w:r w:rsidR="00497565" w:rsidRPr="00282A6B">
        <w:rPr>
          <w:color w:val="000000"/>
          <w:sz w:val="28"/>
          <w:szCs w:val="28"/>
        </w:rPr>
        <w:t xml:space="preserve"> [40]​</w:t>
      </w:r>
      <w:r w:rsidRPr="00282A6B">
        <w:rPr>
          <w:color w:val="000000"/>
          <w:sz w:val="28"/>
          <w:szCs w:val="28"/>
        </w:rPr>
        <w:t>​.</w:t>
      </w:r>
    </w:p>
    <w:p w14:paraId="2B62E5CA" w14:textId="0AC707FE" w:rsidR="00993075" w:rsidRPr="00282A6B" w:rsidRDefault="00993075" w:rsidP="00993075">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Підприємство досягло визнання завдяки високій якості своєї продукції. Декілька нагород та досягнень </w:t>
      </w:r>
      <w:bookmarkStart w:id="68" w:name="_Hlk148571791"/>
      <w:r w:rsidRPr="00282A6B">
        <w:rPr>
          <w:color w:val="000000"/>
          <w:sz w:val="28"/>
          <w:szCs w:val="28"/>
        </w:rPr>
        <w:t xml:space="preserve">ТОВ </w:t>
      </w:r>
      <w:r w:rsidR="00401B3F" w:rsidRPr="00282A6B">
        <w:rPr>
          <w:color w:val="000000"/>
          <w:sz w:val="28"/>
          <w:szCs w:val="28"/>
        </w:rPr>
        <w:t>«</w:t>
      </w:r>
      <w:proofErr w:type="spellStart"/>
      <w:r w:rsidRPr="00282A6B">
        <w:rPr>
          <w:color w:val="000000"/>
          <w:sz w:val="28"/>
          <w:szCs w:val="28"/>
        </w:rPr>
        <w:t>Шаянські</w:t>
      </w:r>
      <w:proofErr w:type="spellEnd"/>
      <w:r w:rsidRPr="00282A6B">
        <w:rPr>
          <w:color w:val="000000"/>
          <w:sz w:val="28"/>
          <w:szCs w:val="28"/>
        </w:rPr>
        <w:t xml:space="preserve"> мінеральні води</w:t>
      </w:r>
      <w:r w:rsidR="00401B3F" w:rsidRPr="00282A6B">
        <w:rPr>
          <w:color w:val="000000"/>
          <w:sz w:val="28"/>
          <w:szCs w:val="28"/>
        </w:rPr>
        <w:t>»</w:t>
      </w:r>
      <w:bookmarkEnd w:id="68"/>
      <w:r w:rsidRPr="00282A6B">
        <w:rPr>
          <w:color w:val="000000"/>
          <w:sz w:val="28"/>
          <w:szCs w:val="28"/>
        </w:rPr>
        <w:t xml:space="preserve"> включають:</w:t>
      </w:r>
    </w:p>
    <w:p w14:paraId="4D897DF7" w14:textId="52C9C896" w:rsidR="00993075" w:rsidRPr="00282A6B" w:rsidRDefault="00F43427">
      <w:pPr>
        <w:numPr>
          <w:ilvl w:val="0"/>
          <w:numId w:val="33"/>
        </w:numPr>
        <w:pBdr>
          <w:top w:val="nil"/>
          <w:left w:val="nil"/>
          <w:bottom w:val="nil"/>
          <w:right w:val="nil"/>
          <w:between w:val="nil"/>
        </w:pBdr>
        <w:spacing w:line="360" w:lineRule="auto"/>
        <w:jc w:val="both"/>
        <w:rPr>
          <w:color w:val="000000"/>
          <w:sz w:val="28"/>
          <w:szCs w:val="28"/>
        </w:rPr>
      </w:pPr>
      <w:r w:rsidRPr="00282A6B">
        <w:rPr>
          <w:color w:val="000000"/>
          <w:sz w:val="28"/>
          <w:szCs w:val="28"/>
        </w:rPr>
        <w:t>п</w:t>
      </w:r>
      <w:r w:rsidR="00993075" w:rsidRPr="00282A6B">
        <w:rPr>
          <w:color w:val="000000"/>
          <w:sz w:val="28"/>
          <w:szCs w:val="28"/>
        </w:rPr>
        <w:t xml:space="preserve">еремога у конкурсі </w:t>
      </w:r>
      <w:r w:rsidR="00401B3F" w:rsidRPr="00282A6B">
        <w:rPr>
          <w:color w:val="000000"/>
          <w:sz w:val="28"/>
          <w:szCs w:val="28"/>
        </w:rPr>
        <w:t>«</w:t>
      </w:r>
      <w:r w:rsidR="00993075" w:rsidRPr="00282A6B">
        <w:rPr>
          <w:color w:val="000000"/>
          <w:sz w:val="28"/>
          <w:szCs w:val="28"/>
        </w:rPr>
        <w:t>100 кращих товарів України</w:t>
      </w:r>
      <w:r w:rsidR="00401B3F" w:rsidRPr="00282A6B">
        <w:rPr>
          <w:color w:val="000000"/>
          <w:sz w:val="28"/>
          <w:szCs w:val="28"/>
        </w:rPr>
        <w:t>»</w:t>
      </w:r>
      <w:r w:rsidR="00993075" w:rsidRPr="00282A6B">
        <w:rPr>
          <w:color w:val="000000"/>
          <w:sz w:val="28"/>
          <w:szCs w:val="28"/>
        </w:rPr>
        <w:t xml:space="preserve"> у 2009 р.</w:t>
      </w:r>
      <w:r w:rsidRPr="00282A6B">
        <w:rPr>
          <w:color w:val="000000"/>
          <w:sz w:val="28"/>
          <w:szCs w:val="28"/>
        </w:rPr>
        <w:t>;</w:t>
      </w:r>
    </w:p>
    <w:p w14:paraId="0BB9B924" w14:textId="1CBE7CE3" w:rsidR="00993075" w:rsidRPr="00282A6B" w:rsidRDefault="00F43427">
      <w:pPr>
        <w:numPr>
          <w:ilvl w:val="0"/>
          <w:numId w:val="33"/>
        </w:numPr>
        <w:pBdr>
          <w:top w:val="nil"/>
          <w:left w:val="nil"/>
          <w:bottom w:val="nil"/>
          <w:right w:val="nil"/>
          <w:between w:val="nil"/>
        </w:pBdr>
        <w:spacing w:line="360" w:lineRule="auto"/>
        <w:jc w:val="both"/>
        <w:rPr>
          <w:color w:val="000000"/>
          <w:sz w:val="28"/>
          <w:szCs w:val="28"/>
        </w:rPr>
      </w:pPr>
      <w:r w:rsidRPr="00282A6B">
        <w:rPr>
          <w:color w:val="000000"/>
          <w:sz w:val="28"/>
          <w:szCs w:val="28"/>
        </w:rPr>
        <w:t>у</w:t>
      </w:r>
      <w:r w:rsidR="00993075" w:rsidRPr="00282A6B">
        <w:rPr>
          <w:color w:val="000000"/>
          <w:sz w:val="28"/>
          <w:szCs w:val="28"/>
        </w:rPr>
        <w:t xml:space="preserve">часть у конкурсі </w:t>
      </w:r>
      <w:r w:rsidR="00401B3F" w:rsidRPr="00282A6B">
        <w:rPr>
          <w:color w:val="000000"/>
          <w:sz w:val="28"/>
          <w:szCs w:val="28"/>
        </w:rPr>
        <w:t>«</w:t>
      </w:r>
      <w:r w:rsidR="00993075" w:rsidRPr="00282A6B">
        <w:rPr>
          <w:color w:val="000000"/>
          <w:sz w:val="28"/>
          <w:szCs w:val="28"/>
        </w:rPr>
        <w:t>Європейським шляхом якості</w:t>
      </w:r>
      <w:r w:rsidR="00401B3F" w:rsidRPr="00282A6B">
        <w:rPr>
          <w:color w:val="000000"/>
          <w:sz w:val="28"/>
          <w:szCs w:val="28"/>
        </w:rPr>
        <w:t>»</w:t>
      </w:r>
      <w:r w:rsidR="00497565" w:rsidRPr="00282A6B">
        <w:rPr>
          <w:color w:val="000000"/>
          <w:sz w:val="28"/>
          <w:szCs w:val="28"/>
        </w:rPr>
        <w:t xml:space="preserve"> [40]​.</w:t>
      </w:r>
      <w:r w:rsidR="00993075" w:rsidRPr="00282A6B">
        <w:rPr>
          <w:color w:val="000000"/>
          <w:sz w:val="28"/>
          <w:szCs w:val="28"/>
        </w:rPr>
        <w:t>​​</w:t>
      </w:r>
    </w:p>
    <w:p w14:paraId="37ABAC72" w14:textId="2F90189C" w:rsidR="00993075" w:rsidRPr="00282A6B" w:rsidRDefault="00401B3F" w:rsidP="00993075">
      <w:pPr>
        <w:pBdr>
          <w:top w:val="nil"/>
          <w:left w:val="nil"/>
          <w:bottom w:val="nil"/>
          <w:right w:val="nil"/>
          <w:between w:val="nil"/>
        </w:pBdr>
        <w:spacing w:line="360" w:lineRule="auto"/>
        <w:ind w:firstLine="709"/>
        <w:jc w:val="both"/>
        <w:rPr>
          <w:color w:val="000000"/>
          <w:sz w:val="28"/>
          <w:szCs w:val="28"/>
        </w:rPr>
      </w:pPr>
      <w:r w:rsidRPr="00282A6B">
        <w:rPr>
          <w:noProof/>
          <w:color w:val="000000"/>
          <w:sz w:val="28"/>
          <w:szCs w:val="28"/>
          <w:lang w:eastAsia="uk-UA"/>
        </w:rPr>
        <w:drawing>
          <wp:inline distT="0" distB="0" distL="0" distR="0" wp14:anchorId="06715612" wp14:editId="4E167A9F">
            <wp:extent cx="2733118" cy="2744559"/>
            <wp:effectExtent l="0" t="0" r="0" b="0"/>
            <wp:docPr id="10499352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35228" name="Рисунок 1049935228"/>
                    <pic:cNvPicPr/>
                  </pic:nvPicPr>
                  <pic:blipFill>
                    <a:blip r:embed="rId21">
                      <a:extLst>
                        <a:ext uri="{28A0092B-C50C-407E-A947-70E740481C1C}">
                          <a14:useLocalDpi xmlns:a14="http://schemas.microsoft.com/office/drawing/2010/main" val="0"/>
                        </a:ext>
                      </a:extLst>
                    </a:blip>
                    <a:stretch>
                      <a:fillRect/>
                    </a:stretch>
                  </pic:blipFill>
                  <pic:spPr>
                    <a:xfrm>
                      <a:off x="0" y="0"/>
                      <a:ext cx="2744247" cy="2755734"/>
                    </a:xfrm>
                    <a:prstGeom prst="rect">
                      <a:avLst/>
                    </a:prstGeom>
                  </pic:spPr>
                </pic:pic>
              </a:graphicData>
            </a:graphic>
          </wp:inline>
        </w:drawing>
      </w:r>
      <w:r w:rsidRPr="00282A6B">
        <w:t xml:space="preserve"> </w:t>
      </w:r>
      <w:r w:rsidRPr="00282A6B">
        <w:rPr>
          <w:noProof/>
          <w:color w:val="000000"/>
          <w:sz w:val="28"/>
          <w:szCs w:val="28"/>
          <w:lang w:eastAsia="uk-UA"/>
        </w:rPr>
        <w:drawing>
          <wp:inline distT="0" distB="0" distL="0" distR="0" wp14:anchorId="6D37147A" wp14:editId="4592D143">
            <wp:extent cx="666750" cy="2641355"/>
            <wp:effectExtent l="0" t="0" r="0" b="6985"/>
            <wp:docPr id="1598695721" name="Рисунок 6" descr="Мінеральна лікувально-столова вода «Цілюща поляна»: склад, властивості,  способи застос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інеральна лікувально-столова вода «Цілюща поляна»: склад, властивості,  способи застосуванн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84112" cy="2710134"/>
                    </a:xfrm>
                    <a:prstGeom prst="rect">
                      <a:avLst/>
                    </a:prstGeom>
                    <a:noFill/>
                    <a:ln>
                      <a:noFill/>
                    </a:ln>
                  </pic:spPr>
                </pic:pic>
              </a:graphicData>
            </a:graphic>
          </wp:inline>
        </w:drawing>
      </w:r>
      <w:r w:rsidRPr="00282A6B">
        <w:t xml:space="preserve"> </w:t>
      </w:r>
      <w:r w:rsidRPr="00282A6B">
        <w:rPr>
          <w:noProof/>
          <w:lang w:eastAsia="uk-UA"/>
        </w:rPr>
        <w:drawing>
          <wp:inline distT="0" distB="0" distL="0" distR="0" wp14:anchorId="1FD124A6" wp14:editId="1CCBFC9F">
            <wp:extent cx="1040425" cy="2646533"/>
            <wp:effectExtent l="0" t="0" r="7620" b="1905"/>
            <wp:docPr id="442635557" name="Рисунок 8" descr="Природна лікувально-столова мінеральна вода Шаянська, ціна 7,80 грн, купити  на UB.UA • U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родна лікувально-столова мінеральна вода Шаянська, ціна 7,80 грн, купити  на UB.UA • UB.U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9787" t="-425" r="32340" b="4089"/>
                    <a:stretch/>
                  </pic:blipFill>
                  <pic:spPr bwMode="auto">
                    <a:xfrm>
                      <a:off x="0" y="0"/>
                      <a:ext cx="1046503" cy="2661993"/>
                    </a:xfrm>
                    <a:prstGeom prst="rect">
                      <a:avLst/>
                    </a:prstGeom>
                    <a:noFill/>
                    <a:ln>
                      <a:noFill/>
                    </a:ln>
                    <a:extLst>
                      <a:ext uri="{53640926-AAD7-44D8-BBD7-CCE9431645EC}">
                        <a14:shadowObscured xmlns:a14="http://schemas.microsoft.com/office/drawing/2010/main"/>
                      </a:ext>
                    </a:extLst>
                  </pic:spPr>
                </pic:pic>
              </a:graphicData>
            </a:graphic>
          </wp:inline>
        </w:drawing>
      </w:r>
      <w:r w:rsidR="004B4CA9" w:rsidRPr="00282A6B">
        <w:t xml:space="preserve"> </w:t>
      </w:r>
      <w:r w:rsidR="004B4CA9" w:rsidRPr="00282A6B">
        <w:rPr>
          <w:noProof/>
          <w:lang w:eastAsia="uk-UA"/>
        </w:rPr>
        <w:drawing>
          <wp:inline distT="0" distB="0" distL="0" distR="0" wp14:anchorId="2A355536" wp14:editId="09B0AE05">
            <wp:extent cx="666750" cy="2667002"/>
            <wp:effectExtent l="0" t="0" r="0" b="0"/>
            <wp:docPr id="1519282724" name="Рисунок 9" descr="Минеральная природная столовая вода «Шаянка» залог отличного самочувствия и  крепкого здоро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инеральная природная столовая вода «Шаянка» залог отличного самочувствия и  крепкого здоровь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509" cy="2682038"/>
                    </a:xfrm>
                    <a:prstGeom prst="rect">
                      <a:avLst/>
                    </a:prstGeom>
                    <a:noFill/>
                    <a:ln>
                      <a:noFill/>
                    </a:ln>
                  </pic:spPr>
                </pic:pic>
              </a:graphicData>
            </a:graphic>
          </wp:inline>
        </w:drawing>
      </w:r>
    </w:p>
    <w:p w14:paraId="09799760" w14:textId="58F29A41" w:rsidR="00654C2E" w:rsidRPr="00282A6B" w:rsidRDefault="004B4CA9" w:rsidP="005742D7">
      <w:pPr>
        <w:pBdr>
          <w:top w:val="nil"/>
          <w:left w:val="nil"/>
          <w:bottom w:val="nil"/>
          <w:right w:val="nil"/>
          <w:between w:val="nil"/>
        </w:pBdr>
        <w:spacing w:line="360" w:lineRule="auto"/>
        <w:ind w:firstLine="709"/>
        <w:jc w:val="center"/>
        <w:rPr>
          <w:color w:val="000000"/>
          <w:sz w:val="28"/>
          <w:szCs w:val="28"/>
        </w:rPr>
      </w:pPr>
      <w:bookmarkStart w:id="69" w:name="_Hlk148571846"/>
      <w:r w:rsidRPr="00282A6B">
        <w:rPr>
          <w:color w:val="000000"/>
          <w:sz w:val="28"/>
          <w:szCs w:val="28"/>
        </w:rPr>
        <w:t xml:space="preserve">Рис. 4.5. </w:t>
      </w:r>
      <w:bookmarkEnd w:id="69"/>
      <w:r w:rsidRPr="00282A6B">
        <w:rPr>
          <w:color w:val="000000"/>
          <w:sz w:val="28"/>
          <w:szCs w:val="28"/>
        </w:rPr>
        <w:t>Асортимент мінеральних вод ТОВ «</w:t>
      </w:r>
      <w:proofErr w:type="spellStart"/>
      <w:r w:rsidRPr="00282A6B">
        <w:rPr>
          <w:color w:val="000000"/>
          <w:sz w:val="28"/>
          <w:szCs w:val="28"/>
        </w:rPr>
        <w:t>Шаянські</w:t>
      </w:r>
      <w:proofErr w:type="spellEnd"/>
      <w:r w:rsidRPr="00282A6B">
        <w:rPr>
          <w:color w:val="000000"/>
          <w:sz w:val="28"/>
          <w:szCs w:val="28"/>
        </w:rPr>
        <w:t xml:space="preserve"> мінеральні води»</w:t>
      </w:r>
    </w:p>
    <w:p w14:paraId="11CDBAEB" w14:textId="18C8F516" w:rsidR="00EC0859" w:rsidRPr="00282A6B" w:rsidRDefault="00EC0859" w:rsidP="00EC0859">
      <w:pPr>
        <w:pBdr>
          <w:top w:val="nil"/>
          <w:left w:val="nil"/>
          <w:bottom w:val="nil"/>
          <w:right w:val="nil"/>
          <w:between w:val="nil"/>
        </w:pBdr>
        <w:spacing w:line="360" w:lineRule="auto"/>
        <w:ind w:firstLine="709"/>
        <w:jc w:val="both"/>
        <w:rPr>
          <w:color w:val="000000"/>
          <w:sz w:val="28"/>
          <w:szCs w:val="28"/>
        </w:rPr>
      </w:pPr>
      <w:bookmarkStart w:id="70" w:name="_Hlk148573306"/>
      <w:r w:rsidRPr="00282A6B">
        <w:rPr>
          <w:color w:val="000000"/>
          <w:sz w:val="28"/>
          <w:szCs w:val="28"/>
        </w:rPr>
        <w:t xml:space="preserve">Підприємство ТДВ «Свалявські мінеральні води» </w:t>
      </w:r>
      <w:bookmarkEnd w:id="70"/>
      <w:r w:rsidRPr="00282A6B">
        <w:rPr>
          <w:color w:val="000000"/>
          <w:sz w:val="28"/>
          <w:szCs w:val="28"/>
        </w:rPr>
        <w:t>було засноване у 1995 р</w:t>
      </w:r>
      <w:r w:rsidR="00F43427" w:rsidRPr="00282A6B">
        <w:rPr>
          <w:color w:val="000000"/>
          <w:sz w:val="28"/>
          <w:szCs w:val="28"/>
        </w:rPr>
        <w:t>.</w:t>
      </w:r>
      <w:r w:rsidRPr="00282A6B">
        <w:rPr>
          <w:color w:val="000000"/>
          <w:sz w:val="28"/>
          <w:szCs w:val="28"/>
        </w:rPr>
        <w:t xml:space="preserve"> на базі єдиного за часів </w:t>
      </w:r>
      <w:proofErr w:type="spellStart"/>
      <w:r w:rsidR="00F43427" w:rsidRPr="00282A6B">
        <w:rPr>
          <w:color w:val="000000"/>
          <w:sz w:val="28"/>
          <w:szCs w:val="28"/>
        </w:rPr>
        <w:t>срср</w:t>
      </w:r>
      <w:proofErr w:type="spellEnd"/>
      <w:r w:rsidRPr="00282A6B">
        <w:rPr>
          <w:color w:val="000000"/>
          <w:sz w:val="28"/>
          <w:szCs w:val="28"/>
        </w:rPr>
        <w:t xml:space="preserve"> державного підприємства з розливу мінеральних вод. Історія промислової експлуатації мінеральних джерел у регіоні Свалява нараховує понад століття, оскільки вона розпочалася ще у 40-х р</w:t>
      </w:r>
      <w:r w:rsidR="00F43427" w:rsidRPr="00282A6B">
        <w:rPr>
          <w:color w:val="000000"/>
          <w:sz w:val="28"/>
          <w:szCs w:val="28"/>
        </w:rPr>
        <w:t>р.</w:t>
      </w:r>
      <w:r w:rsidRPr="00282A6B">
        <w:rPr>
          <w:color w:val="000000"/>
          <w:sz w:val="28"/>
          <w:szCs w:val="28"/>
        </w:rPr>
        <w:t xml:space="preserve"> XIX ст. До 1912 р</w:t>
      </w:r>
      <w:r w:rsidR="00F43427" w:rsidRPr="00282A6B">
        <w:rPr>
          <w:color w:val="000000"/>
          <w:sz w:val="28"/>
          <w:szCs w:val="28"/>
        </w:rPr>
        <w:t>.</w:t>
      </w:r>
      <w:r w:rsidRPr="00282A6B">
        <w:rPr>
          <w:color w:val="000000"/>
          <w:sz w:val="28"/>
          <w:szCs w:val="28"/>
        </w:rPr>
        <w:t xml:space="preserve"> активні заводи в регіоні розливали від 150 до 180 тис</w:t>
      </w:r>
      <w:r w:rsidR="00F43427" w:rsidRPr="00282A6B">
        <w:rPr>
          <w:color w:val="000000"/>
          <w:sz w:val="28"/>
          <w:szCs w:val="28"/>
        </w:rPr>
        <w:t>.</w:t>
      </w:r>
      <w:r w:rsidRPr="00282A6B">
        <w:rPr>
          <w:color w:val="000000"/>
          <w:sz w:val="28"/>
          <w:szCs w:val="28"/>
        </w:rPr>
        <w:t xml:space="preserve"> пляшок на рік​.</w:t>
      </w:r>
    </w:p>
    <w:p w14:paraId="1C887236" w14:textId="339E1F11" w:rsidR="00EC0859" w:rsidRPr="00282A6B" w:rsidRDefault="00EC0859" w:rsidP="00EC0859">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ТДВ «Свалявські мінеральні води» асоціюється з корпорацією «Українські мінеральні води», яка є лідером з реалізації столових мінеральних вод в Україні, відомих своїми лікувальними властивостями​. Регіон видобутку та виробництва мінеральної води «Свалява» знаходиться у м</w:t>
      </w:r>
      <w:r w:rsidR="00F43427" w:rsidRPr="00282A6B">
        <w:rPr>
          <w:color w:val="000000"/>
          <w:sz w:val="28"/>
          <w:szCs w:val="28"/>
        </w:rPr>
        <w:t>.</w:t>
      </w:r>
      <w:r w:rsidRPr="00282A6B">
        <w:rPr>
          <w:color w:val="000000"/>
          <w:sz w:val="28"/>
          <w:szCs w:val="28"/>
        </w:rPr>
        <w:t xml:space="preserve"> Свалява Закарпатськ</w:t>
      </w:r>
      <w:r w:rsidR="009133C6" w:rsidRPr="00282A6B">
        <w:rPr>
          <w:color w:val="000000"/>
          <w:sz w:val="28"/>
          <w:szCs w:val="28"/>
        </w:rPr>
        <w:t>ої</w:t>
      </w:r>
      <w:r w:rsidRPr="00282A6B">
        <w:rPr>
          <w:color w:val="000000"/>
          <w:sz w:val="28"/>
          <w:szCs w:val="28"/>
        </w:rPr>
        <w:t xml:space="preserve"> област</w:t>
      </w:r>
      <w:r w:rsidR="009133C6" w:rsidRPr="00282A6B">
        <w:rPr>
          <w:color w:val="000000"/>
          <w:sz w:val="28"/>
          <w:szCs w:val="28"/>
        </w:rPr>
        <w:t>і</w:t>
      </w:r>
      <w:r w:rsidRPr="00282A6B">
        <w:rPr>
          <w:color w:val="000000"/>
          <w:sz w:val="28"/>
          <w:szCs w:val="28"/>
        </w:rPr>
        <w:t xml:space="preserve">. </w:t>
      </w:r>
      <w:r w:rsidRPr="00282A6B">
        <w:rPr>
          <w:color w:val="000000"/>
          <w:sz w:val="28"/>
          <w:szCs w:val="28"/>
        </w:rPr>
        <w:lastRenderedPageBreak/>
        <w:t>Дане підприємство виробляє та розповсюджує якісні мінеральні лікувально-столові води в регіоні, пропагуючи здоров</w:t>
      </w:r>
      <w:r w:rsidR="001D38F8" w:rsidRPr="00282A6B">
        <w:rPr>
          <w:color w:val="000000"/>
          <w:sz w:val="28"/>
          <w:szCs w:val="28"/>
        </w:rPr>
        <w:t>’</w:t>
      </w:r>
      <w:r w:rsidRPr="00282A6B">
        <w:rPr>
          <w:color w:val="000000"/>
          <w:sz w:val="28"/>
          <w:szCs w:val="28"/>
        </w:rPr>
        <w:t>я та благополуччя через свою продукцію​.</w:t>
      </w:r>
    </w:p>
    <w:p w14:paraId="4CBF9114" w14:textId="77777777" w:rsidR="00075F80" w:rsidRPr="00282A6B" w:rsidRDefault="00075F80" w:rsidP="00C44B3B">
      <w:pPr>
        <w:pBdr>
          <w:top w:val="nil"/>
          <w:left w:val="nil"/>
          <w:bottom w:val="nil"/>
          <w:right w:val="nil"/>
          <w:between w:val="nil"/>
        </w:pBdr>
        <w:spacing w:line="360" w:lineRule="auto"/>
        <w:ind w:firstLine="709"/>
        <w:jc w:val="both"/>
        <w:rPr>
          <w:color w:val="000000"/>
          <w:sz w:val="28"/>
          <w:szCs w:val="28"/>
        </w:rPr>
      </w:pPr>
    </w:p>
    <w:p w14:paraId="577577E0" w14:textId="6B71664E" w:rsidR="00654C2E" w:rsidRPr="00282A6B" w:rsidRDefault="00EC0859" w:rsidP="00174435">
      <w:pPr>
        <w:pBdr>
          <w:top w:val="nil"/>
          <w:left w:val="nil"/>
          <w:bottom w:val="nil"/>
          <w:right w:val="nil"/>
          <w:between w:val="nil"/>
        </w:pBdr>
        <w:spacing w:line="360" w:lineRule="auto"/>
        <w:jc w:val="center"/>
        <w:rPr>
          <w:color w:val="000000"/>
          <w:sz w:val="28"/>
          <w:szCs w:val="28"/>
        </w:rPr>
      </w:pPr>
      <w:r w:rsidRPr="00282A6B">
        <w:rPr>
          <w:noProof/>
          <w:color w:val="000000"/>
          <w:sz w:val="28"/>
          <w:szCs w:val="28"/>
          <w:lang w:eastAsia="uk-UA"/>
        </w:rPr>
        <w:drawing>
          <wp:inline distT="0" distB="0" distL="0" distR="0" wp14:anchorId="6B7FB535" wp14:editId="23A45C75">
            <wp:extent cx="2209800" cy="2209800"/>
            <wp:effectExtent l="0" t="0" r="0" b="0"/>
            <wp:docPr id="2077325328" name="Рисунок 10" descr="Вода мінеральна Свалява сильногазована, 1,5 л : інструкція + ціна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да мінеральна Свалява сильногазована, 1,5 л : інструкція + ціна в аптеках  | Tabletki.u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59C86131" w14:textId="2493BCB2" w:rsidR="002E10C1" w:rsidRPr="00282A6B" w:rsidRDefault="00EC0859" w:rsidP="000F1C78">
      <w:pPr>
        <w:pBdr>
          <w:top w:val="nil"/>
          <w:left w:val="nil"/>
          <w:bottom w:val="nil"/>
          <w:right w:val="nil"/>
          <w:between w:val="nil"/>
        </w:pBdr>
        <w:spacing w:line="360" w:lineRule="auto"/>
        <w:ind w:firstLine="709"/>
        <w:rPr>
          <w:color w:val="000000"/>
          <w:sz w:val="28"/>
          <w:szCs w:val="28"/>
        </w:rPr>
      </w:pPr>
      <w:bookmarkStart w:id="71" w:name="_Hlk148654026"/>
      <w:r w:rsidRPr="00282A6B">
        <w:rPr>
          <w:color w:val="000000"/>
          <w:sz w:val="28"/>
          <w:szCs w:val="28"/>
        </w:rPr>
        <w:t>Рис. 4.6. Мінеральна вода «Свалява»</w:t>
      </w:r>
    </w:p>
    <w:bookmarkEnd w:id="71"/>
    <w:p w14:paraId="2212CDCA" w14:textId="21F5071A" w:rsidR="009A2E8A" w:rsidRPr="00282A6B" w:rsidRDefault="009A2E8A" w:rsidP="00113094">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Завдяки своїм унікальним властивостям мінеральні води Закарпаття користуються попитом на світовому ринку, особливо в країнах ЄС і СНД.</w:t>
      </w:r>
      <w:r w:rsidR="00282A6B" w:rsidRPr="00282A6B">
        <w:rPr>
          <w:color w:val="000000"/>
          <w:sz w:val="28"/>
          <w:szCs w:val="28"/>
        </w:rPr>
        <w:t xml:space="preserve"> </w:t>
      </w:r>
      <w:r w:rsidR="00113094" w:rsidRPr="00282A6B">
        <w:rPr>
          <w:color w:val="000000"/>
          <w:sz w:val="28"/>
          <w:szCs w:val="28"/>
        </w:rPr>
        <w:t xml:space="preserve">Однією з найбільш відомих мінеральних вод регіону, які експортуються, є «Поляна </w:t>
      </w:r>
      <w:proofErr w:type="spellStart"/>
      <w:r w:rsidR="00113094" w:rsidRPr="00282A6B">
        <w:rPr>
          <w:color w:val="000000"/>
          <w:sz w:val="28"/>
          <w:szCs w:val="28"/>
        </w:rPr>
        <w:t>Квасова</w:t>
      </w:r>
      <w:proofErr w:type="spellEnd"/>
      <w:r w:rsidR="00113094" w:rsidRPr="00282A6B">
        <w:rPr>
          <w:color w:val="000000"/>
          <w:sz w:val="28"/>
          <w:szCs w:val="28"/>
        </w:rPr>
        <w:t xml:space="preserve">». </w:t>
      </w:r>
      <w:r w:rsidRPr="00282A6B">
        <w:rPr>
          <w:color w:val="000000"/>
          <w:sz w:val="28"/>
          <w:szCs w:val="28"/>
        </w:rPr>
        <w:t>Однак, незважаючи на великий попит і високу якість продукції, існують певні проблеми, які заважають стабільному експорту. Це включає в себе питання логістики, якості пакування, а також необхідність вдосконалення маркетингових стратегій</w:t>
      </w:r>
      <w:r w:rsidR="00497565" w:rsidRPr="00282A6B">
        <w:rPr>
          <w:color w:val="000000"/>
          <w:sz w:val="28"/>
          <w:szCs w:val="28"/>
        </w:rPr>
        <w:t xml:space="preserve">. </w:t>
      </w:r>
      <w:r w:rsidR="00113094" w:rsidRPr="00282A6B">
        <w:rPr>
          <w:color w:val="000000"/>
          <w:sz w:val="28"/>
          <w:szCs w:val="28"/>
        </w:rPr>
        <w:t>Оскільки попит на натуральні та здорові продукти в світі зростає, у Закарпатської області є всі шанси збільшити обсяги експорту мінеральних вод, але для цього потрібно зосередити увагу на підвищенні якості продукції, розширенні ринків збуту та створенні сприятливих умов для підприємств, що працюють в цій галузі.</w:t>
      </w:r>
    </w:p>
    <w:p w14:paraId="4C16CC5A" w14:textId="77777777" w:rsidR="009A2E8A" w:rsidRPr="00282A6B" w:rsidRDefault="009A2E8A">
      <w:pPr>
        <w:pBdr>
          <w:top w:val="nil"/>
          <w:left w:val="nil"/>
          <w:bottom w:val="nil"/>
          <w:right w:val="nil"/>
          <w:between w:val="nil"/>
        </w:pBdr>
        <w:spacing w:line="360" w:lineRule="auto"/>
        <w:ind w:firstLine="709"/>
        <w:jc w:val="both"/>
        <w:rPr>
          <w:color w:val="000000"/>
          <w:sz w:val="28"/>
          <w:szCs w:val="28"/>
        </w:rPr>
      </w:pPr>
    </w:p>
    <w:p w14:paraId="582F7072" w14:textId="77777777" w:rsidR="009E4C29" w:rsidRPr="00282A6B" w:rsidRDefault="001D38F8">
      <w:pPr>
        <w:pBdr>
          <w:top w:val="nil"/>
          <w:left w:val="nil"/>
          <w:bottom w:val="nil"/>
          <w:right w:val="nil"/>
          <w:between w:val="nil"/>
        </w:pBdr>
        <w:spacing w:line="360" w:lineRule="auto"/>
        <w:ind w:firstLine="709"/>
        <w:jc w:val="both"/>
        <w:rPr>
          <w:color w:val="000000"/>
          <w:sz w:val="28"/>
          <w:szCs w:val="28"/>
        </w:rPr>
      </w:pPr>
      <w:r w:rsidRPr="00282A6B">
        <w:rPr>
          <w:b/>
          <w:color w:val="000000"/>
          <w:sz w:val="28"/>
          <w:szCs w:val="28"/>
        </w:rPr>
        <w:t>4.3. Інтенсифікація використання мінеральних лікувальних вод у санаторно-курортних закладах</w:t>
      </w:r>
    </w:p>
    <w:p w14:paraId="2EF9A194" w14:textId="435F77BF" w:rsidR="009E4C29" w:rsidRPr="00282A6B" w:rsidRDefault="00B01199" w:rsidP="00B01199">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Інтенсифікація використання мінеральних лікувальних вод у </w:t>
      </w:r>
      <w:bookmarkStart w:id="72" w:name="_Hlk148656025"/>
      <w:r w:rsidRPr="00282A6B">
        <w:rPr>
          <w:color w:val="000000"/>
          <w:sz w:val="28"/>
          <w:szCs w:val="28"/>
        </w:rPr>
        <w:t>санаторно-курортних закладах</w:t>
      </w:r>
      <w:bookmarkEnd w:id="72"/>
      <w:r w:rsidRPr="00282A6B">
        <w:rPr>
          <w:color w:val="000000"/>
          <w:sz w:val="28"/>
          <w:szCs w:val="28"/>
        </w:rPr>
        <w:t xml:space="preserve"> є актуальною темою галузі охорони здоров</w:t>
      </w:r>
      <w:r w:rsidR="001D38F8" w:rsidRPr="00282A6B">
        <w:rPr>
          <w:color w:val="000000"/>
          <w:sz w:val="28"/>
          <w:szCs w:val="28"/>
        </w:rPr>
        <w:t>’</w:t>
      </w:r>
      <w:r w:rsidRPr="00282A6B">
        <w:rPr>
          <w:color w:val="000000"/>
          <w:sz w:val="28"/>
          <w:szCs w:val="28"/>
        </w:rPr>
        <w:t>я</w:t>
      </w:r>
      <w:r w:rsidR="004633F0" w:rsidRPr="00282A6B">
        <w:rPr>
          <w:color w:val="000000"/>
          <w:sz w:val="28"/>
          <w:szCs w:val="28"/>
        </w:rPr>
        <w:t xml:space="preserve">, оскільки </w:t>
      </w:r>
      <w:r w:rsidR="004633F0" w:rsidRPr="00282A6B">
        <w:rPr>
          <w:color w:val="000000"/>
          <w:sz w:val="28"/>
          <w:szCs w:val="28"/>
        </w:rPr>
        <w:lastRenderedPageBreak/>
        <w:t>м</w:t>
      </w:r>
      <w:r w:rsidRPr="00282A6B">
        <w:rPr>
          <w:color w:val="000000"/>
          <w:sz w:val="28"/>
          <w:szCs w:val="28"/>
        </w:rPr>
        <w:t>інеральні води мають унікальний склад, завдяки якому вони можуть використовуватися для лікування різноманітних захворювань.</w:t>
      </w:r>
    </w:p>
    <w:p w14:paraId="524621C7" w14:textId="4CD770A1" w:rsidR="00023CF8" w:rsidRPr="00282A6B" w:rsidRDefault="00B01199" w:rsidP="00B01199">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На поданій схемі можна побачити, що мінеральні води </w:t>
      </w:r>
      <w:r w:rsidR="004633F0" w:rsidRPr="00282A6B">
        <w:rPr>
          <w:color w:val="000000"/>
          <w:sz w:val="28"/>
          <w:szCs w:val="28"/>
        </w:rPr>
        <w:t xml:space="preserve">Закарпаття </w:t>
      </w:r>
      <w:r w:rsidRPr="00282A6B">
        <w:rPr>
          <w:color w:val="000000"/>
          <w:sz w:val="28"/>
          <w:szCs w:val="28"/>
        </w:rPr>
        <w:t xml:space="preserve">мають різне застосування: від промислового фасування до використання в санаторіях, що може включати в себе </w:t>
      </w:r>
      <w:r w:rsidR="004633F0" w:rsidRPr="00282A6B">
        <w:rPr>
          <w:color w:val="000000"/>
          <w:sz w:val="28"/>
          <w:szCs w:val="28"/>
        </w:rPr>
        <w:t xml:space="preserve">лікувальне пиття, </w:t>
      </w:r>
      <w:r w:rsidRPr="00282A6B">
        <w:rPr>
          <w:color w:val="000000"/>
          <w:sz w:val="28"/>
          <w:szCs w:val="28"/>
        </w:rPr>
        <w:t>ванни, інгаляції та інші процедури. Це допомагає пацієнтам відновити здоров</w:t>
      </w:r>
      <w:r w:rsidR="001D38F8" w:rsidRPr="00282A6B">
        <w:rPr>
          <w:color w:val="000000"/>
          <w:sz w:val="28"/>
          <w:szCs w:val="28"/>
        </w:rPr>
        <w:t>’</w:t>
      </w:r>
      <w:r w:rsidRPr="00282A6B">
        <w:rPr>
          <w:color w:val="000000"/>
          <w:sz w:val="28"/>
          <w:szCs w:val="28"/>
        </w:rPr>
        <w:t>я, покращити стан організму та зміцнити імунітет.</w:t>
      </w:r>
    </w:p>
    <w:p w14:paraId="516FA204" w14:textId="2AC81FD4" w:rsidR="00023CF8" w:rsidRPr="00282A6B" w:rsidRDefault="00023CF8" w:rsidP="00174435">
      <w:pPr>
        <w:pBdr>
          <w:top w:val="nil"/>
          <w:left w:val="nil"/>
          <w:bottom w:val="nil"/>
          <w:right w:val="nil"/>
          <w:between w:val="nil"/>
        </w:pBdr>
        <w:spacing w:line="360" w:lineRule="auto"/>
        <w:jc w:val="center"/>
        <w:rPr>
          <w:color w:val="000000"/>
          <w:sz w:val="28"/>
          <w:szCs w:val="28"/>
        </w:rPr>
      </w:pPr>
      <w:r w:rsidRPr="00282A6B">
        <w:rPr>
          <w:noProof/>
          <w:color w:val="000000"/>
          <w:sz w:val="28"/>
          <w:szCs w:val="28"/>
          <w:lang w:eastAsia="uk-UA"/>
        </w:rPr>
        <w:drawing>
          <wp:inline distT="0" distB="0" distL="0" distR="0" wp14:anchorId="5A79D5DD" wp14:editId="140E3474">
            <wp:extent cx="6119495" cy="3179445"/>
            <wp:effectExtent l="0" t="0" r="0" b="1905"/>
            <wp:docPr id="421608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08933" name="Рисунок 421608933"/>
                    <pic:cNvPicPr/>
                  </pic:nvPicPr>
                  <pic:blipFill>
                    <a:blip r:embed="rId26">
                      <a:extLst>
                        <a:ext uri="{28A0092B-C50C-407E-A947-70E740481C1C}">
                          <a14:useLocalDpi xmlns:a14="http://schemas.microsoft.com/office/drawing/2010/main" val="0"/>
                        </a:ext>
                      </a:extLst>
                    </a:blip>
                    <a:stretch>
                      <a:fillRect/>
                    </a:stretch>
                  </pic:blipFill>
                  <pic:spPr>
                    <a:xfrm>
                      <a:off x="0" y="0"/>
                      <a:ext cx="6119495" cy="3179445"/>
                    </a:xfrm>
                    <a:prstGeom prst="rect">
                      <a:avLst/>
                    </a:prstGeom>
                  </pic:spPr>
                </pic:pic>
              </a:graphicData>
            </a:graphic>
          </wp:inline>
        </w:drawing>
      </w:r>
    </w:p>
    <w:p w14:paraId="0F60F801" w14:textId="402C8E34" w:rsidR="00023CF8" w:rsidRPr="00282A6B" w:rsidRDefault="00023CF8" w:rsidP="000F1C78">
      <w:pPr>
        <w:pBdr>
          <w:top w:val="nil"/>
          <w:left w:val="nil"/>
          <w:bottom w:val="nil"/>
          <w:right w:val="nil"/>
          <w:between w:val="nil"/>
        </w:pBdr>
        <w:spacing w:line="360" w:lineRule="auto"/>
        <w:ind w:firstLine="709"/>
        <w:rPr>
          <w:color w:val="000000"/>
          <w:sz w:val="28"/>
          <w:szCs w:val="28"/>
        </w:rPr>
      </w:pPr>
      <w:r w:rsidRPr="00282A6B">
        <w:rPr>
          <w:color w:val="000000"/>
          <w:sz w:val="28"/>
          <w:szCs w:val="28"/>
        </w:rPr>
        <w:t>Рис. 4.</w:t>
      </w:r>
      <w:r w:rsidR="00BF54F8" w:rsidRPr="00282A6B">
        <w:rPr>
          <w:color w:val="000000"/>
          <w:sz w:val="28"/>
          <w:szCs w:val="28"/>
        </w:rPr>
        <w:t>7</w:t>
      </w:r>
      <w:r w:rsidRPr="00282A6B">
        <w:rPr>
          <w:color w:val="000000"/>
          <w:sz w:val="28"/>
          <w:szCs w:val="28"/>
        </w:rPr>
        <w:t>. Використання мінеральних вод Закарпаття</w:t>
      </w:r>
    </w:p>
    <w:p w14:paraId="5733D67F" w14:textId="79AB9B41" w:rsidR="00B01199" w:rsidRPr="00282A6B" w:rsidRDefault="00B01199" w:rsidP="00B01199">
      <w:pPr>
        <w:pBdr>
          <w:top w:val="nil"/>
          <w:left w:val="nil"/>
          <w:bottom w:val="nil"/>
          <w:right w:val="nil"/>
          <w:between w:val="nil"/>
        </w:pBdr>
        <w:spacing w:line="360" w:lineRule="auto"/>
        <w:ind w:firstLine="709"/>
        <w:jc w:val="both"/>
        <w:rPr>
          <w:color w:val="000000"/>
          <w:sz w:val="28"/>
          <w:szCs w:val="28"/>
        </w:rPr>
      </w:pPr>
      <w:bookmarkStart w:id="73" w:name="_Hlk148657070"/>
      <w:r w:rsidRPr="00282A6B">
        <w:rPr>
          <w:color w:val="000000"/>
          <w:sz w:val="28"/>
          <w:szCs w:val="28"/>
        </w:rPr>
        <w:t xml:space="preserve">Інтенсифікація використання мінеральних лікувальних вод </w:t>
      </w:r>
      <w:bookmarkEnd w:id="73"/>
      <w:r w:rsidRPr="00282A6B">
        <w:rPr>
          <w:color w:val="000000"/>
          <w:sz w:val="28"/>
          <w:szCs w:val="28"/>
        </w:rPr>
        <w:t xml:space="preserve">у санаторно-курортних закладах </w:t>
      </w:r>
      <w:r w:rsidR="00F12EDF" w:rsidRPr="00282A6B">
        <w:rPr>
          <w:color w:val="000000"/>
          <w:sz w:val="28"/>
          <w:szCs w:val="28"/>
        </w:rPr>
        <w:t xml:space="preserve">є особливо </w:t>
      </w:r>
      <w:r w:rsidRPr="00282A6B">
        <w:rPr>
          <w:color w:val="000000"/>
          <w:sz w:val="28"/>
          <w:szCs w:val="28"/>
        </w:rPr>
        <w:t>важлив</w:t>
      </w:r>
      <w:r w:rsidR="00F12EDF" w:rsidRPr="00282A6B">
        <w:rPr>
          <w:color w:val="000000"/>
          <w:sz w:val="28"/>
          <w:szCs w:val="28"/>
        </w:rPr>
        <w:t>ою</w:t>
      </w:r>
      <w:r w:rsidRPr="00282A6B">
        <w:rPr>
          <w:color w:val="000000"/>
          <w:sz w:val="28"/>
          <w:szCs w:val="28"/>
        </w:rPr>
        <w:t xml:space="preserve"> для підвищення якості медичних послуг та поліпшення результатів лікування пацієнтів</w:t>
      </w:r>
      <w:r w:rsidR="003A218A" w:rsidRPr="00282A6B">
        <w:rPr>
          <w:color w:val="000000"/>
          <w:sz w:val="28"/>
          <w:szCs w:val="28"/>
        </w:rPr>
        <w:t xml:space="preserve">. </w:t>
      </w:r>
      <w:r w:rsidR="00B83569" w:rsidRPr="00282A6B">
        <w:rPr>
          <w:color w:val="000000"/>
          <w:sz w:val="28"/>
          <w:szCs w:val="28"/>
        </w:rPr>
        <w:t xml:space="preserve">Розглянемо </w:t>
      </w:r>
      <w:r w:rsidR="00F12EDF" w:rsidRPr="00282A6B">
        <w:rPr>
          <w:color w:val="000000"/>
          <w:sz w:val="28"/>
          <w:szCs w:val="28"/>
        </w:rPr>
        <w:t xml:space="preserve">декілька </w:t>
      </w:r>
      <w:r w:rsidR="00B83569" w:rsidRPr="00282A6B">
        <w:rPr>
          <w:color w:val="000000"/>
          <w:sz w:val="28"/>
          <w:szCs w:val="28"/>
        </w:rPr>
        <w:t xml:space="preserve">основних </w:t>
      </w:r>
      <w:r w:rsidR="00F12EDF" w:rsidRPr="00282A6B">
        <w:rPr>
          <w:color w:val="000000"/>
          <w:sz w:val="28"/>
          <w:szCs w:val="28"/>
        </w:rPr>
        <w:t>способів, як може бути здійснен</w:t>
      </w:r>
      <w:r w:rsidR="0050074D" w:rsidRPr="00282A6B">
        <w:rPr>
          <w:color w:val="000000"/>
          <w:sz w:val="28"/>
          <w:szCs w:val="28"/>
        </w:rPr>
        <w:t>а</w:t>
      </w:r>
      <w:r w:rsidR="00F95260" w:rsidRPr="00282A6B">
        <w:rPr>
          <w:color w:val="000000"/>
          <w:sz w:val="28"/>
          <w:szCs w:val="28"/>
        </w:rPr>
        <w:t xml:space="preserve"> </w:t>
      </w:r>
      <w:bookmarkStart w:id="74" w:name="_Hlk148662956"/>
      <w:r w:rsidR="00F95260" w:rsidRPr="00282A6B">
        <w:rPr>
          <w:color w:val="000000"/>
          <w:sz w:val="28"/>
          <w:szCs w:val="28"/>
        </w:rPr>
        <w:t>інтенсифікаці</w:t>
      </w:r>
      <w:r w:rsidR="0050074D" w:rsidRPr="00282A6B">
        <w:rPr>
          <w:color w:val="000000"/>
          <w:sz w:val="28"/>
          <w:szCs w:val="28"/>
        </w:rPr>
        <w:t>я</w:t>
      </w:r>
      <w:r w:rsidR="00F95260" w:rsidRPr="00282A6B">
        <w:rPr>
          <w:color w:val="000000"/>
          <w:sz w:val="28"/>
          <w:szCs w:val="28"/>
        </w:rPr>
        <w:t xml:space="preserve"> використання мінеральних лікувальних вод Закарпаття</w:t>
      </w:r>
      <w:r w:rsidR="005742D7" w:rsidRPr="00282A6B">
        <w:rPr>
          <w:color w:val="000000"/>
          <w:sz w:val="28"/>
          <w:szCs w:val="28"/>
        </w:rPr>
        <w:t>.</w:t>
      </w:r>
    </w:p>
    <w:bookmarkEnd w:id="74"/>
    <w:p w14:paraId="2C7B6342" w14:textId="5958B7DC" w:rsidR="00B83569" w:rsidRPr="00282A6B" w:rsidRDefault="00B83569" w:rsidP="00B83569">
      <w:pPr>
        <w:pBdr>
          <w:top w:val="nil"/>
          <w:left w:val="nil"/>
          <w:bottom w:val="nil"/>
          <w:right w:val="nil"/>
          <w:between w:val="nil"/>
        </w:pBdr>
        <w:spacing w:line="360" w:lineRule="auto"/>
        <w:ind w:firstLine="709"/>
        <w:jc w:val="both"/>
        <w:rPr>
          <w:color w:val="000000"/>
          <w:sz w:val="28"/>
          <w:szCs w:val="28"/>
        </w:rPr>
      </w:pPr>
      <w:r w:rsidRPr="00282A6B">
        <w:rPr>
          <w:color w:val="000000" w:themeColor="text1"/>
          <w:sz w:val="28"/>
          <w:szCs w:val="28"/>
        </w:rPr>
        <w:t xml:space="preserve">1. </w:t>
      </w:r>
      <w:r w:rsidR="00F95260" w:rsidRPr="00282A6B">
        <w:rPr>
          <w:color w:val="000000" w:themeColor="text1"/>
          <w:sz w:val="28"/>
          <w:szCs w:val="28"/>
        </w:rPr>
        <w:t>Розробка нових методичних рекомендацій</w:t>
      </w:r>
      <w:r w:rsidR="00E63FC3" w:rsidRPr="00282A6B">
        <w:rPr>
          <w:color w:val="000000" w:themeColor="text1"/>
          <w:sz w:val="28"/>
          <w:szCs w:val="28"/>
        </w:rPr>
        <w:t xml:space="preserve">. </w:t>
      </w:r>
      <w:r w:rsidR="00F95260" w:rsidRPr="00282A6B">
        <w:rPr>
          <w:color w:val="000000" w:themeColor="text1"/>
          <w:sz w:val="28"/>
          <w:szCs w:val="28"/>
        </w:rPr>
        <w:t xml:space="preserve">Оновлені методичні рекомендації можуть надати вказівки щодо ефективного використання мінеральних вод у лікувальних та реабілітаційних процедурах. </w:t>
      </w:r>
      <w:r w:rsidR="006E6BB9" w:rsidRPr="00282A6B">
        <w:rPr>
          <w:color w:val="000000" w:themeColor="text1"/>
          <w:sz w:val="28"/>
          <w:szCs w:val="28"/>
        </w:rPr>
        <w:t xml:space="preserve">Вдалим прикладом </w:t>
      </w:r>
      <w:r w:rsidR="00472770" w:rsidRPr="00282A6B">
        <w:rPr>
          <w:color w:val="000000" w:themeColor="text1"/>
          <w:sz w:val="28"/>
          <w:szCs w:val="28"/>
        </w:rPr>
        <w:t xml:space="preserve">цього способу інтенсифікації </w:t>
      </w:r>
      <w:r w:rsidR="006E6BB9" w:rsidRPr="00282A6B">
        <w:rPr>
          <w:color w:val="000000" w:themeColor="text1"/>
          <w:sz w:val="28"/>
          <w:szCs w:val="28"/>
        </w:rPr>
        <w:t xml:space="preserve">є </w:t>
      </w:r>
      <w:r w:rsidR="00472770" w:rsidRPr="00282A6B">
        <w:rPr>
          <w:color w:val="000000" w:themeColor="text1"/>
          <w:sz w:val="28"/>
          <w:szCs w:val="28"/>
        </w:rPr>
        <w:t>розроблене</w:t>
      </w:r>
      <w:r w:rsidR="006E6BB9" w:rsidRPr="00282A6B">
        <w:rPr>
          <w:color w:val="000000" w:themeColor="text1"/>
          <w:sz w:val="28"/>
          <w:szCs w:val="28"/>
        </w:rPr>
        <w:t xml:space="preserve"> </w:t>
      </w:r>
      <w:r w:rsidR="001D0A85" w:rsidRPr="00282A6B">
        <w:rPr>
          <w:color w:val="000000" w:themeColor="text1"/>
          <w:sz w:val="28"/>
          <w:szCs w:val="28"/>
        </w:rPr>
        <w:t>у 2022 р</w:t>
      </w:r>
      <w:r w:rsidR="00F43427" w:rsidRPr="00282A6B">
        <w:rPr>
          <w:color w:val="000000" w:themeColor="text1"/>
          <w:sz w:val="28"/>
          <w:szCs w:val="28"/>
        </w:rPr>
        <w:t>.</w:t>
      </w:r>
      <w:r w:rsidR="001D0A85" w:rsidRPr="00282A6B">
        <w:rPr>
          <w:color w:val="000000" w:themeColor="text1"/>
          <w:sz w:val="28"/>
          <w:szCs w:val="28"/>
        </w:rPr>
        <w:t xml:space="preserve"> </w:t>
      </w:r>
      <w:r w:rsidR="00472770" w:rsidRPr="00282A6B">
        <w:rPr>
          <w:color w:val="000000" w:themeColor="text1"/>
          <w:sz w:val="28"/>
          <w:szCs w:val="28"/>
        </w:rPr>
        <w:t xml:space="preserve">авторським колективом ДУ «Український </w:t>
      </w:r>
      <w:proofErr w:type="spellStart"/>
      <w:r w:rsidR="00472770" w:rsidRPr="00282A6B">
        <w:rPr>
          <w:color w:val="000000" w:themeColor="text1"/>
          <w:sz w:val="28"/>
          <w:szCs w:val="28"/>
        </w:rPr>
        <w:t>науководослідний</w:t>
      </w:r>
      <w:proofErr w:type="spellEnd"/>
      <w:r w:rsidR="00472770" w:rsidRPr="00282A6B">
        <w:rPr>
          <w:color w:val="000000" w:themeColor="text1"/>
          <w:sz w:val="28"/>
          <w:szCs w:val="28"/>
        </w:rPr>
        <w:t xml:space="preserve"> інститут медичної реабілітації та курортології МОЗ України» (</w:t>
      </w:r>
      <w:proofErr w:type="spellStart"/>
      <w:r w:rsidR="00472770" w:rsidRPr="00282A6B">
        <w:rPr>
          <w:color w:val="000000" w:themeColor="text1"/>
          <w:sz w:val="28"/>
          <w:szCs w:val="28"/>
        </w:rPr>
        <w:t>Іжа</w:t>
      </w:r>
      <w:proofErr w:type="spellEnd"/>
      <w:r w:rsidR="00472770" w:rsidRPr="00282A6B">
        <w:rPr>
          <w:color w:val="000000" w:themeColor="text1"/>
          <w:sz w:val="28"/>
          <w:szCs w:val="28"/>
        </w:rPr>
        <w:t xml:space="preserve"> Г.М., </w:t>
      </w:r>
      <w:proofErr w:type="spellStart"/>
      <w:r w:rsidR="00472770" w:rsidRPr="00282A6B">
        <w:rPr>
          <w:color w:val="000000" w:themeColor="text1"/>
          <w:sz w:val="28"/>
          <w:szCs w:val="28"/>
        </w:rPr>
        <w:t>Драгомирецька</w:t>
      </w:r>
      <w:proofErr w:type="spellEnd"/>
      <w:r w:rsidR="00472770" w:rsidRPr="00282A6B">
        <w:rPr>
          <w:color w:val="000000" w:themeColor="text1"/>
          <w:sz w:val="28"/>
          <w:szCs w:val="28"/>
        </w:rPr>
        <w:t xml:space="preserve"> Н.В. та Заболотна І.Б.) </w:t>
      </w:r>
      <w:r w:rsidR="006E6BB9" w:rsidRPr="00282A6B">
        <w:rPr>
          <w:color w:val="000000" w:themeColor="text1"/>
          <w:sz w:val="28"/>
          <w:szCs w:val="28"/>
        </w:rPr>
        <w:lastRenderedPageBreak/>
        <w:t xml:space="preserve">нове методичне видання «Принципи застосування в умовах санаторно-курортних та амбулаторних закладів мінеральних вод у хворих з патологією органів травлення, що перенесли </w:t>
      </w:r>
      <w:proofErr w:type="spellStart"/>
      <w:r w:rsidR="006E6BB9" w:rsidRPr="00282A6B">
        <w:rPr>
          <w:color w:val="000000" w:themeColor="text1"/>
          <w:sz w:val="28"/>
          <w:szCs w:val="28"/>
        </w:rPr>
        <w:t>коронавірусну</w:t>
      </w:r>
      <w:proofErr w:type="spellEnd"/>
      <w:r w:rsidR="006E6BB9" w:rsidRPr="00282A6B">
        <w:rPr>
          <w:color w:val="000000" w:themeColor="text1"/>
          <w:sz w:val="28"/>
          <w:szCs w:val="28"/>
        </w:rPr>
        <w:t xml:space="preserve"> інфекцію»​</w:t>
      </w:r>
      <w:r w:rsidR="00472770" w:rsidRPr="00282A6B">
        <w:rPr>
          <w:color w:val="000000" w:themeColor="text1"/>
          <w:sz w:val="28"/>
          <w:szCs w:val="28"/>
        </w:rPr>
        <w:t xml:space="preserve">, </w:t>
      </w:r>
      <w:r w:rsidR="00472770" w:rsidRPr="00282A6B">
        <w:rPr>
          <w:color w:val="000000"/>
          <w:sz w:val="28"/>
          <w:szCs w:val="28"/>
        </w:rPr>
        <w:t>яке</w:t>
      </w:r>
      <w:r w:rsidR="006E6BB9" w:rsidRPr="00282A6B">
        <w:rPr>
          <w:color w:val="000000"/>
          <w:sz w:val="28"/>
          <w:szCs w:val="28"/>
        </w:rPr>
        <w:t xml:space="preserve"> </w:t>
      </w:r>
      <w:r w:rsidR="00472770" w:rsidRPr="00282A6B">
        <w:rPr>
          <w:color w:val="000000"/>
          <w:sz w:val="28"/>
          <w:szCs w:val="28"/>
        </w:rPr>
        <w:t xml:space="preserve">значно активізувало використання мінеральних вод. </w:t>
      </w:r>
      <w:r w:rsidR="00982973" w:rsidRPr="00282A6B">
        <w:rPr>
          <w:color w:val="000000"/>
          <w:sz w:val="28"/>
          <w:szCs w:val="28"/>
        </w:rPr>
        <w:t xml:space="preserve">Однак, COVID-19 став не останнім викликом сьогодення, тому </w:t>
      </w:r>
      <w:r w:rsidR="000D7B76" w:rsidRPr="00282A6B">
        <w:rPr>
          <w:color w:val="000000"/>
          <w:sz w:val="28"/>
          <w:szCs w:val="28"/>
        </w:rPr>
        <w:t>необхідно</w:t>
      </w:r>
      <w:r w:rsidR="00982973" w:rsidRPr="00282A6B">
        <w:rPr>
          <w:color w:val="000000"/>
          <w:sz w:val="28"/>
          <w:szCs w:val="28"/>
        </w:rPr>
        <w:t xml:space="preserve"> розробити нові методичні рекомендації, які </w:t>
      </w:r>
      <w:r w:rsidR="009337C0" w:rsidRPr="00282A6B">
        <w:rPr>
          <w:color w:val="000000"/>
          <w:sz w:val="28"/>
          <w:szCs w:val="28"/>
        </w:rPr>
        <w:t xml:space="preserve">будуть </w:t>
      </w:r>
      <w:r w:rsidR="00982973" w:rsidRPr="00282A6B">
        <w:rPr>
          <w:color w:val="000000"/>
          <w:sz w:val="28"/>
          <w:szCs w:val="28"/>
        </w:rPr>
        <w:t>напряму пов</w:t>
      </w:r>
      <w:r w:rsidR="001D38F8" w:rsidRPr="00282A6B">
        <w:rPr>
          <w:color w:val="000000"/>
          <w:sz w:val="28"/>
          <w:szCs w:val="28"/>
        </w:rPr>
        <w:t>’</w:t>
      </w:r>
      <w:r w:rsidR="00982973" w:rsidRPr="00282A6B">
        <w:rPr>
          <w:color w:val="000000"/>
          <w:sz w:val="28"/>
          <w:szCs w:val="28"/>
        </w:rPr>
        <w:t>язанні з суча</w:t>
      </w:r>
      <w:r w:rsidR="009337C0" w:rsidRPr="00282A6B">
        <w:rPr>
          <w:color w:val="000000"/>
          <w:sz w:val="28"/>
          <w:szCs w:val="28"/>
        </w:rPr>
        <w:t>сною ситуацією</w:t>
      </w:r>
      <w:r w:rsidR="00282A6B" w:rsidRPr="00282A6B">
        <w:rPr>
          <w:color w:val="000000"/>
          <w:sz w:val="28"/>
          <w:szCs w:val="28"/>
        </w:rPr>
        <w:t xml:space="preserve"> </w:t>
      </w:r>
      <w:r w:rsidR="009337C0" w:rsidRPr="00282A6B">
        <w:rPr>
          <w:color w:val="000000"/>
          <w:sz w:val="28"/>
          <w:szCs w:val="28"/>
        </w:rPr>
        <w:t xml:space="preserve">в Україні, </w:t>
      </w:r>
      <w:r w:rsidR="00982973" w:rsidRPr="00282A6B">
        <w:rPr>
          <w:color w:val="000000"/>
          <w:sz w:val="28"/>
          <w:szCs w:val="28"/>
        </w:rPr>
        <w:t xml:space="preserve">широкомасштабним вторгненням </w:t>
      </w:r>
      <w:proofErr w:type="spellStart"/>
      <w:r w:rsidR="00982973" w:rsidRPr="00282A6B">
        <w:rPr>
          <w:color w:val="000000"/>
          <w:sz w:val="28"/>
          <w:szCs w:val="28"/>
        </w:rPr>
        <w:t>росії</w:t>
      </w:r>
      <w:proofErr w:type="spellEnd"/>
      <w:r w:rsidR="009337C0" w:rsidRPr="00282A6B">
        <w:rPr>
          <w:color w:val="000000"/>
          <w:sz w:val="28"/>
          <w:szCs w:val="28"/>
        </w:rPr>
        <w:t xml:space="preserve">. В даному посібнику пропонується зосередити увагу на таких питаннях: 1) </w:t>
      </w:r>
      <w:bookmarkStart w:id="75" w:name="_Hlk148660626"/>
      <w:r w:rsidR="009337C0" w:rsidRPr="00282A6B">
        <w:rPr>
          <w:color w:val="000000"/>
          <w:sz w:val="28"/>
          <w:szCs w:val="28"/>
        </w:rPr>
        <w:t xml:space="preserve">фізична та психологічна реабілітація </w:t>
      </w:r>
      <w:r w:rsidR="000D7B76" w:rsidRPr="00282A6B">
        <w:rPr>
          <w:color w:val="000000"/>
          <w:sz w:val="28"/>
          <w:szCs w:val="28"/>
        </w:rPr>
        <w:t xml:space="preserve">мінеральними водами </w:t>
      </w:r>
      <w:r w:rsidR="009337C0" w:rsidRPr="00282A6B">
        <w:rPr>
          <w:color w:val="000000"/>
          <w:sz w:val="28"/>
          <w:szCs w:val="28"/>
        </w:rPr>
        <w:t xml:space="preserve">учасників бойових дій; </w:t>
      </w:r>
      <w:bookmarkEnd w:id="75"/>
      <w:r w:rsidR="009337C0" w:rsidRPr="00282A6B">
        <w:rPr>
          <w:color w:val="000000"/>
          <w:sz w:val="28"/>
          <w:szCs w:val="28"/>
        </w:rPr>
        <w:t xml:space="preserve">2) </w:t>
      </w:r>
      <w:r w:rsidR="000D7B76" w:rsidRPr="00282A6B">
        <w:rPr>
          <w:color w:val="000000"/>
          <w:sz w:val="28"/>
          <w:szCs w:val="28"/>
        </w:rPr>
        <w:t>фізична та психологічна реабілітація мінеральними водами цивільного населення, яке постраждало внаслідок дій агресора</w:t>
      </w:r>
      <w:r w:rsidR="003E7852" w:rsidRPr="00282A6B">
        <w:rPr>
          <w:color w:val="000000"/>
          <w:sz w:val="28"/>
          <w:szCs w:val="28"/>
        </w:rPr>
        <w:t>.</w:t>
      </w:r>
    </w:p>
    <w:p w14:paraId="39E91833" w14:textId="46158B9C" w:rsidR="00B83569" w:rsidRPr="00282A6B" w:rsidRDefault="00B83569" w:rsidP="00B83569">
      <w:pPr>
        <w:pBdr>
          <w:top w:val="nil"/>
          <w:left w:val="nil"/>
          <w:bottom w:val="nil"/>
          <w:right w:val="nil"/>
          <w:between w:val="nil"/>
        </w:pBdr>
        <w:spacing w:line="360" w:lineRule="auto"/>
        <w:ind w:firstLine="709"/>
        <w:jc w:val="both"/>
        <w:rPr>
          <w:color w:val="000000" w:themeColor="text1"/>
          <w:sz w:val="28"/>
          <w:szCs w:val="28"/>
        </w:rPr>
      </w:pPr>
      <w:r w:rsidRPr="00282A6B">
        <w:rPr>
          <w:color w:val="000000"/>
          <w:sz w:val="28"/>
          <w:szCs w:val="28"/>
        </w:rPr>
        <w:t>2</w:t>
      </w:r>
      <w:r w:rsidRPr="00282A6B">
        <w:rPr>
          <w:color w:val="FF0000"/>
          <w:sz w:val="28"/>
          <w:szCs w:val="28"/>
        </w:rPr>
        <w:t xml:space="preserve">. </w:t>
      </w:r>
      <w:r w:rsidR="00F95260" w:rsidRPr="00282A6B">
        <w:rPr>
          <w:color w:val="000000" w:themeColor="text1"/>
          <w:sz w:val="28"/>
          <w:szCs w:val="28"/>
        </w:rPr>
        <w:t>Нормативна документація та інструкції</w:t>
      </w:r>
      <w:r w:rsidR="00E63FC3" w:rsidRPr="00282A6B">
        <w:rPr>
          <w:color w:val="000000" w:themeColor="text1"/>
          <w:sz w:val="28"/>
          <w:szCs w:val="28"/>
        </w:rPr>
        <w:t>. Встановлення чітких норм та інструкцій є важливим для забезпечення правильного та безпечного використання мінеральних лікувальних вод у санаторно-курортних закладах. Нормативна документація може включати рекомендації щодо дозування, тривалості лікування, а також інші важливі параметри, які повинні бути враховані під час використання цих природних ресурсів. Це може допомогти не тільки оптимізувати лікувальний процес, але й підвищити його ефективність, забезпечуючи при цьому безпеку пацієнтів​</w:t>
      </w:r>
      <w:r w:rsidR="000B37A3" w:rsidRPr="00282A6B">
        <w:rPr>
          <w:color w:val="000000" w:themeColor="text1"/>
          <w:sz w:val="28"/>
          <w:szCs w:val="28"/>
        </w:rPr>
        <w:t xml:space="preserve"> </w:t>
      </w:r>
      <w:r w:rsidR="00FF473B" w:rsidRPr="00282A6B">
        <w:rPr>
          <w:color w:val="000000" w:themeColor="text1"/>
          <w:sz w:val="28"/>
          <w:szCs w:val="28"/>
        </w:rPr>
        <w:t>[</w:t>
      </w:r>
      <w:r w:rsidR="000B37A3" w:rsidRPr="00282A6B">
        <w:rPr>
          <w:color w:val="000000" w:themeColor="text1"/>
          <w:sz w:val="28"/>
          <w:szCs w:val="28"/>
        </w:rPr>
        <w:t>8</w:t>
      </w:r>
      <w:r w:rsidR="00FF473B" w:rsidRPr="00282A6B">
        <w:rPr>
          <w:color w:val="000000" w:themeColor="text1"/>
          <w:sz w:val="28"/>
          <w:szCs w:val="28"/>
        </w:rPr>
        <w:t>].</w:t>
      </w:r>
    </w:p>
    <w:p w14:paraId="6CD2222F" w14:textId="77777777" w:rsidR="00CC1315" w:rsidRPr="00282A6B" w:rsidRDefault="00B83569" w:rsidP="00CC1315">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3. </w:t>
      </w:r>
      <w:r w:rsidR="00F95260" w:rsidRPr="00282A6B">
        <w:rPr>
          <w:color w:val="000000"/>
          <w:sz w:val="28"/>
          <w:szCs w:val="28"/>
        </w:rPr>
        <w:t>Розвиток інфраструктури та обладнання</w:t>
      </w:r>
      <w:r w:rsidRPr="00282A6B">
        <w:rPr>
          <w:color w:val="000000"/>
          <w:sz w:val="28"/>
          <w:szCs w:val="28"/>
        </w:rPr>
        <w:t xml:space="preserve">. </w:t>
      </w:r>
      <w:r w:rsidR="00F95260" w:rsidRPr="00282A6B">
        <w:rPr>
          <w:color w:val="000000"/>
          <w:sz w:val="28"/>
          <w:szCs w:val="28"/>
        </w:rPr>
        <w:t>Інвестування в модернізацію обладнання та інфраструктури санаторно-курортних закладів може сприяти збільшенню використання мінеральних вод</w:t>
      </w:r>
      <w:r w:rsidRPr="00282A6B">
        <w:rPr>
          <w:color w:val="000000"/>
          <w:sz w:val="28"/>
          <w:szCs w:val="28"/>
        </w:rPr>
        <w:t xml:space="preserve">. </w:t>
      </w:r>
      <w:r w:rsidR="00CC1315" w:rsidRPr="00282A6B">
        <w:rPr>
          <w:color w:val="000000"/>
          <w:sz w:val="28"/>
          <w:szCs w:val="28"/>
        </w:rPr>
        <w:t>Розглянемо</w:t>
      </w:r>
      <w:r w:rsidRPr="00282A6B">
        <w:rPr>
          <w:color w:val="000000"/>
          <w:sz w:val="28"/>
          <w:szCs w:val="28"/>
        </w:rPr>
        <w:t xml:space="preserve"> декілька можливих переваг цього способу інтенсифікації</w:t>
      </w:r>
      <w:r w:rsidR="00CC1315" w:rsidRPr="00282A6B">
        <w:rPr>
          <w:color w:val="000000"/>
          <w:sz w:val="28"/>
          <w:szCs w:val="28"/>
        </w:rPr>
        <w:t xml:space="preserve">. </w:t>
      </w:r>
    </w:p>
    <w:p w14:paraId="6236C46B" w14:textId="77777777" w:rsidR="00CC1315" w:rsidRPr="00282A6B" w:rsidRDefault="00CC1315" w:rsidP="00CC1315">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П</w:t>
      </w:r>
      <w:r w:rsidR="00B83569" w:rsidRPr="00282A6B">
        <w:rPr>
          <w:bCs/>
          <w:color w:val="000000"/>
          <w:sz w:val="28"/>
          <w:szCs w:val="28"/>
        </w:rPr>
        <w:t>окращення якості обслуговування</w:t>
      </w:r>
      <w:r w:rsidRPr="00282A6B">
        <w:rPr>
          <w:color w:val="000000"/>
          <w:sz w:val="28"/>
          <w:szCs w:val="28"/>
        </w:rPr>
        <w:t>.</w:t>
      </w:r>
      <w:r w:rsidR="00B83569" w:rsidRPr="00282A6B">
        <w:rPr>
          <w:color w:val="000000"/>
          <w:sz w:val="28"/>
          <w:szCs w:val="28"/>
        </w:rPr>
        <w:t xml:space="preserve"> </w:t>
      </w:r>
      <w:r w:rsidRPr="00282A6B">
        <w:rPr>
          <w:color w:val="000000"/>
          <w:sz w:val="28"/>
          <w:szCs w:val="28"/>
        </w:rPr>
        <w:t>М</w:t>
      </w:r>
      <w:r w:rsidR="00B83569" w:rsidRPr="00282A6B">
        <w:rPr>
          <w:color w:val="000000"/>
          <w:sz w:val="28"/>
          <w:szCs w:val="28"/>
        </w:rPr>
        <w:t>одернізоване обладнання може поліпшити якість медичних послуг, забезпечуючи більш точне та ефективне використання мінеральних вод у лікувальних процедурах</w:t>
      </w:r>
      <w:r w:rsidRPr="00282A6B">
        <w:rPr>
          <w:color w:val="000000"/>
          <w:sz w:val="28"/>
          <w:szCs w:val="28"/>
        </w:rPr>
        <w:t>.</w:t>
      </w:r>
    </w:p>
    <w:p w14:paraId="024D9847" w14:textId="77777777" w:rsidR="00CC1315" w:rsidRPr="00282A6B" w:rsidRDefault="00CC1315" w:rsidP="00CC1315">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З</w:t>
      </w:r>
      <w:r w:rsidR="00B83569" w:rsidRPr="00282A6B">
        <w:rPr>
          <w:color w:val="000000"/>
          <w:sz w:val="28"/>
          <w:szCs w:val="28"/>
        </w:rPr>
        <w:t>більшення кількості доступних процедур</w:t>
      </w:r>
      <w:r w:rsidRPr="00282A6B">
        <w:rPr>
          <w:color w:val="000000"/>
          <w:sz w:val="28"/>
          <w:szCs w:val="28"/>
        </w:rPr>
        <w:t>. І</w:t>
      </w:r>
      <w:r w:rsidR="00B83569" w:rsidRPr="00282A6B">
        <w:rPr>
          <w:color w:val="000000"/>
          <w:sz w:val="28"/>
          <w:szCs w:val="28"/>
        </w:rPr>
        <w:t>нвестування у нове обладнання та технології може дозволити санаторно-курортним закладам розширити спектр доступних процедур на базі мінеральних вод, пропонуючи пацієнтам більше варіантів лікування</w:t>
      </w:r>
      <w:r w:rsidRPr="00282A6B">
        <w:rPr>
          <w:color w:val="000000"/>
          <w:sz w:val="28"/>
          <w:szCs w:val="28"/>
        </w:rPr>
        <w:t>.</w:t>
      </w:r>
    </w:p>
    <w:p w14:paraId="23846664" w14:textId="77777777" w:rsidR="00CC1315" w:rsidRPr="00282A6B" w:rsidRDefault="00CC1315" w:rsidP="00CC1315">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lastRenderedPageBreak/>
        <w:t>З</w:t>
      </w:r>
      <w:r w:rsidR="00B83569" w:rsidRPr="00282A6B">
        <w:rPr>
          <w:color w:val="000000"/>
          <w:sz w:val="28"/>
          <w:szCs w:val="28"/>
        </w:rPr>
        <w:t>більшення привабливості закладів</w:t>
      </w:r>
      <w:r w:rsidRPr="00282A6B">
        <w:rPr>
          <w:color w:val="000000"/>
          <w:sz w:val="28"/>
          <w:szCs w:val="28"/>
        </w:rPr>
        <w:t>. С</w:t>
      </w:r>
      <w:r w:rsidR="00B83569" w:rsidRPr="00282A6B">
        <w:rPr>
          <w:color w:val="000000"/>
          <w:sz w:val="28"/>
          <w:szCs w:val="28"/>
        </w:rPr>
        <w:t>учасне обладнання та комфортні умови можуть зробити санаторно-курортні заклади більш привабливими для пацієнтів, сприяючи зростанню їх популярності та, відповідно, збільшенню використання мінеральних вод</w:t>
      </w:r>
      <w:r w:rsidRPr="00282A6B">
        <w:rPr>
          <w:color w:val="000000"/>
          <w:sz w:val="28"/>
          <w:szCs w:val="28"/>
        </w:rPr>
        <w:t>.</w:t>
      </w:r>
    </w:p>
    <w:p w14:paraId="32BF44EF" w14:textId="77777777" w:rsidR="00CC1315" w:rsidRPr="00282A6B" w:rsidRDefault="00CC1315" w:rsidP="00CC1315">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Е</w:t>
      </w:r>
      <w:r w:rsidR="00B83569" w:rsidRPr="00282A6B">
        <w:rPr>
          <w:color w:val="000000"/>
          <w:sz w:val="28"/>
          <w:szCs w:val="28"/>
        </w:rPr>
        <w:t>кономічна ефективність</w:t>
      </w:r>
      <w:r w:rsidRPr="00282A6B">
        <w:rPr>
          <w:color w:val="000000"/>
          <w:sz w:val="28"/>
          <w:szCs w:val="28"/>
        </w:rPr>
        <w:t>. О</w:t>
      </w:r>
      <w:r w:rsidR="00B83569" w:rsidRPr="00282A6B">
        <w:rPr>
          <w:color w:val="000000"/>
          <w:sz w:val="28"/>
          <w:szCs w:val="28"/>
        </w:rPr>
        <w:t>птимізація ресурсів та зменшення витрат на обслуговування може бути досягнуто завдяки використанню новітніх технологій та обладнання, що, в свою чергу, може покращити економічну ефективність використання мінеральних вод.</w:t>
      </w:r>
      <w:r w:rsidRPr="00282A6B">
        <w:rPr>
          <w:color w:val="000000"/>
          <w:sz w:val="28"/>
          <w:szCs w:val="28"/>
        </w:rPr>
        <w:t>.</w:t>
      </w:r>
    </w:p>
    <w:p w14:paraId="2252D5DC" w14:textId="463E124A" w:rsidR="00D72913" w:rsidRPr="00282A6B" w:rsidRDefault="00CC1315" w:rsidP="00CC1315">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С</w:t>
      </w:r>
      <w:r w:rsidR="00B83569" w:rsidRPr="00282A6B">
        <w:rPr>
          <w:color w:val="000000"/>
          <w:sz w:val="28"/>
          <w:szCs w:val="28"/>
        </w:rPr>
        <w:t>прияння дослідженням та інноваціям</w:t>
      </w:r>
      <w:r w:rsidRPr="00282A6B">
        <w:rPr>
          <w:color w:val="000000"/>
          <w:sz w:val="28"/>
          <w:szCs w:val="28"/>
        </w:rPr>
        <w:t>. М</w:t>
      </w:r>
      <w:r w:rsidR="00B83569" w:rsidRPr="00282A6B">
        <w:rPr>
          <w:color w:val="000000"/>
          <w:sz w:val="28"/>
          <w:szCs w:val="28"/>
        </w:rPr>
        <w:t>одернізація обладнання може також сприяти проведенню досліджень та розробці нових методів використання мінеральних вод у лікувальних процедурах.</w:t>
      </w:r>
    </w:p>
    <w:p w14:paraId="5A4E3DAC" w14:textId="0B679A4D" w:rsidR="00781515" w:rsidRPr="00282A6B" w:rsidRDefault="00D72913" w:rsidP="00781515">
      <w:pPr>
        <w:pBdr>
          <w:top w:val="nil"/>
          <w:left w:val="nil"/>
          <w:bottom w:val="nil"/>
          <w:right w:val="nil"/>
          <w:between w:val="nil"/>
        </w:pBdr>
        <w:spacing w:line="360" w:lineRule="auto"/>
        <w:ind w:firstLine="709"/>
        <w:contextualSpacing/>
        <w:jc w:val="both"/>
        <w:rPr>
          <w:color w:val="000000"/>
          <w:sz w:val="28"/>
          <w:szCs w:val="28"/>
        </w:rPr>
      </w:pPr>
      <w:r w:rsidRPr="00282A6B">
        <w:rPr>
          <w:color w:val="000000"/>
          <w:sz w:val="28"/>
          <w:szCs w:val="28"/>
        </w:rPr>
        <w:t xml:space="preserve">4. </w:t>
      </w:r>
      <w:r w:rsidR="00F95260" w:rsidRPr="00282A6B">
        <w:rPr>
          <w:color w:val="000000"/>
          <w:sz w:val="28"/>
          <w:szCs w:val="28"/>
        </w:rPr>
        <w:t>Освіта та підвищення кваліфікації персоналу</w:t>
      </w:r>
      <w:r w:rsidRPr="00282A6B">
        <w:rPr>
          <w:color w:val="000000"/>
          <w:sz w:val="28"/>
          <w:szCs w:val="28"/>
        </w:rPr>
        <w:t>. Навчання медичного персоналу новим методам та технікам, пов</w:t>
      </w:r>
      <w:r w:rsidR="001D38F8" w:rsidRPr="00282A6B">
        <w:rPr>
          <w:color w:val="000000"/>
          <w:sz w:val="28"/>
          <w:szCs w:val="28"/>
        </w:rPr>
        <w:t>’</w:t>
      </w:r>
      <w:r w:rsidRPr="00282A6B">
        <w:rPr>
          <w:color w:val="000000"/>
          <w:sz w:val="28"/>
          <w:szCs w:val="28"/>
        </w:rPr>
        <w:t>язаним із використанням мінеральних вод, може сприяти не тільки покращенню якості наданих послуг, але і розширенню спектру доступних процедур. Додатково, це може підвищити обізнаність та компетентність персоналу у питаннях безпечного та ефективного використання мінеральних вод, що, у свою чергу, може позитивно відобразитися на загальному рівні задоволення пацієнтів та результативності лікування.</w:t>
      </w:r>
    </w:p>
    <w:p w14:paraId="35135FE6" w14:textId="1015663D" w:rsidR="00781515" w:rsidRPr="00282A6B" w:rsidRDefault="00781515" w:rsidP="00781515">
      <w:pPr>
        <w:pBdr>
          <w:top w:val="nil"/>
          <w:left w:val="nil"/>
          <w:bottom w:val="nil"/>
          <w:right w:val="nil"/>
          <w:between w:val="nil"/>
        </w:pBdr>
        <w:tabs>
          <w:tab w:val="num" w:pos="720"/>
        </w:tabs>
        <w:spacing w:line="360" w:lineRule="auto"/>
        <w:ind w:firstLine="709"/>
        <w:contextualSpacing/>
        <w:jc w:val="both"/>
        <w:rPr>
          <w:color w:val="000000"/>
          <w:sz w:val="28"/>
          <w:szCs w:val="28"/>
        </w:rPr>
      </w:pPr>
      <w:r w:rsidRPr="00282A6B">
        <w:rPr>
          <w:color w:val="000000"/>
          <w:sz w:val="28"/>
          <w:szCs w:val="28"/>
        </w:rPr>
        <w:t xml:space="preserve">5. </w:t>
      </w:r>
      <w:r w:rsidR="00F95260" w:rsidRPr="00282A6B">
        <w:rPr>
          <w:color w:val="000000"/>
          <w:sz w:val="28"/>
          <w:szCs w:val="28"/>
        </w:rPr>
        <w:t>Пропагування та інформування пацієнтів</w:t>
      </w:r>
      <w:r w:rsidR="005742D7" w:rsidRPr="00282A6B">
        <w:rPr>
          <w:color w:val="000000"/>
          <w:sz w:val="28"/>
          <w:szCs w:val="28"/>
        </w:rPr>
        <w:t xml:space="preserve">. </w:t>
      </w:r>
      <w:r w:rsidRPr="00282A6B">
        <w:rPr>
          <w:color w:val="000000"/>
          <w:sz w:val="28"/>
          <w:szCs w:val="28"/>
        </w:rPr>
        <w:t>Інформування пацієнтів про переваги та можливості лікування мінеральними водами може допомогти зрозуміти їм важливість та ефективність таких процедур. Це, в свою чергу, може підвищити попит на процедури на базі мінеральних вод, що сприятиме загальному розвитку санаторно-курортних закладів та збільшенню використання цього природного ресурсу для лікувальних та реабілітаційних процедур. За допомогою правильної стратегії комунікації та пропагування, санаторно-курортні заклади можуть привернути більше пацієнтів та надати їм краще розуміння переваг лікування мінеральними водами.</w:t>
      </w:r>
    </w:p>
    <w:p w14:paraId="2BCDD86B" w14:textId="77777777" w:rsidR="00781515" w:rsidRPr="00282A6B" w:rsidRDefault="00781515" w:rsidP="00781515">
      <w:pPr>
        <w:pBdr>
          <w:top w:val="nil"/>
          <w:left w:val="nil"/>
          <w:bottom w:val="nil"/>
          <w:right w:val="nil"/>
          <w:between w:val="nil"/>
        </w:pBdr>
        <w:tabs>
          <w:tab w:val="num" w:pos="720"/>
        </w:tabs>
        <w:spacing w:line="360" w:lineRule="auto"/>
        <w:ind w:firstLine="709"/>
        <w:contextualSpacing/>
        <w:jc w:val="both"/>
        <w:rPr>
          <w:color w:val="000000"/>
          <w:sz w:val="28"/>
          <w:szCs w:val="28"/>
        </w:rPr>
      </w:pPr>
      <w:r w:rsidRPr="00282A6B">
        <w:rPr>
          <w:color w:val="000000"/>
          <w:sz w:val="28"/>
          <w:szCs w:val="28"/>
        </w:rPr>
        <w:t xml:space="preserve">6. </w:t>
      </w:r>
      <w:r w:rsidR="00F95260" w:rsidRPr="00282A6B">
        <w:rPr>
          <w:color w:val="000000"/>
          <w:sz w:val="28"/>
          <w:szCs w:val="28"/>
        </w:rPr>
        <w:t>Дослідження та аналіз</w:t>
      </w:r>
      <w:r w:rsidRPr="00282A6B">
        <w:rPr>
          <w:color w:val="000000"/>
          <w:sz w:val="28"/>
          <w:szCs w:val="28"/>
        </w:rPr>
        <w:t xml:space="preserve">. Проведення наукових досліджень може допомогти оцінити ефективність та безпеку різних методів використання </w:t>
      </w:r>
      <w:r w:rsidRPr="00282A6B">
        <w:rPr>
          <w:color w:val="000000"/>
          <w:sz w:val="28"/>
          <w:szCs w:val="28"/>
        </w:rPr>
        <w:lastRenderedPageBreak/>
        <w:t>мінеральних вод, визначити оптимальні дози та режими прийому, а також розробити нові методики та протоколи лікування.</w:t>
      </w:r>
    </w:p>
    <w:p w14:paraId="63DA7FB1" w14:textId="2D0BDFCE" w:rsidR="00F95260" w:rsidRPr="00282A6B" w:rsidRDefault="00781515" w:rsidP="00781515">
      <w:pPr>
        <w:pBdr>
          <w:top w:val="nil"/>
          <w:left w:val="nil"/>
          <w:bottom w:val="nil"/>
          <w:right w:val="nil"/>
          <w:between w:val="nil"/>
        </w:pBdr>
        <w:tabs>
          <w:tab w:val="num" w:pos="720"/>
        </w:tabs>
        <w:spacing w:line="360" w:lineRule="auto"/>
        <w:ind w:firstLine="709"/>
        <w:contextualSpacing/>
        <w:jc w:val="both"/>
        <w:rPr>
          <w:color w:val="000000"/>
          <w:sz w:val="28"/>
          <w:szCs w:val="28"/>
        </w:rPr>
      </w:pPr>
      <w:r w:rsidRPr="00282A6B">
        <w:rPr>
          <w:color w:val="000000"/>
          <w:sz w:val="28"/>
          <w:szCs w:val="28"/>
        </w:rPr>
        <w:t xml:space="preserve">7. </w:t>
      </w:r>
      <w:r w:rsidR="00F95260" w:rsidRPr="00282A6B">
        <w:rPr>
          <w:color w:val="000000"/>
          <w:sz w:val="28"/>
          <w:szCs w:val="28"/>
        </w:rPr>
        <w:t>Співпраця з місцевими та міжнародними організаціями</w:t>
      </w:r>
      <w:r w:rsidRPr="00282A6B">
        <w:rPr>
          <w:color w:val="000000"/>
          <w:sz w:val="28"/>
          <w:szCs w:val="28"/>
        </w:rPr>
        <w:t xml:space="preserve">. Обмін досвідом та новими знаннями з іншими медичними установами та організаціями може допомогти у вдосконаленні існуючих методів лікування та розробці нових </w:t>
      </w:r>
      <w:proofErr w:type="spellStart"/>
      <w:r w:rsidRPr="00282A6B">
        <w:rPr>
          <w:color w:val="000000"/>
          <w:sz w:val="28"/>
          <w:szCs w:val="28"/>
        </w:rPr>
        <w:t>методик</w:t>
      </w:r>
      <w:proofErr w:type="spellEnd"/>
      <w:r w:rsidRPr="00282A6B">
        <w:rPr>
          <w:color w:val="000000"/>
          <w:sz w:val="28"/>
          <w:szCs w:val="28"/>
        </w:rPr>
        <w:t xml:space="preserve">. Така співпраця може також сприяти розширенню наукових досліджень у галузі використання мінеральних вод, покращенню якості медичних послуг та підвищенню професійної компетенції медичного персоналу. Міжнародна співпраця може відкрити доступ до новітніх технологій та світового досвіду, що, у свою чергу, може підвищити стандарти лікування та обслуговування пацієнтів у санаторно-курортних закладах. Створення </w:t>
      </w:r>
      <w:proofErr w:type="spellStart"/>
      <w:r w:rsidRPr="00282A6B">
        <w:rPr>
          <w:color w:val="000000"/>
          <w:sz w:val="28"/>
          <w:szCs w:val="28"/>
        </w:rPr>
        <w:t>партнерств</w:t>
      </w:r>
      <w:proofErr w:type="spellEnd"/>
      <w:r w:rsidRPr="00282A6B">
        <w:rPr>
          <w:color w:val="000000"/>
          <w:sz w:val="28"/>
          <w:szCs w:val="28"/>
        </w:rPr>
        <w:t xml:space="preserve"> з іншими організаціями може також привернути додаткове фінансування та ресурси для проведення досліджень та модернізації обладнання</w:t>
      </w:r>
      <w:r w:rsidR="00D40A53" w:rsidRPr="00282A6B">
        <w:rPr>
          <w:color w:val="000000"/>
          <w:sz w:val="28"/>
          <w:szCs w:val="28"/>
        </w:rPr>
        <w:t>.</w:t>
      </w:r>
    </w:p>
    <w:p w14:paraId="7A05D0C0" w14:textId="1A1BE7CD" w:rsidR="00D40A53" w:rsidRPr="00282A6B" w:rsidRDefault="00D40A53" w:rsidP="00D40A53">
      <w:pPr>
        <w:pBdr>
          <w:top w:val="nil"/>
          <w:left w:val="nil"/>
          <w:bottom w:val="nil"/>
          <w:right w:val="nil"/>
          <w:between w:val="nil"/>
        </w:pBdr>
        <w:tabs>
          <w:tab w:val="num" w:pos="720"/>
        </w:tabs>
        <w:spacing w:line="360" w:lineRule="auto"/>
        <w:ind w:firstLine="709"/>
        <w:contextualSpacing/>
        <w:jc w:val="both"/>
        <w:rPr>
          <w:color w:val="000000"/>
          <w:sz w:val="28"/>
          <w:szCs w:val="28"/>
        </w:rPr>
      </w:pPr>
      <w:r w:rsidRPr="00282A6B">
        <w:rPr>
          <w:color w:val="000000"/>
          <w:sz w:val="28"/>
          <w:szCs w:val="28"/>
        </w:rPr>
        <w:t>Комбінація цих підходів може сприяти інтенсифікації використання мінеральних лікувальних вод Закарпаття у санаторно-курортних закладах та покращенню якості надання медичних послуг.</w:t>
      </w:r>
    </w:p>
    <w:p w14:paraId="5A4E002D" w14:textId="1BBC8610" w:rsidR="0050074D" w:rsidRPr="00282A6B" w:rsidRDefault="003E69BE" w:rsidP="0050074D">
      <w:pPr>
        <w:pBdr>
          <w:top w:val="nil"/>
          <w:left w:val="nil"/>
          <w:bottom w:val="nil"/>
          <w:right w:val="nil"/>
          <w:between w:val="nil"/>
        </w:pBdr>
        <w:tabs>
          <w:tab w:val="num" w:pos="720"/>
        </w:tabs>
        <w:spacing w:line="360" w:lineRule="auto"/>
        <w:ind w:firstLine="709"/>
        <w:contextualSpacing/>
        <w:jc w:val="both"/>
        <w:rPr>
          <w:color w:val="000000"/>
          <w:sz w:val="28"/>
          <w:szCs w:val="28"/>
        </w:rPr>
      </w:pPr>
      <w:r w:rsidRPr="00282A6B">
        <w:rPr>
          <w:color w:val="000000"/>
          <w:sz w:val="28"/>
          <w:szCs w:val="28"/>
        </w:rPr>
        <w:t xml:space="preserve">Крім позитивних аспектів </w:t>
      </w:r>
      <w:r w:rsidR="0050074D" w:rsidRPr="00282A6B">
        <w:rPr>
          <w:color w:val="000000"/>
          <w:sz w:val="28"/>
          <w:szCs w:val="28"/>
        </w:rPr>
        <w:t>інтенсифікації використання мінеральних лікувальних вод у санаторно-курортних закладах</w:t>
      </w:r>
      <w:r w:rsidRPr="00282A6B">
        <w:rPr>
          <w:color w:val="000000"/>
          <w:sz w:val="28"/>
          <w:szCs w:val="28"/>
        </w:rPr>
        <w:t xml:space="preserve">, є негативні, які </w:t>
      </w:r>
      <w:r w:rsidR="0050074D" w:rsidRPr="00282A6B">
        <w:rPr>
          <w:color w:val="000000"/>
          <w:sz w:val="28"/>
          <w:szCs w:val="28"/>
        </w:rPr>
        <w:t>проявляються в декількох ключових напрямках. По-перше, інтенсивне споживання може призвести до вичерпання джерел мінеральних вод, що створює ризик їх дефіциту та можливого зниження якості. По-друге, видобування мінеральних вод у великих обсягах може негативно впливати на навколишнє середовище, зокрема, порушувати екосистеми або забруднювати ґрунт і водойми.</w:t>
      </w:r>
      <w:r w:rsidR="0050074D" w:rsidRPr="00282A6B">
        <w:rPr>
          <w:rFonts w:ascii="Segoe UI" w:hAnsi="Segoe UI" w:cs="Segoe UI"/>
          <w:b/>
          <w:color w:val="000000"/>
          <w:sz w:val="27"/>
          <w:szCs w:val="27"/>
          <w:lang w:eastAsia="uk-UA"/>
        </w:rPr>
        <w:t xml:space="preserve"> </w:t>
      </w:r>
      <w:r w:rsidR="0050074D" w:rsidRPr="00282A6B">
        <w:rPr>
          <w:color w:val="000000"/>
          <w:sz w:val="28"/>
          <w:szCs w:val="28"/>
        </w:rPr>
        <w:t>Водночас, збільшення попиту на мінеральні води може призвести до зростання їх вартості, впливаючи на загальну вартість послуг санаторно-курортних закладів. Якщо такий заклад залежить від зовнішніх поставок мінеральних вод, виникає додатковий ризик, пов</w:t>
      </w:r>
      <w:r w:rsidR="001D38F8" w:rsidRPr="00282A6B">
        <w:rPr>
          <w:color w:val="000000"/>
          <w:sz w:val="28"/>
          <w:szCs w:val="28"/>
        </w:rPr>
        <w:t>’</w:t>
      </w:r>
      <w:r w:rsidR="0050074D" w:rsidRPr="00282A6B">
        <w:rPr>
          <w:color w:val="000000"/>
          <w:sz w:val="28"/>
          <w:szCs w:val="28"/>
        </w:rPr>
        <w:t>язаний з можливим перериванням поставок. І нарешті, інтенсивне використання цих ресурсів може потребувати додаткової інфраструктури, яка може виявитися недостатньою або застарілою</w:t>
      </w:r>
      <w:r w:rsidRPr="00282A6B">
        <w:rPr>
          <w:color w:val="000000"/>
          <w:sz w:val="28"/>
          <w:szCs w:val="28"/>
        </w:rPr>
        <w:t>.</w:t>
      </w:r>
    </w:p>
    <w:p w14:paraId="7D699496" w14:textId="77777777" w:rsidR="0050074D" w:rsidRPr="00282A6B" w:rsidRDefault="0050074D" w:rsidP="0050074D">
      <w:pPr>
        <w:pBdr>
          <w:top w:val="nil"/>
          <w:left w:val="nil"/>
          <w:bottom w:val="nil"/>
          <w:right w:val="nil"/>
          <w:between w:val="nil"/>
        </w:pBdr>
        <w:tabs>
          <w:tab w:val="num" w:pos="720"/>
        </w:tabs>
        <w:spacing w:line="360" w:lineRule="auto"/>
        <w:ind w:firstLine="709"/>
        <w:contextualSpacing/>
        <w:jc w:val="both"/>
        <w:rPr>
          <w:vanish/>
          <w:color w:val="000000"/>
          <w:sz w:val="28"/>
          <w:szCs w:val="28"/>
        </w:rPr>
      </w:pPr>
      <w:r w:rsidRPr="00282A6B">
        <w:rPr>
          <w:vanish/>
          <w:color w:val="000000"/>
          <w:sz w:val="28"/>
          <w:szCs w:val="28"/>
        </w:rPr>
        <w:t>Початок форми</w:t>
      </w:r>
    </w:p>
    <w:p w14:paraId="44C96E9F" w14:textId="77777777" w:rsidR="005742D7" w:rsidRPr="00282A6B" w:rsidRDefault="005742D7" w:rsidP="00023CF8">
      <w:pPr>
        <w:pBdr>
          <w:top w:val="nil"/>
          <w:left w:val="nil"/>
          <w:bottom w:val="nil"/>
          <w:right w:val="nil"/>
          <w:between w:val="nil"/>
        </w:pBdr>
        <w:spacing w:line="360" w:lineRule="auto"/>
        <w:rPr>
          <w:color w:val="000000"/>
          <w:sz w:val="28"/>
          <w:szCs w:val="28"/>
        </w:rPr>
      </w:pPr>
    </w:p>
    <w:p w14:paraId="7B10FF7C" w14:textId="4D052794" w:rsidR="007B63E7" w:rsidRPr="00282A6B" w:rsidRDefault="007B63E7" w:rsidP="00DE7D5E">
      <w:pPr>
        <w:pBdr>
          <w:top w:val="nil"/>
          <w:left w:val="nil"/>
          <w:bottom w:val="nil"/>
          <w:right w:val="nil"/>
          <w:between w:val="nil"/>
        </w:pBdr>
        <w:spacing w:line="360" w:lineRule="auto"/>
        <w:ind w:firstLine="709"/>
        <w:rPr>
          <w:b/>
          <w:bCs/>
          <w:color w:val="000000"/>
          <w:sz w:val="28"/>
          <w:szCs w:val="28"/>
        </w:rPr>
      </w:pPr>
      <w:bookmarkStart w:id="76" w:name="_Hlk149141891"/>
      <w:r w:rsidRPr="00282A6B">
        <w:rPr>
          <w:b/>
          <w:bCs/>
          <w:color w:val="000000"/>
          <w:sz w:val="28"/>
          <w:szCs w:val="28"/>
        </w:rPr>
        <w:lastRenderedPageBreak/>
        <w:t>Висновок до розділу 4</w:t>
      </w:r>
    </w:p>
    <w:bookmarkEnd w:id="76"/>
    <w:p w14:paraId="480ECE66" w14:textId="1B1DD2E3" w:rsidR="007B63E7" w:rsidRPr="00282A6B" w:rsidRDefault="007B10F0" w:rsidP="007B10F0">
      <w:pPr>
        <w:pBdr>
          <w:top w:val="nil"/>
          <w:left w:val="nil"/>
          <w:bottom w:val="nil"/>
          <w:right w:val="nil"/>
          <w:between w:val="nil"/>
        </w:pBdr>
        <w:spacing w:line="360" w:lineRule="auto"/>
        <w:ind w:firstLine="720"/>
        <w:jc w:val="both"/>
        <w:rPr>
          <w:color w:val="000000"/>
          <w:sz w:val="28"/>
          <w:szCs w:val="28"/>
        </w:rPr>
      </w:pPr>
      <w:r w:rsidRPr="00282A6B">
        <w:rPr>
          <w:color w:val="000000"/>
          <w:sz w:val="28"/>
          <w:szCs w:val="28"/>
        </w:rPr>
        <w:t>Закарпаття відноситься до регіонів України з найбільшими запасами мінеральних вод. Це підтверджується значним рядом нормативних документів, спрямованих на регулювання діяльності з видобутку, реалізації та використання цього природного ресурсу. Визначення чітких стандартів та норм є критично важливим для забезпечення якості, безпеки та ефективного використання мінеральних вод. Наявність цих документів підкреслює велике значення мінеральних вод для регіону та держави в цілому. Вони не лише гарантують відповідність продукції високим стандартам, але й забезпечують сталість та прозорість галузі, сприяючи залученню інвестицій та подальшому розвитку місцевої економіки. Нормативно-правова база відіграє вирішальну роль у забезпеченні балансу між економічними інтересами, збереженням природних ресурсів та потребами споживачів.</w:t>
      </w:r>
    </w:p>
    <w:p w14:paraId="6FDDE201" w14:textId="77777777" w:rsidR="00DB1DF8" w:rsidRPr="00282A6B" w:rsidRDefault="00213EFD" w:rsidP="00DB1DF8">
      <w:pPr>
        <w:pBdr>
          <w:top w:val="nil"/>
          <w:left w:val="nil"/>
          <w:bottom w:val="nil"/>
          <w:right w:val="nil"/>
          <w:between w:val="nil"/>
        </w:pBdr>
        <w:spacing w:line="360" w:lineRule="auto"/>
        <w:ind w:firstLine="720"/>
        <w:jc w:val="both"/>
        <w:rPr>
          <w:color w:val="000000"/>
          <w:sz w:val="28"/>
          <w:szCs w:val="28"/>
        </w:rPr>
      </w:pPr>
      <w:r w:rsidRPr="00282A6B">
        <w:rPr>
          <w:color w:val="000000"/>
          <w:sz w:val="28"/>
          <w:szCs w:val="28"/>
        </w:rPr>
        <w:t>Ключовим гравцем на ринку мінеральних вод Закарпатської області є ТОВ «МАРГІТ», що відзначається високими стандартами якості та багаторічною історією виробництва. Його продукція, особливо «</w:t>
      </w:r>
      <w:proofErr w:type="spellStart"/>
      <w:r w:rsidRPr="00282A6B">
        <w:rPr>
          <w:color w:val="000000"/>
          <w:sz w:val="28"/>
          <w:szCs w:val="28"/>
        </w:rPr>
        <w:t>Лужанська</w:t>
      </w:r>
      <w:proofErr w:type="spellEnd"/>
      <w:r w:rsidRPr="00282A6B">
        <w:rPr>
          <w:color w:val="000000"/>
          <w:sz w:val="28"/>
          <w:szCs w:val="28"/>
        </w:rPr>
        <w:t xml:space="preserve"> 7», стала візитною карткою Закарпаття і є одним з найкращих прикладів використання природних ресурсів регіону.</w:t>
      </w:r>
    </w:p>
    <w:p w14:paraId="495F75E3" w14:textId="25CD144E" w:rsidR="00DB1DF8" w:rsidRPr="00282A6B" w:rsidRDefault="00DB1DF8" w:rsidP="00DB1DF8">
      <w:pPr>
        <w:pBdr>
          <w:top w:val="nil"/>
          <w:left w:val="nil"/>
          <w:bottom w:val="nil"/>
          <w:right w:val="nil"/>
          <w:between w:val="nil"/>
        </w:pBdr>
        <w:spacing w:line="360" w:lineRule="auto"/>
        <w:ind w:firstLine="720"/>
        <w:jc w:val="both"/>
        <w:rPr>
          <w:color w:val="000000"/>
          <w:sz w:val="28"/>
          <w:szCs w:val="28"/>
        </w:rPr>
      </w:pPr>
      <w:r w:rsidRPr="00282A6B">
        <w:rPr>
          <w:color w:val="000000"/>
          <w:sz w:val="28"/>
          <w:szCs w:val="28"/>
        </w:rPr>
        <w:t xml:space="preserve">ТОВ «Рекреаційні Технології» акцентує увагу на екологічності, високій якості та унікальності своєї продукції. Підприємство видобуває мінеральні води «Поляна Купель» та «Поляна </w:t>
      </w:r>
      <w:proofErr w:type="spellStart"/>
      <w:r w:rsidRPr="00282A6B">
        <w:rPr>
          <w:color w:val="000000"/>
          <w:sz w:val="28"/>
          <w:szCs w:val="28"/>
        </w:rPr>
        <w:t>Квасова</w:t>
      </w:r>
      <w:proofErr w:type="spellEnd"/>
      <w:r w:rsidRPr="00282A6B">
        <w:rPr>
          <w:color w:val="000000"/>
          <w:sz w:val="28"/>
          <w:szCs w:val="28"/>
        </w:rPr>
        <w:t>» з глибоких свердловин, розташованих в екологічно чистому районі. Застосування принципу розливу «без розриву струменя» дозволяє зберегти первісну якість води, її мінеральний склад і цілющі властивості.</w:t>
      </w:r>
    </w:p>
    <w:p w14:paraId="6E3A7315" w14:textId="77777777" w:rsidR="00DB1DF8" w:rsidRPr="00282A6B" w:rsidRDefault="00DB1DF8" w:rsidP="00DB1DF8">
      <w:pPr>
        <w:pBdr>
          <w:top w:val="nil"/>
          <w:left w:val="nil"/>
          <w:bottom w:val="nil"/>
          <w:right w:val="nil"/>
          <w:between w:val="nil"/>
        </w:pBdr>
        <w:spacing w:line="360" w:lineRule="auto"/>
        <w:ind w:firstLine="720"/>
        <w:jc w:val="both"/>
        <w:rPr>
          <w:color w:val="000000"/>
          <w:sz w:val="28"/>
          <w:szCs w:val="28"/>
        </w:rPr>
      </w:pPr>
      <w:r w:rsidRPr="00282A6B">
        <w:rPr>
          <w:color w:val="000000"/>
          <w:sz w:val="28"/>
          <w:szCs w:val="28"/>
        </w:rPr>
        <w:t>Завод мінеральних вод «</w:t>
      </w:r>
      <w:proofErr w:type="spellStart"/>
      <w:r w:rsidRPr="00282A6B">
        <w:rPr>
          <w:color w:val="000000"/>
          <w:sz w:val="28"/>
          <w:szCs w:val="28"/>
        </w:rPr>
        <w:t>Барзул</w:t>
      </w:r>
      <w:proofErr w:type="spellEnd"/>
      <w:r w:rsidRPr="00282A6B">
        <w:rPr>
          <w:color w:val="000000"/>
          <w:sz w:val="28"/>
          <w:szCs w:val="28"/>
        </w:rPr>
        <w:t>» відзначається своєю історією та різноманітністю продукції. Починаючи з розливу мінеральних вод, завод розширив свою лінійку товарів, включаючи безалкогольні напої та квас. Вода для продукції «</w:t>
      </w:r>
      <w:proofErr w:type="spellStart"/>
      <w:r w:rsidRPr="00282A6B">
        <w:rPr>
          <w:color w:val="000000"/>
          <w:sz w:val="28"/>
          <w:szCs w:val="28"/>
        </w:rPr>
        <w:t>Барзул</w:t>
      </w:r>
      <w:proofErr w:type="spellEnd"/>
      <w:r w:rsidRPr="00282A6B">
        <w:rPr>
          <w:color w:val="000000"/>
          <w:sz w:val="28"/>
          <w:szCs w:val="28"/>
        </w:rPr>
        <w:t>» видобувається з глибини 100 метрів і зберігає свої природні характеристики.</w:t>
      </w:r>
    </w:p>
    <w:p w14:paraId="3B7BFDD5" w14:textId="77777777" w:rsidR="00DB1DF8" w:rsidRPr="00282A6B" w:rsidRDefault="00DB1DF8" w:rsidP="00DB1DF8">
      <w:pPr>
        <w:pBdr>
          <w:top w:val="nil"/>
          <w:left w:val="nil"/>
          <w:bottom w:val="nil"/>
          <w:right w:val="nil"/>
          <w:between w:val="nil"/>
        </w:pBdr>
        <w:spacing w:line="360" w:lineRule="auto"/>
        <w:ind w:firstLine="720"/>
        <w:jc w:val="both"/>
        <w:rPr>
          <w:color w:val="000000"/>
          <w:sz w:val="28"/>
          <w:szCs w:val="28"/>
        </w:rPr>
      </w:pPr>
    </w:p>
    <w:p w14:paraId="14925D3B" w14:textId="77777777" w:rsidR="00DB1DF8" w:rsidRPr="00282A6B" w:rsidRDefault="00DB1DF8" w:rsidP="00DB1DF8">
      <w:pPr>
        <w:pBdr>
          <w:top w:val="nil"/>
          <w:left w:val="nil"/>
          <w:bottom w:val="nil"/>
          <w:right w:val="nil"/>
          <w:between w:val="nil"/>
        </w:pBdr>
        <w:spacing w:line="360" w:lineRule="auto"/>
        <w:ind w:firstLine="720"/>
        <w:jc w:val="both"/>
        <w:rPr>
          <w:color w:val="000000"/>
          <w:sz w:val="28"/>
          <w:szCs w:val="28"/>
        </w:rPr>
      </w:pPr>
      <w:r w:rsidRPr="00282A6B">
        <w:rPr>
          <w:color w:val="000000"/>
          <w:sz w:val="28"/>
          <w:szCs w:val="28"/>
        </w:rPr>
        <w:lastRenderedPageBreak/>
        <w:t>Завод мінеральних вод «</w:t>
      </w:r>
      <w:proofErr w:type="spellStart"/>
      <w:r w:rsidRPr="00282A6B">
        <w:rPr>
          <w:color w:val="000000"/>
          <w:sz w:val="28"/>
          <w:szCs w:val="28"/>
        </w:rPr>
        <w:t>Деренівська</w:t>
      </w:r>
      <w:proofErr w:type="spellEnd"/>
      <w:r w:rsidRPr="00282A6B">
        <w:rPr>
          <w:color w:val="000000"/>
          <w:sz w:val="28"/>
          <w:szCs w:val="28"/>
        </w:rPr>
        <w:t xml:space="preserve"> Купіль» не тільки надає високоякісний продукт завдяки своєму унікальному джерелу, але й отримав визнання на європейському рівні через сертифікацію «</w:t>
      </w:r>
      <w:proofErr w:type="spellStart"/>
      <w:r w:rsidRPr="00282A6B">
        <w:rPr>
          <w:color w:val="000000"/>
          <w:sz w:val="28"/>
          <w:szCs w:val="28"/>
        </w:rPr>
        <w:t>EuropeSPA</w:t>
      </w:r>
      <w:proofErr w:type="spellEnd"/>
      <w:r w:rsidRPr="00282A6B">
        <w:rPr>
          <w:color w:val="000000"/>
          <w:sz w:val="28"/>
          <w:szCs w:val="28"/>
        </w:rPr>
        <w:t xml:space="preserve"> MED», що підтверджує стандарти якості.</w:t>
      </w:r>
    </w:p>
    <w:p w14:paraId="68D2065B" w14:textId="615727FF" w:rsidR="00DB1DF8" w:rsidRPr="00282A6B" w:rsidRDefault="00DB1DF8" w:rsidP="00DB1DF8">
      <w:pPr>
        <w:pBdr>
          <w:top w:val="nil"/>
          <w:left w:val="nil"/>
          <w:bottom w:val="nil"/>
          <w:right w:val="nil"/>
          <w:between w:val="nil"/>
        </w:pBdr>
        <w:spacing w:line="360" w:lineRule="auto"/>
        <w:ind w:firstLine="720"/>
        <w:jc w:val="both"/>
        <w:rPr>
          <w:color w:val="000000"/>
          <w:sz w:val="28"/>
          <w:szCs w:val="28"/>
        </w:rPr>
      </w:pPr>
      <w:r w:rsidRPr="00282A6B">
        <w:rPr>
          <w:color w:val="000000"/>
          <w:sz w:val="28"/>
          <w:szCs w:val="28"/>
        </w:rPr>
        <w:t>Мінеральна вода ТОВ «</w:t>
      </w:r>
      <w:proofErr w:type="spellStart"/>
      <w:r w:rsidRPr="00282A6B">
        <w:rPr>
          <w:color w:val="000000"/>
          <w:sz w:val="28"/>
          <w:szCs w:val="28"/>
        </w:rPr>
        <w:t>Шаянські</w:t>
      </w:r>
      <w:proofErr w:type="spellEnd"/>
      <w:r w:rsidRPr="00282A6B">
        <w:rPr>
          <w:color w:val="000000"/>
          <w:sz w:val="28"/>
          <w:szCs w:val="28"/>
        </w:rPr>
        <w:t xml:space="preserve"> мінеральні води» відрізняється від інших мінеральних вод відомих торгових марок тим, що є структурованою, і для її засвоєння людський організм не використовує енергію. </w:t>
      </w:r>
    </w:p>
    <w:p w14:paraId="53EEE46D" w14:textId="1AFDD12E" w:rsidR="00DB1DF8" w:rsidRPr="00282A6B" w:rsidRDefault="00DB1DF8" w:rsidP="00DB1DF8">
      <w:pPr>
        <w:pBdr>
          <w:top w:val="nil"/>
          <w:left w:val="nil"/>
          <w:bottom w:val="nil"/>
          <w:right w:val="nil"/>
          <w:between w:val="nil"/>
        </w:pBdr>
        <w:spacing w:line="360" w:lineRule="auto"/>
        <w:ind w:firstLine="720"/>
        <w:jc w:val="both"/>
        <w:rPr>
          <w:color w:val="000000"/>
          <w:sz w:val="28"/>
          <w:szCs w:val="28"/>
        </w:rPr>
      </w:pPr>
      <w:r w:rsidRPr="00282A6B">
        <w:rPr>
          <w:color w:val="000000"/>
          <w:sz w:val="28"/>
          <w:szCs w:val="28"/>
        </w:rPr>
        <w:t>ТДВ «Свалявські мінеральні води» має глибоку історію, що нараховує понад століття.</w:t>
      </w:r>
      <w:r w:rsidR="000456AC" w:rsidRPr="00282A6B">
        <w:rPr>
          <w:color w:val="000000"/>
          <w:sz w:val="28"/>
          <w:szCs w:val="28"/>
        </w:rPr>
        <w:t xml:space="preserve"> Асоціація з корпорацією «Українські мінеральні води» вказує на авторитет та довіру до підприємства, що відіграє важливу роль у реалізації лікувальних столових мінеральних вод на території України.</w:t>
      </w:r>
    </w:p>
    <w:p w14:paraId="35162E70" w14:textId="119452FE" w:rsidR="00DB1DF8" w:rsidRPr="00282A6B" w:rsidRDefault="00516FD2" w:rsidP="007B10F0">
      <w:pPr>
        <w:pBdr>
          <w:top w:val="nil"/>
          <w:left w:val="nil"/>
          <w:bottom w:val="nil"/>
          <w:right w:val="nil"/>
          <w:between w:val="nil"/>
        </w:pBdr>
        <w:spacing w:line="360" w:lineRule="auto"/>
        <w:ind w:firstLine="720"/>
        <w:jc w:val="both"/>
        <w:rPr>
          <w:color w:val="000000"/>
          <w:sz w:val="28"/>
          <w:szCs w:val="28"/>
        </w:rPr>
      </w:pPr>
      <w:r w:rsidRPr="00282A6B">
        <w:rPr>
          <w:color w:val="000000"/>
          <w:sz w:val="28"/>
          <w:szCs w:val="28"/>
        </w:rPr>
        <w:t xml:space="preserve">Ринок мінеральних вод Закарпаття є досить перспективним завдяки унікальному складу та лікувальним властивостям вод. Експорт мінеральних вод має потенціал для зростання, адже ці води користуються попитом не лише в Україні, але й за її межами. </w:t>
      </w:r>
      <w:r w:rsidR="007836B8" w:rsidRPr="00282A6B">
        <w:rPr>
          <w:color w:val="000000"/>
          <w:sz w:val="28"/>
          <w:szCs w:val="28"/>
        </w:rPr>
        <w:t>Крім того, р</w:t>
      </w:r>
      <w:r w:rsidRPr="00282A6B">
        <w:rPr>
          <w:color w:val="000000"/>
          <w:sz w:val="28"/>
          <w:szCs w:val="28"/>
        </w:rPr>
        <w:t>озвиток експортних відносин може сприяти збільшенню обсягів виробництва та стимулюванню інвестицій в галуз</w:t>
      </w:r>
      <w:r w:rsidR="00BF589C" w:rsidRPr="00282A6B">
        <w:rPr>
          <w:color w:val="000000"/>
          <w:sz w:val="28"/>
          <w:szCs w:val="28"/>
        </w:rPr>
        <w:t>ь</w:t>
      </w:r>
      <w:r w:rsidRPr="00282A6B">
        <w:rPr>
          <w:color w:val="000000"/>
          <w:sz w:val="28"/>
          <w:szCs w:val="28"/>
        </w:rPr>
        <w:t>.</w:t>
      </w:r>
    </w:p>
    <w:p w14:paraId="15B7A6AD" w14:textId="080C706A" w:rsidR="00E40636" w:rsidRPr="00282A6B" w:rsidRDefault="007836B8" w:rsidP="00E40636">
      <w:pPr>
        <w:pBdr>
          <w:top w:val="nil"/>
          <w:left w:val="nil"/>
          <w:bottom w:val="nil"/>
          <w:right w:val="nil"/>
          <w:between w:val="nil"/>
        </w:pBdr>
        <w:spacing w:line="360" w:lineRule="auto"/>
        <w:ind w:firstLine="720"/>
        <w:jc w:val="both"/>
        <w:rPr>
          <w:color w:val="000000"/>
          <w:sz w:val="28"/>
          <w:szCs w:val="28"/>
        </w:rPr>
      </w:pPr>
      <w:r w:rsidRPr="00282A6B">
        <w:rPr>
          <w:color w:val="000000"/>
          <w:sz w:val="28"/>
          <w:szCs w:val="28"/>
        </w:rPr>
        <w:t xml:space="preserve">Щодо інтенсифікації використання мінеральних лікувальних вод у санаторно-курортних закладах, то вона </w:t>
      </w:r>
      <w:r w:rsidR="00E40636" w:rsidRPr="00282A6B">
        <w:rPr>
          <w:color w:val="000000"/>
          <w:sz w:val="28"/>
          <w:szCs w:val="28"/>
        </w:rPr>
        <w:t>може мати як позитивний, так і негативний вплив. Важливо збалансовано підходити до цього питання, враховуючи потреби клієнтів, стан навколишнього середовища та можливі ризики.</w:t>
      </w:r>
    </w:p>
    <w:p w14:paraId="422DBBDE" w14:textId="77777777" w:rsidR="00E40636" w:rsidRPr="00282A6B" w:rsidRDefault="00E40636" w:rsidP="007B10F0">
      <w:pPr>
        <w:pBdr>
          <w:top w:val="nil"/>
          <w:left w:val="nil"/>
          <w:bottom w:val="nil"/>
          <w:right w:val="nil"/>
          <w:between w:val="nil"/>
        </w:pBdr>
        <w:spacing w:line="360" w:lineRule="auto"/>
        <w:ind w:firstLine="720"/>
        <w:jc w:val="both"/>
        <w:rPr>
          <w:color w:val="000000"/>
          <w:sz w:val="28"/>
          <w:szCs w:val="28"/>
        </w:rPr>
      </w:pPr>
    </w:p>
    <w:p w14:paraId="7558B623" w14:textId="77777777" w:rsidR="00707A96" w:rsidRPr="00282A6B" w:rsidRDefault="00707A96" w:rsidP="00023CF8">
      <w:pPr>
        <w:pBdr>
          <w:top w:val="nil"/>
          <w:left w:val="nil"/>
          <w:bottom w:val="nil"/>
          <w:right w:val="nil"/>
          <w:between w:val="nil"/>
        </w:pBdr>
        <w:spacing w:line="360" w:lineRule="auto"/>
        <w:rPr>
          <w:color w:val="000000"/>
          <w:sz w:val="28"/>
          <w:szCs w:val="28"/>
        </w:rPr>
      </w:pPr>
    </w:p>
    <w:p w14:paraId="0F600843" w14:textId="77777777" w:rsidR="00707A96" w:rsidRPr="00282A6B" w:rsidRDefault="00707A96" w:rsidP="00023CF8">
      <w:pPr>
        <w:pBdr>
          <w:top w:val="nil"/>
          <w:left w:val="nil"/>
          <w:bottom w:val="nil"/>
          <w:right w:val="nil"/>
          <w:between w:val="nil"/>
        </w:pBdr>
        <w:spacing w:line="360" w:lineRule="auto"/>
        <w:rPr>
          <w:color w:val="000000"/>
          <w:sz w:val="28"/>
          <w:szCs w:val="28"/>
        </w:rPr>
      </w:pPr>
    </w:p>
    <w:p w14:paraId="432FB012" w14:textId="77777777" w:rsidR="00707A96" w:rsidRPr="00282A6B" w:rsidRDefault="00707A96" w:rsidP="00023CF8">
      <w:pPr>
        <w:pBdr>
          <w:top w:val="nil"/>
          <w:left w:val="nil"/>
          <w:bottom w:val="nil"/>
          <w:right w:val="nil"/>
          <w:between w:val="nil"/>
        </w:pBdr>
        <w:spacing w:line="360" w:lineRule="auto"/>
        <w:rPr>
          <w:color w:val="000000"/>
          <w:sz w:val="28"/>
          <w:szCs w:val="28"/>
        </w:rPr>
      </w:pPr>
    </w:p>
    <w:p w14:paraId="053D97A7" w14:textId="77777777" w:rsidR="00707A96" w:rsidRPr="00282A6B" w:rsidRDefault="00707A96" w:rsidP="00023CF8">
      <w:pPr>
        <w:pBdr>
          <w:top w:val="nil"/>
          <w:left w:val="nil"/>
          <w:bottom w:val="nil"/>
          <w:right w:val="nil"/>
          <w:between w:val="nil"/>
        </w:pBdr>
        <w:spacing w:line="360" w:lineRule="auto"/>
        <w:rPr>
          <w:color w:val="000000"/>
          <w:sz w:val="28"/>
          <w:szCs w:val="28"/>
        </w:rPr>
      </w:pPr>
    </w:p>
    <w:p w14:paraId="5205696C" w14:textId="77777777" w:rsidR="00707A96" w:rsidRPr="00282A6B" w:rsidRDefault="00707A96" w:rsidP="00023CF8">
      <w:pPr>
        <w:pBdr>
          <w:top w:val="nil"/>
          <w:left w:val="nil"/>
          <w:bottom w:val="nil"/>
          <w:right w:val="nil"/>
          <w:between w:val="nil"/>
        </w:pBdr>
        <w:spacing w:line="360" w:lineRule="auto"/>
        <w:rPr>
          <w:color w:val="000000"/>
          <w:sz w:val="28"/>
          <w:szCs w:val="28"/>
        </w:rPr>
      </w:pPr>
    </w:p>
    <w:p w14:paraId="7E912DC3" w14:textId="77777777" w:rsidR="00707A96" w:rsidRPr="00282A6B" w:rsidRDefault="00707A96" w:rsidP="00023CF8">
      <w:pPr>
        <w:pBdr>
          <w:top w:val="nil"/>
          <w:left w:val="nil"/>
          <w:bottom w:val="nil"/>
          <w:right w:val="nil"/>
          <w:between w:val="nil"/>
        </w:pBdr>
        <w:spacing w:line="360" w:lineRule="auto"/>
        <w:rPr>
          <w:color w:val="000000"/>
          <w:sz w:val="28"/>
          <w:szCs w:val="28"/>
        </w:rPr>
      </w:pPr>
    </w:p>
    <w:p w14:paraId="1B2FA74D" w14:textId="77777777" w:rsidR="00707A96" w:rsidRPr="00282A6B" w:rsidRDefault="00707A96" w:rsidP="00023CF8">
      <w:pPr>
        <w:pBdr>
          <w:top w:val="nil"/>
          <w:left w:val="nil"/>
          <w:bottom w:val="nil"/>
          <w:right w:val="nil"/>
          <w:between w:val="nil"/>
        </w:pBdr>
        <w:spacing w:line="360" w:lineRule="auto"/>
        <w:rPr>
          <w:color w:val="000000"/>
          <w:sz w:val="28"/>
          <w:szCs w:val="28"/>
        </w:rPr>
      </w:pPr>
    </w:p>
    <w:p w14:paraId="7DAF5808" w14:textId="77777777" w:rsidR="001E5B4A" w:rsidRPr="00282A6B" w:rsidRDefault="001E5B4A" w:rsidP="001E5B4A">
      <w:pPr>
        <w:pBdr>
          <w:top w:val="nil"/>
          <w:left w:val="nil"/>
          <w:bottom w:val="nil"/>
          <w:right w:val="nil"/>
          <w:between w:val="nil"/>
        </w:pBdr>
        <w:spacing w:line="360" w:lineRule="auto"/>
        <w:rPr>
          <w:color w:val="000000"/>
          <w:sz w:val="28"/>
          <w:szCs w:val="28"/>
        </w:rPr>
      </w:pPr>
    </w:p>
    <w:p w14:paraId="39B86E47" w14:textId="5A68B331" w:rsidR="009E4C29" w:rsidRPr="00282A6B" w:rsidRDefault="001D38F8" w:rsidP="001E5B4A">
      <w:pPr>
        <w:pBdr>
          <w:top w:val="nil"/>
          <w:left w:val="nil"/>
          <w:bottom w:val="nil"/>
          <w:right w:val="nil"/>
          <w:between w:val="nil"/>
        </w:pBdr>
        <w:spacing w:line="360" w:lineRule="auto"/>
        <w:jc w:val="center"/>
        <w:rPr>
          <w:color w:val="000000"/>
          <w:sz w:val="28"/>
          <w:szCs w:val="28"/>
        </w:rPr>
      </w:pPr>
      <w:r w:rsidRPr="00282A6B">
        <w:rPr>
          <w:b/>
          <w:color w:val="000000"/>
          <w:sz w:val="28"/>
          <w:szCs w:val="28"/>
        </w:rPr>
        <w:lastRenderedPageBreak/>
        <w:t>РОЗДІЛ 5.</w:t>
      </w:r>
    </w:p>
    <w:p w14:paraId="736B6684" w14:textId="77777777" w:rsidR="009E4C29" w:rsidRPr="00282A6B" w:rsidRDefault="001D38F8">
      <w:pPr>
        <w:pBdr>
          <w:top w:val="nil"/>
          <w:left w:val="nil"/>
          <w:bottom w:val="nil"/>
          <w:right w:val="nil"/>
          <w:between w:val="nil"/>
        </w:pBdr>
        <w:spacing w:line="360" w:lineRule="auto"/>
        <w:jc w:val="center"/>
        <w:rPr>
          <w:b/>
          <w:smallCaps/>
          <w:color w:val="000000"/>
          <w:sz w:val="28"/>
          <w:szCs w:val="28"/>
        </w:rPr>
      </w:pPr>
      <w:r w:rsidRPr="00282A6B">
        <w:rPr>
          <w:b/>
          <w:smallCaps/>
          <w:color w:val="000000"/>
          <w:sz w:val="28"/>
          <w:szCs w:val="28"/>
        </w:rPr>
        <w:t>ПРОБЛЕМИ РАЦІОНАЛЬНОГО ВИКОРИСТАННЯ БАЛЬНЕОЛОГІЧНИХ РЕСУРСІВ</w:t>
      </w:r>
    </w:p>
    <w:p w14:paraId="63127C73" w14:textId="2034116A" w:rsidR="00707A96" w:rsidRPr="00282A6B" w:rsidRDefault="00B6543F" w:rsidP="00707A96">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Раціональне використання бальнеологічних ресурсів має важливе значення для збереження природних умов та розвитку місцевих курортів. Однак </w:t>
      </w:r>
      <w:r w:rsidR="00707A96" w:rsidRPr="00282A6B">
        <w:rPr>
          <w:color w:val="000000"/>
          <w:sz w:val="28"/>
          <w:szCs w:val="28"/>
        </w:rPr>
        <w:t>д</w:t>
      </w:r>
      <w:r w:rsidRPr="00282A6B">
        <w:rPr>
          <w:color w:val="000000"/>
          <w:sz w:val="28"/>
          <w:szCs w:val="28"/>
        </w:rPr>
        <w:t>екілька джерел вказують на проблеми, пов</w:t>
      </w:r>
      <w:r w:rsidR="001D38F8" w:rsidRPr="00282A6B">
        <w:rPr>
          <w:color w:val="000000"/>
          <w:sz w:val="28"/>
          <w:szCs w:val="28"/>
        </w:rPr>
        <w:t>’</w:t>
      </w:r>
      <w:r w:rsidRPr="00282A6B">
        <w:rPr>
          <w:color w:val="000000"/>
          <w:sz w:val="28"/>
          <w:szCs w:val="28"/>
        </w:rPr>
        <w:t>язані з використанням бальнеологічних ресурсів</w:t>
      </w:r>
      <w:r w:rsidR="00C060DB" w:rsidRPr="00282A6B">
        <w:rPr>
          <w:color w:val="000000"/>
          <w:sz w:val="28"/>
          <w:szCs w:val="28"/>
        </w:rPr>
        <w:t xml:space="preserve"> в України</w:t>
      </w:r>
      <w:r w:rsidRPr="00282A6B">
        <w:rPr>
          <w:color w:val="000000"/>
          <w:sz w:val="28"/>
          <w:szCs w:val="28"/>
        </w:rPr>
        <w:t xml:space="preserve">, особливо на малих курортах та в </w:t>
      </w:r>
      <w:r w:rsidR="00C060DB" w:rsidRPr="00282A6B">
        <w:rPr>
          <w:color w:val="000000"/>
          <w:sz w:val="28"/>
          <w:szCs w:val="28"/>
        </w:rPr>
        <w:t xml:space="preserve">окремих </w:t>
      </w:r>
      <w:r w:rsidRPr="00282A6B">
        <w:rPr>
          <w:color w:val="000000"/>
          <w:sz w:val="28"/>
          <w:szCs w:val="28"/>
        </w:rPr>
        <w:t>регіона</w:t>
      </w:r>
      <w:r w:rsidR="00707A96" w:rsidRPr="00282A6B">
        <w:rPr>
          <w:color w:val="000000"/>
          <w:sz w:val="28"/>
          <w:szCs w:val="28"/>
        </w:rPr>
        <w:t>х.</w:t>
      </w:r>
    </w:p>
    <w:p w14:paraId="1144DD76" w14:textId="62831753" w:rsidR="00707A96" w:rsidRPr="00282A6B" w:rsidRDefault="00707A96" w:rsidP="00707A96">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На малих курортах загальне використання бальнеологічних ресурсів не перевищує 20</w:t>
      </w:r>
      <w:r w:rsidR="00F43427" w:rsidRPr="00282A6B">
        <w:rPr>
          <w:color w:val="000000"/>
          <w:sz w:val="28"/>
          <w:szCs w:val="28"/>
        </w:rPr>
        <w:t xml:space="preserve"> </w:t>
      </w:r>
      <w:r w:rsidRPr="00282A6B">
        <w:rPr>
          <w:color w:val="000000"/>
          <w:sz w:val="28"/>
          <w:szCs w:val="28"/>
        </w:rPr>
        <w:t>% від затверджених об</w:t>
      </w:r>
      <w:r w:rsidR="001D38F8" w:rsidRPr="00282A6B">
        <w:rPr>
          <w:color w:val="000000"/>
          <w:sz w:val="28"/>
          <w:szCs w:val="28"/>
        </w:rPr>
        <w:t>’</w:t>
      </w:r>
      <w:r w:rsidRPr="00282A6B">
        <w:rPr>
          <w:color w:val="000000"/>
          <w:sz w:val="28"/>
          <w:szCs w:val="28"/>
        </w:rPr>
        <w:t>ємів, і характерною рисою для всіх цих курортів є нераціональне використання​​</w:t>
      </w:r>
      <w:r w:rsidR="007F6C71" w:rsidRPr="00282A6B">
        <w:rPr>
          <w:color w:val="000000"/>
          <w:sz w:val="28"/>
          <w:szCs w:val="28"/>
        </w:rPr>
        <w:t xml:space="preserve">, що </w:t>
      </w:r>
      <w:r w:rsidRPr="00282A6B">
        <w:rPr>
          <w:color w:val="000000"/>
          <w:sz w:val="28"/>
          <w:szCs w:val="28"/>
        </w:rPr>
        <w:t>може свідчити про відсутність ефективних стратегій їх використання або недостатню інфраструктуру для надання бальнеологічних послуг. Така ситуація може призвести до зниження якості послуг, зменшення привабливості курорту для відвідувачів, а також втрати потенційних доходів для місцевої економіки. Крім того, нераціональне використання бальнеологічних ресурсів може призвести до їхнього забруднення або знищення, що в подальшому може негативно вплинути на довкілля та здоров</w:t>
      </w:r>
      <w:r w:rsidR="001D38F8" w:rsidRPr="00282A6B">
        <w:rPr>
          <w:color w:val="000000"/>
          <w:sz w:val="28"/>
          <w:szCs w:val="28"/>
        </w:rPr>
        <w:t>’</w:t>
      </w:r>
      <w:r w:rsidRPr="00282A6B">
        <w:rPr>
          <w:color w:val="000000"/>
          <w:sz w:val="28"/>
          <w:szCs w:val="28"/>
        </w:rPr>
        <w:t>я людей.</w:t>
      </w:r>
    </w:p>
    <w:p w14:paraId="3B1CBA62" w14:textId="214BCFDE" w:rsidR="00707A96" w:rsidRPr="00282A6B" w:rsidRDefault="00707A96" w:rsidP="00707A96">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Для вирішення цієї проблеми важливо розробити та впровадити ефективні стратегії управління ресурсами, здійснювати моніторинг і оцінку використання бальнеологічних ресурсів, а також забезпечити належне інформування та освіту місцевих спільнот та відвідувачів курортів щодо </w:t>
      </w:r>
      <w:r w:rsidR="00C060DB" w:rsidRPr="00282A6B">
        <w:rPr>
          <w:color w:val="000000"/>
          <w:sz w:val="28"/>
          <w:szCs w:val="28"/>
        </w:rPr>
        <w:t>раціонального</w:t>
      </w:r>
      <w:r w:rsidRPr="00282A6B">
        <w:rPr>
          <w:color w:val="000000"/>
          <w:sz w:val="28"/>
          <w:szCs w:val="28"/>
        </w:rPr>
        <w:t xml:space="preserve"> та правильного використання цих ресурсів.</w:t>
      </w:r>
    </w:p>
    <w:p w14:paraId="5C770A94" w14:textId="3AC5B02D" w:rsidR="00C060DB" w:rsidRPr="00282A6B" w:rsidRDefault="001A49B0" w:rsidP="00707A96">
      <w:pPr>
        <w:pBdr>
          <w:top w:val="nil"/>
          <w:left w:val="nil"/>
          <w:bottom w:val="nil"/>
          <w:right w:val="nil"/>
          <w:between w:val="nil"/>
        </w:pBdr>
        <w:spacing w:line="360" w:lineRule="auto"/>
        <w:ind w:firstLine="709"/>
        <w:jc w:val="both"/>
        <w:rPr>
          <w:color w:val="000000" w:themeColor="text1"/>
          <w:sz w:val="28"/>
          <w:szCs w:val="28"/>
        </w:rPr>
      </w:pPr>
      <w:r w:rsidRPr="00282A6B">
        <w:rPr>
          <w:color w:val="000000" w:themeColor="text1"/>
          <w:sz w:val="28"/>
          <w:szCs w:val="28"/>
        </w:rPr>
        <w:t>Розглянемо детальніше п</w:t>
      </w:r>
      <w:r w:rsidR="00C060DB" w:rsidRPr="00282A6B">
        <w:rPr>
          <w:color w:val="000000" w:themeColor="text1"/>
          <w:sz w:val="28"/>
          <w:szCs w:val="28"/>
        </w:rPr>
        <w:t xml:space="preserve">роблеми </w:t>
      </w:r>
      <w:r w:rsidR="007F6C71" w:rsidRPr="00282A6B">
        <w:rPr>
          <w:color w:val="000000" w:themeColor="text1"/>
          <w:sz w:val="28"/>
          <w:szCs w:val="28"/>
        </w:rPr>
        <w:t>пов</w:t>
      </w:r>
      <w:r w:rsidR="001D38F8" w:rsidRPr="00282A6B">
        <w:rPr>
          <w:color w:val="000000" w:themeColor="text1"/>
          <w:sz w:val="28"/>
          <w:szCs w:val="28"/>
        </w:rPr>
        <w:t>’</w:t>
      </w:r>
      <w:r w:rsidR="007F6C71" w:rsidRPr="00282A6B">
        <w:rPr>
          <w:color w:val="000000" w:themeColor="text1"/>
          <w:sz w:val="28"/>
          <w:szCs w:val="28"/>
        </w:rPr>
        <w:t xml:space="preserve">язані </w:t>
      </w:r>
      <w:r w:rsidR="00C060DB" w:rsidRPr="00282A6B">
        <w:rPr>
          <w:color w:val="000000" w:themeColor="text1"/>
          <w:sz w:val="28"/>
          <w:szCs w:val="28"/>
        </w:rPr>
        <w:t xml:space="preserve">з використанням, </w:t>
      </w:r>
      <w:proofErr w:type="spellStart"/>
      <w:r w:rsidR="00C060DB" w:rsidRPr="00282A6B">
        <w:rPr>
          <w:color w:val="000000" w:themeColor="text1"/>
          <w:sz w:val="28"/>
          <w:szCs w:val="28"/>
        </w:rPr>
        <w:t>ревіталізацією</w:t>
      </w:r>
      <w:proofErr w:type="spellEnd"/>
      <w:r w:rsidR="00C060DB" w:rsidRPr="00282A6B">
        <w:rPr>
          <w:color w:val="000000" w:themeColor="text1"/>
          <w:sz w:val="28"/>
          <w:szCs w:val="28"/>
        </w:rPr>
        <w:t xml:space="preserve"> та охороною бальнеологічних ресурсі</w:t>
      </w:r>
      <w:r w:rsidR="00995050" w:rsidRPr="00282A6B">
        <w:rPr>
          <w:color w:val="000000" w:themeColor="text1"/>
          <w:sz w:val="28"/>
          <w:szCs w:val="28"/>
        </w:rPr>
        <w:t>в</w:t>
      </w:r>
      <w:r w:rsidRPr="00282A6B">
        <w:rPr>
          <w:color w:val="000000" w:themeColor="text1"/>
          <w:sz w:val="28"/>
          <w:szCs w:val="28"/>
        </w:rPr>
        <w:t xml:space="preserve">. Вони </w:t>
      </w:r>
      <w:r w:rsidR="00C060DB" w:rsidRPr="00282A6B">
        <w:rPr>
          <w:color w:val="000000" w:themeColor="text1"/>
          <w:sz w:val="28"/>
          <w:szCs w:val="28"/>
        </w:rPr>
        <w:t xml:space="preserve">можуть </w:t>
      </w:r>
      <w:r w:rsidR="007F6C71" w:rsidRPr="00282A6B">
        <w:rPr>
          <w:color w:val="000000" w:themeColor="text1"/>
          <w:sz w:val="28"/>
          <w:szCs w:val="28"/>
        </w:rPr>
        <w:t>охоплювати</w:t>
      </w:r>
      <w:r w:rsidR="00204077" w:rsidRPr="00282A6B">
        <w:rPr>
          <w:color w:val="000000" w:themeColor="text1"/>
          <w:sz w:val="28"/>
          <w:szCs w:val="28"/>
        </w:rPr>
        <w:t>:</w:t>
      </w:r>
      <w:r w:rsidR="00C060DB" w:rsidRPr="00282A6B">
        <w:rPr>
          <w:color w:val="000000" w:themeColor="text1"/>
          <w:sz w:val="28"/>
          <w:szCs w:val="28"/>
        </w:rPr>
        <w:t>​</w:t>
      </w:r>
      <w:r w:rsidR="005742D7" w:rsidRPr="00282A6B">
        <w:rPr>
          <w:color w:val="000000" w:themeColor="text1"/>
          <w:sz w:val="28"/>
          <w:szCs w:val="28"/>
        </w:rPr>
        <w:t xml:space="preserve"> </w:t>
      </w:r>
    </w:p>
    <w:p w14:paraId="51BC04DA" w14:textId="201934DF" w:rsidR="00C060DB" w:rsidRPr="00282A6B" w:rsidRDefault="005742D7">
      <w:pPr>
        <w:numPr>
          <w:ilvl w:val="0"/>
          <w:numId w:val="35"/>
        </w:numPr>
        <w:pBdr>
          <w:top w:val="nil"/>
          <w:left w:val="nil"/>
          <w:bottom w:val="nil"/>
          <w:right w:val="nil"/>
          <w:between w:val="nil"/>
        </w:pBdr>
        <w:spacing w:line="360" w:lineRule="auto"/>
        <w:jc w:val="both"/>
        <w:rPr>
          <w:color w:val="000000"/>
          <w:sz w:val="28"/>
          <w:szCs w:val="28"/>
        </w:rPr>
      </w:pPr>
      <w:r w:rsidRPr="00282A6B">
        <w:rPr>
          <w:color w:val="000000"/>
          <w:sz w:val="28"/>
          <w:szCs w:val="28"/>
        </w:rPr>
        <w:t>е</w:t>
      </w:r>
      <w:r w:rsidR="00C060DB" w:rsidRPr="00282A6B">
        <w:rPr>
          <w:color w:val="000000"/>
          <w:sz w:val="28"/>
          <w:szCs w:val="28"/>
        </w:rPr>
        <w:t xml:space="preserve">кологічні </w:t>
      </w:r>
      <w:r w:rsidR="00204077" w:rsidRPr="00282A6B">
        <w:rPr>
          <w:color w:val="000000"/>
          <w:sz w:val="28"/>
          <w:szCs w:val="28"/>
        </w:rPr>
        <w:t>аспекти</w:t>
      </w:r>
      <w:r w:rsidRPr="00282A6B">
        <w:rPr>
          <w:color w:val="000000"/>
          <w:sz w:val="28"/>
          <w:szCs w:val="28"/>
        </w:rPr>
        <w:t>. Б</w:t>
      </w:r>
      <w:r w:rsidR="00C060DB" w:rsidRPr="00282A6B">
        <w:rPr>
          <w:color w:val="000000"/>
          <w:sz w:val="28"/>
          <w:szCs w:val="28"/>
        </w:rPr>
        <w:t xml:space="preserve">ез належного управління бальнеологічними ресурсами може виникнути загроза </w:t>
      </w:r>
      <w:r w:rsidR="002A6AC3" w:rsidRPr="00282A6B">
        <w:rPr>
          <w:color w:val="000000"/>
          <w:sz w:val="28"/>
          <w:szCs w:val="28"/>
        </w:rPr>
        <w:t xml:space="preserve">їх </w:t>
      </w:r>
      <w:r w:rsidR="00C060DB" w:rsidRPr="00282A6B">
        <w:rPr>
          <w:color w:val="000000"/>
          <w:sz w:val="28"/>
          <w:szCs w:val="28"/>
        </w:rPr>
        <w:t>забруднення або знищення</w:t>
      </w:r>
      <w:r w:rsidR="002A6AC3" w:rsidRPr="00282A6B">
        <w:rPr>
          <w:color w:val="000000"/>
          <w:sz w:val="28"/>
          <w:szCs w:val="28"/>
        </w:rPr>
        <w:t xml:space="preserve">. </w:t>
      </w:r>
      <w:r w:rsidR="00C060DB" w:rsidRPr="00282A6B">
        <w:rPr>
          <w:color w:val="000000"/>
          <w:sz w:val="28"/>
          <w:szCs w:val="28"/>
        </w:rPr>
        <w:t>Це може включати забруднення води, ерозію ґрунту та інші негативні впливи на довкілля</w:t>
      </w:r>
      <w:r w:rsidR="007F6C71" w:rsidRPr="00282A6B">
        <w:rPr>
          <w:color w:val="000000"/>
          <w:sz w:val="28"/>
          <w:szCs w:val="28"/>
        </w:rPr>
        <w:t>. Регулярний моніторинг якості мінеральних вод допоможе виявити забруднення та інші проблеми вчасно</w:t>
      </w:r>
      <w:r w:rsidRPr="00282A6B">
        <w:rPr>
          <w:color w:val="000000"/>
          <w:sz w:val="28"/>
          <w:szCs w:val="28"/>
        </w:rPr>
        <w:t>;</w:t>
      </w:r>
    </w:p>
    <w:p w14:paraId="563AAE83" w14:textId="553FA959" w:rsidR="002A6AC3" w:rsidRPr="00282A6B" w:rsidRDefault="005742D7">
      <w:pPr>
        <w:numPr>
          <w:ilvl w:val="0"/>
          <w:numId w:val="35"/>
        </w:numPr>
        <w:pBdr>
          <w:top w:val="nil"/>
          <w:left w:val="nil"/>
          <w:bottom w:val="nil"/>
          <w:right w:val="nil"/>
          <w:between w:val="nil"/>
        </w:pBdr>
        <w:spacing w:line="360" w:lineRule="auto"/>
        <w:jc w:val="both"/>
        <w:rPr>
          <w:color w:val="000000"/>
          <w:sz w:val="28"/>
          <w:szCs w:val="28"/>
        </w:rPr>
      </w:pPr>
      <w:r w:rsidRPr="00282A6B">
        <w:rPr>
          <w:color w:val="000000"/>
          <w:sz w:val="28"/>
          <w:szCs w:val="28"/>
        </w:rPr>
        <w:lastRenderedPageBreak/>
        <w:t>в</w:t>
      </w:r>
      <w:r w:rsidR="00C060DB" w:rsidRPr="00282A6B">
        <w:rPr>
          <w:color w:val="000000"/>
          <w:sz w:val="28"/>
          <w:szCs w:val="28"/>
        </w:rPr>
        <w:t>ідновлення ресурсів</w:t>
      </w:r>
      <w:r w:rsidRPr="00282A6B">
        <w:rPr>
          <w:color w:val="000000"/>
          <w:sz w:val="28"/>
          <w:szCs w:val="28"/>
        </w:rPr>
        <w:t>. В</w:t>
      </w:r>
      <w:r w:rsidR="00C060DB" w:rsidRPr="00282A6B">
        <w:rPr>
          <w:color w:val="000000"/>
          <w:sz w:val="28"/>
          <w:szCs w:val="28"/>
        </w:rPr>
        <w:t xml:space="preserve">ажливо розробити стратегії для відновлення та </w:t>
      </w:r>
      <w:proofErr w:type="spellStart"/>
      <w:r w:rsidR="00C060DB" w:rsidRPr="00282A6B">
        <w:rPr>
          <w:color w:val="000000"/>
          <w:sz w:val="28"/>
          <w:szCs w:val="28"/>
        </w:rPr>
        <w:t>ревіталізації</w:t>
      </w:r>
      <w:proofErr w:type="spellEnd"/>
      <w:r w:rsidR="00C060DB" w:rsidRPr="00282A6B">
        <w:rPr>
          <w:color w:val="000000"/>
          <w:sz w:val="28"/>
          <w:szCs w:val="28"/>
        </w:rPr>
        <w:t xml:space="preserve"> бальнеологічних ресурсів. Це може включати очищення </w:t>
      </w:r>
      <w:r w:rsidR="002A6AC3" w:rsidRPr="00282A6B">
        <w:rPr>
          <w:color w:val="000000"/>
          <w:sz w:val="28"/>
          <w:szCs w:val="28"/>
        </w:rPr>
        <w:t xml:space="preserve">джерел мінеральних </w:t>
      </w:r>
      <w:r w:rsidR="00C060DB" w:rsidRPr="00282A6B">
        <w:rPr>
          <w:color w:val="000000"/>
          <w:sz w:val="28"/>
          <w:szCs w:val="28"/>
        </w:rPr>
        <w:t>вод</w:t>
      </w:r>
      <w:r w:rsidR="007F6C71" w:rsidRPr="00282A6B">
        <w:rPr>
          <w:color w:val="000000"/>
          <w:sz w:val="28"/>
          <w:szCs w:val="28"/>
        </w:rPr>
        <w:t xml:space="preserve"> </w:t>
      </w:r>
      <w:r w:rsidR="00C060DB" w:rsidRPr="00282A6B">
        <w:rPr>
          <w:color w:val="000000"/>
          <w:sz w:val="28"/>
          <w:szCs w:val="28"/>
        </w:rPr>
        <w:t>та реабілітацію земельних ділянок</w:t>
      </w:r>
      <w:r w:rsidR="007F6C71" w:rsidRPr="00282A6B">
        <w:rPr>
          <w:color w:val="000000"/>
          <w:sz w:val="28"/>
          <w:szCs w:val="28"/>
        </w:rPr>
        <w:t>, які були пошкоджені через нераціональне використання або інші причини</w:t>
      </w:r>
      <w:r w:rsidR="00C060DB" w:rsidRPr="00282A6B">
        <w:rPr>
          <w:color w:val="000000"/>
          <w:sz w:val="28"/>
          <w:szCs w:val="28"/>
        </w:rPr>
        <w:t>.</w:t>
      </w:r>
      <w:r w:rsidR="007F6C71" w:rsidRPr="00282A6B">
        <w:rPr>
          <w:color w:val="000000"/>
          <w:sz w:val="28"/>
          <w:szCs w:val="28"/>
        </w:rPr>
        <w:t xml:space="preserve"> </w:t>
      </w:r>
      <w:r w:rsidR="002A6AC3" w:rsidRPr="00282A6B">
        <w:rPr>
          <w:color w:val="000000"/>
          <w:sz w:val="28"/>
          <w:szCs w:val="28"/>
        </w:rPr>
        <w:t xml:space="preserve">У випадку виявлення забруднення необхідно вжити заходів для очищення води. Це </w:t>
      </w:r>
      <w:r w:rsidR="007F6C71" w:rsidRPr="00282A6B">
        <w:rPr>
          <w:color w:val="000000"/>
          <w:sz w:val="28"/>
          <w:szCs w:val="28"/>
        </w:rPr>
        <w:t>можуть бути</w:t>
      </w:r>
      <w:r w:rsidR="002A6AC3" w:rsidRPr="00282A6B">
        <w:rPr>
          <w:color w:val="000000"/>
          <w:sz w:val="28"/>
          <w:szCs w:val="28"/>
        </w:rPr>
        <w:t xml:space="preserve"> фізичні, хімічні або біологічні методи очищення</w:t>
      </w:r>
      <w:r w:rsidRPr="00282A6B">
        <w:rPr>
          <w:color w:val="000000"/>
          <w:sz w:val="28"/>
          <w:szCs w:val="28"/>
        </w:rPr>
        <w:t>;</w:t>
      </w:r>
    </w:p>
    <w:p w14:paraId="34449BCE" w14:textId="2DA5616A" w:rsidR="00C060DB" w:rsidRPr="00282A6B" w:rsidRDefault="005742D7">
      <w:pPr>
        <w:numPr>
          <w:ilvl w:val="0"/>
          <w:numId w:val="35"/>
        </w:numPr>
        <w:pBdr>
          <w:top w:val="nil"/>
          <w:left w:val="nil"/>
          <w:bottom w:val="nil"/>
          <w:right w:val="nil"/>
          <w:between w:val="nil"/>
        </w:pBdr>
        <w:spacing w:line="360" w:lineRule="auto"/>
        <w:jc w:val="both"/>
        <w:rPr>
          <w:color w:val="000000"/>
          <w:sz w:val="28"/>
          <w:szCs w:val="28"/>
        </w:rPr>
      </w:pPr>
      <w:r w:rsidRPr="00282A6B">
        <w:rPr>
          <w:color w:val="000000"/>
          <w:sz w:val="28"/>
          <w:szCs w:val="28"/>
        </w:rPr>
        <w:t>у</w:t>
      </w:r>
      <w:r w:rsidR="00C060DB" w:rsidRPr="00282A6B">
        <w:rPr>
          <w:color w:val="000000"/>
          <w:sz w:val="28"/>
          <w:szCs w:val="28"/>
        </w:rPr>
        <w:t>правління ресурсами</w:t>
      </w:r>
      <w:r w:rsidRPr="00282A6B">
        <w:rPr>
          <w:color w:val="000000"/>
          <w:sz w:val="28"/>
          <w:szCs w:val="28"/>
        </w:rPr>
        <w:t>. Е</w:t>
      </w:r>
      <w:r w:rsidR="00C060DB" w:rsidRPr="00282A6B">
        <w:rPr>
          <w:color w:val="000000"/>
          <w:sz w:val="28"/>
          <w:szCs w:val="28"/>
        </w:rPr>
        <w:t xml:space="preserve">фективне управління ресурсами є ключовим для забезпечення їхнього сталого використання. Це може включати розробку правил та </w:t>
      </w:r>
      <w:proofErr w:type="spellStart"/>
      <w:r w:rsidR="00C060DB" w:rsidRPr="00282A6B">
        <w:rPr>
          <w:color w:val="000000"/>
          <w:sz w:val="28"/>
          <w:szCs w:val="28"/>
        </w:rPr>
        <w:t>регулятив</w:t>
      </w:r>
      <w:proofErr w:type="spellEnd"/>
      <w:r w:rsidR="00C060DB" w:rsidRPr="00282A6B">
        <w:rPr>
          <w:color w:val="000000"/>
          <w:sz w:val="28"/>
          <w:szCs w:val="28"/>
        </w:rPr>
        <w:t xml:space="preserve"> для використання ресурсів, моніторинг їх стану та впровадження заходів з охорони</w:t>
      </w:r>
      <w:r w:rsidRPr="00282A6B">
        <w:rPr>
          <w:color w:val="000000"/>
          <w:sz w:val="28"/>
          <w:szCs w:val="28"/>
        </w:rPr>
        <w:t>;</w:t>
      </w:r>
    </w:p>
    <w:p w14:paraId="04425A1E" w14:textId="29727696" w:rsidR="005E0C13" w:rsidRPr="00282A6B" w:rsidRDefault="00CC1315">
      <w:pPr>
        <w:numPr>
          <w:ilvl w:val="0"/>
          <w:numId w:val="35"/>
        </w:numPr>
        <w:pBdr>
          <w:top w:val="nil"/>
          <w:left w:val="nil"/>
          <w:bottom w:val="nil"/>
          <w:right w:val="nil"/>
          <w:between w:val="nil"/>
        </w:pBdr>
        <w:spacing w:line="360" w:lineRule="auto"/>
        <w:jc w:val="both"/>
        <w:rPr>
          <w:color w:val="000000"/>
          <w:sz w:val="28"/>
          <w:szCs w:val="28"/>
        </w:rPr>
      </w:pPr>
      <w:r w:rsidRPr="00282A6B">
        <w:rPr>
          <w:color w:val="000000"/>
          <w:sz w:val="28"/>
          <w:szCs w:val="28"/>
        </w:rPr>
        <w:t>е</w:t>
      </w:r>
      <w:r w:rsidR="005E0C13" w:rsidRPr="00282A6B">
        <w:rPr>
          <w:color w:val="000000"/>
          <w:sz w:val="28"/>
          <w:szCs w:val="28"/>
        </w:rPr>
        <w:t>кологічна о</w:t>
      </w:r>
      <w:r w:rsidR="00C060DB" w:rsidRPr="00282A6B">
        <w:rPr>
          <w:color w:val="000000"/>
          <w:sz w:val="28"/>
          <w:szCs w:val="28"/>
        </w:rPr>
        <w:t>світа та обізнаність</w:t>
      </w:r>
      <w:r w:rsidR="005742D7" w:rsidRPr="00282A6B">
        <w:rPr>
          <w:color w:val="000000"/>
          <w:sz w:val="28"/>
          <w:szCs w:val="28"/>
        </w:rPr>
        <w:t>. П</w:t>
      </w:r>
      <w:r w:rsidR="005E0C13" w:rsidRPr="00282A6B">
        <w:rPr>
          <w:color w:val="000000"/>
          <w:sz w:val="28"/>
          <w:szCs w:val="28"/>
        </w:rPr>
        <w:t>ідвищення обізнаності місцевих спільнот та відвідувачів курортів щодо важливості охорони та раціонального використання мінеральних вод є ключовим для управління цими ресурсами</w:t>
      </w:r>
      <w:r w:rsidRPr="00282A6B">
        <w:rPr>
          <w:color w:val="000000"/>
          <w:sz w:val="28"/>
          <w:szCs w:val="28"/>
        </w:rPr>
        <w:t>;</w:t>
      </w:r>
    </w:p>
    <w:p w14:paraId="6CDFAD83" w14:textId="4A866282" w:rsidR="005E0C13" w:rsidRPr="00282A6B" w:rsidRDefault="005742D7">
      <w:pPr>
        <w:numPr>
          <w:ilvl w:val="0"/>
          <w:numId w:val="35"/>
        </w:numPr>
        <w:pBdr>
          <w:top w:val="nil"/>
          <w:left w:val="nil"/>
          <w:bottom w:val="nil"/>
          <w:right w:val="nil"/>
          <w:between w:val="nil"/>
        </w:pBdr>
        <w:spacing w:line="360" w:lineRule="auto"/>
        <w:jc w:val="both"/>
        <w:rPr>
          <w:color w:val="000000"/>
          <w:sz w:val="28"/>
          <w:szCs w:val="28"/>
        </w:rPr>
      </w:pPr>
      <w:r w:rsidRPr="00282A6B">
        <w:rPr>
          <w:color w:val="000000"/>
          <w:sz w:val="28"/>
          <w:szCs w:val="28"/>
        </w:rPr>
        <w:t>з</w:t>
      </w:r>
      <w:r w:rsidR="00C060DB" w:rsidRPr="00282A6B">
        <w:rPr>
          <w:color w:val="000000"/>
          <w:sz w:val="28"/>
          <w:szCs w:val="28"/>
        </w:rPr>
        <w:t>аконодавча підтримка</w:t>
      </w:r>
      <w:r w:rsidRPr="00282A6B">
        <w:rPr>
          <w:color w:val="000000"/>
          <w:sz w:val="28"/>
          <w:szCs w:val="28"/>
        </w:rPr>
        <w:t>. Н</w:t>
      </w:r>
      <w:r w:rsidR="00C060DB" w:rsidRPr="00282A6B">
        <w:rPr>
          <w:color w:val="000000"/>
          <w:sz w:val="28"/>
          <w:szCs w:val="28"/>
        </w:rPr>
        <w:t xml:space="preserve">аявність чіткого законодавства та </w:t>
      </w:r>
      <w:proofErr w:type="spellStart"/>
      <w:r w:rsidR="00C060DB" w:rsidRPr="00282A6B">
        <w:rPr>
          <w:color w:val="000000"/>
          <w:sz w:val="28"/>
          <w:szCs w:val="28"/>
        </w:rPr>
        <w:t>регулятив</w:t>
      </w:r>
      <w:proofErr w:type="spellEnd"/>
      <w:r w:rsidR="00C060DB" w:rsidRPr="00282A6B">
        <w:rPr>
          <w:color w:val="000000"/>
          <w:sz w:val="28"/>
          <w:szCs w:val="28"/>
        </w:rPr>
        <w:t xml:space="preserve"> з охорони та використання бальнеологічних ресурсів</w:t>
      </w:r>
      <w:r w:rsidR="005E0C13" w:rsidRPr="00282A6B">
        <w:rPr>
          <w:color w:val="000000"/>
          <w:sz w:val="28"/>
          <w:szCs w:val="28"/>
        </w:rPr>
        <w:t xml:space="preserve"> сприятиме їхньому сталому використанню та відновленню</w:t>
      </w:r>
      <w:r w:rsidR="00CC1315" w:rsidRPr="00282A6B">
        <w:rPr>
          <w:color w:val="000000"/>
          <w:sz w:val="28"/>
          <w:szCs w:val="28"/>
        </w:rPr>
        <w:t>;</w:t>
      </w:r>
    </w:p>
    <w:p w14:paraId="3F51F301" w14:textId="1BC77FA6" w:rsidR="00707A96" w:rsidRPr="00282A6B" w:rsidRDefault="00CC1315">
      <w:pPr>
        <w:numPr>
          <w:ilvl w:val="0"/>
          <w:numId w:val="35"/>
        </w:numPr>
        <w:pBdr>
          <w:top w:val="nil"/>
          <w:left w:val="nil"/>
          <w:bottom w:val="nil"/>
          <w:right w:val="nil"/>
          <w:between w:val="nil"/>
        </w:pBdr>
        <w:spacing w:line="360" w:lineRule="auto"/>
        <w:jc w:val="both"/>
        <w:rPr>
          <w:color w:val="000000"/>
          <w:sz w:val="28"/>
          <w:szCs w:val="28"/>
        </w:rPr>
      </w:pPr>
      <w:r w:rsidRPr="00282A6B">
        <w:rPr>
          <w:color w:val="000000"/>
          <w:sz w:val="28"/>
          <w:szCs w:val="28"/>
        </w:rPr>
        <w:t>ф</w:t>
      </w:r>
      <w:r w:rsidR="00C060DB" w:rsidRPr="00282A6B">
        <w:rPr>
          <w:color w:val="000000"/>
          <w:sz w:val="28"/>
          <w:szCs w:val="28"/>
        </w:rPr>
        <w:t>інанс</w:t>
      </w:r>
      <w:r w:rsidR="005E0C13" w:rsidRPr="00282A6B">
        <w:rPr>
          <w:color w:val="000000"/>
          <w:sz w:val="28"/>
          <w:szCs w:val="28"/>
        </w:rPr>
        <w:t>ування</w:t>
      </w:r>
      <w:r w:rsidR="005742D7" w:rsidRPr="00282A6B">
        <w:rPr>
          <w:color w:val="000000"/>
          <w:sz w:val="28"/>
          <w:szCs w:val="28"/>
        </w:rPr>
        <w:t>. Д</w:t>
      </w:r>
      <w:r w:rsidR="00C060DB" w:rsidRPr="00282A6B">
        <w:rPr>
          <w:color w:val="000000"/>
          <w:sz w:val="28"/>
          <w:szCs w:val="28"/>
        </w:rPr>
        <w:t xml:space="preserve">остатні фінансові ресурси для управління, охорони та відновлення бальнеологічних ресурсів є важливими для </w:t>
      </w:r>
      <w:r w:rsidR="005E0C13" w:rsidRPr="00282A6B">
        <w:rPr>
          <w:color w:val="000000"/>
          <w:sz w:val="28"/>
          <w:szCs w:val="28"/>
        </w:rPr>
        <w:t>збереження цих ресурсів</w:t>
      </w:r>
      <w:r w:rsidRPr="00282A6B">
        <w:rPr>
          <w:color w:val="000000"/>
          <w:sz w:val="28"/>
          <w:szCs w:val="28"/>
        </w:rPr>
        <w:t>.</w:t>
      </w:r>
    </w:p>
    <w:p w14:paraId="2732EDDA" w14:textId="415F7151" w:rsidR="006B1EA4" w:rsidRPr="00282A6B" w:rsidRDefault="00654F89" w:rsidP="006B1EA4">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Збереження природних лікувальних ресурсів вимагає першочергового акценту на охороні курортних та лікувально-оздоровчих районів. Незважаючи на очевидну економічну вигоду від розвитку </w:t>
      </w:r>
      <w:proofErr w:type="spellStart"/>
      <w:r w:rsidRPr="00282A6B">
        <w:rPr>
          <w:color w:val="000000"/>
          <w:sz w:val="28"/>
          <w:szCs w:val="28"/>
        </w:rPr>
        <w:t>оздоровчо</w:t>
      </w:r>
      <w:proofErr w:type="spellEnd"/>
      <w:r w:rsidRPr="00282A6B">
        <w:rPr>
          <w:color w:val="000000"/>
          <w:sz w:val="28"/>
          <w:szCs w:val="28"/>
        </w:rPr>
        <w:t xml:space="preserve">-рекреаційного комплексу, станом на сьогодні в Україні, з небагатьма винятками, не встановлено межі охоронних зон усіх видів, майже не визначено параметри резервних територій для розвитку курортів навіть на найближчу перспективу. Тому </w:t>
      </w:r>
      <w:r w:rsidR="006B1EA4" w:rsidRPr="00282A6B">
        <w:rPr>
          <w:color w:val="000000"/>
          <w:sz w:val="28"/>
          <w:szCs w:val="28"/>
        </w:rPr>
        <w:t xml:space="preserve">особливої уваги </w:t>
      </w:r>
      <w:r w:rsidRPr="00282A6B">
        <w:rPr>
          <w:color w:val="000000"/>
          <w:sz w:val="28"/>
          <w:szCs w:val="28"/>
        </w:rPr>
        <w:t>заслуговує комплекс завдань, пов</w:t>
      </w:r>
      <w:r w:rsidR="001D38F8" w:rsidRPr="00282A6B">
        <w:rPr>
          <w:color w:val="000000"/>
          <w:sz w:val="28"/>
          <w:szCs w:val="28"/>
        </w:rPr>
        <w:t>’</w:t>
      </w:r>
      <w:r w:rsidRPr="00282A6B">
        <w:rPr>
          <w:color w:val="000000"/>
          <w:sz w:val="28"/>
          <w:szCs w:val="28"/>
        </w:rPr>
        <w:t>язаних із санітарною охороною курортів та родовищ природних лікувальних ресурсів.</w:t>
      </w:r>
    </w:p>
    <w:p w14:paraId="38C52F0F" w14:textId="2C04BDEF" w:rsidR="00385748" w:rsidRPr="00282A6B" w:rsidRDefault="006B1EA4" w:rsidP="006B1EA4">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 xml:space="preserve">Для визначення природного потенціалу курортних зон і забезпечення їх стійкого розвитку первинним є створення державного зведення даних щодо </w:t>
      </w:r>
      <w:r w:rsidRPr="00282A6B">
        <w:rPr>
          <w:color w:val="000000"/>
          <w:sz w:val="28"/>
          <w:szCs w:val="28"/>
        </w:rPr>
        <w:lastRenderedPageBreak/>
        <w:t>природних цілющих ресурсів та об</w:t>
      </w:r>
      <w:r w:rsidR="001D38F8" w:rsidRPr="00282A6B">
        <w:rPr>
          <w:color w:val="000000"/>
          <w:sz w:val="28"/>
          <w:szCs w:val="28"/>
        </w:rPr>
        <w:t>’</w:t>
      </w:r>
      <w:r w:rsidRPr="00282A6B">
        <w:rPr>
          <w:color w:val="000000"/>
          <w:sz w:val="28"/>
          <w:szCs w:val="28"/>
        </w:rPr>
        <w:t>єктів курортної інфраструктури. Це стане ключовим завданням для Державних кадастрів природних територій курортів та природних цілющих ресурсів. На додачу, при проголошенні території курортною та впровадженні специфічних економічних ініціатив, мають бути враховані результати екологічних та соціально-економічних оцінок природного потенціалу курортних зон та їх інфраструктурних об</w:t>
      </w:r>
      <w:r w:rsidR="001D38F8" w:rsidRPr="00282A6B">
        <w:rPr>
          <w:color w:val="000000"/>
          <w:sz w:val="28"/>
          <w:szCs w:val="28"/>
        </w:rPr>
        <w:t>’</w:t>
      </w:r>
      <w:r w:rsidRPr="00282A6B">
        <w:rPr>
          <w:color w:val="000000"/>
          <w:sz w:val="28"/>
          <w:szCs w:val="28"/>
        </w:rPr>
        <w:t>єктів.</w:t>
      </w:r>
    </w:p>
    <w:p w14:paraId="5CEE876F" w14:textId="6070036C" w:rsidR="00A2538E" w:rsidRPr="00282A6B" w:rsidRDefault="00A2538E" w:rsidP="006B1EA4">
      <w:pPr>
        <w:pBdr>
          <w:top w:val="nil"/>
          <w:left w:val="nil"/>
          <w:bottom w:val="nil"/>
          <w:right w:val="nil"/>
          <w:between w:val="nil"/>
        </w:pBdr>
        <w:spacing w:line="360" w:lineRule="auto"/>
        <w:ind w:firstLine="709"/>
        <w:jc w:val="both"/>
        <w:rPr>
          <w:color w:val="000000"/>
          <w:sz w:val="28"/>
          <w:szCs w:val="28"/>
        </w:rPr>
      </w:pPr>
      <w:r w:rsidRPr="00282A6B">
        <w:rPr>
          <w:color w:val="000000"/>
          <w:sz w:val="28"/>
          <w:szCs w:val="28"/>
        </w:rPr>
        <w:t>Важливим питанням є забезпечення курортних комплексів розвиненою інфраструктурою, яка відповідала б світовим стандартам, а також сприяла підвищенню їх конкурентоспроможності. Її розвиток потребує вирішення територіально-функціональних, соціально-економічних, екологічних проблем і завдань.</w:t>
      </w:r>
    </w:p>
    <w:p w14:paraId="1F06CB4B" w14:textId="77777777" w:rsidR="00D801E2" w:rsidRPr="00282A6B" w:rsidRDefault="00D801E2" w:rsidP="006B1EA4">
      <w:pPr>
        <w:pBdr>
          <w:top w:val="nil"/>
          <w:left w:val="nil"/>
          <w:bottom w:val="nil"/>
          <w:right w:val="nil"/>
          <w:between w:val="nil"/>
        </w:pBdr>
        <w:spacing w:line="360" w:lineRule="auto"/>
        <w:ind w:firstLine="709"/>
        <w:jc w:val="both"/>
        <w:rPr>
          <w:color w:val="000000"/>
          <w:sz w:val="28"/>
          <w:szCs w:val="28"/>
        </w:rPr>
      </w:pPr>
    </w:p>
    <w:p w14:paraId="318CF3E2" w14:textId="77777777" w:rsidR="00385748" w:rsidRPr="00282A6B" w:rsidRDefault="00385748" w:rsidP="00385748">
      <w:pPr>
        <w:pBdr>
          <w:top w:val="nil"/>
          <w:left w:val="nil"/>
          <w:bottom w:val="nil"/>
          <w:right w:val="nil"/>
          <w:between w:val="nil"/>
        </w:pBdr>
        <w:spacing w:line="360" w:lineRule="auto"/>
        <w:jc w:val="both"/>
        <w:rPr>
          <w:color w:val="000000"/>
          <w:sz w:val="28"/>
          <w:szCs w:val="28"/>
        </w:rPr>
      </w:pPr>
    </w:p>
    <w:p w14:paraId="043F8FDD"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3B355FAD"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7E699995"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1028F787"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118E3DE1"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2E00AE5A"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4B10F0FD"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064B26F6"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1E1050F8"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3CE65DEE"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759ED73A"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327F61DE"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5FB5E175"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43CB2271"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7236EBC3"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4BE30AE2"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140C6352" w14:textId="77777777" w:rsidR="00E319FE" w:rsidRPr="00282A6B" w:rsidRDefault="00E319FE" w:rsidP="00385748">
      <w:pPr>
        <w:pBdr>
          <w:top w:val="nil"/>
          <w:left w:val="nil"/>
          <w:bottom w:val="nil"/>
          <w:right w:val="nil"/>
          <w:between w:val="nil"/>
        </w:pBdr>
        <w:spacing w:line="360" w:lineRule="auto"/>
        <w:jc w:val="both"/>
        <w:rPr>
          <w:color w:val="000000"/>
          <w:sz w:val="28"/>
          <w:szCs w:val="28"/>
        </w:rPr>
      </w:pPr>
    </w:p>
    <w:p w14:paraId="3945C686" w14:textId="2AA9CFAD" w:rsidR="00E319FE" w:rsidRPr="00282A6B" w:rsidRDefault="00E319FE" w:rsidP="009505A3">
      <w:pPr>
        <w:pBdr>
          <w:top w:val="nil"/>
          <w:left w:val="nil"/>
          <w:bottom w:val="nil"/>
          <w:right w:val="nil"/>
          <w:between w:val="nil"/>
        </w:pBdr>
        <w:spacing w:line="360" w:lineRule="auto"/>
        <w:ind w:firstLine="709"/>
        <w:jc w:val="both"/>
        <w:rPr>
          <w:b/>
          <w:bCs/>
          <w:color w:val="000000"/>
          <w:sz w:val="28"/>
          <w:szCs w:val="28"/>
        </w:rPr>
      </w:pPr>
      <w:r w:rsidRPr="00282A6B">
        <w:rPr>
          <w:b/>
          <w:bCs/>
          <w:color w:val="000000"/>
          <w:sz w:val="28"/>
          <w:szCs w:val="28"/>
        </w:rPr>
        <w:lastRenderedPageBreak/>
        <w:t>Висновок до розділу 5</w:t>
      </w:r>
    </w:p>
    <w:p w14:paraId="1B3A9C7D" w14:textId="4665BD09" w:rsidR="00A06BB2" w:rsidRPr="00282A6B" w:rsidRDefault="00F70C90" w:rsidP="00F70C90">
      <w:pPr>
        <w:pBdr>
          <w:top w:val="nil"/>
          <w:left w:val="nil"/>
          <w:bottom w:val="nil"/>
          <w:right w:val="nil"/>
          <w:between w:val="nil"/>
        </w:pBdr>
        <w:spacing w:line="360" w:lineRule="auto"/>
        <w:ind w:firstLine="720"/>
        <w:jc w:val="both"/>
        <w:rPr>
          <w:color w:val="000000"/>
          <w:sz w:val="28"/>
          <w:szCs w:val="28"/>
        </w:rPr>
      </w:pPr>
      <w:r w:rsidRPr="00282A6B">
        <w:rPr>
          <w:color w:val="000000"/>
          <w:sz w:val="28"/>
          <w:szCs w:val="28"/>
        </w:rPr>
        <w:t xml:space="preserve">Бальнеологічні ресурси представляють собою важливу частину природних ресурсів, </w:t>
      </w:r>
      <w:r w:rsidR="00163D2D" w:rsidRPr="00282A6B">
        <w:rPr>
          <w:color w:val="000000"/>
          <w:sz w:val="28"/>
          <w:szCs w:val="28"/>
        </w:rPr>
        <w:t xml:space="preserve">які </w:t>
      </w:r>
      <w:r w:rsidRPr="00282A6B">
        <w:rPr>
          <w:color w:val="000000"/>
          <w:sz w:val="28"/>
          <w:szCs w:val="28"/>
        </w:rPr>
        <w:t>використов</w:t>
      </w:r>
      <w:r w:rsidR="00163D2D" w:rsidRPr="00282A6B">
        <w:rPr>
          <w:color w:val="000000"/>
          <w:sz w:val="28"/>
          <w:szCs w:val="28"/>
        </w:rPr>
        <w:t>уються</w:t>
      </w:r>
      <w:r w:rsidRPr="00282A6B">
        <w:rPr>
          <w:color w:val="000000"/>
          <w:sz w:val="28"/>
          <w:szCs w:val="28"/>
        </w:rPr>
        <w:t xml:space="preserve"> для лікування та профілактики різних захворювань. Однак з їх раціональним використанням пов</w:t>
      </w:r>
      <w:r w:rsidR="001D38F8" w:rsidRPr="00282A6B">
        <w:rPr>
          <w:color w:val="000000"/>
          <w:sz w:val="28"/>
          <w:szCs w:val="28"/>
        </w:rPr>
        <w:t>’</w:t>
      </w:r>
      <w:r w:rsidRPr="00282A6B">
        <w:rPr>
          <w:color w:val="000000"/>
          <w:sz w:val="28"/>
          <w:szCs w:val="28"/>
        </w:rPr>
        <w:t>язані певні проблеми. По-перше,</w:t>
      </w:r>
      <w:r w:rsidR="00163D2D" w:rsidRPr="00282A6B">
        <w:rPr>
          <w:color w:val="000000"/>
          <w:sz w:val="28"/>
          <w:szCs w:val="28"/>
        </w:rPr>
        <w:t xml:space="preserve"> </w:t>
      </w:r>
      <w:r w:rsidRPr="00282A6B">
        <w:rPr>
          <w:color w:val="000000"/>
          <w:sz w:val="28"/>
          <w:szCs w:val="28"/>
        </w:rPr>
        <w:t xml:space="preserve">мінеральні води є обмеженими та невідновлюваними, що ставить під загрозу можливість їх довгострокового використання. По-друге, інтенсивне використання цих ресурсів може призвести до їх забруднення, а це, в свою чергу, негативно позначається на лікувальних властивостях мінеральних вод. По-третє, через великий попит на бальнеологічні послуги може виникнути комерційний тиск, що спонукає до нераціонального та інтенсивного використання цих ресурсів замість їх збереження. По-четверте, відсутність чіткого законодавства та регулювань може призвести до неконтрольованого використання бальнеологічних ресурсів. Наостанок, недостатній рівень освіти та інформації серед населення призводить до того, що багато людей не розуміють справжнього значення та важливості цих ресурсів, що призводить до їх неправильного або неефективного використання. </w:t>
      </w:r>
    </w:p>
    <w:p w14:paraId="5F45B1D4" w14:textId="4D7166C7" w:rsidR="00F70C90" w:rsidRPr="00282A6B" w:rsidRDefault="00A06BB2" w:rsidP="00F70C90">
      <w:pPr>
        <w:pBdr>
          <w:top w:val="nil"/>
          <w:left w:val="nil"/>
          <w:bottom w:val="nil"/>
          <w:right w:val="nil"/>
          <w:between w:val="nil"/>
        </w:pBdr>
        <w:spacing w:line="360" w:lineRule="auto"/>
        <w:ind w:firstLine="720"/>
        <w:jc w:val="both"/>
        <w:rPr>
          <w:vanish/>
          <w:color w:val="000000"/>
          <w:sz w:val="28"/>
          <w:szCs w:val="28"/>
        </w:rPr>
      </w:pPr>
      <w:r w:rsidRPr="00282A6B">
        <w:rPr>
          <w:color w:val="000000"/>
          <w:sz w:val="28"/>
          <w:szCs w:val="28"/>
        </w:rPr>
        <w:t xml:space="preserve">Для раціонального використання бальнеологічних ресурсів необхідно розробляти стратегії та плани збереження, впроваджувати новітні технології, здійснювати екологічний моніторинг, а також підвищувати обізнаність населення у цій сфері. Тільки комплексний підхід дозволить забезпечити стале та ефективне використання </w:t>
      </w:r>
      <w:r w:rsidR="00E870F1" w:rsidRPr="00282A6B">
        <w:rPr>
          <w:color w:val="000000"/>
          <w:sz w:val="28"/>
          <w:szCs w:val="28"/>
        </w:rPr>
        <w:t>цих</w:t>
      </w:r>
      <w:r w:rsidRPr="00282A6B">
        <w:rPr>
          <w:color w:val="000000"/>
          <w:sz w:val="28"/>
          <w:szCs w:val="28"/>
        </w:rPr>
        <w:t xml:space="preserve"> лікувальних ресурсів у майбутньому. </w:t>
      </w:r>
      <w:r w:rsidR="00F70C90" w:rsidRPr="00282A6B">
        <w:rPr>
          <w:vanish/>
          <w:color w:val="000000"/>
          <w:sz w:val="28"/>
          <w:szCs w:val="28"/>
        </w:rPr>
        <w:t>Початок форми</w:t>
      </w:r>
    </w:p>
    <w:p w14:paraId="69E576B9" w14:textId="77777777" w:rsidR="00E319FE" w:rsidRPr="00282A6B" w:rsidRDefault="00E319FE" w:rsidP="00F70C90">
      <w:pPr>
        <w:pBdr>
          <w:top w:val="nil"/>
          <w:left w:val="nil"/>
          <w:bottom w:val="nil"/>
          <w:right w:val="nil"/>
          <w:between w:val="nil"/>
        </w:pBdr>
        <w:spacing w:line="360" w:lineRule="auto"/>
        <w:ind w:firstLine="720"/>
        <w:jc w:val="both"/>
        <w:rPr>
          <w:color w:val="000000"/>
          <w:sz w:val="28"/>
          <w:szCs w:val="28"/>
        </w:rPr>
      </w:pPr>
    </w:p>
    <w:p w14:paraId="3DDC4BC9" w14:textId="58271CF0" w:rsidR="00B6543F" w:rsidRPr="00282A6B" w:rsidRDefault="00B6543F" w:rsidP="00707A96">
      <w:pPr>
        <w:pBdr>
          <w:top w:val="nil"/>
          <w:left w:val="nil"/>
          <w:bottom w:val="nil"/>
          <w:right w:val="nil"/>
          <w:between w:val="nil"/>
        </w:pBdr>
        <w:spacing w:line="360" w:lineRule="auto"/>
        <w:jc w:val="both"/>
        <w:rPr>
          <w:color w:val="000000"/>
          <w:sz w:val="28"/>
          <w:szCs w:val="28"/>
        </w:rPr>
      </w:pPr>
    </w:p>
    <w:p w14:paraId="142721C2" w14:textId="77777777" w:rsidR="00912EDE" w:rsidRPr="00282A6B" w:rsidRDefault="00912EDE" w:rsidP="00707A96">
      <w:pPr>
        <w:pBdr>
          <w:top w:val="nil"/>
          <w:left w:val="nil"/>
          <w:bottom w:val="nil"/>
          <w:right w:val="nil"/>
          <w:between w:val="nil"/>
        </w:pBdr>
        <w:spacing w:line="360" w:lineRule="auto"/>
        <w:jc w:val="both"/>
        <w:rPr>
          <w:color w:val="000000"/>
          <w:sz w:val="28"/>
          <w:szCs w:val="28"/>
        </w:rPr>
      </w:pPr>
    </w:p>
    <w:p w14:paraId="03FC41EF" w14:textId="77777777" w:rsidR="00912EDE" w:rsidRPr="00282A6B" w:rsidRDefault="00912EDE" w:rsidP="00707A96">
      <w:pPr>
        <w:pBdr>
          <w:top w:val="nil"/>
          <w:left w:val="nil"/>
          <w:bottom w:val="nil"/>
          <w:right w:val="nil"/>
          <w:between w:val="nil"/>
        </w:pBdr>
        <w:spacing w:line="360" w:lineRule="auto"/>
        <w:jc w:val="both"/>
        <w:rPr>
          <w:color w:val="000000"/>
          <w:sz w:val="28"/>
          <w:szCs w:val="28"/>
        </w:rPr>
      </w:pPr>
    </w:p>
    <w:p w14:paraId="0BC993BC" w14:textId="77777777" w:rsidR="00912EDE" w:rsidRPr="00282A6B" w:rsidRDefault="00912EDE" w:rsidP="00707A96">
      <w:pPr>
        <w:pBdr>
          <w:top w:val="nil"/>
          <w:left w:val="nil"/>
          <w:bottom w:val="nil"/>
          <w:right w:val="nil"/>
          <w:between w:val="nil"/>
        </w:pBdr>
        <w:spacing w:line="360" w:lineRule="auto"/>
        <w:jc w:val="both"/>
        <w:rPr>
          <w:color w:val="000000"/>
          <w:sz w:val="28"/>
          <w:szCs w:val="28"/>
        </w:rPr>
      </w:pPr>
    </w:p>
    <w:p w14:paraId="495EF1CF" w14:textId="77777777" w:rsidR="00912EDE" w:rsidRPr="00282A6B" w:rsidRDefault="00912EDE" w:rsidP="00707A96">
      <w:pPr>
        <w:pBdr>
          <w:top w:val="nil"/>
          <w:left w:val="nil"/>
          <w:bottom w:val="nil"/>
          <w:right w:val="nil"/>
          <w:between w:val="nil"/>
        </w:pBdr>
        <w:spacing w:line="360" w:lineRule="auto"/>
        <w:jc w:val="both"/>
        <w:rPr>
          <w:color w:val="000000"/>
          <w:sz w:val="28"/>
          <w:szCs w:val="28"/>
        </w:rPr>
      </w:pPr>
    </w:p>
    <w:p w14:paraId="006543BD" w14:textId="77777777" w:rsidR="00912EDE" w:rsidRPr="00282A6B" w:rsidRDefault="00912EDE" w:rsidP="00707A96">
      <w:pPr>
        <w:pBdr>
          <w:top w:val="nil"/>
          <w:left w:val="nil"/>
          <w:bottom w:val="nil"/>
          <w:right w:val="nil"/>
          <w:between w:val="nil"/>
        </w:pBdr>
        <w:spacing w:line="360" w:lineRule="auto"/>
        <w:jc w:val="both"/>
        <w:rPr>
          <w:color w:val="000000"/>
          <w:sz w:val="28"/>
          <w:szCs w:val="28"/>
        </w:rPr>
      </w:pPr>
    </w:p>
    <w:p w14:paraId="51396864" w14:textId="77777777" w:rsidR="001B1E3B" w:rsidRPr="00282A6B" w:rsidRDefault="001B1E3B" w:rsidP="00707A96">
      <w:pPr>
        <w:pBdr>
          <w:top w:val="nil"/>
          <w:left w:val="nil"/>
          <w:bottom w:val="nil"/>
          <w:right w:val="nil"/>
          <w:between w:val="nil"/>
        </w:pBdr>
        <w:spacing w:line="360" w:lineRule="auto"/>
        <w:jc w:val="both"/>
        <w:rPr>
          <w:color w:val="000000"/>
          <w:sz w:val="28"/>
          <w:szCs w:val="28"/>
        </w:rPr>
      </w:pPr>
    </w:p>
    <w:p w14:paraId="705A518C" w14:textId="77777777" w:rsidR="00E870F1" w:rsidRPr="00282A6B" w:rsidRDefault="00E870F1" w:rsidP="00707A96">
      <w:pPr>
        <w:pBdr>
          <w:top w:val="nil"/>
          <w:left w:val="nil"/>
          <w:bottom w:val="nil"/>
          <w:right w:val="nil"/>
          <w:between w:val="nil"/>
        </w:pBdr>
        <w:spacing w:line="360" w:lineRule="auto"/>
        <w:jc w:val="both"/>
        <w:rPr>
          <w:color w:val="000000"/>
          <w:sz w:val="28"/>
          <w:szCs w:val="28"/>
        </w:rPr>
      </w:pPr>
    </w:p>
    <w:p w14:paraId="5146CED6" w14:textId="77777777" w:rsidR="00E870F1" w:rsidRPr="00282A6B" w:rsidRDefault="00E870F1" w:rsidP="00707A96">
      <w:pPr>
        <w:pBdr>
          <w:top w:val="nil"/>
          <w:left w:val="nil"/>
          <w:bottom w:val="nil"/>
          <w:right w:val="nil"/>
          <w:between w:val="nil"/>
        </w:pBdr>
        <w:spacing w:line="360" w:lineRule="auto"/>
        <w:jc w:val="both"/>
        <w:rPr>
          <w:color w:val="000000"/>
          <w:sz w:val="28"/>
          <w:szCs w:val="28"/>
        </w:rPr>
      </w:pPr>
    </w:p>
    <w:p w14:paraId="632D776F" w14:textId="624BBD88" w:rsidR="007C207D" w:rsidRPr="00282A6B" w:rsidRDefault="001D38F8" w:rsidP="007C207D">
      <w:pPr>
        <w:pBdr>
          <w:top w:val="nil"/>
          <w:left w:val="nil"/>
          <w:bottom w:val="nil"/>
          <w:right w:val="nil"/>
          <w:between w:val="nil"/>
        </w:pBdr>
        <w:spacing w:before="240" w:line="360" w:lineRule="auto"/>
        <w:jc w:val="center"/>
        <w:rPr>
          <w:b/>
          <w:smallCaps/>
          <w:color w:val="000000"/>
          <w:sz w:val="28"/>
          <w:szCs w:val="28"/>
        </w:rPr>
      </w:pPr>
      <w:r w:rsidRPr="00282A6B">
        <w:rPr>
          <w:b/>
          <w:smallCaps/>
          <w:color w:val="000000"/>
          <w:sz w:val="28"/>
          <w:szCs w:val="28"/>
        </w:rPr>
        <w:lastRenderedPageBreak/>
        <w:t>ВИСНОВКИ</w:t>
      </w:r>
    </w:p>
    <w:p w14:paraId="24EE70D8" w14:textId="013D519D" w:rsidR="00E73115" w:rsidRPr="00282A6B" w:rsidRDefault="00E73115" w:rsidP="007C207D">
      <w:pPr>
        <w:spacing w:line="360" w:lineRule="auto"/>
        <w:ind w:firstLine="709"/>
        <w:jc w:val="both"/>
        <w:rPr>
          <w:b/>
          <w:sz w:val="28"/>
          <w:szCs w:val="28"/>
        </w:rPr>
      </w:pPr>
      <w:r w:rsidRPr="00282A6B">
        <w:rPr>
          <w:sz w:val="28"/>
          <w:szCs w:val="28"/>
        </w:rPr>
        <w:t>Після глибокого вивчення теоретичних основ бальнеології та аналізу наукової літератури можна визначити декілька ключових моментів.</w:t>
      </w:r>
      <w:r w:rsidRPr="00282A6B">
        <w:rPr>
          <w:color w:val="7030A0"/>
          <w:sz w:val="28"/>
          <w:szCs w:val="28"/>
        </w:rPr>
        <w:t xml:space="preserve"> </w:t>
      </w:r>
      <w:r w:rsidRPr="00282A6B">
        <w:rPr>
          <w:sz w:val="28"/>
          <w:szCs w:val="28"/>
        </w:rPr>
        <w:t>Методика досліджень бальнеологічних ресурсів представляє собою комплекс наукових підходів, технік та інструментів, спрямованих на вивчення, оцінку та класифікацію мінеральних вод, їх джерел та лікувальних властивостей. Для глибокого аналізу мінеральних вод використовуються як лабораторні, так і польові методи, які дозволяють враховувати хімічний склад, фізичні параметри та біологічну активність вод. Особлива увага в сучасних дослідженнях приділяється екологічній оцінці місць видобутку мінеральних вод для забезпечення їх раціонального використання та охорони.</w:t>
      </w:r>
    </w:p>
    <w:p w14:paraId="7CD9DF64" w14:textId="6F0AFD4B" w:rsidR="00F70AE5" w:rsidRPr="00282A6B" w:rsidRDefault="00E73115" w:rsidP="00E73115">
      <w:pPr>
        <w:spacing w:line="360" w:lineRule="auto"/>
        <w:ind w:firstLine="709"/>
        <w:jc w:val="both"/>
        <w:rPr>
          <w:sz w:val="28"/>
          <w:szCs w:val="28"/>
        </w:rPr>
      </w:pPr>
      <w:r w:rsidRPr="00282A6B">
        <w:rPr>
          <w:sz w:val="28"/>
          <w:szCs w:val="28"/>
        </w:rPr>
        <w:t>Основні принципи бальнеологічних досліджень зосереджуються на безпеці пацієнтів, доказовій медицині та постійному моніторингу якості використовуваних ресурсів. Наукова література підтверджує важливість бальнеологічних процедур в комплексній терапії ряду захворювань, а також їх користь у підтримці загального стану здоров</w:t>
      </w:r>
      <w:r w:rsidR="001D38F8" w:rsidRPr="00282A6B">
        <w:rPr>
          <w:sz w:val="28"/>
          <w:szCs w:val="28"/>
        </w:rPr>
        <w:t>’</w:t>
      </w:r>
      <w:r w:rsidRPr="00282A6B">
        <w:rPr>
          <w:sz w:val="28"/>
          <w:szCs w:val="28"/>
        </w:rPr>
        <w:t>я та профілактиці. Таким чином, бальнеологія є надзвичайно важливою галуззю медицини, яка використовує природні ресурси для лікування та покращення якості життя пацієнтів, а сучасний підхід до цієї області вимагає глибоких знань, системного дослідження та відповідності найвищим стандартам якості та безпеки.</w:t>
      </w:r>
    </w:p>
    <w:p w14:paraId="6A12AC96" w14:textId="168FD323" w:rsidR="00F675B4" w:rsidRPr="00282A6B" w:rsidRDefault="00F675B4" w:rsidP="00E73115">
      <w:pPr>
        <w:spacing w:line="360" w:lineRule="auto"/>
        <w:ind w:firstLine="709"/>
        <w:jc w:val="both"/>
        <w:rPr>
          <w:sz w:val="28"/>
          <w:szCs w:val="28"/>
        </w:rPr>
      </w:pPr>
      <w:r w:rsidRPr="00282A6B">
        <w:rPr>
          <w:sz w:val="28"/>
          <w:szCs w:val="28"/>
        </w:rPr>
        <w:t>Після проведення історичного аналізу досліджень мінеральних вод Закарпаття стає очевидним, що регіон завжди відрізнявся своєю унікальністю завдяки різноманітності мінеральних джерел і вод, які стали об</w:t>
      </w:r>
      <w:r w:rsidR="001D38F8" w:rsidRPr="00282A6B">
        <w:rPr>
          <w:sz w:val="28"/>
          <w:szCs w:val="28"/>
        </w:rPr>
        <w:t>’</w:t>
      </w:r>
      <w:r w:rsidRPr="00282A6B">
        <w:rPr>
          <w:sz w:val="28"/>
          <w:szCs w:val="28"/>
        </w:rPr>
        <w:t>єктом численних наукових досліджень.</w:t>
      </w:r>
    </w:p>
    <w:p w14:paraId="5EA920B9" w14:textId="6F4C868B" w:rsidR="00F675B4" w:rsidRPr="00282A6B" w:rsidRDefault="00F675B4" w:rsidP="00E73115">
      <w:pPr>
        <w:spacing w:line="360" w:lineRule="auto"/>
        <w:ind w:firstLine="709"/>
        <w:jc w:val="both"/>
        <w:rPr>
          <w:sz w:val="28"/>
          <w:szCs w:val="28"/>
        </w:rPr>
      </w:pPr>
      <w:r w:rsidRPr="00282A6B">
        <w:rPr>
          <w:sz w:val="28"/>
          <w:szCs w:val="28"/>
        </w:rPr>
        <w:t>Етапи розвитку бальнеологічних досліджень в Закарпатті можна умовно поділити на декілька ключових періодів. Перший період пов</w:t>
      </w:r>
      <w:r w:rsidR="001D38F8" w:rsidRPr="00282A6B">
        <w:rPr>
          <w:sz w:val="28"/>
          <w:szCs w:val="28"/>
        </w:rPr>
        <w:t>’</w:t>
      </w:r>
      <w:r w:rsidRPr="00282A6B">
        <w:rPr>
          <w:sz w:val="28"/>
          <w:szCs w:val="28"/>
        </w:rPr>
        <w:t xml:space="preserve">язаний із первісним використанням мінеральних вод місцевим населенням для лікування різних захворювань без якої-небудь наукової основи. Наступний етап характеризується систематичним науковим підходом до вивчення цих вод, де ключову роль відіграли перші дослідники та лікарі регіону. Згодом, з розвитком науки та </w:t>
      </w:r>
      <w:r w:rsidRPr="00282A6B">
        <w:rPr>
          <w:sz w:val="28"/>
          <w:szCs w:val="28"/>
        </w:rPr>
        <w:lastRenderedPageBreak/>
        <w:t>технологій, дослідження стали більш глибокими, детальними і систематизованими, при цьому акцентувалась увага на лікувальних властивостях мінеральних вод.</w:t>
      </w:r>
    </w:p>
    <w:p w14:paraId="55B193E0" w14:textId="58967738" w:rsidR="00F675B4" w:rsidRPr="00282A6B" w:rsidRDefault="00F675B4" w:rsidP="00F675B4">
      <w:pPr>
        <w:spacing w:line="360" w:lineRule="auto"/>
        <w:ind w:firstLine="709"/>
        <w:jc w:val="both"/>
        <w:rPr>
          <w:sz w:val="28"/>
          <w:szCs w:val="28"/>
        </w:rPr>
      </w:pPr>
      <w:r w:rsidRPr="00282A6B">
        <w:rPr>
          <w:sz w:val="28"/>
          <w:szCs w:val="28"/>
        </w:rPr>
        <w:t>Сучасні наукові дослідження, проведені за останнє десятиліття, дозволили вивчити хімічний склад мінеральних вод Закарпаття, що відзначає їх серед подібних джерел інших регіонів. Крім того, дослідникам вдалося з</w:t>
      </w:r>
      <w:r w:rsidR="001D38F8" w:rsidRPr="00282A6B">
        <w:rPr>
          <w:sz w:val="28"/>
          <w:szCs w:val="28"/>
        </w:rPr>
        <w:t>’</w:t>
      </w:r>
      <w:r w:rsidRPr="00282A6B">
        <w:rPr>
          <w:sz w:val="28"/>
          <w:szCs w:val="28"/>
        </w:rPr>
        <w:t>ясувати, що деякі мінеральні води регіону мають особливі властивості, які можуть бути корисними при лікуванні конкретних захворювань.</w:t>
      </w:r>
    </w:p>
    <w:p w14:paraId="1882ECBE" w14:textId="77777777" w:rsidR="00F675B4" w:rsidRPr="00282A6B" w:rsidRDefault="00F675B4" w:rsidP="00F675B4">
      <w:pPr>
        <w:spacing w:line="360" w:lineRule="auto"/>
        <w:ind w:firstLine="709"/>
        <w:jc w:val="both"/>
        <w:rPr>
          <w:sz w:val="28"/>
          <w:szCs w:val="28"/>
        </w:rPr>
      </w:pPr>
      <w:r w:rsidRPr="00282A6B">
        <w:rPr>
          <w:sz w:val="28"/>
          <w:szCs w:val="28"/>
        </w:rPr>
        <w:t>Сьогодні, з розвитком туристичної інфраструктури та медичних програм, Закарпаття продовжує приваблювати відвідувачів унікальними мінеральними водами та бальнеологічними процедурами. Незалежно від історичних змін, мінеральні води регіону залишаються одним із найцінніших ресурсів, який сприяє економічному розвитку області.</w:t>
      </w:r>
    </w:p>
    <w:p w14:paraId="32DF689E" w14:textId="5890F2AE" w:rsidR="003A4666" w:rsidRPr="00282A6B" w:rsidRDefault="003A4666" w:rsidP="003A4666">
      <w:pPr>
        <w:spacing w:line="360" w:lineRule="auto"/>
        <w:ind w:firstLine="709"/>
        <w:jc w:val="both"/>
        <w:rPr>
          <w:bCs/>
          <w:sz w:val="28"/>
          <w:szCs w:val="28"/>
        </w:rPr>
      </w:pPr>
      <w:r w:rsidRPr="00282A6B">
        <w:rPr>
          <w:bCs/>
          <w:sz w:val="28"/>
          <w:szCs w:val="28"/>
        </w:rPr>
        <w:t xml:space="preserve">Після здійснення картографічного аналізу географічного поширення мінеральних вод Закарпаття можна </w:t>
      </w:r>
      <w:r w:rsidR="00F9741C" w:rsidRPr="00282A6B">
        <w:rPr>
          <w:bCs/>
          <w:sz w:val="28"/>
          <w:szCs w:val="28"/>
        </w:rPr>
        <w:t xml:space="preserve">зазначити </w:t>
      </w:r>
      <w:r w:rsidRPr="00282A6B">
        <w:rPr>
          <w:bCs/>
          <w:sz w:val="28"/>
          <w:szCs w:val="28"/>
        </w:rPr>
        <w:t>декілька ключових моментів:</w:t>
      </w:r>
    </w:p>
    <w:p w14:paraId="19C61FD2" w14:textId="5EBE9A69" w:rsidR="003A4666" w:rsidRPr="00282A6B" w:rsidRDefault="003A4666">
      <w:pPr>
        <w:pStyle w:val="ab"/>
        <w:numPr>
          <w:ilvl w:val="0"/>
          <w:numId w:val="37"/>
        </w:numPr>
        <w:spacing w:line="360" w:lineRule="auto"/>
        <w:ind w:leftChars="0" w:firstLineChars="0"/>
        <w:jc w:val="both"/>
        <w:rPr>
          <w:rFonts w:ascii="Times New Roman" w:hAnsi="Times New Roman"/>
          <w:bCs/>
          <w:sz w:val="28"/>
          <w:szCs w:val="28"/>
        </w:rPr>
      </w:pPr>
      <w:r w:rsidRPr="00282A6B">
        <w:rPr>
          <w:rFonts w:ascii="Times New Roman" w:hAnsi="Times New Roman"/>
          <w:bCs/>
          <w:sz w:val="28"/>
          <w:szCs w:val="28"/>
        </w:rPr>
        <w:t xml:space="preserve">аналіз карт розташування джерел дозволив виявити декілька зон з особливо великою концентрацією мінеральних вод. Ці зони часто корелюють із геологічними особливостями та активними тектонічними </w:t>
      </w:r>
      <w:r w:rsidR="007900F6" w:rsidRPr="00282A6B">
        <w:rPr>
          <w:rFonts w:ascii="Times New Roman" w:hAnsi="Times New Roman"/>
          <w:bCs/>
          <w:sz w:val="28"/>
          <w:szCs w:val="28"/>
        </w:rPr>
        <w:t>зонами</w:t>
      </w:r>
      <w:r w:rsidRPr="00282A6B">
        <w:rPr>
          <w:rFonts w:ascii="Times New Roman" w:hAnsi="Times New Roman"/>
          <w:bCs/>
          <w:sz w:val="28"/>
          <w:szCs w:val="28"/>
        </w:rPr>
        <w:t xml:space="preserve"> регіону;</w:t>
      </w:r>
    </w:p>
    <w:p w14:paraId="2EE8DA42" w14:textId="4F21EF8C" w:rsidR="003A4666" w:rsidRPr="00282A6B" w:rsidRDefault="003A4666">
      <w:pPr>
        <w:pStyle w:val="ab"/>
        <w:numPr>
          <w:ilvl w:val="0"/>
          <w:numId w:val="37"/>
        </w:numPr>
        <w:spacing w:line="360" w:lineRule="auto"/>
        <w:ind w:leftChars="0" w:firstLineChars="0"/>
        <w:jc w:val="both"/>
        <w:rPr>
          <w:rFonts w:ascii="Times New Roman" w:hAnsi="Times New Roman"/>
          <w:bCs/>
          <w:sz w:val="28"/>
          <w:szCs w:val="28"/>
        </w:rPr>
      </w:pPr>
      <w:r w:rsidRPr="00282A6B">
        <w:rPr>
          <w:rFonts w:ascii="Times New Roman" w:hAnsi="Times New Roman"/>
          <w:bCs/>
          <w:sz w:val="28"/>
          <w:szCs w:val="28"/>
        </w:rPr>
        <w:t>генезис різних типів мінеральних вод регіону зумовлений рядом природних факторів, які визначають їх фізико-хімічний склад, термічні властивості та інші характеристики;</w:t>
      </w:r>
    </w:p>
    <w:p w14:paraId="0145CF32" w14:textId="69746714" w:rsidR="003A4666" w:rsidRPr="00282A6B" w:rsidRDefault="003A4666">
      <w:pPr>
        <w:pStyle w:val="ab"/>
        <w:numPr>
          <w:ilvl w:val="0"/>
          <w:numId w:val="37"/>
        </w:numPr>
        <w:spacing w:after="0" w:line="360" w:lineRule="auto"/>
        <w:ind w:leftChars="0" w:firstLineChars="0"/>
        <w:jc w:val="both"/>
        <w:rPr>
          <w:rFonts w:ascii="Times New Roman" w:hAnsi="Times New Roman"/>
          <w:bCs/>
          <w:sz w:val="28"/>
          <w:szCs w:val="28"/>
        </w:rPr>
      </w:pPr>
      <w:r w:rsidRPr="00282A6B">
        <w:rPr>
          <w:rFonts w:ascii="Times New Roman" w:hAnsi="Times New Roman"/>
          <w:bCs/>
          <w:sz w:val="28"/>
          <w:szCs w:val="28"/>
        </w:rPr>
        <w:t>знання генезису та географії мінеральних вод є важливим для розробки стратегій їх раціонального використання та збереження.</w:t>
      </w:r>
    </w:p>
    <w:p w14:paraId="6E2A7220" w14:textId="0611F0D8" w:rsidR="003A4666" w:rsidRPr="00282A6B" w:rsidRDefault="003A4666" w:rsidP="003A4666">
      <w:pPr>
        <w:spacing w:line="360" w:lineRule="auto"/>
        <w:ind w:firstLine="709"/>
        <w:contextualSpacing/>
        <w:jc w:val="both"/>
        <w:rPr>
          <w:bCs/>
          <w:sz w:val="28"/>
          <w:szCs w:val="28"/>
        </w:rPr>
      </w:pPr>
      <w:r w:rsidRPr="00282A6B">
        <w:rPr>
          <w:bCs/>
          <w:sz w:val="28"/>
          <w:szCs w:val="28"/>
        </w:rPr>
        <w:t>Враховуючи вищевказане, можна стверджувати, що Закарпатська область володіє значущим потенціалом у сфері бальнеології, що вимагає подальших досліджень та раціонального використання з метою забезпечення охорони здоров</w:t>
      </w:r>
      <w:r w:rsidR="001D38F8" w:rsidRPr="00282A6B">
        <w:rPr>
          <w:bCs/>
          <w:sz w:val="28"/>
          <w:szCs w:val="28"/>
        </w:rPr>
        <w:t>’</w:t>
      </w:r>
      <w:r w:rsidRPr="00282A6B">
        <w:rPr>
          <w:bCs/>
          <w:sz w:val="28"/>
          <w:szCs w:val="28"/>
        </w:rPr>
        <w:t>я населення та розвитку туризму.</w:t>
      </w:r>
    </w:p>
    <w:p w14:paraId="0F655ED5" w14:textId="77777777" w:rsidR="007D3823" w:rsidRPr="00282A6B" w:rsidRDefault="007D3823" w:rsidP="00023F91">
      <w:pPr>
        <w:spacing w:line="360" w:lineRule="auto"/>
        <w:ind w:firstLine="709"/>
        <w:jc w:val="both"/>
        <w:rPr>
          <w:bCs/>
          <w:sz w:val="28"/>
          <w:szCs w:val="28"/>
        </w:rPr>
      </w:pPr>
      <w:r w:rsidRPr="00282A6B">
        <w:rPr>
          <w:bCs/>
          <w:sz w:val="28"/>
          <w:szCs w:val="28"/>
        </w:rPr>
        <w:lastRenderedPageBreak/>
        <w:t xml:space="preserve">Після детального вивчення основних типів мінеральних вод Закарпаття, їх класифікації, а також фізико-хімічних властивостей, можна зробити декілька висновків щодо їх особливостей та потенціалу використання. </w:t>
      </w:r>
    </w:p>
    <w:p w14:paraId="3BA88119" w14:textId="46323699" w:rsidR="00023F91" w:rsidRPr="00282A6B" w:rsidRDefault="00023F91" w:rsidP="00023F91">
      <w:pPr>
        <w:spacing w:line="360" w:lineRule="auto"/>
        <w:ind w:firstLine="709"/>
        <w:jc w:val="both"/>
        <w:rPr>
          <w:bCs/>
          <w:sz w:val="28"/>
          <w:szCs w:val="28"/>
        </w:rPr>
      </w:pPr>
      <w:r w:rsidRPr="00282A6B">
        <w:rPr>
          <w:bCs/>
          <w:sz w:val="28"/>
          <w:szCs w:val="28"/>
        </w:rPr>
        <w:t>Мінеральні лікувальні води Закарпаття представлені широким спектром, які можна класифікувати за рядом показників: хімічним складом, концентрацією активних речовин, газовим складом, мінералізацією, температурою, кислотністю та іншими особливостями. Ця класифікація допомагає краще розуміти їх лікувальні властивості та можливості використання у бальнеотерапії.</w:t>
      </w:r>
    </w:p>
    <w:p w14:paraId="22DC2DE6" w14:textId="3EB782F0" w:rsidR="00023F91" w:rsidRPr="00282A6B" w:rsidRDefault="00023F91" w:rsidP="00023F91">
      <w:pPr>
        <w:spacing w:line="360" w:lineRule="auto"/>
        <w:ind w:firstLine="709"/>
        <w:jc w:val="both"/>
        <w:rPr>
          <w:bCs/>
          <w:sz w:val="28"/>
          <w:szCs w:val="28"/>
        </w:rPr>
      </w:pPr>
      <w:r w:rsidRPr="00282A6B">
        <w:rPr>
          <w:bCs/>
          <w:sz w:val="28"/>
          <w:szCs w:val="28"/>
        </w:rPr>
        <w:t xml:space="preserve">Також варто зазначити, що фізико-хімічні властивості мінеральної води, такі як колір, прозорість, запах, смак та температура, допомагають визначити її якість, походження та потенційні можливості застосування. Колір води може свідчити про її геологічні та хімічні особливості. Прозорість води, особливо питної, показує її якість, а завислі частини можуть свідчити про потенційне забруднення чи особливості джерела. Запах допомагає ідентифікувати глибину залягання джерела </w:t>
      </w:r>
      <w:r w:rsidR="00FC7D00" w:rsidRPr="00282A6B">
        <w:rPr>
          <w:bCs/>
          <w:sz w:val="28"/>
          <w:szCs w:val="28"/>
        </w:rPr>
        <w:t>та</w:t>
      </w:r>
      <w:r w:rsidRPr="00282A6B">
        <w:rPr>
          <w:bCs/>
          <w:sz w:val="28"/>
          <w:szCs w:val="28"/>
        </w:rPr>
        <w:t xml:space="preserve"> </w:t>
      </w:r>
      <w:r w:rsidR="00FC7D00" w:rsidRPr="00282A6B">
        <w:rPr>
          <w:bCs/>
          <w:sz w:val="28"/>
          <w:szCs w:val="28"/>
        </w:rPr>
        <w:t>наявність певних</w:t>
      </w:r>
      <w:r w:rsidRPr="00282A6B">
        <w:rPr>
          <w:bCs/>
          <w:sz w:val="28"/>
          <w:szCs w:val="28"/>
        </w:rPr>
        <w:t xml:space="preserve"> мінералів. Щодо смаку, то він може відображати хімічний склад води та допомогти інтерпретувати її генезис. Температура може розкривати геологічне походження води, показуючи, чи є вона пов</w:t>
      </w:r>
      <w:r w:rsidR="001D38F8" w:rsidRPr="00282A6B">
        <w:rPr>
          <w:bCs/>
          <w:sz w:val="28"/>
          <w:szCs w:val="28"/>
        </w:rPr>
        <w:t>’</w:t>
      </w:r>
      <w:r w:rsidRPr="00282A6B">
        <w:rPr>
          <w:bCs/>
          <w:sz w:val="28"/>
          <w:szCs w:val="28"/>
        </w:rPr>
        <w:t>язана з геотермальними джерелами чи зонами підвищеної активності.</w:t>
      </w:r>
    </w:p>
    <w:p w14:paraId="0F4006B7" w14:textId="77777777" w:rsidR="007D3823" w:rsidRPr="00282A6B" w:rsidRDefault="007D3823" w:rsidP="00E73115">
      <w:pPr>
        <w:spacing w:line="360" w:lineRule="auto"/>
        <w:ind w:firstLine="709"/>
        <w:jc w:val="both"/>
        <w:rPr>
          <w:bCs/>
          <w:sz w:val="28"/>
          <w:szCs w:val="28"/>
        </w:rPr>
      </w:pPr>
      <w:bookmarkStart w:id="77" w:name="_Hlk149520950"/>
      <w:r w:rsidRPr="00282A6B">
        <w:rPr>
          <w:bCs/>
          <w:sz w:val="28"/>
          <w:szCs w:val="28"/>
        </w:rPr>
        <w:t xml:space="preserve">Класифікація за лікувальними властивостями підтверджує, що мінеральні води Закарпаття можуть використовуватися для лікування різних захворювань: від захворювань органів травлення до захворювань опорно-рухового апарату та </w:t>
      </w:r>
      <w:proofErr w:type="spellStart"/>
      <w:r w:rsidRPr="00282A6B">
        <w:rPr>
          <w:bCs/>
          <w:sz w:val="28"/>
          <w:szCs w:val="28"/>
        </w:rPr>
        <w:t>кардіоваскулярної</w:t>
      </w:r>
      <w:proofErr w:type="spellEnd"/>
      <w:r w:rsidRPr="00282A6B">
        <w:rPr>
          <w:bCs/>
          <w:sz w:val="28"/>
          <w:szCs w:val="28"/>
        </w:rPr>
        <w:t xml:space="preserve"> системи. </w:t>
      </w:r>
      <w:bookmarkEnd w:id="77"/>
    </w:p>
    <w:p w14:paraId="65DC9316" w14:textId="71D35DBB" w:rsidR="00F675B4" w:rsidRPr="00282A6B" w:rsidRDefault="007D3823" w:rsidP="00E73115">
      <w:pPr>
        <w:spacing w:line="360" w:lineRule="auto"/>
        <w:ind w:firstLine="709"/>
        <w:jc w:val="both"/>
        <w:rPr>
          <w:sz w:val="28"/>
          <w:szCs w:val="28"/>
        </w:rPr>
      </w:pPr>
      <w:r w:rsidRPr="00282A6B">
        <w:rPr>
          <w:sz w:val="28"/>
          <w:szCs w:val="28"/>
        </w:rPr>
        <w:t>Різні фізико-хімічні властивості та лікувальний потенціал цих вод вказують на можливість їх широкого застосування в медицині та санаторно-курортному лікуванні. Розуміння основних типів мінеральних вод та їх властивостей дозволить оптимально використовувати цей природний ресурс для підтримки та зміцнення здоров</w:t>
      </w:r>
      <w:r w:rsidR="001D38F8" w:rsidRPr="00282A6B">
        <w:rPr>
          <w:sz w:val="28"/>
          <w:szCs w:val="28"/>
        </w:rPr>
        <w:t>’</w:t>
      </w:r>
      <w:r w:rsidRPr="00282A6B">
        <w:rPr>
          <w:sz w:val="28"/>
          <w:szCs w:val="28"/>
        </w:rPr>
        <w:t>я населення.</w:t>
      </w:r>
    </w:p>
    <w:p w14:paraId="5C86F311" w14:textId="5A21AA00" w:rsidR="00B65AE5" w:rsidRPr="00282A6B" w:rsidRDefault="00B65AE5" w:rsidP="00B65AE5">
      <w:pPr>
        <w:spacing w:line="360" w:lineRule="auto"/>
        <w:ind w:firstLine="709"/>
        <w:jc w:val="both"/>
        <w:rPr>
          <w:bCs/>
          <w:sz w:val="28"/>
          <w:szCs w:val="28"/>
        </w:rPr>
      </w:pPr>
      <w:r w:rsidRPr="00282A6B">
        <w:rPr>
          <w:bCs/>
          <w:sz w:val="28"/>
          <w:szCs w:val="28"/>
        </w:rPr>
        <w:t xml:space="preserve">Закарпатські мінеральні води характеризуються рядом лікувальних факторів. Хімічний фактор вод підкреслює їх терапевтичний потенціал завдяки вмісту мінералізації, температурний фактор дає можливість їх використання для </w:t>
      </w:r>
      <w:r w:rsidRPr="00282A6B">
        <w:rPr>
          <w:bCs/>
          <w:sz w:val="28"/>
          <w:szCs w:val="28"/>
        </w:rPr>
        <w:lastRenderedPageBreak/>
        <w:t>гідротерапії та інших термальних процедур, а механічний фактор може служити для лікування ряду захворювань, особливо при порушеннях функції скелетних м</w:t>
      </w:r>
      <w:r w:rsidR="001D38F8" w:rsidRPr="00282A6B">
        <w:rPr>
          <w:bCs/>
          <w:sz w:val="28"/>
          <w:szCs w:val="28"/>
        </w:rPr>
        <w:t>’</w:t>
      </w:r>
      <w:r w:rsidRPr="00282A6B">
        <w:rPr>
          <w:bCs/>
          <w:sz w:val="28"/>
          <w:szCs w:val="28"/>
        </w:rPr>
        <w:t xml:space="preserve">язів, </w:t>
      </w:r>
      <w:proofErr w:type="spellStart"/>
      <w:r w:rsidRPr="00282A6B">
        <w:rPr>
          <w:bCs/>
          <w:sz w:val="28"/>
          <w:szCs w:val="28"/>
        </w:rPr>
        <w:t>саркопенії</w:t>
      </w:r>
      <w:proofErr w:type="spellEnd"/>
      <w:r w:rsidRPr="00282A6B">
        <w:rPr>
          <w:bCs/>
          <w:sz w:val="28"/>
          <w:szCs w:val="28"/>
        </w:rPr>
        <w:t>.</w:t>
      </w:r>
    </w:p>
    <w:p w14:paraId="0D14E2AD" w14:textId="19753804" w:rsidR="00B65AE5" w:rsidRPr="00282A6B" w:rsidRDefault="00B65AE5" w:rsidP="00B65AE5">
      <w:pPr>
        <w:spacing w:line="360" w:lineRule="auto"/>
        <w:ind w:firstLine="709"/>
        <w:jc w:val="both"/>
        <w:rPr>
          <w:sz w:val="28"/>
          <w:szCs w:val="28"/>
        </w:rPr>
      </w:pPr>
      <w:r w:rsidRPr="00282A6B">
        <w:rPr>
          <w:sz w:val="28"/>
          <w:szCs w:val="28"/>
        </w:rPr>
        <w:t>Після вивчення лікувального потенціалу мінеральних вод регіону на основі їхнього складу та можливостей використання в медицині та санаторно-курортн</w:t>
      </w:r>
      <w:r w:rsidR="006C7974" w:rsidRPr="00282A6B">
        <w:rPr>
          <w:sz w:val="28"/>
          <w:szCs w:val="28"/>
        </w:rPr>
        <w:t xml:space="preserve">ому лікуванні </w:t>
      </w:r>
      <w:r w:rsidRPr="00282A6B">
        <w:rPr>
          <w:sz w:val="28"/>
          <w:szCs w:val="28"/>
        </w:rPr>
        <w:t>можна дійти таких висновків:</w:t>
      </w:r>
    </w:p>
    <w:p w14:paraId="7548C08A" w14:textId="4D09ACC0" w:rsidR="00B65AE5" w:rsidRPr="00282A6B" w:rsidRDefault="00B65AE5">
      <w:pPr>
        <w:numPr>
          <w:ilvl w:val="0"/>
          <w:numId w:val="38"/>
        </w:numPr>
        <w:spacing w:line="360" w:lineRule="auto"/>
        <w:jc w:val="both"/>
        <w:rPr>
          <w:sz w:val="28"/>
          <w:szCs w:val="28"/>
        </w:rPr>
      </w:pPr>
      <w:r w:rsidRPr="00282A6B">
        <w:rPr>
          <w:sz w:val="28"/>
          <w:szCs w:val="28"/>
        </w:rPr>
        <w:t xml:space="preserve">мінеральні води регіону мають великий спектр лікувальних властивостей, завдяки своєму унікальному хімічному складу. Це включає в себе не лише </w:t>
      </w:r>
      <w:proofErr w:type="spellStart"/>
      <w:r w:rsidRPr="00282A6B">
        <w:rPr>
          <w:sz w:val="28"/>
          <w:szCs w:val="28"/>
        </w:rPr>
        <w:t>макро</w:t>
      </w:r>
      <w:proofErr w:type="spellEnd"/>
      <w:r w:rsidRPr="00282A6B">
        <w:rPr>
          <w:sz w:val="28"/>
          <w:szCs w:val="28"/>
        </w:rPr>
        <w:t>- та мікроелементи, але й ряд біологічно активних речовин, які можуть мати позитивний ефект на здоров</w:t>
      </w:r>
      <w:r w:rsidR="001D38F8" w:rsidRPr="00282A6B">
        <w:rPr>
          <w:sz w:val="28"/>
          <w:szCs w:val="28"/>
        </w:rPr>
        <w:t>’</w:t>
      </w:r>
      <w:r w:rsidRPr="00282A6B">
        <w:rPr>
          <w:sz w:val="28"/>
          <w:szCs w:val="28"/>
        </w:rPr>
        <w:t>я людини;</w:t>
      </w:r>
    </w:p>
    <w:p w14:paraId="030F6918" w14:textId="14315186" w:rsidR="00B65AE5" w:rsidRPr="00282A6B" w:rsidRDefault="00B65AE5">
      <w:pPr>
        <w:numPr>
          <w:ilvl w:val="0"/>
          <w:numId w:val="38"/>
        </w:numPr>
        <w:spacing w:line="360" w:lineRule="auto"/>
        <w:jc w:val="both"/>
        <w:rPr>
          <w:sz w:val="28"/>
          <w:szCs w:val="28"/>
        </w:rPr>
      </w:pPr>
      <w:r w:rsidRPr="00282A6B">
        <w:rPr>
          <w:sz w:val="28"/>
          <w:szCs w:val="28"/>
        </w:rPr>
        <w:t xml:space="preserve">води регіону можуть знайти застосування в лікуванні різноманітних захворювань, від шлунково-кишкових та </w:t>
      </w:r>
      <w:proofErr w:type="spellStart"/>
      <w:r w:rsidRPr="00282A6B">
        <w:rPr>
          <w:sz w:val="28"/>
          <w:szCs w:val="28"/>
        </w:rPr>
        <w:t>кардіоваскулярних</w:t>
      </w:r>
      <w:proofErr w:type="spellEnd"/>
      <w:r w:rsidRPr="00282A6B">
        <w:rPr>
          <w:sz w:val="28"/>
          <w:szCs w:val="28"/>
        </w:rPr>
        <w:t xml:space="preserve"> до дерматологічних та неврологічних. Їх систематичне використання може служити як профілактикою, так і допоміжним лікуванням;</w:t>
      </w:r>
    </w:p>
    <w:p w14:paraId="013F740C" w14:textId="4E1C8274" w:rsidR="00B65AE5" w:rsidRPr="00282A6B" w:rsidRDefault="00B65AE5">
      <w:pPr>
        <w:numPr>
          <w:ilvl w:val="0"/>
          <w:numId w:val="38"/>
        </w:numPr>
        <w:spacing w:line="360" w:lineRule="auto"/>
        <w:jc w:val="both"/>
        <w:rPr>
          <w:sz w:val="28"/>
          <w:szCs w:val="28"/>
        </w:rPr>
      </w:pPr>
      <w:r w:rsidRPr="00282A6B">
        <w:rPr>
          <w:sz w:val="28"/>
          <w:szCs w:val="28"/>
        </w:rPr>
        <w:t>санаторно-курортна сфера України може отримати значний імпульс до розвитку, використовуючи мінеральні води регіону. Їх лікувальні властивості вже на сьогоднішній день привертають не лише місцевих, але й іноземних пацієнтів, що веде до підвищення туристичної привабливості регіону;</w:t>
      </w:r>
    </w:p>
    <w:p w14:paraId="7A5397EC" w14:textId="196B5EE1" w:rsidR="00B65AE5" w:rsidRPr="00282A6B" w:rsidRDefault="00B65AE5">
      <w:pPr>
        <w:numPr>
          <w:ilvl w:val="0"/>
          <w:numId w:val="38"/>
        </w:numPr>
        <w:spacing w:line="360" w:lineRule="auto"/>
        <w:jc w:val="both"/>
        <w:rPr>
          <w:sz w:val="28"/>
          <w:szCs w:val="28"/>
        </w:rPr>
      </w:pPr>
      <w:r w:rsidRPr="00282A6B">
        <w:rPr>
          <w:sz w:val="28"/>
          <w:szCs w:val="28"/>
        </w:rPr>
        <w:t xml:space="preserve">для ефективного використання лікувального потенціалу мінеральних вод необхідна додаткова наукова та практична робота. Це означає не лише детальний аналіз їх складу, але й розробка нових </w:t>
      </w:r>
      <w:proofErr w:type="spellStart"/>
      <w:r w:rsidRPr="00282A6B">
        <w:rPr>
          <w:sz w:val="28"/>
          <w:szCs w:val="28"/>
        </w:rPr>
        <w:t>методик</w:t>
      </w:r>
      <w:proofErr w:type="spellEnd"/>
      <w:r w:rsidRPr="00282A6B">
        <w:rPr>
          <w:sz w:val="28"/>
          <w:szCs w:val="28"/>
        </w:rPr>
        <w:t xml:space="preserve"> їх застосування в медичній практиці;</w:t>
      </w:r>
    </w:p>
    <w:p w14:paraId="73F825F9" w14:textId="530A2383" w:rsidR="00B65AE5" w:rsidRPr="00282A6B" w:rsidRDefault="00B65AE5">
      <w:pPr>
        <w:numPr>
          <w:ilvl w:val="0"/>
          <w:numId w:val="38"/>
        </w:numPr>
        <w:spacing w:line="360" w:lineRule="auto"/>
        <w:jc w:val="both"/>
        <w:rPr>
          <w:sz w:val="28"/>
          <w:szCs w:val="28"/>
        </w:rPr>
      </w:pPr>
      <w:r w:rsidRPr="00282A6B">
        <w:rPr>
          <w:sz w:val="28"/>
          <w:szCs w:val="28"/>
        </w:rPr>
        <w:t xml:space="preserve">сприяння інвестиціям в санаторно-курортні заклади може </w:t>
      </w:r>
      <w:r w:rsidR="006C7974" w:rsidRPr="00282A6B">
        <w:rPr>
          <w:bCs/>
          <w:sz w:val="28"/>
          <w:szCs w:val="28"/>
        </w:rPr>
        <w:t>стати основою для подальшого розвитку</w:t>
      </w:r>
      <w:r w:rsidR="006C7974" w:rsidRPr="00282A6B">
        <w:rPr>
          <w:sz w:val="28"/>
          <w:szCs w:val="28"/>
        </w:rPr>
        <w:t xml:space="preserve"> регіону</w:t>
      </w:r>
      <w:r w:rsidRPr="00282A6B">
        <w:rPr>
          <w:sz w:val="28"/>
          <w:szCs w:val="28"/>
        </w:rPr>
        <w:t>, що принесе значні економічні вигоди та сприятиме збереженню та раціональному використанню мінеральних ресурсів.</w:t>
      </w:r>
    </w:p>
    <w:p w14:paraId="4CA1EE1D" w14:textId="79A021C6" w:rsidR="00B65AE5" w:rsidRPr="00282A6B" w:rsidRDefault="006C7974" w:rsidP="00B65AE5">
      <w:pPr>
        <w:spacing w:line="360" w:lineRule="auto"/>
        <w:ind w:firstLine="709"/>
        <w:jc w:val="both"/>
        <w:rPr>
          <w:sz w:val="28"/>
          <w:szCs w:val="28"/>
        </w:rPr>
      </w:pPr>
      <w:r w:rsidRPr="00282A6B">
        <w:rPr>
          <w:sz w:val="28"/>
          <w:szCs w:val="28"/>
        </w:rPr>
        <w:t>Загалом, мінеральні води регіону мають величезний лікувальний потенціал, який може бути використаний для підвищення якості життя населення та розвитку туристичної інфраструктури.</w:t>
      </w:r>
      <w:r w:rsidRPr="00282A6B">
        <w:rPr>
          <w:vanish/>
          <w:sz w:val="28"/>
          <w:szCs w:val="28"/>
        </w:rPr>
        <w:t xml:space="preserve"> </w:t>
      </w:r>
      <w:r w:rsidR="00B65AE5" w:rsidRPr="00282A6B">
        <w:rPr>
          <w:vanish/>
          <w:sz w:val="28"/>
          <w:szCs w:val="28"/>
        </w:rPr>
        <w:t>Початок форми</w:t>
      </w:r>
    </w:p>
    <w:p w14:paraId="519C4968" w14:textId="47CEC01E" w:rsidR="0016049A" w:rsidRPr="00282A6B" w:rsidRDefault="0016049A" w:rsidP="0016049A">
      <w:pPr>
        <w:tabs>
          <w:tab w:val="num" w:pos="720"/>
        </w:tabs>
        <w:spacing w:line="360" w:lineRule="auto"/>
        <w:ind w:firstLine="709"/>
        <w:jc w:val="both"/>
        <w:rPr>
          <w:sz w:val="28"/>
          <w:szCs w:val="28"/>
        </w:rPr>
      </w:pPr>
      <w:r w:rsidRPr="00282A6B">
        <w:rPr>
          <w:sz w:val="28"/>
          <w:szCs w:val="28"/>
        </w:rPr>
        <w:lastRenderedPageBreak/>
        <w:t xml:space="preserve">Після детального аналізу перспектив та можливих проблем у контексті раціонального використання бальнеологічних ресурсів можемо дійти до таких </w:t>
      </w:r>
      <w:r w:rsidR="007C207D" w:rsidRPr="00282A6B">
        <w:rPr>
          <w:sz w:val="28"/>
          <w:szCs w:val="28"/>
        </w:rPr>
        <w:t>висновків.</w:t>
      </w:r>
    </w:p>
    <w:p w14:paraId="36FD46FF" w14:textId="22CDE017" w:rsidR="007C207D" w:rsidRPr="00282A6B" w:rsidRDefault="007C207D" w:rsidP="0016049A">
      <w:pPr>
        <w:tabs>
          <w:tab w:val="num" w:pos="720"/>
        </w:tabs>
        <w:spacing w:line="360" w:lineRule="auto"/>
        <w:ind w:firstLine="709"/>
        <w:jc w:val="both"/>
        <w:rPr>
          <w:sz w:val="28"/>
          <w:szCs w:val="28"/>
        </w:rPr>
      </w:pPr>
      <w:r w:rsidRPr="00282A6B">
        <w:rPr>
          <w:sz w:val="28"/>
          <w:szCs w:val="28"/>
        </w:rPr>
        <w:t>Бальнеологічні ресурси регіону відкривають величезні можливості для розвитку санаторно-курортного лікування. Збільшення інвестицій у цю сферу може сприяти створенню нових робочих місць, підвищенню якості медичних послуг та залученню іноземних туристів. Щоб використовувати ці можливості на повну, необхідно інтегрувати сучасні методи лікування на основі мінеральних вод, розширити діапазон послуг у санаторіях та курортах, а також просувати регіон як екологічно чисту зону відпочинку.</w:t>
      </w:r>
    </w:p>
    <w:p w14:paraId="49A975BD" w14:textId="2F2D6451" w:rsidR="007C207D" w:rsidRPr="00282A6B" w:rsidRDefault="007C207D" w:rsidP="0016049A">
      <w:pPr>
        <w:tabs>
          <w:tab w:val="num" w:pos="720"/>
        </w:tabs>
        <w:spacing w:line="360" w:lineRule="auto"/>
        <w:ind w:firstLine="709"/>
        <w:jc w:val="both"/>
        <w:rPr>
          <w:sz w:val="28"/>
          <w:szCs w:val="28"/>
        </w:rPr>
      </w:pPr>
      <w:r w:rsidRPr="00282A6B">
        <w:rPr>
          <w:sz w:val="28"/>
          <w:szCs w:val="28"/>
        </w:rPr>
        <w:t>Проте, при нераціональному використанні бальнеологічних ресурсів існує ризик їх швидкого виснаження. Існує також загроза забруднення джерел, що може призвести до зниження якості води та втрати її лікувальних властивостей. Надмірне будівництво та комерційне використання можуть спричинити екологічні проблеми у регіоні, зниження якості природних ресурсів та втрату інтересу до регіону як місця для відпочинку та лікування.</w:t>
      </w:r>
    </w:p>
    <w:p w14:paraId="56BB4122" w14:textId="154B5DA3" w:rsidR="007C207D" w:rsidRPr="00282A6B" w:rsidRDefault="007C207D" w:rsidP="0016049A">
      <w:pPr>
        <w:tabs>
          <w:tab w:val="num" w:pos="720"/>
        </w:tabs>
        <w:spacing w:line="360" w:lineRule="auto"/>
        <w:ind w:firstLine="709"/>
        <w:jc w:val="both"/>
        <w:rPr>
          <w:sz w:val="28"/>
          <w:szCs w:val="28"/>
        </w:rPr>
      </w:pPr>
      <w:r w:rsidRPr="00282A6B">
        <w:rPr>
          <w:sz w:val="28"/>
          <w:szCs w:val="28"/>
        </w:rPr>
        <w:t>Тому важливо розробити стратегію збалансованого використання бальнеологічних ресурсів. Ця стратегія повинна передбачати захист, збереження та раціональне використання цінних джерел, а також залучення екологічних та наукових організацій для моніторингу стану ресурсів та розробки методів їх оптимального використання.</w:t>
      </w:r>
    </w:p>
    <w:p w14:paraId="4BE809D8" w14:textId="1B6D61A9" w:rsidR="007C207D" w:rsidRPr="00282A6B" w:rsidRDefault="007C207D" w:rsidP="0016049A">
      <w:pPr>
        <w:tabs>
          <w:tab w:val="num" w:pos="720"/>
        </w:tabs>
        <w:spacing w:line="360" w:lineRule="auto"/>
        <w:ind w:firstLine="709"/>
        <w:jc w:val="both"/>
        <w:rPr>
          <w:sz w:val="28"/>
          <w:szCs w:val="28"/>
        </w:rPr>
      </w:pPr>
      <w:r w:rsidRPr="00282A6B">
        <w:rPr>
          <w:sz w:val="28"/>
          <w:szCs w:val="28"/>
        </w:rPr>
        <w:t>Загалом, раціональне використання бальнеологічних ресурсів є ключовим для забезпечення сталого розвитку регіону, який може принести значущі переваги для місцевого населення, економіки та охорони здоров</w:t>
      </w:r>
      <w:r w:rsidR="001D38F8" w:rsidRPr="00282A6B">
        <w:rPr>
          <w:sz w:val="28"/>
          <w:szCs w:val="28"/>
        </w:rPr>
        <w:t>’</w:t>
      </w:r>
      <w:r w:rsidRPr="00282A6B">
        <w:rPr>
          <w:sz w:val="28"/>
          <w:szCs w:val="28"/>
        </w:rPr>
        <w:t>я.</w:t>
      </w:r>
    </w:p>
    <w:p w14:paraId="720381D6" w14:textId="111E5941" w:rsidR="00CA2EC8" w:rsidRPr="00282A6B" w:rsidRDefault="00CA2EC8" w:rsidP="00CA2EC8">
      <w:pPr>
        <w:tabs>
          <w:tab w:val="num" w:pos="720"/>
        </w:tabs>
        <w:spacing w:line="360" w:lineRule="auto"/>
        <w:ind w:firstLine="709"/>
        <w:jc w:val="both"/>
        <w:rPr>
          <w:sz w:val="28"/>
          <w:szCs w:val="28"/>
        </w:rPr>
      </w:pPr>
      <w:r w:rsidRPr="00282A6B">
        <w:rPr>
          <w:sz w:val="28"/>
          <w:szCs w:val="28"/>
        </w:rPr>
        <w:t>Для забезпечення сталого розвитку та оптимального використання бальнеологічних ресурсів Закарпаття важливо дотримуватися декількох ключових принципів. Передусім, необхідно створити систему моніторингу стану мінеральних джерел, яка дозволить вчасно виявляти зміни в їх якості та кількості. Це допоможе передбачати та запобігати можливим загрозам, таким як забруднення або виснаження ресурсів.</w:t>
      </w:r>
    </w:p>
    <w:p w14:paraId="0B98D0E7" w14:textId="77777777" w:rsidR="00CA2EC8" w:rsidRPr="00282A6B" w:rsidRDefault="00CA2EC8" w:rsidP="00CA2EC8">
      <w:pPr>
        <w:tabs>
          <w:tab w:val="num" w:pos="720"/>
        </w:tabs>
        <w:spacing w:line="360" w:lineRule="auto"/>
        <w:ind w:firstLine="709"/>
        <w:jc w:val="both"/>
        <w:rPr>
          <w:sz w:val="28"/>
          <w:szCs w:val="28"/>
        </w:rPr>
      </w:pPr>
      <w:r w:rsidRPr="00282A6B">
        <w:rPr>
          <w:sz w:val="28"/>
          <w:szCs w:val="28"/>
        </w:rPr>
        <w:lastRenderedPageBreak/>
        <w:t>Другим важливим кроком є освіта та підвищення обізнаності місцевого населення і туристів про важливість та цінність бальнеологічних ресурсів. Це може сприяти формуванню відповідального підходу до їх використання.</w:t>
      </w:r>
    </w:p>
    <w:p w14:paraId="0092DF9A" w14:textId="45ED6D59" w:rsidR="00CA2EC8" w:rsidRPr="00282A6B" w:rsidRDefault="00CA2EC8" w:rsidP="00CA2EC8">
      <w:pPr>
        <w:tabs>
          <w:tab w:val="num" w:pos="720"/>
        </w:tabs>
        <w:spacing w:line="360" w:lineRule="auto"/>
        <w:ind w:firstLine="709"/>
        <w:jc w:val="both"/>
        <w:rPr>
          <w:sz w:val="28"/>
          <w:szCs w:val="28"/>
        </w:rPr>
      </w:pPr>
      <w:r w:rsidRPr="00282A6B">
        <w:rPr>
          <w:sz w:val="28"/>
          <w:szCs w:val="28"/>
        </w:rPr>
        <w:t>Крім того, слід розробити стратегію раціонального використання мінеральних вод, враховуючи потреби медицини, санаторно-курортного лікування та інших сфер використання. Важливо також враховувати потреби місцевої екосистеми, водних об</w:t>
      </w:r>
      <w:r w:rsidR="001D38F8" w:rsidRPr="00282A6B">
        <w:rPr>
          <w:sz w:val="28"/>
          <w:szCs w:val="28"/>
        </w:rPr>
        <w:t>’</w:t>
      </w:r>
      <w:r w:rsidRPr="00282A6B">
        <w:rPr>
          <w:sz w:val="28"/>
          <w:szCs w:val="28"/>
        </w:rPr>
        <w:t xml:space="preserve">єктів та </w:t>
      </w:r>
      <w:r w:rsidR="008D02EA" w:rsidRPr="00282A6B">
        <w:rPr>
          <w:sz w:val="28"/>
          <w:szCs w:val="28"/>
        </w:rPr>
        <w:t>ґрунтових</w:t>
      </w:r>
      <w:r w:rsidRPr="00282A6B">
        <w:rPr>
          <w:sz w:val="28"/>
          <w:szCs w:val="28"/>
        </w:rPr>
        <w:t xml:space="preserve"> вод.</w:t>
      </w:r>
    </w:p>
    <w:p w14:paraId="1D98B478" w14:textId="590520E4" w:rsidR="00CA2EC8" w:rsidRPr="00282A6B" w:rsidRDefault="00CA2EC8" w:rsidP="00CA2EC8">
      <w:pPr>
        <w:tabs>
          <w:tab w:val="num" w:pos="720"/>
        </w:tabs>
        <w:spacing w:line="360" w:lineRule="auto"/>
        <w:ind w:firstLine="709"/>
        <w:jc w:val="both"/>
        <w:rPr>
          <w:sz w:val="28"/>
          <w:szCs w:val="28"/>
        </w:rPr>
      </w:pPr>
      <w:r w:rsidRPr="00282A6B">
        <w:rPr>
          <w:sz w:val="28"/>
          <w:szCs w:val="28"/>
        </w:rPr>
        <w:t>Оптимальне використання та збереження бальнеологічних ресурсів Закарпаття вимагає комплексного підходу, який об</w:t>
      </w:r>
      <w:r w:rsidR="001D38F8" w:rsidRPr="00282A6B">
        <w:rPr>
          <w:sz w:val="28"/>
          <w:szCs w:val="28"/>
        </w:rPr>
        <w:t>’</w:t>
      </w:r>
      <w:r w:rsidRPr="00282A6B">
        <w:rPr>
          <w:sz w:val="28"/>
          <w:szCs w:val="28"/>
        </w:rPr>
        <w:t>єднає екологічні, економічні та соціальні аспекти. Тільки такий підхід дозволить забезпечити довготривале використання цих цінних ресурсів на користь місцевого населення, туристів та екосистеми регіону.</w:t>
      </w:r>
    </w:p>
    <w:p w14:paraId="4908176B" w14:textId="77777777" w:rsidR="007C207D" w:rsidRPr="00282A6B" w:rsidRDefault="007C207D" w:rsidP="0016049A">
      <w:pPr>
        <w:tabs>
          <w:tab w:val="num" w:pos="720"/>
        </w:tabs>
        <w:spacing w:line="360" w:lineRule="auto"/>
        <w:ind w:firstLine="709"/>
        <w:jc w:val="both"/>
        <w:rPr>
          <w:sz w:val="28"/>
          <w:szCs w:val="28"/>
        </w:rPr>
      </w:pPr>
    </w:p>
    <w:p w14:paraId="7B555447"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76968C74"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2931D67B"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624DEDE6"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100981DC"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1EF069E6"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1CF0BC87"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11465179"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75278902"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4743D9D6"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154A22E7"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5289E8E3" w14:textId="77777777" w:rsidR="00F70AE5" w:rsidRPr="00282A6B" w:rsidRDefault="00F70AE5">
      <w:pPr>
        <w:pBdr>
          <w:top w:val="nil"/>
          <w:left w:val="nil"/>
          <w:bottom w:val="nil"/>
          <w:right w:val="nil"/>
          <w:between w:val="nil"/>
        </w:pBdr>
        <w:spacing w:before="240" w:line="259" w:lineRule="auto"/>
        <w:jc w:val="center"/>
        <w:rPr>
          <w:b/>
          <w:smallCaps/>
          <w:color w:val="000000"/>
          <w:sz w:val="28"/>
          <w:szCs w:val="28"/>
        </w:rPr>
      </w:pPr>
    </w:p>
    <w:p w14:paraId="22312606" w14:textId="77777777" w:rsidR="00CA2EC8" w:rsidRPr="00282A6B" w:rsidRDefault="00CA2EC8" w:rsidP="00CA2EC8">
      <w:pPr>
        <w:pBdr>
          <w:top w:val="nil"/>
          <w:left w:val="nil"/>
          <w:bottom w:val="nil"/>
          <w:right w:val="nil"/>
          <w:between w:val="nil"/>
        </w:pBdr>
        <w:spacing w:before="240" w:line="259" w:lineRule="auto"/>
        <w:rPr>
          <w:color w:val="000000"/>
          <w:sz w:val="28"/>
          <w:szCs w:val="28"/>
        </w:rPr>
      </w:pPr>
    </w:p>
    <w:p w14:paraId="2EFB1A3A" w14:textId="2C7556FC" w:rsidR="009E4C29" w:rsidRPr="00282A6B" w:rsidRDefault="001D38F8">
      <w:pPr>
        <w:pBdr>
          <w:top w:val="nil"/>
          <w:left w:val="nil"/>
          <w:bottom w:val="nil"/>
          <w:right w:val="nil"/>
          <w:between w:val="nil"/>
        </w:pBdr>
        <w:spacing w:before="240" w:after="240" w:line="259" w:lineRule="auto"/>
        <w:jc w:val="center"/>
        <w:rPr>
          <w:b/>
          <w:color w:val="000000"/>
          <w:sz w:val="28"/>
          <w:szCs w:val="28"/>
        </w:rPr>
      </w:pPr>
      <w:r w:rsidRPr="00282A6B">
        <w:rPr>
          <w:b/>
          <w:color w:val="000000"/>
          <w:sz w:val="28"/>
          <w:szCs w:val="28"/>
        </w:rPr>
        <w:lastRenderedPageBreak/>
        <w:t xml:space="preserve">СПИСОК ЛІТЕРАТУРИ </w:t>
      </w:r>
      <w:r w:rsidR="00F70AE5" w:rsidRPr="00282A6B">
        <w:rPr>
          <w:b/>
          <w:color w:val="000000"/>
          <w:sz w:val="28"/>
          <w:szCs w:val="28"/>
        </w:rPr>
        <w:t>ТА</w:t>
      </w:r>
      <w:r w:rsidRPr="00282A6B">
        <w:rPr>
          <w:b/>
          <w:color w:val="000000"/>
          <w:sz w:val="28"/>
          <w:szCs w:val="28"/>
        </w:rPr>
        <w:t xml:space="preserve"> ДЖЕРЕЛ</w:t>
      </w:r>
    </w:p>
    <w:p w14:paraId="23BC8523" w14:textId="41C9F995" w:rsidR="00226974" w:rsidRPr="00282A6B" w:rsidRDefault="00226974">
      <w:pPr>
        <w:pStyle w:val="ab"/>
        <w:numPr>
          <w:ilvl w:val="0"/>
          <w:numId w:val="39"/>
        </w:numPr>
        <w:spacing w:line="360" w:lineRule="auto"/>
        <w:ind w:leftChars="0" w:firstLineChars="0"/>
        <w:jc w:val="both"/>
        <w:rPr>
          <w:rFonts w:ascii="Times New Roman" w:hAnsi="Times New Roman"/>
          <w:color w:val="000000" w:themeColor="text1"/>
          <w:sz w:val="28"/>
          <w:szCs w:val="28"/>
        </w:rPr>
      </w:pPr>
      <w:proofErr w:type="spellStart"/>
      <w:r w:rsidRPr="00282A6B">
        <w:rPr>
          <w:rFonts w:ascii="Times New Roman" w:hAnsi="Times New Roman"/>
          <w:color w:val="000000" w:themeColor="text1"/>
          <w:sz w:val="28"/>
          <w:szCs w:val="28"/>
        </w:rPr>
        <w:t>Бабова</w:t>
      </w:r>
      <w:proofErr w:type="spellEnd"/>
      <w:r w:rsidRPr="00282A6B">
        <w:rPr>
          <w:rFonts w:ascii="Times New Roman" w:hAnsi="Times New Roman"/>
          <w:color w:val="000000" w:themeColor="text1"/>
          <w:sz w:val="28"/>
          <w:szCs w:val="28"/>
        </w:rPr>
        <w:t xml:space="preserve"> К.Д., Єжова В.В.,</w:t>
      </w:r>
      <w:r w:rsidR="00282A6B" w:rsidRPr="00282A6B">
        <w:rPr>
          <w:rFonts w:ascii="Times New Roman" w:hAnsi="Times New Roman"/>
          <w:color w:val="000000" w:themeColor="text1"/>
          <w:sz w:val="28"/>
          <w:szCs w:val="28"/>
        </w:rPr>
        <w:t xml:space="preserve"> </w:t>
      </w:r>
      <w:proofErr w:type="spellStart"/>
      <w:r w:rsidRPr="00282A6B">
        <w:rPr>
          <w:rFonts w:ascii="Times New Roman" w:hAnsi="Times New Roman"/>
          <w:color w:val="000000" w:themeColor="text1"/>
          <w:sz w:val="28"/>
          <w:szCs w:val="28"/>
        </w:rPr>
        <w:t>Торохіна</w:t>
      </w:r>
      <w:proofErr w:type="spellEnd"/>
      <w:r w:rsidRPr="00282A6B">
        <w:rPr>
          <w:rFonts w:ascii="Times New Roman" w:hAnsi="Times New Roman"/>
          <w:color w:val="000000" w:themeColor="text1"/>
          <w:sz w:val="28"/>
          <w:szCs w:val="28"/>
        </w:rPr>
        <w:t xml:space="preserve"> О.М. Курорти та санаторії України: науково-практичний довідник. Київ: Видавничий дім «</w:t>
      </w:r>
      <w:proofErr w:type="spellStart"/>
      <w:r w:rsidRPr="00282A6B">
        <w:rPr>
          <w:rFonts w:ascii="Times New Roman" w:hAnsi="Times New Roman"/>
          <w:color w:val="000000" w:themeColor="text1"/>
          <w:sz w:val="28"/>
          <w:szCs w:val="28"/>
        </w:rPr>
        <w:t>Фолігрант</w:t>
      </w:r>
      <w:proofErr w:type="spellEnd"/>
      <w:r w:rsidRPr="00282A6B">
        <w:rPr>
          <w:rFonts w:ascii="Times New Roman" w:hAnsi="Times New Roman"/>
          <w:color w:val="000000" w:themeColor="text1"/>
          <w:sz w:val="28"/>
          <w:szCs w:val="28"/>
        </w:rPr>
        <w:t>», 2009.</w:t>
      </w:r>
      <w:r w:rsidR="00282A6B" w:rsidRPr="00282A6B">
        <w:rPr>
          <w:rFonts w:ascii="Times New Roman" w:hAnsi="Times New Roman"/>
          <w:color w:val="000000" w:themeColor="text1"/>
          <w:sz w:val="28"/>
          <w:szCs w:val="28"/>
        </w:rPr>
        <w:t xml:space="preserve"> </w:t>
      </w:r>
      <w:r w:rsidRPr="00282A6B">
        <w:rPr>
          <w:rFonts w:ascii="Times New Roman" w:hAnsi="Times New Roman"/>
          <w:color w:val="000000" w:themeColor="text1"/>
          <w:sz w:val="28"/>
          <w:szCs w:val="28"/>
        </w:rPr>
        <w:t xml:space="preserve">432 с. </w:t>
      </w:r>
    </w:p>
    <w:p w14:paraId="124C52A1" w14:textId="77777777" w:rsidR="00226974" w:rsidRPr="00282A6B" w:rsidRDefault="00226974" w:rsidP="00651AF9">
      <w:pPr>
        <w:pStyle w:val="ab"/>
        <w:numPr>
          <w:ilvl w:val="0"/>
          <w:numId w:val="39"/>
        </w:numPr>
        <w:spacing w:line="360" w:lineRule="auto"/>
        <w:ind w:leftChars="0" w:firstLineChars="0"/>
        <w:jc w:val="both"/>
        <w:rPr>
          <w:rFonts w:ascii="Times New Roman" w:hAnsi="Times New Roman"/>
          <w:color w:val="000000" w:themeColor="text1"/>
          <w:sz w:val="28"/>
          <w:szCs w:val="28"/>
        </w:rPr>
      </w:pPr>
      <w:proofErr w:type="spellStart"/>
      <w:r w:rsidRPr="00282A6B">
        <w:rPr>
          <w:rFonts w:ascii="Times New Roman" w:hAnsi="Times New Roman"/>
          <w:color w:val="000000" w:themeColor="text1"/>
          <w:sz w:val="28"/>
          <w:szCs w:val="28"/>
        </w:rPr>
        <w:t>Бейдик</w:t>
      </w:r>
      <w:proofErr w:type="spellEnd"/>
      <w:r w:rsidRPr="00282A6B">
        <w:rPr>
          <w:rFonts w:ascii="Times New Roman" w:hAnsi="Times New Roman"/>
          <w:color w:val="000000" w:themeColor="text1"/>
          <w:sz w:val="28"/>
          <w:szCs w:val="28"/>
        </w:rPr>
        <w:t xml:space="preserve"> О.О. Рекреаційно-туристські ресурси України: методологія та методика аналізу, термінологія, районування. Київ: ВПЦ «Київський університет», 2001. 395 с.</w:t>
      </w:r>
    </w:p>
    <w:p w14:paraId="150AA5D6" w14:textId="11D8A3CF" w:rsidR="00226974" w:rsidRPr="00282A6B" w:rsidRDefault="00226974" w:rsidP="00651AF9">
      <w:pPr>
        <w:pStyle w:val="ab"/>
        <w:numPr>
          <w:ilvl w:val="0"/>
          <w:numId w:val="39"/>
        </w:numPr>
        <w:spacing w:line="360" w:lineRule="auto"/>
        <w:ind w:leftChars="0" w:firstLineChars="0"/>
        <w:jc w:val="both"/>
        <w:rPr>
          <w:rFonts w:ascii="Times New Roman" w:hAnsi="Times New Roman"/>
          <w:color w:val="000000" w:themeColor="text1"/>
          <w:sz w:val="28"/>
          <w:szCs w:val="28"/>
        </w:rPr>
      </w:pPr>
      <w:proofErr w:type="spellStart"/>
      <w:r w:rsidRPr="00282A6B">
        <w:rPr>
          <w:rFonts w:ascii="Times New Roman" w:hAnsi="Times New Roman"/>
          <w:color w:val="000000" w:themeColor="text1"/>
          <w:sz w:val="28"/>
          <w:szCs w:val="28"/>
        </w:rPr>
        <w:t>Верса-Ядлош</w:t>
      </w:r>
      <w:proofErr w:type="spellEnd"/>
      <w:r w:rsidRPr="00282A6B">
        <w:rPr>
          <w:rFonts w:ascii="Times New Roman" w:hAnsi="Times New Roman"/>
          <w:color w:val="000000" w:themeColor="text1"/>
          <w:sz w:val="28"/>
          <w:szCs w:val="28"/>
        </w:rPr>
        <w:t xml:space="preserve"> О.М. </w:t>
      </w:r>
      <w:proofErr w:type="spellStart"/>
      <w:r w:rsidRPr="00282A6B">
        <w:rPr>
          <w:rFonts w:ascii="Times New Roman" w:hAnsi="Times New Roman"/>
          <w:color w:val="000000" w:themeColor="text1"/>
          <w:sz w:val="28"/>
          <w:szCs w:val="28"/>
        </w:rPr>
        <w:t>Копилюк</w:t>
      </w:r>
      <w:proofErr w:type="spellEnd"/>
      <w:r w:rsidRPr="00282A6B">
        <w:rPr>
          <w:rFonts w:ascii="Times New Roman" w:hAnsi="Times New Roman"/>
          <w:color w:val="000000" w:themeColor="text1"/>
          <w:sz w:val="28"/>
          <w:szCs w:val="28"/>
        </w:rPr>
        <w:t xml:space="preserve"> М.В., </w:t>
      </w:r>
      <w:proofErr w:type="spellStart"/>
      <w:r w:rsidRPr="00282A6B">
        <w:rPr>
          <w:rFonts w:ascii="Times New Roman" w:hAnsi="Times New Roman"/>
          <w:color w:val="000000" w:themeColor="text1"/>
          <w:sz w:val="28"/>
          <w:szCs w:val="28"/>
        </w:rPr>
        <w:t>Левінський</w:t>
      </w:r>
      <w:proofErr w:type="spellEnd"/>
      <w:r w:rsidRPr="00282A6B">
        <w:rPr>
          <w:rFonts w:ascii="Times New Roman" w:hAnsi="Times New Roman"/>
          <w:color w:val="000000" w:themeColor="text1"/>
          <w:sz w:val="28"/>
          <w:szCs w:val="28"/>
        </w:rPr>
        <w:t xml:space="preserve"> В.В. Мінеральні води Закарпаття та їх газовий склад. </w:t>
      </w:r>
      <w:r w:rsidRPr="00282A6B">
        <w:rPr>
          <w:rFonts w:ascii="Times New Roman" w:hAnsi="Times New Roman"/>
          <w:i/>
          <w:iCs/>
          <w:color w:val="000000" w:themeColor="text1"/>
          <w:sz w:val="28"/>
          <w:szCs w:val="28"/>
        </w:rPr>
        <w:t xml:space="preserve">Вісник Прикарпатського </w:t>
      </w:r>
      <w:proofErr w:type="spellStart"/>
      <w:r w:rsidRPr="00282A6B">
        <w:rPr>
          <w:rFonts w:ascii="Times New Roman" w:hAnsi="Times New Roman"/>
          <w:i/>
          <w:iCs/>
          <w:color w:val="000000" w:themeColor="text1"/>
          <w:sz w:val="28"/>
          <w:szCs w:val="28"/>
        </w:rPr>
        <w:t>нац</w:t>
      </w:r>
      <w:proofErr w:type="spellEnd"/>
      <w:r w:rsidRPr="00282A6B">
        <w:rPr>
          <w:rFonts w:ascii="Times New Roman" w:hAnsi="Times New Roman"/>
          <w:i/>
          <w:iCs/>
          <w:color w:val="000000" w:themeColor="text1"/>
          <w:sz w:val="28"/>
          <w:szCs w:val="28"/>
        </w:rPr>
        <w:t xml:space="preserve">. у-ту </w:t>
      </w:r>
      <w:proofErr w:type="spellStart"/>
      <w:r w:rsidRPr="00282A6B">
        <w:rPr>
          <w:rFonts w:ascii="Times New Roman" w:hAnsi="Times New Roman"/>
          <w:i/>
          <w:iCs/>
          <w:color w:val="000000" w:themeColor="text1"/>
          <w:sz w:val="28"/>
          <w:szCs w:val="28"/>
        </w:rPr>
        <w:t>ім.В.Стефаника</w:t>
      </w:r>
      <w:proofErr w:type="spellEnd"/>
      <w:r w:rsidRPr="00282A6B">
        <w:rPr>
          <w:rFonts w:ascii="Times New Roman" w:hAnsi="Times New Roman"/>
          <w:i/>
          <w:iCs/>
          <w:color w:val="000000" w:themeColor="text1"/>
          <w:sz w:val="28"/>
          <w:szCs w:val="28"/>
        </w:rPr>
        <w:t>.</w:t>
      </w:r>
      <w:r w:rsidRPr="00282A6B">
        <w:rPr>
          <w:rFonts w:ascii="Times New Roman" w:hAnsi="Times New Roman"/>
          <w:color w:val="000000" w:themeColor="text1"/>
          <w:sz w:val="28"/>
          <w:szCs w:val="28"/>
        </w:rPr>
        <w:t xml:space="preserve"> Серія «Хімія». 2009, </w:t>
      </w:r>
      <w:r w:rsidR="00660800" w:rsidRPr="00282A6B">
        <w:rPr>
          <w:rFonts w:ascii="Times New Roman" w:hAnsi="Times New Roman"/>
          <w:color w:val="000000" w:themeColor="text1"/>
          <w:sz w:val="28"/>
          <w:szCs w:val="28"/>
        </w:rPr>
        <w:t>№</w:t>
      </w:r>
      <w:r w:rsidRPr="00282A6B">
        <w:rPr>
          <w:rFonts w:ascii="Times New Roman" w:hAnsi="Times New Roman"/>
          <w:color w:val="000000" w:themeColor="text1"/>
          <w:sz w:val="28"/>
          <w:szCs w:val="28"/>
        </w:rPr>
        <w:t>2, 29–33.</w:t>
      </w:r>
    </w:p>
    <w:p w14:paraId="5488B0D2" w14:textId="77777777" w:rsidR="00226974" w:rsidRPr="00282A6B" w:rsidRDefault="00226974" w:rsidP="005270A5">
      <w:pPr>
        <w:pStyle w:val="ab"/>
        <w:numPr>
          <w:ilvl w:val="0"/>
          <w:numId w:val="39"/>
        </w:numPr>
        <w:spacing w:line="360" w:lineRule="auto"/>
        <w:ind w:leftChars="0" w:firstLineChars="0"/>
        <w:jc w:val="both"/>
        <w:rPr>
          <w:rFonts w:ascii="Times New Roman" w:hAnsi="Times New Roman"/>
          <w:color w:val="000000" w:themeColor="text1"/>
          <w:sz w:val="28"/>
          <w:szCs w:val="28"/>
        </w:rPr>
      </w:pPr>
      <w:r w:rsidRPr="00282A6B">
        <w:rPr>
          <w:rFonts w:ascii="Times New Roman" w:hAnsi="Times New Roman"/>
          <w:bCs/>
          <w:color w:val="000000" w:themeColor="text1"/>
          <w:sz w:val="28"/>
          <w:szCs w:val="28"/>
        </w:rPr>
        <w:t xml:space="preserve">Води мінеральні фасовані. Технічні умови: ДСТУ 878-93. Зміна № 34 (ІПС № 5-2022). [Чинний від 2022–08–01]. Київ. URL: </w:t>
      </w:r>
      <w:hyperlink r:id="rId27" w:history="1">
        <w:r w:rsidRPr="00282A6B">
          <w:rPr>
            <w:rStyle w:val="affff5"/>
            <w:rFonts w:ascii="Times New Roman" w:hAnsi="Times New Roman"/>
            <w:bCs/>
            <w:sz w:val="28"/>
            <w:szCs w:val="28"/>
          </w:rPr>
          <w:t>http://online.budstandart.com/ua/catalog/doc-page.html?id_doc=97894</w:t>
        </w:r>
      </w:hyperlink>
      <w:r w:rsidRPr="00282A6B">
        <w:rPr>
          <w:rFonts w:ascii="Times New Roman" w:hAnsi="Times New Roman"/>
          <w:bCs/>
          <w:color w:val="FF0000"/>
          <w:sz w:val="28"/>
          <w:szCs w:val="28"/>
        </w:rPr>
        <w:t xml:space="preserve"> </w:t>
      </w:r>
      <w:r w:rsidRPr="00282A6B">
        <w:rPr>
          <w:rFonts w:ascii="Times New Roman" w:hAnsi="Times New Roman"/>
          <w:bCs/>
          <w:color w:val="000000" w:themeColor="text1"/>
          <w:sz w:val="28"/>
          <w:szCs w:val="28"/>
        </w:rPr>
        <w:t>(дата звернення: 27.09.2023).</w:t>
      </w:r>
    </w:p>
    <w:p w14:paraId="1AF45D54" w14:textId="77777777" w:rsidR="00226974" w:rsidRPr="00282A6B" w:rsidRDefault="00226974">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sz w:val="28"/>
          <w:szCs w:val="28"/>
        </w:rPr>
      </w:pPr>
      <w:r w:rsidRPr="00282A6B">
        <w:rPr>
          <w:rFonts w:ascii="Times New Roman" w:hAnsi="Times New Roman"/>
          <w:bCs/>
          <w:color w:val="000000" w:themeColor="text1"/>
          <w:sz w:val="28"/>
          <w:szCs w:val="28"/>
        </w:rPr>
        <w:t xml:space="preserve">Волошин І. М. </w:t>
      </w:r>
      <w:r w:rsidRPr="00282A6B">
        <w:rPr>
          <w:rFonts w:ascii="Times New Roman" w:hAnsi="Times New Roman"/>
          <w:bCs/>
          <w:color w:val="000000"/>
          <w:sz w:val="28"/>
          <w:szCs w:val="28"/>
        </w:rPr>
        <w:t xml:space="preserve">Бальнеологічні, лісові і кліматичні, водні туристичні ресурси України, проблеми їх використання: лекція з навчальної дисципліни «Туристичні ресурси України» для студентів першого курсу спеціальності «Туризм» факультету туризму. Львів, 2018. 14 с. URL: </w:t>
      </w:r>
      <w:hyperlink r:id="rId28" w:history="1">
        <w:r w:rsidRPr="00282A6B">
          <w:rPr>
            <w:rStyle w:val="affff5"/>
            <w:rFonts w:ascii="Times New Roman" w:hAnsi="Times New Roman"/>
            <w:bCs/>
            <w:sz w:val="28"/>
            <w:szCs w:val="28"/>
          </w:rPr>
          <w:t>http://repository.ldufk.edu.ua/handle/34606048/19497</w:t>
        </w:r>
      </w:hyperlink>
    </w:p>
    <w:p w14:paraId="2BAD2EB7" w14:textId="77777777" w:rsidR="00226974" w:rsidRPr="00282A6B" w:rsidRDefault="00226974" w:rsidP="00651AF9">
      <w:pPr>
        <w:pStyle w:val="ab"/>
        <w:numPr>
          <w:ilvl w:val="0"/>
          <w:numId w:val="39"/>
        </w:numPr>
        <w:spacing w:line="360" w:lineRule="auto"/>
        <w:ind w:leftChars="0" w:firstLineChars="0"/>
        <w:jc w:val="both"/>
        <w:rPr>
          <w:rFonts w:ascii="Times New Roman" w:hAnsi="Times New Roman"/>
          <w:color w:val="000000" w:themeColor="text1"/>
          <w:sz w:val="28"/>
          <w:szCs w:val="28"/>
        </w:rPr>
      </w:pPr>
      <w:proofErr w:type="spellStart"/>
      <w:r w:rsidRPr="00282A6B">
        <w:rPr>
          <w:rFonts w:ascii="Times New Roman" w:hAnsi="Times New Roman"/>
          <w:color w:val="000000" w:themeColor="text1"/>
          <w:sz w:val="28"/>
          <w:szCs w:val="28"/>
        </w:rPr>
        <w:t>Геренчук</w:t>
      </w:r>
      <w:proofErr w:type="spellEnd"/>
      <w:r w:rsidRPr="00282A6B">
        <w:rPr>
          <w:rFonts w:ascii="Times New Roman" w:hAnsi="Times New Roman"/>
          <w:color w:val="000000" w:themeColor="text1"/>
          <w:sz w:val="28"/>
          <w:szCs w:val="28"/>
        </w:rPr>
        <w:t xml:space="preserve"> К.І. Природа Закарпатської області. Мінеральні води. Ужгород: Патент, 2003. 134 с.</w:t>
      </w:r>
    </w:p>
    <w:p w14:paraId="2DE5FC19" w14:textId="38E32EDB" w:rsidR="00226974" w:rsidRPr="00282A6B" w:rsidRDefault="00226974" w:rsidP="00CD751E">
      <w:pPr>
        <w:pStyle w:val="ab"/>
        <w:numPr>
          <w:ilvl w:val="0"/>
          <w:numId w:val="39"/>
        </w:numPr>
        <w:spacing w:line="360" w:lineRule="auto"/>
        <w:ind w:leftChars="0" w:firstLineChars="0"/>
        <w:jc w:val="both"/>
        <w:rPr>
          <w:rFonts w:ascii="Times New Roman" w:hAnsi="Times New Roman"/>
          <w:color w:val="FF0000"/>
          <w:sz w:val="28"/>
          <w:szCs w:val="28"/>
        </w:rPr>
      </w:pPr>
      <w:proofErr w:type="spellStart"/>
      <w:r w:rsidRPr="00282A6B">
        <w:rPr>
          <w:rFonts w:ascii="Times New Roman" w:hAnsi="Times New Roman"/>
          <w:color w:val="000000" w:themeColor="text1"/>
          <w:sz w:val="28"/>
          <w:szCs w:val="28"/>
        </w:rPr>
        <w:t>Гоблик</w:t>
      </w:r>
      <w:proofErr w:type="spellEnd"/>
      <w:r w:rsidRPr="00282A6B">
        <w:rPr>
          <w:rFonts w:ascii="Times New Roman" w:hAnsi="Times New Roman"/>
          <w:color w:val="000000" w:themeColor="text1"/>
          <w:sz w:val="28"/>
          <w:szCs w:val="28"/>
        </w:rPr>
        <w:t xml:space="preserve"> В.В., Черничко Т.В., </w:t>
      </w:r>
      <w:proofErr w:type="spellStart"/>
      <w:r w:rsidRPr="00282A6B">
        <w:rPr>
          <w:rFonts w:ascii="Times New Roman" w:hAnsi="Times New Roman"/>
          <w:color w:val="000000" w:themeColor="text1"/>
          <w:sz w:val="28"/>
          <w:szCs w:val="28"/>
        </w:rPr>
        <w:t>Хаустова</w:t>
      </w:r>
      <w:proofErr w:type="spellEnd"/>
      <w:r w:rsidRPr="00282A6B">
        <w:rPr>
          <w:rFonts w:ascii="Times New Roman" w:hAnsi="Times New Roman"/>
          <w:color w:val="000000" w:themeColor="text1"/>
          <w:sz w:val="28"/>
          <w:szCs w:val="28"/>
        </w:rPr>
        <w:t xml:space="preserve"> К.М. Ресурсне забезпечення розвитку сфери гостинності. </w:t>
      </w:r>
      <w:r w:rsidRPr="00282A6B">
        <w:rPr>
          <w:rFonts w:ascii="Times New Roman" w:hAnsi="Times New Roman"/>
          <w:i/>
          <w:iCs/>
          <w:color w:val="000000" w:themeColor="text1"/>
          <w:sz w:val="28"/>
          <w:szCs w:val="28"/>
        </w:rPr>
        <w:t xml:space="preserve">Науковий вісник Мукачівського державного університету. </w:t>
      </w:r>
      <w:r w:rsidRPr="00282A6B">
        <w:rPr>
          <w:rFonts w:ascii="Times New Roman" w:hAnsi="Times New Roman"/>
          <w:color w:val="000000" w:themeColor="text1"/>
          <w:sz w:val="28"/>
          <w:szCs w:val="28"/>
        </w:rPr>
        <w:t>Серія: «Економіка».</w:t>
      </w:r>
      <w:r w:rsidR="00282A6B" w:rsidRPr="00282A6B">
        <w:rPr>
          <w:rFonts w:ascii="Times New Roman" w:hAnsi="Times New Roman"/>
          <w:color w:val="000000" w:themeColor="text1"/>
          <w:sz w:val="28"/>
          <w:szCs w:val="28"/>
        </w:rPr>
        <w:t xml:space="preserve"> </w:t>
      </w:r>
      <w:r w:rsidRPr="00282A6B">
        <w:rPr>
          <w:rFonts w:ascii="Times New Roman" w:hAnsi="Times New Roman"/>
          <w:color w:val="000000" w:themeColor="text1"/>
          <w:sz w:val="28"/>
          <w:szCs w:val="28"/>
        </w:rPr>
        <w:t xml:space="preserve">2019. Випуск 2(12). С. 21–26. </w:t>
      </w:r>
      <w:bookmarkStart w:id="78" w:name="_Hlk150023176"/>
      <w:r w:rsidRPr="00282A6B">
        <w:rPr>
          <w:rFonts w:ascii="Times New Roman" w:hAnsi="Times New Roman"/>
          <w:bCs/>
          <w:color w:val="000000" w:themeColor="text1"/>
          <w:sz w:val="28"/>
          <w:szCs w:val="28"/>
        </w:rPr>
        <w:t>URL:</w:t>
      </w:r>
      <w:bookmarkEnd w:id="78"/>
      <w:r w:rsidRPr="00282A6B">
        <w:rPr>
          <w:rFonts w:ascii="Helvetica" w:eastAsia="Times New Roman" w:hAnsi="Helvetica"/>
          <w:color w:val="000000" w:themeColor="text1"/>
          <w:position w:val="0"/>
          <w:sz w:val="20"/>
          <w:szCs w:val="20"/>
          <w:shd w:val="clear" w:color="auto" w:fill="F9F9F9"/>
          <w:lang w:eastAsia="ru-RU"/>
        </w:rPr>
        <w:t xml:space="preserve"> </w:t>
      </w:r>
      <w:hyperlink r:id="rId29" w:history="1">
        <w:r w:rsidRPr="00282A6B">
          <w:rPr>
            <w:rStyle w:val="affff5"/>
            <w:rFonts w:ascii="Times New Roman" w:hAnsi="Times New Roman"/>
            <w:bCs/>
            <w:sz w:val="28"/>
            <w:szCs w:val="28"/>
          </w:rPr>
          <w:t>http://nbuv.gov.ua/UJRN/nvmdue_2019_2_5</w:t>
        </w:r>
      </w:hyperlink>
      <w:r w:rsidRPr="00282A6B">
        <w:rPr>
          <w:rFonts w:ascii="Times New Roman" w:hAnsi="Times New Roman"/>
          <w:bCs/>
          <w:color w:val="FF0000"/>
          <w:sz w:val="28"/>
          <w:szCs w:val="28"/>
        </w:rPr>
        <w:t xml:space="preserve"> </w:t>
      </w:r>
    </w:p>
    <w:p w14:paraId="6B0507D9" w14:textId="77777777" w:rsidR="00226974" w:rsidRPr="00282A6B" w:rsidRDefault="00226974">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sz w:val="28"/>
          <w:szCs w:val="28"/>
        </w:rPr>
        <w:t xml:space="preserve">Державна установа «Український науково-дослідний інститут медичної реабілітації та курортології Міністерства охорони здоров’я України». Офіційний сайт. URL: </w:t>
      </w:r>
      <w:hyperlink r:id="rId30" w:history="1">
        <w:r w:rsidRPr="00282A6B">
          <w:rPr>
            <w:rStyle w:val="affff5"/>
            <w:rFonts w:ascii="Times New Roman" w:hAnsi="Times New Roman"/>
            <w:bCs/>
            <w:sz w:val="28"/>
            <w:szCs w:val="28"/>
          </w:rPr>
          <w:t>https://kurort.gov.ua/</w:t>
        </w:r>
      </w:hyperlink>
      <w:r w:rsidRPr="00282A6B">
        <w:rPr>
          <w:rFonts w:ascii="Times New Roman" w:hAnsi="Times New Roman"/>
          <w:bCs/>
          <w:color w:val="000000"/>
          <w:sz w:val="28"/>
          <w:szCs w:val="28"/>
        </w:rPr>
        <w:t xml:space="preserve"> </w:t>
      </w:r>
      <w:r w:rsidRPr="00282A6B">
        <w:rPr>
          <w:rFonts w:ascii="Times New Roman" w:hAnsi="Times New Roman"/>
          <w:bCs/>
          <w:color w:val="000000" w:themeColor="text1"/>
          <w:sz w:val="28"/>
          <w:szCs w:val="28"/>
        </w:rPr>
        <w:t>(дата звернення: 10.10.2023).</w:t>
      </w:r>
    </w:p>
    <w:p w14:paraId="3B0AF596" w14:textId="77777777" w:rsidR="00226974" w:rsidRPr="00282A6B" w:rsidRDefault="00226974" w:rsidP="001D38F8">
      <w:pPr>
        <w:pStyle w:val="ab"/>
        <w:numPr>
          <w:ilvl w:val="0"/>
          <w:numId w:val="39"/>
        </w:numPr>
        <w:spacing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color w:val="000000" w:themeColor="text1"/>
          <w:sz w:val="28"/>
          <w:szCs w:val="28"/>
        </w:rPr>
        <w:t>Добра, Л. П., Міщук В. Г. Залізисті мінеральні води курорту «</w:t>
      </w:r>
      <w:proofErr w:type="spellStart"/>
      <w:r w:rsidRPr="00282A6B">
        <w:rPr>
          <w:rFonts w:ascii="Times New Roman" w:hAnsi="Times New Roman"/>
          <w:color w:val="000000" w:themeColor="text1"/>
          <w:sz w:val="28"/>
          <w:szCs w:val="28"/>
        </w:rPr>
        <w:t>Сойми</w:t>
      </w:r>
      <w:proofErr w:type="spellEnd"/>
      <w:r w:rsidRPr="00282A6B">
        <w:rPr>
          <w:rFonts w:ascii="Times New Roman" w:hAnsi="Times New Roman"/>
          <w:color w:val="000000" w:themeColor="text1"/>
          <w:sz w:val="28"/>
          <w:szCs w:val="28"/>
        </w:rPr>
        <w:t xml:space="preserve">» у лікуванні та профілактиці залізодефіцитних анемій. </w:t>
      </w:r>
      <w:r w:rsidRPr="00282A6B">
        <w:rPr>
          <w:rFonts w:ascii="Times New Roman" w:hAnsi="Times New Roman"/>
          <w:i/>
          <w:iCs/>
          <w:color w:val="000000" w:themeColor="text1"/>
          <w:sz w:val="28"/>
          <w:szCs w:val="28"/>
        </w:rPr>
        <w:t xml:space="preserve">Науковий вісник </w:t>
      </w:r>
      <w:r w:rsidRPr="00282A6B">
        <w:rPr>
          <w:rFonts w:ascii="Times New Roman" w:hAnsi="Times New Roman"/>
          <w:i/>
          <w:iCs/>
          <w:color w:val="000000" w:themeColor="text1"/>
          <w:sz w:val="28"/>
          <w:szCs w:val="28"/>
        </w:rPr>
        <w:lastRenderedPageBreak/>
        <w:t>Ужгородського університету</w:t>
      </w:r>
      <w:r w:rsidRPr="00282A6B">
        <w:rPr>
          <w:rFonts w:ascii="Times New Roman" w:hAnsi="Times New Roman"/>
          <w:color w:val="000000" w:themeColor="text1"/>
          <w:sz w:val="28"/>
          <w:szCs w:val="28"/>
        </w:rPr>
        <w:t xml:space="preserve">. Серія: Медицина. Ужгород : УжНУ, 2002. </w:t>
      </w:r>
      <w:proofErr w:type="spellStart"/>
      <w:r w:rsidRPr="00282A6B">
        <w:rPr>
          <w:rFonts w:ascii="Times New Roman" w:hAnsi="Times New Roman"/>
          <w:color w:val="000000" w:themeColor="text1"/>
          <w:sz w:val="28"/>
          <w:szCs w:val="28"/>
        </w:rPr>
        <w:t>Вип</w:t>
      </w:r>
      <w:proofErr w:type="spellEnd"/>
      <w:r w:rsidRPr="00282A6B">
        <w:rPr>
          <w:rFonts w:ascii="Times New Roman" w:hAnsi="Times New Roman"/>
          <w:color w:val="000000" w:themeColor="text1"/>
          <w:sz w:val="28"/>
          <w:szCs w:val="28"/>
        </w:rPr>
        <w:t>. 18. С. 53–56.</w:t>
      </w:r>
    </w:p>
    <w:p w14:paraId="51AAAFEB" w14:textId="0FD00092" w:rsidR="00C12387" w:rsidRPr="00282A6B" w:rsidRDefault="00C12387">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sz w:val="28"/>
          <w:szCs w:val="28"/>
        </w:rPr>
        <w:t xml:space="preserve"> Журнал «Фармацевт Практик».</w:t>
      </w:r>
      <w:r w:rsidRPr="00282A6B">
        <w:rPr>
          <w:rFonts w:ascii="Times New Roman" w:eastAsia="Times New Roman" w:hAnsi="Times New Roman"/>
          <w:bCs/>
          <w:color w:val="000000"/>
          <w:position w:val="0"/>
          <w:sz w:val="28"/>
          <w:szCs w:val="28"/>
          <w:lang w:eastAsia="ru-RU"/>
        </w:rPr>
        <w:t xml:space="preserve"> </w:t>
      </w:r>
      <w:r w:rsidRPr="00282A6B">
        <w:rPr>
          <w:rFonts w:ascii="Times New Roman" w:hAnsi="Times New Roman"/>
          <w:bCs/>
          <w:color w:val="000000"/>
          <w:sz w:val="28"/>
          <w:szCs w:val="28"/>
        </w:rPr>
        <w:t>Закарпатські мінеральні води: особливості та лікувальні властивості.</w:t>
      </w:r>
      <w:r w:rsidR="00282A6B" w:rsidRPr="00282A6B">
        <w:rPr>
          <w:rFonts w:ascii="Times New Roman" w:hAnsi="Times New Roman"/>
          <w:bCs/>
          <w:color w:val="000000"/>
          <w:sz w:val="28"/>
          <w:szCs w:val="28"/>
        </w:rPr>
        <w:t xml:space="preserve"> </w:t>
      </w:r>
      <w:r w:rsidRPr="00282A6B">
        <w:rPr>
          <w:rFonts w:ascii="Times New Roman" w:hAnsi="Times New Roman"/>
          <w:bCs/>
          <w:color w:val="000000"/>
          <w:sz w:val="28"/>
          <w:szCs w:val="28"/>
        </w:rPr>
        <w:t>URL:</w:t>
      </w:r>
      <w:r w:rsidRPr="00282A6B">
        <w:rPr>
          <w:rFonts w:ascii="Times New Roman" w:hAnsi="Times New Roman"/>
          <w:sz w:val="28"/>
          <w:szCs w:val="28"/>
        </w:rPr>
        <w:t xml:space="preserve"> </w:t>
      </w:r>
      <w:hyperlink r:id="rId31" w:history="1">
        <w:r w:rsidRPr="00282A6B">
          <w:rPr>
            <w:rStyle w:val="affff5"/>
            <w:rFonts w:ascii="Times New Roman" w:hAnsi="Times New Roman"/>
            <w:sz w:val="28"/>
            <w:szCs w:val="28"/>
          </w:rPr>
          <w:t>http://surl.li/mtdlq</w:t>
        </w:r>
      </w:hyperlink>
      <w:r w:rsidR="00282A6B" w:rsidRPr="00282A6B">
        <w:rPr>
          <w:rFonts w:ascii="Times New Roman" w:hAnsi="Times New Roman"/>
          <w:sz w:val="28"/>
          <w:szCs w:val="28"/>
        </w:rPr>
        <w:t xml:space="preserve"> </w:t>
      </w:r>
      <w:r w:rsidRPr="00282A6B">
        <w:rPr>
          <w:rFonts w:ascii="Times New Roman" w:hAnsi="Times New Roman"/>
          <w:bCs/>
          <w:color w:val="000000" w:themeColor="text1"/>
          <w:sz w:val="28"/>
          <w:szCs w:val="28"/>
        </w:rPr>
        <w:t>(дата звернення: 01.10.2023).</w:t>
      </w:r>
    </w:p>
    <w:p w14:paraId="1C2BA5A3" w14:textId="77777777" w:rsidR="00C12387" w:rsidRPr="00282A6B" w:rsidRDefault="00C12387">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sz w:val="28"/>
          <w:szCs w:val="28"/>
        </w:rPr>
        <w:t>Завод мінеральних вод «</w:t>
      </w:r>
      <w:proofErr w:type="spellStart"/>
      <w:r w:rsidRPr="00282A6B">
        <w:rPr>
          <w:rFonts w:ascii="Times New Roman" w:hAnsi="Times New Roman"/>
          <w:bCs/>
          <w:color w:val="000000"/>
          <w:sz w:val="28"/>
          <w:szCs w:val="28"/>
        </w:rPr>
        <w:t>Маргіт</w:t>
      </w:r>
      <w:proofErr w:type="spellEnd"/>
      <w:r w:rsidRPr="00282A6B">
        <w:rPr>
          <w:rFonts w:ascii="Times New Roman" w:hAnsi="Times New Roman"/>
          <w:bCs/>
          <w:color w:val="000000"/>
          <w:sz w:val="28"/>
          <w:szCs w:val="28"/>
        </w:rPr>
        <w:t>». Офіційний сайт. URL: </w:t>
      </w:r>
      <w:hyperlink r:id="rId32" w:tgtFrame="_blank" w:history="1">
        <w:r w:rsidRPr="00282A6B">
          <w:rPr>
            <w:rStyle w:val="affff5"/>
            <w:rFonts w:ascii="Times New Roman" w:hAnsi="Times New Roman"/>
            <w:bCs/>
            <w:sz w:val="28"/>
            <w:szCs w:val="28"/>
          </w:rPr>
          <w:t>https://luzhanska-7.ua/</w:t>
        </w:r>
      </w:hyperlink>
      <w:r w:rsidRPr="00282A6B">
        <w:rPr>
          <w:rFonts w:ascii="Times New Roman" w:hAnsi="Times New Roman"/>
          <w:bCs/>
          <w:color w:val="000000"/>
          <w:sz w:val="28"/>
          <w:szCs w:val="28"/>
        </w:rPr>
        <w:t> </w:t>
      </w:r>
      <w:r w:rsidRPr="00282A6B">
        <w:rPr>
          <w:rFonts w:ascii="Times New Roman" w:hAnsi="Times New Roman"/>
          <w:bCs/>
          <w:color w:val="000000" w:themeColor="text1"/>
          <w:sz w:val="28"/>
          <w:szCs w:val="28"/>
        </w:rPr>
        <w:t>(дата звернення: 31.10.2023).</w:t>
      </w:r>
    </w:p>
    <w:p w14:paraId="517E1AD5" w14:textId="77777777" w:rsidR="00C12387" w:rsidRPr="00282A6B" w:rsidRDefault="00C12387">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sz w:val="28"/>
          <w:szCs w:val="28"/>
        </w:rPr>
        <w:t> </w:t>
      </w:r>
      <w:proofErr w:type="spellStart"/>
      <w:r w:rsidRPr="00282A6B">
        <w:rPr>
          <w:rFonts w:ascii="Times New Roman" w:hAnsi="Times New Roman"/>
          <w:bCs/>
          <w:color w:val="000000"/>
          <w:sz w:val="28"/>
          <w:szCs w:val="28"/>
        </w:rPr>
        <w:t>Іжа</w:t>
      </w:r>
      <w:proofErr w:type="spellEnd"/>
      <w:r w:rsidRPr="00282A6B">
        <w:rPr>
          <w:rFonts w:ascii="Times New Roman" w:hAnsi="Times New Roman"/>
          <w:bCs/>
          <w:color w:val="000000"/>
          <w:sz w:val="28"/>
          <w:szCs w:val="28"/>
        </w:rPr>
        <w:t xml:space="preserve"> Г.М., </w:t>
      </w:r>
      <w:proofErr w:type="spellStart"/>
      <w:r w:rsidRPr="00282A6B">
        <w:rPr>
          <w:rFonts w:ascii="Times New Roman" w:hAnsi="Times New Roman"/>
          <w:bCs/>
          <w:color w:val="000000"/>
          <w:sz w:val="28"/>
          <w:szCs w:val="28"/>
        </w:rPr>
        <w:t>Драгомирецька</w:t>
      </w:r>
      <w:proofErr w:type="spellEnd"/>
      <w:r w:rsidRPr="00282A6B">
        <w:rPr>
          <w:rFonts w:ascii="Times New Roman" w:hAnsi="Times New Roman"/>
          <w:bCs/>
          <w:color w:val="000000"/>
          <w:sz w:val="28"/>
          <w:szCs w:val="28"/>
        </w:rPr>
        <w:t xml:space="preserve"> Н.В., Заболотна І.Б. Принципи застосування в умовах санаторно-курортних та амбулаторних закладів мінеральних вод у хворих з патологією органів травлення, що перенесли </w:t>
      </w:r>
      <w:proofErr w:type="spellStart"/>
      <w:r w:rsidRPr="00282A6B">
        <w:rPr>
          <w:rFonts w:ascii="Times New Roman" w:hAnsi="Times New Roman"/>
          <w:bCs/>
          <w:color w:val="000000"/>
          <w:sz w:val="28"/>
          <w:szCs w:val="28"/>
        </w:rPr>
        <w:t>коронавірусну</w:t>
      </w:r>
      <w:proofErr w:type="spellEnd"/>
      <w:r w:rsidRPr="00282A6B">
        <w:rPr>
          <w:rFonts w:ascii="Times New Roman" w:hAnsi="Times New Roman"/>
          <w:bCs/>
          <w:color w:val="000000"/>
          <w:sz w:val="28"/>
          <w:szCs w:val="28"/>
        </w:rPr>
        <w:t xml:space="preserve"> інфекцію: методичний посібник. Одеса: ДУ «</w:t>
      </w:r>
      <w:proofErr w:type="spellStart"/>
      <w:r w:rsidRPr="00282A6B">
        <w:rPr>
          <w:rFonts w:ascii="Times New Roman" w:hAnsi="Times New Roman"/>
          <w:bCs/>
          <w:color w:val="000000"/>
          <w:sz w:val="28"/>
          <w:szCs w:val="28"/>
        </w:rPr>
        <w:t>Укр</w:t>
      </w:r>
      <w:proofErr w:type="spellEnd"/>
      <w:r w:rsidRPr="00282A6B">
        <w:rPr>
          <w:rFonts w:ascii="Times New Roman" w:hAnsi="Times New Roman"/>
          <w:bCs/>
          <w:color w:val="000000"/>
          <w:sz w:val="28"/>
          <w:szCs w:val="28"/>
        </w:rPr>
        <w:t xml:space="preserve">. НДІ МР та К МОЗ України», 2022. 24 с. URL: </w:t>
      </w:r>
      <w:hyperlink r:id="rId33" w:history="1">
        <w:r w:rsidRPr="00282A6B">
          <w:rPr>
            <w:rStyle w:val="affff5"/>
            <w:rFonts w:ascii="Times New Roman" w:hAnsi="Times New Roman"/>
            <w:bCs/>
            <w:sz w:val="28"/>
            <w:szCs w:val="28"/>
          </w:rPr>
          <w:t>https://kurort.gov.ua/wp-content/uploads/2022/10/prynczypy_metodychka.pdf</w:t>
        </w:r>
      </w:hyperlink>
      <w:r w:rsidRPr="00282A6B">
        <w:rPr>
          <w:rFonts w:ascii="Times New Roman" w:hAnsi="Times New Roman"/>
          <w:bCs/>
          <w:color w:val="000000"/>
          <w:sz w:val="28"/>
          <w:szCs w:val="28"/>
        </w:rPr>
        <w:t xml:space="preserve"> </w:t>
      </w:r>
      <w:r w:rsidRPr="00282A6B">
        <w:rPr>
          <w:rFonts w:ascii="Times New Roman" w:hAnsi="Times New Roman"/>
          <w:bCs/>
          <w:color w:val="000000" w:themeColor="text1"/>
          <w:sz w:val="28"/>
          <w:szCs w:val="28"/>
        </w:rPr>
        <w:t>(дата звернення: 11.10.2023).</w:t>
      </w:r>
    </w:p>
    <w:p w14:paraId="6DD83531" w14:textId="77777777" w:rsidR="00C12387" w:rsidRPr="00282A6B" w:rsidRDefault="00C12387">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sz w:val="28"/>
          <w:szCs w:val="28"/>
        </w:rPr>
      </w:pPr>
      <w:r w:rsidRPr="00282A6B">
        <w:rPr>
          <w:rFonts w:ascii="Times New Roman" w:hAnsi="Times New Roman"/>
          <w:bCs/>
          <w:color w:val="000000"/>
          <w:sz w:val="28"/>
          <w:szCs w:val="28"/>
        </w:rPr>
        <w:t>Історія освоєння мінеральних вод – Інститут Геології. URL: </w:t>
      </w:r>
      <w:hyperlink r:id="rId34" w:tgtFrame="_blank" w:history="1">
        <w:r w:rsidRPr="00282A6B">
          <w:rPr>
            <w:rStyle w:val="affff5"/>
            <w:rFonts w:ascii="Times New Roman" w:hAnsi="Times New Roman"/>
            <w:bCs/>
            <w:sz w:val="28"/>
            <w:szCs w:val="28"/>
          </w:rPr>
          <w:t>https://insgeo.com.ua/історія-освоєння-мінеральних-вод/</w:t>
        </w:r>
      </w:hyperlink>
      <w:r w:rsidRPr="00282A6B">
        <w:rPr>
          <w:rFonts w:ascii="Times New Roman" w:hAnsi="Times New Roman"/>
          <w:bCs/>
          <w:color w:val="000000"/>
          <w:sz w:val="28"/>
          <w:szCs w:val="28"/>
        </w:rPr>
        <w:t> </w:t>
      </w:r>
      <w:r w:rsidRPr="00282A6B">
        <w:rPr>
          <w:rFonts w:ascii="Times New Roman" w:hAnsi="Times New Roman"/>
          <w:bCs/>
          <w:color w:val="000000" w:themeColor="text1"/>
          <w:sz w:val="28"/>
          <w:szCs w:val="28"/>
        </w:rPr>
        <w:t>(дата звернення: 22.09.2023).</w:t>
      </w:r>
    </w:p>
    <w:p w14:paraId="1A7D9483" w14:textId="77777777" w:rsidR="00C12387" w:rsidRPr="00282A6B" w:rsidRDefault="00C12387">
      <w:pPr>
        <w:pStyle w:val="ab"/>
        <w:numPr>
          <w:ilvl w:val="0"/>
          <w:numId w:val="39"/>
        </w:numPr>
        <w:spacing w:line="360" w:lineRule="auto"/>
        <w:ind w:leftChars="0" w:firstLineChars="0"/>
        <w:jc w:val="both"/>
        <w:rPr>
          <w:rFonts w:ascii="Times New Roman" w:hAnsi="Times New Roman"/>
          <w:bCs/>
          <w:color w:val="000000"/>
          <w:sz w:val="28"/>
          <w:szCs w:val="28"/>
        </w:rPr>
      </w:pPr>
      <w:r w:rsidRPr="00282A6B">
        <w:rPr>
          <w:rFonts w:ascii="Times New Roman" w:hAnsi="Times New Roman"/>
          <w:bCs/>
          <w:color w:val="000000"/>
          <w:sz w:val="28"/>
          <w:szCs w:val="28"/>
        </w:rPr>
        <w:t>Клапчук В.М. Організація рекреаційних послуг: навчально-методичний посібник. Івано-Франківськ : Фоліант, 2017. 263 с.</w:t>
      </w:r>
    </w:p>
    <w:p w14:paraId="5EB714DE" w14:textId="77777777" w:rsidR="00C12387" w:rsidRPr="00282A6B" w:rsidRDefault="00C12387">
      <w:pPr>
        <w:pStyle w:val="ab"/>
        <w:numPr>
          <w:ilvl w:val="0"/>
          <w:numId w:val="39"/>
        </w:numPr>
        <w:spacing w:line="360" w:lineRule="auto"/>
        <w:ind w:leftChars="0" w:firstLineChars="0"/>
        <w:jc w:val="both"/>
        <w:rPr>
          <w:rFonts w:ascii="Times New Roman" w:hAnsi="Times New Roman"/>
          <w:bCs/>
          <w:color w:val="000000"/>
          <w:sz w:val="28"/>
          <w:szCs w:val="28"/>
        </w:rPr>
      </w:pPr>
      <w:r w:rsidRPr="00282A6B">
        <w:rPr>
          <w:rFonts w:ascii="Times New Roman" w:hAnsi="Times New Roman"/>
          <w:bCs/>
          <w:color w:val="000000"/>
          <w:sz w:val="28"/>
          <w:szCs w:val="28"/>
        </w:rPr>
        <w:t>Клапчук В.М. Природно-рекреаційні ресурси Українських Карпат: навчально-методичний посібник. Івано-Франківськ: Фоліант, 2007. 174 с.</w:t>
      </w:r>
    </w:p>
    <w:p w14:paraId="30A87A17" w14:textId="0B659571" w:rsidR="00C12387" w:rsidRPr="00282A6B" w:rsidRDefault="00C12387">
      <w:pPr>
        <w:pStyle w:val="ab"/>
        <w:numPr>
          <w:ilvl w:val="0"/>
          <w:numId w:val="39"/>
        </w:numPr>
        <w:spacing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themeColor="text1"/>
          <w:sz w:val="28"/>
          <w:szCs w:val="28"/>
        </w:rPr>
        <w:t xml:space="preserve">Клапчук В.М., Мельник Н.В., </w:t>
      </w:r>
      <w:proofErr w:type="spellStart"/>
      <w:r w:rsidRPr="00282A6B">
        <w:rPr>
          <w:rFonts w:ascii="Times New Roman" w:hAnsi="Times New Roman"/>
          <w:bCs/>
          <w:color w:val="000000" w:themeColor="text1"/>
          <w:sz w:val="28"/>
          <w:szCs w:val="28"/>
        </w:rPr>
        <w:t>Мендела</w:t>
      </w:r>
      <w:proofErr w:type="spellEnd"/>
      <w:r w:rsidRPr="00282A6B">
        <w:rPr>
          <w:rFonts w:ascii="Times New Roman" w:hAnsi="Times New Roman"/>
          <w:bCs/>
          <w:color w:val="000000" w:themeColor="text1"/>
          <w:sz w:val="28"/>
          <w:szCs w:val="28"/>
        </w:rPr>
        <w:t xml:space="preserve"> І.Я. Курортна справа: організація, територіальне планування, система управління: підручник. Івано-Франківськ: Вид. Кушнір Г.М., 2023. 292 с. </w:t>
      </w:r>
    </w:p>
    <w:p w14:paraId="4A609E58" w14:textId="5322BE35" w:rsidR="00C12387" w:rsidRPr="00282A6B" w:rsidRDefault="00C12387">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sz w:val="28"/>
          <w:szCs w:val="28"/>
        </w:rPr>
      </w:pPr>
      <w:r w:rsidRPr="00282A6B">
        <w:rPr>
          <w:rFonts w:ascii="Times New Roman" w:hAnsi="Times New Roman"/>
          <w:bCs/>
          <w:color w:val="000000" w:themeColor="text1"/>
          <w:sz w:val="28"/>
          <w:szCs w:val="28"/>
        </w:rPr>
        <w:t xml:space="preserve">Кравець О. М., </w:t>
      </w:r>
      <w:proofErr w:type="spellStart"/>
      <w:r w:rsidRPr="00282A6B">
        <w:rPr>
          <w:rFonts w:ascii="Times New Roman" w:hAnsi="Times New Roman"/>
          <w:bCs/>
          <w:color w:val="000000" w:themeColor="text1"/>
          <w:sz w:val="28"/>
          <w:szCs w:val="28"/>
        </w:rPr>
        <w:t>Рябєв</w:t>
      </w:r>
      <w:proofErr w:type="spellEnd"/>
      <w:r w:rsidRPr="00282A6B">
        <w:rPr>
          <w:rFonts w:ascii="Times New Roman" w:hAnsi="Times New Roman"/>
          <w:bCs/>
          <w:color w:val="000000" w:themeColor="text1"/>
          <w:sz w:val="28"/>
          <w:szCs w:val="28"/>
        </w:rPr>
        <w:t xml:space="preserve"> А. А. Курортологія</w:t>
      </w:r>
      <w:r w:rsidRPr="00282A6B">
        <w:rPr>
          <w:rFonts w:ascii="Times New Roman" w:hAnsi="Times New Roman"/>
          <w:bCs/>
          <w:color w:val="000000"/>
          <w:sz w:val="28"/>
          <w:szCs w:val="28"/>
        </w:rPr>
        <w:t xml:space="preserve">: підручник. Харків: ХНУМГ ім. О. М. </w:t>
      </w:r>
      <w:proofErr w:type="spellStart"/>
      <w:r w:rsidRPr="00282A6B">
        <w:rPr>
          <w:rFonts w:ascii="Times New Roman" w:hAnsi="Times New Roman"/>
          <w:bCs/>
          <w:color w:val="000000"/>
          <w:sz w:val="28"/>
          <w:szCs w:val="28"/>
        </w:rPr>
        <w:t>Бекетова</w:t>
      </w:r>
      <w:proofErr w:type="spellEnd"/>
      <w:r w:rsidRPr="00282A6B">
        <w:rPr>
          <w:rFonts w:ascii="Times New Roman" w:hAnsi="Times New Roman"/>
          <w:bCs/>
          <w:color w:val="000000"/>
          <w:sz w:val="28"/>
          <w:szCs w:val="28"/>
        </w:rPr>
        <w:t xml:space="preserve">, 2017. 167 с. </w:t>
      </w:r>
    </w:p>
    <w:p w14:paraId="77A77593" w14:textId="77777777" w:rsidR="00C12387" w:rsidRPr="00282A6B" w:rsidRDefault="00C12387">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sz w:val="28"/>
          <w:szCs w:val="28"/>
        </w:rPr>
        <w:t xml:space="preserve"> Курорт «</w:t>
      </w:r>
      <w:proofErr w:type="spellStart"/>
      <w:r w:rsidRPr="00282A6B">
        <w:rPr>
          <w:rFonts w:ascii="Times New Roman" w:hAnsi="Times New Roman"/>
          <w:bCs/>
          <w:sz w:val="28"/>
          <w:szCs w:val="28"/>
        </w:rPr>
        <w:t>Деренівська</w:t>
      </w:r>
      <w:proofErr w:type="spellEnd"/>
      <w:r w:rsidRPr="00282A6B">
        <w:rPr>
          <w:rFonts w:ascii="Times New Roman" w:hAnsi="Times New Roman"/>
          <w:bCs/>
          <w:sz w:val="28"/>
          <w:szCs w:val="28"/>
        </w:rPr>
        <w:t xml:space="preserve"> купіль». Офіційний сайт. </w:t>
      </w:r>
      <w:bookmarkStart w:id="79" w:name="_Hlk150022104"/>
      <w:r w:rsidRPr="00282A6B">
        <w:rPr>
          <w:rFonts w:ascii="Times New Roman" w:hAnsi="Times New Roman"/>
          <w:bCs/>
          <w:sz w:val="28"/>
          <w:szCs w:val="28"/>
        </w:rPr>
        <w:t xml:space="preserve">URL: </w:t>
      </w:r>
      <w:bookmarkEnd w:id="79"/>
      <w:r w:rsidRPr="00282A6B">
        <w:fldChar w:fldCharType="begin"/>
      </w:r>
      <w:r w:rsidRPr="00282A6B">
        <w:instrText>HYPERLINK "https://derenivska-kupil.ua/"</w:instrText>
      </w:r>
      <w:r w:rsidRPr="00282A6B">
        <w:fldChar w:fldCharType="separate"/>
      </w:r>
      <w:r w:rsidRPr="00282A6B">
        <w:rPr>
          <w:rStyle w:val="affff5"/>
          <w:rFonts w:ascii="Times New Roman" w:hAnsi="Times New Roman"/>
          <w:bCs/>
          <w:sz w:val="28"/>
          <w:szCs w:val="28"/>
        </w:rPr>
        <w:t>https://derenivska-kupil.ua/</w:t>
      </w:r>
      <w:r w:rsidRPr="00282A6B">
        <w:rPr>
          <w:rStyle w:val="affff5"/>
          <w:rFonts w:ascii="Times New Roman" w:hAnsi="Times New Roman"/>
          <w:bCs/>
          <w:sz w:val="28"/>
          <w:szCs w:val="28"/>
        </w:rPr>
        <w:fldChar w:fldCharType="end"/>
      </w:r>
      <w:r w:rsidRPr="00282A6B">
        <w:rPr>
          <w:rFonts w:ascii="Times New Roman" w:hAnsi="Times New Roman"/>
          <w:bCs/>
          <w:sz w:val="28"/>
          <w:szCs w:val="28"/>
        </w:rPr>
        <w:t xml:space="preserve"> </w:t>
      </w:r>
      <w:r w:rsidRPr="00282A6B">
        <w:rPr>
          <w:rFonts w:ascii="Times New Roman" w:hAnsi="Times New Roman"/>
          <w:bCs/>
          <w:color w:val="000000" w:themeColor="text1"/>
          <w:sz w:val="28"/>
          <w:szCs w:val="28"/>
        </w:rPr>
        <w:t>(дата звернення: 05.10.2023).</w:t>
      </w:r>
    </w:p>
    <w:p w14:paraId="6E567FE9" w14:textId="77777777" w:rsidR="00C12387" w:rsidRPr="00282A6B" w:rsidRDefault="00C12387" w:rsidP="00651AF9">
      <w:pPr>
        <w:pStyle w:val="ab"/>
        <w:numPr>
          <w:ilvl w:val="0"/>
          <w:numId w:val="39"/>
        </w:numPr>
        <w:spacing w:line="360" w:lineRule="auto"/>
        <w:ind w:leftChars="0" w:firstLineChars="0"/>
        <w:jc w:val="both"/>
        <w:rPr>
          <w:rFonts w:ascii="Times New Roman" w:hAnsi="Times New Roman"/>
          <w:color w:val="FF0000"/>
          <w:sz w:val="28"/>
          <w:szCs w:val="28"/>
        </w:rPr>
      </w:pPr>
      <w:proofErr w:type="spellStart"/>
      <w:r w:rsidRPr="00282A6B">
        <w:rPr>
          <w:rFonts w:ascii="Times New Roman" w:hAnsi="Times New Roman"/>
          <w:color w:val="000000" w:themeColor="text1"/>
          <w:sz w:val="28"/>
          <w:szCs w:val="28"/>
        </w:rPr>
        <w:t>Кушнірук</w:t>
      </w:r>
      <w:proofErr w:type="spellEnd"/>
      <w:r w:rsidRPr="00282A6B">
        <w:rPr>
          <w:rFonts w:ascii="Times New Roman" w:hAnsi="Times New Roman"/>
          <w:color w:val="000000" w:themeColor="text1"/>
          <w:sz w:val="28"/>
          <w:szCs w:val="28"/>
        </w:rPr>
        <w:t xml:space="preserve"> Ю.С. Рекреація та курортологія: </w:t>
      </w:r>
      <w:proofErr w:type="spellStart"/>
      <w:r w:rsidRPr="00282A6B">
        <w:rPr>
          <w:rFonts w:ascii="Times New Roman" w:hAnsi="Times New Roman"/>
          <w:color w:val="000000" w:themeColor="text1"/>
          <w:sz w:val="28"/>
          <w:szCs w:val="28"/>
        </w:rPr>
        <w:t>навч</w:t>
      </w:r>
      <w:proofErr w:type="spellEnd"/>
      <w:r w:rsidRPr="00282A6B">
        <w:rPr>
          <w:rFonts w:ascii="Times New Roman" w:hAnsi="Times New Roman"/>
          <w:color w:val="000000" w:themeColor="text1"/>
          <w:sz w:val="28"/>
          <w:szCs w:val="28"/>
        </w:rPr>
        <w:t xml:space="preserve">. </w:t>
      </w:r>
      <w:proofErr w:type="spellStart"/>
      <w:r w:rsidRPr="00282A6B">
        <w:rPr>
          <w:rFonts w:ascii="Times New Roman" w:hAnsi="Times New Roman"/>
          <w:color w:val="000000" w:themeColor="text1"/>
          <w:sz w:val="28"/>
          <w:szCs w:val="28"/>
        </w:rPr>
        <w:t>посіб</w:t>
      </w:r>
      <w:proofErr w:type="spellEnd"/>
      <w:r w:rsidRPr="00282A6B">
        <w:rPr>
          <w:rFonts w:ascii="Times New Roman" w:hAnsi="Times New Roman"/>
          <w:color w:val="000000" w:themeColor="text1"/>
          <w:sz w:val="28"/>
          <w:szCs w:val="28"/>
        </w:rPr>
        <w:t>. Рівне: НУВГП, 2012. 146 с.</w:t>
      </w:r>
    </w:p>
    <w:p w14:paraId="07760310" w14:textId="08BD192D" w:rsidR="00C12387" w:rsidRPr="00282A6B" w:rsidRDefault="00C12387" w:rsidP="001D38F8">
      <w:pPr>
        <w:pStyle w:val="ab"/>
        <w:numPr>
          <w:ilvl w:val="0"/>
          <w:numId w:val="39"/>
        </w:numPr>
        <w:spacing w:line="360" w:lineRule="auto"/>
        <w:ind w:leftChars="0" w:firstLineChars="0"/>
        <w:jc w:val="both"/>
        <w:rPr>
          <w:rFonts w:ascii="Times New Roman" w:hAnsi="Times New Roman"/>
          <w:color w:val="000000" w:themeColor="text1"/>
          <w:sz w:val="28"/>
          <w:szCs w:val="28"/>
        </w:rPr>
      </w:pPr>
      <w:r w:rsidRPr="00282A6B">
        <w:rPr>
          <w:rFonts w:ascii="Times New Roman" w:hAnsi="Times New Roman"/>
          <w:color w:val="000000" w:themeColor="text1"/>
          <w:sz w:val="28"/>
          <w:szCs w:val="28"/>
        </w:rPr>
        <w:lastRenderedPageBreak/>
        <w:t>Лаба Т. В. Стан ринку мінеральних вод України. </w:t>
      </w:r>
      <w:r w:rsidRPr="00282A6B">
        <w:rPr>
          <w:rFonts w:ascii="Times New Roman" w:hAnsi="Times New Roman"/>
          <w:i/>
          <w:iCs/>
          <w:color w:val="000000" w:themeColor="text1"/>
          <w:sz w:val="28"/>
          <w:szCs w:val="28"/>
        </w:rPr>
        <w:t>Вісник студентського наукового товариства «ВАТРА» Вінницького торговельно-економічного інституту КНТЕУ</w:t>
      </w:r>
      <w:r w:rsidR="003E34A2" w:rsidRPr="00282A6B">
        <w:rPr>
          <w:rFonts w:ascii="Times New Roman" w:hAnsi="Times New Roman"/>
          <w:color w:val="000000" w:themeColor="text1"/>
          <w:sz w:val="28"/>
          <w:szCs w:val="28"/>
        </w:rPr>
        <w:t>. Вінниця,</w:t>
      </w:r>
      <w:r w:rsidRPr="00282A6B">
        <w:rPr>
          <w:rFonts w:ascii="Times New Roman" w:hAnsi="Times New Roman"/>
          <w:color w:val="000000" w:themeColor="text1"/>
          <w:sz w:val="28"/>
          <w:szCs w:val="28"/>
        </w:rPr>
        <w:t xml:space="preserve"> 2019. </w:t>
      </w:r>
      <w:proofErr w:type="spellStart"/>
      <w:r w:rsidRPr="00282A6B">
        <w:rPr>
          <w:rFonts w:ascii="Times New Roman" w:hAnsi="Times New Roman"/>
          <w:color w:val="000000" w:themeColor="text1"/>
          <w:sz w:val="28"/>
          <w:szCs w:val="28"/>
        </w:rPr>
        <w:t>Вип</w:t>
      </w:r>
      <w:proofErr w:type="spellEnd"/>
      <w:r w:rsidRPr="00282A6B">
        <w:rPr>
          <w:rFonts w:ascii="Times New Roman" w:hAnsi="Times New Roman"/>
          <w:color w:val="000000" w:themeColor="text1"/>
          <w:sz w:val="28"/>
          <w:szCs w:val="28"/>
        </w:rPr>
        <w:t>.</w:t>
      </w:r>
      <w:r w:rsidR="003E34A2" w:rsidRPr="00282A6B">
        <w:rPr>
          <w:rFonts w:ascii="Times New Roman" w:hAnsi="Times New Roman"/>
          <w:color w:val="000000" w:themeColor="text1"/>
          <w:sz w:val="28"/>
          <w:szCs w:val="28"/>
        </w:rPr>
        <w:t xml:space="preserve"> </w:t>
      </w:r>
      <w:r w:rsidRPr="00282A6B">
        <w:rPr>
          <w:rFonts w:ascii="Times New Roman" w:hAnsi="Times New Roman"/>
          <w:color w:val="000000" w:themeColor="text1"/>
          <w:sz w:val="28"/>
          <w:szCs w:val="28"/>
        </w:rPr>
        <w:t>77. С. 170</w:t>
      </w:r>
      <w:r w:rsidR="00910A7E" w:rsidRPr="00282A6B">
        <w:rPr>
          <w:rFonts w:ascii="Times New Roman" w:hAnsi="Times New Roman"/>
          <w:color w:val="000000" w:themeColor="text1"/>
          <w:sz w:val="28"/>
          <w:szCs w:val="28"/>
        </w:rPr>
        <w:t>–</w:t>
      </w:r>
      <w:r w:rsidRPr="00282A6B">
        <w:rPr>
          <w:rFonts w:ascii="Times New Roman" w:hAnsi="Times New Roman"/>
          <w:color w:val="000000" w:themeColor="text1"/>
          <w:sz w:val="28"/>
          <w:szCs w:val="28"/>
        </w:rPr>
        <w:t>175.</w:t>
      </w:r>
    </w:p>
    <w:p w14:paraId="55602233" w14:textId="69D4854A" w:rsidR="00C12387" w:rsidRPr="00282A6B" w:rsidRDefault="00C12387" w:rsidP="00651AF9">
      <w:pPr>
        <w:pStyle w:val="ab"/>
        <w:numPr>
          <w:ilvl w:val="0"/>
          <w:numId w:val="39"/>
        </w:numPr>
        <w:spacing w:line="360" w:lineRule="auto"/>
        <w:ind w:leftChars="0" w:firstLineChars="0"/>
        <w:jc w:val="both"/>
        <w:rPr>
          <w:rFonts w:ascii="Times New Roman" w:hAnsi="Times New Roman"/>
          <w:color w:val="000000" w:themeColor="text1"/>
          <w:sz w:val="28"/>
          <w:szCs w:val="28"/>
        </w:rPr>
      </w:pPr>
      <w:r w:rsidRPr="00282A6B">
        <w:rPr>
          <w:rFonts w:ascii="Times New Roman" w:hAnsi="Times New Roman"/>
          <w:color w:val="000000" w:themeColor="text1"/>
          <w:sz w:val="28"/>
          <w:szCs w:val="28"/>
        </w:rPr>
        <w:t xml:space="preserve">Лемко І.С. Мінеральні води Закарпаття – життєдайні джерела природи. </w:t>
      </w:r>
      <w:r w:rsidRPr="00282A6B">
        <w:rPr>
          <w:rFonts w:ascii="Times New Roman" w:hAnsi="Times New Roman"/>
          <w:i/>
          <w:iCs/>
          <w:color w:val="000000" w:themeColor="text1"/>
          <w:sz w:val="28"/>
          <w:szCs w:val="28"/>
        </w:rPr>
        <w:t>Діловий вісник.</w:t>
      </w:r>
      <w:r w:rsidRPr="00282A6B">
        <w:rPr>
          <w:rFonts w:ascii="Times New Roman" w:hAnsi="Times New Roman"/>
          <w:color w:val="000000" w:themeColor="text1"/>
          <w:sz w:val="28"/>
          <w:szCs w:val="28"/>
        </w:rPr>
        <w:t xml:space="preserve"> </w:t>
      </w:r>
      <w:r w:rsidR="003E34A2" w:rsidRPr="00282A6B">
        <w:rPr>
          <w:rFonts w:ascii="Times New Roman" w:hAnsi="Times New Roman"/>
          <w:color w:val="000000" w:themeColor="text1"/>
          <w:sz w:val="28"/>
          <w:szCs w:val="28"/>
        </w:rPr>
        <w:t xml:space="preserve">Ужгород, </w:t>
      </w:r>
      <w:r w:rsidRPr="00282A6B">
        <w:rPr>
          <w:rFonts w:ascii="Times New Roman" w:hAnsi="Times New Roman"/>
          <w:color w:val="000000" w:themeColor="text1"/>
          <w:sz w:val="28"/>
          <w:szCs w:val="28"/>
        </w:rPr>
        <w:t>2001. 4(7). С. 4–5.</w:t>
      </w:r>
    </w:p>
    <w:p w14:paraId="640CF0DE" w14:textId="77777777" w:rsidR="00C12387" w:rsidRPr="00282A6B" w:rsidRDefault="00C12387" w:rsidP="00651AF9">
      <w:pPr>
        <w:pStyle w:val="ab"/>
        <w:numPr>
          <w:ilvl w:val="0"/>
          <w:numId w:val="39"/>
        </w:numPr>
        <w:spacing w:line="360" w:lineRule="auto"/>
        <w:ind w:leftChars="0" w:firstLineChars="0"/>
        <w:jc w:val="both"/>
        <w:rPr>
          <w:rFonts w:ascii="Times New Roman" w:hAnsi="Times New Roman"/>
          <w:color w:val="000000" w:themeColor="text1"/>
          <w:sz w:val="28"/>
          <w:szCs w:val="28"/>
        </w:rPr>
      </w:pPr>
      <w:r w:rsidRPr="00282A6B">
        <w:rPr>
          <w:rFonts w:ascii="Times New Roman" w:hAnsi="Times New Roman"/>
          <w:color w:val="000000" w:themeColor="text1"/>
          <w:sz w:val="28"/>
          <w:szCs w:val="28"/>
        </w:rPr>
        <w:t xml:space="preserve">Лемко І.С., </w:t>
      </w:r>
      <w:proofErr w:type="spellStart"/>
      <w:r w:rsidRPr="00282A6B">
        <w:rPr>
          <w:rFonts w:ascii="Times New Roman" w:hAnsi="Times New Roman"/>
          <w:color w:val="000000" w:themeColor="text1"/>
          <w:sz w:val="28"/>
          <w:szCs w:val="28"/>
        </w:rPr>
        <w:t>Киртич</w:t>
      </w:r>
      <w:proofErr w:type="spellEnd"/>
      <w:r w:rsidRPr="00282A6B">
        <w:rPr>
          <w:rFonts w:ascii="Times New Roman" w:hAnsi="Times New Roman"/>
          <w:color w:val="000000" w:themeColor="text1"/>
          <w:sz w:val="28"/>
          <w:szCs w:val="28"/>
        </w:rPr>
        <w:t xml:space="preserve"> Л.П., </w:t>
      </w:r>
      <w:proofErr w:type="spellStart"/>
      <w:r w:rsidRPr="00282A6B">
        <w:rPr>
          <w:rFonts w:ascii="Times New Roman" w:hAnsi="Times New Roman"/>
          <w:color w:val="000000" w:themeColor="text1"/>
          <w:sz w:val="28"/>
          <w:szCs w:val="28"/>
        </w:rPr>
        <w:t>Жарнікова</w:t>
      </w:r>
      <w:proofErr w:type="spellEnd"/>
      <w:r w:rsidRPr="00282A6B">
        <w:rPr>
          <w:rFonts w:ascii="Times New Roman" w:hAnsi="Times New Roman"/>
          <w:color w:val="000000" w:themeColor="text1"/>
          <w:sz w:val="28"/>
          <w:szCs w:val="28"/>
        </w:rPr>
        <w:t xml:space="preserve"> Р.С., </w:t>
      </w:r>
      <w:proofErr w:type="spellStart"/>
      <w:r w:rsidRPr="00282A6B">
        <w:rPr>
          <w:rFonts w:ascii="Times New Roman" w:hAnsi="Times New Roman"/>
          <w:color w:val="000000" w:themeColor="text1"/>
          <w:sz w:val="28"/>
          <w:szCs w:val="28"/>
        </w:rPr>
        <w:t>Фекийшгазі</w:t>
      </w:r>
      <w:proofErr w:type="spellEnd"/>
      <w:r w:rsidRPr="00282A6B">
        <w:rPr>
          <w:rFonts w:ascii="Times New Roman" w:hAnsi="Times New Roman"/>
          <w:color w:val="000000" w:themeColor="text1"/>
          <w:sz w:val="28"/>
          <w:szCs w:val="28"/>
        </w:rPr>
        <w:t xml:space="preserve"> Б.М. Термальні мінеральні води Закарпаття. </w:t>
      </w:r>
      <w:r w:rsidRPr="00282A6B">
        <w:rPr>
          <w:rFonts w:ascii="Times New Roman" w:hAnsi="Times New Roman"/>
          <w:i/>
          <w:iCs/>
          <w:color w:val="000000" w:themeColor="text1"/>
          <w:sz w:val="28"/>
          <w:szCs w:val="28"/>
        </w:rPr>
        <w:t>Науково-практичний журнал «Медична гідрологія та реабілітація».</w:t>
      </w:r>
      <w:r w:rsidRPr="00282A6B">
        <w:rPr>
          <w:rFonts w:ascii="Times New Roman" w:hAnsi="Times New Roman"/>
          <w:color w:val="000000" w:themeColor="text1"/>
          <w:sz w:val="28"/>
          <w:szCs w:val="28"/>
        </w:rPr>
        <w:t xml:space="preserve"> 2003. № 1(2), С. 91–95.</w:t>
      </w:r>
    </w:p>
    <w:p w14:paraId="5F815587" w14:textId="78853F36" w:rsidR="00C12387" w:rsidRPr="00282A6B" w:rsidRDefault="00C12387" w:rsidP="005270A5">
      <w:pPr>
        <w:pStyle w:val="ab"/>
        <w:numPr>
          <w:ilvl w:val="0"/>
          <w:numId w:val="39"/>
        </w:numPr>
        <w:spacing w:line="360" w:lineRule="auto"/>
        <w:ind w:leftChars="0" w:firstLineChars="0"/>
        <w:jc w:val="both"/>
        <w:rPr>
          <w:rFonts w:ascii="Times New Roman" w:hAnsi="Times New Roman"/>
          <w:color w:val="000000" w:themeColor="text1"/>
          <w:sz w:val="28"/>
          <w:szCs w:val="28"/>
        </w:rPr>
      </w:pPr>
      <w:r w:rsidRPr="00282A6B">
        <w:rPr>
          <w:rFonts w:ascii="Times New Roman" w:hAnsi="Times New Roman"/>
          <w:color w:val="000000" w:themeColor="text1"/>
          <w:sz w:val="28"/>
          <w:szCs w:val="28"/>
        </w:rPr>
        <w:t>Лобода М.В., </w:t>
      </w:r>
      <w:proofErr w:type="spellStart"/>
      <w:r w:rsidRPr="00282A6B">
        <w:rPr>
          <w:rFonts w:ascii="Times New Roman" w:hAnsi="Times New Roman"/>
          <w:color w:val="000000" w:themeColor="text1"/>
          <w:sz w:val="28"/>
          <w:szCs w:val="28"/>
        </w:rPr>
        <w:t>Киртич</w:t>
      </w:r>
      <w:proofErr w:type="spellEnd"/>
      <w:r w:rsidRPr="00282A6B">
        <w:rPr>
          <w:rFonts w:ascii="Times New Roman" w:hAnsi="Times New Roman"/>
          <w:color w:val="000000" w:themeColor="text1"/>
          <w:sz w:val="28"/>
          <w:szCs w:val="28"/>
        </w:rPr>
        <w:t xml:space="preserve"> Л.П. Мінеральні води Закарпаття: питне </w:t>
      </w:r>
      <w:proofErr w:type="spellStart"/>
      <w:r w:rsidRPr="00282A6B">
        <w:rPr>
          <w:rFonts w:ascii="Times New Roman" w:hAnsi="Times New Roman"/>
          <w:color w:val="000000" w:themeColor="text1"/>
          <w:sz w:val="28"/>
          <w:szCs w:val="28"/>
        </w:rPr>
        <w:t>лікувал</w:t>
      </w:r>
      <w:proofErr w:type="spellEnd"/>
      <w:r w:rsidRPr="00282A6B">
        <w:rPr>
          <w:rFonts w:ascii="Times New Roman" w:hAnsi="Times New Roman"/>
          <w:color w:val="000000" w:themeColor="text1"/>
          <w:sz w:val="28"/>
          <w:szCs w:val="28"/>
        </w:rPr>
        <w:t>. </w:t>
      </w:r>
      <w:proofErr w:type="spellStart"/>
      <w:r w:rsidRPr="00282A6B">
        <w:rPr>
          <w:rFonts w:ascii="Times New Roman" w:hAnsi="Times New Roman"/>
          <w:color w:val="000000" w:themeColor="text1"/>
          <w:sz w:val="28"/>
          <w:szCs w:val="28"/>
        </w:rPr>
        <w:t>використ</w:t>
      </w:r>
      <w:proofErr w:type="spellEnd"/>
      <w:r w:rsidRPr="00282A6B">
        <w:rPr>
          <w:rFonts w:ascii="Times New Roman" w:hAnsi="Times New Roman"/>
          <w:color w:val="000000" w:themeColor="text1"/>
          <w:sz w:val="28"/>
          <w:szCs w:val="28"/>
        </w:rPr>
        <w:t>. Ужгород: ІВА, 1997. 174</w:t>
      </w:r>
      <w:r w:rsidR="003E34A2" w:rsidRPr="00282A6B">
        <w:rPr>
          <w:rFonts w:ascii="Times New Roman" w:hAnsi="Times New Roman"/>
          <w:color w:val="000000" w:themeColor="text1"/>
          <w:sz w:val="28"/>
          <w:szCs w:val="28"/>
        </w:rPr>
        <w:t xml:space="preserve"> с</w:t>
      </w:r>
      <w:r w:rsidRPr="00282A6B">
        <w:rPr>
          <w:rFonts w:ascii="Times New Roman" w:hAnsi="Times New Roman"/>
          <w:color w:val="000000" w:themeColor="text1"/>
          <w:sz w:val="28"/>
          <w:szCs w:val="28"/>
        </w:rPr>
        <w:t>.</w:t>
      </w:r>
    </w:p>
    <w:p w14:paraId="7FBB16EC" w14:textId="111E12F8" w:rsidR="00C12387" w:rsidRPr="00282A6B" w:rsidRDefault="00C12387">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sz w:val="28"/>
          <w:szCs w:val="28"/>
        </w:rPr>
        <w:t xml:space="preserve">Мінеральні води Закарпаття – </w:t>
      </w:r>
      <w:proofErr w:type="spellStart"/>
      <w:r w:rsidRPr="00282A6B">
        <w:rPr>
          <w:rFonts w:ascii="Times New Roman" w:hAnsi="Times New Roman"/>
          <w:bCs/>
          <w:color w:val="000000"/>
          <w:sz w:val="28"/>
          <w:szCs w:val="28"/>
        </w:rPr>
        <w:t>Вікіпедія</w:t>
      </w:r>
      <w:proofErr w:type="spellEnd"/>
      <w:r w:rsidRPr="00282A6B">
        <w:rPr>
          <w:rFonts w:ascii="Times New Roman" w:hAnsi="Times New Roman"/>
          <w:bCs/>
          <w:color w:val="000000"/>
          <w:sz w:val="28"/>
          <w:szCs w:val="28"/>
        </w:rPr>
        <w:t>.</w:t>
      </w:r>
      <w:r w:rsidR="00282A6B" w:rsidRPr="00282A6B">
        <w:rPr>
          <w:rFonts w:ascii="Times New Roman" w:hAnsi="Times New Roman"/>
          <w:bCs/>
          <w:color w:val="000000"/>
          <w:sz w:val="28"/>
          <w:szCs w:val="28"/>
        </w:rPr>
        <w:t xml:space="preserve"> </w:t>
      </w:r>
      <w:r w:rsidRPr="00282A6B">
        <w:rPr>
          <w:rFonts w:ascii="Times New Roman" w:hAnsi="Times New Roman"/>
          <w:bCs/>
          <w:color w:val="000000"/>
          <w:sz w:val="28"/>
          <w:szCs w:val="28"/>
        </w:rPr>
        <w:t>URL: </w:t>
      </w:r>
      <w:hyperlink r:id="rId35" w:tgtFrame="_blank" w:history="1">
        <w:r w:rsidRPr="00282A6B">
          <w:rPr>
            <w:rStyle w:val="affff5"/>
            <w:rFonts w:ascii="Times New Roman" w:hAnsi="Times New Roman"/>
            <w:bCs/>
            <w:sz w:val="28"/>
            <w:szCs w:val="28"/>
          </w:rPr>
          <w:t>https://uk.wikipedia.org/wiki/Мінеральні_води_Закарпаття</w:t>
        </w:r>
      </w:hyperlink>
      <w:r w:rsidRPr="00282A6B">
        <w:rPr>
          <w:rFonts w:ascii="Times New Roman" w:hAnsi="Times New Roman"/>
          <w:bCs/>
          <w:color w:val="000000"/>
          <w:sz w:val="28"/>
          <w:szCs w:val="28"/>
        </w:rPr>
        <w:t> </w:t>
      </w:r>
      <w:r w:rsidRPr="00282A6B">
        <w:rPr>
          <w:rFonts w:ascii="Times New Roman" w:hAnsi="Times New Roman"/>
          <w:bCs/>
          <w:color w:val="000000" w:themeColor="text1"/>
          <w:sz w:val="28"/>
          <w:szCs w:val="28"/>
        </w:rPr>
        <w:t>(дата звернення: 19.09.2023).</w:t>
      </w:r>
    </w:p>
    <w:p w14:paraId="476B57BE" w14:textId="0081DDEF" w:rsidR="00C12387" w:rsidRPr="00282A6B" w:rsidRDefault="00C12387" w:rsidP="005270A5">
      <w:pPr>
        <w:pStyle w:val="ab"/>
        <w:numPr>
          <w:ilvl w:val="0"/>
          <w:numId w:val="39"/>
        </w:numPr>
        <w:spacing w:line="360" w:lineRule="auto"/>
        <w:ind w:leftChars="0" w:firstLineChars="0"/>
        <w:jc w:val="both"/>
        <w:rPr>
          <w:rFonts w:ascii="Times New Roman" w:hAnsi="Times New Roman"/>
          <w:color w:val="000000" w:themeColor="text1"/>
          <w:sz w:val="28"/>
          <w:szCs w:val="28"/>
        </w:rPr>
      </w:pPr>
      <w:proofErr w:type="spellStart"/>
      <w:r w:rsidRPr="00282A6B">
        <w:rPr>
          <w:rFonts w:ascii="Times New Roman" w:hAnsi="Times New Roman"/>
          <w:color w:val="000000" w:themeColor="text1"/>
          <w:sz w:val="28"/>
          <w:szCs w:val="28"/>
        </w:rPr>
        <w:t>Огняник</w:t>
      </w:r>
      <w:proofErr w:type="spellEnd"/>
      <w:r w:rsidRPr="00282A6B">
        <w:rPr>
          <w:rFonts w:ascii="Times New Roman" w:hAnsi="Times New Roman"/>
          <w:color w:val="000000" w:themeColor="text1"/>
          <w:sz w:val="28"/>
          <w:szCs w:val="28"/>
        </w:rPr>
        <w:t xml:space="preserve"> М. С. Мінеральні води України: підручник. Київ: ВПЦ «Київський університет», 2000. 216 с.</w:t>
      </w:r>
    </w:p>
    <w:p w14:paraId="7C11DF2C" w14:textId="734D90B8" w:rsidR="00C12387" w:rsidRPr="00282A6B" w:rsidRDefault="00C12387">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sz w:val="28"/>
          <w:szCs w:val="28"/>
        </w:rPr>
        <w:t>Основні джерела мінеральних вод Закарпатської області.</w:t>
      </w:r>
      <w:r w:rsidR="00282A6B" w:rsidRPr="00282A6B">
        <w:rPr>
          <w:rFonts w:ascii="Times New Roman" w:hAnsi="Times New Roman"/>
          <w:bCs/>
          <w:color w:val="000000"/>
          <w:sz w:val="28"/>
          <w:szCs w:val="28"/>
        </w:rPr>
        <w:t xml:space="preserve"> </w:t>
      </w:r>
      <w:r w:rsidRPr="00282A6B">
        <w:rPr>
          <w:rFonts w:ascii="Times New Roman" w:hAnsi="Times New Roman"/>
          <w:bCs/>
          <w:color w:val="000000"/>
          <w:sz w:val="28"/>
          <w:szCs w:val="28"/>
        </w:rPr>
        <w:t>URL: </w:t>
      </w:r>
      <w:hyperlink r:id="rId36" w:tgtFrame="_blank" w:history="1">
        <w:r w:rsidRPr="00282A6B">
          <w:rPr>
            <w:rStyle w:val="affff5"/>
            <w:rFonts w:ascii="Times New Roman" w:hAnsi="Times New Roman"/>
            <w:bCs/>
            <w:sz w:val="28"/>
            <w:szCs w:val="28"/>
          </w:rPr>
          <w:t>https://geoknigi.com/view_stat.php?id=28</w:t>
        </w:r>
      </w:hyperlink>
      <w:r w:rsidRPr="00282A6B">
        <w:rPr>
          <w:rFonts w:ascii="Times New Roman" w:hAnsi="Times New Roman"/>
          <w:bCs/>
          <w:color w:val="000000"/>
          <w:sz w:val="28"/>
          <w:szCs w:val="28"/>
        </w:rPr>
        <w:t> </w:t>
      </w:r>
      <w:r w:rsidRPr="00282A6B">
        <w:rPr>
          <w:rFonts w:ascii="Times New Roman" w:hAnsi="Times New Roman"/>
          <w:bCs/>
          <w:color w:val="000000" w:themeColor="text1"/>
          <w:sz w:val="28"/>
          <w:szCs w:val="28"/>
        </w:rPr>
        <w:t>(дата звернення: 31.09.2023).</w:t>
      </w:r>
    </w:p>
    <w:p w14:paraId="54ABA24E" w14:textId="77777777" w:rsidR="00C12387" w:rsidRPr="00282A6B" w:rsidRDefault="00C12387">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sz w:val="28"/>
          <w:szCs w:val="28"/>
        </w:rPr>
        <w:t>Офіційний сайт туроператора «Світ мандрів». Санаторії з термальними водами. URL: </w:t>
      </w:r>
      <w:hyperlink r:id="rId37" w:anchor=":~:text=12,кори,%20куди%20потрапляють%20поверхневі%20води" w:history="1">
        <w:r w:rsidRPr="00282A6B">
          <w:rPr>
            <w:rStyle w:val="affff5"/>
            <w:rFonts w:ascii="Times New Roman" w:hAnsi="Times New Roman"/>
            <w:bCs/>
            <w:sz w:val="28"/>
            <w:szCs w:val="28"/>
          </w:rPr>
          <w:t>https://vsesanatorii.com/ua/bloh/sanatorii-z-termalnymy-vodamy/#:~:text=12,кори,%20куди%20потрапляють%20поверхневі%20води</w:t>
        </w:r>
      </w:hyperlink>
      <w:r w:rsidRPr="00282A6B">
        <w:rPr>
          <w:rFonts w:ascii="Times New Roman" w:hAnsi="Times New Roman"/>
          <w:bCs/>
          <w:color w:val="000000"/>
          <w:sz w:val="28"/>
          <w:szCs w:val="28"/>
        </w:rPr>
        <w:t> </w:t>
      </w:r>
      <w:r w:rsidRPr="00282A6B">
        <w:rPr>
          <w:rFonts w:ascii="Times New Roman" w:hAnsi="Times New Roman"/>
          <w:bCs/>
          <w:color w:val="000000" w:themeColor="text1"/>
          <w:sz w:val="28"/>
          <w:szCs w:val="28"/>
        </w:rPr>
        <w:t>(дата звернення: 01.10.2023).</w:t>
      </w:r>
    </w:p>
    <w:p w14:paraId="577E65F9" w14:textId="12DD8EB6" w:rsidR="00C12387" w:rsidRPr="00282A6B" w:rsidRDefault="00C12387">
      <w:pPr>
        <w:pStyle w:val="ab"/>
        <w:numPr>
          <w:ilvl w:val="0"/>
          <w:numId w:val="39"/>
        </w:numPr>
        <w:spacing w:line="360" w:lineRule="auto"/>
        <w:ind w:leftChars="0" w:firstLineChars="0"/>
        <w:jc w:val="both"/>
        <w:rPr>
          <w:rFonts w:ascii="Times New Roman" w:hAnsi="Times New Roman"/>
          <w:color w:val="FF0000"/>
          <w:sz w:val="28"/>
          <w:szCs w:val="28"/>
        </w:rPr>
      </w:pPr>
      <w:r w:rsidRPr="00282A6B">
        <w:rPr>
          <w:rFonts w:ascii="Times New Roman" w:hAnsi="Times New Roman"/>
          <w:color w:val="000000" w:themeColor="text1"/>
          <w:sz w:val="28"/>
          <w:szCs w:val="28"/>
        </w:rPr>
        <w:t xml:space="preserve"> </w:t>
      </w:r>
      <w:proofErr w:type="spellStart"/>
      <w:r w:rsidRPr="00282A6B">
        <w:rPr>
          <w:rFonts w:ascii="Times New Roman" w:hAnsi="Times New Roman"/>
          <w:color w:val="000000" w:themeColor="text1"/>
          <w:sz w:val="28"/>
          <w:szCs w:val="28"/>
        </w:rPr>
        <w:t>Парфіненко</w:t>
      </w:r>
      <w:proofErr w:type="spellEnd"/>
      <w:r w:rsidRPr="00282A6B">
        <w:rPr>
          <w:rFonts w:ascii="Times New Roman" w:hAnsi="Times New Roman"/>
          <w:color w:val="000000" w:themeColor="text1"/>
          <w:sz w:val="28"/>
          <w:szCs w:val="28"/>
        </w:rPr>
        <w:t xml:space="preserve"> А.Ю. Проблеми та перспективи розвитку лікувально-оздоровчого туризму </w:t>
      </w:r>
      <w:r w:rsidRPr="00282A6B">
        <w:rPr>
          <w:rFonts w:ascii="Times New Roman" w:hAnsi="Times New Roman"/>
          <w:sz w:val="28"/>
          <w:szCs w:val="28"/>
        </w:rPr>
        <w:t xml:space="preserve">в Україні (у порівнянні з країнами центральної Європи). </w:t>
      </w:r>
      <w:r w:rsidRPr="00282A6B">
        <w:rPr>
          <w:rFonts w:ascii="Times New Roman" w:hAnsi="Times New Roman"/>
          <w:i/>
          <w:iCs/>
          <w:sz w:val="28"/>
          <w:szCs w:val="28"/>
        </w:rPr>
        <w:t>Вісник Харківського національного університету імені В. Н. Каразіна.</w:t>
      </w:r>
      <w:r w:rsidRPr="00282A6B">
        <w:rPr>
          <w:rFonts w:ascii="Times New Roman" w:hAnsi="Times New Roman"/>
          <w:sz w:val="28"/>
          <w:szCs w:val="28"/>
        </w:rPr>
        <w:t xml:space="preserve"> Серія «Економічна». Харків, 2018.</w:t>
      </w:r>
      <w:r w:rsidR="00282A6B" w:rsidRPr="00282A6B">
        <w:rPr>
          <w:rFonts w:ascii="Times New Roman" w:hAnsi="Times New Roman"/>
          <w:sz w:val="28"/>
          <w:szCs w:val="28"/>
        </w:rPr>
        <w:t xml:space="preserve"> </w:t>
      </w:r>
      <w:r w:rsidRPr="00282A6B">
        <w:rPr>
          <w:rFonts w:ascii="Times New Roman" w:hAnsi="Times New Roman"/>
          <w:sz w:val="28"/>
          <w:szCs w:val="28"/>
        </w:rPr>
        <w:t>№ 7.</w:t>
      </w:r>
      <w:r w:rsidR="00282A6B" w:rsidRPr="00282A6B">
        <w:rPr>
          <w:rFonts w:ascii="Times New Roman" w:hAnsi="Times New Roman"/>
          <w:sz w:val="28"/>
          <w:szCs w:val="28"/>
        </w:rPr>
        <w:t xml:space="preserve"> </w:t>
      </w:r>
      <w:r w:rsidRPr="00282A6B">
        <w:rPr>
          <w:rFonts w:ascii="Times New Roman" w:hAnsi="Times New Roman"/>
          <w:sz w:val="28"/>
          <w:szCs w:val="28"/>
        </w:rPr>
        <w:t>С. 130–135.</w:t>
      </w:r>
    </w:p>
    <w:p w14:paraId="271AE0EB" w14:textId="77777777" w:rsidR="00C12387" w:rsidRPr="00282A6B" w:rsidRDefault="00C12387" w:rsidP="001D38F8">
      <w:pPr>
        <w:pStyle w:val="ab"/>
        <w:numPr>
          <w:ilvl w:val="0"/>
          <w:numId w:val="39"/>
        </w:numPr>
        <w:spacing w:line="360" w:lineRule="auto"/>
        <w:ind w:leftChars="0" w:firstLineChars="0"/>
        <w:jc w:val="both"/>
        <w:rPr>
          <w:rFonts w:ascii="Times New Roman" w:hAnsi="Times New Roman"/>
          <w:bCs/>
          <w:color w:val="000000"/>
          <w:sz w:val="28"/>
          <w:szCs w:val="28"/>
        </w:rPr>
      </w:pPr>
      <w:proofErr w:type="spellStart"/>
      <w:r w:rsidRPr="00282A6B">
        <w:rPr>
          <w:rFonts w:ascii="Times New Roman" w:hAnsi="Times New Roman"/>
          <w:bCs/>
          <w:color w:val="000000"/>
          <w:sz w:val="28"/>
          <w:szCs w:val="28"/>
        </w:rPr>
        <w:t>Пахтер</w:t>
      </w:r>
      <w:proofErr w:type="spellEnd"/>
      <w:r w:rsidRPr="00282A6B">
        <w:rPr>
          <w:rFonts w:ascii="Times New Roman" w:hAnsi="Times New Roman"/>
          <w:bCs/>
          <w:color w:val="000000"/>
          <w:sz w:val="28"/>
          <w:szCs w:val="28"/>
        </w:rPr>
        <w:t xml:space="preserve">, Ю. О. Мінеральні води як важлива складова розвитку курортно-рекреаційної сфери. </w:t>
      </w:r>
      <w:r w:rsidRPr="00282A6B">
        <w:rPr>
          <w:rFonts w:ascii="Times New Roman" w:hAnsi="Times New Roman"/>
          <w:bCs/>
          <w:i/>
          <w:iCs/>
          <w:color w:val="000000"/>
          <w:sz w:val="28"/>
          <w:szCs w:val="28"/>
        </w:rPr>
        <w:t>Науковий вісник Ужгородського університету</w:t>
      </w:r>
      <w:r w:rsidRPr="00282A6B">
        <w:rPr>
          <w:rFonts w:ascii="Times New Roman" w:hAnsi="Times New Roman"/>
          <w:bCs/>
          <w:color w:val="000000"/>
          <w:sz w:val="28"/>
          <w:szCs w:val="28"/>
        </w:rPr>
        <w:t xml:space="preserve">. Серія: Економіка. Ужгород: УжНУ «Говерла», 2009. </w:t>
      </w:r>
      <w:proofErr w:type="spellStart"/>
      <w:r w:rsidRPr="00282A6B">
        <w:rPr>
          <w:rFonts w:ascii="Times New Roman" w:hAnsi="Times New Roman"/>
          <w:bCs/>
          <w:color w:val="000000"/>
          <w:sz w:val="28"/>
          <w:szCs w:val="28"/>
        </w:rPr>
        <w:t>Спецвип</w:t>
      </w:r>
      <w:proofErr w:type="spellEnd"/>
      <w:r w:rsidRPr="00282A6B">
        <w:rPr>
          <w:rFonts w:ascii="Times New Roman" w:hAnsi="Times New Roman"/>
          <w:bCs/>
          <w:color w:val="000000"/>
          <w:sz w:val="28"/>
          <w:szCs w:val="28"/>
        </w:rPr>
        <w:t xml:space="preserve">. 28. Ч. ІІІ. С.45-49. </w:t>
      </w:r>
    </w:p>
    <w:p w14:paraId="4D335A95" w14:textId="77777777" w:rsidR="00C12387" w:rsidRPr="00282A6B" w:rsidRDefault="00C12387" w:rsidP="001D38F8">
      <w:pPr>
        <w:pStyle w:val="ab"/>
        <w:numPr>
          <w:ilvl w:val="0"/>
          <w:numId w:val="39"/>
        </w:numPr>
        <w:spacing w:line="360" w:lineRule="auto"/>
        <w:ind w:leftChars="0" w:firstLineChars="0"/>
        <w:jc w:val="both"/>
        <w:rPr>
          <w:rFonts w:ascii="Times New Roman" w:hAnsi="Times New Roman"/>
          <w:bCs/>
          <w:color w:val="000000"/>
          <w:sz w:val="28"/>
          <w:szCs w:val="28"/>
        </w:rPr>
      </w:pPr>
      <w:proofErr w:type="spellStart"/>
      <w:r w:rsidRPr="00282A6B">
        <w:rPr>
          <w:rFonts w:ascii="Times New Roman" w:hAnsi="Times New Roman"/>
          <w:bCs/>
          <w:color w:val="000000"/>
          <w:sz w:val="28"/>
          <w:szCs w:val="28"/>
        </w:rPr>
        <w:lastRenderedPageBreak/>
        <w:t>Пахтер</w:t>
      </w:r>
      <w:proofErr w:type="spellEnd"/>
      <w:r w:rsidRPr="00282A6B">
        <w:rPr>
          <w:rFonts w:ascii="Times New Roman" w:hAnsi="Times New Roman"/>
          <w:bCs/>
          <w:color w:val="000000"/>
          <w:sz w:val="28"/>
          <w:szCs w:val="28"/>
        </w:rPr>
        <w:t xml:space="preserve">, Ю. О. Теоретичні аспекти державного регулювання видобутку та раціонального використання мінеральних вод. </w:t>
      </w:r>
      <w:r w:rsidRPr="00282A6B">
        <w:rPr>
          <w:rFonts w:ascii="Times New Roman" w:hAnsi="Times New Roman"/>
          <w:bCs/>
          <w:i/>
          <w:iCs/>
          <w:color w:val="000000"/>
          <w:sz w:val="28"/>
          <w:szCs w:val="28"/>
        </w:rPr>
        <w:t>Науковий вісник Ужгородського університету.</w:t>
      </w:r>
      <w:r w:rsidRPr="00282A6B">
        <w:rPr>
          <w:rFonts w:ascii="Times New Roman" w:hAnsi="Times New Roman"/>
          <w:bCs/>
          <w:color w:val="000000"/>
          <w:sz w:val="28"/>
          <w:szCs w:val="28"/>
        </w:rPr>
        <w:t xml:space="preserve"> Серія: Економіка. Ужгород: УжНУ «Говерла», 2009. </w:t>
      </w:r>
      <w:proofErr w:type="spellStart"/>
      <w:r w:rsidRPr="00282A6B">
        <w:rPr>
          <w:rFonts w:ascii="Times New Roman" w:hAnsi="Times New Roman"/>
          <w:bCs/>
          <w:color w:val="000000"/>
          <w:sz w:val="28"/>
          <w:szCs w:val="28"/>
        </w:rPr>
        <w:t>Вип</w:t>
      </w:r>
      <w:proofErr w:type="spellEnd"/>
      <w:r w:rsidRPr="00282A6B">
        <w:rPr>
          <w:rFonts w:ascii="Times New Roman" w:hAnsi="Times New Roman"/>
          <w:bCs/>
          <w:color w:val="000000"/>
          <w:sz w:val="28"/>
          <w:szCs w:val="28"/>
        </w:rPr>
        <w:t xml:space="preserve">. 27. С. 41–45. </w:t>
      </w:r>
    </w:p>
    <w:p w14:paraId="4626DD58" w14:textId="77777777" w:rsidR="00C12387" w:rsidRPr="00282A6B" w:rsidRDefault="00C12387">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sz w:val="28"/>
          <w:szCs w:val="28"/>
        </w:rPr>
      </w:pPr>
      <w:r w:rsidRPr="00282A6B">
        <w:rPr>
          <w:rFonts w:ascii="Times New Roman" w:hAnsi="Times New Roman"/>
          <w:bCs/>
          <w:color w:val="000000"/>
          <w:sz w:val="28"/>
          <w:szCs w:val="28"/>
        </w:rPr>
        <w:t xml:space="preserve">Поляна (Мукачівський район). </w:t>
      </w:r>
      <w:bookmarkStart w:id="80" w:name="_Hlk150030553"/>
      <w:r w:rsidRPr="00282A6B">
        <w:rPr>
          <w:rFonts w:ascii="Times New Roman" w:hAnsi="Times New Roman"/>
          <w:bCs/>
          <w:color w:val="000000"/>
          <w:sz w:val="28"/>
          <w:szCs w:val="28"/>
        </w:rPr>
        <w:t>URL:</w:t>
      </w:r>
      <w:bookmarkEnd w:id="80"/>
      <w:r w:rsidRPr="00282A6B">
        <w:rPr>
          <w:rFonts w:ascii="Times New Roman" w:hAnsi="Times New Roman"/>
          <w:bCs/>
          <w:color w:val="000000"/>
          <w:sz w:val="28"/>
          <w:szCs w:val="28"/>
        </w:rPr>
        <w:t> </w:t>
      </w:r>
      <w:hyperlink r:id="rId38" w:tgtFrame="_blank" w:history="1">
        <w:r w:rsidRPr="00282A6B">
          <w:rPr>
            <w:rStyle w:val="affff5"/>
            <w:rFonts w:ascii="Times New Roman" w:hAnsi="Times New Roman"/>
            <w:bCs/>
            <w:sz w:val="28"/>
            <w:szCs w:val="28"/>
          </w:rPr>
          <w:t>https://uk.wikipedia.org/wiki/Поляна_(Мукачівський_район)</w:t>
        </w:r>
      </w:hyperlink>
      <w:r w:rsidRPr="00282A6B">
        <w:rPr>
          <w:rFonts w:ascii="Times New Roman" w:hAnsi="Times New Roman"/>
          <w:bCs/>
          <w:color w:val="000000" w:themeColor="text1"/>
          <w:sz w:val="28"/>
          <w:szCs w:val="28"/>
        </w:rPr>
        <w:t> </w:t>
      </w:r>
      <w:bookmarkStart w:id="81" w:name="_Hlk150042713"/>
      <w:r w:rsidRPr="00282A6B">
        <w:rPr>
          <w:rFonts w:ascii="Times New Roman" w:hAnsi="Times New Roman"/>
          <w:bCs/>
          <w:color w:val="000000" w:themeColor="text1"/>
          <w:sz w:val="28"/>
          <w:szCs w:val="28"/>
        </w:rPr>
        <w:t>(дата звернення: 25.09.2023).</w:t>
      </w:r>
    </w:p>
    <w:bookmarkEnd w:id="81"/>
    <w:p w14:paraId="5C06634A" w14:textId="33FB18BD" w:rsidR="00C12387" w:rsidRPr="00282A6B" w:rsidRDefault="00C12387" w:rsidP="00891393">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themeColor="text1"/>
          <w:sz w:val="28"/>
          <w:szCs w:val="28"/>
        </w:rPr>
        <w:t xml:space="preserve">Поляна </w:t>
      </w:r>
      <w:proofErr w:type="spellStart"/>
      <w:r w:rsidR="00891393" w:rsidRPr="00282A6B">
        <w:rPr>
          <w:rFonts w:ascii="Times New Roman" w:hAnsi="Times New Roman"/>
          <w:bCs/>
          <w:color w:val="000000" w:themeColor="text1"/>
          <w:sz w:val="28"/>
          <w:szCs w:val="28"/>
        </w:rPr>
        <w:t>К</w:t>
      </w:r>
      <w:r w:rsidRPr="00282A6B">
        <w:rPr>
          <w:rFonts w:ascii="Times New Roman" w:hAnsi="Times New Roman"/>
          <w:bCs/>
          <w:color w:val="000000" w:themeColor="text1"/>
          <w:sz w:val="28"/>
          <w:szCs w:val="28"/>
        </w:rPr>
        <w:t>васова</w:t>
      </w:r>
      <w:proofErr w:type="spellEnd"/>
      <w:r w:rsidRPr="00282A6B">
        <w:rPr>
          <w:rFonts w:ascii="Times New Roman" w:hAnsi="Times New Roman"/>
          <w:bCs/>
          <w:color w:val="000000" w:themeColor="text1"/>
          <w:sz w:val="28"/>
          <w:szCs w:val="28"/>
        </w:rPr>
        <w:t>. Завод мінеральної води.</w:t>
      </w:r>
      <w:r w:rsidRPr="00282A6B">
        <w:rPr>
          <w:rFonts w:ascii="Times New Roman" w:hAnsi="Times New Roman"/>
          <w:b/>
          <w:bCs/>
          <w:color w:val="000000" w:themeColor="text1"/>
          <w:sz w:val="28"/>
          <w:szCs w:val="28"/>
        </w:rPr>
        <w:t xml:space="preserve"> </w:t>
      </w:r>
      <w:r w:rsidR="00891393" w:rsidRPr="00282A6B">
        <w:rPr>
          <w:rFonts w:ascii="Times New Roman" w:hAnsi="Times New Roman"/>
          <w:color w:val="000000" w:themeColor="text1"/>
          <w:sz w:val="28"/>
          <w:szCs w:val="28"/>
        </w:rPr>
        <w:t xml:space="preserve">URL: </w:t>
      </w:r>
      <w:hyperlink r:id="rId39" w:history="1">
        <w:r w:rsidR="00891393" w:rsidRPr="00282A6B">
          <w:rPr>
            <w:rStyle w:val="affff5"/>
            <w:rFonts w:ascii="Times New Roman" w:hAnsi="Times New Roman"/>
            <w:sz w:val="28"/>
            <w:szCs w:val="28"/>
          </w:rPr>
          <w:t>https://polyana-water.com.ua/</w:t>
        </w:r>
      </w:hyperlink>
      <w:r w:rsidR="00891393" w:rsidRPr="00282A6B">
        <w:rPr>
          <w:rFonts w:ascii="Times New Roman" w:hAnsi="Times New Roman"/>
          <w:color w:val="FF0000"/>
          <w:sz w:val="28"/>
          <w:szCs w:val="28"/>
        </w:rPr>
        <w:t xml:space="preserve"> </w:t>
      </w:r>
      <w:r w:rsidR="00891393" w:rsidRPr="00282A6B">
        <w:rPr>
          <w:rFonts w:ascii="Times New Roman" w:hAnsi="Times New Roman"/>
          <w:bCs/>
          <w:color w:val="000000" w:themeColor="text1"/>
          <w:sz w:val="28"/>
          <w:szCs w:val="28"/>
        </w:rPr>
        <w:t>(дата звернення: 01.09.2023).</w:t>
      </w:r>
    </w:p>
    <w:p w14:paraId="7C1C046B" w14:textId="0FC30E57" w:rsidR="00C12387" w:rsidRPr="00282A6B" w:rsidRDefault="00C12387" w:rsidP="00891393">
      <w:pPr>
        <w:pStyle w:val="ab"/>
        <w:numPr>
          <w:ilvl w:val="0"/>
          <w:numId w:val="39"/>
        </w:numPr>
        <w:spacing w:line="360" w:lineRule="auto"/>
        <w:ind w:leftChars="0" w:firstLineChars="0"/>
        <w:jc w:val="both"/>
        <w:rPr>
          <w:rFonts w:ascii="Times New Roman" w:hAnsi="Times New Roman"/>
          <w:color w:val="FF0000"/>
          <w:sz w:val="28"/>
          <w:szCs w:val="28"/>
        </w:rPr>
      </w:pPr>
      <w:r w:rsidRPr="00282A6B">
        <w:rPr>
          <w:rFonts w:ascii="Times New Roman" w:hAnsi="Times New Roman"/>
          <w:color w:val="000000" w:themeColor="text1"/>
          <w:sz w:val="28"/>
          <w:szCs w:val="28"/>
        </w:rPr>
        <w:t>Пономаренко І. В. Аналіз ринку мінеральних вод в Україні</w:t>
      </w:r>
      <w:r w:rsidR="003E34A2" w:rsidRPr="00282A6B">
        <w:rPr>
          <w:rFonts w:ascii="Times New Roman" w:hAnsi="Times New Roman"/>
          <w:color w:val="000000" w:themeColor="text1"/>
          <w:sz w:val="28"/>
          <w:szCs w:val="28"/>
        </w:rPr>
        <w:t xml:space="preserve">. </w:t>
      </w:r>
      <w:r w:rsidRPr="00282A6B">
        <w:rPr>
          <w:rFonts w:ascii="Times New Roman" w:hAnsi="Times New Roman"/>
          <w:i/>
          <w:iCs/>
          <w:color w:val="000000" w:themeColor="text1"/>
          <w:sz w:val="28"/>
          <w:szCs w:val="28"/>
        </w:rPr>
        <w:t>Економіка та управління підприємствами</w:t>
      </w:r>
      <w:r w:rsidRPr="00282A6B">
        <w:rPr>
          <w:rFonts w:ascii="Times New Roman" w:hAnsi="Times New Roman"/>
          <w:color w:val="000000" w:themeColor="text1"/>
          <w:sz w:val="28"/>
          <w:szCs w:val="28"/>
        </w:rPr>
        <w:t xml:space="preserve">, 2018. </w:t>
      </w:r>
      <w:proofErr w:type="spellStart"/>
      <w:r w:rsidRPr="00282A6B">
        <w:rPr>
          <w:rFonts w:ascii="Times New Roman" w:hAnsi="Times New Roman"/>
          <w:color w:val="000000" w:themeColor="text1"/>
          <w:sz w:val="28"/>
          <w:szCs w:val="28"/>
        </w:rPr>
        <w:t>Вип</w:t>
      </w:r>
      <w:proofErr w:type="spellEnd"/>
      <w:r w:rsidRPr="00282A6B">
        <w:rPr>
          <w:rFonts w:ascii="Times New Roman" w:hAnsi="Times New Roman"/>
          <w:color w:val="000000" w:themeColor="text1"/>
          <w:sz w:val="28"/>
          <w:szCs w:val="28"/>
        </w:rPr>
        <w:t>. 25. С. 411</w:t>
      </w:r>
      <w:r w:rsidR="00910A7E" w:rsidRPr="00282A6B">
        <w:rPr>
          <w:rFonts w:ascii="Times New Roman" w:hAnsi="Times New Roman"/>
          <w:color w:val="000000" w:themeColor="text1"/>
          <w:sz w:val="28"/>
          <w:szCs w:val="28"/>
        </w:rPr>
        <w:t>–</w:t>
      </w:r>
      <w:r w:rsidRPr="00282A6B">
        <w:rPr>
          <w:rFonts w:ascii="Times New Roman" w:hAnsi="Times New Roman"/>
          <w:color w:val="000000" w:themeColor="text1"/>
          <w:sz w:val="28"/>
          <w:szCs w:val="28"/>
        </w:rPr>
        <w:t>418.</w:t>
      </w:r>
      <w:r w:rsidRPr="00282A6B">
        <w:rPr>
          <w:rFonts w:ascii="Times New Roman" w:eastAsia="Times New Roman" w:hAnsi="Times New Roman"/>
          <w:bCs/>
          <w:color w:val="000000" w:themeColor="text1"/>
          <w:position w:val="0"/>
          <w:sz w:val="28"/>
          <w:szCs w:val="28"/>
          <w:lang w:eastAsia="ru-RU"/>
        </w:rPr>
        <w:t xml:space="preserve"> </w:t>
      </w:r>
      <w:r w:rsidRPr="00282A6B">
        <w:rPr>
          <w:rFonts w:ascii="Times New Roman" w:hAnsi="Times New Roman"/>
          <w:bCs/>
          <w:color w:val="000000" w:themeColor="text1"/>
          <w:sz w:val="28"/>
          <w:szCs w:val="28"/>
        </w:rPr>
        <w:t>URL:</w:t>
      </w:r>
      <w:r w:rsidRPr="00282A6B">
        <w:rPr>
          <w:color w:val="000000" w:themeColor="text1"/>
        </w:rPr>
        <w:t xml:space="preserve"> </w:t>
      </w:r>
      <w:hyperlink r:id="rId40" w:history="1">
        <w:r w:rsidRPr="00282A6B">
          <w:rPr>
            <w:rStyle w:val="affff5"/>
            <w:rFonts w:ascii="Times New Roman" w:hAnsi="Times New Roman"/>
            <w:bCs/>
            <w:sz w:val="28"/>
            <w:szCs w:val="28"/>
          </w:rPr>
          <w:t>https://er.knutd.edu.ua/bitstream/123456789/12457/1/71.pdf</w:t>
        </w:r>
      </w:hyperlink>
      <w:r w:rsidRPr="00282A6B">
        <w:rPr>
          <w:rFonts w:ascii="Times New Roman" w:hAnsi="Times New Roman"/>
          <w:bCs/>
          <w:color w:val="FF0000"/>
          <w:sz w:val="28"/>
          <w:szCs w:val="28"/>
        </w:rPr>
        <w:t xml:space="preserve"> </w:t>
      </w:r>
    </w:p>
    <w:p w14:paraId="59E26459" w14:textId="77777777" w:rsidR="00C12387" w:rsidRPr="00282A6B" w:rsidRDefault="00C12387" w:rsidP="00891393">
      <w:pPr>
        <w:pStyle w:val="ab"/>
        <w:numPr>
          <w:ilvl w:val="0"/>
          <w:numId w:val="39"/>
        </w:numPr>
        <w:spacing w:line="360" w:lineRule="auto"/>
        <w:ind w:leftChars="0" w:firstLineChars="0"/>
        <w:jc w:val="both"/>
        <w:rPr>
          <w:rFonts w:ascii="Times New Roman" w:hAnsi="Times New Roman"/>
          <w:color w:val="000000" w:themeColor="text1"/>
          <w:sz w:val="28"/>
          <w:szCs w:val="28"/>
        </w:rPr>
      </w:pPr>
      <w:proofErr w:type="spellStart"/>
      <w:r w:rsidRPr="00282A6B">
        <w:rPr>
          <w:rFonts w:ascii="Times New Roman" w:hAnsi="Times New Roman"/>
          <w:color w:val="000000" w:themeColor="text1"/>
          <w:sz w:val="28"/>
          <w:szCs w:val="28"/>
        </w:rPr>
        <w:t>Прокопов</w:t>
      </w:r>
      <w:proofErr w:type="spellEnd"/>
      <w:r w:rsidRPr="00282A6B">
        <w:rPr>
          <w:rFonts w:ascii="Times New Roman" w:hAnsi="Times New Roman"/>
          <w:color w:val="000000" w:themeColor="text1"/>
          <w:sz w:val="28"/>
          <w:szCs w:val="28"/>
        </w:rPr>
        <w:t xml:space="preserve"> В.О. Питна вода України: медико-екологічні та санітарно-гігієнічні аспекти: монографія. Київ, 2016. 400 c.</w:t>
      </w:r>
    </w:p>
    <w:p w14:paraId="5D307E53" w14:textId="77777777" w:rsidR="00C12387" w:rsidRPr="00282A6B" w:rsidRDefault="00C12387" w:rsidP="00891393">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sz w:val="28"/>
          <w:szCs w:val="28"/>
        </w:rPr>
        <w:t xml:space="preserve">Роль </w:t>
      </w:r>
      <w:proofErr w:type="spellStart"/>
      <w:r w:rsidRPr="00282A6B">
        <w:rPr>
          <w:rFonts w:ascii="Times New Roman" w:hAnsi="Times New Roman"/>
          <w:bCs/>
          <w:color w:val="000000"/>
          <w:sz w:val="28"/>
          <w:szCs w:val="28"/>
        </w:rPr>
        <w:t>мікробіоти</w:t>
      </w:r>
      <w:proofErr w:type="spellEnd"/>
      <w:r w:rsidRPr="00282A6B">
        <w:rPr>
          <w:rFonts w:ascii="Times New Roman" w:hAnsi="Times New Roman"/>
          <w:bCs/>
          <w:color w:val="000000"/>
          <w:sz w:val="28"/>
          <w:szCs w:val="28"/>
        </w:rPr>
        <w:t xml:space="preserve"> у формуванні мінеральних природних вод / за ред. К. Д. </w:t>
      </w:r>
      <w:proofErr w:type="spellStart"/>
      <w:r w:rsidRPr="00282A6B">
        <w:rPr>
          <w:rFonts w:ascii="Times New Roman" w:hAnsi="Times New Roman"/>
          <w:bCs/>
          <w:color w:val="000000"/>
          <w:sz w:val="28"/>
          <w:szCs w:val="28"/>
        </w:rPr>
        <w:t>Бабова</w:t>
      </w:r>
      <w:proofErr w:type="spellEnd"/>
      <w:r w:rsidRPr="00282A6B">
        <w:rPr>
          <w:rFonts w:ascii="Times New Roman" w:hAnsi="Times New Roman"/>
          <w:bCs/>
          <w:color w:val="000000"/>
          <w:sz w:val="28"/>
          <w:szCs w:val="28"/>
        </w:rPr>
        <w:t xml:space="preserve">, О. М. </w:t>
      </w:r>
      <w:proofErr w:type="spellStart"/>
      <w:r w:rsidRPr="00282A6B">
        <w:rPr>
          <w:rFonts w:ascii="Times New Roman" w:hAnsi="Times New Roman"/>
          <w:bCs/>
          <w:color w:val="000000"/>
          <w:sz w:val="28"/>
          <w:szCs w:val="28"/>
        </w:rPr>
        <w:t>Нікіпелової</w:t>
      </w:r>
      <w:proofErr w:type="spellEnd"/>
      <w:r w:rsidRPr="00282A6B">
        <w:rPr>
          <w:rFonts w:ascii="Times New Roman" w:hAnsi="Times New Roman"/>
          <w:bCs/>
          <w:color w:val="000000"/>
          <w:sz w:val="28"/>
          <w:szCs w:val="28"/>
        </w:rPr>
        <w:t xml:space="preserve">, А. В. </w:t>
      </w:r>
      <w:proofErr w:type="spellStart"/>
      <w:r w:rsidRPr="00282A6B">
        <w:rPr>
          <w:rFonts w:ascii="Times New Roman" w:hAnsi="Times New Roman"/>
          <w:bCs/>
          <w:color w:val="000000"/>
          <w:sz w:val="28"/>
          <w:szCs w:val="28"/>
        </w:rPr>
        <w:t>Мокієнка</w:t>
      </w:r>
      <w:proofErr w:type="spellEnd"/>
      <w:r w:rsidRPr="00282A6B">
        <w:rPr>
          <w:rFonts w:ascii="Times New Roman" w:hAnsi="Times New Roman"/>
          <w:bCs/>
          <w:color w:val="000000"/>
          <w:sz w:val="28"/>
          <w:szCs w:val="28"/>
        </w:rPr>
        <w:t>. Одеса, 2016. 229 с.</w:t>
      </w:r>
      <w:r w:rsidRPr="00282A6B">
        <w:t xml:space="preserve"> </w:t>
      </w:r>
      <w:bookmarkStart w:id="82" w:name="_Hlk149784148"/>
      <w:r w:rsidRPr="00282A6B">
        <w:rPr>
          <w:rFonts w:ascii="Times New Roman" w:hAnsi="Times New Roman"/>
          <w:sz w:val="28"/>
          <w:szCs w:val="28"/>
        </w:rPr>
        <w:t>URL:</w:t>
      </w:r>
      <w:bookmarkEnd w:id="82"/>
      <w:r w:rsidRPr="00282A6B">
        <w:rPr>
          <w:rFonts w:ascii="Times New Roman" w:hAnsi="Times New Roman"/>
          <w:sz w:val="28"/>
          <w:szCs w:val="28"/>
        </w:rPr>
        <w:t xml:space="preserve"> </w:t>
      </w:r>
      <w:hyperlink r:id="rId41" w:history="1">
        <w:r w:rsidRPr="00282A6B">
          <w:rPr>
            <w:rStyle w:val="affff5"/>
            <w:rFonts w:ascii="Times New Roman" w:hAnsi="Times New Roman"/>
            <w:bCs/>
            <w:sz w:val="28"/>
            <w:szCs w:val="28"/>
          </w:rPr>
          <w:t>http://emed.library.gov.ua/jspui/handle/123456789/207</w:t>
        </w:r>
      </w:hyperlink>
      <w:r w:rsidRPr="00282A6B">
        <w:rPr>
          <w:rFonts w:ascii="Times New Roman" w:hAnsi="Times New Roman"/>
          <w:bCs/>
          <w:color w:val="000000"/>
          <w:sz w:val="28"/>
          <w:szCs w:val="28"/>
        </w:rPr>
        <w:t xml:space="preserve"> </w:t>
      </w:r>
      <w:bookmarkStart w:id="83" w:name="_Hlk149785687"/>
      <w:r w:rsidRPr="00282A6B">
        <w:rPr>
          <w:rFonts w:ascii="Times New Roman" w:hAnsi="Times New Roman"/>
          <w:bCs/>
          <w:color w:val="000000" w:themeColor="text1"/>
          <w:sz w:val="28"/>
          <w:szCs w:val="28"/>
        </w:rPr>
        <w:t>(дата звернення: 20.09.2023).</w:t>
      </w:r>
    </w:p>
    <w:bookmarkEnd w:id="83"/>
    <w:p w14:paraId="286B27BF" w14:textId="748ECDF0" w:rsidR="00C12387" w:rsidRPr="00282A6B" w:rsidRDefault="00C12387" w:rsidP="00891393">
      <w:pPr>
        <w:pStyle w:val="ab"/>
        <w:numPr>
          <w:ilvl w:val="0"/>
          <w:numId w:val="39"/>
        </w:numPr>
        <w:spacing w:line="360" w:lineRule="auto"/>
        <w:ind w:leftChars="0" w:firstLineChars="0"/>
        <w:jc w:val="both"/>
        <w:rPr>
          <w:rFonts w:ascii="Times New Roman" w:hAnsi="Times New Roman"/>
          <w:color w:val="000000" w:themeColor="text1"/>
          <w:sz w:val="28"/>
          <w:szCs w:val="28"/>
        </w:rPr>
      </w:pPr>
      <w:r w:rsidRPr="00282A6B">
        <w:rPr>
          <w:rFonts w:ascii="Times New Roman" w:hAnsi="Times New Roman"/>
          <w:color w:val="000000" w:themeColor="text1"/>
          <w:sz w:val="28"/>
          <w:szCs w:val="28"/>
        </w:rPr>
        <w:t xml:space="preserve">Роман Л. Ю. Оцінка якості вод природних мінеральних джерел Свалявського району Закарпатської області. </w:t>
      </w:r>
      <w:r w:rsidRPr="00282A6B">
        <w:rPr>
          <w:rFonts w:ascii="Times New Roman" w:hAnsi="Times New Roman"/>
          <w:i/>
          <w:iCs/>
          <w:color w:val="000000" w:themeColor="text1"/>
          <w:sz w:val="28"/>
          <w:szCs w:val="28"/>
        </w:rPr>
        <w:t>Науковий вісник Ужгородського університету.</w:t>
      </w:r>
      <w:r w:rsidRPr="00282A6B">
        <w:rPr>
          <w:rFonts w:ascii="Times New Roman" w:hAnsi="Times New Roman"/>
          <w:color w:val="000000" w:themeColor="text1"/>
          <w:sz w:val="28"/>
          <w:szCs w:val="28"/>
        </w:rPr>
        <w:t xml:space="preserve"> Серія : Хімія. Ужгород, 2016. </w:t>
      </w:r>
      <w:proofErr w:type="spellStart"/>
      <w:r w:rsidRPr="00282A6B">
        <w:rPr>
          <w:rFonts w:ascii="Times New Roman" w:hAnsi="Times New Roman"/>
          <w:color w:val="000000" w:themeColor="text1"/>
          <w:sz w:val="28"/>
          <w:szCs w:val="28"/>
        </w:rPr>
        <w:t>Вип</w:t>
      </w:r>
      <w:proofErr w:type="spellEnd"/>
      <w:r w:rsidRPr="00282A6B">
        <w:rPr>
          <w:rFonts w:ascii="Times New Roman" w:hAnsi="Times New Roman"/>
          <w:color w:val="000000" w:themeColor="text1"/>
          <w:sz w:val="28"/>
          <w:szCs w:val="28"/>
        </w:rPr>
        <w:t>. 1 (35). С. 78</w:t>
      </w:r>
      <w:r w:rsidR="00910A7E" w:rsidRPr="00282A6B">
        <w:rPr>
          <w:rFonts w:ascii="Times New Roman" w:hAnsi="Times New Roman"/>
          <w:color w:val="000000" w:themeColor="text1"/>
          <w:sz w:val="28"/>
          <w:szCs w:val="28"/>
        </w:rPr>
        <w:t>–</w:t>
      </w:r>
      <w:r w:rsidRPr="00282A6B">
        <w:rPr>
          <w:rFonts w:ascii="Times New Roman" w:hAnsi="Times New Roman"/>
          <w:color w:val="000000" w:themeColor="text1"/>
          <w:sz w:val="28"/>
          <w:szCs w:val="28"/>
        </w:rPr>
        <w:t>83.</w:t>
      </w:r>
    </w:p>
    <w:p w14:paraId="31E08BF3" w14:textId="6C6FCED6" w:rsidR="00C12387" w:rsidRPr="00282A6B" w:rsidRDefault="00C12387" w:rsidP="00891393">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sz w:val="28"/>
          <w:szCs w:val="28"/>
        </w:rPr>
      </w:pPr>
      <w:r w:rsidRPr="00282A6B">
        <w:rPr>
          <w:rFonts w:ascii="Times New Roman" w:hAnsi="Times New Roman"/>
          <w:bCs/>
          <w:color w:val="000000" w:themeColor="text1"/>
          <w:sz w:val="28"/>
          <w:szCs w:val="28"/>
        </w:rPr>
        <w:t xml:space="preserve">Слобожан О. В. Теоретичні та прикладні питання управління </w:t>
      </w:r>
      <w:r w:rsidRPr="00282A6B">
        <w:rPr>
          <w:rFonts w:ascii="Times New Roman" w:hAnsi="Times New Roman"/>
          <w:bCs/>
          <w:color w:val="000000"/>
          <w:sz w:val="28"/>
          <w:szCs w:val="28"/>
        </w:rPr>
        <w:t xml:space="preserve">природними ресурсами в територіальних громадах. Збірник матеріалів III-ого Міжнародного семінару: </w:t>
      </w:r>
      <w:r w:rsidRPr="00282A6B">
        <w:rPr>
          <w:rFonts w:ascii="Times New Roman" w:hAnsi="Times New Roman"/>
          <w:bCs/>
          <w:i/>
          <w:iCs/>
          <w:color w:val="000000"/>
          <w:sz w:val="28"/>
          <w:szCs w:val="28"/>
        </w:rPr>
        <w:t xml:space="preserve">Природні </w:t>
      </w:r>
      <w:proofErr w:type="spellStart"/>
      <w:r w:rsidRPr="00282A6B">
        <w:rPr>
          <w:rFonts w:ascii="Times New Roman" w:hAnsi="Times New Roman"/>
          <w:bCs/>
          <w:i/>
          <w:iCs/>
          <w:color w:val="000000"/>
          <w:sz w:val="28"/>
          <w:szCs w:val="28"/>
        </w:rPr>
        <w:t>ресу-рси</w:t>
      </w:r>
      <w:proofErr w:type="spellEnd"/>
      <w:r w:rsidRPr="00282A6B">
        <w:rPr>
          <w:rFonts w:ascii="Times New Roman" w:hAnsi="Times New Roman"/>
          <w:bCs/>
          <w:i/>
          <w:iCs/>
          <w:color w:val="000000"/>
          <w:sz w:val="28"/>
          <w:szCs w:val="28"/>
        </w:rPr>
        <w:t xml:space="preserve"> регіону: проблеми використання, </w:t>
      </w:r>
      <w:proofErr w:type="spellStart"/>
      <w:r w:rsidRPr="00282A6B">
        <w:rPr>
          <w:rFonts w:ascii="Times New Roman" w:hAnsi="Times New Roman"/>
          <w:bCs/>
          <w:i/>
          <w:iCs/>
          <w:color w:val="000000"/>
          <w:sz w:val="28"/>
          <w:szCs w:val="28"/>
        </w:rPr>
        <w:t>ревіталізації</w:t>
      </w:r>
      <w:proofErr w:type="spellEnd"/>
      <w:r w:rsidRPr="00282A6B">
        <w:rPr>
          <w:rFonts w:ascii="Times New Roman" w:hAnsi="Times New Roman"/>
          <w:bCs/>
          <w:i/>
          <w:iCs/>
          <w:color w:val="000000"/>
          <w:sz w:val="28"/>
          <w:szCs w:val="28"/>
        </w:rPr>
        <w:t xml:space="preserve"> та </w:t>
      </w:r>
      <w:proofErr w:type="spellStart"/>
      <w:r w:rsidRPr="00282A6B">
        <w:rPr>
          <w:rFonts w:ascii="Times New Roman" w:hAnsi="Times New Roman"/>
          <w:bCs/>
          <w:i/>
          <w:iCs/>
          <w:color w:val="000000"/>
          <w:sz w:val="28"/>
          <w:szCs w:val="28"/>
        </w:rPr>
        <w:t>охорониприроди</w:t>
      </w:r>
      <w:proofErr w:type="spellEnd"/>
      <w:r w:rsidRPr="00282A6B">
        <w:rPr>
          <w:rFonts w:ascii="Times New Roman" w:hAnsi="Times New Roman"/>
          <w:bCs/>
          <w:color w:val="000000"/>
          <w:sz w:val="28"/>
          <w:szCs w:val="28"/>
        </w:rPr>
        <w:t>. 5–7 жовтня 2018 р., м. Львів. Львів: Видавничий центр ЛНУ імені Івана Франка. 2018. С. 305</w:t>
      </w:r>
      <w:r w:rsidR="00910A7E" w:rsidRPr="00282A6B">
        <w:rPr>
          <w:rFonts w:ascii="Times New Roman" w:hAnsi="Times New Roman"/>
          <w:bCs/>
          <w:color w:val="000000"/>
          <w:sz w:val="28"/>
          <w:szCs w:val="28"/>
        </w:rPr>
        <w:t>–</w:t>
      </w:r>
      <w:r w:rsidRPr="00282A6B">
        <w:rPr>
          <w:rFonts w:ascii="Times New Roman" w:hAnsi="Times New Roman"/>
          <w:bCs/>
          <w:color w:val="000000"/>
          <w:sz w:val="28"/>
          <w:szCs w:val="28"/>
        </w:rPr>
        <w:t>313. URL:</w:t>
      </w:r>
      <w:r w:rsidRPr="00282A6B">
        <w:t xml:space="preserve"> </w:t>
      </w:r>
      <w:hyperlink r:id="rId42" w:history="1">
        <w:r w:rsidRPr="00282A6B">
          <w:rPr>
            <w:rStyle w:val="affff5"/>
            <w:rFonts w:ascii="Times New Roman" w:hAnsi="Times New Roman"/>
            <w:bCs/>
            <w:sz w:val="28"/>
            <w:szCs w:val="28"/>
          </w:rPr>
          <w:t>http://surl.li/mtdxr</w:t>
        </w:r>
      </w:hyperlink>
      <w:r w:rsidRPr="00282A6B">
        <w:rPr>
          <w:rFonts w:ascii="Times New Roman" w:hAnsi="Times New Roman"/>
          <w:bCs/>
          <w:color w:val="000000"/>
          <w:sz w:val="28"/>
          <w:szCs w:val="28"/>
        </w:rPr>
        <w:t xml:space="preserve"> </w:t>
      </w:r>
    </w:p>
    <w:p w14:paraId="0E65C0A6" w14:textId="3A3319DC" w:rsidR="00C12387" w:rsidRPr="00282A6B" w:rsidRDefault="00C12387" w:rsidP="00891393">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proofErr w:type="spellStart"/>
      <w:r w:rsidRPr="00282A6B">
        <w:rPr>
          <w:rFonts w:ascii="Times New Roman" w:hAnsi="Times New Roman"/>
          <w:bCs/>
          <w:color w:val="000000"/>
          <w:sz w:val="28"/>
          <w:szCs w:val="28"/>
        </w:rPr>
        <w:t>Сойми</w:t>
      </w:r>
      <w:proofErr w:type="spellEnd"/>
      <w:r w:rsidRPr="00282A6B">
        <w:rPr>
          <w:rFonts w:ascii="Times New Roman" w:hAnsi="Times New Roman"/>
          <w:bCs/>
          <w:color w:val="000000"/>
          <w:sz w:val="28"/>
          <w:szCs w:val="28"/>
        </w:rPr>
        <w:t xml:space="preserve"> – </w:t>
      </w:r>
      <w:proofErr w:type="spellStart"/>
      <w:r w:rsidRPr="00282A6B">
        <w:rPr>
          <w:rFonts w:ascii="Times New Roman" w:hAnsi="Times New Roman"/>
          <w:bCs/>
          <w:color w:val="000000"/>
          <w:sz w:val="28"/>
          <w:szCs w:val="28"/>
        </w:rPr>
        <w:t>Вікіпедія</w:t>
      </w:r>
      <w:proofErr w:type="spellEnd"/>
      <w:r w:rsidRPr="00282A6B">
        <w:rPr>
          <w:rFonts w:ascii="Times New Roman" w:hAnsi="Times New Roman"/>
          <w:bCs/>
          <w:color w:val="000000"/>
          <w:sz w:val="28"/>
          <w:szCs w:val="28"/>
        </w:rPr>
        <w:t>.</w:t>
      </w:r>
      <w:r w:rsidR="00282A6B" w:rsidRPr="00282A6B">
        <w:rPr>
          <w:rFonts w:ascii="Times New Roman" w:hAnsi="Times New Roman"/>
          <w:bCs/>
          <w:color w:val="000000"/>
          <w:sz w:val="28"/>
          <w:szCs w:val="28"/>
        </w:rPr>
        <w:t xml:space="preserve"> </w:t>
      </w:r>
      <w:r w:rsidRPr="00282A6B">
        <w:rPr>
          <w:rFonts w:ascii="Times New Roman" w:hAnsi="Times New Roman"/>
          <w:bCs/>
          <w:color w:val="000000"/>
          <w:sz w:val="28"/>
          <w:szCs w:val="28"/>
        </w:rPr>
        <w:t>URL: </w:t>
      </w:r>
      <w:hyperlink r:id="rId43" w:tgtFrame="_blank" w:history="1">
        <w:r w:rsidRPr="00282A6B">
          <w:rPr>
            <w:rStyle w:val="affff5"/>
            <w:rFonts w:ascii="Times New Roman" w:hAnsi="Times New Roman"/>
            <w:bCs/>
            <w:sz w:val="28"/>
            <w:szCs w:val="28"/>
          </w:rPr>
          <w:t>https://uk.wikipedia.org/wiki/Сойми</w:t>
        </w:r>
      </w:hyperlink>
      <w:r w:rsidRPr="00282A6B">
        <w:rPr>
          <w:rFonts w:ascii="Times New Roman" w:hAnsi="Times New Roman"/>
          <w:bCs/>
          <w:color w:val="000000"/>
          <w:sz w:val="28"/>
          <w:szCs w:val="28"/>
        </w:rPr>
        <w:t> </w:t>
      </w:r>
      <w:r w:rsidRPr="00282A6B">
        <w:rPr>
          <w:rFonts w:ascii="Times New Roman" w:hAnsi="Times New Roman"/>
          <w:bCs/>
          <w:color w:val="000000" w:themeColor="text1"/>
          <w:sz w:val="28"/>
          <w:szCs w:val="28"/>
        </w:rPr>
        <w:t>(дата звернення: 25.09.2023).</w:t>
      </w:r>
    </w:p>
    <w:p w14:paraId="709C4BD6" w14:textId="580CF3AB" w:rsidR="00C12387" w:rsidRPr="00282A6B" w:rsidRDefault="00C12387" w:rsidP="00891393">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sz w:val="28"/>
          <w:szCs w:val="28"/>
        </w:rPr>
        <w:lastRenderedPageBreak/>
        <w:t>ТОВ «Рекреаційні Технології». Офіційний сайт. URL: </w:t>
      </w:r>
      <w:hyperlink r:id="rId44" w:history="1">
        <w:r w:rsidRPr="00282A6B">
          <w:rPr>
            <w:rStyle w:val="affff5"/>
            <w:rFonts w:ascii="Times New Roman" w:hAnsi="Times New Roman"/>
            <w:sz w:val="28"/>
            <w:szCs w:val="28"/>
          </w:rPr>
          <w:t>https://polyana-water.com.ua/</w:t>
        </w:r>
      </w:hyperlink>
      <w:r w:rsidR="00282A6B" w:rsidRPr="00282A6B">
        <w:rPr>
          <w:rFonts w:ascii="Times New Roman" w:hAnsi="Times New Roman"/>
          <w:sz w:val="28"/>
          <w:szCs w:val="28"/>
        </w:rPr>
        <w:t xml:space="preserve"> </w:t>
      </w:r>
      <w:r w:rsidRPr="00282A6B">
        <w:rPr>
          <w:rFonts w:ascii="Times New Roman" w:hAnsi="Times New Roman"/>
          <w:bCs/>
          <w:color w:val="000000" w:themeColor="text1"/>
          <w:sz w:val="28"/>
          <w:szCs w:val="28"/>
        </w:rPr>
        <w:t>(дата звернення: 31.10.2023).</w:t>
      </w:r>
    </w:p>
    <w:p w14:paraId="37163F0A" w14:textId="77777777" w:rsidR="00C12387" w:rsidRPr="00282A6B" w:rsidRDefault="00C12387" w:rsidP="00891393">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sz w:val="28"/>
          <w:szCs w:val="28"/>
        </w:rPr>
        <w:t>ТОВ «</w:t>
      </w:r>
      <w:proofErr w:type="spellStart"/>
      <w:r w:rsidRPr="00282A6B">
        <w:rPr>
          <w:rFonts w:ascii="Times New Roman" w:hAnsi="Times New Roman"/>
          <w:bCs/>
          <w:sz w:val="28"/>
          <w:szCs w:val="28"/>
        </w:rPr>
        <w:t>Шаянські</w:t>
      </w:r>
      <w:proofErr w:type="spellEnd"/>
      <w:r w:rsidRPr="00282A6B">
        <w:rPr>
          <w:rFonts w:ascii="Times New Roman" w:hAnsi="Times New Roman"/>
          <w:bCs/>
          <w:sz w:val="28"/>
          <w:szCs w:val="28"/>
        </w:rPr>
        <w:t xml:space="preserve"> мінеральні води». Офіційний сайт. URL: </w:t>
      </w:r>
      <w:hyperlink r:id="rId45" w:history="1">
        <w:r w:rsidRPr="00282A6B">
          <w:rPr>
            <w:rStyle w:val="affff5"/>
            <w:rFonts w:ascii="Times New Roman" w:hAnsi="Times New Roman"/>
            <w:bCs/>
            <w:sz w:val="28"/>
            <w:szCs w:val="28"/>
          </w:rPr>
          <w:t>https://www.shmv.com.ua/ua/</w:t>
        </w:r>
      </w:hyperlink>
      <w:r w:rsidRPr="00282A6B">
        <w:rPr>
          <w:rFonts w:ascii="Times New Roman" w:hAnsi="Times New Roman"/>
          <w:bCs/>
          <w:sz w:val="28"/>
          <w:szCs w:val="28"/>
        </w:rPr>
        <w:t xml:space="preserve"> </w:t>
      </w:r>
      <w:r w:rsidRPr="00282A6B">
        <w:rPr>
          <w:rFonts w:ascii="Times New Roman" w:hAnsi="Times New Roman"/>
          <w:bCs/>
          <w:color w:val="000000" w:themeColor="text1"/>
          <w:sz w:val="28"/>
          <w:szCs w:val="28"/>
        </w:rPr>
        <w:t>(дата звернення: 05.10.2023).</w:t>
      </w:r>
    </w:p>
    <w:p w14:paraId="6B7D247E" w14:textId="77777777" w:rsidR="00C12387" w:rsidRPr="00282A6B" w:rsidRDefault="00C12387" w:rsidP="00891393">
      <w:pPr>
        <w:pStyle w:val="ab"/>
        <w:numPr>
          <w:ilvl w:val="0"/>
          <w:numId w:val="39"/>
        </w:numPr>
        <w:spacing w:line="360" w:lineRule="auto"/>
        <w:ind w:leftChars="0" w:firstLineChars="0"/>
        <w:jc w:val="both"/>
        <w:rPr>
          <w:rFonts w:ascii="Times New Roman" w:hAnsi="Times New Roman"/>
          <w:color w:val="FF0000"/>
          <w:sz w:val="28"/>
          <w:szCs w:val="28"/>
        </w:rPr>
      </w:pPr>
      <w:r w:rsidRPr="00282A6B">
        <w:rPr>
          <w:rFonts w:ascii="Times New Roman" w:hAnsi="Times New Roman"/>
          <w:color w:val="000000" w:themeColor="text1"/>
          <w:sz w:val="28"/>
          <w:szCs w:val="28"/>
        </w:rPr>
        <w:t xml:space="preserve">Туристичний інформаційний центр Закарпаття. URL: </w:t>
      </w:r>
      <w:hyperlink r:id="rId46" w:history="1">
        <w:r w:rsidRPr="00282A6B">
          <w:rPr>
            <w:rStyle w:val="affff5"/>
            <w:rFonts w:ascii="Times New Roman" w:hAnsi="Times New Roman"/>
            <w:sz w:val="28"/>
            <w:szCs w:val="28"/>
          </w:rPr>
          <w:t>https://tourinform.org.ua/</w:t>
        </w:r>
      </w:hyperlink>
      <w:r w:rsidRPr="00282A6B">
        <w:rPr>
          <w:rFonts w:ascii="Times New Roman" w:hAnsi="Times New Roman"/>
          <w:color w:val="FF0000"/>
          <w:sz w:val="28"/>
          <w:szCs w:val="28"/>
        </w:rPr>
        <w:t xml:space="preserve"> </w:t>
      </w:r>
      <w:r w:rsidRPr="00282A6B">
        <w:rPr>
          <w:rFonts w:ascii="Times New Roman" w:hAnsi="Times New Roman"/>
          <w:bCs/>
          <w:color w:val="000000" w:themeColor="text1"/>
          <w:sz w:val="28"/>
          <w:szCs w:val="28"/>
        </w:rPr>
        <w:t>(дата звернення: 01.10.2023).</w:t>
      </w:r>
    </w:p>
    <w:p w14:paraId="3AEDE904" w14:textId="77777777" w:rsidR="00C12387" w:rsidRPr="00282A6B" w:rsidRDefault="00C12387" w:rsidP="00891393">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sz w:val="28"/>
          <w:szCs w:val="28"/>
        </w:rPr>
      </w:pPr>
      <w:r w:rsidRPr="00282A6B">
        <w:rPr>
          <w:rFonts w:ascii="Times New Roman" w:hAnsi="Times New Roman"/>
          <w:bCs/>
          <w:color w:val="000000"/>
          <w:sz w:val="28"/>
          <w:szCs w:val="28"/>
        </w:rPr>
        <w:t xml:space="preserve"> Туроператор «Відвідай». 10 термальних басейнів Закарпаття. URL: </w:t>
      </w:r>
      <w:hyperlink r:id="rId47" w:anchor=":~:text=%D0%91%D0%B5%D1%80%D0%B5%D0%B3%D0%BE%D0%B2%D0%BE,45%C2%B0C" w:tgtFrame="_blank" w:history="1">
        <w:r w:rsidRPr="00282A6B">
          <w:rPr>
            <w:rStyle w:val="affff5"/>
            <w:rFonts w:ascii="Times New Roman" w:hAnsi="Times New Roman"/>
            <w:bCs/>
            <w:sz w:val="28"/>
            <w:szCs w:val="28"/>
          </w:rPr>
          <w:t>https://vidviday.ua/blog/10_termalnyh_basejniv_zakarpattya/#:~:text=Берегово,45°C</w:t>
        </w:r>
      </w:hyperlink>
      <w:r w:rsidRPr="00282A6B">
        <w:rPr>
          <w:rFonts w:ascii="Times New Roman" w:hAnsi="Times New Roman"/>
          <w:bCs/>
          <w:color w:val="000000"/>
          <w:sz w:val="28"/>
          <w:szCs w:val="28"/>
        </w:rPr>
        <w:t> </w:t>
      </w:r>
      <w:r w:rsidRPr="00282A6B">
        <w:rPr>
          <w:rFonts w:ascii="Times New Roman" w:hAnsi="Times New Roman"/>
          <w:bCs/>
          <w:color w:val="000000" w:themeColor="text1"/>
          <w:sz w:val="28"/>
          <w:szCs w:val="28"/>
        </w:rPr>
        <w:t>(дата звернення: 31.10.2023).</w:t>
      </w:r>
    </w:p>
    <w:p w14:paraId="54110004" w14:textId="2FD84AD4" w:rsidR="00C12387" w:rsidRPr="00282A6B" w:rsidRDefault="00C12387" w:rsidP="00891393">
      <w:pPr>
        <w:pStyle w:val="ab"/>
        <w:numPr>
          <w:ilvl w:val="0"/>
          <w:numId w:val="39"/>
        </w:numPr>
        <w:spacing w:line="360" w:lineRule="auto"/>
        <w:ind w:leftChars="0" w:firstLineChars="0"/>
        <w:jc w:val="both"/>
        <w:rPr>
          <w:rFonts w:ascii="Times New Roman" w:hAnsi="Times New Roman"/>
          <w:color w:val="FF0000"/>
          <w:sz w:val="28"/>
          <w:szCs w:val="28"/>
        </w:rPr>
      </w:pPr>
      <w:proofErr w:type="spellStart"/>
      <w:r w:rsidRPr="00282A6B">
        <w:rPr>
          <w:rFonts w:ascii="Times New Roman" w:hAnsi="Times New Roman"/>
          <w:color w:val="000000" w:themeColor="text1"/>
          <w:sz w:val="28"/>
          <w:szCs w:val="28"/>
        </w:rPr>
        <w:t>Феєр</w:t>
      </w:r>
      <w:proofErr w:type="spellEnd"/>
      <w:r w:rsidRPr="00282A6B">
        <w:rPr>
          <w:rFonts w:ascii="Times New Roman" w:hAnsi="Times New Roman"/>
          <w:color w:val="000000" w:themeColor="text1"/>
          <w:sz w:val="28"/>
          <w:szCs w:val="28"/>
        </w:rPr>
        <w:t xml:space="preserve">, А.Є., </w:t>
      </w:r>
      <w:proofErr w:type="spellStart"/>
      <w:r w:rsidRPr="00282A6B">
        <w:rPr>
          <w:rFonts w:ascii="Times New Roman" w:hAnsi="Times New Roman"/>
          <w:color w:val="000000" w:themeColor="text1"/>
          <w:sz w:val="28"/>
          <w:szCs w:val="28"/>
        </w:rPr>
        <w:t>Гоблик</w:t>
      </w:r>
      <w:proofErr w:type="spellEnd"/>
      <w:r w:rsidRPr="00282A6B">
        <w:rPr>
          <w:rFonts w:ascii="Times New Roman" w:hAnsi="Times New Roman"/>
          <w:color w:val="000000" w:themeColor="text1"/>
          <w:sz w:val="28"/>
          <w:szCs w:val="28"/>
        </w:rPr>
        <w:t xml:space="preserve"> В.В. Економіко-екологічні аспекти ефективного використання мінеральних вод Закарпаття. </w:t>
      </w:r>
      <w:r w:rsidRPr="00282A6B">
        <w:rPr>
          <w:rFonts w:ascii="Times New Roman" w:hAnsi="Times New Roman"/>
          <w:i/>
          <w:iCs/>
          <w:color w:val="000000" w:themeColor="text1"/>
          <w:sz w:val="28"/>
          <w:szCs w:val="28"/>
        </w:rPr>
        <w:t>Міжнародний науковий журнал «</w:t>
      </w:r>
      <w:proofErr w:type="spellStart"/>
      <w:r w:rsidRPr="00282A6B">
        <w:rPr>
          <w:rFonts w:ascii="Times New Roman" w:hAnsi="Times New Roman"/>
          <w:i/>
          <w:iCs/>
          <w:color w:val="000000" w:themeColor="text1"/>
          <w:sz w:val="28"/>
          <w:szCs w:val="28"/>
        </w:rPr>
        <w:t>Інтернаука</w:t>
      </w:r>
      <w:proofErr w:type="spellEnd"/>
      <w:r w:rsidRPr="00282A6B">
        <w:rPr>
          <w:rFonts w:ascii="Times New Roman" w:hAnsi="Times New Roman"/>
          <w:i/>
          <w:iCs/>
          <w:color w:val="000000" w:themeColor="text1"/>
          <w:sz w:val="28"/>
          <w:szCs w:val="28"/>
        </w:rPr>
        <w:t>»</w:t>
      </w:r>
      <w:r w:rsidRPr="00282A6B">
        <w:rPr>
          <w:rFonts w:ascii="Times New Roman" w:hAnsi="Times New Roman"/>
          <w:color w:val="000000" w:themeColor="text1"/>
          <w:sz w:val="28"/>
          <w:szCs w:val="28"/>
        </w:rPr>
        <w:t>. Київ, 2017. №3 (25). Том 2.</w:t>
      </w:r>
      <w:r w:rsidR="00282A6B" w:rsidRPr="00282A6B">
        <w:rPr>
          <w:rFonts w:ascii="Times New Roman" w:hAnsi="Times New Roman"/>
          <w:color w:val="000000" w:themeColor="text1"/>
          <w:sz w:val="28"/>
          <w:szCs w:val="28"/>
        </w:rPr>
        <w:t xml:space="preserve"> </w:t>
      </w:r>
      <w:r w:rsidRPr="00282A6B">
        <w:rPr>
          <w:rFonts w:ascii="Times New Roman" w:hAnsi="Times New Roman"/>
          <w:color w:val="000000" w:themeColor="text1"/>
          <w:sz w:val="28"/>
          <w:szCs w:val="28"/>
        </w:rPr>
        <w:t>С.160</w:t>
      </w:r>
      <w:r w:rsidR="00910A7E" w:rsidRPr="00282A6B">
        <w:rPr>
          <w:rFonts w:ascii="Times New Roman" w:hAnsi="Times New Roman"/>
          <w:color w:val="000000" w:themeColor="text1"/>
          <w:sz w:val="28"/>
          <w:szCs w:val="28"/>
        </w:rPr>
        <w:t>–</w:t>
      </w:r>
      <w:r w:rsidRPr="00282A6B">
        <w:rPr>
          <w:rFonts w:ascii="Times New Roman" w:hAnsi="Times New Roman"/>
          <w:color w:val="000000" w:themeColor="text1"/>
          <w:sz w:val="28"/>
          <w:szCs w:val="28"/>
        </w:rPr>
        <w:t>162.</w:t>
      </w:r>
      <w:r w:rsidRPr="00282A6B">
        <w:rPr>
          <w:rFonts w:ascii="Times New Roman" w:eastAsia="Times New Roman" w:hAnsi="Times New Roman"/>
          <w:bCs/>
          <w:color w:val="000000" w:themeColor="text1"/>
          <w:position w:val="0"/>
          <w:sz w:val="28"/>
          <w:szCs w:val="28"/>
          <w:lang w:eastAsia="ru-RU"/>
        </w:rPr>
        <w:t xml:space="preserve"> </w:t>
      </w:r>
      <w:r w:rsidRPr="00282A6B">
        <w:rPr>
          <w:rFonts w:ascii="Times New Roman" w:hAnsi="Times New Roman"/>
          <w:bCs/>
          <w:color w:val="000000" w:themeColor="text1"/>
          <w:sz w:val="28"/>
          <w:szCs w:val="28"/>
        </w:rPr>
        <w:t>URL:</w:t>
      </w:r>
      <w:r w:rsidRPr="00282A6B">
        <w:rPr>
          <w:rFonts w:ascii="Times New Roman" w:eastAsia="Times New Roman" w:hAnsi="Times New Roman"/>
          <w:color w:val="000000" w:themeColor="text1"/>
          <w:position w:val="0"/>
          <w:sz w:val="20"/>
          <w:szCs w:val="20"/>
          <w:lang w:eastAsia="ru-RU"/>
        </w:rPr>
        <w:t xml:space="preserve"> </w:t>
      </w:r>
      <w:hyperlink r:id="rId48" w:history="1">
        <w:r w:rsidRPr="00282A6B">
          <w:rPr>
            <w:rStyle w:val="affff5"/>
            <w:rFonts w:ascii="Times New Roman" w:hAnsi="Times New Roman"/>
            <w:bCs/>
            <w:sz w:val="28"/>
            <w:szCs w:val="28"/>
          </w:rPr>
          <w:t>http://dspace.msu.edu.ua:8080/jspui/handle/123456789/801</w:t>
        </w:r>
      </w:hyperlink>
    </w:p>
    <w:p w14:paraId="2B3A70D2" w14:textId="77777777" w:rsidR="00C12387" w:rsidRPr="00282A6B" w:rsidRDefault="00C12387" w:rsidP="00891393">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themeColor="text1"/>
          <w:sz w:val="28"/>
          <w:szCs w:val="28"/>
        </w:rPr>
        <w:t xml:space="preserve">Фоменко, Н. В. Рекреаційні ресурси та курортологія: </w:t>
      </w:r>
      <w:proofErr w:type="spellStart"/>
      <w:r w:rsidRPr="00282A6B">
        <w:rPr>
          <w:rFonts w:ascii="Times New Roman" w:hAnsi="Times New Roman"/>
          <w:bCs/>
          <w:color w:val="000000" w:themeColor="text1"/>
          <w:sz w:val="28"/>
          <w:szCs w:val="28"/>
        </w:rPr>
        <w:t>навч</w:t>
      </w:r>
      <w:proofErr w:type="spellEnd"/>
      <w:r w:rsidRPr="00282A6B">
        <w:rPr>
          <w:rFonts w:ascii="Times New Roman" w:hAnsi="Times New Roman"/>
          <w:bCs/>
          <w:color w:val="000000" w:themeColor="text1"/>
          <w:sz w:val="28"/>
          <w:szCs w:val="28"/>
        </w:rPr>
        <w:t xml:space="preserve">. </w:t>
      </w:r>
      <w:proofErr w:type="spellStart"/>
      <w:r w:rsidRPr="00282A6B">
        <w:rPr>
          <w:rFonts w:ascii="Times New Roman" w:hAnsi="Times New Roman"/>
          <w:bCs/>
          <w:color w:val="000000" w:themeColor="text1"/>
          <w:sz w:val="28"/>
          <w:szCs w:val="28"/>
        </w:rPr>
        <w:t>посіб</w:t>
      </w:r>
      <w:proofErr w:type="spellEnd"/>
      <w:r w:rsidRPr="00282A6B">
        <w:rPr>
          <w:rFonts w:ascii="Times New Roman" w:hAnsi="Times New Roman"/>
          <w:bCs/>
          <w:color w:val="000000" w:themeColor="text1"/>
          <w:sz w:val="28"/>
          <w:szCs w:val="28"/>
        </w:rPr>
        <w:t xml:space="preserve">. Київ: Центр </w:t>
      </w:r>
      <w:proofErr w:type="spellStart"/>
      <w:r w:rsidRPr="00282A6B">
        <w:rPr>
          <w:rFonts w:ascii="Times New Roman" w:hAnsi="Times New Roman"/>
          <w:bCs/>
          <w:color w:val="000000" w:themeColor="text1"/>
          <w:sz w:val="28"/>
          <w:szCs w:val="28"/>
        </w:rPr>
        <w:t>навч</w:t>
      </w:r>
      <w:proofErr w:type="spellEnd"/>
      <w:r w:rsidRPr="00282A6B">
        <w:rPr>
          <w:rFonts w:ascii="Times New Roman" w:hAnsi="Times New Roman"/>
          <w:bCs/>
          <w:color w:val="000000" w:themeColor="text1"/>
          <w:sz w:val="28"/>
          <w:szCs w:val="28"/>
        </w:rPr>
        <w:t>. літ., 2007. 312 с.</w:t>
      </w:r>
    </w:p>
    <w:p w14:paraId="7C06FA2F" w14:textId="76E7CCE5" w:rsidR="00C12387" w:rsidRPr="00282A6B" w:rsidRDefault="00C12387" w:rsidP="00891393">
      <w:pPr>
        <w:pStyle w:val="ab"/>
        <w:numPr>
          <w:ilvl w:val="0"/>
          <w:numId w:val="39"/>
        </w:numPr>
        <w:spacing w:line="360" w:lineRule="auto"/>
        <w:ind w:leftChars="0" w:firstLineChars="0"/>
        <w:jc w:val="both"/>
        <w:rPr>
          <w:rFonts w:ascii="Times New Roman" w:hAnsi="Times New Roman"/>
          <w:color w:val="000000" w:themeColor="text1"/>
          <w:sz w:val="28"/>
          <w:szCs w:val="28"/>
        </w:rPr>
      </w:pPr>
      <w:r w:rsidRPr="00282A6B">
        <w:rPr>
          <w:rFonts w:ascii="Times New Roman" w:hAnsi="Times New Roman"/>
          <w:color w:val="000000" w:themeColor="text1"/>
          <w:sz w:val="28"/>
          <w:szCs w:val="28"/>
        </w:rPr>
        <w:t xml:space="preserve">Фоменко, Н. В. Рекреаційні ресурси та курортологія: </w:t>
      </w:r>
      <w:proofErr w:type="spellStart"/>
      <w:r w:rsidRPr="00282A6B">
        <w:rPr>
          <w:rFonts w:ascii="Times New Roman" w:hAnsi="Times New Roman"/>
          <w:color w:val="000000" w:themeColor="text1"/>
          <w:sz w:val="28"/>
          <w:szCs w:val="28"/>
        </w:rPr>
        <w:t>навч</w:t>
      </w:r>
      <w:proofErr w:type="spellEnd"/>
      <w:r w:rsidRPr="00282A6B">
        <w:rPr>
          <w:rFonts w:ascii="Times New Roman" w:hAnsi="Times New Roman"/>
          <w:color w:val="000000" w:themeColor="text1"/>
          <w:sz w:val="28"/>
          <w:szCs w:val="28"/>
        </w:rPr>
        <w:t xml:space="preserve">. </w:t>
      </w:r>
      <w:proofErr w:type="spellStart"/>
      <w:r w:rsidRPr="00282A6B">
        <w:rPr>
          <w:rFonts w:ascii="Times New Roman" w:hAnsi="Times New Roman"/>
          <w:color w:val="000000" w:themeColor="text1"/>
          <w:sz w:val="28"/>
          <w:szCs w:val="28"/>
        </w:rPr>
        <w:t>посіб</w:t>
      </w:r>
      <w:proofErr w:type="spellEnd"/>
      <w:r w:rsidRPr="00282A6B">
        <w:rPr>
          <w:rFonts w:ascii="Times New Roman" w:hAnsi="Times New Roman"/>
          <w:color w:val="000000" w:themeColor="text1"/>
          <w:sz w:val="28"/>
          <w:szCs w:val="28"/>
        </w:rPr>
        <w:t xml:space="preserve">. Київ: Центр </w:t>
      </w:r>
      <w:proofErr w:type="spellStart"/>
      <w:r w:rsidRPr="00282A6B">
        <w:rPr>
          <w:rFonts w:ascii="Times New Roman" w:hAnsi="Times New Roman"/>
          <w:color w:val="000000" w:themeColor="text1"/>
          <w:sz w:val="28"/>
          <w:szCs w:val="28"/>
        </w:rPr>
        <w:t>навч</w:t>
      </w:r>
      <w:proofErr w:type="spellEnd"/>
      <w:r w:rsidRPr="00282A6B">
        <w:rPr>
          <w:rFonts w:ascii="Times New Roman" w:hAnsi="Times New Roman"/>
          <w:color w:val="000000" w:themeColor="text1"/>
          <w:sz w:val="28"/>
          <w:szCs w:val="28"/>
        </w:rPr>
        <w:t xml:space="preserve">. літ., 2007. 312 с. </w:t>
      </w:r>
    </w:p>
    <w:p w14:paraId="32B8CB5F" w14:textId="77777777" w:rsidR="00C12387" w:rsidRPr="00282A6B" w:rsidRDefault="00C12387" w:rsidP="00891393">
      <w:pPr>
        <w:pStyle w:val="ab"/>
        <w:numPr>
          <w:ilvl w:val="0"/>
          <w:numId w:val="39"/>
        </w:numPr>
        <w:pBdr>
          <w:top w:val="nil"/>
          <w:left w:val="nil"/>
          <w:bottom w:val="nil"/>
          <w:right w:val="nil"/>
          <w:between w:val="nil"/>
        </w:pBdr>
        <w:spacing w:before="240" w:after="240"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sz w:val="28"/>
          <w:szCs w:val="28"/>
        </w:rPr>
        <w:t>Характеристики мінеральних вод Закарпаття. URL: </w:t>
      </w:r>
      <w:hyperlink r:id="rId49" w:history="1">
        <w:r w:rsidRPr="00282A6B">
          <w:rPr>
            <w:rStyle w:val="affff5"/>
            <w:rFonts w:ascii="Times New Roman" w:hAnsi="Times New Roman"/>
            <w:sz w:val="28"/>
            <w:szCs w:val="28"/>
          </w:rPr>
          <w:t>https://shajan.ozdorov.info/p/blog-page_30.html</w:t>
        </w:r>
      </w:hyperlink>
      <w:r w:rsidRPr="00282A6B">
        <w:rPr>
          <w:rFonts w:ascii="Times New Roman" w:hAnsi="Times New Roman"/>
          <w:sz w:val="28"/>
          <w:szCs w:val="28"/>
        </w:rPr>
        <w:t xml:space="preserve"> </w:t>
      </w:r>
      <w:r w:rsidRPr="00282A6B">
        <w:rPr>
          <w:rFonts w:ascii="Times New Roman" w:hAnsi="Times New Roman"/>
          <w:bCs/>
          <w:color w:val="000000" w:themeColor="text1"/>
          <w:sz w:val="28"/>
          <w:szCs w:val="28"/>
        </w:rPr>
        <w:t>(дата звернення: 27.09.2023).</w:t>
      </w:r>
    </w:p>
    <w:p w14:paraId="765EBD5F" w14:textId="0EC6E92F" w:rsidR="00C12387" w:rsidRPr="00282A6B" w:rsidRDefault="00C12387" w:rsidP="00891393">
      <w:pPr>
        <w:pStyle w:val="ab"/>
        <w:numPr>
          <w:ilvl w:val="0"/>
          <w:numId w:val="39"/>
        </w:numPr>
        <w:spacing w:line="360" w:lineRule="auto"/>
        <w:ind w:leftChars="0" w:firstLineChars="0"/>
        <w:jc w:val="both"/>
        <w:rPr>
          <w:rFonts w:ascii="Times New Roman" w:hAnsi="Times New Roman"/>
          <w:bCs/>
          <w:color w:val="000000"/>
          <w:sz w:val="28"/>
          <w:szCs w:val="28"/>
        </w:rPr>
      </w:pPr>
      <w:r w:rsidRPr="00282A6B">
        <w:rPr>
          <w:rFonts w:ascii="Times New Roman" w:hAnsi="Times New Roman"/>
          <w:bCs/>
          <w:color w:val="000000"/>
          <w:sz w:val="28"/>
          <w:szCs w:val="28"/>
        </w:rPr>
        <w:t xml:space="preserve">Чайковська Т.В., </w:t>
      </w:r>
      <w:proofErr w:type="spellStart"/>
      <w:r w:rsidRPr="00282A6B">
        <w:rPr>
          <w:rFonts w:ascii="Times New Roman" w:hAnsi="Times New Roman"/>
          <w:bCs/>
          <w:color w:val="000000"/>
          <w:sz w:val="28"/>
          <w:szCs w:val="28"/>
        </w:rPr>
        <w:t>Гайсак</w:t>
      </w:r>
      <w:proofErr w:type="spellEnd"/>
      <w:r w:rsidRPr="00282A6B">
        <w:rPr>
          <w:rFonts w:ascii="Times New Roman" w:hAnsi="Times New Roman"/>
          <w:bCs/>
          <w:color w:val="000000"/>
          <w:sz w:val="28"/>
          <w:szCs w:val="28"/>
        </w:rPr>
        <w:t xml:space="preserve"> М.О., Дичка Л.В. Ефективність застосування </w:t>
      </w:r>
      <w:proofErr w:type="spellStart"/>
      <w:r w:rsidRPr="00282A6B">
        <w:rPr>
          <w:rFonts w:ascii="Times New Roman" w:hAnsi="Times New Roman"/>
          <w:bCs/>
          <w:color w:val="000000"/>
          <w:sz w:val="28"/>
          <w:szCs w:val="28"/>
        </w:rPr>
        <w:t>гідрокарбонатної</w:t>
      </w:r>
      <w:proofErr w:type="spellEnd"/>
      <w:r w:rsidRPr="00282A6B">
        <w:rPr>
          <w:rFonts w:ascii="Times New Roman" w:hAnsi="Times New Roman"/>
          <w:bCs/>
          <w:color w:val="000000"/>
          <w:sz w:val="28"/>
          <w:szCs w:val="28"/>
        </w:rPr>
        <w:t xml:space="preserve"> натрієвої мінеральної води при </w:t>
      </w:r>
      <w:proofErr w:type="spellStart"/>
      <w:r w:rsidRPr="00282A6B">
        <w:rPr>
          <w:rFonts w:ascii="Times New Roman" w:hAnsi="Times New Roman"/>
          <w:bCs/>
          <w:color w:val="000000"/>
          <w:sz w:val="28"/>
          <w:szCs w:val="28"/>
        </w:rPr>
        <w:t>дисфункціональних</w:t>
      </w:r>
      <w:proofErr w:type="spellEnd"/>
      <w:r w:rsidRPr="00282A6B">
        <w:rPr>
          <w:rFonts w:ascii="Times New Roman" w:hAnsi="Times New Roman"/>
          <w:bCs/>
          <w:color w:val="000000"/>
          <w:sz w:val="28"/>
          <w:szCs w:val="28"/>
        </w:rPr>
        <w:t xml:space="preserve"> станах підшлункової залози у хворих з хронічною гастроентерологічною патологією та різним рівнем ризику цукрового діабету. </w:t>
      </w:r>
      <w:proofErr w:type="spellStart"/>
      <w:r w:rsidRPr="00282A6B">
        <w:rPr>
          <w:rFonts w:ascii="Times New Roman" w:hAnsi="Times New Roman"/>
          <w:bCs/>
          <w:i/>
          <w:iCs/>
          <w:color w:val="000000"/>
          <w:sz w:val="28"/>
          <w:szCs w:val="28"/>
        </w:rPr>
        <w:t>Art</w:t>
      </w:r>
      <w:proofErr w:type="spellEnd"/>
      <w:r w:rsidRPr="00282A6B">
        <w:rPr>
          <w:rFonts w:ascii="Times New Roman" w:hAnsi="Times New Roman"/>
          <w:bCs/>
          <w:i/>
          <w:iCs/>
          <w:color w:val="000000"/>
          <w:sz w:val="28"/>
          <w:szCs w:val="28"/>
        </w:rPr>
        <w:t xml:space="preserve"> </w:t>
      </w:r>
      <w:proofErr w:type="spellStart"/>
      <w:r w:rsidRPr="00282A6B">
        <w:rPr>
          <w:rFonts w:ascii="Times New Roman" w:hAnsi="Times New Roman"/>
          <w:bCs/>
          <w:i/>
          <w:iCs/>
          <w:color w:val="000000"/>
          <w:sz w:val="28"/>
          <w:szCs w:val="28"/>
        </w:rPr>
        <w:t>of</w:t>
      </w:r>
      <w:proofErr w:type="spellEnd"/>
      <w:r w:rsidRPr="00282A6B">
        <w:rPr>
          <w:rFonts w:ascii="Times New Roman" w:hAnsi="Times New Roman"/>
          <w:bCs/>
          <w:i/>
          <w:iCs/>
          <w:color w:val="000000"/>
          <w:sz w:val="28"/>
          <w:szCs w:val="28"/>
        </w:rPr>
        <w:t xml:space="preserve"> </w:t>
      </w:r>
      <w:proofErr w:type="spellStart"/>
      <w:r w:rsidRPr="00282A6B">
        <w:rPr>
          <w:rFonts w:ascii="Times New Roman" w:hAnsi="Times New Roman"/>
          <w:bCs/>
          <w:i/>
          <w:iCs/>
          <w:color w:val="000000"/>
          <w:sz w:val="28"/>
          <w:szCs w:val="28"/>
        </w:rPr>
        <w:t>medicine</w:t>
      </w:r>
      <w:proofErr w:type="spellEnd"/>
      <w:r w:rsidRPr="00282A6B">
        <w:rPr>
          <w:rFonts w:ascii="Times New Roman" w:hAnsi="Times New Roman"/>
          <w:bCs/>
          <w:color w:val="000000"/>
          <w:sz w:val="28"/>
          <w:szCs w:val="28"/>
        </w:rPr>
        <w:t>. 2019.</w:t>
      </w:r>
      <w:r w:rsidR="00282A6B" w:rsidRPr="00282A6B">
        <w:rPr>
          <w:rFonts w:ascii="Times New Roman" w:hAnsi="Times New Roman"/>
          <w:bCs/>
          <w:color w:val="000000"/>
          <w:sz w:val="28"/>
          <w:szCs w:val="28"/>
        </w:rPr>
        <w:t xml:space="preserve"> </w:t>
      </w:r>
      <w:r w:rsidRPr="00282A6B">
        <w:rPr>
          <w:rFonts w:ascii="Times New Roman" w:hAnsi="Times New Roman"/>
          <w:bCs/>
          <w:color w:val="000000"/>
          <w:sz w:val="28"/>
          <w:szCs w:val="28"/>
        </w:rPr>
        <w:t>№ 1 (9). С.146</w:t>
      </w:r>
      <w:r w:rsidR="00910A7E" w:rsidRPr="00282A6B">
        <w:rPr>
          <w:rFonts w:ascii="Times New Roman" w:hAnsi="Times New Roman"/>
          <w:bCs/>
          <w:color w:val="000000"/>
          <w:sz w:val="28"/>
          <w:szCs w:val="28"/>
        </w:rPr>
        <w:t>–</w:t>
      </w:r>
      <w:r w:rsidRPr="00282A6B">
        <w:rPr>
          <w:rFonts w:ascii="Times New Roman" w:hAnsi="Times New Roman"/>
          <w:bCs/>
          <w:color w:val="000000"/>
          <w:sz w:val="28"/>
          <w:szCs w:val="28"/>
        </w:rPr>
        <w:t>152.</w:t>
      </w:r>
    </w:p>
    <w:p w14:paraId="2B93D8C1" w14:textId="6011EDAB" w:rsidR="00C12387" w:rsidRPr="00282A6B" w:rsidRDefault="00C12387" w:rsidP="00891393">
      <w:pPr>
        <w:pStyle w:val="ab"/>
        <w:numPr>
          <w:ilvl w:val="0"/>
          <w:numId w:val="39"/>
        </w:numPr>
        <w:spacing w:line="360" w:lineRule="auto"/>
        <w:ind w:leftChars="0" w:firstLineChars="0"/>
        <w:jc w:val="both"/>
        <w:rPr>
          <w:rFonts w:ascii="Times New Roman" w:hAnsi="Times New Roman"/>
          <w:bCs/>
          <w:color w:val="000000"/>
          <w:sz w:val="28"/>
          <w:szCs w:val="28"/>
        </w:rPr>
      </w:pPr>
      <w:r w:rsidRPr="00282A6B">
        <w:rPr>
          <w:rFonts w:ascii="Times New Roman" w:hAnsi="Times New Roman"/>
          <w:bCs/>
          <w:color w:val="000000"/>
          <w:sz w:val="28"/>
          <w:szCs w:val="28"/>
        </w:rPr>
        <w:t xml:space="preserve">Чайковська Т.В., </w:t>
      </w:r>
      <w:proofErr w:type="spellStart"/>
      <w:r w:rsidRPr="00282A6B">
        <w:rPr>
          <w:rFonts w:ascii="Times New Roman" w:hAnsi="Times New Roman"/>
          <w:bCs/>
          <w:color w:val="000000"/>
          <w:sz w:val="28"/>
          <w:szCs w:val="28"/>
        </w:rPr>
        <w:t>Гайсак</w:t>
      </w:r>
      <w:proofErr w:type="spellEnd"/>
      <w:r w:rsidRPr="00282A6B">
        <w:rPr>
          <w:rFonts w:ascii="Times New Roman" w:hAnsi="Times New Roman"/>
          <w:bCs/>
          <w:color w:val="000000"/>
          <w:sz w:val="28"/>
          <w:szCs w:val="28"/>
        </w:rPr>
        <w:t xml:space="preserve"> М.О., Дичка Л.В., </w:t>
      </w:r>
      <w:proofErr w:type="spellStart"/>
      <w:r w:rsidRPr="00282A6B">
        <w:rPr>
          <w:rFonts w:ascii="Times New Roman" w:hAnsi="Times New Roman"/>
          <w:bCs/>
          <w:color w:val="000000"/>
          <w:sz w:val="28"/>
          <w:szCs w:val="28"/>
        </w:rPr>
        <w:t>Ляхова</w:t>
      </w:r>
      <w:proofErr w:type="spellEnd"/>
      <w:r w:rsidRPr="00282A6B">
        <w:rPr>
          <w:rFonts w:ascii="Times New Roman" w:hAnsi="Times New Roman"/>
          <w:bCs/>
          <w:color w:val="000000"/>
          <w:sz w:val="28"/>
          <w:szCs w:val="28"/>
        </w:rPr>
        <w:t xml:space="preserve"> О.Б., Малиновська В.Г., Яковенко Н.А., Голубка О.П., </w:t>
      </w:r>
      <w:proofErr w:type="spellStart"/>
      <w:r w:rsidRPr="00282A6B">
        <w:rPr>
          <w:rFonts w:ascii="Times New Roman" w:hAnsi="Times New Roman"/>
          <w:bCs/>
          <w:color w:val="000000"/>
          <w:sz w:val="28"/>
          <w:szCs w:val="28"/>
        </w:rPr>
        <w:t>Гіттер</w:t>
      </w:r>
      <w:proofErr w:type="spellEnd"/>
      <w:r w:rsidRPr="00282A6B">
        <w:rPr>
          <w:rFonts w:ascii="Times New Roman" w:hAnsi="Times New Roman"/>
          <w:bCs/>
          <w:color w:val="000000"/>
          <w:sz w:val="28"/>
          <w:szCs w:val="28"/>
        </w:rPr>
        <w:t xml:space="preserve"> Л.М. Ефективність застосування </w:t>
      </w:r>
      <w:proofErr w:type="spellStart"/>
      <w:r w:rsidRPr="00282A6B">
        <w:rPr>
          <w:rFonts w:ascii="Times New Roman" w:hAnsi="Times New Roman"/>
          <w:bCs/>
          <w:color w:val="000000"/>
          <w:sz w:val="28"/>
          <w:szCs w:val="28"/>
        </w:rPr>
        <w:t>гідрокарбонатної</w:t>
      </w:r>
      <w:proofErr w:type="spellEnd"/>
      <w:r w:rsidRPr="00282A6B">
        <w:rPr>
          <w:rFonts w:ascii="Times New Roman" w:hAnsi="Times New Roman"/>
          <w:bCs/>
          <w:color w:val="000000"/>
          <w:sz w:val="28"/>
          <w:szCs w:val="28"/>
        </w:rPr>
        <w:t xml:space="preserve"> натрієвої мінеральної води при </w:t>
      </w:r>
      <w:proofErr w:type="spellStart"/>
      <w:r w:rsidRPr="00282A6B">
        <w:rPr>
          <w:rFonts w:ascii="Times New Roman" w:hAnsi="Times New Roman"/>
          <w:bCs/>
          <w:color w:val="000000"/>
          <w:sz w:val="28"/>
          <w:szCs w:val="28"/>
        </w:rPr>
        <w:t>дисфункціональних</w:t>
      </w:r>
      <w:proofErr w:type="spellEnd"/>
      <w:r w:rsidRPr="00282A6B">
        <w:rPr>
          <w:rFonts w:ascii="Times New Roman" w:hAnsi="Times New Roman"/>
          <w:bCs/>
          <w:color w:val="000000"/>
          <w:sz w:val="28"/>
          <w:szCs w:val="28"/>
        </w:rPr>
        <w:t xml:space="preserve"> станах підшлункової залози у хворих з хронічною гастроентерологічною </w:t>
      </w:r>
      <w:r w:rsidRPr="00282A6B">
        <w:rPr>
          <w:rFonts w:ascii="Times New Roman" w:hAnsi="Times New Roman"/>
          <w:bCs/>
          <w:color w:val="000000"/>
          <w:sz w:val="28"/>
          <w:szCs w:val="28"/>
        </w:rPr>
        <w:lastRenderedPageBreak/>
        <w:t xml:space="preserve">патологією та різним рівнем ризику цукрового діабету. </w:t>
      </w:r>
      <w:proofErr w:type="spellStart"/>
      <w:r w:rsidRPr="00282A6B">
        <w:rPr>
          <w:rFonts w:ascii="Times New Roman" w:hAnsi="Times New Roman"/>
          <w:bCs/>
          <w:i/>
          <w:iCs/>
          <w:color w:val="000000"/>
          <w:sz w:val="28"/>
          <w:szCs w:val="28"/>
        </w:rPr>
        <w:t>Art</w:t>
      </w:r>
      <w:proofErr w:type="spellEnd"/>
      <w:r w:rsidRPr="00282A6B">
        <w:rPr>
          <w:rFonts w:ascii="Times New Roman" w:hAnsi="Times New Roman"/>
          <w:bCs/>
          <w:i/>
          <w:iCs/>
          <w:color w:val="000000"/>
          <w:sz w:val="28"/>
          <w:szCs w:val="28"/>
        </w:rPr>
        <w:t xml:space="preserve"> </w:t>
      </w:r>
      <w:proofErr w:type="spellStart"/>
      <w:r w:rsidRPr="00282A6B">
        <w:rPr>
          <w:rFonts w:ascii="Times New Roman" w:hAnsi="Times New Roman"/>
          <w:bCs/>
          <w:i/>
          <w:iCs/>
          <w:color w:val="000000"/>
          <w:sz w:val="28"/>
          <w:szCs w:val="28"/>
        </w:rPr>
        <w:t>of</w:t>
      </w:r>
      <w:proofErr w:type="spellEnd"/>
      <w:r w:rsidRPr="00282A6B">
        <w:rPr>
          <w:rFonts w:ascii="Times New Roman" w:hAnsi="Times New Roman"/>
          <w:bCs/>
          <w:i/>
          <w:iCs/>
          <w:color w:val="000000"/>
          <w:sz w:val="28"/>
          <w:szCs w:val="28"/>
        </w:rPr>
        <w:t xml:space="preserve"> </w:t>
      </w:r>
      <w:proofErr w:type="spellStart"/>
      <w:r w:rsidRPr="00282A6B">
        <w:rPr>
          <w:rFonts w:ascii="Times New Roman" w:hAnsi="Times New Roman"/>
          <w:bCs/>
          <w:i/>
          <w:iCs/>
          <w:color w:val="000000"/>
          <w:sz w:val="28"/>
          <w:szCs w:val="28"/>
        </w:rPr>
        <w:t>medicine</w:t>
      </w:r>
      <w:proofErr w:type="spellEnd"/>
      <w:r w:rsidRPr="00282A6B">
        <w:rPr>
          <w:rFonts w:ascii="Times New Roman" w:hAnsi="Times New Roman"/>
          <w:bCs/>
          <w:color w:val="000000"/>
          <w:sz w:val="28"/>
          <w:szCs w:val="28"/>
        </w:rPr>
        <w:t>. 2009. № 1 (9). С. 146</w:t>
      </w:r>
      <w:r w:rsidR="00910A7E" w:rsidRPr="00282A6B">
        <w:rPr>
          <w:rFonts w:ascii="Times New Roman" w:hAnsi="Times New Roman"/>
          <w:bCs/>
          <w:color w:val="000000"/>
          <w:sz w:val="28"/>
          <w:szCs w:val="28"/>
        </w:rPr>
        <w:t>–</w:t>
      </w:r>
      <w:r w:rsidRPr="00282A6B">
        <w:rPr>
          <w:rFonts w:ascii="Times New Roman" w:hAnsi="Times New Roman"/>
          <w:bCs/>
          <w:color w:val="000000"/>
          <w:sz w:val="28"/>
          <w:szCs w:val="28"/>
        </w:rPr>
        <w:t>152.</w:t>
      </w:r>
    </w:p>
    <w:p w14:paraId="61EF25AC" w14:textId="77777777" w:rsidR="00C12387" w:rsidRPr="00282A6B" w:rsidRDefault="00C12387" w:rsidP="00891393">
      <w:pPr>
        <w:pStyle w:val="ab"/>
        <w:numPr>
          <w:ilvl w:val="0"/>
          <w:numId w:val="39"/>
        </w:numPr>
        <w:spacing w:line="360" w:lineRule="auto"/>
        <w:ind w:leftChars="0" w:firstLineChars="0"/>
        <w:jc w:val="both"/>
        <w:rPr>
          <w:rFonts w:ascii="Times New Roman" w:hAnsi="Times New Roman"/>
          <w:color w:val="000000" w:themeColor="text1"/>
          <w:sz w:val="28"/>
          <w:szCs w:val="28"/>
        </w:rPr>
      </w:pPr>
      <w:proofErr w:type="spellStart"/>
      <w:r w:rsidRPr="00282A6B">
        <w:rPr>
          <w:rFonts w:ascii="Times New Roman" w:hAnsi="Times New Roman"/>
          <w:color w:val="000000" w:themeColor="text1"/>
          <w:sz w:val="28"/>
          <w:szCs w:val="28"/>
        </w:rPr>
        <w:t>Чонка</w:t>
      </w:r>
      <w:proofErr w:type="spellEnd"/>
      <w:r w:rsidRPr="00282A6B">
        <w:rPr>
          <w:rFonts w:ascii="Times New Roman" w:hAnsi="Times New Roman"/>
          <w:color w:val="000000" w:themeColor="text1"/>
          <w:sz w:val="28"/>
          <w:szCs w:val="28"/>
        </w:rPr>
        <w:t xml:space="preserve"> І.І. Якість вод мінеральних джерел на території Закарпаття. </w:t>
      </w:r>
      <w:r w:rsidRPr="00282A6B">
        <w:rPr>
          <w:rFonts w:ascii="Times New Roman" w:hAnsi="Times New Roman"/>
          <w:i/>
          <w:iCs/>
          <w:color w:val="000000" w:themeColor="text1"/>
          <w:sz w:val="28"/>
          <w:szCs w:val="28"/>
        </w:rPr>
        <w:t xml:space="preserve">Наук. вісник Ужгородського університету. </w:t>
      </w:r>
      <w:r w:rsidRPr="00282A6B">
        <w:rPr>
          <w:rFonts w:ascii="Times New Roman" w:hAnsi="Times New Roman"/>
          <w:color w:val="000000" w:themeColor="text1"/>
          <w:sz w:val="28"/>
          <w:szCs w:val="28"/>
        </w:rPr>
        <w:t>Серія «Хімія». 2012. № 1(27). С. 96–100.</w:t>
      </w:r>
    </w:p>
    <w:p w14:paraId="2E853537" w14:textId="2A4C6E8D" w:rsidR="00C12387" w:rsidRPr="00282A6B" w:rsidRDefault="00C12387" w:rsidP="00891393">
      <w:pPr>
        <w:pStyle w:val="ab"/>
        <w:numPr>
          <w:ilvl w:val="0"/>
          <w:numId w:val="39"/>
        </w:numPr>
        <w:spacing w:line="360" w:lineRule="auto"/>
        <w:ind w:leftChars="0" w:firstLineChars="0"/>
        <w:jc w:val="both"/>
        <w:rPr>
          <w:rFonts w:ascii="Times New Roman" w:hAnsi="Times New Roman"/>
          <w:bCs/>
          <w:color w:val="000000" w:themeColor="text1"/>
          <w:sz w:val="28"/>
          <w:szCs w:val="28"/>
        </w:rPr>
      </w:pPr>
      <w:r w:rsidRPr="00282A6B">
        <w:rPr>
          <w:rFonts w:ascii="Times New Roman" w:hAnsi="Times New Roman"/>
          <w:bCs/>
          <w:color w:val="000000" w:themeColor="text1"/>
          <w:sz w:val="28"/>
          <w:szCs w:val="28"/>
        </w:rPr>
        <w:t>Шандор Ф. Ф.,</w:t>
      </w:r>
      <w:r w:rsidR="00282A6B" w:rsidRPr="00282A6B">
        <w:rPr>
          <w:rFonts w:ascii="Times New Roman" w:hAnsi="Times New Roman"/>
          <w:bCs/>
          <w:color w:val="000000" w:themeColor="text1"/>
          <w:sz w:val="28"/>
          <w:szCs w:val="28"/>
        </w:rPr>
        <w:t xml:space="preserve"> </w:t>
      </w:r>
      <w:proofErr w:type="spellStart"/>
      <w:r w:rsidRPr="00282A6B">
        <w:rPr>
          <w:rFonts w:ascii="Times New Roman" w:hAnsi="Times New Roman"/>
          <w:bCs/>
          <w:color w:val="000000" w:themeColor="text1"/>
          <w:sz w:val="28"/>
          <w:szCs w:val="28"/>
        </w:rPr>
        <w:t>Мінькович</w:t>
      </w:r>
      <w:proofErr w:type="spellEnd"/>
      <w:r w:rsidRPr="00282A6B">
        <w:rPr>
          <w:rFonts w:ascii="Times New Roman" w:hAnsi="Times New Roman"/>
          <w:bCs/>
          <w:color w:val="000000" w:themeColor="text1"/>
          <w:sz w:val="28"/>
          <w:szCs w:val="28"/>
        </w:rPr>
        <w:t xml:space="preserve"> І. М. Бальнеологічний туризм. Туристичний маршрут «Мінеральні води Закарпаття» (Ужгород-Плоске-Поляна-Голубине-Свалява-Неліпино-Шаян-Драгово-Сойми-Келечин). </w:t>
      </w:r>
      <w:r w:rsidRPr="00282A6B">
        <w:rPr>
          <w:rFonts w:ascii="Times New Roman" w:hAnsi="Times New Roman"/>
          <w:bCs/>
          <w:i/>
          <w:iCs/>
          <w:color w:val="000000" w:themeColor="text1"/>
          <w:sz w:val="28"/>
          <w:szCs w:val="28"/>
        </w:rPr>
        <w:t>Науковий вісник Ужгородського університету.</w:t>
      </w:r>
      <w:r w:rsidRPr="00282A6B">
        <w:rPr>
          <w:rFonts w:ascii="Times New Roman" w:hAnsi="Times New Roman"/>
          <w:bCs/>
          <w:color w:val="000000" w:themeColor="text1"/>
          <w:sz w:val="28"/>
          <w:szCs w:val="28"/>
        </w:rPr>
        <w:t xml:space="preserve"> Серія: Економіка. Ужгород: УжНУ «Говерла», 2015. Т.3, Вип.1 (45). С. 152-156. </w:t>
      </w:r>
    </w:p>
    <w:p w14:paraId="475750E1" w14:textId="335CE251" w:rsidR="00C12387" w:rsidRPr="00282A6B" w:rsidRDefault="00C12387" w:rsidP="00891393">
      <w:pPr>
        <w:pStyle w:val="ab"/>
        <w:numPr>
          <w:ilvl w:val="0"/>
          <w:numId w:val="39"/>
        </w:numPr>
        <w:spacing w:line="360" w:lineRule="auto"/>
        <w:ind w:leftChars="0" w:firstLineChars="0"/>
        <w:jc w:val="both"/>
        <w:rPr>
          <w:rFonts w:ascii="Times New Roman" w:hAnsi="Times New Roman"/>
          <w:color w:val="000000" w:themeColor="text1"/>
          <w:sz w:val="28"/>
          <w:szCs w:val="28"/>
        </w:rPr>
      </w:pPr>
      <w:proofErr w:type="spellStart"/>
      <w:r w:rsidRPr="00282A6B">
        <w:rPr>
          <w:rFonts w:ascii="Times New Roman" w:hAnsi="Times New Roman"/>
          <w:color w:val="000000" w:themeColor="text1"/>
          <w:sz w:val="28"/>
          <w:szCs w:val="28"/>
        </w:rPr>
        <w:t>Шестопалов</w:t>
      </w:r>
      <w:proofErr w:type="spellEnd"/>
      <w:r w:rsidRPr="00282A6B">
        <w:rPr>
          <w:rFonts w:ascii="Times New Roman" w:hAnsi="Times New Roman"/>
          <w:color w:val="000000" w:themeColor="text1"/>
          <w:sz w:val="28"/>
          <w:szCs w:val="28"/>
        </w:rPr>
        <w:t xml:space="preserve"> В.М., Негода Г.М., Набока М.В., </w:t>
      </w:r>
      <w:proofErr w:type="spellStart"/>
      <w:r w:rsidRPr="00282A6B">
        <w:rPr>
          <w:rFonts w:ascii="Times New Roman" w:hAnsi="Times New Roman"/>
          <w:color w:val="000000" w:themeColor="text1"/>
          <w:sz w:val="28"/>
          <w:szCs w:val="28"/>
        </w:rPr>
        <w:t>Овчиннікова</w:t>
      </w:r>
      <w:proofErr w:type="spellEnd"/>
      <w:r w:rsidRPr="00282A6B">
        <w:rPr>
          <w:rFonts w:ascii="Times New Roman" w:hAnsi="Times New Roman"/>
          <w:color w:val="000000" w:themeColor="text1"/>
          <w:sz w:val="28"/>
          <w:szCs w:val="28"/>
        </w:rPr>
        <w:t xml:space="preserve"> Н.В. Проблеми класифікації мінеральних вод України і перспективи виявлення їх різноманітності. </w:t>
      </w:r>
      <w:r w:rsidR="00226974" w:rsidRPr="00282A6B">
        <w:rPr>
          <w:rFonts w:ascii="Times New Roman" w:hAnsi="Times New Roman"/>
          <w:i/>
          <w:iCs/>
          <w:color w:val="000000" w:themeColor="text1"/>
          <w:sz w:val="28"/>
          <w:szCs w:val="28"/>
        </w:rPr>
        <w:t>Проблеми мінеральних вод</w:t>
      </w:r>
      <w:r w:rsidR="00226974" w:rsidRPr="00282A6B">
        <w:rPr>
          <w:rFonts w:ascii="Times New Roman" w:hAnsi="Times New Roman"/>
          <w:color w:val="000000" w:themeColor="text1"/>
          <w:sz w:val="28"/>
          <w:szCs w:val="28"/>
        </w:rPr>
        <w:t>: з</w:t>
      </w:r>
      <w:r w:rsidRPr="00282A6B">
        <w:rPr>
          <w:rFonts w:ascii="Times New Roman" w:hAnsi="Times New Roman"/>
          <w:color w:val="000000" w:themeColor="text1"/>
          <w:sz w:val="28"/>
          <w:szCs w:val="28"/>
        </w:rPr>
        <w:t>бірник наукових прац</w:t>
      </w:r>
      <w:r w:rsidR="00226974" w:rsidRPr="00282A6B">
        <w:rPr>
          <w:rFonts w:ascii="Times New Roman" w:hAnsi="Times New Roman"/>
          <w:color w:val="000000" w:themeColor="text1"/>
          <w:sz w:val="28"/>
          <w:szCs w:val="28"/>
        </w:rPr>
        <w:t>ь</w:t>
      </w:r>
      <w:r w:rsidRPr="00282A6B">
        <w:rPr>
          <w:rFonts w:ascii="Times New Roman" w:hAnsi="Times New Roman"/>
          <w:color w:val="000000" w:themeColor="text1"/>
          <w:sz w:val="28"/>
          <w:szCs w:val="28"/>
        </w:rPr>
        <w:t>.</w:t>
      </w:r>
      <w:r w:rsidR="00282A6B" w:rsidRPr="00282A6B">
        <w:rPr>
          <w:rFonts w:ascii="Times New Roman" w:hAnsi="Times New Roman"/>
          <w:color w:val="000000" w:themeColor="text1"/>
          <w:sz w:val="28"/>
          <w:szCs w:val="28"/>
        </w:rPr>
        <w:t xml:space="preserve"> </w:t>
      </w:r>
      <w:r w:rsidRPr="00282A6B">
        <w:rPr>
          <w:rFonts w:ascii="Times New Roman" w:hAnsi="Times New Roman"/>
          <w:color w:val="000000" w:themeColor="text1"/>
          <w:sz w:val="28"/>
          <w:szCs w:val="28"/>
        </w:rPr>
        <w:t>Київ, 2002.</w:t>
      </w:r>
      <w:r w:rsidR="00282A6B" w:rsidRPr="00282A6B">
        <w:rPr>
          <w:rFonts w:ascii="Times New Roman" w:hAnsi="Times New Roman"/>
          <w:color w:val="000000" w:themeColor="text1"/>
          <w:sz w:val="28"/>
          <w:szCs w:val="28"/>
        </w:rPr>
        <w:t xml:space="preserve"> </w:t>
      </w:r>
      <w:r w:rsidRPr="00282A6B">
        <w:rPr>
          <w:rFonts w:ascii="Times New Roman" w:hAnsi="Times New Roman"/>
          <w:color w:val="000000" w:themeColor="text1"/>
          <w:sz w:val="28"/>
          <w:szCs w:val="28"/>
        </w:rPr>
        <w:t>С. 13–32.</w:t>
      </w:r>
    </w:p>
    <w:p w14:paraId="7BC68FAB" w14:textId="77777777" w:rsidR="00C12387" w:rsidRPr="00282A6B" w:rsidRDefault="00C12387" w:rsidP="00891393">
      <w:pPr>
        <w:pStyle w:val="ab"/>
        <w:numPr>
          <w:ilvl w:val="0"/>
          <w:numId w:val="39"/>
        </w:numPr>
        <w:spacing w:line="360" w:lineRule="auto"/>
        <w:ind w:leftChars="0" w:firstLineChars="0"/>
        <w:jc w:val="both"/>
        <w:rPr>
          <w:rFonts w:ascii="Times New Roman" w:hAnsi="Times New Roman"/>
          <w:color w:val="FF0000"/>
          <w:sz w:val="28"/>
          <w:szCs w:val="28"/>
        </w:rPr>
      </w:pPr>
      <w:proofErr w:type="spellStart"/>
      <w:r w:rsidRPr="00282A6B">
        <w:rPr>
          <w:rFonts w:ascii="Times New Roman" w:hAnsi="Times New Roman"/>
          <w:color w:val="000000" w:themeColor="text1"/>
          <w:sz w:val="28"/>
          <w:szCs w:val="28"/>
        </w:rPr>
        <w:t>Шестопалов</w:t>
      </w:r>
      <w:proofErr w:type="spellEnd"/>
      <w:r w:rsidRPr="00282A6B">
        <w:rPr>
          <w:rFonts w:ascii="Times New Roman" w:hAnsi="Times New Roman"/>
          <w:color w:val="000000" w:themeColor="text1"/>
          <w:sz w:val="28"/>
          <w:szCs w:val="28"/>
        </w:rPr>
        <w:t xml:space="preserve"> В.М., </w:t>
      </w:r>
      <w:proofErr w:type="spellStart"/>
      <w:r w:rsidRPr="00282A6B">
        <w:rPr>
          <w:rFonts w:ascii="Times New Roman" w:hAnsi="Times New Roman"/>
          <w:color w:val="000000" w:themeColor="text1"/>
          <w:sz w:val="28"/>
          <w:szCs w:val="28"/>
        </w:rPr>
        <w:t>Овчиннікова</w:t>
      </w:r>
      <w:proofErr w:type="spellEnd"/>
      <w:r w:rsidRPr="00282A6B">
        <w:rPr>
          <w:rFonts w:ascii="Times New Roman" w:hAnsi="Times New Roman"/>
          <w:color w:val="000000" w:themeColor="text1"/>
          <w:sz w:val="28"/>
          <w:szCs w:val="28"/>
        </w:rPr>
        <w:t xml:space="preserve"> Н.Б. Перша українська класифікація мінеральних вод. </w:t>
      </w:r>
      <w:r w:rsidRPr="00282A6B">
        <w:rPr>
          <w:rFonts w:ascii="Times New Roman" w:hAnsi="Times New Roman"/>
          <w:i/>
          <w:iCs/>
          <w:color w:val="000000" w:themeColor="text1"/>
          <w:sz w:val="28"/>
          <w:szCs w:val="28"/>
        </w:rPr>
        <w:t>Журнал «Вода і водоочисні технології</w:t>
      </w:r>
      <w:r w:rsidRPr="00282A6B">
        <w:rPr>
          <w:rFonts w:ascii="Times New Roman" w:hAnsi="Times New Roman"/>
          <w:color w:val="000000" w:themeColor="text1"/>
          <w:sz w:val="28"/>
          <w:szCs w:val="28"/>
        </w:rPr>
        <w:t xml:space="preserve">». 2003. № 3. С. 34–42. URL: </w:t>
      </w:r>
      <w:hyperlink r:id="rId50" w:history="1">
        <w:r w:rsidRPr="00282A6B">
          <w:rPr>
            <w:rStyle w:val="affff5"/>
            <w:rFonts w:ascii="Times New Roman" w:hAnsi="Times New Roman"/>
            <w:sz w:val="28"/>
            <w:szCs w:val="28"/>
          </w:rPr>
          <w:t>https://cleanwater.org.ua/persha-ukrajinska-klasyfikatsiya-mineralnyh-vod/</w:t>
        </w:r>
      </w:hyperlink>
      <w:r w:rsidRPr="00282A6B">
        <w:rPr>
          <w:rFonts w:ascii="Times New Roman" w:hAnsi="Times New Roman"/>
          <w:color w:val="FF0000"/>
          <w:sz w:val="28"/>
          <w:szCs w:val="28"/>
        </w:rPr>
        <w:t xml:space="preserve"> </w:t>
      </w:r>
    </w:p>
    <w:p w14:paraId="1978443E" w14:textId="77777777" w:rsidR="00D97256" w:rsidRPr="00282A6B" w:rsidRDefault="00D97256" w:rsidP="00EB7EF8">
      <w:pPr>
        <w:pBdr>
          <w:top w:val="nil"/>
          <w:left w:val="nil"/>
          <w:bottom w:val="nil"/>
          <w:right w:val="nil"/>
          <w:between w:val="nil"/>
        </w:pBdr>
        <w:spacing w:before="240" w:after="240" w:line="259" w:lineRule="auto"/>
        <w:rPr>
          <w:b/>
          <w:color w:val="000000"/>
          <w:sz w:val="28"/>
          <w:szCs w:val="28"/>
        </w:rPr>
      </w:pPr>
    </w:p>
    <w:p w14:paraId="3AB8C32C" w14:textId="77777777" w:rsidR="00D97256" w:rsidRPr="00282A6B" w:rsidRDefault="00D97256" w:rsidP="00EB7EF8">
      <w:pPr>
        <w:pBdr>
          <w:top w:val="nil"/>
          <w:left w:val="nil"/>
          <w:bottom w:val="nil"/>
          <w:right w:val="nil"/>
          <w:between w:val="nil"/>
        </w:pBdr>
        <w:spacing w:before="240" w:after="240" w:line="259" w:lineRule="auto"/>
        <w:rPr>
          <w:b/>
          <w:color w:val="000000"/>
          <w:sz w:val="28"/>
          <w:szCs w:val="28"/>
        </w:rPr>
      </w:pPr>
    </w:p>
    <w:p w14:paraId="6B984E98" w14:textId="77777777" w:rsidR="00D97256" w:rsidRPr="00282A6B" w:rsidRDefault="00D97256" w:rsidP="00EB7EF8">
      <w:pPr>
        <w:pBdr>
          <w:top w:val="nil"/>
          <w:left w:val="nil"/>
          <w:bottom w:val="nil"/>
          <w:right w:val="nil"/>
          <w:between w:val="nil"/>
        </w:pBdr>
        <w:spacing w:before="240" w:after="240" w:line="259" w:lineRule="auto"/>
        <w:rPr>
          <w:b/>
          <w:color w:val="000000"/>
          <w:sz w:val="28"/>
          <w:szCs w:val="28"/>
        </w:rPr>
      </w:pPr>
    </w:p>
    <w:p w14:paraId="78004BCD" w14:textId="77777777" w:rsidR="00F70AE5" w:rsidRPr="00282A6B" w:rsidRDefault="00F70AE5" w:rsidP="00EB7EF8">
      <w:pPr>
        <w:pBdr>
          <w:top w:val="nil"/>
          <w:left w:val="nil"/>
          <w:bottom w:val="nil"/>
          <w:right w:val="nil"/>
          <w:between w:val="nil"/>
        </w:pBdr>
        <w:spacing w:before="240" w:after="240" w:line="259" w:lineRule="auto"/>
        <w:rPr>
          <w:b/>
          <w:color w:val="000000"/>
          <w:sz w:val="28"/>
          <w:szCs w:val="28"/>
        </w:rPr>
      </w:pPr>
    </w:p>
    <w:p w14:paraId="59157A7F" w14:textId="77777777" w:rsidR="00F70AE5" w:rsidRPr="00282A6B" w:rsidRDefault="00F70AE5" w:rsidP="00EB7EF8">
      <w:pPr>
        <w:pBdr>
          <w:top w:val="nil"/>
          <w:left w:val="nil"/>
          <w:bottom w:val="nil"/>
          <w:right w:val="nil"/>
          <w:between w:val="nil"/>
        </w:pBdr>
        <w:spacing w:before="240" w:after="240" w:line="259" w:lineRule="auto"/>
        <w:rPr>
          <w:b/>
          <w:color w:val="000000"/>
          <w:sz w:val="28"/>
          <w:szCs w:val="28"/>
        </w:rPr>
      </w:pPr>
    </w:p>
    <w:p w14:paraId="0F2BCCF4" w14:textId="77777777" w:rsidR="00BF7AE6" w:rsidRPr="00282A6B" w:rsidRDefault="00BF7AE6" w:rsidP="00EB7EF8">
      <w:pPr>
        <w:pBdr>
          <w:top w:val="nil"/>
          <w:left w:val="nil"/>
          <w:bottom w:val="nil"/>
          <w:right w:val="nil"/>
          <w:between w:val="nil"/>
        </w:pBdr>
        <w:spacing w:before="240" w:after="240" w:line="259" w:lineRule="auto"/>
        <w:rPr>
          <w:b/>
          <w:color w:val="000000"/>
          <w:sz w:val="28"/>
          <w:szCs w:val="28"/>
        </w:rPr>
      </w:pPr>
    </w:p>
    <w:p w14:paraId="54D3902C" w14:textId="77777777" w:rsidR="00B578AD" w:rsidRPr="00282A6B" w:rsidRDefault="00B578AD" w:rsidP="00EB7EF8">
      <w:pPr>
        <w:pBdr>
          <w:top w:val="nil"/>
          <w:left w:val="nil"/>
          <w:bottom w:val="nil"/>
          <w:right w:val="nil"/>
          <w:between w:val="nil"/>
        </w:pBdr>
        <w:spacing w:before="240" w:after="240" w:line="259" w:lineRule="auto"/>
        <w:rPr>
          <w:b/>
          <w:color w:val="000000"/>
          <w:sz w:val="28"/>
          <w:szCs w:val="28"/>
        </w:rPr>
      </w:pPr>
    </w:p>
    <w:p w14:paraId="6BBA30C3" w14:textId="6098D426" w:rsidR="00AE0CE9" w:rsidRPr="00282A6B" w:rsidRDefault="00AE0CE9" w:rsidP="003E4A33">
      <w:pPr>
        <w:tabs>
          <w:tab w:val="left" w:pos="4335"/>
        </w:tabs>
        <w:rPr>
          <w:sz w:val="28"/>
          <w:szCs w:val="28"/>
        </w:rPr>
      </w:pPr>
      <w:bookmarkStart w:id="84" w:name="_GoBack"/>
      <w:bookmarkEnd w:id="84"/>
    </w:p>
    <w:sectPr w:rsidR="00AE0CE9" w:rsidRPr="00282A6B" w:rsidSect="0041536A">
      <w:headerReference w:type="even" r:id="rId51"/>
      <w:headerReference w:type="default" r:id="rId52"/>
      <w:footerReference w:type="default" r:id="rId53"/>
      <w:pgSz w:w="11906" w:h="16838"/>
      <w:pgMar w:top="1134" w:right="851" w:bottom="1134" w:left="1418" w:header="737"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2085D" w14:textId="77777777" w:rsidR="00F734BE" w:rsidRDefault="00F734BE">
      <w:r>
        <w:separator/>
      </w:r>
    </w:p>
  </w:endnote>
  <w:endnote w:type="continuationSeparator" w:id="0">
    <w:p w14:paraId="3A6ABA6C" w14:textId="77777777" w:rsidR="00F734BE" w:rsidRDefault="00F73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Quattrocento Sans">
    <w:altName w:val="Arial"/>
    <w:charset w:val="00"/>
    <w:family w:val="swiss"/>
    <w:pitch w:val="variable"/>
    <w:sig w:usb0="800000BF" w:usb1="4000005B" w:usb2="00000000" w:usb3="00000000" w:csb0="00000001" w:csb1="00000000"/>
  </w:font>
  <w:font w:name="MathJax_Math-italic">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E906F" w14:textId="77777777" w:rsidR="00702B8A" w:rsidRDefault="00702B8A">
    <w:pPr>
      <w:pBdr>
        <w:top w:val="nil"/>
        <w:left w:val="nil"/>
        <w:bottom w:val="nil"/>
        <w:right w:val="nil"/>
        <w:between w:val="nil"/>
      </w:pBdr>
      <w:tabs>
        <w:tab w:val="center" w:pos="4677"/>
        <w:tab w:val="right" w:pos="9355"/>
      </w:tabs>
      <w:rPr>
        <w:rFonts w:ascii="Calibri" w:eastAsia="Calibri" w:hAnsi="Calibri" w:cs="Calibri"/>
        <w:color w:val="000000"/>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3C9B0" w14:textId="77777777" w:rsidR="00F734BE" w:rsidRDefault="00F734BE">
      <w:r>
        <w:separator/>
      </w:r>
    </w:p>
  </w:footnote>
  <w:footnote w:type="continuationSeparator" w:id="0">
    <w:p w14:paraId="2E539496" w14:textId="77777777" w:rsidR="00F734BE" w:rsidRDefault="00F734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E0BBA" w14:textId="77777777" w:rsidR="00702B8A" w:rsidRDefault="00702B8A">
    <w:pPr>
      <w:pBdr>
        <w:top w:val="nil"/>
        <w:left w:val="nil"/>
        <w:bottom w:val="nil"/>
        <w:right w:val="nil"/>
        <w:between w:val="nil"/>
      </w:pBdr>
      <w:tabs>
        <w:tab w:val="center" w:pos="4677"/>
        <w:tab w:val="right" w:pos="9355"/>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14:paraId="5E74B423" w14:textId="77777777" w:rsidR="00702B8A" w:rsidRDefault="00702B8A">
    <w:pPr>
      <w:pBdr>
        <w:top w:val="nil"/>
        <w:left w:val="nil"/>
        <w:bottom w:val="nil"/>
        <w:right w:val="nil"/>
        <w:between w:val="nil"/>
      </w:pBdr>
      <w:tabs>
        <w:tab w:val="center" w:pos="4677"/>
        <w:tab w:val="right" w:pos="9355"/>
      </w:tabs>
      <w:ind w:right="360"/>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586377"/>
      <w:docPartObj>
        <w:docPartGallery w:val="Page Numbers (Top of Page)"/>
        <w:docPartUnique/>
      </w:docPartObj>
    </w:sdtPr>
    <w:sdtEndPr/>
    <w:sdtContent>
      <w:p w14:paraId="4799A8A0" w14:textId="09F94987" w:rsidR="00702B8A" w:rsidRDefault="00702B8A">
        <w:pPr>
          <w:pStyle w:val="afffff3"/>
          <w:jc w:val="right"/>
        </w:pPr>
        <w:r>
          <w:fldChar w:fldCharType="begin"/>
        </w:r>
        <w:r>
          <w:instrText>PAGE   \* MERGEFORMAT</w:instrText>
        </w:r>
        <w:r>
          <w:fldChar w:fldCharType="separate"/>
        </w:r>
        <w:r w:rsidR="003E4A33">
          <w:rPr>
            <w:noProof/>
          </w:rPr>
          <w:t>100</w:t>
        </w:r>
        <w:r>
          <w:fldChar w:fldCharType="end"/>
        </w:r>
      </w:p>
    </w:sdtContent>
  </w:sdt>
  <w:p w14:paraId="4148488C" w14:textId="77777777" w:rsidR="00702B8A" w:rsidRDefault="00702B8A">
    <w:pPr>
      <w:pBdr>
        <w:top w:val="nil"/>
        <w:left w:val="nil"/>
        <w:bottom w:val="nil"/>
        <w:right w:val="nil"/>
        <w:between w:val="nil"/>
      </w:pBdr>
      <w:tabs>
        <w:tab w:val="center" w:pos="4677"/>
        <w:tab w:val="right" w:pos="9355"/>
      </w:tabs>
      <w:ind w:right="360"/>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3741"/>
    <w:multiLevelType w:val="multilevel"/>
    <w:tmpl w:val="F06CD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8775E"/>
    <w:multiLevelType w:val="multilevel"/>
    <w:tmpl w:val="0924104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65B05"/>
    <w:multiLevelType w:val="multilevel"/>
    <w:tmpl w:val="9B50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E3DB8"/>
    <w:multiLevelType w:val="hybridMultilevel"/>
    <w:tmpl w:val="1042391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BD94592"/>
    <w:multiLevelType w:val="multilevel"/>
    <w:tmpl w:val="FD868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5F2E2E"/>
    <w:multiLevelType w:val="multilevel"/>
    <w:tmpl w:val="11D44C04"/>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E6D0D89"/>
    <w:multiLevelType w:val="multilevel"/>
    <w:tmpl w:val="C972A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F85F7B"/>
    <w:multiLevelType w:val="hybridMultilevel"/>
    <w:tmpl w:val="A080E3DA"/>
    <w:lvl w:ilvl="0" w:tplc="D12E5906">
      <w:start w:val="1"/>
      <w:numFmt w:val="decimal"/>
      <w:lvlText w:val="%1."/>
      <w:lvlJc w:val="left"/>
      <w:pPr>
        <w:ind w:left="720" w:hanging="363"/>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A26A16"/>
    <w:multiLevelType w:val="multilevel"/>
    <w:tmpl w:val="842AB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3579C0"/>
    <w:multiLevelType w:val="multilevel"/>
    <w:tmpl w:val="40EAA9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AD28AC"/>
    <w:multiLevelType w:val="multilevel"/>
    <w:tmpl w:val="1A6013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9E57B4"/>
    <w:multiLevelType w:val="multilevel"/>
    <w:tmpl w:val="AF12DC58"/>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D94650F"/>
    <w:multiLevelType w:val="hybridMultilevel"/>
    <w:tmpl w:val="A824E7F2"/>
    <w:lvl w:ilvl="0" w:tplc="FFFFFFFF">
      <w:start w:val="1"/>
      <w:numFmt w:val="decimal"/>
      <w:lvlText w:val="%1."/>
      <w:lvlJc w:val="left"/>
      <w:pPr>
        <w:ind w:left="720" w:hanging="363"/>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CC46F9"/>
    <w:multiLevelType w:val="multilevel"/>
    <w:tmpl w:val="21620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9165FD"/>
    <w:multiLevelType w:val="multilevel"/>
    <w:tmpl w:val="11D44C04"/>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207264C"/>
    <w:multiLevelType w:val="multilevel"/>
    <w:tmpl w:val="97B0E58C"/>
    <w:lvl w:ilvl="0">
      <w:start w:val="1"/>
      <w:numFmt w:val="decimal"/>
      <w:lvlText w:val="%1)"/>
      <w:lvlJc w:val="left"/>
      <w:pPr>
        <w:tabs>
          <w:tab w:val="num" w:pos="720"/>
        </w:tabs>
        <w:ind w:left="720" w:hanging="360"/>
      </w:pPr>
      <w:rPr>
        <w:rFonts w:hint="default"/>
        <w:sz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873E6E"/>
    <w:multiLevelType w:val="multilevel"/>
    <w:tmpl w:val="9162D5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6F948BE"/>
    <w:multiLevelType w:val="hybridMultilevel"/>
    <w:tmpl w:val="A824E7F2"/>
    <w:lvl w:ilvl="0" w:tplc="FFFFFFFF">
      <w:start w:val="1"/>
      <w:numFmt w:val="decimal"/>
      <w:lvlText w:val="%1."/>
      <w:lvlJc w:val="left"/>
      <w:pPr>
        <w:ind w:left="720" w:hanging="363"/>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AF2991"/>
    <w:multiLevelType w:val="multilevel"/>
    <w:tmpl w:val="69CA057E"/>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93E65F1"/>
    <w:multiLevelType w:val="multilevel"/>
    <w:tmpl w:val="AF12DC58"/>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0FF6B2F"/>
    <w:multiLevelType w:val="multilevel"/>
    <w:tmpl w:val="67FED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2A6C34"/>
    <w:multiLevelType w:val="hybridMultilevel"/>
    <w:tmpl w:val="9488888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4A96CAD"/>
    <w:multiLevelType w:val="multilevel"/>
    <w:tmpl w:val="11D44C04"/>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66F6F61"/>
    <w:multiLevelType w:val="multilevel"/>
    <w:tmpl w:val="6A1878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369F251F"/>
    <w:multiLevelType w:val="multilevel"/>
    <w:tmpl w:val="AF12DC58"/>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71A2EC6"/>
    <w:multiLevelType w:val="multilevel"/>
    <w:tmpl w:val="AF12DC58"/>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85C5762"/>
    <w:multiLevelType w:val="hybridMultilevel"/>
    <w:tmpl w:val="486813D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15:restartNumberingAfterBreak="0">
    <w:nsid w:val="38B82884"/>
    <w:multiLevelType w:val="multilevel"/>
    <w:tmpl w:val="79461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6E3313"/>
    <w:multiLevelType w:val="multilevel"/>
    <w:tmpl w:val="5204C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FCB2291"/>
    <w:multiLevelType w:val="multilevel"/>
    <w:tmpl w:val="A42A7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1268F4"/>
    <w:multiLevelType w:val="multilevel"/>
    <w:tmpl w:val="3AC897E2"/>
    <w:lvl w:ilvl="0">
      <w:start w:val="1"/>
      <w:numFmt w:val="decimal"/>
      <w:lvlText w:val="%1."/>
      <w:lvlJc w:val="left"/>
      <w:pPr>
        <w:ind w:left="1080" w:hanging="9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7B7B15"/>
    <w:multiLevelType w:val="multilevel"/>
    <w:tmpl w:val="AF12DC58"/>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505042F"/>
    <w:multiLevelType w:val="multilevel"/>
    <w:tmpl w:val="11D44C04"/>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A4343B0"/>
    <w:multiLevelType w:val="multilevel"/>
    <w:tmpl w:val="01AEC6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5921A66"/>
    <w:multiLevelType w:val="multilevel"/>
    <w:tmpl w:val="62C4618C"/>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5E750997"/>
    <w:multiLevelType w:val="multilevel"/>
    <w:tmpl w:val="4F54D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1721C9E"/>
    <w:multiLevelType w:val="multilevel"/>
    <w:tmpl w:val="FC5AC9B4"/>
    <w:lvl w:ilvl="0">
      <w:start w:val="1"/>
      <w:numFmt w:val="decimal"/>
      <w:lvlText w:val="%1."/>
      <w:lvlJc w:val="left"/>
      <w:pPr>
        <w:ind w:left="720" w:hanging="5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60E0655"/>
    <w:multiLevelType w:val="multilevel"/>
    <w:tmpl w:val="B82CFC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67F72E4"/>
    <w:multiLevelType w:val="hybridMultilevel"/>
    <w:tmpl w:val="B8F87A88"/>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689F59DF"/>
    <w:multiLevelType w:val="hybridMultilevel"/>
    <w:tmpl w:val="65803768"/>
    <w:lvl w:ilvl="0" w:tplc="FFFFFFFF">
      <w:start w:val="1"/>
      <w:numFmt w:val="decimal"/>
      <w:lvlText w:val="%1."/>
      <w:lvlJc w:val="left"/>
      <w:pPr>
        <w:ind w:left="720" w:hanging="363"/>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5300CA"/>
    <w:multiLevelType w:val="multilevel"/>
    <w:tmpl w:val="AF12DC58"/>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0B52D16"/>
    <w:multiLevelType w:val="multilevel"/>
    <w:tmpl w:val="27F68D5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655711"/>
    <w:multiLevelType w:val="multilevel"/>
    <w:tmpl w:val="AF12DC58"/>
    <w:lvl w:ilvl="0">
      <w:start w:val="1"/>
      <w:numFmt w:val="decimal"/>
      <w:lvlText w:val="%1."/>
      <w:lvlJc w:val="left"/>
      <w:pPr>
        <w:ind w:left="720" w:hanging="360"/>
      </w:pPr>
      <w:rPr>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7222868"/>
    <w:multiLevelType w:val="multilevel"/>
    <w:tmpl w:val="E6280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AD6126"/>
    <w:multiLevelType w:val="multilevel"/>
    <w:tmpl w:val="82603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FCD42E1"/>
    <w:multiLevelType w:val="multilevel"/>
    <w:tmpl w:val="D0001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42"/>
  </w:num>
  <w:num w:numId="3">
    <w:abstractNumId w:val="30"/>
  </w:num>
  <w:num w:numId="4">
    <w:abstractNumId w:val="28"/>
  </w:num>
  <w:num w:numId="5">
    <w:abstractNumId w:val="44"/>
  </w:num>
  <w:num w:numId="6">
    <w:abstractNumId w:val="16"/>
  </w:num>
  <w:num w:numId="7">
    <w:abstractNumId w:val="6"/>
  </w:num>
  <w:num w:numId="8">
    <w:abstractNumId w:val="22"/>
  </w:num>
  <w:num w:numId="9">
    <w:abstractNumId w:val="32"/>
  </w:num>
  <w:num w:numId="10">
    <w:abstractNumId w:val="19"/>
  </w:num>
  <w:num w:numId="11">
    <w:abstractNumId w:val="25"/>
  </w:num>
  <w:num w:numId="12">
    <w:abstractNumId w:val="36"/>
  </w:num>
  <w:num w:numId="13">
    <w:abstractNumId w:val="33"/>
  </w:num>
  <w:num w:numId="14">
    <w:abstractNumId w:val="23"/>
  </w:num>
  <w:num w:numId="15">
    <w:abstractNumId w:val="18"/>
  </w:num>
  <w:num w:numId="16">
    <w:abstractNumId w:val="5"/>
  </w:num>
  <w:num w:numId="17">
    <w:abstractNumId w:val="14"/>
  </w:num>
  <w:num w:numId="18">
    <w:abstractNumId w:val="24"/>
  </w:num>
  <w:num w:numId="19">
    <w:abstractNumId w:val="9"/>
  </w:num>
  <w:num w:numId="20">
    <w:abstractNumId w:val="13"/>
  </w:num>
  <w:num w:numId="21">
    <w:abstractNumId w:val="37"/>
  </w:num>
  <w:num w:numId="22">
    <w:abstractNumId w:val="35"/>
  </w:num>
  <w:num w:numId="23">
    <w:abstractNumId w:val="34"/>
  </w:num>
  <w:num w:numId="24">
    <w:abstractNumId w:val="10"/>
  </w:num>
  <w:num w:numId="25">
    <w:abstractNumId w:val="38"/>
  </w:num>
  <w:num w:numId="26">
    <w:abstractNumId w:val="8"/>
  </w:num>
  <w:num w:numId="27">
    <w:abstractNumId w:val="15"/>
  </w:num>
  <w:num w:numId="28">
    <w:abstractNumId w:val="4"/>
  </w:num>
  <w:num w:numId="29">
    <w:abstractNumId w:val="29"/>
  </w:num>
  <w:num w:numId="30">
    <w:abstractNumId w:val="43"/>
  </w:num>
  <w:num w:numId="31">
    <w:abstractNumId w:val="41"/>
  </w:num>
  <w:num w:numId="32">
    <w:abstractNumId w:val="26"/>
  </w:num>
  <w:num w:numId="33">
    <w:abstractNumId w:val="20"/>
  </w:num>
  <w:num w:numId="34">
    <w:abstractNumId w:val="21"/>
  </w:num>
  <w:num w:numId="35">
    <w:abstractNumId w:val="2"/>
  </w:num>
  <w:num w:numId="36">
    <w:abstractNumId w:val="27"/>
  </w:num>
  <w:num w:numId="37">
    <w:abstractNumId w:val="3"/>
  </w:num>
  <w:num w:numId="38">
    <w:abstractNumId w:val="45"/>
  </w:num>
  <w:num w:numId="39">
    <w:abstractNumId w:val="7"/>
  </w:num>
  <w:num w:numId="40">
    <w:abstractNumId w:val="17"/>
  </w:num>
  <w:num w:numId="41">
    <w:abstractNumId w:val="0"/>
  </w:num>
  <w:num w:numId="42">
    <w:abstractNumId w:val="1"/>
  </w:num>
  <w:num w:numId="43">
    <w:abstractNumId w:val="12"/>
  </w:num>
  <w:num w:numId="44">
    <w:abstractNumId w:val="39"/>
  </w:num>
  <w:num w:numId="45">
    <w:abstractNumId w:val="31"/>
  </w:num>
  <w:num w:numId="46">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C29"/>
    <w:rsid w:val="00000144"/>
    <w:rsid w:val="00005D9A"/>
    <w:rsid w:val="000156CA"/>
    <w:rsid w:val="00023CF8"/>
    <w:rsid w:val="00023F91"/>
    <w:rsid w:val="000349A0"/>
    <w:rsid w:val="0004045F"/>
    <w:rsid w:val="000434F3"/>
    <w:rsid w:val="00044015"/>
    <w:rsid w:val="000444C8"/>
    <w:rsid w:val="000456AC"/>
    <w:rsid w:val="000503F0"/>
    <w:rsid w:val="00053CDF"/>
    <w:rsid w:val="00060AFB"/>
    <w:rsid w:val="00063BDB"/>
    <w:rsid w:val="000654C1"/>
    <w:rsid w:val="00067385"/>
    <w:rsid w:val="00070112"/>
    <w:rsid w:val="00073492"/>
    <w:rsid w:val="00075F80"/>
    <w:rsid w:val="00092A15"/>
    <w:rsid w:val="00092B15"/>
    <w:rsid w:val="00095C0A"/>
    <w:rsid w:val="000A3131"/>
    <w:rsid w:val="000A52A8"/>
    <w:rsid w:val="000B37A3"/>
    <w:rsid w:val="000B37F2"/>
    <w:rsid w:val="000B7112"/>
    <w:rsid w:val="000C79E1"/>
    <w:rsid w:val="000D453D"/>
    <w:rsid w:val="000D65B0"/>
    <w:rsid w:val="000D792A"/>
    <w:rsid w:val="000D7B76"/>
    <w:rsid w:val="000E532E"/>
    <w:rsid w:val="000F1C78"/>
    <w:rsid w:val="000F2416"/>
    <w:rsid w:val="000F7FDE"/>
    <w:rsid w:val="001047E4"/>
    <w:rsid w:val="00112047"/>
    <w:rsid w:val="00113094"/>
    <w:rsid w:val="00113699"/>
    <w:rsid w:val="001150CE"/>
    <w:rsid w:val="00115EA1"/>
    <w:rsid w:val="00123525"/>
    <w:rsid w:val="0012739D"/>
    <w:rsid w:val="00135308"/>
    <w:rsid w:val="00137BF5"/>
    <w:rsid w:val="001434A9"/>
    <w:rsid w:val="00150B49"/>
    <w:rsid w:val="0015389B"/>
    <w:rsid w:val="0016049A"/>
    <w:rsid w:val="001621D9"/>
    <w:rsid w:val="00162B0E"/>
    <w:rsid w:val="00163D2D"/>
    <w:rsid w:val="00174435"/>
    <w:rsid w:val="0018630C"/>
    <w:rsid w:val="00193113"/>
    <w:rsid w:val="00196857"/>
    <w:rsid w:val="001A00A5"/>
    <w:rsid w:val="001A34F0"/>
    <w:rsid w:val="001A49B0"/>
    <w:rsid w:val="001A6E96"/>
    <w:rsid w:val="001B1E3B"/>
    <w:rsid w:val="001B74D7"/>
    <w:rsid w:val="001C11B4"/>
    <w:rsid w:val="001C4D6E"/>
    <w:rsid w:val="001C5700"/>
    <w:rsid w:val="001D0A85"/>
    <w:rsid w:val="001D1AD2"/>
    <w:rsid w:val="001D38F8"/>
    <w:rsid w:val="001D3F02"/>
    <w:rsid w:val="001D6E1B"/>
    <w:rsid w:val="001E0394"/>
    <w:rsid w:val="001E5B4A"/>
    <w:rsid w:val="001E6822"/>
    <w:rsid w:val="001F4F43"/>
    <w:rsid w:val="001F6C24"/>
    <w:rsid w:val="001F7264"/>
    <w:rsid w:val="00204077"/>
    <w:rsid w:val="00213EFD"/>
    <w:rsid w:val="00217E9C"/>
    <w:rsid w:val="00220FFF"/>
    <w:rsid w:val="00221951"/>
    <w:rsid w:val="002236F6"/>
    <w:rsid w:val="00226974"/>
    <w:rsid w:val="0023517B"/>
    <w:rsid w:val="002361D9"/>
    <w:rsid w:val="0024101F"/>
    <w:rsid w:val="0024650F"/>
    <w:rsid w:val="002468F3"/>
    <w:rsid w:val="00253DAF"/>
    <w:rsid w:val="0026017B"/>
    <w:rsid w:val="00265162"/>
    <w:rsid w:val="00273B48"/>
    <w:rsid w:val="00275AE6"/>
    <w:rsid w:val="00276126"/>
    <w:rsid w:val="00276420"/>
    <w:rsid w:val="00277C04"/>
    <w:rsid w:val="00282A6B"/>
    <w:rsid w:val="00290DF3"/>
    <w:rsid w:val="00291C4F"/>
    <w:rsid w:val="00293239"/>
    <w:rsid w:val="00294BC7"/>
    <w:rsid w:val="002A1E44"/>
    <w:rsid w:val="002A2A55"/>
    <w:rsid w:val="002A38AC"/>
    <w:rsid w:val="002A4A23"/>
    <w:rsid w:val="002A6AC3"/>
    <w:rsid w:val="002B19B2"/>
    <w:rsid w:val="002B1C3E"/>
    <w:rsid w:val="002B2D83"/>
    <w:rsid w:val="002C3F4F"/>
    <w:rsid w:val="002E0E07"/>
    <w:rsid w:val="002E10C1"/>
    <w:rsid w:val="002F57D7"/>
    <w:rsid w:val="0030031B"/>
    <w:rsid w:val="0030075F"/>
    <w:rsid w:val="00301DB2"/>
    <w:rsid w:val="00302DBA"/>
    <w:rsid w:val="00303D37"/>
    <w:rsid w:val="00310029"/>
    <w:rsid w:val="00310E63"/>
    <w:rsid w:val="00312586"/>
    <w:rsid w:val="00315430"/>
    <w:rsid w:val="00321ADD"/>
    <w:rsid w:val="003257B3"/>
    <w:rsid w:val="00326A8F"/>
    <w:rsid w:val="00341551"/>
    <w:rsid w:val="00345499"/>
    <w:rsid w:val="0035331A"/>
    <w:rsid w:val="0035555E"/>
    <w:rsid w:val="00356A9E"/>
    <w:rsid w:val="003608A7"/>
    <w:rsid w:val="00363BDC"/>
    <w:rsid w:val="003650E5"/>
    <w:rsid w:val="00365388"/>
    <w:rsid w:val="00377CE4"/>
    <w:rsid w:val="00381C83"/>
    <w:rsid w:val="00382243"/>
    <w:rsid w:val="00384293"/>
    <w:rsid w:val="00385748"/>
    <w:rsid w:val="00387225"/>
    <w:rsid w:val="003942C0"/>
    <w:rsid w:val="00395960"/>
    <w:rsid w:val="003A1E1A"/>
    <w:rsid w:val="003A218A"/>
    <w:rsid w:val="003A4666"/>
    <w:rsid w:val="003B455C"/>
    <w:rsid w:val="003E34A2"/>
    <w:rsid w:val="003E40C3"/>
    <w:rsid w:val="003E4A33"/>
    <w:rsid w:val="003E578F"/>
    <w:rsid w:val="003E69BE"/>
    <w:rsid w:val="003E7852"/>
    <w:rsid w:val="003F0B48"/>
    <w:rsid w:val="003F552A"/>
    <w:rsid w:val="00401B3F"/>
    <w:rsid w:val="00404FCC"/>
    <w:rsid w:val="00406170"/>
    <w:rsid w:val="004063D6"/>
    <w:rsid w:val="00407DAD"/>
    <w:rsid w:val="004116C1"/>
    <w:rsid w:val="00413B27"/>
    <w:rsid w:val="0041536A"/>
    <w:rsid w:val="004249D4"/>
    <w:rsid w:val="00430262"/>
    <w:rsid w:val="00431280"/>
    <w:rsid w:val="00431357"/>
    <w:rsid w:val="00440D14"/>
    <w:rsid w:val="00441840"/>
    <w:rsid w:val="004600E7"/>
    <w:rsid w:val="004633F0"/>
    <w:rsid w:val="0046545D"/>
    <w:rsid w:val="00472770"/>
    <w:rsid w:val="00480652"/>
    <w:rsid w:val="00484ABA"/>
    <w:rsid w:val="0048567D"/>
    <w:rsid w:val="00491354"/>
    <w:rsid w:val="00491D4A"/>
    <w:rsid w:val="00492714"/>
    <w:rsid w:val="00497565"/>
    <w:rsid w:val="004A7DA8"/>
    <w:rsid w:val="004B0E7C"/>
    <w:rsid w:val="004B3940"/>
    <w:rsid w:val="004B4CA9"/>
    <w:rsid w:val="004B7184"/>
    <w:rsid w:val="004C0894"/>
    <w:rsid w:val="004C0D57"/>
    <w:rsid w:val="004D69A7"/>
    <w:rsid w:val="004F27D4"/>
    <w:rsid w:val="0050074D"/>
    <w:rsid w:val="00507AE3"/>
    <w:rsid w:val="00512929"/>
    <w:rsid w:val="00516FD2"/>
    <w:rsid w:val="00517DAC"/>
    <w:rsid w:val="00523502"/>
    <w:rsid w:val="005270A5"/>
    <w:rsid w:val="0052782D"/>
    <w:rsid w:val="005318AB"/>
    <w:rsid w:val="00535D4C"/>
    <w:rsid w:val="00537794"/>
    <w:rsid w:val="00542374"/>
    <w:rsid w:val="005443AA"/>
    <w:rsid w:val="00547D1D"/>
    <w:rsid w:val="005522DC"/>
    <w:rsid w:val="005671A9"/>
    <w:rsid w:val="00567368"/>
    <w:rsid w:val="00567961"/>
    <w:rsid w:val="00573EB3"/>
    <w:rsid w:val="005742D7"/>
    <w:rsid w:val="005767B2"/>
    <w:rsid w:val="00584CFA"/>
    <w:rsid w:val="00586663"/>
    <w:rsid w:val="0059095A"/>
    <w:rsid w:val="00593BE6"/>
    <w:rsid w:val="005A20B0"/>
    <w:rsid w:val="005A227D"/>
    <w:rsid w:val="005A30F5"/>
    <w:rsid w:val="005B3250"/>
    <w:rsid w:val="005B3745"/>
    <w:rsid w:val="005C2EE0"/>
    <w:rsid w:val="005D4E6C"/>
    <w:rsid w:val="005E0C13"/>
    <w:rsid w:val="005E3442"/>
    <w:rsid w:val="005E6D6C"/>
    <w:rsid w:val="005F3AD1"/>
    <w:rsid w:val="005F59BA"/>
    <w:rsid w:val="005F5A4C"/>
    <w:rsid w:val="00603A09"/>
    <w:rsid w:val="006046BD"/>
    <w:rsid w:val="0061048F"/>
    <w:rsid w:val="006141BF"/>
    <w:rsid w:val="00614E54"/>
    <w:rsid w:val="006161A8"/>
    <w:rsid w:val="00616646"/>
    <w:rsid w:val="00620D4B"/>
    <w:rsid w:val="00623E77"/>
    <w:rsid w:val="00631B7E"/>
    <w:rsid w:val="00634D1D"/>
    <w:rsid w:val="00635B7E"/>
    <w:rsid w:val="0063714E"/>
    <w:rsid w:val="00640F47"/>
    <w:rsid w:val="00641BDA"/>
    <w:rsid w:val="006446D5"/>
    <w:rsid w:val="0064607B"/>
    <w:rsid w:val="00647878"/>
    <w:rsid w:val="00651AF9"/>
    <w:rsid w:val="006547C1"/>
    <w:rsid w:val="00654C2E"/>
    <w:rsid w:val="00654F89"/>
    <w:rsid w:val="00655321"/>
    <w:rsid w:val="006560BB"/>
    <w:rsid w:val="00656B12"/>
    <w:rsid w:val="00660800"/>
    <w:rsid w:val="006620D5"/>
    <w:rsid w:val="00662677"/>
    <w:rsid w:val="00667DDB"/>
    <w:rsid w:val="0067147E"/>
    <w:rsid w:val="0067472B"/>
    <w:rsid w:val="0067737D"/>
    <w:rsid w:val="00683F78"/>
    <w:rsid w:val="00684464"/>
    <w:rsid w:val="00684BBF"/>
    <w:rsid w:val="00686D65"/>
    <w:rsid w:val="00693735"/>
    <w:rsid w:val="00694101"/>
    <w:rsid w:val="006B0263"/>
    <w:rsid w:val="006B1B99"/>
    <w:rsid w:val="006B1EA4"/>
    <w:rsid w:val="006C7974"/>
    <w:rsid w:val="006E18B1"/>
    <w:rsid w:val="006E4197"/>
    <w:rsid w:val="006E4998"/>
    <w:rsid w:val="006E6BB9"/>
    <w:rsid w:val="006E7957"/>
    <w:rsid w:val="00702B8A"/>
    <w:rsid w:val="00707A96"/>
    <w:rsid w:val="00721EDE"/>
    <w:rsid w:val="00723705"/>
    <w:rsid w:val="00725ADF"/>
    <w:rsid w:val="00726BD3"/>
    <w:rsid w:val="0073237F"/>
    <w:rsid w:val="007332F5"/>
    <w:rsid w:val="00743DD6"/>
    <w:rsid w:val="007458B6"/>
    <w:rsid w:val="0074789D"/>
    <w:rsid w:val="007548FF"/>
    <w:rsid w:val="007561BF"/>
    <w:rsid w:val="0076129D"/>
    <w:rsid w:val="007734E0"/>
    <w:rsid w:val="00773EFB"/>
    <w:rsid w:val="00780786"/>
    <w:rsid w:val="00781515"/>
    <w:rsid w:val="00781DD7"/>
    <w:rsid w:val="007836B8"/>
    <w:rsid w:val="0078523B"/>
    <w:rsid w:val="00787D62"/>
    <w:rsid w:val="007900F6"/>
    <w:rsid w:val="00791F9A"/>
    <w:rsid w:val="007B041A"/>
    <w:rsid w:val="007B10F0"/>
    <w:rsid w:val="007B1407"/>
    <w:rsid w:val="007B15E9"/>
    <w:rsid w:val="007B384B"/>
    <w:rsid w:val="007B63E7"/>
    <w:rsid w:val="007B7148"/>
    <w:rsid w:val="007C207D"/>
    <w:rsid w:val="007C55E9"/>
    <w:rsid w:val="007C72ED"/>
    <w:rsid w:val="007D3823"/>
    <w:rsid w:val="007D5E84"/>
    <w:rsid w:val="007D6A80"/>
    <w:rsid w:val="007F5C7B"/>
    <w:rsid w:val="007F6C71"/>
    <w:rsid w:val="007F6EDE"/>
    <w:rsid w:val="008141EB"/>
    <w:rsid w:val="0081644B"/>
    <w:rsid w:val="00817996"/>
    <w:rsid w:val="008229A0"/>
    <w:rsid w:val="00831F88"/>
    <w:rsid w:val="008326BF"/>
    <w:rsid w:val="00837EF4"/>
    <w:rsid w:val="00842589"/>
    <w:rsid w:val="008511E8"/>
    <w:rsid w:val="0086019D"/>
    <w:rsid w:val="00861E9B"/>
    <w:rsid w:val="00863DBD"/>
    <w:rsid w:val="00864435"/>
    <w:rsid w:val="00882D24"/>
    <w:rsid w:val="00884A26"/>
    <w:rsid w:val="00891393"/>
    <w:rsid w:val="00894D56"/>
    <w:rsid w:val="00895864"/>
    <w:rsid w:val="008B3E6F"/>
    <w:rsid w:val="008C6F5A"/>
    <w:rsid w:val="008D02EA"/>
    <w:rsid w:val="008D2865"/>
    <w:rsid w:val="008D351F"/>
    <w:rsid w:val="008E13DA"/>
    <w:rsid w:val="008F0BCA"/>
    <w:rsid w:val="008F24D5"/>
    <w:rsid w:val="00900DD3"/>
    <w:rsid w:val="00902097"/>
    <w:rsid w:val="00905035"/>
    <w:rsid w:val="00905D77"/>
    <w:rsid w:val="00910A7E"/>
    <w:rsid w:val="00912EDE"/>
    <w:rsid w:val="009133C6"/>
    <w:rsid w:val="009142AC"/>
    <w:rsid w:val="00915F85"/>
    <w:rsid w:val="00916F86"/>
    <w:rsid w:val="009205F2"/>
    <w:rsid w:val="00925291"/>
    <w:rsid w:val="00930902"/>
    <w:rsid w:val="009337C0"/>
    <w:rsid w:val="009372B2"/>
    <w:rsid w:val="009416ED"/>
    <w:rsid w:val="0094340F"/>
    <w:rsid w:val="009503AA"/>
    <w:rsid w:val="009505A3"/>
    <w:rsid w:val="009663B3"/>
    <w:rsid w:val="00977A46"/>
    <w:rsid w:val="00982973"/>
    <w:rsid w:val="00993075"/>
    <w:rsid w:val="00995050"/>
    <w:rsid w:val="009A2E8A"/>
    <w:rsid w:val="009A2EBE"/>
    <w:rsid w:val="009B6C07"/>
    <w:rsid w:val="009D0666"/>
    <w:rsid w:val="009D4753"/>
    <w:rsid w:val="009E1C59"/>
    <w:rsid w:val="009E4C29"/>
    <w:rsid w:val="009F2B3E"/>
    <w:rsid w:val="009F2CC2"/>
    <w:rsid w:val="009F439D"/>
    <w:rsid w:val="009F5AB8"/>
    <w:rsid w:val="009F6401"/>
    <w:rsid w:val="009F6FA0"/>
    <w:rsid w:val="009F779B"/>
    <w:rsid w:val="00A001F5"/>
    <w:rsid w:val="00A06BB2"/>
    <w:rsid w:val="00A213F1"/>
    <w:rsid w:val="00A24F1C"/>
    <w:rsid w:val="00A2538E"/>
    <w:rsid w:val="00A310E6"/>
    <w:rsid w:val="00A36771"/>
    <w:rsid w:val="00A37774"/>
    <w:rsid w:val="00A47352"/>
    <w:rsid w:val="00A539A4"/>
    <w:rsid w:val="00A550E7"/>
    <w:rsid w:val="00A55C71"/>
    <w:rsid w:val="00A561DB"/>
    <w:rsid w:val="00A568F3"/>
    <w:rsid w:val="00A56B4F"/>
    <w:rsid w:val="00A60798"/>
    <w:rsid w:val="00A619D9"/>
    <w:rsid w:val="00A66A53"/>
    <w:rsid w:val="00A7047A"/>
    <w:rsid w:val="00A71188"/>
    <w:rsid w:val="00A9437E"/>
    <w:rsid w:val="00A956F8"/>
    <w:rsid w:val="00AA19A6"/>
    <w:rsid w:val="00AB5BF7"/>
    <w:rsid w:val="00AC0552"/>
    <w:rsid w:val="00AC1E73"/>
    <w:rsid w:val="00AC669A"/>
    <w:rsid w:val="00AC6C03"/>
    <w:rsid w:val="00AD0DA8"/>
    <w:rsid w:val="00AD6FA9"/>
    <w:rsid w:val="00AE0CE9"/>
    <w:rsid w:val="00AF124C"/>
    <w:rsid w:val="00B01199"/>
    <w:rsid w:val="00B02542"/>
    <w:rsid w:val="00B12E05"/>
    <w:rsid w:val="00B213A1"/>
    <w:rsid w:val="00B22D2A"/>
    <w:rsid w:val="00B2313B"/>
    <w:rsid w:val="00B30F70"/>
    <w:rsid w:val="00B36A58"/>
    <w:rsid w:val="00B37479"/>
    <w:rsid w:val="00B41F10"/>
    <w:rsid w:val="00B46D50"/>
    <w:rsid w:val="00B5172B"/>
    <w:rsid w:val="00B52842"/>
    <w:rsid w:val="00B560D4"/>
    <w:rsid w:val="00B578AD"/>
    <w:rsid w:val="00B6543F"/>
    <w:rsid w:val="00B65AE5"/>
    <w:rsid w:val="00B67D2F"/>
    <w:rsid w:val="00B71274"/>
    <w:rsid w:val="00B725A9"/>
    <w:rsid w:val="00B73AA2"/>
    <w:rsid w:val="00B83569"/>
    <w:rsid w:val="00B844C9"/>
    <w:rsid w:val="00B87A63"/>
    <w:rsid w:val="00B92041"/>
    <w:rsid w:val="00B944A0"/>
    <w:rsid w:val="00BA35E2"/>
    <w:rsid w:val="00BA7781"/>
    <w:rsid w:val="00BB58E5"/>
    <w:rsid w:val="00BC4E1F"/>
    <w:rsid w:val="00BC6AF3"/>
    <w:rsid w:val="00BD680D"/>
    <w:rsid w:val="00BE1546"/>
    <w:rsid w:val="00BE16CC"/>
    <w:rsid w:val="00BF066A"/>
    <w:rsid w:val="00BF3188"/>
    <w:rsid w:val="00BF54F8"/>
    <w:rsid w:val="00BF589C"/>
    <w:rsid w:val="00BF649A"/>
    <w:rsid w:val="00BF7AE6"/>
    <w:rsid w:val="00C02E04"/>
    <w:rsid w:val="00C03E5D"/>
    <w:rsid w:val="00C060DB"/>
    <w:rsid w:val="00C07278"/>
    <w:rsid w:val="00C12387"/>
    <w:rsid w:val="00C213FE"/>
    <w:rsid w:val="00C23E64"/>
    <w:rsid w:val="00C27D2B"/>
    <w:rsid w:val="00C3416B"/>
    <w:rsid w:val="00C3743A"/>
    <w:rsid w:val="00C41142"/>
    <w:rsid w:val="00C43EB9"/>
    <w:rsid w:val="00C44B3B"/>
    <w:rsid w:val="00C574B8"/>
    <w:rsid w:val="00C60481"/>
    <w:rsid w:val="00C64E46"/>
    <w:rsid w:val="00C70460"/>
    <w:rsid w:val="00C71A6C"/>
    <w:rsid w:val="00C73FD5"/>
    <w:rsid w:val="00C76F14"/>
    <w:rsid w:val="00C87E5B"/>
    <w:rsid w:val="00C957EC"/>
    <w:rsid w:val="00CA1EF8"/>
    <w:rsid w:val="00CA234A"/>
    <w:rsid w:val="00CA2580"/>
    <w:rsid w:val="00CA2EC8"/>
    <w:rsid w:val="00CB1D44"/>
    <w:rsid w:val="00CB614B"/>
    <w:rsid w:val="00CB7244"/>
    <w:rsid w:val="00CC061F"/>
    <w:rsid w:val="00CC1315"/>
    <w:rsid w:val="00CC77C9"/>
    <w:rsid w:val="00CD2315"/>
    <w:rsid w:val="00CD571F"/>
    <w:rsid w:val="00CD751E"/>
    <w:rsid w:val="00CF6DDB"/>
    <w:rsid w:val="00D12B79"/>
    <w:rsid w:val="00D15654"/>
    <w:rsid w:val="00D2155A"/>
    <w:rsid w:val="00D31425"/>
    <w:rsid w:val="00D3564E"/>
    <w:rsid w:val="00D40A53"/>
    <w:rsid w:val="00D530D0"/>
    <w:rsid w:val="00D57312"/>
    <w:rsid w:val="00D575F2"/>
    <w:rsid w:val="00D60355"/>
    <w:rsid w:val="00D61626"/>
    <w:rsid w:val="00D61BE8"/>
    <w:rsid w:val="00D718C0"/>
    <w:rsid w:val="00D72913"/>
    <w:rsid w:val="00D801E2"/>
    <w:rsid w:val="00D91676"/>
    <w:rsid w:val="00D97256"/>
    <w:rsid w:val="00DA7E7F"/>
    <w:rsid w:val="00DB1DF8"/>
    <w:rsid w:val="00DB7BA1"/>
    <w:rsid w:val="00DC5D70"/>
    <w:rsid w:val="00DD343A"/>
    <w:rsid w:val="00DD39C5"/>
    <w:rsid w:val="00DE2B09"/>
    <w:rsid w:val="00DE50B9"/>
    <w:rsid w:val="00DE69A5"/>
    <w:rsid w:val="00DE6B36"/>
    <w:rsid w:val="00DE7D5E"/>
    <w:rsid w:val="00DF6334"/>
    <w:rsid w:val="00DF6F9A"/>
    <w:rsid w:val="00E01AA0"/>
    <w:rsid w:val="00E07630"/>
    <w:rsid w:val="00E07F9A"/>
    <w:rsid w:val="00E1317A"/>
    <w:rsid w:val="00E14DF1"/>
    <w:rsid w:val="00E16338"/>
    <w:rsid w:val="00E17D19"/>
    <w:rsid w:val="00E23DCC"/>
    <w:rsid w:val="00E27A67"/>
    <w:rsid w:val="00E319FE"/>
    <w:rsid w:val="00E342DA"/>
    <w:rsid w:val="00E35F54"/>
    <w:rsid w:val="00E362D4"/>
    <w:rsid w:val="00E36BD1"/>
    <w:rsid w:val="00E40636"/>
    <w:rsid w:val="00E557C5"/>
    <w:rsid w:val="00E63FC3"/>
    <w:rsid w:val="00E66D3B"/>
    <w:rsid w:val="00E70679"/>
    <w:rsid w:val="00E73115"/>
    <w:rsid w:val="00E76BEC"/>
    <w:rsid w:val="00E85384"/>
    <w:rsid w:val="00E8599F"/>
    <w:rsid w:val="00E870F1"/>
    <w:rsid w:val="00E92E1F"/>
    <w:rsid w:val="00E95B3F"/>
    <w:rsid w:val="00EA203A"/>
    <w:rsid w:val="00EB37A7"/>
    <w:rsid w:val="00EB6E9A"/>
    <w:rsid w:val="00EB7EF8"/>
    <w:rsid w:val="00EC0859"/>
    <w:rsid w:val="00EC10AD"/>
    <w:rsid w:val="00EC6292"/>
    <w:rsid w:val="00ED6C3E"/>
    <w:rsid w:val="00EE1595"/>
    <w:rsid w:val="00EE52C6"/>
    <w:rsid w:val="00EF096F"/>
    <w:rsid w:val="00EF377A"/>
    <w:rsid w:val="00EF4EFF"/>
    <w:rsid w:val="00F00712"/>
    <w:rsid w:val="00F02E1B"/>
    <w:rsid w:val="00F03F94"/>
    <w:rsid w:val="00F066F0"/>
    <w:rsid w:val="00F071A1"/>
    <w:rsid w:val="00F072FB"/>
    <w:rsid w:val="00F12157"/>
    <w:rsid w:val="00F12EDF"/>
    <w:rsid w:val="00F20ADA"/>
    <w:rsid w:val="00F25079"/>
    <w:rsid w:val="00F3086E"/>
    <w:rsid w:val="00F339F8"/>
    <w:rsid w:val="00F37EA8"/>
    <w:rsid w:val="00F41848"/>
    <w:rsid w:val="00F42065"/>
    <w:rsid w:val="00F43427"/>
    <w:rsid w:val="00F47EEC"/>
    <w:rsid w:val="00F52D89"/>
    <w:rsid w:val="00F551E4"/>
    <w:rsid w:val="00F56436"/>
    <w:rsid w:val="00F663A9"/>
    <w:rsid w:val="00F66E6D"/>
    <w:rsid w:val="00F675B4"/>
    <w:rsid w:val="00F70AE5"/>
    <w:rsid w:val="00F70C90"/>
    <w:rsid w:val="00F734BE"/>
    <w:rsid w:val="00F746D8"/>
    <w:rsid w:val="00F758FE"/>
    <w:rsid w:val="00F81105"/>
    <w:rsid w:val="00F95260"/>
    <w:rsid w:val="00F9741C"/>
    <w:rsid w:val="00FA495E"/>
    <w:rsid w:val="00FB125D"/>
    <w:rsid w:val="00FC323C"/>
    <w:rsid w:val="00FC3F10"/>
    <w:rsid w:val="00FC7D00"/>
    <w:rsid w:val="00FD7AC4"/>
    <w:rsid w:val="00FE1A78"/>
    <w:rsid w:val="00FF473B"/>
    <w:rsid w:val="00FF5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7205B"/>
  <w15:docId w15:val="{54187E9A-3F25-4FD9-91E8-E12FCAF96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E04"/>
  </w:style>
  <w:style w:type="paragraph" w:styleId="1">
    <w:name w:val="heading 1"/>
    <w:basedOn w:val="a0"/>
    <w:next w:val="a0"/>
    <w:uiPriority w:val="9"/>
    <w:qFormat/>
    <w:pPr>
      <w:keepNext/>
      <w:spacing w:before="240" w:after="60"/>
    </w:pPr>
    <w:rPr>
      <w:rFonts w:ascii="Cambria" w:hAnsi="Cambria"/>
      <w:b/>
      <w:bCs/>
      <w:kern w:val="32"/>
      <w:sz w:val="32"/>
      <w:szCs w:val="32"/>
    </w:rPr>
  </w:style>
  <w:style w:type="paragraph" w:styleId="2">
    <w:name w:val="heading 2"/>
    <w:basedOn w:val="a0"/>
    <w:next w:val="a0"/>
    <w:uiPriority w:val="9"/>
    <w:semiHidden/>
    <w:unhideWhenUsed/>
    <w:qFormat/>
    <w:pPr>
      <w:keepNext/>
      <w:spacing w:before="240" w:after="60"/>
      <w:outlineLvl w:val="1"/>
    </w:pPr>
    <w:rPr>
      <w:rFonts w:ascii="Cambria" w:hAnsi="Cambria"/>
      <w:b/>
      <w:bCs/>
      <w:i/>
      <w:iCs/>
      <w:sz w:val="28"/>
      <w:szCs w:val="28"/>
    </w:rPr>
  </w:style>
  <w:style w:type="paragraph" w:styleId="3">
    <w:name w:val="heading 3"/>
    <w:basedOn w:val="a0"/>
    <w:next w:val="a0"/>
    <w:uiPriority w:val="9"/>
    <w:semiHidden/>
    <w:unhideWhenUsed/>
    <w:qFormat/>
    <w:pPr>
      <w:keepNext/>
      <w:spacing w:before="240" w:after="60"/>
      <w:outlineLvl w:val="2"/>
    </w:pPr>
    <w:rPr>
      <w:rFonts w:ascii="Cambria" w:hAnsi="Cambria"/>
      <w:b/>
      <w:bCs/>
      <w:sz w:val="26"/>
      <w:szCs w:val="26"/>
    </w:rPr>
  </w:style>
  <w:style w:type="paragraph" w:styleId="4">
    <w:name w:val="heading 4"/>
    <w:basedOn w:val="a0"/>
    <w:next w:val="a0"/>
    <w:uiPriority w:val="9"/>
    <w:semiHidden/>
    <w:unhideWhenUsed/>
    <w:qFormat/>
    <w:pPr>
      <w:keepNext/>
      <w:keepLines/>
      <w:spacing w:before="200" w:after="200" w:line="276" w:lineRule="auto"/>
      <w:outlineLvl w:val="3"/>
    </w:pPr>
    <w:rPr>
      <w:rFonts w:ascii="Cambria" w:hAnsi="Cambria"/>
      <w:b/>
      <w:bCs/>
      <w:i/>
      <w:iCs/>
      <w:color w:val="4F81BD"/>
      <w:sz w:val="22"/>
      <w:szCs w:val="22"/>
      <w:lang w:val="en-US" w:eastAsia="en-US"/>
    </w:rPr>
  </w:style>
  <w:style w:type="paragraph" w:styleId="5">
    <w:name w:val="heading 5"/>
    <w:basedOn w:val="a0"/>
    <w:next w:val="a0"/>
    <w:uiPriority w:val="9"/>
    <w:semiHidden/>
    <w:unhideWhenUsed/>
    <w:qFormat/>
    <w:pPr>
      <w:spacing w:before="240" w:after="60" w:line="276" w:lineRule="auto"/>
      <w:outlineLvl w:val="4"/>
    </w:pPr>
    <w:rPr>
      <w:rFonts w:ascii="Calibri" w:hAnsi="Calibri"/>
      <w:b/>
      <w:bCs/>
      <w:i/>
      <w:iCs/>
      <w:sz w:val="26"/>
      <w:szCs w:val="26"/>
    </w:rPr>
  </w:style>
  <w:style w:type="paragraph" w:styleId="6">
    <w:name w:val="heading 6"/>
    <w:basedOn w:val="a"/>
    <w:next w:val="a"/>
    <w:uiPriority w:val="9"/>
    <w:semiHidden/>
    <w:unhideWhenUsed/>
    <w:qFormat/>
    <w:pPr>
      <w:keepNext/>
      <w:keepLines/>
      <w:spacing w:before="200" w:after="40"/>
      <w:outlineLvl w:val="5"/>
    </w:pPr>
    <w:rPr>
      <w:b/>
    </w:rPr>
  </w:style>
  <w:style w:type="paragraph" w:styleId="8">
    <w:name w:val="heading 8"/>
    <w:basedOn w:val="a0"/>
    <w:next w:val="a0"/>
    <w:pPr>
      <w:suppressAutoHyphens w:val="0"/>
      <w:spacing w:before="240" w:after="60"/>
      <w:outlineLvl w:val="7"/>
    </w:pPr>
    <w:rPr>
      <w:i/>
      <w:iCs/>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a0">
    <w:name w:val="Обычный"/>
    <w:pPr>
      <w:suppressAutoHyphens/>
      <w:spacing w:line="1" w:lineRule="atLeast"/>
      <w:ind w:leftChars="-1" w:left="-1" w:hangingChars="1" w:hanging="1"/>
      <w:textDirection w:val="btLr"/>
      <w:textAlignment w:val="top"/>
      <w:outlineLvl w:val="0"/>
    </w:pPr>
    <w:rPr>
      <w:position w:val="-1"/>
      <w:sz w:val="24"/>
      <w:szCs w:val="24"/>
    </w:rPr>
  </w:style>
  <w:style w:type="character" w:customStyle="1" w:styleId="a5">
    <w:name w:val="Основной шрифт абзаца"/>
    <w:rPr>
      <w:w w:val="100"/>
      <w:position w:val="-1"/>
      <w:effect w:val="none"/>
      <w:vertAlign w:val="baseline"/>
      <w:cs w:val="0"/>
      <w:em w:val="none"/>
    </w:rPr>
  </w:style>
  <w:style w:type="table" w:customStyle="1" w:styleId="a6">
    <w:name w:val="Обычная таблица"/>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7">
    <w:name w:val="Нет списка"/>
  </w:style>
  <w:style w:type="paragraph" w:customStyle="1" w:styleId="a8">
    <w:name w:val="Обычный (веб)"/>
    <w:basedOn w:val="a0"/>
    <w:pPr>
      <w:spacing w:before="100" w:beforeAutospacing="1" w:after="100" w:afterAutospacing="1"/>
    </w:pPr>
  </w:style>
  <w:style w:type="character" w:customStyle="1" w:styleId="apple-converted-space">
    <w:name w:val="apple-converted-space"/>
    <w:basedOn w:val="a5"/>
    <w:rPr>
      <w:w w:val="100"/>
      <w:position w:val="-1"/>
      <w:effect w:val="none"/>
      <w:vertAlign w:val="baseline"/>
      <w:cs w:val="0"/>
      <w:em w:val="none"/>
    </w:rPr>
  </w:style>
  <w:style w:type="character" w:customStyle="1" w:styleId="a9">
    <w:name w:val="Выделение"/>
    <w:rPr>
      <w:i/>
      <w:iCs/>
      <w:w w:val="100"/>
      <w:position w:val="-1"/>
      <w:effect w:val="none"/>
      <w:vertAlign w:val="baseline"/>
      <w:cs w:val="0"/>
      <w:em w:val="none"/>
    </w:rPr>
  </w:style>
  <w:style w:type="paragraph" w:customStyle="1" w:styleId="aa">
    <w:name w:val="Основной текст с отступом"/>
    <w:basedOn w:val="a0"/>
    <w:pPr>
      <w:spacing w:before="100" w:beforeAutospacing="1" w:after="100" w:afterAutospacing="1"/>
    </w:pPr>
  </w:style>
  <w:style w:type="paragraph" w:customStyle="1" w:styleId="20">
    <w:name w:val="Основной текст с отступом 2"/>
    <w:basedOn w:val="a0"/>
    <w:pPr>
      <w:spacing w:before="100" w:beforeAutospacing="1" w:after="100" w:afterAutospacing="1"/>
    </w:pPr>
  </w:style>
  <w:style w:type="paragraph" w:styleId="ab">
    <w:name w:val="List Paragraph"/>
    <w:basedOn w:val="a0"/>
    <w:pPr>
      <w:spacing w:after="200" w:line="276" w:lineRule="auto"/>
      <w:ind w:left="720"/>
      <w:contextualSpacing/>
    </w:pPr>
    <w:rPr>
      <w:rFonts w:ascii="Calibri" w:eastAsia="Calibri" w:hAnsi="Calibri"/>
      <w:sz w:val="22"/>
      <w:szCs w:val="22"/>
      <w:lang w:eastAsia="en-US"/>
    </w:rPr>
  </w:style>
  <w:style w:type="character" w:customStyle="1" w:styleId="ac">
    <w:name w:val="Гиперссылка"/>
    <w:rPr>
      <w:color w:val="666666"/>
      <w:w w:val="100"/>
      <w:position w:val="-1"/>
      <w:u w:val="none"/>
      <w:effect w:val="none"/>
      <w:vertAlign w:val="baseline"/>
      <w:cs w:val="0"/>
      <w:em w:val="none"/>
    </w:rPr>
  </w:style>
  <w:style w:type="character" w:styleId="ad">
    <w:name w:val="Strong"/>
    <w:uiPriority w:val="22"/>
    <w:qFormat/>
    <w:rPr>
      <w:b/>
      <w:bCs/>
      <w:w w:val="100"/>
      <w:position w:val="-1"/>
      <w:effect w:val="none"/>
      <w:vertAlign w:val="baseline"/>
      <w:cs w:val="0"/>
      <w:em w:val="none"/>
    </w:rPr>
  </w:style>
  <w:style w:type="paragraph" w:customStyle="1" w:styleId="ae">
    <w:name w:val="Верхний колонтитул"/>
    <w:basedOn w:val="a0"/>
    <w:pPr>
      <w:tabs>
        <w:tab w:val="center" w:pos="4677"/>
        <w:tab w:val="right" w:pos="9355"/>
      </w:tabs>
    </w:pPr>
    <w:rPr>
      <w:rFonts w:ascii="Calibri" w:hAnsi="Calibri"/>
      <w:sz w:val="22"/>
      <w:szCs w:val="22"/>
      <w:lang w:eastAsia="uk-UA"/>
    </w:rPr>
  </w:style>
  <w:style w:type="character" w:customStyle="1" w:styleId="af">
    <w:name w:val="Верхний колонтитул Знак"/>
    <w:rPr>
      <w:rFonts w:ascii="Calibri" w:hAnsi="Calibri"/>
      <w:w w:val="100"/>
      <w:position w:val="-1"/>
      <w:sz w:val="22"/>
      <w:szCs w:val="22"/>
      <w:effect w:val="none"/>
      <w:vertAlign w:val="baseline"/>
      <w:cs w:val="0"/>
      <w:em w:val="none"/>
      <w:lang w:val="uk-UA" w:eastAsia="uk-UA" w:bidi="ar-SA"/>
    </w:rPr>
  </w:style>
  <w:style w:type="paragraph" w:customStyle="1" w:styleId="af0">
    <w:name w:val="Нижний колонтитул"/>
    <w:basedOn w:val="a0"/>
    <w:pPr>
      <w:tabs>
        <w:tab w:val="center" w:pos="4677"/>
        <w:tab w:val="right" w:pos="9355"/>
      </w:tabs>
    </w:pPr>
    <w:rPr>
      <w:rFonts w:ascii="Calibri" w:hAnsi="Calibri"/>
      <w:sz w:val="22"/>
      <w:szCs w:val="22"/>
      <w:lang w:eastAsia="uk-UA"/>
    </w:rPr>
  </w:style>
  <w:style w:type="character" w:customStyle="1" w:styleId="af1">
    <w:name w:val="Нижний колонтитул Знак"/>
    <w:rPr>
      <w:rFonts w:ascii="Calibri" w:hAnsi="Calibri"/>
      <w:w w:val="100"/>
      <w:position w:val="-1"/>
      <w:sz w:val="22"/>
      <w:szCs w:val="22"/>
      <w:effect w:val="none"/>
      <w:vertAlign w:val="baseline"/>
      <w:cs w:val="0"/>
      <w:em w:val="none"/>
      <w:lang w:val="uk-UA" w:eastAsia="uk-UA" w:bidi="ar-SA"/>
    </w:rPr>
  </w:style>
  <w:style w:type="table" w:customStyle="1" w:styleId="af2">
    <w:name w:val="Сетка таблицы"/>
    <w:basedOn w:val="a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rPr>
      <w:rFonts w:ascii="Cambria" w:hAnsi="Cambria"/>
      <w:b/>
      <w:bCs/>
      <w:i/>
      <w:iCs/>
      <w:color w:val="4F81BD"/>
      <w:w w:val="100"/>
      <w:position w:val="-1"/>
      <w:sz w:val="22"/>
      <w:szCs w:val="22"/>
      <w:effect w:val="none"/>
      <w:vertAlign w:val="baseline"/>
      <w:cs w:val="0"/>
      <w:em w:val="none"/>
      <w:lang w:val="en-US" w:eastAsia="en-US" w:bidi="ar-SA"/>
    </w:rPr>
  </w:style>
  <w:style w:type="character" w:customStyle="1" w:styleId="af3">
    <w:name w:val="Номер страницы"/>
    <w:rPr>
      <w:w w:val="100"/>
      <w:position w:val="-1"/>
      <w:effect w:val="none"/>
      <w:vertAlign w:val="baseline"/>
      <w:cs w:val="0"/>
      <w:em w:val="none"/>
    </w:rPr>
  </w:style>
  <w:style w:type="paragraph" w:customStyle="1" w:styleId="FR2">
    <w:name w:val="FR2"/>
    <w:pPr>
      <w:widowControl w:val="0"/>
      <w:suppressAutoHyphens/>
      <w:autoSpaceDE w:val="0"/>
      <w:autoSpaceDN w:val="0"/>
      <w:adjustRightInd w:val="0"/>
      <w:spacing w:line="1" w:lineRule="atLeast"/>
      <w:ind w:leftChars="-1" w:left="40" w:hangingChars="1" w:hanging="1"/>
      <w:jc w:val="both"/>
      <w:textDirection w:val="btLr"/>
      <w:textAlignment w:val="top"/>
      <w:outlineLvl w:val="0"/>
    </w:pPr>
    <w:rPr>
      <w:position w:val="-1"/>
    </w:rPr>
  </w:style>
  <w:style w:type="paragraph" w:customStyle="1" w:styleId="FR1">
    <w:name w:val="FR1"/>
    <w:pPr>
      <w:widowControl w:val="0"/>
      <w:suppressAutoHyphens/>
      <w:autoSpaceDE w:val="0"/>
      <w:autoSpaceDN w:val="0"/>
      <w:adjustRightInd w:val="0"/>
      <w:spacing w:line="260" w:lineRule="auto"/>
      <w:ind w:leftChars="-1" w:left="-1" w:hangingChars="1" w:hanging="1"/>
      <w:jc w:val="both"/>
      <w:textDirection w:val="btLr"/>
      <w:textAlignment w:val="top"/>
      <w:outlineLvl w:val="0"/>
    </w:pPr>
    <w:rPr>
      <w:rFonts w:ascii="Arial" w:hAnsi="Arial" w:cs="Arial"/>
      <w:i/>
      <w:iCs/>
      <w:position w:val="-1"/>
      <w:sz w:val="18"/>
      <w:szCs w:val="18"/>
    </w:rPr>
  </w:style>
  <w:style w:type="paragraph" w:customStyle="1" w:styleId="af4">
    <w:name w:val="Текст сноски"/>
    <w:basedOn w:val="a0"/>
    <w:rPr>
      <w:sz w:val="20"/>
      <w:szCs w:val="20"/>
    </w:rPr>
  </w:style>
  <w:style w:type="character" w:customStyle="1" w:styleId="af5">
    <w:name w:val="Текст сноски Знак"/>
    <w:rPr>
      <w:w w:val="100"/>
      <w:position w:val="-1"/>
      <w:effect w:val="none"/>
      <w:vertAlign w:val="baseline"/>
      <w:cs w:val="0"/>
      <w:em w:val="none"/>
      <w:lang w:val="ru-RU" w:eastAsia="ru-RU" w:bidi="ar-SA"/>
    </w:rPr>
  </w:style>
  <w:style w:type="character" w:customStyle="1" w:styleId="af6">
    <w:name w:val="Знак сноски"/>
    <w:rPr>
      <w:w w:val="100"/>
      <w:position w:val="-1"/>
      <w:effect w:val="none"/>
      <w:vertAlign w:val="superscript"/>
      <w:cs w:val="0"/>
      <w:em w:val="none"/>
    </w:rPr>
  </w:style>
  <w:style w:type="character" w:customStyle="1" w:styleId="10">
    <w:name w:val="Заголовок 1 Знак"/>
    <w:rPr>
      <w:rFonts w:ascii="Cambria" w:hAnsi="Cambria"/>
      <w:b/>
      <w:bCs/>
      <w:w w:val="100"/>
      <w:kern w:val="32"/>
      <w:position w:val="-1"/>
      <w:sz w:val="32"/>
      <w:szCs w:val="32"/>
      <w:effect w:val="none"/>
      <w:vertAlign w:val="baseline"/>
      <w:cs w:val="0"/>
      <w:em w:val="none"/>
      <w:lang w:val="ru-RU" w:eastAsia="ru-RU" w:bidi="ar-SA"/>
    </w:rPr>
  </w:style>
  <w:style w:type="paragraph" w:customStyle="1" w:styleId="af7">
    <w:name w:val="Основной текст"/>
    <w:basedOn w:val="a0"/>
    <w:pPr>
      <w:spacing w:after="120"/>
    </w:pPr>
  </w:style>
  <w:style w:type="character" w:customStyle="1" w:styleId="af8">
    <w:name w:val="Основной текст Знак"/>
    <w:rPr>
      <w:w w:val="100"/>
      <w:position w:val="-1"/>
      <w:sz w:val="24"/>
      <w:szCs w:val="24"/>
      <w:effect w:val="none"/>
      <w:vertAlign w:val="baseline"/>
      <w:cs w:val="0"/>
      <w:em w:val="none"/>
      <w:lang w:val="ru-RU" w:eastAsia="ru-RU" w:bidi="ar-SA"/>
    </w:rPr>
  </w:style>
  <w:style w:type="paragraph" w:styleId="af9">
    <w:name w:val="TOC Heading"/>
    <w:basedOn w:val="1"/>
    <w:next w:val="a0"/>
    <w:qFormat/>
    <w:pPr>
      <w:keepLines/>
      <w:spacing w:before="480" w:after="0" w:line="276" w:lineRule="auto"/>
      <w:outlineLvl w:val="9"/>
    </w:pPr>
    <w:rPr>
      <w:color w:val="365F91"/>
      <w:kern w:val="0"/>
      <w:sz w:val="28"/>
      <w:szCs w:val="28"/>
      <w:lang w:eastAsia="en-US"/>
    </w:rPr>
  </w:style>
  <w:style w:type="paragraph" w:customStyle="1" w:styleId="21">
    <w:name w:val="Оглавление 2"/>
    <w:basedOn w:val="a0"/>
    <w:next w:val="a0"/>
    <w:qFormat/>
    <w:pPr>
      <w:ind w:left="240"/>
    </w:pPr>
    <w:rPr>
      <w:rFonts w:ascii="Calibri" w:hAnsi="Calibri" w:cs="Calibri"/>
      <w:smallCaps/>
      <w:sz w:val="20"/>
      <w:szCs w:val="20"/>
    </w:rPr>
  </w:style>
  <w:style w:type="paragraph" w:customStyle="1" w:styleId="11">
    <w:name w:val="Оглавление 1"/>
    <w:basedOn w:val="a0"/>
    <w:next w:val="a0"/>
    <w:qFormat/>
    <w:pPr>
      <w:tabs>
        <w:tab w:val="right" w:leader="dot" w:pos="9911"/>
      </w:tabs>
      <w:spacing w:before="120" w:after="120" w:line="360" w:lineRule="auto"/>
      <w:jc w:val="center"/>
    </w:pPr>
    <w:rPr>
      <w:b/>
      <w:bCs/>
      <w:caps/>
      <w:sz w:val="28"/>
      <w:szCs w:val="28"/>
    </w:rPr>
  </w:style>
  <w:style w:type="paragraph" w:customStyle="1" w:styleId="30">
    <w:name w:val="Оглавление 3"/>
    <w:basedOn w:val="a0"/>
    <w:next w:val="a0"/>
    <w:qFormat/>
    <w:pPr>
      <w:ind w:left="480"/>
    </w:pPr>
    <w:rPr>
      <w:rFonts w:ascii="Calibri" w:hAnsi="Calibri" w:cs="Calibri"/>
      <w:i/>
      <w:iCs/>
      <w:sz w:val="20"/>
      <w:szCs w:val="20"/>
    </w:rPr>
  </w:style>
  <w:style w:type="paragraph" w:customStyle="1" w:styleId="afa">
    <w:name w:val="Текст выноски"/>
    <w:basedOn w:val="a0"/>
    <w:rPr>
      <w:rFonts w:ascii="Tahoma" w:hAnsi="Tahoma" w:cs="Tahoma"/>
      <w:sz w:val="16"/>
      <w:szCs w:val="16"/>
    </w:rPr>
  </w:style>
  <w:style w:type="character" w:customStyle="1" w:styleId="afb">
    <w:name w:val="Текст выноски Знак"/>
    <w:rPr>
      <w:rFonts w:ascii="Tahoma" w:hAnsi="Tahoma" w:cs="Tahoma"/>
      <w:w w:val="100"/>
      <w:position w:val="-1"/>
      <w:sz w:val="16"/>
      <w:szCs w:val="16"/>
      <w:effect w:val="none"/>
      <w:vertAlign w:val="baseline"/>
      <w:cs w:val="0"/>
      <w:em w:val="none"/>
      <w:lang w:val="ru-RU" w:eastAsia="ru-RU" w:bidi="ar-SA"/>
    </w:rPr>
  </w:style>
  <w:style w:type="paragraph" w:customStyle="1" w:styleId="41">
    <w:name w:val="Оглавление 4"/>
    <w:basedOn w:val="a0"/>
    <w:next w:val="a0"/>
    <w:pPr>
      <w:ind w:left="720"/>
    </w:pPr>
    <w:rPr>
      <w:rFonts w:ascii="Calibri" w:hAnsi="Calibri" w:cs="Calibri"/>
      <w:sz w:val="18"/>
      <w:szCs w:val="18"/>
    </w:rPr>
  </w:style>
  <w:style w:type="paragraph" w:customStyle="1" w:styleId="50">
    <w:name w:val="Оглавление 5"/>
    <w:basedOn w:val="a0"/>
    <w:next w:val="a0"/>
    <w:pPr>
      <w:ind w:left="960"/>
    </w:pPr>
    <w:rPr>
      <w:rFonts w:ascii="Calibri" w:hAnsi="Calibri" w:cs="Calibri"/>
      <w:sz w:val="18"/>
      <w:szCs w:val="18"/>
    </w:rPr>
  </w:style>
  <w:style w:type="paragraph" w:customStyle="1" w:styleId="60">
    <w:name w:val="Оглавление 6"/>
    <w:basedOn w:val="a0"/>
    <w:next w:val="a0"/>
    <w:pPr>
      <w:ind w:left="1200"/>
    </w:pPr>
    <w:rPr>
      <w:rFonts w:ascii="Calibri" w:hAnsi="Calibri" w:cs="Calibri"/>
      <w:sz w:val="18"/>
      <w:szCs w:val="18"/>
    </w:rPr>
  </w:style>
  <w:style w:type="paragraph" w:customStyle="1" w:styleId="7">
    <w:name w:val="Оглавление 7"/>
    <w:basedOn w:val="a0"/>
    <w:next w:val="a0"/>
    <w:pPr>
      <w:ind w:left="1440"/>
    </w:pPr>
    <w:rPr>
      <w:rFonts w:ascii="Calibri" w:hAnsi="Calibri" w:cs="Calibri"/>
      <w:sz w:val="18"/>
      <w:szCs w:val="18"/>
    </w:rPr>
  </w:style>
  <w:style w:type="paragraph" w:customStyle="1" w:styleId="80">
    <w:name w:val="Оглавление 8"/>
    <w:basedOn w:val="a0"/>
    <w:next w:val="a0"/>
    <w:pPr>
      <w:ind w:left="1680"/>
    </w:pPr>
    <w:rPr>
      <w:rFonts w:ascii="Calibri" w:hAnsi="Calibri" w:cs="Calibri"/>
      <w:sz w:val="18"/>
      <w:szCs w:val="18"/>
    </w:rPr>
  </w:style>
  <w:style w:type="paragraph" w:customStyle="1" w:styleId="9">
    <w:name w:val="Оглавление 9"/>
    <w:basedOn w:val="a0"/>
    <w:next w:val="a0"/>
    <w:pPr>
      <w:ind w:left="1920"/>
    </w:pPr>
    <w:rPr>
      <w:rFonts w:ascii="Calibri" w:hAnsi="Calibri" w:cs="Calibri"/>
      <w:sz w:val="18"/>
      <w:szCs w:val="18"/>
    </w:rPr>
  </w:style>
  <w:style w:type="character" w:customStyle="1" w:styleId="22">
    <w:name w:val="Заголовок 2 Знак"/>
    <w:rPr>
      <w:rFonts w:ascii="Cambria" w:hAnsi="Cambria"/>
      <w:b/>
      <w:bCs/>
      <w:i/>
      <w:iCs/>
      <w:w w:val="100"/>
      <w:position w:val="-1"/>
      <w:sz w:val="28"/>
      <w:szCs w:val="28"/>
      <w:effect w:val="none"/>
      <w:vertAlign w:val="baseline"/>
      <w:cs w:val="0"/>
      <w:em w:val="none"/>
      <w:lang w:val="ru-RU" w:eastAsia="ru-RU" w:bidi="ar-SA"/>
    </w:rPr>
  </w:style>
  <w:style w:type="character" w:customStyle="1" w:styleId="31">
    <w:name w:val="Заголовок 3 Знак"/>
    <w:rPr>
      <w:rFonts w:ascii="Cambria" w:eastAsia="Times New Roman" w:hAnsi="Cambria" w:cs="Times New Roman"/>
      <w:b/>
      <w:bCs/>
      <w:w w:val="100"/>
      <w:position w:val="-1"/>
      <w:sz w:val="26"/>
      <w:szCs w:val="26"/>
      <w:effect w:val="none"/>
      <w:vertAlign w:val="baseline"/>
      <w:cs w:val="0"/>
      <w:em w:val="none"/>
      <w:lang w:val="ru-RU" w:eastAsia="ru-RU"/>
    </w:rPr>
  </w:style>
  <w:style w:type="character" w:customStyle="1" w:styleId="51">
    <w:name w:val="Заголовок 5 Знак"/>
    <w:rPr>
      <w:rFonts w:ascii="Calibri" w:hAnsi="Calibri"/>
      <w:b/>
      <w:bCs/>
      <w:i/>
      <w:iCs/>
      <w:w w:val="100"/>
      <w:position w:val="-1"/>
      <w:sz w:val="26"/>
      <w:szCs w:val="26"/>
      <w:effect w:val="none"/>
      <w:vertAlign w:val="baseline"/>
      <w:cs w:val="0"/>
      <w:em w:val="none"/>
      <w:lang w:val="ru-RU" w:eastAsia="ru-RU"/>
    </w:rPr>
  </w:style>
  <w:style w:type="paragraph" w:customStyle="1" w:styleId="afc">
    <w:name w:val="Абзац списка"/>
    <w:basedOn w:val="a0"/>
    <w:pPr>
      <w:spacing w:after="200" w:line="276" w:lineRule="auto"/>
      <w:ind w:left="720"/>
      <w:contextualSpacing/>
    </w:pPr>
    <w:rPr>
      <w:rFonts w:ascii="Calibri" w:hAnsi="Calibri"/>
      <w:sz w:val="22"/>
      <w:szCs w:val="22"/>
      <w:lang w:eastAsia="uk-UA"/>
    </w:rPr>
  </w:style>
  <w:style w:type="paragraph" w:customStyle="1" w:styleId="rvps2">
    <w:name w:val="rvps2"/>
    <w:basedOn w:val="a0"/>
    <w:pPr>
      <w:spacing w:before="100" w:beforeAutospacing="1" w:after="100" w:afterAutospacing="1"/>
    </w:pPr>
    <w:rPr>
      <w:lang w:eastAsia="uk-UA"/>
    </w:rPr>
  </w:style>
  <w:style w:type="character" w:customStyle="1" w:styleId="afd">
    <w:name w:val="Основной текст с отступом Знак"/>
    <w:rPr>
      <w:w w:val="100"/>
      <w:position w:val="-1"/>
      <w:sz w:val="24"/>
      <w:szCs w:val="24"/>
      <w:effect w:val="none"/>
      <w:vertAlign w:val="baseline"/>
      <w:cs w:val="0"/>
      <w:em w:val="none"/>
      <w:lang w:val="ru-RU" w:eastAsia="ru-RU"/>
    </w:rPr>
  </w:style>
  <w:style w:type="paragraph" w:customStyle="1" w:styleId="12">
    <w:name w:val="Основной текст1"/>
    <w:basedOn w:val="a0"/>
    <w:pPr>
      <w:shd w:val="clear" w:color="auto" w:fill="FFFFFF"/>
      <w:spacing w:before="300" w:after="60" w:line="240" w:lineRule="atLeast"/>
      <w:ind w:hanging="760"/>
      <w:jc w:val="both"/>
    </w:pPr>
    <w:rPr>
      <w:rFonts w:ascii="Batang" w:eastAsia="Batang" w:hAnsi="Batang" w:cs="Batang"/>
      <w:sz w:val="12"/>
      <w:szCs w:val="12"/>
      <w:lang w:eastAsia="uk-U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character" w:customStyle="1" w:styleId="23">
    <w:name w:val="Основной текст с отступом 2 Знак"/>
    <w:rPr>
      <w:w w:val="100"/>
      <w:position w:val="-1"/>
      <w:sz w:val="24"/>
      <w:szCs w:val="24"/>
      <w:effect w:val="none"/>
      <w:vertAlign w:val="baseline"/>
      <w:cs w:val="0"/>
      <w:em w:val="none"/>
      <w:lang w:val="ru-RU" w:eastAsia="ru-RU"/>
    </w:rPr>
  </w:style>
  <w:style w:type="paragraph" w:customStyle="1" w:styleId="24">
    <w:name w:val="Основной текст 2"/>
    <w:basedOn w:val="a0"/>
    <w:pPr>
      <w:spacing w:after="120" w:line="480" w:lineRule="auto"/>
    </w:pPr>
  </w:style>
  <w:style w:type="character" w:customStyle="1" w:styleId="25">
    <w:name w:val="Основной текст 2 Знак"/>
    <w:rPr>
      <w:w w:val="100"/>
      <w:position w:val="-1"/>
      <w:sz w:val="24"/>
      <w:szCs w:val="24"/>
      <w:effect w:val="none"/>
      <w:vertAlign w:val="baseline"/>
      <w:cs w:val="0"/>
      <w:em w:val="none"/>
      <w:lang w:val="ru-RU" w:eastAsia="ru-RU"/>
    </w:rPr>
  </w:style>
  <w:style w:type="paragraph" w:customStyle="1" w:styleId="afe">
    <w:name w:val="Без интервала"/>
    <w:pPr>
      <w:spacing w:line="1" w:lineRule="atLeast"/>
      <w:ind w:leftChars="-1" w:left="-1" w:hangingChars="1" w:hanging="1"/>
      <w:textDirection w:val="btLr"/>
      <w:textAlignment w:val="top"/>
      <w:outlineLvl w:val="0"/>
    </w:pPr>
    <w:rPr>
      <w:rFonts w:ascii="Calibri" w:eastAsia="Calibri" w:hAnsi="Calibri"/>
      <w:position w:val="-1"/>
      <w:sz w:val="22"/>
      <w:szCs w:val="22"/>
      <w:lang w:eastAsia="zh-CN"/>
    </w:rPr>
  </w:style>
  <w:style w:type="paragraph" w:customStyle="1" w:styleId="70">
    <w:name w:val="Основной текст (7)"/>
    <w:basedOn w:val="a0"/>
    <w:pPr>
      <w:shd w:val="clear" w:color="auto" w:fill="FFFFFF"/>
      <w:suppressAutoHyphens w:val="0"/>
      <w:spacing w:line="533" w:lineRule="atLeast"/>
    </w:pPr>
    <w:rPr>
      <w:rFonts w:ascii="Calibri" w:eastAsia="Calibri" w:hAnsi="Calibri"/>
      <w:lang w:eastAsia="zh-CN"/>
    </w:rPr>
  </w:style>
  <w:style w:type="paragraph" w:customStyle="1" w:styleId="aff">
    <w:name w:val="ТАБЛИЦА"/>
    <w:next w:val="a0"/>
    <w:pPr>
      <w:suppressAutoHyphens/>
      <w:spacing w:line="360" w:lineRule="auto"/>
      <w:ind w:leftChars="-1" w:left="-1" w:hangingChars="1" w:hanging="1"/>
      <w:textDirection w:val="btLr"/>
      <w:textAlignment w:val="top"/>
      <w:outlineLvl w:val="0"/>
    </w:pPr>
    <w:rPr>
      <w:color w:val="000000"/>
      <w:position w:val="-1"/>
    </w:rPr>
  </w:style>
  <w:style w:type="paragraph" w:customStyle="1" w:styleId="style7">
    <w:name w:val="style7"/>
    <w:basedOn w:val="a0"/>
    <w:pPr>
      <w:spacing w:before="100" w:beforeAutospacing="1" w:after="100" w:afterAutospacing="1"/>
    </w:pPr>
  </w:style>
  <w:style w:type="character" w:customStyle="1" w:styleId="fontstyle18">
    <w:name w:val="fontstyle18"/>
    <w:rPr>
      <w:w w:val="100"/>
      <w:position w:val="-1"/>
      <w:effect w:val="none"/>
      <w:vertAlign w:val="baseline"/>
      <w:cs w:val="0"/>
      <w:em w:val="none"/>
    </w:rPr>
  </w:style>
  <w:style w:type="paragraph" w:customStyle="1" w:styleId="aff0">
    <w:name w:val="Заголовок"/>
    <w:basedOn w:val="a0"/>
    <w:pPr>
      <w:spacing w:before="100" w:beforeAutospacing="1" w:after="100" w:afterAutospacing="1"/>
    </w:pPr>
  </w:style>
  <w:style w:type="character" w:customStyle="1" w:styleId="aff1">
    <w:name w:val="Заголовок Знак"/>
    <w:rPr>
      <w:w w:val="100"/>
      <w:position w:val="-1"/>
      <w:sz w:val="24"/>
      <w:szCs w:val="24"/>
      <w:effect w:val="none"/>
      <w:vertAlign w:val="baseline"/>
      <w:cs w:val="0"/>
      <w:em w:val="none"/>
    </w:rPr>
  </w:style>
  <w:style w:type="paragraph" w:customStyle="1" w:styleId="aff2">
    <w:name w:val="Текст примечания"/>
    <w:basedOn w:val="a0"/>
    <w:qFormat/>
    <w:pPr>
      <w:spacing w:before="100" w:beforeAutospacing="1" w:after="100" w:afterAutospacing="1"/>
    </w:pPr>
  </w:style>
  <w:style w:type="character" w:customStyle="1" w:styleId="aff3">
    <w:name w:val="Текст примечания Знак"/>
    <w:rPr>
      <w:w w:val="100"/>
      <w:position w:val="-1"/>
      <w:sz w:val="24"/>
      <w:szCs w:val="24"/>
      <w:effect w:val="none"/>
      <w:vertAlign w:val="baseline"/>
      <w:cs w:val="0"/>
      <w:em w:val="none"/>
    </w:rPr>
  </w:style>
  <w:style w:type="paragraph" w:customStyle="1" w:styleId="a10">
    <w:name w:val="a1"/>
    <w:basedOn w:val="a0"/>
    <w:pPr>
      <w:spacing w:before="100" w:beforeAutospacing="1" w:after="100" w:afterAutospacing="1"/>
    </w:pPr>
  </w:style>
  <w:style w:type="character" w:customStyle="1" w:styleId="mw-headline">
    <w:name w:val="mw-headline"/>
    <w:rPr>
      <w:w w:val="100"/>
      <w:position w:val="-1"/>
      <w:effect w:val="none"/>
      <w:vertAlign w:val="baseline"/>
      <w:cs w:val="0"/>
      <w:em w:val="none"/>
    </w:rPr>
  </w:style>
  <w:style w:type="character" w:customStyle="1" w:styleId="mw-editsection">
    <w:name w:val="mw-editsection"/>
    <w:rPr>
      <w:w w:val="100"/>
      <w:position w:val="-1"/>
      <w:effect w:val="none"/>
      <w:vertAlign w:val="baseline"/>
      <w:cs w:val="0"/>
      <w:em w:val="none"/>
    </w:rPr>
  </w:style>
  <w:style w:type="character" w:customStyle="1" w:styleId="mw-editsection-bracket">
    <w:name w:val="mw-editsection-bracket"/>
    <w:rPr>
      <w:w w:val="100"/>
      <w:position w:val="-1"/>
      <w:effect w:val="none"/>
      <w:vertAlign w:val="baseline"/>
      <w:cs w:val="0"/>
      <w:em w:val="none"/>
    </w:rPr>
  </w:style>
  <w:style w:type="character" w:customStyle="1" w:styleId="mw-editsection-divider">
    <w:name w:val="mw-editsection-divider"/>
    <w:rPr>
      <w:w w:val="100"/>
      <w:position w:val="-1"/>
      <w:effect w:val="none"/>
      <w:vertAlign w:val="baseline"/>
      <w:cs w:val="0"/>
      <w:em w:val="none"/>
    </w:rPr>
  </w:style>
  <w:style w:type="paragraph" w:customStyle="1" w:styleId="bodytext">
    <w:name w:val="bodytext"/>
    <w:basedOn w:val="a0"/>
    <w:pPr>
      <w:spacing w:before="100" w:beforeAutospacing="1" w:after="100" w:afterAutospacing="1"/>
    </w:pPr>
  </w:style>
  <w:style w:type="character" w:customStyle="1" w:styleId="vcard">
    <w:name w:val="vcard"/>
    <w:rPr>
      <w:w w:val="100"/>
      <w:position w:val="-1"/>
      <w:effect w:val="none"/>
      <w:vertAlign w:val="baseline"/>
      <w:cs w:val="0"/>
      <w:em w:val="none"/>
    </w:rPr>
  </w:style>
  <w:style w:type="character" w:customStyle="1" w:styleId="nourlexpansion">
    <w:name w:val="nourlexpansion"/>
    <w:rPr>
      <w:w w:val="100"/>
      <w:position w:val="-1"/>
      <w:effect w:val="none"/>
      <w:vertAlign w:val="baseline"/>
      <w:cs w:val="0"/>
      <w:em w:val="none"/>
    </w:rPr>
  </w:style>
  <w:style w:type="character" w:customStyle="1" w:styleId="listing-map">
    <w:name w:val="listing-map"/>
    <w:rPr>
      <w:w w:val="100"/>
      <w:position w:val="-1"/>
      <w:effect w:val="none"/>
      <w:vertAlign w:val="baseline"/>
      <w:cs w:val="0"/>
      <w:em w:val="none"/>
    </w:rPr>
  </w:style>
  <w:style w:type="character" w:customStyle="1" w:styleId="fn">
    <w:name w:val="fn"/>
    <w:rPr>
      <w:w w:val="100"/>
      <w:position w:val="-1"/>
      <w:effect w:val="none"/>
      <w:vertAlign w:val="baseline"/>
      <w:cs w:val="0"/>
      <w:em w:val="none"/>
    </w:rPr>
  </w:style>
  <w:style w:type="character" w:customStyle="1" w:styleId="noprint">
    <w:name w:val="noprint"/>
    <w:rPr>
      <w:w w:val="100"/>
      <w:position w:val="-1"/>
      <w:effect w:val="none"/>
      <w:vertAlign w:val="baseline"/>
      <w:cs w:val="0"/>
      <w:em w:val="none"/>
    </w:rPr>
  </w:style>
  <w:style w:type="character" w:customStyle="1" w:styleId="note">
    <w:name w:val="note"/>
    <w:rPr>
      <w:w w:val="100"/>
      <w:position w:val="-1"/>
      <w:effect w:val="none"/>
      <w:vertAlign w:val="baseline"/>
      <w:cs w:val="0"/>
      <w:em w:val="none"/>
    </w:rPr>
  </w:style>
  <w:style w:type="character" w:customStyle="1" w:styleId="listing-metadata">
    <w:name w:val="listing-metadata"/>
    <w:rPr>
      <w:w w:val="100"/>
      <w:position w:val="-1"/>
      <w:effect w:val="none"/>
      <w:vertAlign w:val="baseline"/>
      <w:cs w:val="0"/>
      <w:em w:val="none"/>
    </w:rPr>
  </w:style>
  <w:style w:type="character" w:customStyle="1" w:styleId="listing-metadata-items">
    <w:name w:val="listing-metadata-items"/>
    <w:rPr>
      <w:w w:val="100"/>
      <w:position w:val="-1"/>
      <w:effect w:val="none"/>
      <w:vertAlign w:val="baseline"/>
      <w:cs w:val="0"/>
      <w:em w:val="none"/>
    </w:rPr>
  </w:style>
  <w:style w:type="character" w:customStyle="1" w:styleId="listing-lastedit">
    <w:name w:val="listing-lastedit"/>
    <w:rPr>
      <w:w w:val="100"/>
      <w:position w:val="-1"/>
      <w:effect w:val="none"/>
      <w:vertAlign w:val="baseline"/>
      <w:cs w:val="0"/>
      <w:em w:val="none"/>
    </w:rPr>
  </w:style>
  <w:style w:type="character" w:customStyle="1" w:styleId="vcard-edit-button">
    <w:name w:val="vcard-edit-button"/>
    <w:rPr>
      <w:w w:val="100"/>
      <w:position w:val="-1"/>
      <w:effect w:val="none"/>
      <w:vertAlign w:val="baseline"/>
      <w:cs w:val="0"/>
      <w:em w:val="none"/>
    </w:rPr>
  </w:style>
  <w:style w:type="character" w:customStyle="1" w:styleId="label">
    <w:name w:val="label"/>
    <w:rPr>
      <w:w w:val="100"/>
      <w:position w:val="-1"/>
      <w:effect w:val="none"/>
      <w:vertAlign w:val="baseline"/>
      <w:cs w:val="0"/>
      <w:em w:val="none"/>
    </w:rPr>
  </w:style>
  <w:style w:type="character" w:customStyle="1" w:styleId="coordinates">
    <w:name w:val="coordinates"/>
    <w:rPr>
      <w:w w:val="100"/>
      <w:position w:val="-1"/>
      <w:effect w:val="none"/>
      <w:vertAlign w:val="baseline"/>
      <w:cs w:val="0"/>
      <w:em w:val="none"/>
    </w:rPr>
  </w:style>
  <w:style w:type="character" w:customStyle="1" w:styleId="geo-geohack">
    <w:name w:val="geo-geohack"/>
    <w:rPr>
      <w:w w:val="100"/>
      <w:position w:val="-1"/>
      <w:effect w:val="none"/>
      <w:vertAlign w:val="baseline"/>
      <w:cs w:val="0"/>
      <w:em w:val="none"/>
    </w:rPr>
  </w:style>
  <w:style w:type="character" w:customStyle="1" w:styleId="geo-google">
    <w:name w:val="geo-google"/>
    <w:rPr>
      <w:w w:val="100"/>
      <w:position w:val="-1"/>
      <w:effect w:val="none"/>
      <w:vertAlign w:val="baseline"/>
      <w:cs w:val="0"/>
      <w:em w:val="none"/>
    </w:rPr>
  </w:style>
  <w:style w:type="character" w:customStyle="1" w:styleId="geo-osm">
    <w:name w:val="geo-osm"/>
    <w:rPr>
      <w:w w:val="100"/>
      <w:position w:val="-1"/>
      <w:effect w:val="none"/>
      <w:vertAlign w:val="baseline"/>
      <w:cs w:val="0"/>
      <w:em w:val="none"/>
    </w:rPr>
  </w:style>
  <w:style w:type="paragraph" w:customStyle="1" w:styleId="rvps7">
    <w:name w:val="rvps7"/>
    <w:basedOn w:val="a0"/>
    <w:pPr>
      <w:spacing w:before="100" w:beforeAutospacing="1" w:after="100" w:afterAutospacing="1"/>
    </w:pPr>
  </w:style>
  <w:style w:type="character" w:customStyle="1" w:styleId="rvts15">
    <w:name w:val="rvts15"/>
    <w:rPr>
      <w:w w:val="100"/>
      <w:position w:val="-1"/>
      <w:effect w:val="none"/>
      <w:vertAlign w:val="baseline"/>
      <w:cs w:val="0"/>
      <w:em w:val="none"/>
    </w:rPr>
  </w:style>
  <w:style w:type="character" w:customStyle="1" w:styleId="aff4">
    <w:name w:val="Знак примечания"/>
    <w:rPr>
      <w:w w:val="100"/>
      <w:position w:val="-1"/>
      <w:sz w:val="16"/>
      <w:szCs w:val="16"/>
      <w:effect w:val="none"/>
      <w:vertAlign w:val="baseline"/>
      <w:cs w:val="0"/>
      <w:em w:val="none"/>
    </w:rPr>
  </w:style>
  <w:style w:type="paragraph" w:customStyle="1" w:styleId="aff5">
    <w:name w:val="Тема примечания"/>
    <w:basedOn w:val="aff2"/>
    <w:next w:val="aff2"/>
    <w:pPr>
      <w:spacing w:before="0" w:beforeAutospacing="0" w:after="0" w:afterAutospacing="0"/>
    </w:pPr>
    <w:rPr>
      <w:b/>
      <w:bCs/>
    </w:rPr>
  </w:style>
  <w:style w:type="character" w:customStyle="1" w:styleId="aff6">
    <w:name w:val="Тема примечания Знак"/>
    <w:rPr>
      <w:b/>
      <w:bCs/>
      <w:w w:val="100"/>
      <w:position w:val="-1"/>
      <w:sz w:val="24"/>
      <w:szCs w:val="24"/>
      <w:effect w:val="none"/>
      <w:vertAlign w:val="baseline"/>
      <w:cs w:val="0"/>
      <w:em w:val="none"/>
    </w:rPr>
  </w:style>
  <w:style w:type="paragraph" w:customStyle="1" w:styleId="DecimalAligned">
    <w:name w:val="Decimal Aligned"/>
    <w:basedOn w:val="a0"/>
    <w:pPr>
      <w:tabs>
        <w:tab w:val="decimal" w:pos="360"/>
      </w:tabs>
      <w:spacing w:after="200" w:line="276" w:lineRule="auto"/>
    </w:pPr>
    <w:rPr>
      <w:rFonts w:ascii="Calibri" w:hAnsi="Calibri"/>
      <w:sz w:val="22"/>
      <w:szCs w:val="22"/>
      <w:lang w:eastAsia="uk-UA"/>
    </w:rPr>
  </w:style>
  <w:style w:type="character" w:customStyle="1" w:styleId="aff7">
    <w:name w:val="Слабое выделение"/>
    <w:rPr>
      <w:i/>
      <w:iCs/>
      <w:w w:val="100"/>
      <w:position w:val="-1"/>
      <w:effect w:val="none"/>
      <w:vertAlign w:val="baseline"/>
      <w:cs w:val="0"/>
      <w:em w:val="none"/>
    </w:rPr>
  </w:style>
  <w:style w:type="table" w:customStyle="1" w:styleId="2-5">
    <w:name w:val="Средняя заливка 2 - Акцент 5"/>
    <w:basedOn w:val="a6"/>
    <w:rPr>
      <w:rFonts w:ascii="Calibri" w:hAnsi="Calibri"/>
      <w:sz w:val="22"/>
      <w:szCs w:val="22"/>
    </w:rPr>
    <w:tblPr>
      <w:tblStyleRowBandSize w:val="1"/>
      <w:tblStyleColBandSize w:val="1"/>
      <w:tblBorders>
        <w:top w:val="single" w:sz="18" w:space="0" w:color="auto"/>
        <w:bottom w:val="single" w:sz="18" w:space="0" w:color="auto"/>
      </w:tblBorders>
    </w:tblPr>
  </w:style>
  <w:style w:type="paragraph" w:customStyle="1" w:styleId="docdatadocyv59584baiaagaaboqcaaadwh0aaavohqaaaaaaaaaaaaaaaaaaaaaaaaaaaaaaaaaaaaaaaaaaaaaaaaaaaaaaaaaaaaaaaaaaaaaaaaaaaaaaaaaaaaaaaaaaaaaaaaaaaaaaaaaaaaaaaaaaaaaaaaaaaaaaaaaaaaaaaaaaaaaaaaaaaaaaaaaaaaaaaaaaaaaaaaaaaaaaaaaaaaaaaaaaaaaaaaaaaaaaaaaaaaaa">
    <w:name w:val="docdata;docy;v5;9584;baiaagaaboqcaaadwh0aaavohqaaaaaaaaaaaaaaaaaaaaaaaaaaaaaaaaaaaaaaaaaaaaaaaaaaaaaaaaaaaaaaaaaaaaaaaaaaaaaaaaaaaaaaaaaaaaaaaaaaaaaaaaaaaaaaaaaaaaaaaaaaaaaaaaaaaaaaaaaaaaaaaaaaaaaaaaaaaaaaaaaaaaaaaaaaaaaaaaaaaaaaaaaaaaaaaaaaaaaaaaaaaaaa"/>
    <w:basedOn w:val="a0"/>
    <w:pPr>
      <w:spacing w:before="100" w:beforeAutospacing="1" w:after="100" w:afterAutospacing="1"/>
    </w:pPr>
    <w:rPr>
      <w:lang w:eastAsia="uk-UA"/>
    </w:rPr>
  </w:style>
  <w:style w:type="character" w:customStyle="1" w:styleId="aff8">
    <w:name w:val="Неразрешенное упоминание"/>
    <w:qFormat/>
    <w:rPr>
      <w:color w:val="605E5C"/>
      <w:w w:val="100"/>
      <w:position w:val="-1"/>
      <w:effect w:val="none"/>
      <w:shd w:val="clear" w:color="auto" w:fill="E1DFDD"/>
      <w:vertAlign w:val="baseline"/>
      <w:cs w:val="0"/>
      <w:em w:val="none"/>
    </w:rPr>
  </w:style>
  <w:style w:type="character" w:customStyle="1" w:styleId="1575baiaagaaboqcaaadiaqaaauubaaaaaaaaaaaaaaaaaaaaaaaaaaaaaaaaaaaaaaaaaaaaaaaaaaaaaaaaaaaaaaaaaaaaaaaaaaaaaaaaaaaaaaaaaaaaaaaaaaaaaaaaaaaaaaaaaaaaaaaaaaaaaaaaaaaaaaaaaaaaaaaaaaaaaaaaaaaaaaaaaaaaaaaaaaaaaaaaaaaaaaaaaaaaaaaaaaaaaaaaaaaaaaa">
    <w:name w:val="1575;baiaagaaboqcaaadiaqaaauubaaaaaaaaaaaaaaaaaaaaaaaaaaaaaaaaaaaaaaaaaaaaaaaaaaaaaaaaaaaaaaaaaaaaaaaaaaaaaaaaaaaaaaaaaaaaaaaaaaaaaaaaaaaaaaaaaaaaaaaaaaaaaaaaaaaaaaaaaaaaaaaaaaaaaaaaaaaaaaaaaaaaaaaaaaaaaaaaaaaaaaaaaaaaaaaaaaaaaaaaaaaaaaa"/>
    <w:basedOn w:val="a5"/>
    <w:rPr>
      <w:w w:val="100"/>
      <w:position w:val="-1"/>
      <w:effect w:val="none"/>
      <w:vertAlign w:val="baseline"/>
      <w:cs w:val="0"/>
      <w:em w:val="none"/>
    </w:rPr>
  </w:style>
  <w:style w:type="character" w:customStyle="1" w:styleId="1956baiaagaaboqcaaadpwuaaavnbqaaaaaaaaaaaaaaaaaaaaaaaaaaaaaaaaaaaaaaaaaaaaaaaaaaaaaaaaaaaaaaaaaaaaaaaaaaaaaaaaaaaaaaaaaaaaaaaaaaaaaaaaaaaaaaaaaaaaaaaaaaaaaaaaaaaaaaaaaaaaaaaaaaaaaaaaaaaaaaaaaaaaaaaaaaaaaaaaaaaaaaaaaaaaaaaaaaaaaaaaaaaaaa">
    <w:name w:val="1956;baiaagaaboqcaaadpwuaaavnbqaaaaaaaaaaaaaaaaaaaaaaaaaaaaaaaaaaaaaaaaaaaaaaaaaaaaaaaaaaaaaaaaaaaaaaaaaaaaaaaaaaaaaaaaaaaaaaaaaaaaaaaaaaaaaaaaaaaaaaaaaaaaaaaaaaaaaaaaaaaaaaaaaaaaaaaaaaaaaaaaaaaaaaaaaaaaaaaaaaaaaaaaaaaaaaaaaaaaaaaaaaaaaa"/>
    <w:basedOn w:val="a5"/>
    <w:rPr>
      <w:w w:val="100"/>
      <w:position w:val="-1"/>
      <w:effect w:val="none"/>
      <w:vertAlign w:val="baseline"/>
      <w:cs w:val="0"/>
      <w:em w:val="none"/>
    </w:rPr>
  </w:style>
  <w:style w:type="character" w:customStyle="1" w:styleId="1752baiaagaaboqcaaad0qqaaaxfbaaaaaaaaaaaaaaaaaaaaaaaaaaaaaaaaaaaaaaaaaaaaaaaaaaaaaaaaaaaaaaaaaaaaaaaaaaaaaaaaaaaaaaaaaaaaaaaaaaaaaaaaaaaaaaaaaaaaaaaaaaaaaaaaaaaaaaaaaaaaaaaaaaaaaaaaaaaaaaaaaaaaaaaaaaaaaaaaaaaaaaaaaaaaaaaaaaaaaaaaaaaaaaa">
    <w:name w:val="1752;baiaagaaboqcaaad0qqaaaxfbaaaaaaaaaaaaaaaaaaaaaaaaaaaaaaaaaaaaaaaaaaaaaaaaaaaaaaaaaaaaaaaaaaaaaaaaaaaaaaaaaaaaaaaaaaaaaaaaaaaaaaaaaaaaaaaaaaaaaaaaaaaaaaaaaaaaaaaaaaaaaaaaaaaaaaaaaaaaaaaaaaaaaaaaaaaaaaaaaaaaaaaaaaaaaaaaaaaaaaaaaaaaaaa"/>
    <w:basedOn w:val="a5"/>
    <w:rPr>
      <w:w w:val="100"/>
      <w:position w:val="-1"/>
      <w:effect w:val="none"/>
      <w:vertAlign w:val="baseline"/>
      <w:cs w:val="0"/>
      <w:em w:val="none"/>
    </w:rPr>
  </w:style>
  <w:style w:type="table" w:customStyle="1" w:styleId="13">
    <w:name w:val="Сетка таблицы1"/>
    <w:basedOn w:val="a6"/>
    <w:next w:val="a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6"/>
    <w:next w:val="a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
    <w:name w:val="Заголовок 8 Знак"/>
    <w:basedOn w:val="a5"/>
    <w:rPr>
      <w:i/>
      <w:iCs/>
      <w:w w:val="100"/>
      <w:position w:val="-1"/>
      <w:sz w:val="24"/>
      <w:szCs w:val="24"/>
      <w:effect w:val="none"/>
      <w:vertAlign w:val="baseline"/>
      <w:cs w:val="0"/>
      <w:em w:val="none"/>
      <w:lang w:val="ru-RU" w:eastAsia="ar-SA"/>
    </w:rPr>
  </w:style>
  <w:style w:type="character" w:customStyle="1" w:styleId="FontStyle14">
    <w:name w:val="Font Style14"/>
    <w:basedOn w:val="a5"/>
    <w:rPr>
      <w:rFonts w:ascii="Bookman Old Style" w:hAnsi="Bookman Old Style"/>
      <w:w w:val="100"/>
      <w:position w:val="-1"/>
      <w:sz w:val="10"/>
      <w:szCs w:val="10"/>
      <w:effect w:val="none"/>
      <w:vertAlign w:val="baseline"/>
      <w:cs w:val="0"/>
      <w:em w:val="none"/>
    </w:rPr>
  </w:style>
  <w:style w:type="character" w:customStyle="1" w:styleId="FontStyle13">
    <w:name w:val="Font Style13"/>
    <w:basedOn w:val="a5"/>
    <w:rPr>
      <w:rFonts w:ascii="Times New Roman" w:hAnsi="Times New Roman" w:cs="Times New Roman"/>
      <w:w w:val="100"/>
      <w:position w:val="-1"/>
      <w:sz w:val="20"/>
      <w:szCs w:val="20"/>
      <w:effect w:val="none"/>
      <w:vertAlign w:val="baseline"/>
      <w:cs w:val="0"/>
      <w:em w:val="none"/>
    </w:rPr>
  </w:style>
  <w:style w:type="character" w:customStyle="1" w:styleId="FontStyle17">
    <w:name w:val="Font Style17"/>
    <w:basedOn w:val="a5"/>
    <w:rPr>
      <w:rFonts w:ascii="Bookman Old Style" w:hAnsi="Bookman Old Style"/>
      <w:w w:val="100"/>
      <w:position w:val="-1"/>
      <w:sz w:val="14"/>
      <w:szCs w:val="14"/>
      <w:effect w:val="none"/>
      <w:vertAlign w:val="baseline"/>
      <w:cs w:val="0"/>
      <w:em w:val="none"/>
    </w:rPr>
  </w:style>
  <w:style w:type="character" w:customStyle="1" w:styleId="longtext">
    <w:name w:val="long_text"/>
    <w:basedOn w:val="a5"/>
    <w:rPr>
      <w:w w:val="100"/>
      <w:position w:val="-1"/>
      <w:effect w:val="none"/>
      <w:vertAlign w:val="baseline"/>
      <w:cs w:val="0"/>
      <w:em w:val="none"/>
    </w:rPr>
  </w:style>
  <w:style w:type="character" w:customStyle="1" w:styleId="FontStyle12">
    <w:name w:val="Font Style12"/>
    <w:basedOn w:val="a5"/>
    <w:rPr>
      <w:rFonts w:ascii="Bookman Old Style" w:hAnsi="Bookman Old Style"/>
      <w:i/>
      <w:iCs/>
      <w:w w:val="100"/>
      <w:position w:val="-1"/>
      <w:sz w:val="14"/>
      <w:szCs w:val="14"/>
      <w:effect w:val="none"/>
      <w:vertAlign w:val="baseline"/>
      <w:cs w:val="0"/>
      <w:em w:val="none"/>
    </w:rPr>
  </w:style>
  <w:style w:type="character" w:customStyle="1" w:styleId="FontStyle11">
    <w:name w:val="Font Style11"/>
    <w:basedOn w:val="a5"/>
    <w:rPr>
      <w:rFonts w:ascii="Times New Roman" w:hAnsi="Times New Roman" w:cs="Times New Roman"/>
      <w:w w:val="100"/>
      <w:position w:val="-1"/>
      <w:sz w:val="20"/>
      <w:szCs w:val="20"/>
      <w:effect w:val="none"/>
      <w:vertAlign w:val="baseline"/>
      <w:cs w:val="0"/>
      <w:em w:val="none"/>
    </w:rPr>
  </w:style>
  <w:style w:type="character" w:customStyle="1" w:styleId="google-src-text1">
    <w:name w:val="google-src-text1"/>
    <w:basedOn w:val="a5"/>
    <w:rPr>
      <w:vanish/>
      <w:w w:val="100"/>
      <w:position w:val="-1"/>
      <w:effect w:val="none"/>
      <w:vertAlign w:val="baseline"/>
      <w:cs w:val="0"/>
      <w:em w:val="none"/>
    </w:rPr>
  </w:style>
  <w:style w:type="character" w:customStyle="1" w:styleId="aff9">
    <w:name w:val="Название Знак"/>
    <w:basedOn w:val="a5"/>
    <w:rPr>
      <w:rFonts w:ascii="Times New Roman" w:eastAsia="Times New Roman" w:hAnsi="Times New Roman" w:cs="Times New Roman"/>
      <w:w w:val="100"/>
      <w:position w:val="-1"/>
      <w:sz w:val="28"/>
      <w:szCs w:val="24"/>
      <w:effect w:val="none"/>
      <w:vertAlign w:val="baseline"/>
      <w:cs w:val="0"/>
      <w:em w:val="none"/>
      <w:lang w:eastAsia="ar-SA"/>
    </w:rPr>
  </w:style>
  <w:style w:type="paragraph" w:customStyle="1" w:styleId="affa">
    <w:name w:val="Подзаголовок"/>
    <w:basedOn w:val="a0"/>
    <w:pPr>
      <w:suppressAutoHyphens w:val="0"/>
      <w:spacing w:after="60"/>
      <w:jc w:val="center"/>
      <w:outlineLvl w:val="1"/>
    </w:pPr>
    <w:rPr>
      <w:rFonts w:ascii="Arial" w:hAnsi="Arial" w:cs="Arial"/>
      <w:lang w:eastAsia="ar-SA"/>
    </w:rPr>
  </w:style>
  <w:style w:type="character" w:customStyle="1" w:styleId="affb">
    <w:name w:val="Подзаголовок Знак"/>
    <w:basedOn w:val="a5"/>
    <w:rPr>
      <w:rFonts w:ascii="Arial" w:hAnsi="Arial" w:cs="Arial"/>
      <w:w w:val="100"/>
      <w:position w:val="-1"/>
      <w:sz w:val="24"/>
      <w:szCs w:val="24"/>
      <w:effect w:val="none"/>
      <w:vertAlign w:val="baseline"/>
      <w:cs w:val="0"/>
      <w:em w:val="none"/>
      <w:lang w:eastAsia="ar-SA"/>
    </w:rPr>
  </w:style>
  <w:style w:type="character" w:customStyle="1" w:styleId="FontStyle16">
    <w:name w:val="Font Style16"/>
    <w:basedOn w:val="a5"/>
    <w:rPr>
      <w:rFonts w:ascii="Times New Roman" w:hAnsi="Times New Roman" w:cs="Times New Roman"/>
      <w:i/>
      <w:iCs/>
      <w:w w:val="100"/>
      <w:position w:val="-1"/>
      <w:sz w:val="26"/>
      <w:szCs w:val="26"/>
      <w:effect w:val="none"/>
      <w:vertAlign w:val="baseline"/>
      <w:cs w:val="0"/>
      <w:em w:val="none"/>
    </w:rPr>
  </w:style>
  <w:style w:type="character" w:customStyle="1" w:styleId="FontStyle15">
    <w:name w:val="Font Style15"/>
    <w:basedOn w:val="a5"/>
    <w:rPr>
      <w:rFonts w:ascii="Arial" w:hAnsi="Arial" w:cs="Arial"/>
      <w:smallCaps/>
      <w:w w:val="100"/>
      <w:position w:val="-1"/>
      <w:sz w:val="22"/>
      <w:szCs w:val="22"/>
      <w:effect w:val="none"/>
      <w:vertAlign w:val="baseline"/>
      <w:cs w:val="0"/>
      <w:em w:val="none"/>
    </w:rPr>
  </w:style>
  <w:style w:type="character" w:customStyle="1" w:styleId="FontStyle19">
    <w:name w:val="Font Style19"/>
    <w:basedOn w:val="a5"/>
    <w:rPr>
      <w:rFonts w:ascii="Arial" w:hAnsi="Arial" w:cs="Arial"/>
      <w:spacing w:val="-20"/>
      <w:w w:val="100"/>
      <w:position w:val="-1"/>
      <w:sz w:val="26"/>
      <w:szCs w:val="26"/>
      <w:effect w:val="none"/>
      <w:vertAlign w:val="baseline"/>
      <w:cs w:val="0"/>
      <w:em w:val="none"/>
    </w:rPr>
  </w:style>
  <w:style w:type="character" w:customStyle="1" w:styleId="FontStyle180">
    <w:name w:val="Font Style18"/>
    <w:basedOn w:val="a5"/>
    <w:rPr>
      <w:rFonts w:ascii="Arial" w:hAnsi="Arial" w:cs="Arial"/>
      <w:spacing w:val="-10"/>
      <w:w w:val="100"/>
      <w:position w:val="-1"/>
      <w:sz w:val="24"/>
      <w:szCs w:val="24"/>
      <w:effect w:val="none"/>
      <w:vertAlign w:val="baseline"/>
      <w:cs w:val="0"/>
      <w:em w:val="none"/>
    </w:rPr>
  </w:style>
  <w:style w:type="paragraph" w:customStyle="1" w:styleId="affc">
    <w:name w:val="зміст"/>
    <w:basedOn w:val="a0"/>
    <w:pPr>
      <w:spacing w:line="360" w:lineRule="auto"/>
      <w:jc w:val="center"/>
    </w:pPr>
    <w:rPr>
      <w:b/>
      <w:bCs/>
      <w:sz w:val="28"/>
      <w:szCs w:val="28"/>
      <w:lang w:eastAsia="en-US"/>
    </w:rPr>
  </w:style>
  <w:style w:type="paragraph" w:customStyle="1" w:styleId="affd">
    <w:name w:val="підрозділ"/>
    <w:basedOn w:val="a0"/>
    <w:pPr>
      <w:spacing w:line="360" w:lineRule="auto"/>
      <w:ind w:firstLine="708"/>
      <w:jc w:val="both"/>
    </w:pPr>
    <w:rPr>
      <w:b/>
      <w:bCs/>
      <w:sz w:val="28"/>
      <w:szCs w:val="28"/>
      <w:lang w:eastAsia="en-US"/>
    </w:rPr>
  </w:style>
  <w:style w:type="character" w:customStyle="1" w:styleId="affe">
    <w:name w:val="підрозділ Знак"/>
    <w:rPr>
      <w:b/>
      <w:bCs/>
      <w:w w:val="100"/>
      <w:position w:val="-1"/>
      <w:sz w:val="28"/>
      <w:szCs w:val="28"/>
      <w:effect w:val="none"/>
      <w:vertAlign w:val="baseline"/>
      <w:cs w:val="0"/>
      <w:em w:val="none"/>
      <w:lang w:eastAsia="en-US"/>
    </w:rPr>
  </w:style>
  <w:style w:type="paragraph" w:styleId="afff">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70" w:type="dxa"/>
        <w:right w:w="70" w:type="dxa"/>
      </w:tblCellMar>
    </w:tblPr>
  </w:style>
  <w:style w:type="table" w:customStyle="1" w:styleId="afff8">
    <w:basedOn w:val="TableNormal1"/>
    <w:tblPr>
      <w:tblStyleRowBandSize w:val="1"/>
      <w:tblStyleColBandSize w:val="1"/>
      <w:tblCellMar>
        <w:left w:w="70" w:type="dxa"/>
        <w:right w:w="70"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70" w:type="dxa"/>
        <w:right w:w="70" w:type="dxa"/>
      </w:tblCellMar>
    </w:tblPr>
  </w:style>
  <w:style w:type="table" w:customStyle="1" w:styleId="afffb">
    <w:basedOn w:val="TableNormal1"/>
    <w:tblPr>
      <w:tblStyleRowBandSize w:val="1"/>
      <w:tblStyleColBandSize w:val="1"/>
      <w:tblCellMar>
        <w:left w:w="108" w:type="dxa"/>
        <w:right w:w="108" w:type="dxa"/>
      </w:tblCellMar>
    </w:tblPr>
  </w:style>
  <w:style w:type="table" w:customStyle="1" w:styleId="afffc">
    <w:basedOn w:val="TableNormal1"/>
    <w:tblPr>
      <w:tblStyleRowBandSize w:val="1"/>
      <w:tblStyleColBandSize w:val="1"/>
      <w:tblCellMar>
        <w:left w:w="108" w:type="dxa"/>
        <w:right w:w="108"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108" w:type="dxa"/>
        <w:right w:w="108" w:type="dxa"/>
      </w:tblCellMar>
    </w:tblPr>
  </w:style>
  <w:style w:type="table" w:customStyle="1" w:styleId="affff3">
    <w:basedOn w:val="TableNormal1"/>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CellMar>
        <w:left w:w="108" w:type="dxa"/>
        <w:right w:w="108" w:type="dxa"/>
      </w:tblCellMar>
    </w:tblPr>
  </w:style>
  <w:style w:type="character" w:styleId="affff5">
    <w:name w:val="Hyperlink"/>
    <w:basedOn w:val="a1"/>
    <w:uiPriority w:val="99"/>
    <w:unhideWhenUsed/>
    <w:rsid w:val="00DF231A"/>
    <w:rPr>
      <w:color w:val="0000FF" w:themeColor="hyperlink"/>
      <w:u w:val="single"/>
    </w:rPr>
  </w:style>
  <w:style w:type="character" w:customStyle="1" w:styleId="14">
    <w:name w:val="Незакрита згадка1"/>
    <w:basedOn w:val="a1"/>
    <w:uiPriority w:val="99"/>
    <w:semiHidden/>
    <w:unhideWhenUsed/>
    <w:rsid w:val="00DF231A"/>
    <w:rPr>
      <w:color w:val="605E5C"/>
      <w:shd w:val="clear" w:color="auto" w:fill="E1DFDD"/>
    </w:rPr>
  </w:style>
  <w:style w:type="paragraph" w:styleId="affff6">
    <w:name w:val="Normal (Web)"/>
    <w:basedOn w:val="a"/>
    <w:uiPriority w:val="99"/>
    <w:semiHidden/>
    <w:unhideWhenUsed/>
    <w:rsid w:val="000B056E"/>
    <w:rPr>
      <w:sz w:val="24"/>
      <w:szCs w:val="24"/>
    </w:rPr>
  </w:style>
  <w:style w:type="table" w:styleId="affff7">
    <w:name w:val="Table Grid"/>
    <w:basedOn w:val="a2"/>
    <w:uiPriority w:val="39"/>
    <w:rsid w:val="00F33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Emphasis"/>
    <w:basedOn w:val="a1"/>
    <w:uiPriority w:val="20"/>
    <w:qFormat/>
    <w:rsid w:val="008D6702"/>
    <w:rPr>
      <w:i/>
      <w:iCs/>
    </w:r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left w:w="108" w:type="dxa"/>
        <w:right w:w="108" w:type="dxa"/>
      </w:tblCellMar>
    </w:tblPr>
  </w:style>
  <w:style w:type="paragraph" w:styleId="afffff1">
    <w:name w:val="footer"/>
    <w:basedOn w:val="a"/>
    <w:link w:val="afffff2"/>
    <w:uiPriority w:val="99"/>
    <w:unhideWhenUsed/>
    <w:rsid w:val="00E35F54"/>
    <w:pPr>
      <w:tabs>
        <w:tab w:val="center" w:pos="4819"/>
        <w:tab w:val="right" w:pos="9639"/>
      </w:tabs>
    </w:pPr>
  </w:style>
  <w:style w:type="character" w:customStyle="1" w:styleId="afffff2">
    <w:name w:val="Нижній колонтитул Знак"/>
    <w:basedOn w:val="a1"/>
    <w:link w:val="afffff1"/>
    <w:uiPriority w:val="99"/>
    <w:rsid w:val="00E35F54"/>
  </w:style>
  <w:style w:type="paragraph" w:styleId="afffff3">
    <w:name w:val="header"/>
    <w:basedOn w:val="a"/>
    <w:link w:val="afffff4"/>
    <w:uiPriority w:val="99"/>
    <w:unhideWhenUsed/>
    <w:rsid w:val="00E35F54"/>
    <w:pPr>
      <w:tabs>
        <w:tab w:val="center" w:pos="4819"/>
        <w:tab w:val="right" w:pos="9639"/>
      </w:tabs>
    </w:pPr>
  </w:style>
  <w:style w:type="character" w:customStyle="1" w:styleId="afffff4">
    <w:name w:val="Верхній колонтитул Знак"/>
    <w:basedOn w:val="a1"/>
    <w:link w:val="afffff3"/>
    <w:uiPriority w:val="99"/>
    <w:rsid w:val="00E35F54"/>
  </w:style>
  <w:style w:type="table" w:customStyle="1" w:styleId="TableNormal">
    <w:name w:val="Table Normal"/>
    <w:uiPriority w:val="2"/>
    <w:semiHidden/>
    <w:unhideWhenUsed/>
    <w:qFormat/>
    <w:rsid w:val="00D6035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6172">
      <w:bodyDiv w:val="1"/>
      <w:marLeft w:val="0"/>
      <w:marRight w:val="0"/>
      <w:marTop w:val="0"/>
      <w:marBottom w:val="0"/>
      <w:divBdr>
        <w:top w:val="none" w:sz="0" w:space="0" w:color="auto"/>
        <w:left w:val="none" w:sz="0" w:space="0" w:color="auto"/>
        <w:bottom w:val="none" w:sz="0" w:space="0" w:color="auto"/>
        <w:right w:val="none" w:sz="0" w:space="0" w:color="auto"/>
      </w:divBdr>
    </w:div>
    <w:div w:id="95100324">
      <w:bodyDiv w:val="1"/>
      <w:marLeft w:val="0"/>
      <w:marRight w:val="0"/>
      <w:marTop w:val="0"/>
      <w:marBottom w:val="0"/>
      <w:divBdr>
        <w:top w:val="none" w:sz="0" w:space="0" w:color="auto"/>
        <w:left w:val="none" w:sz="0" w:space="0" w:color="auto"/>
        <w:bottom w:val="none" w:sz="0" w:space="0" w:color="auto"/>
        <w:right w:val="none" w:sz="0" w:space="0" w:color="auto"/>
      </w:divBdr>
    </w:div>
    <w:div w:id="110784182">
      <w:bodyDiv w:val="1"/>
      <w:marLeft w:val="0"/>
      <w:marRight w:val="0"/>
      <w:marTop w:val="0"/>
      <w:marBottom w:val="0"/>
      <w:divBdr>
        <w:top w:val="none" w:sz="0" w:space="0" w:color="auto"/>
        <w:left w:val="none" w:sz="0" w:space="0" w:color="auto"/>
        <w:bottom w:val="none" w:sz="0" w:space="0" w:color="auto"/>
        <w:right w:val="none" w:sz="0" w:space="0" w:color="auto"/>
      </w:divBdr>
    </w:div>
    <w:div w:id="155268601">
      <w:bodyDiv w:val="1"/>
      <w:marLeft w:val="0"/>
      <w:marRight w:val="0"/>
      <w:marTop w:val="0"/>
      <w:marBottom w:val="0"/>
      <w:divBdr>
        <w:top w:val="none" w:sz="0" w:space="0" w:color="auto"/>
        <w:left w:val="none" w:sz="0" w:space="0" w:color="auto"/>
        <w:bottom w:val="none" w:sz="0" w:space="0" w:color="auto"/>
        <w:right w:val="none" w:sz="0" w:space="0" w:color="auto"/>
      </w:divBdr>
    </w:div>
    <w:div w:id="283191682">
      <w:bodyDiv w:val="1"/>
      <w:marLeft w:val="0"/>
      <w:marRight w:val="0"/>
      <w:marTop w:val="0"/>
      <w:marBottom w:val="0"/>
      <w:divBdr>
        <w:top w:val="none" w:sz="0" w:space="0" w:color="auto"/>
        <w:left w:val="none" w:sz="0" w:space="0" w:color="auto"/>
        <w:bottom w:val="none" w:sz="0" w:space="0" w:color="auto"/>
        <w:right w:val="none" w:sz="0" w:space="0" w:color="auto"/>
      </w:divBdr>
    </w:div>
    <w:div w:id="306862492">
      <w:bodyDiv w:val="1"/>
      <w:marLeft w:val="0"/>
      <w:marRight w:val="0"/>
      <w:marTop w:val="0"/>
      <w:marBottom w:val="0"/>
      <w:divBdr>
        <w:top w:val="none" w:sz="0" w:space="0" w:color="auto"/>
        <w:left w:val="none" w:sz="0" w:space="0" w:color="auto"/>
        <w:bottom w:val="none" w:sz="0" w:space="0" w:color="auto"/>
        <w:right w:val="none" w:sz="0" w:space="0" w:color="auto"/>
      </w:divBdr>
    </w:div>
    <w:div w:id="373651518">
      <w:bodyDiv w:val="1"/>
      <w:marLeft w:val="0"/>
      <w:marRight w:val="0"/>
      <w:marTop w:val="0"/>
      <w:marBottom w:val="0"/>
      <w:divBdr>
        <w:top w:val="none" w:sz="0" w:space="0" w:color="auto"/>
        <w:left w:val="none" w:sz="0" w:space="0" w:color="auto"/>
        <w:bottom w:val="none" w:sz="0" w:space="0" w:color="auto"/>
        <w:right w:val="none" w:sz="0" w:space="0" w:color="auto"/>
      </w:divBdr>
    </w:div>
    <w:div w:id="569459916">
      <w:bodyDiv w:val="1"/>
      <w:marLeft w:val="0"/>
      <w:marRight w:val="0"/>
      <w:marTop w:val="0"/>
      <w:marBottom w:val="0"/>
      <w:divBdr>
        <w:top w:val="none" w:sz="0" w:space="0" w:color="auto"/>
        <w:left w:val="none" w:sz="0" w:space="0" w:color="auto"/>
        <w:bottom w:val="none" w:sz="0" w:space="0" w:color="auto"/>
        <w:right w:val="none" w:sz="0" w:space="0" w:color="auto"/>
      </w:divBdr>
    </w:div>
    <w:div w:id="570384831">
      <w:bodyDiv w:val="1"/>
      <w:marLeft w:val="0"/>
      <w:marRight w:val="0"/>
      <w:marTop w:val="0"/>
      <w:marBottom w:val="0"/>
      <w:divBdr>
        <w:top w:val="none" w:sz="0" w:space="0" w:color="auto"/>
        <w:left w:val="none" w:sz="0" w:space="0" w:color="auto"/>
        <w:bottom w:val="none" w:sz="0" w:space="0" w:color="auto"/>
        <w:right w:val="none" w:sz="0" w:space="0" w:color="auto"/>
      </w:divBdr>
    </w:div>
    <w:div w:id="579170555">
      <w:bodyDiv w:val="1"/>
      <w:marLeft w:val="0"/>
      <w:marRight w:val="0"/>
      <w:marTop w:val="0"/>
      <w:marBottom w:val="0"/>
      <w:divBdr>
        <w:top w:val="none" w:sz="0" w:space="0" w:color="auto"/>
        <w:left w:val="none" w:sz="0" w:space="0" w:color="auto"/>
        <w:bottom w:val="none" w:sz="0" w:space="0" w:color="auto"/>
        <w:right w:val="none" w:sz="0" w:space="0" w:color="auto"/>
      </w:divBdr>
    </w:div>
    <w:div w:id="591471254">
      <w:bodyDiv w:val="1"/>
      <w:marLeft w:val="0"/>
      <w:marRight w:val="0"/>
      <w:marTop w:val="0"/>
      <w:marBottom w:val="0"/>
      <w:divBdr>
        <w:top w:val="none" w:sz="0" w:space="0" w:color="auto"/>
        <w:left w:val="none" w:sz="0" w:space="0" w:color="auto"/>
        <w:bottom w:val="none" w:sz="0" w:space="0" w:color="auto"/>
        <w:right w:val="none" w:sz="0" w:space="0" w:color="auto"/>
      </w:divBdr>
    </w:div>
    <w:div w:id="598370172">
      <w:bodyDiv w:val="1"/>
      <w:marLeft w:val="0"/>
      <w:marRight w:val="0"/>
      <w:marTop w:val="0"/>
      <w:marBottom w:val="0"/>
      <w:divBdr>
        <w:top w:val="none" w:sz="0" w:space="0" w:color="auto"/>
        <w:left w:val="none" w:sz="0" w:space="0" w:color="auto"/>
        <w:bottom w:val="none" w:sz="0" w:space="0" w:color="auto"/>
        <w:right w:val="none" w:sz="0" w:space="0" w:color="auto"/>
      </w:divBdr>
    </w:div>
    <w:div w:id="638803874">
      <w:bodyDiv w:val="1"/>
      <w:marLeft w:val="0"/>
      <w:marRight w:val="0"/>
      <w:marTop w:val="0"/>
      <w:marBottom w:val="0"/>
      <w:divBdr>
        <w:top w:val="none" w:sz="0" w:space="0" w:color="auto"/>
        <w:left w:val="none" w:sz="0" w:space="0" w:color="auto"/>
        <w:bottom w:val="none" w:sz="0" w:space="0" w:color="auto"/>
        <w:right w:val="none" w:sz="0" w:space="0" w:color="auto"/>
      </w:divBdr>
    </w:div>
    <w:div w:id="664211307">
      <w:bodyDiv w:val="1"/>
      <w:marLeft w:val="0"/>
      <w:marRight w:val="0"/>
      <w:marTop w:val="0"/>
      <w:marBottom w:val="0"/>
      <w:divBdr>
        <w:top w:val="none" w:sz="0" w:space="0" w:color="auto"/>
        <w:left w:val="none" w:sz="0" w:space="0" w:color="auto"/>
        <w:bottom w:val="none" w:sz="0" w:space="0" w:color="auto"/>
        <w:right w:val="none" w:sz="0" w:space="0" w:color="auto"/>
      </w:divBdr>
    </w:div>
    <w:div w:id="687215683">
      <w:bodyDiv w:val="1"/>
      <w:marLeft w:val="0"/>
      <w:marRight w:val="0"/>
      <w:marTop w:val="0"/>
      <w:marBottom w:val="0"/>
      <w:divBdr>
        <w:top w:val="none" w:sz="0" w:space="0" w:color="auto"/>
        <w:left w:val="none" w:sz="0" w:space="0" w:color="auto"/>
        <w:bottom w:val="none" w:sz="0" w:space="0" w:color="auto"/>
        <w:right w:val="none" w:sz="0" w:space="0" w:color="auto"/>
      </w:divBdr>
      <w:divsChild>
        <w:div w:id="880751188">
          <w:marLeft w:val="0"/>
          <w:marRight w:val="0"/>
          <w:marTop w:val="0"/>
          <w:marBottom w:val="0"/>
          <w:divBdr>
            <w:top w:val="single" w:sz="2" w:space="0" w:color="D9D9E3"/>
            <w:left w:val="single" w:sz="2" w:space="0" w:color="D9D9E3"/>
            <w:bottom w:val="single" w:sz="2" w:space="0" w:color="D9D9E3"/>
            <w:right w:val="single" w:sz="2" w:space="0" w:color="D9D9E3"/>
          </w:divBdr>
          <w:divsChild>
            <w:div w:id="1297371647">
              <w:marLeft w:val="0"/>
              <w:marRight w:val="0"/>
              <w:marTop w:val="0"/>
              <w:marBottom w:val="0"/>
              <w:divBdr>
                <w:top w:val="single" w:sz="2" w:space="0" w:color="D9D9E3"/>
                <w:left w:val="single" w:sz="2" w:space="0" w:color="D9D9E3"/>
                <w:bottom w:val="single" w:sz="2" w:space="0" w:color="D9D9E3"/>
                <w:right w:val="single" w:sz="2" w:space="0" w:color="D9D9E3"/>
              </w:divBdr>
              <w:divsChild>
                <w:div w:id="1323461271">
                  <w:marLeft w:val="0"/>
                  <w:marRight w:val="0"/>
                  <w:marTop w:val="0"/>
                  <w:marBottom w:val="0"/>
                  <w:divBdr>
                    <w:top w:val="single" w:sz="2" w:space="0" w:color="D9D9E3"/>
                    <w:left w:val="single" w:sz="2" w:space="0" w:color="D9D9E3"/>
                    <w:bottom w:val="single" w:sz="2" w:space="0" w:color="D9D9E3"/>
                    <w:right w:val="single" w:sz="2" w:space="0" w:color="D9D9E3"/>
                  </w:divBdr>
                  <w:divsChild>
                    <w:div w:id="848249619">
                      <w:marLeft w:val="0"/>
                      <w:marRight w:val="0"/>
                      <w:marTop w:val="0"/>
                      <w:marBottom w:val="0"/>
                      <w:divBdr>
                        <w:top w:val="single" w:sz="2" w:space="0" w:color="D9D9E3"/>
                        <w:left w:val="single" w:sz="2" w:space="0" w:color="D9D9E3"/>
                        <w:bottom w:val="single" w:sz="2" w:space="0" w:color="D9D9E3"/>
                        <w:right w:val="single" w:sz="2" w:space="0" w:color="D9D9E3"/>
                      </w:divBdr>
                      <w:divsChild>
                        <w:div w:id="213154111">
                          <w:marLeft w:val="0"/>
                          <w:marRight w:val="0"/>
                          <w:marTop w:val="0"/>
                          <w:marBottom w:val="0"/>
                          <w:divBdr>
                            <w:top w:val="single" w:sz="2" w:space="0" w:color="auto"/>
                            <w:left w:val="single" w:sz="2" w:space="0" w:color="auto"/>
                            <w:bottom w:val="single" w:sz="6" w:space="0" w:color="auto"/>
                            <w:right w:val="single" w:sz="2" w:space="0" w:color="auto"/>
                          </w:divBdr>
                          <w:divsChild>
                            <w:div w:id="859201403">
                              <w:marLeft w:val="0"/>
                              <w:marRight w:val="0"/>
                              <w:marTop w:val="100"/>
                              <w:marBottom w:val="100"/>
                              <w:divBdr>
                                <w:top w:val="single" w:sz="2" w:space="0" w:color="D9D9E3"/>
                                <w:left w:val="single" w:sz="2" w:space="0" w:color="D9D9E3"/>
                                <w:bottom w:val="single" w:sz="2" w:space="0" w:color="D9D9E3"/>
                                <w:right w:val="single" w:sz="2" w:space="0" w:color="D9D9E3"/>
                              </w:divBdr>
                              <w:divsChild>
                                <w:div w:id="104276315">
                                  <w:marLeft w:val="0"/>
                                  <w:marRight w:val="0"/>
                                  <w:marTop w:val="0"/>
                                  <w:marBottom w:val="0"/>
                                  <w:divBdr>
                                    <w:top w:val="single" w:sz="2" w:space="0" w:color="D9D9E3"/>
                                    <w:left w:val="single" w:sz="2" w:space="0" w:color="D9D9E3"/>
                                    <w:bottom w:val="single" w:sz="2" w:space="0" w:color="D9D9E3"/>
                                    <w:right w:val="single" w:sz="2" w:space="0" w:color="D9D9E3"/>
                                  </w:divBdr>
                                  <w:divsChild>
                                    <w:div w:id="1747606338">
                                      <w:marLeft w:val="0"/>
                                      <w:marRight w:val="0"/>
                                      <w:marTop w:val="0"/>
                                      <w:marBottom w:val="0"/>
                                      <w:divBdr>
                                        <w:top w:val="single" w:sz="2" w:space="0" w:color="D9D9E3"/>
                                        <w:left w:val="single" w:sz="2" w:space="0" w:color="D9D9E3"/>
                                        <w:bottom w:val="single" w:sz="2" w:space="0" w:color="D9D9E3"/>
                                        <w:right w:val="single" w:sz="2" w:space="0" w:color="D9D9E3"/>
                                      </w:divBdr>
                                      <w:divsChild>
                                        <w:div w:id="1924102762">
                                          <w:marLeft w:val="0"/>
                                          <w:marRight w:val="0"/>
                                          <w:marTop w:val="0"/>
                                          <w:marBottom w:val="0"/>
                                          <w:divBdr>
                                            <w:top w:val="single" w:sz="2" w:space="0" w:color="D9D9E3"/>
                                            <w:left w:val="single" w:sz="2" w:space="0" w:color="D9D9E3"/>
                                            <w:bottom w:val="single" w:sz="2" w:space="0" w:color="D9D9E3"/>
                                            <w:right w:val="single" w:sz="2" w:space="0" w:color="D9D9E3"/>
                                          </w:divBdr>
                                          <w:divsChild>
                                            <w:div w:id="783498537">
                                              <w:marLeft w:val="0"/>
                                              <w:marRight w:val="0"/>
                                              <w:marTop w:val="0"/>
                                              <w:marBottom w:val="0"/>
                                              <w:divBdr>
                                                <w:top w:val="single" w:sz="2" w:space="0" w:color="D9D9E3"/>
                                                <w:left w:val="single" w:sz="2" w:space="0" w:color="D9D9E3"/>
                                                <w:bottom w:val="single" w:sz="2" w:space="0" w:color="D9D9E3"/>
                                                <w:right w:val="single" w:sz="2" w:space="0" w:color="D9D9E3"/>
                                              </w:divBdr>
                                              <w:divsChild>
                                                <w:div w:id="850530977">
                                                  <w:marLeft w:val="0"/>
                                                  <w:marRight w:val="0"/>
                                                  <w:marTop w:val="0"/>
                                                  <w:marBottom w:val="0"/>
                                                  <w:divBdr>
                                                    <w:top w:val="single" w:sz="2" w:space="0" w:color="D9D9E3"/>
                                                    <w:left w:val="single" w:sz="2" w:space="0" w:color="D9D9E3"/>
                                                    <w:bottom w:val="single" w:sz="2" w:space="0" w:color="D9D9E3"/>
                                                    <w:right w:val="single" w:sz="2" w:space="0" w:color="D9D9E3"/>
                                                  </w:divBdr>
                                                  <w:divsChild>
                                                    <w:div w:id="364707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78814375">
                          <w:marLeft w:val="0"/>
                          <w:marRight w:val="0"/>
                          <w:marTop w:val="0"/>
                          <w:marBottom w:val="0"/>
                          <w:divBdr>
                            <w:top w:val="single" w:sz="2" w:space="0" w:color="D9D9E3"/>
                            <w:left w:val="single" w:sz="2" w:space="0" w:color="D9D9E3"/>
                            <w:bottom w:val="single" w:sz="2" w:space="0" w:color="D9D9E3"/>
                            <w:right w:val="single" w:sz="2" w:space="0" w:color="D9D9E3"/>
                          </w:divBdr>
                          <w:divsChild>
                            <w:div w:id="1724870558">
                              <w:marLeft w:val="0"/>
                              <w:marRight w:val="0"/>
                              <w:marTop w:val="90"/>
                              <w:marBottom w:val="0"/>
                              <w:divBdr>
                                <w:top w:val="single" w:sz="2" w:space="0" w:color="D9D9E3"/>
                                <w:left w:val="single" w:sz="2" w:space="0" w:color="D9D9E3"/>
                                <w:bottom w:val="single" w:sz="2" w:space="0" w:color="D9D9E3"/>
                                <w:right w:val="single" w:sz="2" w:space="0" w:color="D9D9E3"/>
                              </w:divBdr>
                              <w:divsChild>
                                <w:div w:id="919143790">
                                  <w:marLeft w:val="0"/>
                                  <w:marRight w:val="0"/>
                                  <w:marTop w:val="0"/>
                                  <w:marBottom w:val="0"/>
                                  <w:divBdr>
                                    <w:top w:val="single" w:sz="2" w:space="0" w:color="D9D9E3"/>
                                    <w:left w:val="single" w:sz="2" w:space="0" w:color="D9D9E3"/>
                                    <w:bottom w:val="single" w:sz="2" w:space="0" w:color="D9D9E3"/>
                                    <w:right w:val="single" w:sz="2" w:space="0" w:color="D9D9E3"/>
                                  </w:divBdr>
                                  <w:divsChild>
                                    <w:div w:id="5946739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07382600">
          <w:marLeft w:val="0"/>
          <w:marRight w:val="0"/>
          <w:marTop w:val="0"/>
          <w:marBottom w:val="0"/>
          <w:divBdr>
            <w:top w:val="none" w:sz="0" w:space="0" w:color="auto"/>
            <w:left w:val="none" w:sz="0" w:space="0" w:color="auto"/>
            <w:bottom w:val="none" w:sz="0" w:space="0" w:color="auto"/>
            <w:right w:val="none" w:sz="0" w:space="0" w:color="auto"/>
          </w:divBdr>
        </w:div>
      </w:divsChild>
    </w:div>
    <w:div w:id="701712030">
      <w:bodyDiv w:val="1"/>
      <w:marLeft w:val="0"/>
      <w:marRight w:val="0"/>
      <w:marTop w:val="0"/>
      <w:marBottom w:val="0"/>
      <w:divBdr>
        <w:top w:val="none" w:sz="0" w:space="0" w:color="auto"/>
        <w:left w:val="none" w:sz="0" w:space="0" w:color="auto"/>
        <w:bottom w:val="none" w:sz="0" w:space="0" w:color="auto"/>
        <w:right w:val="none" w:sz="0" w:space="0" w:color="auto"/>
      </w:divBdr>
      <w:divsChild>
        <w:div w:id="1470169609">
          <w:marLeft w:val="0"/>
          <w:marRight w:val="0"/>
          <w:marTop w:val="0"/>
          <w:marBottom w:val="0"/>
          <w:divBdr>
            <w:top w:val="single" w:sz="2" w:space="0" w:color="D9D9E3"/>
            <w:left w:val="single" w:sz="2" w:space="0" w:color="D9D9E3"/>
            <w:bottom w:val="single" w:sz="2" w:space="0" w:color="D9D9E3"/>
            <w:right w:val="single" w:sz="2" w:space="0" w:color="D9D9E3"/>
          </w:divBdr>
          <w:divsChild>
            <w:div w:id="217278981">
              <w:marLeft w:val="0"/>
              <w:marRight w:val="0"/>
              <w:marTop w:val="0"/>
              <w:marBottom w:val="0"/>
              <w:divBdr>
                <w:top w:val="single" w:sz="2" w:space="0" w:color="D9D9E3"/>
                <w:left w:val="single" w:sz="2" w:space="0" w:color="D9D9E3"/>
                <w:bottom w:val="single" w:sz="2" w:space="0" w:color="D9D9E3"/>
                <w:right w:val="single" w:sz="2" w:space="0" w:color="D9D9E3"/>
              </w:divBdr>
              <w:divsChild>
                <w:div w:id="2141068060">
                  <w:marLeft w:val="0"/>
                  <w:marRight w:val="0"/>
                  <w:marTop w:val="0"/>
                  <w:marBottom w:val="0"/>
                  <w:divBdr>
                    <w:top w:val="single" w:sz="2" w:space="0" w:color="D9D9E3"/>
                    <w:left w:val="single" w:sz="2" w:space="0" w:color="D9D9E3"/>
                    <w:bottom w:val="single" w:sz="2" w:space="0" w:color="D9D9E3"/>
                    <w:right w:val="single" w:sz="2" w:space="0" w:color="D9D9E3"/>
                  </w:divBdr>
                  <w:divsChild>
                    <w:div w:id="1284506003">
                      <w:marLeft w:val="0"/>
                      <w:marRight w:val="0"/>
                      <w:marTop w:val="0"/>
                      <w:marBottom w:val="0"/>
                      <w:divBdr>
                        <w:top w:val="single" w:sz="2" w:space="0" w:color="D9D9E3"/>
                        <w:left w:val="single" w:sz="2" w:space="0" w:color="D9D9E3"/>
                        <w:bottom w:val="single" w:sz="2" w:space="0" w:color="D9D9E3"/>
                        <w:right w:val="single" w:sz="2" w:space="0" w:color="D9D9E3"/>
                      </w:divBdr>
                      <w:divsChild>
                        <w:div w:id="136269855">
                          <w:marLeft w:val="0"/>
                          <w:marRight w:val="0"/>
                          <w:marTop w:val="0"/>
                          <w:marBottom w:val="0"/>
                          <w:divBdr>
                            <w:top w:val="single" w:sz="2" w:space="0" w:color="auto"/>
                            <w:left w:val="single" w:sz="2" w:space="0" w:color="auto"/>
                            <w:bottom w:val="single" w:sz="6" w:space="0" w:color="auto"/>
                            <w:right w:val="single" w:sz="2" w:space="0" w:color="auto"/>
                          </w:divBdr>
                          <w:divsChild>
                            <w:div w:id="165630892">
                              <w:marLeft w:val="0"/>
                              <w:marRight w:val="0"/>
                              <w:marTop w:val="100"/>
                              <w:marBottom w:val="100"/>
                              <w:divBdr>
                                <w:top w:val="single" w:sz="2" w:space="0" w:color="D9D9E3"/>
                                <w:left w:val="single" w:sz="2" w:space="0" w:color="D9D9E3"/>
                                <w:bottom w:val="single" w:sz="2" w:space="0" w:color="D9D9E3"/>
                                <w:right w:val="single" w:sz="2" w:space="0" w:color="D9D9E3"/>
                              </w:divBdr>
                              <w:divsChild>
                                <w:div w:id="1322612845">
                                  <w:marLeft w:val="0"/>
                                  <w:marRight w:val="0"/>
                                  <w:marTop w:val="0"/>
                                  <w:marBottom w:val="0"/>
                                  <w:divBdr>
                                    <w:top w:val="single" w:sz="2" w:space="0" w:color="D9D9E3"/>
                                    <w:left w:val="single" w:sz="2" w:space="0" w:color="D9D9E3"/>
                                    <w:bottom w:val="single" w:sz="2" w:space="0" w:color="D9D9E3"/>
                                    <w:right w:val="single" w:sz="2" w:space="0" w:color="D9D9E3"/>
                                  </w:divBdr>
                                  <w:divsChild>
                                    <w:div w:id="667951549">
                                      <w:marLeft w:val="0"/>
                                      <w:marRight w:val="0"/>
                                      <w:marTop w:val="0"/>
                                      <w:marBottom w:val="0"/>
                                      <w:divBdr>
                                        <w:top w:val="single" w:sz="2" w:space="0" w:color="D9D9E3"/>
                                        <w:left w:val="single" w:sz="2" w:space="0" w:color="D9D9E3"/>
                                        <w:bottom w:val="single" w:sz="2" w:space="0" w:color="D9D9E3"/>
                                        <w:right w:val="single" w:sz="2" w:space="0" w:color="D9D9E3"/>
                                      </w:divBdr>
                                      <w:divsChild>
                                        <w:div w:id="61416665">
                                          <w:marLeft w:val="0"/>
                                          <w:marRight w:val="0"/>
                                          <w:marTop w:val="0"/>
                                          <w:marBottom w:val="0"/>
                                          <w:divBdr>
                                            <w:top w:val="single" w:sz="2" w:space="0" w:color="D9D9E3"/>
                                            <w:left w:val="single" w:sz="2" w:space="0" w:color="D9D9E3"/>
                                            <w:bottom w:val="single" w:sz="2" w:space="0" w:color="D9D9E3"/>
                                            <w:right w:val="single" w:sz="2" w:space="0" w:color="D9D9E3"/>
                                          </w:divBdr>
                                          <w:divsChild>
                                            <w:div w:id="274406705">
                                              <w:marLeft w:val="0"/>
                                              <w:marRight w:val="0"/>
                                              <w:marTop w:val="0"/>
                                              <w:marBottom w:val="0"/>
                                              <w:divBdr>
                                                <w:top w:val="single" w:sz="2" w:space="0" w:color="D9D9E3"/>
                                                <w:left w:val="single" w:sz="2" w:space="0" w:color="D9D9E3"/>
                                                <w:bottom w:val="single" w:sz="2" w:space="0" w:color="D9D9E3"/>
                                                <w:right w:val="single" w:sz="2" w:space="0" w:color="D9D9E3"/>
                                              </w:divBdr>
                                              <w:divsChild>
                                                <w:div w:id="1580288986">
                                                  <w:marLeft w:val="0"/>
                                                  <w:marRight w:val="0"/>
                                                  <w:marTop w:val="0"/>
                                                  <w:marBottom w:val="0"/>
                                                  <w:divBdr>
                                                    <w:top w:val="single" w:sz="2" w:space="0" w:color="D9D9E3"/>
                                                    <w:left w:val="single" w:sz="2" w:space="0" w:color="D9D9E3"/>
                                                    <w:bottom w:val="single" w:sz="2" w:space="0" w:color="D9D9E3"/>
                                                    <w:right w:val="single" w:sz="2" w:space="0" w:color="D9D9E3"/>
                                                  </w:divBdr>
                                                  <w:divsChild>
                                                    <w:div w:id="7971829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66052428">
          <w:marLeft w:val="0"/>
          <w:marRight w:val="0"/>
          <w:marTop w:val="0"/>
          <w:marBottom w:val="0"/>
          <w:divBdr>
            <w:top w:val="none" w:sz="0" w:space="0" w:color="auto"/>
            <w:left w:val="none" w:sz="0" w:space="0" w:color="auto"/>
            <w:bottom w:val="none" w:sz="0" w:space="0" w:color="auto"/>
            <w:right w:val="none" w:sz="0" w:space="0" w:color="auto"/>
          </w:divBdr>
        </w:div>
      </w:divsChild>
    </w:div>
    <w:div w:id="744685885">
      <w:bodyDiv w:val="1"/>
      <w:marLeft w:val="0"/>
      <w:marRight w:val="0"/>
      <w:marTop w:val="0"/>
      <w:marBottom w:val="0"/>
      <w:divBdr>
        <w:top w:val="none" w:sz="0" w:space="0" w:color="auto"/>
        <w:left w:val="none" w:sz="0" w:space="0" w:color="auto"/>
        <w:bottom w:val="none" w:sz="0" w:space="0" w:color="auto"/>
        <w:right w:val="none" w:sz="0" w:space="0" w:color="auto"/>
      </w:divBdr>
    </w:div>
    <w:div w:id="784617961">
      <w:bodyDiv w:val="1"/>
      <w:marLeft w:val="0"/>
      <w:marRight w:val="0"/>
      <w:marTop w:val="0"/>
      <w:marBottom w:val="0"/>
      <w:divBdr>
        <w:top w:val="none" w:sz="0" w:space="0" w:color="auto"/>
        <w:left w:val="none" w:sz="0" w:space="0" w:color="auto"/>
        <w:bottom w:val="none" w:sz="0" w:space="0" w:color="auto"/>
        <w:right w:val="none" w:sz="0" w:space="0" w:color="auto"/>
      </w:divBdr>
    </w:div>
    <w:div w:id="811753969">
      <w:bodyDiv w:val="1"/>
      <w:marLeft w:val="0"/>
      <w:marRight w:val="0"/>
      <w:marTop w:val="0"/>
      <w:marBottom w:val="0"/>
      <w:divBdr>
        <w:top w:val="none" w:sz="0" w:space="0" w:color="auto"/>
        <w:left w:val="none" w:sz="0" w:space="0" w:color="auto"/>
        <w:bottom w:val="none" w:sz="0" w:space="0" w:color="auto"/>
        <w:right w:val="none" w:sz="0" w:space="0" w:color="auto"/>
      </w:divBdr>
    </w:div>
    <w:div w:id="818158193">
      <w:bodyDiv w:val="1"/>
      <w:marLeft w:val="0"/>
      <w:marRight w:val="0"/>
      <w:marTop w:val="0"/>
      <w:marBottom w:val="0"/>
      <w:divBdr>
        <w:top w:val="none" w:sz="0" w:space="0" w:color="auto"/>
        <w:left w:val="none" w:sz="0" w:space="0" w:color="auto"/>
        <w:bottom w:val="none" w:sz="0" w:space="0" w:color="auto"/>
        <w:right w:val="none" w:sz="0" w:space="0" w:color="auto"/>
      </w:divBdr>
    </w:div>
    <w:div w:id="836073533">
      <w:bodyDiv w:val="1"/>
      <w:marLeft w:val="0"/>
      <w:marRight w:val="0"/>
      <w:marTop w:val="0"/>
      <w:marBottom w:val="0"/>
      <w:divBdr>
        <w:top w:val="none" w:sz="0" w:space="0" w:color="auto"/>
        <w:left w:val="none" w:sz="0" w:space="0" w:color="auto"/>
        <w:bottom w:val="none" w:sz="0" w:space="0" w:color="auto"/>
        <w:right w:val="none" w:sz="0" w:space="0" w:color="auto"/>
      </w:divBdr>
    </w:div>
    <w:div w:id="856700134">
      <w:bodyDiv w:val="1"/>
      <w:marLeft w:val="0"/>
      <w:marRight w:val="0"/>
      <w:marTop w:val="0"/>
      <w:marBottom w:val="0"/>
      <w:divBdr>
        <w:top w:val="none" w:sz="0" w:space="0" w:color="auto"/>
        <w:left w:val="none" w:sz="0" w:space="0" w:color="auto"/>
        <w:bottom w:val="none" w:sz="0" w:space="0" w:color="auto"/>
        <w:right w:val="none" w:sz="0" w:space="0" w:color="auto"/>
      </w:divBdr>
    </w:div>
    <w:div w:id="857430697">
      <w:bodyDiv w:val="1"/>
      <w:marLeft w:val="0"/>
      <w:marRight w:val="0"/>
      <w:marTop w:val="0"/>
      <w:marBottom w:val="0"/>
      <w:divBdr>
        <w:top w:val="none" w:sz="0" w:space="0" w:color="auto"/>
        <w:left w:val="none" w:sz="0" w:space="0" w:color="auto"/>
        <w:bottom w:val="none" w:sz="0" w:space="0" w:color="auto"/>
        <w:right w:val="none" w:sz="0" w:space="0" w:color="auto"/>
      </w:divBdr>
    </w:div>
    <w:div w:id="859321073">
      <w:bodyDiv w:val="1"/>
      <w:marLeft w:val="0"/>
      <w:marRight w:val="0"/>
      <w:marTop w:val="0"/>
      <w:marBottom w:val="0"/>
      <w:divBdr>
        <w:top w:val="none" w:sz="0" w:space="0" w:color="auto"/>
        <w:left w:val="none" w:sz="0" w:space="0" w:color="auto"/>
        <w:bottom w:val="none" w:sz="0" w:space="0" w:color="auto"/>
        <w:right w:val="none" w:sz="0" w:space="0" w:color="auto"/>
      </w:divBdr>
    </w:div>
    <w:div w:id="885875605">
      <w:bodyDiv w:val="1"/>
      <w:marLeft w:val="0"/>
      <w:marRight w:val="0"/>
      <w:marTop w:val="0"/>
      <w:marBottom w:val="0"/>
      <w:divBdr>
        <w:top w:val="none" w:sz="0" w:space="0" w:color="auto"/>
        <w:left w:val="none" w:sz="0" w:space="0" w:color="auto"/>
        <w:bottom w:val="none" w:sz="0" w:space="0" w:color="auto"/>
        <w:right w:val="none" w:sz="0" w:space="0" w:color="auto"/>
      </w:divBdr>
    </w:div>
    <w:div w:id="894392475">
      <w:bodyDiv w:val="1"/>
      <w:marLeft w:val="0"/>
      <w:marRight w:val="0"/>
      <w:marTop w:val="0"/>
      <w:marBottom w:val="0"/>
      <w:divBdr>
        <w:top w:val="none" w:sz="0" w:space="0" w:color="auto"/>
        <w:left w:val="none" w:sz="0" w:space="0" w:color="auto"/>
        <w:bottom w:val="none" w:sz="0" w:space="0" w:color="auto"/>
        <w:right w:val="none" w:sz="0" w:space="0" w:color="auto"/>
      </w:divBdr>
    </w:div>
    <w:div w:id="910044072">
      <w:bodyDiv w:val="1"/>
      <w:marLeft w:val="0"/>
      <w:marRight w:val="0"/>
      <w:marTop w:val="0"/>
      <w:marBottom w:val="0"/>
      <w:divBdr>
        <w:top w:val="none" w:sz="0" w:space="0" w:color="auto"/>
        <w:left w:val="none" w:sz="0" w:space="0" w:color="auto"/>
        <w:bottom w:val="none" w:sz="0" w:space="0" w:color="auto"/>
        <w:right w:val="none" w:sz="0" w:space="0" w:color="auto"/>
      </w:divBdr>
    </w:div>
    <w:div w:id="926962709">
      <w:bodyDiv w:val="1"/>
      <w:marLeft w:val="0"/>
      <w:marRight w:val="0"/>
      <w:marTop w:val="0"/>
      <w:marBottom w:val="0"/>
      <w:divBdr>
        <w:top w:val="none" w:sz="0" w:space="0" w:color="auto"/>
        <w:left w:val="none" w:sz="0" w:space="0" w:color="auto"/>
        <w:bottom w:val="none" w:sz="0" w:space="0" w:color="auto"/>
        <w:right w:val="none" w:sz="0" w:space="0" w:color="auto"/>
      </w:divBdr>
    </w:div>
    <w:div w:id="1068192305">
      <w:bodyDiv w:val="1"/>
      <w:marLeft w:val="0"/>
      <w:marRight w:val="0"/>
      <w:marTop w:val="0"/>
      <w:marBottom w:val="0"/>
      <w:divBdr>
        <w:top w:val="none" w:sz="0" w:space="0" w:color="auto"/>
        <w:left w:val="none" w:sz="0" w:space="0" w:color="auto"/>
        <w:bottom w:val="none" w:sz="0" w:space="0" w:color="auto"/>
        <w:right w:val="none" w:sz="0" w:space="0" w:color="auto"/>
      </w:divBdr>
      <w:divsChild>
        <w:div w:id="1983460403">
          <w:marLeft w:val="0"/>
          <w:marRight w:val="0"/>
          <w:marTop w:val="0"/>
          <w:marBottom w:val="0"/>
          <w:divBdr>
            <w:top w:val="single" w:sz="2" w:space="0" w:color="D9D9E3"/>
            <w:left w:val="single" w:sz="2" w:space="0" w:color="D9D9E3"/>
            <w:bottom w:val="single" w:sz="2" w:space="0" w:color="D9D9E3"/>
            <w:right w:val="single" w:sz="2" w:space="0" w:color="D9D9E3"/>
          </w:divBdr>
          <w:divsChild>
            <w:div w:id="94176079">
              <w:marLeft w:val="0"/>
              <w:marRight w:val="0"/>
              <w:marTop w:val="0"/>
              <w:marBottom w:val="0"/>
              <w:divBdr>
                <w:top w:val="single" w:sz="2" w:space="0" w:color="D9D9E3"/>
                <w:left w:val="single" w:sz="2" w:space="0" w:color="D9D9E3"/>
                <w:bottom w:val="single" w:sz="2" w:space="0" w:color="D9D9E3"/>
                <w:right w:val="single" w:sz="2" w:space="0" w:color="D9D9E3"/>
              </w:divBdr>
              <w:divsChild>
                <w:div w:id="2039506671">
                  <w:marLeft w:val="0"/>
                  <w:marRight w:val="0"/>
                  <w:marTop w:val="0"/>
                  <w:marBottom w:val="0"/>
                  <w:divBdr>
                    <w:top w:val="single" w:sz="2" w:space="0" w:color="D9D9E3"/>
                    <w:left w:val="single" w:sz="2" w:space="0" w:color="D9D9E3"/>
                    <w:bottom w:val="single" w:sz="2" w:space="0" w:color="D9D9E3"/>
                    <w:right w:val="single" w:sz="2" w:space="0" w:color="D9D9E3"/>
                  </w:divBdr>
                  <w:divsChild>
                    <w:div w:id="828058273">
                      <w:marLeft w:val="0"/>
                      <w:marRight w:val="0"/>
                      <w:marTop w:val="0"/>
                      <w:marBottom w:val="0"/>
                      <w:divBdr>
                        <w:top w:val="single" w:sz="2" w:space="0" w:color="D9D9E3"/>
                        <w:left w:val="single" w:sz="2" w:space="0" w:color="D9D9E3"/>
                        <w:bottom w:val="single" w:sz="2" w:space="0" w:color="D9D9E3"/>
                        <w:right w:val="single" w:sz="2" w:space="0" w:color="D9D9E3"/>
                      </w:divBdr>
                      <w:divsChild>
                        <w:div w:id="1426262575">
                          <w:marLeft w:val="0"/>
                          <w:marRight w:val="0"/>
                          <w:marTop w:val="0"/>
                          <w:marBottom w:val="0"/>
                          <w:divBdr>
                            <w:top w:val="single" w:sz="2" w:space="0" w:color="auto"/>
                            <w:left w:val="single" w:sz="2" w:space="0" w:color="auto"/>
                            <w:bottom w:val="single" w:sz="6" w:space="0" w:color="auto"/>
                            <w:right w:val="single" w:sz="2" w:space="0" w:color="auto"/>
                          </w:divBdr>
                          <w:divsChild>
                            <w:div w:id="1492721561">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486484">
                                  <w:marLeft w:val="0"/>
                                  <w:marRight w:val="0"/>
                                  <w:marTop w:val="0"/>
                                  <w:marBottom w:val="0"/>
                                  <w:divBdr>
                                    <w:top w:val="single" w:sz="2" w:space="0" w:color="D9D9E3"/>
                                    <w:left w:val="single" w:sz="2" w:space="0" w:color="D9D9E3"/>
                                    <w:bottom w:val="single" w:sz="2" w:space="0" w:color="D9D9E3"/>
                                    <w:right w:val="single" w:sz="2" w:space="0" w:color="D9D9E3"/>
                                  </w:divBdr>
                                  <w:divsChild>
                                    <w:div w:id="1128623544">
                                      <w:marLeft w:val="0"/>
                                      <w:marRight w:val="0"/>
                                      <w:marTop w:val="0"/>
                                      <w:marBottom w:val="0"/>
                                      <w:divBdr>
                                        <w:top w:val="single" w:sz="2" w:space="0" w:color="D9D9E3"/>
                                        <w:left w:val="single" w:sz="2" w:space="0" w:color="D9D9E3"/>
                                        <w:bottom w:val="single" w:sz="2" w:space="0" w:color="D9D9E3"/>
                                        <w:right w:val="single" w:sz="2" w:space="0" w:color="D9D9E3"/>
                                      </w:divBdr>
                                      <w:divsChild>
                                        <w:div w:id="1725981594">
                                          <w:marLeft w:val="0"/>
                                          <w:marRight w:val="0"/>
                                          <w:marTop w:val="0"/>
                                          <w:marBottom w:val="0"/>
                                          <w:divBdr>
                                            <w:top w:val="single" w:sz="2" w:space="0" w:color="D9D9E3"/>
                                            <w:left w:val="single" w:sz="2" w:space="0" w:color="D9D9E3"/>
                                            <w:bottom w:val="single" w:sz="2" w:space="0" w:color="D9D9E3"/>
                                            <w:right w:val="single" w:sz="2" w:space="0" w:color="D9D9E3"/>
                                          </w:divBdr>
                                          <w:divsChild>
                                            <w:div w:id="2062943969">
                                              <w:marLeft w:val="0"/>
                                              <w:marRight w:val="0"/>
                                              <w:marTop w:val="0"/>
                                              <w:marBottom w:val="0"/>
                                              <w:divBdr>
                                                <w:top w:val="single" w:sz="2" w:space="0" w:color="D9D9E3"/>
                                                <w:left w:val="single" w:sz="2" w:space="0" w:color="D9D9E3"/>
                                                <w:bottom w:val="single" w:sz="2" w:space="0" w:color="D9D9E3"/>
                                                <w:right w:val="single" w:sz="2" w:space="0" w:color="D9D9E3"/>
                                              </w:divBdr>
                                              <w:divsChild>
                                                <w:div w:id="1147208724">
                                                  <w:marLeft w:val="0"/>
                                                  <w:marRight w:val="0"/>
                                                  <w:marTop w:val="0"/>
                                                  <w:marBottom w:val="0"/>
                                                  <w:divBdr>
                                                    <w:top w:val="single" w:sz="2" w:space="0" w:color="D9D9E3"/>
                                                    <w:left w:val="single" w:sz="2" w:space="0" w:color="D9D9E3"/>
                                                    <w:bottom w:val="single" w:sz="2" w:space="0" w:color="D9D9E3"/>
                                                    <w:right w:val="single" w:sz="2" w:space="0" w:color="D9D9E3"/>
                                                  </w:divBdr>
                                                  <w:divsChild>
                                                    <w:div w:id="1870101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49763535">
          <w:marLeft w:val="0"/>
          <w:marRight w:val="0"/>
          <w:marTop w:val="0"/>
          <w:marBottom w:val="0"/>
          <w:divBdr>
            <w:top w:val="none" w:sz="0" w:space="0" w:color="auto"/>
            <w:left w:val="none" w:sz="0" w:space="0" w:color="auto"/>
            <w:bottom w:val="none" w:sz="0" w:space="0" w:color="auto"/>
            <w:right w:val="none" w:sz="0" w:space="0" w:color="auto"/>
          </w:divBdr>
        </w:div>
      </w:divsChild>
    </w:div>
    <w:div w:id="1085344001">
      <w:bodyDiv w:val="1"/>
      <w:marLeft w:val="0"/>
      <w:marRight w:val="0"/>
      <w:marTop w:val="0"/>
      <w:marBottom w:val="0"/>
      <w:divBdr>
        <w:top w:val="none" w:sz="0" w:space="0" w:color="auto"/>
        <w:left w:val="none" w:sz="0" w:space="0" w:color="auto"/>
        <w:bottom w:val="none" w:sz="0" w:space="0" w:color="auto"/>
        <w:right w:val="none" w:sz="0" w:space="0" w:color="auto"/>
      </w:divBdr>
    </w:div>
    <w:div w:id="1135291467">
      <w:bodyDiv w:val="1"/>
      <w:marLeft w:val="0"/>
      <w:marRight w:val="0"/>
      <w:marTop w:val="0"/>
      <w:marBottom w:val="0"/>
      <w:divBdr>
        <w:top w:val="none" w:sz="0" w:space="0" w:color="auto"/>
        <w:left w:val="none" w:sz="0" w:space="0" w:color="auto"/>
        <w:bottom w:val="none" w:sz="0" w:space="0" w:color="auto"/>
        <w:right w:val="none" w:sz="0" w:space="0" w:color="auto"/>
      </w:divBdr>
    </w:div>
    <w:div w:id="1171603817">
      <w:bodyDiv w:val="1"/>
      <w:marLeft w:val="0"/>
      <w:marRight w:val="0"/>
      <w:marTop w:val="0"/>
      <w:marBottom w:val="0"/>
      <w:divBdr>
        <w:top w:val="none" w:sz="0" w:space="0" w:color="auto"/>
        <w:left w:val="none" w:sz="0" w:space="0" w:color="auto"/>
        <w:bottom w:val="none" w:sz="0" w:space="0" w:color="auto"/>
        <w:right w:val="none" w:sz="0" w:space="0" w:color="auto"/>
      </w:divBdr>
    </w:div>
    <w:div w:id="1178540924">
      <w:bodyDiv w:val="1"/>
      <w:marLeft w:val="0"/>
      <w:marRight w:val="0"/>
      <w:marTop w:val="0"/>
      <w:marBottom w:val="0"/>
      <w:divBdr>
        <w:top w:val="none" w:sz="0" w:space="0" w:color="auto"/>
        <w:left w:val="none" w:sz="0" w:space="0" w:color="auto"/>
        <w:bottom w:val="none" w:sz="0" w:space="0" w:color="auto"/>
        <w:right w:val="none" w:sz="0" w:space="0" w:color="auto"/>
      </w:divBdr>
    </w:div>
    <w:div w:id="1217400893">
      <w:bodyDiv w:val="1"/>
      <w:marLeft w:val="0"/>
      <w:marRight w:val="0"/>
      <w:marTop w:val="0"/>
      <w:marBottom w:val="0"/>
      <w:divBdr>
        <w:top w:val="none" w:sz="0" w:space="0" w:color="auto"/>
        <w:left w:val="none" w:sz="0" w:space="0" w:color="auto"/>
        <w:bottom w:val="none" w:sz="0" w:space="0" w:color="auto"/>
        <w:right w:val="none" w:sz="0" w:space="0" w:color="auto"/>
      </w:divBdr>
    </w:div>
    <w:div w:id="1268539391">
      <w:bodyDiv w:val="1"/>
      <w:marLeft w:val="0"/>
      <w:marRight w:val="0"/>
      <w:marTop w:val="0"/>
      <w:marBottom w:val="0"/>
      <w:divBdr>
        <w:top w:val="none" w:sz="0" w:space="0" w:color="auto"/>
        <w:left w:val="none" w:sz="0" w:space="0" w:color="auto"/>
        <w:bottom w:val="none" w:sz="0" w:space="0" w:color="auto"/>
        <w:right w:val="none" w:sz="0" w:space="0" w:color="auto"/>
      </w:divBdr>
    </w:div>
    <w:div w:id="1274244253">
      <w:bodyDiv w:val="1"/>
      <w:marLeft w:val="0"/>
      <w:marRight w:val="0"/>
      <w:marTop w:val="0"/>
      <w:marBottom w:val="0"/>
      <w:divBdr>
        <w:top w:val="none" w:sz="0" w:space="0" w:color="auto"/>
        <w:left w:val="none" w:sz="0" w:space="0" w:color="auto"/>
        <w:bottom w:val="none" w:sz="0" w:space="0" w:color="auto"/>
        <w:right w:val="none" w:sz="0" w:space="0" w:color="auto"/>
      </w:divBdr>
    </w:div>
    <w:div w:id="1282029954">
      <w:bodyDiv w:val="1"/>
      <w:marLeft w:val="0"/>
      <w:marRight w:val="0"/>
      <w:marTop w:val="0"/>
      <w:marBottom w:val="0"/>
      <w:divBdr>
        <w:top w:val="none" w:sz="0" w:space="0" w:color="auto"/>
        <w:left w:val="none" w:sz="0" w:space="0" w:color="auto"/>
        <w:bottom w:val="none" w:sz="0" w:space="0" w:color="auto"/>
        <w:right w:val="none" w:sz="0" w:space="0" w:color="auto"/>
      </w:divBdr>
    </w:div>
    <w:div w:id="1389107194">
      <w:bodyDiv w:val="1"/>
      <w:marLeft w:val="0"/>
      <w:marRight w:val="0"/>
      <w:marTop w:val="0"/>
      <w:marBottom w:val="0"/>
      <w:divBdr>
        <w:top w:val="none" w:sz="0" w:space="0" w:color="auto"/>
        <w:left w:val="none" w:sz="0" w:space="0" w:color="auto"/>
        <w:bottom w:val="none" w:sz="0" w:space="0" w:color="auto"/>
        <w:right w:val="none" w:sz="0" w:space="0" w:color="auto"/>
      </w:divBdr>
    </w:div>
    <w:div w:id="1398624737">
      <w:bodyDiv w:val="1"/>
      <w:marLeft w:val="0"/>
      <w:marRight w:val="0"/>
      <w:marTop w:val="0"/>
      <w:marBottom w:val="0"/>
      <w:divBdr>
        <w:top w:val="none" w:sz="0" w:space="0" w:color="auto"/>
        <w:left w:val="none" w:sz="0" w:space="0" w:color="auto"/>
        <w:bottom w:val="none" w:sz="0" w:space="0" w:color="auto"/>
        <w:right w:val="none" w:sz="0" w:space="0" w:color="auto"/>
      </w:divBdr>
      <w:divsChild>
        <w:div w:id="2060740929">
          <w:marLeft w:val="0"/>
          <w:marRight w:val="0"/>
          <w:marTop w:val="0"/>
          <w:marBottom w:val="0"/>
          <w:divBdr>
            <w:top w:val="single" w:sz="2" w:space="0" w:color="D9D9E3"/>
            <w:left w:val="single" w:sz="2" w:space="0" w:color="D9D9E3"/>
            <w:bottom w:val="single" w:sz="2" w:space="0" w:color="D9D9E3"/>
            <w:right w:val="single" w:sz="2" w:space="0" w:color="D9D9E3"/>
          </w:divBdr>
          <w:divsChild>
            <w:div w:id="1034499105">
              <w:marLeft w:val="0"/>
              <w:marRight w:val="0"/>
              <w:marTop w:val="0"/>
              <w:marBottom w:val="0"/>
              <w:divBdr>
                <w:top w:val="single" w:sz="2" w:space="0" w:color="D9D9E3"/>
                <w:left w:val="single" w:sz="2" w:space="0" w:color="D9D9E3"/>
                <w:bottom w:val="single" w:sz="2" w:space="0" w:color="D9D9E3"/>
                <w:right w:val="single" w:sz="2" w:space="0" w:color="D9D9E3"/>
              </w:divBdr>
              <w:divsChild>
                <w:div w:id="187913927">
                  <w:marLeft w:val="0"/>
                  <w:marRight w:val="0"/>
                  <w:marTop w:val="0"/>
                  <w:marBottom w:val="0"/>
                  <w:divBdr>
                    <w:top w:val="single" w:sz="2" w:space="0" w:color="D9D9E3"/>
                    <w:left w:val="single" w:sz="2" w:space="0" w:color="D9D9E3"/>
                    <w:bottom w:val="single" w:sz="2" w:space="0" w:color="D9D9E3"/>
                    <w:right w:val="single" w:sz="2" w:space="0" w:color="D9D9E3"/>
                  </w:divBdr>
                  <w:divsChild>
                    <w:div w:id="1394963531">
                      <w:marLeft w:val="0"/>
                      <w:marRight w:val="0"/>
                      <w:marTop w:val="0"/>
                      <w:marBottom w:val="0"/>
                      <w:divBdr>
                        <w:top w:val="single" w:sz="2" w:space="0" w:color="D9D9E3"/>
                        <w:left w:val="single" w:sz="2" w:space="0" w:color="D9D9E3"/>
                        <w:bottom w:val="single" w:sz="2" w:space="0" w:color="D9D9E3"/>
                        <w:right w:val="single" w:sz="2" w:space="0" w:color="D9D9E3"/>
                      </w:divBdr>
                      <w:divsChild>
                        <w:div w:id="1089424627">
                          <w:marLeft w:val="0"/>
                          <w:marRight w:val="0"/>
                          <w:marTop w:val="0"/>
                          <w:marBottom w:val="0"/>
                          <w:divBdr>
                            <w:top w:val="single" w:sz="2" w:space="0" w:color="auto"/>
                            <w:left w:val="single" w:sz="2" w:space="0" w:color="auto"/>
                            <w:bottom w:val="single" w:sz="6" w:space="0" w:color="auto"/>
                            <w:right w:val="single" w:sz="2" w:space="0" w:color="auto"/>
                          </w:divBdr>
                          <w:divsChild>
                            <w:div w:id="1896888676">
                              <w:marLeft w:val="0"/>
                              <w:marRight w:val="0"/>
                              <w:marTop w:val="100"/>
                              <w:marBottom w:val="100"/>
                              <w:divBdr>
                                <w:top w:val="single" w:sz="2" w:space="0" w:color="D9D9E3"/>
                                <w:left w:val="single" w:sz="2" w:space="0" w:color="D9D9E3"/>
                                <w:bottom w:val="single" w:sz="2" w:space="0" w:color="D9D9E3"/>
                                <w:right w:val="single" w:sz="2" w:space="0" w:color="D9D9E3"/>
                              </w:divBdr>
                              <w:divsChild>
                                <w:div w:id="1550874712">
                                  <w:marLeft w:val="0"/>
                                  <w:marRight w:val="0"/>
                                  <w:marTop w:val="0"/>
                                  <w:marBottom w:val="0"/>
                                  <w:divBdr>
                                    <w:top w:val="single" w:sz="2" w:space="0" w:color="D9D9E3"/>
                                    <w:left w:val="single" w:sz="2" w:space="0" w:color="D9D9E3"/>
                                    <w:bottom w:val="single" w:sz="2" w:space="0" w:color="D9D9E3"/>
                                    <w:right w:val="single" w:sz="2" w:space="0" w:color="D9D9E3"/>
                                  </w:divBdr>
                                  <w:divsChild>
                                    <w:div w:id="1116488678">
                                      <w:marLeft w:val="0"/>
                                      <w:marRight w:val="0"/>
                                      <w:marTop w:val="0"/>
                                      <w:marBottom w:val="0"/>
                                      <w:divBdr>
                                        <w:top w:val="single" w:sz="2" w:space="0" w:color="D9D9E3"/>
                                        <w:left w:val="single" w:sz="2" w:space="0" w:color="D9D9E3"/>
                                        <w:bottom w:val="single" w:sz="2" w:space="0" w:color="D9D9E3"/>
                                        <w:right w:val="single" w:sz="2" w:space="0" w:color="D9D9E3"/>
                                      </w:divBdr>
                                      <w:divsChild>
                                        <w:div w:id="2015497909">
                                          <w:marLeft w:val="0"/>
                                          <w:marRight w:val="0"/>
                                          <w:marTop w:val="0"/>
                                          <w:marBottom w:val="0"/>
                                          <w:divBdr>
                                            <w:top w:val="single" w:sz="2" w:space="0" w:color="D9D9E3"/>
                                            <w:left w:val="single" w:sz="2" w:space="0" w:color="D9D9E3"/>
                                            <w:bottom w:val="single" w:sz="2" w:space="0" w:color="D9D9E3"/>
                                            <w:right w:val="single" w:sz="2" w:space="0" w:color="D9D9E3"/>
                                          </w:divBdr>
                                          <w:divsChild>
                                            <w:div w:id="1613315636">
                                              <w:marLeft w:val="0"/>
                                              <w:marRight w:val="0"/>
                                              <w:marTop w:val="0"/>
                                              <w:marBottom w:val="0"/>
                                              <w:divBdr>
                                                <w:top w:val="single" w:sz="2" w:space="0" w:color="D9D9E3"/>
                                                <w:left w:val="single" w:sz="2" w:space="0" w:color="D9D9E3"/>
                                                <w:bottom w:val="single" w:sz="2" w:space="0" w:color="D9D9E3"/>
                                                <w:right w:val="single" w:sz="2" w:space="0" w:color="D9D9E3"/>
                                              </w:divBdr>
                                              <w:divsChild>
                                                <w:div w:id="1042946512">
                                                  <w:marLeft w:val="0"/>
                                                  <w:marRight w:val="0"/>
                                                  <w:marTop w:val="0"/>
                                                  <w:marBottom w:val="0"/>
                                                  <w:divBdr>
                                                    <w:top w:val="single" w:sz="2" w:space="0" w:color="D9D9E3"/>
                                                    <w:left w:val="single" w:sz="2" w:space="0" w:color="D9D9E3"/>
                                                    <w:bottom w:val="single" w:sz="2" w:space="0" w:color="D9D9E3"/>
                                                    <w:right w:val="single" w:sz="2" w:space="0" w:color="D9D9E3"/>
                                                  </w:divBdr>
                                                  <w:divsChild>
                                                    <w:div w:id="720253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79339527">
                          <w:marLeft w:val="0"/>
                          <w:marRight w:val="0"/>
                          <w:marTop w:val="0"/>
                          <w:marBottom w:val="0"/>
                          <w:divBdr>
                            <w:top w:val="single" w:sz="2" w:space="0" w:color="auto"/>
                            <w:left w:val="single" w:sz="2" w:space="0" w:color="auto"/>
                            <w:bottom w:val="single" w:sz="6" w:space="0" w:color="auto"/>
                            <w:right w:val="single" w:sz="2" w:space="0" w:color="auto"/>
                          </w:divBdr>
                          <w:divsChild>
                            <w:div w:id="79261154">
                              <w:marLeft w:val="0"/>
                              <w:marRight w:val="0"/>
                              <w:marTop w:val="100"/>
                              <w:marBottom w:val="100"/>
                              <w:divBdr>
                                <w:top w:val="single" w:sz="2" w:space="0" w:color="D9D9E3"/>
                                <w:left w:val="single" w:sz="2" w:space="0" w:color="D9D9E3"/>
                                <w:bottom w:val="single" w:sz="2" w:space="0" w:color="D9D9E3"/>
                                <w:right w:val="single" w:sz="2" w:space="0" w:color="D9D9E3"/>
                              </w:divBdr>
                              <w:divsChild>
                                <w:div w:id="1123426610">
                                  <w:marLeft w:val="0"/>
                                  <w:marRight w:val="0"/>
                                  <w:marTop w:val="0"/>
                                  <w:marBottom w:val="0"/>
                                  <w:divBdr>
                                    <w:top w:val="single" w:sz="2" w:space="0" w:color="D9D9E3"/>
                                    <w:left w:val="single" w:sz="2" w:space="0" w:color="D9D9E3"/>
                                    <w:bottom w:val="single" w:sz="2" w:space="0" w:color="D9D9E3"/>
                                    <w:right w:val="single" w:sz="2" w:space="0" w:color="D9D9E3"/>
                                  </w:divBdr>
                                  <w:divsChild>
                                    <w:div w:id="305664062">
                                      <w:marLeft w:val="0"/>
                                      <w:marRight w:val="0"/>
                                      <w:marTop w:val="0"/>
                                      <w:marBottom w:val="0"/>
                                      <w:divBdr>
                                        <w:top w:val="single" w:sz="2" w:space="0" w:color="D9D9E3"/>
                                        <w:left w:val="single" w:sz="2" w:space="0" w:color="D9D9E3"/>
                                        <w:bottom w:val="single" w:sz="2" w:space="0" w:color="D9D9E3"/>
                                        <w:right w:val="single" w:sz="2" w:space="0" w:color="D9D9E3"/>
                                      </w:divBdr>
                                      <w:divsChild>
                                        <w:div w:id="1360743503">
                                          <w:marLeft w:val="0"/>
                                          <w:marRight w:val="0"/>
                                          <w:marTop w:val="0"/>
                                          <w:marBottom w:val="0"/>
                                          <w:divBdr>
                                            <w:top w:val="single" w:sz="2" w:space="0" w:color="D9D9E3"/>
                                            <w:left w:val="single" w:sz="2" w:space="0" w:color="D9D9E3"/>
                                            <w:bottom w:val="single" w:sz="2" w:space="0" w:color="D9D9E3"/>
                                            <w:right w:val="single" w:sz="2" w:space="0" w:color="D9D9E3"/>
                                          </w:divBdr>
                                          <w:divsChild>
                                            <w:div w:id="7464604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78021081">
                                      <w:marLeft w:val="0"/>
                                      <w:marRight w:val="0"/>
                                      <w:marTop w:val="0"/>
                                      <w:marBottom w:val="0"/>
                                      <w:divBdr>
                                        <w:top w:val="single" w:sz="2" w:space="0" w:color="D9D9E3"/>
                                        <w:left w:val="single" w:sz="2" w:space="0" w:color="D9D9E3"/>
                                        <w:bottom w:val="single" w:sz="2" w:space="0" w:color="D9D9E3"/>
                                        <w:right w:val="single" w:sz="2" w:space="0" w:color="D9D9E3"/>
                                      </w:divBdr>
                                      <w:divsChild>
                                        <w:div w:id="292369877">
                                          <w:marLeft w:val="0"/>
                                          <w:marRight w:val="0"/>
                                          <w:marTop w:val="0"/>
                                          <w:marBottom w:val="0"/>
                                          <w:divBdr>
                                            <w:top w:val="single" w:sz="2" w:space="0" w:color="D9D9E3"/>
                                            <w:left w:val="single" w:sz="2" w:space="0" w:color="D9D9E3"/>
                                            <w:bottom w:val="single" w:sz="2" w:space="0" w:color="D9D9E3"/>
                                            <w:right w:val="single" w:sz="2" w:space="0" w:color="D9D9E3"/>
                                          </w:divBdr>
                                          <w:divsChild>
                                            <w:div w:id="1288244255">
                                              <w:marLeft w:val="0"/>
                                              <w:marRight w:val="0"/>
                                              <w:marTop w:val="0"/>
                                              <w:marBottom w:val="0"/>
                                              <w:divBdr>
                                                <w:top w:val="single" w:sz="2" w:space="0" w:color="D9D9E3"/>
                                                <w:left w:val="single" w:sz="2" w:space="0" w:color="D9D9E3"/>
                                                <w:bottom w:val="single" w:sz="2" w:space="0" w:color="D9D9E3"/>
                                                <w:right w:val="single" w:sz="2" w:space="0" w:color="D9D9E3"/>
                                              </w:divBdr>
                                              <w:divsChild>
                                                <w:div w:id="236403104">
                                                  <w:marLeft w:val="0"/>
                                                  <w:marRight w:val="0"/>
                                                  <w:marTop w:val="0"/>
                                                  <w:marBottom w:val="0"/>
                                                  <w:divBdr>
                                                    <w:top w:val="single" w:sz="2" w:space="0" w:color="D9D9E3"/>
                                                    <w:left w:val="single" w:sz="2" w:space="0" w:color="D9D9E3"/>
                                                    <w:bottom w:val="single" w:sz="2" w:space="0" w:color="D9D9E3"/>
                                                    <w:right w:val="single" w:sz="2" w:space="0" w:color="D9D9E3"/>
                                                  </w:divBdr>
                                                  <w:divsChild>
                                                    <w:div w:id="909193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9334900">
                          <w:marLeft w:val="0"/>
                          <w:marRight w:val="0"/>
                          <w:marTop w:val="0"/>
                          <w:marBottom w:val="0"/>
                          <w:divBdr>
                            <w:top w:val="single" w:sz="2" w:space="0" w:color="auto"/>
                            <w:left w:val="single" w:sz="2" w:space="0" w:color="auto"/>
                            <w:bottom w:val="single" w:sz="6" w:space="0" w:color="auto"/>
                            <w:right w:val="single" w:sz="2" w:space="0" w:color="auto"/>
                          </w:divBdr>
                          <w:divsChild>
                            <w:div w:id="2123575017">
                              <w:marLeft w:val="0"/>
                              <w:marRight w:val="0"/>
                              <w:marTop w:val="100"/>
                              <w:marBottom w:val="100"/>
                              <w:divBdr>
                                <w:top w:val="single" w:sz="2" w:space="0" w:color="D9D9E3"/>
                                <w:left w:val="single" w:sz="2" w:space="0" w:color="D9D9E3"/>
                                <w:bottom w:val="single" w:sz="2" w:space="0" w:color="D9D9E3"/>
                                <w:right w:val="single" w:sz="2" w:space="0" w:color="D9D9E3"/>
                              </w:divBdr>
                              <w:divsChild>
                                <w:div w:id="571936572">
                                  <w:marLeft w:val="0"/>
                                  <w:marRight w:val="0"/>
                                  <w:marTop w:val="0"/>
                                  <w:marBottom w:val="0"/>
                                  <w:divBdr>
                                    <w:top w:val="single" w:sz="2" w:space="0" w:color="D9D9E3"/>
                                    <w:left w:val="single" w:sz="2" w:space="0" w:color="D9D9E3"/>
                                    <w:bottom w:val="single" w:sz="2" w:space="0" w:color="D9D9E3"/>
                                    <w:right w:val="single" w:sz="2" w:space="0" w:color="D9D9E3"/>
                                  </w:divBdr>
                                  <w:divsChild>
                                    <w:div w:id="1423992589">
                                      <w:marLeft w:val="0"/>
                                      <w:marRight w:val="0"/>
                                      <w:marTop w:val="0"/>
                                      <w:marBottom w:val="0"/>
                                      <w:divBdr>
                                        <w:top w:val="single" w:sz="2" w:space="0" w:color="D9D9E3"/>
                                        <w:left w:val="single" w:sz="2" w:space="0" w:color="D9D9E3"/>
                                        <w:bottom w:val="single" w:sz="2" w:space="0" w:color="D9D9E3"/>
                                        <w:right w:val="single" w:sz="2" w:space="0" w:color="D9D9E3"/>
                                      </w:divBdr>
                                      <w:divsChild>
                                        <w:div w:id="165828776">
                                          <w:marLeft w:val="0"/>
                                          <w:marRight w:val="0"/>
                                          <w:marTop w:val="0"/>
                                          <w:marBottom w:val="0"/>
                                          <w:divBdr>
                                            <w:top w:val="single" w:sz="2" w:space="0" w:color="D9D9E3"/>
                                            <w:left w:val="single" w:sz="2" w:space="0" w:color="D9D9E3"/>
                                            <w:bottom w:val="single" w:sz="2" w:space="0" w:color="D9D9E3"/>
                                            <w:right w:val="single" w:sz="2" w:space="0" w:color="D9D9E3"/>
                                          </w:divBdr>
                                          <w:divsChild>
                                            <w:div w:id="1810516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62252502">
                                      <w:marLeft w:val="0"/>
                                      <w:marRight w:val="0"/>
                                      <w:marTop w:val="0"/>
                                      <w:marBottom w:val="0"/>
                                      <w:divBdr>
                                        <w:top w:val="single" w:sz="2" w:space="0" w:color="D9D9E3"/>
                                        <w:left w:val="single" w:sz="2" w:space="0" w:color="D9D9E3"/>
                                        <w:bottom w:val="single" w:sz="2" w:space="0" w:color="D9D9E3"/>
                                        <w:right w:val="single" w:sz="2" w:space="0" w:color="D9D9E3"/>
                                      </w:divBdr>
                                      <w:divsChild>
                                        <w:div w:id="1364132815">
                                          <w:marLeft w:val="0"/>
                                          <w:marRight w:val="0"/>
                                          <w:marTop w:val="0"/>
                                          <w:marBottom w:val="0"/>
                                          <w:divBdr>
                                            <w:top w:val="single" w:sz="2" w:space="0" w:color="D9D9E3"/>
                                            <w:left w:val="single" w:sz="2" w:space="0" w:color="D9D9E3"/>
                                            <w:bottom w:val="single" w:sz="2" w:space="0" w:color="D9D9E3"/>
                                            <w:right w:val="single" w:sz="2" w:space="0" w:color="D9D9E3"/>
                                          </w:divBdr>
                                          <w:divsChild>
                                            <w:div w:id="1494686904">
                                              <w:marLeft w:val="0"/>
                                              <w:marRight w:val="0"/>
                                              <w:marTop w:val="0"/>
                                              <w:marBottom w:val="0"/>
                                              <w:divBdr>
                                                <w:top w:val="single" w:sz="2" w:space="0" w:color="D9D9E3"/>
                                                <w:left w:val="single" w:sz="2" w:space="0" w:color="D9D9E3"/>
                                                <w:bottom w:val="single" w:sz="2" w:space="0" w:color="D9D9E3"/>
                                                <w:right w:val="single" w:sz="2" w:space="0" w:color="D9D9E3"/>
                                              </w:divBdr>
                                              <w:divsChild>
                                                <w:div w:id="2025202609">
                                                  <w:marLeft w:val="0"/>
                                                  <w:marRight w:val="0"/>
                                                  <w:marTop w:val="0"/>
                                                  <w:marBottom w:val="0"/>
                                                  <w:divBdr>
                                                    <w:top w:val="single" w:sz="2" w:space="0" w:color="D9D9E3"/>
                                                    <w:left w:val="single" w:sz="2" w:space="0" w:color="D9D9E3"/>
                                                    <w:bottom w:val="single" w:sz="2" w:space="0" w:color="D9D9E3"/>
                                                    <w:right w:val="single" w:sz="2" w:space="0" w:color="D9D9E3"/>
                                                  </w:divBdr>
                                                  <w:divsChild>
                                                    <w:div w:id="19510882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88539056">
                          <w:marLeft w:val="0"/>
                          <w:marRight w:val="0"/>
                          <w:marTop w:val="0"/>
                          <w:marBottom w:val="0"/>
                          <w:divBdr>
                            <w:top w:val="single" w:sz="2" w:space="0" w:color="auto"/>
                            <w:left w:val="single" w:sz="2" w:space="0" w:color="auto"/>
                            <w:bottom w:val="single" w:sz="6" w:space="0" w:color="auto"/>
                            <w:right w:val="single" w:sz="2" w:space="0" w:color="auto"/>
                          </w:divBdr>
                          <w:divsChild>
                            <w:div w:id="101974311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5306968">
                                  <w:marLeft w:val="0"/>
                                  <w:marRight w:val="0"/>
                                  <w:marTop w:val="0"/>
                                  <w:marBottom w:val="0"/>
                                  <w:divBdr>
                                    <w:top w:val="single" w:sz="2" w:space="0" w:color="D9D9E3"/>
                                    <w:left w:val="single" w:sz="2" w:space="0" w:color="D9D9E3"/>
                                    <w:bottom w:val="single" w:sz="2" w:space="0" w:color="D9D9E3"/>
                                    <w:right w:val="single" w:sz="2" w:space="0" w:color="D9D9E3"/>
                                  </w:divBdr>
                                  <w:divsChild>
                                    <w:div w:id="1118833735">
                                      <w:marLeft w:val="0"/>
                                      <w:marRight w:val="0"/>
                                      <w:marTop w:val="0"/>
                                      <w:marBottom w:val="0"/>
                                      <w:divBdr>
                                        <w:top w:val="single" w:sz="2" w:space="0" w:color="D9D9E3"/>
                                        <w:left w:val="single" w:sz="2" w:space="0" w:color="D9D9E3"/>
                                        <w:bottom w:val="single" w:sz="2" w:space="0" w:color="D9D9E3"/>
                                        <w:right w:val="single" w:sz="2" w:space="0" w:color="D9D9E3"/>
                                      </w:divBdr>
                                      <w:divsChild>
                                        <w:div w:id="1884556571">
                                          <w:marLeft w:val="0"/>
                                          <w:marRight w:val="0"/>
                                          <w:marTop w:val="0"/>
                                          <w:marBottom w:val="0"/>
                                          <w:divBdr>
                                            <w:top w:val="single" w:sz="2" w:space="0" w:color="D9D9E3"/>
                                            <w:left w:val="single" w:sz="2" w:space="0" w:color="D9D9E3"/>
                                            <w:bottom w:val="single" w:sz="2" w:space="0" w:color="D9D9E3"/>
                                            <w:right w:val="single" w:sz="2" w:space="0" w:color="D9D9E3"/>
                                          </w:divBdr>
                                          <w:divsChild>
                                            <w:div w:id="16093115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4583477">
                                      <w:marLeft w:val="0"/>
                                      <w:marRight w:val="0"/>
                                      <w:marTop w:val="0"/>
                                      <w:marBottom w:val="0"/>
                                      <w:divBdr>
                                        <w:top w:val="single" w:sz="2" w:space="0" w:color="D9D9E3"/>
                                        <w:left w:val="single" w:sz="2" w:space="0" w:color="D9D9E3"/>
                                        <w:bottom w:val="single" w:sz="2" w:space="0" w:color="D9D9E3"/>
                                        <w:right w:val="single" w:sz="2" w:space="0" w:color="D9D9E3"/>
                                      </w:divBdr>
                                      <w:divsChild>
                                        <w:div w:id="524634126">
                                          <w:marLeft w:val="0"/>
                                          <w:marRight w:val="0"/>
                                          <w:marTop w:val="0"/>
                                          <w:marBottom w:val="0"/>
                                          <w:divBdr>
                                            <w:top w:val="single" w:sz="2" w:space="0" w:color="D9D9E3"/>
                                            <w:left w:val="single" w:sz="2" w:space="0" w:color="D9D9E3"/>
                                            <w:bottom w:val="single" w:sz="2" w:space="0" w:color="D9D9E3"/>
                                            <w:right w:val="single" w:sz="2" w:space="0" w:color="D9D9E3"/>
                                          </w:divBdr>
                                          <w:divsChild>
                                            <w:div w:id="1593971214">
                                              <w:marLeft w:val="0"/>
                                              <w:marRight w:val="0"/>
                                              <w:marTop w:val="0"/>
                                              <w:marBottom w:val="0"/>
                                              <w:divBdr>
                                                <w:top w:val="single" w:sz="2" w:space="0" w:color="D9D9E3"/>
                                                <w:left w:val="single" w:sz="2" w:space="0" w:color="D9D9E3"/>
                                                <w:bottom w:val="single" w:sz="2" w:space="0" w:color="D9D9E3"/>
                                                <w:right w:val="single" w:sz="2" w:space="0" w:color="D9D9E3"/>
                                              </w:divBdr>
                                              <w:divsChild>
                                                <w:div w:id="1158964514">
                                                  <w:marLeft w:val="0"/>
                                                  <w:marRight w:val="0"/>
                                                  <w:marTop w:val="0"/>
                                                  <w:marBottom w:val="0"/>
                                                  <w:divBdr>
                                                    <w:top w:val="single" w:sz="2" w:space="0" w:color="D9D9E3"/>
                                                    <w:left w:val="single" w:sz="2" w:space="0" w:color="D9D9E3"/>
                                                    <w:bottom w:val="single" w:sz="2" w:space="0" w:color="D9D9E3"/>
                                                    <w:right w:val="single" w:sz="2" w:space="0" w:color="D9D9E3"/>
                                                  </w:divBdr>
                                                  <w:divsChild>
                                                    <w:div w:id="3204290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54799331">
                          <w:marLeft w:val="0"/>
                          <w:marRight w:val="0"/>
                          <w:marTop w:val="0"/>
                          <w:marBottom w:val="0"/>
                          <w:divBdr>
                            <w:top w:val="single" w:sz="2" w:space="0" w:color="auto"/>
                            <w:left w:val="single" w:sz="2" w:space="0" w:color="auto"/>
                            <w:bottom w:val="single" w:sz="6" w:space="0" w:color="auto"/>
                            <w:right w:val="single" w:sz="2" w:space="0" w:color="auto"/>
                          </w:divBdr>
                          <w:divsChild>
                            <w:div w:id="229855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404647">
                                  <w:marLeft w:val="0"/>
                                  <w:marRight w:val="0"/>
                                  <w:marTop w:val="0"/>
                                  <w:marBottom w:val="0"/>
                                  <w:divBdr>
                                    <w:top w:val="single" w:sz="2" w:space="0" w:color="D9D9E3"/>
                                    <w:left w:val="single" w:sz="2" w:space="0" w:color="D9D9E3"/>
                                    <w:bottom w:val="single" w:sz="2" w:space="0" w:color="D9D9E3"/>
                                    <w:right w:val="single" w:sz="2" w:space="0" w:color="D9D9E3"/>
                                  </w:divBdr>
                                  <w:divsChild>
                                    <w:div w:id="889848683">
                                      <w:marLeft w:val="0"/>
                                      <w:marRight w:val="0"/>
                                      <w:marTop w:val="0"/>
                                      <w:marBottom w:val="0"/>
                                      <w:divBdr>
                                        <w:top w:val="single" w:sz="2" w:space="0" w:color="D9D9E3"/>
                                        <w:left w:val="single" w:sz="2" w:space="0" w:color="D9D9E3"/>
                                        <w:bottom w:val="single" w:sz="2" w:space="0" w:color="D9D9E3"/>
                                        <w:right w:val="single" w:sz="2" w:space="0" w:color="D9D9E3"/>
                                      </w:divBdr>
                                      <w:divsChild>
                                        <w:div w:id="1170753806">
                                          <w:marLeft w:val="0"/>
                                          <w:marRight w:val="0"/>
                                          <w:marTop w:val="0"/>
                                          <w:marBottom w:val="0"/>
                                          <w:divBdr>
                                            <w:top w:val="single" w:sz="2" w:space="0" w:color="D9D9E3"/>
                                            <w:left w:val="single" w:sz="2" w:space="0" w:color="D9D9E3"/>
                                            <w:bottom w:val="single" w:sz="2" w:space="0" w:color="D9D9E3"/>
                                            <w:right w:val="single" w:sz="2" w:space="0" w:color="D9D9E3"/>
                                          </w:divBdr>
                                          <w:divsChild>
                                            <w:div w:id="1361398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72904851">
                                      <w:marLeft w:val="0"/>
                                      <w:marRight w:val="0"/>
                                      <w:marTop w:val="0"/>
                                      <w:marBottom w:val="0"/>
                                      <w:divBdr>
                                        <w:top w:val="single" w:sz="2" w:space="0" w:color="D9D9E3"/>
                                        <w:left w:val="single" w:sz="2" w:space="0" w:color="D9D9E3"/>
                                        <w:bottom w:val="single" w:sz="2" w:space="0" w:color="D9D9E3"/>
                                        <w:right w:val="single" w:sz="2" w:space="0" w:color="D9D9E3"/>
                                      </w:divBdr>
                                      <w:divsChild>
                                        <w:div w:id="441458570">
                                          <w:marLeft w:val="0"/>
                                          <w:marRight w:val="0"/>
                                          <w:marTop w:val="0"/>
                                          <w:marBottom w:val="0"/>
                                          <w:divBdr>
                                            <w:top w:val="single" w:sz="2" w:space="0" w:color="D9D9E3"/>
                                            <w:left w:val="single" w:sz="2" w:space="0" w:color="D9D9E3"/>
                                            <w:bottom w:val="single" w:sz="2" w:space="0" w:color="D9D9E3"/>
                                            <w:right w:val="single" w:sz="2" w:space="0" w:color="D9D9E3"/>
                                          </w:divBdr>
                                          <w:divsChild>
                                            <w:div w:id="1114976717">
                                              <w:marLeft w:val="0"/>
                                              <w:marRight w:val="0"/>
                                              <w:marTop w:val="0"/>
                                              <w:marBottom w:val="0"/>
                                              <w:divBdr>
                                                <w:top w:val="single" w:sz="2" w:space="0" w:color="D9D9E3"/>
                                                <w:left w:val="single" w:sz="2" w:space="0" w:color="D9D9E3"/>
                                                <w:bottom w:val="single" w:sz="2" w:space="0" w:color="D9D9E3"/>
                                                <w:right w:val="single" w:sz="2" w:space="0" w:color="D9D9E3"/>
                                              </w:divBdr>
                                              <w:divsChild>
                                                <w:div w:id="173109811">
                                                  <w:marLeft w:val="0"/>
                                                  <w:marRight w:val="0"/>
                                                  <w:marTop w:val="0"/>
                                                  <w:marBottom w:val="0"/>
                                                  <w:divBdr>
                                                    <w:top w:val="single" w:sz="2" w:space="0" w:color="D9D9E3"/>
                                                    <w:left w:val="single" w:sz="2" w:space="0" w:color="D9D9E3"/>
                                                    <w:bottom w:val="single" w:sz="2" w:space="0" w:color="D9D9E3"/>
                                                    <w:right w:val="single" w:sz="2" w:space="0" w:color="D9D9E3"/>
                                                  </w:divBdr>
                                                  <w:divsChild>
                                                    <w:div w:id="4378717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7305464">
          <w:marLeft w:val="0"/>
          <w:marRight w:val="0"/>
          <w:marTop w:val="0"/>
          <w:marBottom w:val="0"/>
          <w:divBdr>
            <w:top w:val="none" w:sz="0" w:space="0" w:color="auto"/>
            <w:left w:val="none" w:sz="0" w:space="0" w:color="auto"/>
            <w:bottom w:val="none" w:sz="0" w:space="0" w:color="auto"/>
            <w:right w:val="none" w:sz="0" w:space="0" w:color="auto"/>
          </w:divBdr>
        </w:div>
      </w:divsChild>
    </w:div>
    <w:div w:id="1424497768">
      <w:bodyDiv w:val="1"/>
      <w:marLeft w:val="0"/>
      <w:marRight w:val="0"/>
      <w:marTop w:val="0"/>
      <w:marBottom w:val="0"/>
      <w:divBdr>
        <w:top w:val="none" w:sz="0" w:space="0" w:color="auto"/>
        <w:left w:val="none" w:sz="0" w:space="0" w:color="auto"/>
        <w:bottom w:val="none" w:sz="0" w:space="0" w:color="auto"/>
        <w:right w:val="none" w:sz="0" w:space="0" w:color="auto"/>
      </w:divBdr>
      <w:divsChild>
        <w:div w:id="1953513435">
          <w:marLeft w:val="0"/>
          <w:marRight w:val="0"/>
          <w:marTop w:val="0"/>
          <w:marBottom w:val="0"/>
          <w:divBdr>
            <w:top w:val="single" w:sz="2" w:space="0" w:color="D9D9E3"/>
            <w:left w:val="single" w:sz="2" w:space="0" w:color="D9D9E3"/>
            <w:bottom w:val="single" w:sz="2" w:space="0" w:color="D9D9E3"/>
            <w:right w:val="single" w:sz="2" w:space="0" w:color="D9D9E3"/>
          </w:divBdr>
          <w:divsChild>
            <w:div w:id="395591521">
              <w:marLeft w:val="0"/>
              <w:marRight w:val="0"/>
              <w:marTop w:val="0"/>
              <w:marBottom w:val="0"/>
              <w:divBdr>
                <w:top w:val="single" w:sz="2" w:space="0" w:color="D9D9E3"/>
                <w:left w:val="single" w:sz="2" w:space="0" w:color="D9D9E3"/>
                <w:bottom w:val="single" w:sz="2" w:space="0" w:color="D9D9E3"/>
                <w:right w:val="single" w:sz="2" w:space="0" w:color="D9D9E3"/>
              </w:divBdr>
              <w:divsChild>
                <w:div w:id="1076779108">
                  <w:marLeft w:val="0"/>
                  <w:marRight w:val="0"/>
                  <w:marTop w:val="0"/>
                  <w:marBottom w:val="0"/>
                  <w:divBdr>
                    <w:top w:val="single" w:sz="2" w:space="0" w:color="D9D9E3"/>
                    <w:left w:val="single" w:sz="2" w:space="0" w:color="D9D9E3"/>
                    <w:bottom w:val="single" w:sz="2" w:space="0" w:color="D9D9E3"/>
                    <w:right w:val="single" w:sz="2" w:space="0" w:color="D9D9E3"/>
                  </w:divBdr>
                  <w:divsChild>
                    <w:div w:id="845174214">
                      <w:marLeft w:val="0"/>
                      <w:marRight w:val="0"/>
                      <w:marTop w:val="0"/>
                      <w:marBottom w:val="0"/>
                      <w:divBdr>
                        <w:top w:val="single" w:sz="2" w:space="0" w:color="D9D9E3"/>
                        <w:left w:val="single" w:sz="2" w:space="0" w:color="D9D9E3"/>
                        <w:bottom w:val="single" w:sz="2" w:space="0" w:color="D9D9E3"/>
                        <w:right w:val="single" w:sz="2" w:space="0" w:color="D9D9E3"/>
                      </w:divBdr>
                      <w:divsChild>
                        <w:div w:id="1228493301">
                          <w:marLeft w:val="0"/>
                          <w:marRight w:val="0"/>
                          <w:marTop w:val="0"/>
                          <w:marBottom w:val="0"/>
                          <w:divBdr>
                            <w:top w:val="single" w:sz="2" w:space="0" w:color="auto"/>
                            <w:left w:val="single" w:sz="2" w:space="0" w:color="auto"/>
                            <w:bottom w:val="single" w:sz="6" w:space="0" w:color="auto"/>
                            <w:right w:val="single" w:sz="2" w:space="0" w:color="auto"/>
                          </w:divBdr>
                          <w:divsChild>
                            <w:div w:id="374082859">
                              <w:marLeft w:val="0"/>
                              <w:marRight w:val="0"/>
                              <w:marTop w:val="100"/>
                              <w:marBottom w:val="100"/>
                              <w:divBdr>
                                <w:top w:val="single" w:sz="2" w:space="0" w:color="D9D9E3"/>
                                <w:left w:val="single" w:sz="2" w:space="0" w:color="D9D9E3"/>
                                <w:bottom w:val="single" w:sz="2" w:space="0" w:color="D9D9E3"/>
                                <w:right w:val="single" w:sz="2" w:space="0" w:color="D9D9E3"/>
                              </w:divBdr>
                              <w:divsChild>
                                <w:div w:id="1587767124">
                                  <w:marLeft w:val="0"/>
                                  <w:marRight w:val="0"/>
                                  <w:marTop w:val="0"/>
                                  <w:marBottom w:val="0"/>
                                  <w:divBdr>
                                    <w:top w:val="single" w:sz="2" w:space="0" w:color="D9D9E3"/>
                                    <w:left w:val="single" w:sz="2" w:space="0" w:color="D9D9E3"/>
                                    <w:bottom w:val="single" w:sz="2" w:space="0" w:color="D9D9E3"/>
                                    <w:right w:val="single" w:sz="2" w:space="0" w:color="D9D9E3"/>
                                  </w:divBdr>
                                  <w:divsChild>
                                    <w:div w:id="1109273158">
                                      <w:marLeft w:val="0"/>
                                      <w:marRight w:val="0"/>
                                      <w:marTop w:val="0"/>
                                      <w:marBottom w:val="0"/>
                                      <w:divBdr>
                                        <w:top w:val="single" w:sz="2" w:space="0" w:color="D9D9E3"/>
                                        <w:left w:val="single" w:sz="2" w:space="0" w:color="D9D9E3"/>
                                        <w:bottom w:val="single" w:sz="2" w:space="0" w:color="D9D9E3"/>
                                        <w:right w:val="single" w:sz="2" w:space="0" w:color="D9D9E3"/>
                                      </w:divBdr>
                                      <w:divsChild>
                                        <w:div w:id="1213270709">
                                          <w:marLeft w:val="0"/>
                                          <w:marRight w:val="0"/>
                                          <w:marTop w:val="0"/>
                                          <w:marBottom w:val="0"/>
                                          <w:divBdr>
                                            <w:top w:val="single" w:sz="2" w:space="0" w:color="D9D9E3"/>
                                            <w:left w:val="single" w:sz="2" w:space="0" w:color="D9D9E3"/>
                                            <w:bottom w:val="single" w:sz="2" w:space="0" w:color="D9D9E3"/>
                                            <w:right w:val="single" w:sz="2" w:space="0" w:color="D9D9E3"/>
                                          </w:divBdr>
                                          <w:divsChild>
                                            <w:div w:id="1045831761">
                                              <w:marLeft w:val="0"/>
                                              <w:marRight w:val="0"/>
                                              <w:marTop w:val="0"/>
                                              <w:marBottom w:val="0"/>
                                              <w:divBdr>
                                                <w:top w:val="single" w:sz="2" w:space="0" w:color="D9D9E3"/>
                                                <w:left w:val="single" w:sz="2" w:space="0" w:color="D9D9E3"/>
                                                <w:bottom w:val="single" w:sz="2" w:space="0" w:color="D9D9E3"/>
                                                <w:right w:val="single" w:sz="2" w:space="0" w:color="D9D9E3"/>
                                              </w:divBdr>
                                              <w:divsChild>
                                                <w:div w:id="1653099600">
                                                  <w:marLeft w:val="0"/>
                                                  <w:marRight w:val="0"/>
                                                  <w:marTop w:val="0"/>
                                                  <w:marBottom w:val="0"/>
                                                  <w:divBdr>
                                                    <w:top w:val="single" w:sz="2" w:space="0" w:color="D9D9E3"/>
                                                    <w:left w:val="single" w:sz="2" w:space="0" w:color="D9D9E3"/>
                                                    <w:bottom w:val="single" w:sz="2" w:space="0" w:color="D9D9E3"/>
                                                    <w:right w:val="single" w:sz="2" w:space="0" w:color="D9D9E3"/>
                                                  </w:divBdr>
                                                  <w:divsChild>
                                                    <w:div w:id="881601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047512">
          <w:marLeft w:val="0"/>
          <w:marRight w:val="0"/>
          <w:marTop w:val="0"/>
          <w:marBottom w:val="0"/>
          <w:divBdr>
            <w:top w:val="none" w:sz="0" w:space="0" w:color="auto"/>
            <w:left w:val="none" w:sz="0" w:space="0" w:color="auto"/>
            <w:bottom w:val="none" w:sz="0" w:space="0" w:color="auto"/>
            <w:right w:val="none" w:sz="0" w:space="0" w:color="auto"/>
          </w:divBdr>
        </w:div>
      </w:divsChild>
    </w:div>
    <w:div w:id="1481922753">
      <w:bodyDiv w:val="1"/>
      <w:marLeft w:val="0"/>
      <w:marRight w:val="0"/>
      <w:marTop w:val="0"/>
      <w:marBottom w:val="0"/>
      <w:divBdr>
        <w:top w:val="none" w:sz="0" w:space="0" w:color="auto"/>
        <w:left w:val="none" w:sz="0" w:space="0" w:color="auto"/>
        <w:bottom w:val="none" w:sz="0" w:space="0" w:color="auto"/>
        <w:right w:val="none" w:sz="0" w:space="0" w:color="auto"/>
      </w:divBdr>
    </w:div>
    <w:div w:id="1488278809">
      <w:bodyDiv w:val="1"/>
      <w:marLeft w:val="0"/>
      <w:marRight w:val="0"/>
      <w:marTop w:val="0"/>
      <w:marBottom w:val="0"/>
      <w:divBdr>
        <w:top w:val="none" w:sz="0" w:space="0" w:color="auto"/>
        <w:left w:val="none" w:sz="0" w:space="0" w:color="auto"/>
        <w:bottom w:val="none" w:sz="0" w:space="0" w:color="auto"/>
        <w:right w:val="none" w:sz="0" w:space="0" w:color="auto"/>
      </w:divBdr>
    </w:div>
    <w:div w:id="1555045368">
      <w:bodyDiv w:val="1"/>
      <w:marLeft w:val="0"/>
      <w:marRight w:val="0"/>
      <w:marTop w:val="0"/>
      <w:marBottom w:val="0"/>
      <w:divBdr>
        <w:top w:val="none" w:sz="0" w:space="0" w:color="auto"/>
        <w:left w:val="none" w:sz="0" w:space="0" w:color="auto"/>
        <w:bottom w:val="none" w:sz="0" w:space="0" w:color="auto"/>
        <w:right w:val="none" w:sz="0" w:space="0" w:color="auto"/>
      </w:divBdr>
    </w:div>
    <w:div w:id="1610431769">
      <w:bodyDiv w:val="1"/>
      <w:marLeft w:val="0"/>
      <w:marRight w:val="0"/>
      <w:marTop w:val="0"/>
      <w:marBottom w:val="0"/>
      <w:divBdr>
        <w:top w:val="none" w:sz="0" w:space="0" w:color="auto"/>
        <w:left w:val="none" w:sz="0" w:space="0" w:color="auto"/>
        <w:bottom w:val="none" w:sz="0" w:space="0" w:color="auto"/>
        <w:right w:val="none" w:sz="0" w:space="0" w:color="auto"/>
      </w:divBdr>
    </w:div>
    <w:div w:id="1613825900">
      <w:bodyDiv w:val="1"/>
      <w:marLeft w:val="0"/>
      <w:marRight w:val="0"/>
      <w:marTop w:val="0"/>
      <w:marBottom w:val="0"/>
      <w:divBdr>
        <w:top w:val="none" w:sz="0" w:space="0" w:color="auto"/>
        <w:left w:val="none" w:sz="0" w:space="0" w:color="auto"/>
        <w:bottom w:val="none" w:sz="0" w:space="0" w:color="auto"/>
        <w:right w:val="none" w:sz="0" w:space="0" w:color="auto"/>
      </w:divBdr>
      <w:divsChild>
        <w:div w:id="1104375665">
          <w:marLeft w:val="0"/>
          <w:marRight w:val="0"/>
          <w:marTop w:val="0"/>
          <w:marBottom w:val="0"/>
          <w:divBdr>
            <w:top w:val="none" w:sz="0" w:space="0" w:color="auto"/>
            <w:left w:val="none" w:sz="0" w:space="0" w:color="auto"/>
            <w:bottom w:val="none" w:sz="0" w:space="0" w:color="auto"/>
            <w:right w:val="none" w:sz="0" w:space="0" w:color="auto"/>
          </w:divBdr>
          <w:divsChild>
            <w:div w:id="21330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1648">
      <w:bodyDiv w:val="1"/>
      <w:marLeft w:val="0"/>
      <w:marRight w:val="0"/>
      <w:marTop w:val="0"/>
      <w:marBottom w:val="0"/>
      <w:divBdr>
        <w:top w:val="none" w:sz="0" w:space="0" w:color="auto"/>
        <w:left w:val="none" w:sz="0" w:space="0" w:color="auto"/>
        <w:bottom w:val="none" w:sz="0" w:space="0" w:color="auto"/>
        <w:right w:val="none" w:sz="0" w:space="0" w:color="auto"/>
      </w:divBdr>
    </w:div>
    <w:div w:id="1655988068">
      <w:bodyDiv w:val="1"/>
      <w:marLeft w:val="0"/>
      <w:marRight w:val="0"/>
      <w:marTop w:val="0"/>
      <w:marBottom w:val="0"/>
      <w:divBdr>
        <w:top w:val="none" w:sz="0" w:space="0" w:color="auto"/>
        <w:left w:val="none" w:sz="0" w:space="0" w:color="auto"/>
        <w:bottom w:val="none" w:sz="0" w:space="0" w:color="auto"/>
        <w:right w:val="none" w:sz="0" w:space="0" w:color="auto"/>
      </w:divBdr>
    </w:div>
    <w:div w:id="1760787343">
      <w:bodyDiv w:val="1"/>
      <w:marLeft w:val="0"/>
      <w:marRight w:val="0"/>
      <w:marTop w:val="0"/>
      <w:marBottom w:val="0"/>
      <w:divBdr>
        <w:top w:val="none" w:sz="0" w:space="0" w:color="auto"/>
        <w:left w:val="none" w:sz="0" w:space="0" w:color="auto"/>
        <w:bottom w:val="none" w:sz="0" w:space="0" w:color="auto"/>
        <w:right w:val="none" w:sz="0" w:space="0" w:color="auto"/>
      </w:divBdr>
    </w:div>
    <w:div w:id="1775783245">
      <w:bodyDiv w:val="1"/>
      <w:marLeft w:val="0"/>
      <w:marRight w:val="0"/>
      <w:marTop w:val="0"/>
      <w:marBottom w:val="0"/>
      <w:divBdr>
        <w:top w:val="none" w:sz="0" w:space="0" w:color="auto"/>
        <w:left w:val="none" w:sz="0" w:space="0" w:color="auto"/>
        <w:bottom w:val="none" w:sz="0" w:space="0" w:color="auto"/>
        <w:right w:val="none" w:sz="0" w:space="0" w:color="auto"/>
      </w:divBdr>
    </w:div>
    <w:div w:id="1848205267">
      <w:bodyDiv w:val="1"/>
      <w:marLeft w:val="0"/>
      <w:marRight w:val="0"/>
      <w:marTop w:val="0"/>
      <w:marBottom w:val="0"/>
      <w:divBdr>
        <w:top w:val="none" w:sz="0" w:space="0" w:color="auto"/>
        <w:left w:val="none" w:sz="0" w:space="0" w:color="auto"/>
        <w:bottom w:val="none" w:sz="0" w:space="0" w:color="auto"/>
        <w:right w:val="none" w:sz="0" w:space="0" w:color="auto"/>
      </w:divBdr>
    </w:div>
    <w:div w:id="1904290299">
      <w:bodyDiv w:val="1"/>
      <w:marLeft w:val="0"/>
      <w:marRight w:val="0"/>
      <w:marTop w:val="0"/>
      <w:marBottom w:val="0"/>
      <w:divBdr>
        <w:top w:val="none" w:sz="0" w:space="0" w:color="auto"/>
        <w:left w:val="none" w:sz="0" w:space="0" w:color="auto"/>
        <w:bottom w:val="none" w:sz="0" w:space="0" w:color="auto"/>
        <w:right w:val="none" w:sz="0" w:space="0" w:color="auto"/>
      </w:divBdr>
    </w:div>
    <w:div w:id="1959334418">
      <w:bodyDiv w:val="1"/>
      <w:marLeft w:val="0"/>
      <w:marRight w:val="0"/>
      <w:marTop w:val="0"/>
      <w:marBottom w:val="0"/>
      <w:divBdr>
        <w:top w:val="none" w:sz="0" w:space="0" w:color="auto"/>
        <w:left w:val="none" w:sz="0" w:space="0" w:color="auto"/>
        <w:bottom w:val="none" w:sz="0" w:space="0" w:color="auto"/>
        <w:right w:val="none" w:sz="0" w:space="0" w:color="auto"/>
      </w:divBdr>
      <w:divsChild>
        <w:div w:id="1490554468">
          <w:marLeft w:val="0"/>
          <w:marRight w:val="0"/>
          <w:marTop w:val="0"/>
          <w:marBottom w:val="0"/>
          <w:divBdr>
            <w:top w:val="single" w:sz="2" w:space="0" w:color="D9D9E3"/>
            <w:left w:val="single" w:sz="2" w:space="0" w:color="D9D9E3"/>
            <w:bottom w:val="single" w:sz="2" w:space="0" w:color="D9D9E3"/>
            <w:right w:val="single" w:sz="2" w:space="0" w:color="D9D9E3"/>
          </w:divBdr>
          <w:divsChild>
            <w:div w:id="1395740409">
              <w:marLeft w:val="0"/>
              <w:marRight w:val="0"/>
              <w:marTop w:val="0"/>
              <w:marBottom w:val="0"/>
              <w:divBdr>
                <w:top w:val="single" w:sz="2" w:space="0" w:color="D9D9E3"/>
                <w:left w:val="single" w:sz="2" w:space="0" w:color="D9D9E3"/>
                <w:bottom w:val="single" w:sz="2" w:space="0" w:color="D9D9E3"/>
                <w:right w:val="single" w:sz="2" w:space="0" w:color="D9D9E3"/>
              </w:divBdr>
              <w:divsChild>
                <w:div w:id="915893471">
                  <w:marLeft w:val="0"/>
                  <w:marRight w:val="0"/>
                  <w:marTop w:val="0"/>
                  <w:marBottom w:val="0"/>
                  <w:divBdr>
                    <w:top w:val="single" w:sz="2" w:space="0" w:color="D9D9E3"/>
                    <w:left w:val="single" w:sz="2" w:space="0" w:color="D9D9E3"/>
                    <w:bottom w:val="single" w:sz="2" w:space="0" w:color="D9D9E3"/>
                    <w:right w:val="single" w:sz="2" w:space="0" w:color="D9D9E3"/>
                  </w:divBdr>
                  <w:divsChild>
                    <w:div w:id="635258963">
                      <w:marLeft w:val="0"/>
                      <w:marRight w:val="0"/>
                      <w:marTop w:val="0"/>
                      <w:marBottom w:val="0"/>
                      <w:divBdr>
                        <w:top w:val="single" w:sz="2" w:space="0" w:color="D9D9E3"/>
                        <w:left w:val="single" w:sz="2" w:space="0" w:color="D9D9E3"/>
                        <w:bottom w:val="single" w:sz="2" w:space="0" w:color="D9D9E3"/>
                        <w:right w:val="single" w:sz="2" w:space="0" w:color="D9D9E3"/>
                      </w:divBdr>
                      <w:divsChild>
                        <w:div w:id="588856769">
                          <w:marLeft w:val="0"/>
                          <w:marRight w:val="0"/>
                          <w:marTop w:val="0"/>
                          <w:marBottom w:val="0"/>
                          <w:divBdr>
                            <w:top w:val="single" w:sz="2" w:space="0" w:color="auto"/>
                            <w:left w:val="single" w:sz="2" w:space="0" w:color="auto"/>
                            <w:bottom w:val="single" w:sz="6" w:space="0" w:color="auto"/>
                            <w:right w:val="single" w:sz="2" w:space="0" w:color="auto"/>
                          </w:divBdr>
                          <w:divsChild>
                            <w:div w:id="292370423">
                              <w:marLeft w:val="0"/>
                              <w:marRight w:val="0"/>
                              <w:marTop w:val="100"/>
                              <w:marBottom w:val="100"/>
                              <w:divBdr>
                                <w:top w:val="single" w:sz="2" w:space="0" w:color="D9D9E3"/>
                                <w:left w:val="single" w:sz="2" w:space="0" w:color="D9D9E3"/>
                                <w:bottom w:val="single" w:sz="2" w:space="0" w:color="D9D9E3"/>
                                <w:right w:val="single" w:sz="2" w:space="0" w:color="D9D9E3"/>
                              </w:divBdr>
                              <w:divsChild>
                                <w:div w:id="262419360">
                                  <w:marLeft w:val="0"/>
                                  <w:marRight w:val="0"/>
                                  <w:marTop w:val="0"/>
                                  <w:marBottom w:val="0"/>
                                  <w:divBdr>
                                    <w:top w:val="single" w:sz="2" w:space="0" w:color="D9D9E3"/>
                                    <w:left w:val="single" w:sz="2" w:space="0" w:color="D9D9E3"/>
                                    <w:bottom w:val="single" w:sz="2" w:space="0" w:color="D9D9E3"/>
                                    <w:right w:val="single" w:sz="2" w:space="0" w:color="D9D9E3"/>
                                  </w:divBdr>
                                  <w:divsChild>
                                    <w:div w:id="26756545">
                                      <w:marLeft w:val="0"/>
                                      <w:marRight w:val="0"/>
                                      <w:marTop w:val="0"/>
                                      <w:marBottom w:val="0"/>
                                      <w:divBdr>
                                        <w:top w:val="single" w:sz="2" w:space="0" w:color="D9D9E3"/>
                                        <w:left w:val="single" w:sz="2" w:space="0" w:color="D9D9E3"/>
                                        <w:bottom w:val="single" w:sz="2" w:space="0" w:color="D9D9E3"/>
                                        <w:right w:val="single" w:sz="2" w:space="0" w:color="D9D9E3"/>
                                      </w:divBdr>
                                      <w:divsChild>
                                        <w:div w:id="1999571712">
                                          <w:marLeft w:val="0"/>
                                          <w:marRight w:val="0"/>
                                          <w:marTop w:val="0"/>
                                          <w:marBottom w:val="0"/>
                                          <w:divBdr>
                                            <w:top w:val="single" w:sz="2" w:space="0" w:color="D9D9E3"/>
                                            <w:left w:val="single" w:sz="2" w:space="0" w:color="D9D9E3"/>
                                            <w:bottom w:val="single" w:sz="2" w:space="0" w:color="D9D9E3"/>
                                            <w:right w:val="single" w:sz="2" w:space="0" w:color="D9D9E3"/>
                                          </w:divBdr>
                                          <w:divsChild>
                                            <w:div w:id="348335824">
                                              <w:marLeft w:val="0"/>
                                              <w:marRight w:val="0"/>
                                              <w:marTop w:val="0"/>
                                              <w:marBottom w:val="0"/>
                                              <w:divBdr>
                                                <w:top w:val="single" w:sz="2" w:space="0" w:color="D9D9E3"/>
                                                <w:left w:val="single" w:sz="2" w:space="0" w:color="D9D9E3"/>
                                                <w:bottom w:val="single" w:sz="2" w:space="0" w:color="D9D9E3"/>
                                                <w:right w:val="single" w:sz="2" w:space="0" w:color="D9D9E3"/>
                                              </w:divBdr>
                                              <w:divsChild>
                                                <w:div w:id="166407055">
                                                  <w:marLeft w:val="0"/>
                                                  <w:marRight w:val="0"/>
                                                  <w:marTop w:val="0"/>
                                                  <w:marBottom w:val="0"/>
                                                  <w:divBdr>
                                                    <w:top w:val="single" w:sz="2" w:space="0" w:color="D9D9E3"/>
                                                    <w:left w:val="single" w:sz="2" w:space="0" w:color="D9D9E3"/>
                                                    <w:bottom w:val="single" w:sz="2" w:space="0" w:color="D9D9E3"/>
                                                    <w:right w:val="single" w:sz="2" w:space="0" w:color="D9D9E3"/>
                                                  </w:divBdr>
                                                  <w:divsChild>
                                                    <w:div w:id="21157041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20547361">
          <w:marLeft w:val="0"/>
          <w:marRight w:val="0"/>
          <w:marTop w:val="0"/>
          <w:marBottom w:val="0"/>
          <w:divBdr>
            <w:top w:val="none" w:sz="0" w:space="0" w:color="auto"/>
            <w:left w:val="none" w:sz="0" w:space="0" w:color="auto"/>
            <w:bottom w:val="none" w:sz="0" w:space="0" w:color="auto"/>
            <w:right w:val="none" w:sz="0" w:space="0" w:color="auto"/>
          </w:divBdr>
        </w:div>
      </w:divsChild>
    </w:div>
    <w:div w:id="1999573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polyana-water.com.ua/" TargetMode="External"/><Relationship Id="rId21" Type="http://schemas.openxmlformats.org/officeDocument/2006/relationships/image" Target="media/image9.jpg"/><Relationship Id="rId34" Type="http://schemas.openxmlformats.org/officeDocument/2006/relationships/hyperlink" Target="https://insgeo.com.ua/%D1%96%D1%81%D1%82%D0%BE%D1%80%D1%96%D1%8F-%D0%BE%D1%81%D0%B2%D0%BE%D1%94%D0%BD%D0%BD%D1%8F-%D0%BC%D1%96%D0%BD%D0%B5%D1%80%D0%B0%D0%BB%D1%8C%D0%BD%D0%B8%D1%85-%D0%B2%D0%BE%D0%B4/" TargetMode="External"/><Relationship Id="rId42" Type="http://schemas.openxmlformats.org/officeDocument/2006/relationships/hyperlink" Target="http://surl.li/mtdxr" TargetMode="External"/><Relationship Id="rId47" Type="http://schemas.openxmlformats.org/officeDocument/2006/relationships/hyperlink" Target="https://vidviday.ua/blog/10_termalnyh_basejniv_zakarpattya/" TargetMode="External"/><Relationship Id="rId50" Type="http://schemas.openxmlformats.org/officeDocument/2006/relationships/hyperlink" Target="https://cleanwater.org.ua/persha-ukrajinska-klasyfikatsiya-mineralnyh-vod/"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vidviday.ua/blog/10_termalnyh_basejniv_zakarpattya/" TargetMode="External"/><Relationship Id="rId29" Type="http://schemas.openxmlformats.org/officeDocument/2006/relationships/hyperlink" Target="http://nbuv.gov.ua/UJRN/nvmdue_2019_2_5" TargetMode="Externa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hyperlink" Target="https://luzhanska-7.ua/" TargetMode="External"/><Relationship Id="rId37" Type="http://schemas.openxmlformats.org/officeDocument/2006/relationships/hyperlink" Target="https://vsesanatorii.com/ua/bloh/sanatorii-z-termalnymy-vodamy/" TargetMode="External"/><Relationship Id="rId40" Type="http://schemas.openxmlformats.org/officeDocument/2006/relationships/hyperlink" Target="https://er.knutd.edu.ua/bitstream/123456789/12457/1/71.pdf" TargetMode="External"/><Relationship Id="rId45" Type="http://schemas.openxmlformats.org/officeDocument/2006/relationships/hyperlink" Target="https://www.shmv.com.ua/ua/" TargetMode="External"/><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uk.wikipedia.org/wiki/%D0%9A%D0%B2%D0%B0%D1%81%D0%B8" TargetMode="External"/><Relationship Id="rId19" Type="http://schemas.openxmlformats.org/officeDocument/2006/relationships/image" Target="media/image7.png"/><Relationship Id="rId31" Type="http://schemas.openxmlformats.org/officeDocument/2006/relationships/hyperlink" Target="http://surl.li/mtdlq" TargetMode="External"/><Relationship Id="rId44" Type="http://schemas.openxmlformats.org/officeDocument/2006/relationships/hyperlink" Target="https://polyana-water.com.ua/" TargetMode="External"/><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uk.wikipedia.org/wiki/1463"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online.budstandart.com/ua/catalog/doc-page.html?id_doc=97894" TargetMode="External"/><Relationship Id="rId30" Type="http://schemas.openxmlformats.org/officeDocument/2006/relationships/hyperlink" Target="https://kurort.gov.ua/" TargetMode="External"/><Relationship Id="rId35" Type="http://schemas.openxmlformats.org/officeDocument/2006/relationships/hyperlink" Target="https://uk.wikipedia.org/wiki/%D0%9C%D1%96%D0%BD%D0%B5%D1%80%D0%B0%D0%BB%D1%8C%D0%BD%D1%96_%D0%B2%D0%BE%D0%B4%D0%B8_%D0%97%D0%B0%D0%BA%D0%B0%D1%80%D0%BF%D0%B0%D1%82%D1%82%D1%8F" TargetMode="External"/><Relationship Id="rId43" Type="http://schemas.openxmlformats.org/officeDocument/2006/relationships/hyperlink" Target="https://uk.wikipedia.org/wiki/%D0%A1%D0%BE%D0%B9%D0%BC%D0%B8" TargetMode="External"/><Relationship Id="rId48" Type="http://schemas.openxmlformats.org/officeDocument/2006/relationships/hyperlink" Target="http://dspace.msu.edu.ua:8080/jspui/handle/123456789/801"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kurort.gov.ua/wp-content/uploads/2022/10/prynczypy_metodychka.pdf" TargetMode="External"/><Relationship Id="rId38" Type="http://schemas.openxmlformats.org/officeDocument/2006/relationships/hyperlink" Target="https://uk.wikipedia.org/wiki/%D0%9F%D0%BE%D0%BB%D1%8F%D0%BD%D0%B0_(%D0%9C%D1%83%D0%BA%D0%B0%D1%87%D1%96%D0%B2%D1%81%D1%8C%D0%BA%D0%B8%D0%B9_%D1%80%D0%B0%D0%B9%D0%BE%D0%BD)" TargetMode="External"/><Relationship Id="rId46" Type="http://schemas.openxmlformats.org/officeDocument/2006/relationships/hyperlink" Target="https://tourinform.org.ua/" TargetMode="External"/><Relationship Id="rId20" Type="http://schemas.openxmlformats.org/officeDocument/2006/relationships/image" Target="media/image8.png"/><Relationship Id="rId41" Type="http://schemas.openxmlformats.org/officeDocument/2006/relationships/hyperlink" Target="http://emed.library.gov.ua/jspui/handle/123456789/20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hyperlink" Target="http://repository.ldufk.edu.ua/handle/34606048/19497" TargetMode="External"/><Relationship Id="rId36" Type="http://schemas.openxmlformats.org/officeDocument/2006/relationships/hyperlink" Target="https://geoknigi.com/view_stat.php?id=28" TargetMode="External"/><Relationship Id="rId49" Type="http://schemas.openxmlformats.org/officeDocument/2006/relationships/hyperlink" Target="https://shajan.ozdorov.info/p/blog-page_30.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uk-UA" sz="1400" baseline="0"/>
              <a:t>Типи мінеральних вод </a:t>
            </a:r>
          </a:p>
          <a:p>
            <a:pPr>
              <a:defRPr sz="1400"/>
            </a:pPr>
            <a:r>
              <a:rPr lang="uk-UA" sz="1400" baseline="0"/>
              <a:t>Закарпатської області</a:t>
            </a: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Відсоток</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97B-4F7E-867B-1A3DCE95175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97B-4F7E-867B-1A3DCE95175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97B-4F7E-867B-1A3DCE95175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E97B-4F7E-867B-1A3DCE95175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E97B-4F7E-867B-1A3DCE95175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E97B-4F7E-867B-1A3DCE951757}"/>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E97B-4F7E-867B-1A3DCE951757}"/>
              </c:ext>
            </c:extLst>
          </c:dPt>
          <c:dLbls>
            <c:dLbl>
              <c:idx val="0"/>
              <c:layout>
                <c:manualLayout>
                  <c:x val="2.5356576862123614E-2"/>
                  <c:y val="-3.137254901960813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7B-4F7E-867B-1A3DCE951757}"/>
                </c:ext>
              </c:extLst>
            </c:dLbl>
            <c:dLbl>
              <c:idx val="1"/>
              <c:layout>
                <c:manualLayout>
                  <c:x val="2.746962493396716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7B-4F7E-867B-1A3DCE951757}"/>
                </c:ext>
              </c:extLst>
            </c:dLbl>
            <c:dLbl>
              <c:idx val="2"/>
              <c:layout>
                <c:manualLayout>
                  <c:x val="-1.6904384574749094E-2"/>
                  <c:y val="-1.52555301296720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97B-4F7E-867B-1A3DCE951757}"/>
                </c:ext>
              </c:extLst>
            </c:dLbl>
            <c:dLbl>
              <c:idx val="3"/>
              <c:layout>
                <c:manualLayout>
                  <c:x val="-1.690438457474908E-2"/>
                  <c:y val="-5.593629762791392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97B-4F7E-867B-1A3DCE951757}"/>
                </c:ext>
              </c:extLst>
            </c:dLbl>
            <c:dLbl>
              <c:idx val="4"/>
              <c:layout>
                <c:manualLayout>
                  <c:x val="-1.479133650290548E-2"/>
                  <c:y val="-9.153318077803203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97B-4F7E-867B-1A3DCE951757}"/>
                </c:ext>
              </c:extLst>
            </c:dLbl>
            <c:dLbl>
              <c:idx val="5"/>
              <c:layout>
                <c:manualLayout>
                  <c:x val="-1.267828843106180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97B-4F7E-867B-1A3DCE951757}"/>
                </c:ext>
              </c:extLst>
            </c:dLbl>
            <c:dLbl>
              <c:idx val="6"/>
              <c:layout>
                <c:manualLayout>
                  <c:x val="-7.7477534273845911E-17"/>
                  <c:y val="-1.220442410373761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uk-UA"/>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97B-4F7E-867B-1A3DCE95175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Аркуш1!$A$2:$A$8</c:f>
              <c:strCache>
                <c:ptCount val="7"/>
                <c:pt idx="0">
                  <c:v>вуглекислі хлоридно-натрієві</c:v>
                </c:pt>
                <c:pt idx="1">
                  <c:v>вуглекислі хлоридно-гідрокарбонатні та гідрокарбонатно-хлоридно-натрієві</c:v>
                </c:pt>
                <c:pt idx="2">
                  <c:v> вуглекислі гідрокарбонатно натрієві</c:v>
                </c:pt>
                <c:pt idx="3">
                  <c:v> вуглекислі гідрокарбонатно натрієво-кальцієво-магнієві металеві</c:v>
                </c:pt>
                <c:pt idx="4">
                  <c:v> сульфідні</c:v>
                </c:pt>
                <c:pt idx="5">
                  <c:v>миш'яковисті</c:v>
                </c:pt>
                <c:pt idx="6">
                  <c:v>кременисті</c:v>
                </c:pt>
              </c:strCache>
            </c:strRef>
          </c:cat>
          <c:val>
            <c:numRef>
              <c:f>Аркуш1!$B$2:$B$8</c:f>
              <c:numCache>
                <c:formatCode>General</c:formatCode>
                <c:ptCount val="7"/>
                <c:pt idx="0">
                  <c:v>27</c:v>
                </c:pt>
                <c:pt idx="1">
                  <c:v>22</c:v>
                </c:pt>
                <c:pt idx="2">
                  <c:v>18</c:v>
                </c:pt>
                <c:pt idx="3">
                  <c:v>15</c:v>
                </c:pt>
                <c:pt idx="4">
                  <c:v>6</c:v>
                </c:pt>
                <c:pt idx="5">
                  <c:v>6</c:v>
                </c:pt>
                <c:pt idx="6">
                  <c:v>6</c:v>
                </c:pt>
              </c:numCache>
            </c:numRef>
          </c:val>
          <c:extLst>
            <c:ext xmlns:c16="http://schemas.microsoft.com/office/drawing/2014/chart" uri="{C3380CC4-5D6E-409C-BE32-E72D297353CC}">
              <c16:uniqueId val="{0000000E-E97B-4F7E-867B-1A3DCE95175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ZaAgQQXkDCuPlhU706p1XKZXxA==">CgMxLjAyCGguZ2pkZ3hzMgloLjN6bnlzaDcyCWguMmV0OTJwMDIIaC50eWpjd3QyCWguM2R5NnZrbTIJaC4xdDNoNXNmMgloLjRkMzRvZzgyCWguMnM4ZXlvMTIJaC4xN2RwOHZ1MgloLjNyZGNyam4yCWguMjZpbjFyZzIJaC4xZm9iOXRl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gAciExeDR3M2xCeTMtSk9kUXZZMjdCQnljNU1lS3dvTFZENG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DC3B47-E075-479E-ACB7-83B31DDE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4557</TotalTime>
  <Pages>100</Pages>
  <Words>107634</Words>
  <Characters>61352</Characters>
  <Application>Microsoft Office Word</Application>
  <DocSecurity>0</DocSecurity>
  <Lines>511</Lines>
  <Paragraphs>337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Volodymyr</cp:lastModifiedBy>
  <cp:revision>485</cp:revision>
  <dcterms:created xsi:type="dcterms:W3CDTF">2021-11-11T15:12:00Z</dcterms:created>
  <dcterms:modified xsi:type="dcterms:W3CDTF">2023-11-22T05:10:00Z</dcterms:modified>
</cp:coreProperties>
</file>