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13DA8" w14:textId="77777777" w:rsidR="00596833" w:rsidRPr="00596833" w:rsidRDefault="00596833" w:rsidP="0055246E">
      <w:pPr>
        <w:pStyle w:val="a4"/>
        <w:spacing w:before="3" w:beforeAutospacing="0" w:after="0" w:afterAutospacing="0" w:line="360" w:lineRule="auto"/>
        <w:ind w:right="-1"/>
        <w:jc w:val="center"/>
        <w:rPr>
          <w:color w:val="000000" w:themeColor="text1"/>
          <w:sz w:val="28"/>
          <w:szCs w:val="28"/>
          <w:lang w:val="uk-UA"/>
        </w:rPr>
      </w:pPr>
      <w:bookmarkStart w:id="0" w:name="_GoBack"/>
      <w:bookmarkEnd w:id="0"/>
      <w:r w:rsidRPr="00DD2A17">
        <w:rPr>
          <w:color w:val="000000" w:themeColor="text1"/>
          <w:sz w:val="28"/>
          <w:szCs w:val="28"/>
        </w:rPr>
        <w:t xml:space="preserve">Прикарпатський національний університет </w:t>
      </w:r>
      <w:r w:rsidRPr="00596833">
        <w:rPr>
          <w:color w:val="000000" w:themeColor="text1"/>
          <w:sz w:val="28"/>
          <w:szCs w:val="28"/>
        </w:rPr>
        <w:t>імені Василя Стефаника</w:t>
      </w:r>
    </w:p>
    <w:p w14:paraId="42672E5F" w14:textId="77777777" w:rsidR="0055246E" w:rsidRDefault="0055246E" w:rsidP="0055246E">
      <w:pPr>
        <w:pStyle w:val="a4"/>
        <w:spacing w:before="3" w:beforeAutospacing="0" w:after="0" w:afterAutospacing="0" w:line="360" w:lineRule="auto"/>
        <w:ind w:right="-1"/>
        <w:jc w:val="center"/>
        <w:rPr>
          <w:color w:val="000000" w:themeColor="text1"/>
          <w:sz w:val="28"/>
          <w:szCs w:val="28"/>
          <w:lang w:val="uk-UA"/>
        </w:rPr>
      </w:pPr>
      <w:r>
        <w:rPr>
          <w:color w:val="000000" w:themeColor="text1"/>
          <w:sz w:val="28"/>
          <w:szCs w:val="28"/>
          <w:lang w:val="uk-UA"/>
        </w:rPr>
        <w:t>Факультет психології</w:t>
      </w:r>
    </w:p>
    <w:p w14:paraId="0B6AD246" w14:textId="77777777" w:rsidR="00596833" w:rsidRPr="00596833" w:rsidRDefault="00596833" w:rsidP="0055246E">
      <w:pPr>
        <w:pStyle w:val="a4"/>
        <w:spacing w:before="3" w:beforeAutospacing="0" w:after="0" w:afterAutospacing="0" w:line="360" w:lineRule="auto"/>
        <w:ind w:right="-1"/>
        <w:jc w:val="center"/>
        <w:rPr>
          <w:color w:val="000000" w:themeColor="text1"/>
          <w:sz w:val="28"/>
          <w:szCs w:val="28"/>
          <w:lang w:val="uk-UA"/>
        </w:rPr>
      </w:pPr>
      <w:r w:rsidRPr="00596833">
        <w:rPr>
          <w:color w:val="000000" w:themeColor="text1"/>
          <w:sz w:val="28"/>
          <w:szCs w:val="28"/>
          <w:lang w:val="uk-UA"/>
        </w:rPr>
        <w:t>Кафедра соціальної психології</w:t>
      </w:r>
    </w:p>
    <w:p w14:paraId="1C118027" w14:textId="77777777" w:rsidR="00596833" w:rsidRPr="00596833" w:rsidRDefault="00596833" w:rsidP="0055246E">
      <w:pPr>
        <w:pStyle w:val="a4"/>
        <w:spacing w:before="2520" w:beforeAutospacing="0" w:after="0" w:afterAutospacing="0" w:line="360" w:lineRule="auto"/>
        <w:ind w:right="-2"/>
        <w:jc w:val="center"/>
        <w:rPr>
          <w:b/>
          <w:bCs/>
          <w:color w:val="000000" w:themeColor="text1"/>
          <w:sz w:val="28"/>
          <w:szCs w:val="28"/>
          <w:lang w:val="uk-UA"/>
        </w:rPr>
      </w:pPr>
      <w:r w:rsidRPr="00596833">
        <w:rPr>
          <w:b/>
          <w:bCs/>
          <w:color w:val="000000" w:themeColor="text1"/>
          <w:sz w:val="28"/>
          <w:szCs w:val="28"/>
          <w:lang w:val="uk-UA"/>
        </w:rPr>
        <w:t>ДИПЛОМНА РОБОТА</w:t>
      </w:r>
    </w:p>
    <w:p w14:paraId="666E1EE6" w14:textId="77777777" w:rsidR="0055246E" w:rsidRDefault="0055246E" w:rsidP="004D3B8F">
      <w:pPr>
        <w:spacing w:line="360" w:lineRule="auto"/>
        <w:jc w:val="center"/>
        <w:rPr>
          <w:rFonts w:ascii="Times New Roman" w:eastAsia="Times New Roman" w:hAnsi="Times New Roman" w:cs="Times New Roman"/>
          <w:b/>
          <w:bCs/>
          <w:color w:val="000000" w:themeColor="text1"/>
          <w:sz w:val="28"/>
          <w:szCs w:val="28"/>
          <w:lang w:val="uk-UA" w:eastAsia="ru-RU"/>
        </w:rPr>
      </w:pPr>
      <w:r w:rsidRPr="0055246E">
        <w:rPr>
          <w:rFonts w:ascii="Times New Roman" w:eastAsia="Times New Roman" w:hAnsi="Times New Roman" w:cs="Times New Roman"/>
          <w:b/>
          <w:bCs/>
          <w:color w:val="000000" w:themeColor="text1"/>
          <w:sz w:val="28"/>
          <w:szCs w:val="28"/>
          <w:lang w:val="uk-UA" w:eastAsia="ru-RU"/>
        </w:rPr>
        <w:t>на здобуття першого (бакалаврського) рівня вищої освіти</w:t>
      </w:r>
    </w:p>
    <w:p w14:paraId="29A44961" w14:textId="77777777" w:rsidR="00596833" w:rsidRPr="00596833" w:rsidRDefault="00596833" w:rsidP="004D3B8F">
      <w:pPr>
        <w:spacing w:line="360" w:lineRule="auto"/>
        <w:jc w:val="center"/>
        <w:rPr>
          <w:rFonts w:ascii="Times New Roman" w:hAnsi="Times New Roman" w:cs="Times New Roman"/>
          <w:color w:val="FF0000"/>
          <w:sz w:val="24"/>
          <w:szCs w:val="24"/>
          <w:lang w:val="uk-UA"/>
        </w:rPr>
      </w:pPr>
      <w:r w:rsidRPr="00596833">
        <w:rPr>
          <w:rFonts w:ascii="Times New Roman" w:hAnsi="Times New Roman" w:cs="Times New Roman"/>
          <w:color w:val="000000" w:themeColor="text1"/>
          <w:sz w:val="28"/>
          <w:szCs w:val="28"/>
        </w:rPr>
        <w:t>на тему</w:t>
      </w:r>
      <w:r w:rsidRPr="00596833">
        <w:rPr>
          <w:rFonts w:ascii="Times New Roman" w:hAnsi="Times New Roman" w:cs="Times New Roman"/>
          <w:color w:val="000000" w:themeColor="text1"/>
          <w:sz w:val="28"/>
          <w:szCs w:val="28"/>
          <w:lang w:val="uk-UA"/>
        </w:rPr>
        <w:t xml:space="preserve">: </w:t>
      </w:r>
      <w:r w:rsidR="00F855D7" w:rsidRPr="00F855D7">
        <w:rPr>
          <w:rFonts w:ascii="Times New Roman" w:hAnsi="Times New Roman" w:cs="Times New Roman"/>
          <w:b/>
          <w:color w:val="000000" w:themeColor="text1"/>
          <w:sz w:val="28"/>
          <w:szCs w:val="28"/>
          <w:lang w:val="uk-UA"/>
        </w:rPr>
        <w:t>"ГЕНДЕРНІ ОСОБЛИВОСТІ СТАВЛЕННЯ СТУДЕНТСЬКОЇ МОЛОДІ ДО ЦИВІЛЬНОГО ШЛЮБУ</w:t>
      </w:r>
      <w:r w:rsidRPr="00596833">
        <w:rPr>
          <w:rFonts w:ascii="Times New Roman" w:hAnsi="Times New Roman" w:cs="Times New Roman"/>
          <w:color w:val="000000" w:themeColor="text1"/>
          <w:sz w:val="28"/>
          <w:szCs w:val="28"/>
          <w:lang w:val="uk-UA"/>
        </w:rPr>
        <w:t>"</w:t>
      </w:r>
    </w:p>
    <w:p w14:paraId="1E9FD054" w14:textId="77777777" w:rsidR="00596833" w:rsidRPr="00CC010A" w:rsidRDefault="00596833" w:rsidP="0055246E">
      <w:pPr>
        <w:pStyle w:val="a4"/>
        <w:spacing w:before="1680" w:beforeAutospacing="0" w:after="0" w:afterAutospacing="0" w:line="360" w:lineRule="auto"/>
        <w:ind w:right="-1" w:firstLine="4536"/>
        <w:jc w:val="both"/>
        <w:rPr>
          <w:color w:val="000000" w:themeColor="text1"/>
          <w:sz w:val="28"/>
          <w:szCs w:val="28"/>
          <w:lang w:val="uk-UA"/>
        </w:rPr>
      </w:pPr>
      <w:r w:rsidRPr="00CC010A">
        <w:rPr>
          <w:color w:val="000000" w:themeColor="text1"/>
          <w:sz w:val="28"/>
          <w:szCs w:val="28"/>
        </w:rPr>
        <w:t>Студен</w:t>
      </w:r>
      <w:r w:rsidRPr="00CC010A">
        <w:rPr>
          <w:color w:val="000000" w:themeColor="text1"/>
          <w:sz w:val="28"/>
          <w:szCs w:val="28"/>
          <w:lang w:val="uk-UA"/>
        </w:rPr>
        <w:t>тки</w:t>
      </w:r>
      <w:r w:rsidRPr="00CC010A">
        <w:rPr>
          <w:color w:val="000000" w:themeColor="text1"/>
          <w:sz w:val="28"/>
          <w:szCs w:val="28"/>
        </w:rPr>
        <w:t xml:space="preserve"> </w:t>
      </w:r>
      <w:r w:rsidRPr="00CC010A">
        <w:rPr>
          <w:color w:val="000000" w:themeColor="text1"/>
          <w:sz w:val="28"/>
          <w:szCs w:val="28"/>
          <w:lang w:val="uk-UA"/>
        </w:rPr>
        <w:t xml:space="preserve">4 </w:t>
      </w:r>
      <w:r w:rsidRPr="00CC010A">
        <w:rPr>
          <w:color w:val="000000" w:themeColor="text1"/>
          <w:sz w:val="28"/>
          <w:szCs w:val="28"/>
        </w:rPr>
        <w:t>курсу, групи  </w:t>
      </w:r>
      <w:r w:rsidRPr="00CC010A">
        <w:rPr>
          <w:color w:val="000000" w:themeColor="text1"/>
          <w:sz w:val="28"/>
          <w:szCs w:val="28"/>
          <w:lang w:val="uk-UA"/>
        </w:rPr>
        <w:t>ПСз-4</w:t>
      </w:r>
      <w:r w:rsidR="00E2290F" w:rsidRPr="00CC010A">
        <w:rPr>
          <w:color w:val="000000" w:themeColor="text1"/>
          <w:sz w:val="28"/>
          <w:szCs w:val="28"/>
          <w:lang w:val="uk-UA"/>
        </w:rPr>
        <w:t>1</w:t>
      </w:r>
      <w:r w:rsidRPr="00CC010A">
        <w:rPr>
          <w:color w:val="000000" w:themeColor="text1"/>
          <w:sz w:val="28"/>
          <w:szCs w:val="28"/>
          <w:lang w:val="uk-UA"/>
        </w:rPr>
        <w:t xml:space="preserve"> </w:t>
      </w:r>
    </w:p>
    <w:p w14:paraId="7407E1EE" w14:textId="77777777" w:rsidR="00596833" w:rsidRPr="00CC010A" w:rsidRDefault="00596833" w:rsidP="00596833">
      <w:pPr>
        <w:pStyle w:val="a4"/>
        <w:spacing w:before="0" w:beforeAutospacing="0" w:after="0" w:afterAutospacing="0" w:line="360" w:lineRule="auto"/>
        <w:ind w:right="-1" w:firstLine="4536"/>
        <w:jc w:val="both"/>
        <w:rPr>
          <w:color w:val="000000" w:themeColor="text1"/>
          <w:sz w:val="28"/>
          <w:szCs w:val="28"/>
        </w:rPr>
      </w:pPr>
      <w:r w:rsidRPr="00CC010A">
        <w:rPr>
          <w:color w:val="000000" w:themeColor="text1"/>
          <w:sz w:val="28"/>
          <w:szCs w:val="28"/>
        </w:rPr>
        <w:t>Спеціальності 053 «Психологія» </w:t>
      </w:r>
    </w:p>
    <w:p w14:paraId="6D73693C" w14:textId="7341C3CF" w:rsidR="00596833" w:rsidRPr="00CC010A" w:rsidRDefault="00596833" w:rsidP="0036194E">
      <w:pPr>
        <w:pStyle w:val="a4"/>
        <w:spacing w:before="0" w:beforeAutospacing="0" w:after="0" w:afterAutospacing="0" w:line="360" w:lineRule="auto"/>
        <w:ind w:right="-1" w:firstLine="4536"/>
        <w:jc w:val="both"/>
        <w:rPr>
          <w:color w:val="000000" w:themeColor="text1"/>
          <w:sz w:val="28"/>
          <w:szCs w:val="28"/>
          <w:lang w:val="uk-UA"/>
        </w:rPr>
      </w:pPr>
      <w:r w:rsidRPr="00CC010A">
        <w:rPr>
          <w:color w:val="000000" w:themeColor="text1"/>
          <w:sz w:val="28"/>
          <w:szCs w:val="28"/>
          <w:lang w:val="uk-UA"/>
        </w:rPr>
        <w:t>Бел</w:t>
      </w:r>
      <w:r w:rsidR="0036194E">
        <w:rPr>
          <w:color w:val="000000" w:themeColor="text1"/>
          <w:sz w:val="28"/>
          <w:szCs w:val="28"/>
          <w:lang w:val="uk-UA"/>
        </w:rPr>
        <w:t>і</w:t>
      </w:r>
      <w:r w:rsidRPr="00CC010A">
        <w:rPr>
          <w:color w:val="000000" w:themeColor="text1"/>
          <w:sz w:val="28"/>
          <w:szCs w:val="28"/>
          <w:lang w:val="uk-UA"/>
        </w:rPr>
        <w:t xml:space="preserve"> А</w:t>
      </w:r>
      <w:r w:rsidR="000D4D0A" w:rsidRPr="00CC010A">
        <w:rPr>
          <w:color w:val="000000" w:themeColor="text1"/>
          <w:sz w:val="28"/>
          <w:szCs w:val="28"/>
        </w:rPr>
        <w:t>.</w:t>
      </w:r>
      <w:r w:rsidR="000D4D0A" w:rsidRPr="00CC010A">
        <w:rPr>
          <w:color w:val="000000" w:themeColor="text1"/>
          <w:sz w:val="28"/>
          <w:szCs w:val="28"/>
          <w:lang w:val="uk-UA"/>
        </w:rPr>
        <w:t xml:space="preserve"> І.</w:t>
      </w:r>
    </w:p>
    <w:p w14:paraId="7F9913B6" w14:textId="77777777" w:rsidR="00596833" w:rsidRPr="006862D4" w:rsidRDefault="00596833" w:rsidP="00596833">
      <w:pPr>
        <w:pStyle w:val="12"/>
        <w:pBdr>
          <w:top w:val="nil"/>
          <w:left w:val="nil"/>
          <w:bottom w:val="nil"/>
          <w:right w:val="nil"/>
          <w:between w:val="nil"/>
        </w:pBdr>
        <w:spacing w:after="0" w:line="360" w:lineRule="auto"/>
        <w:ind w:left="4536"/>
        <w:jc w:val="both"/>
        <w:rPr>
          <w:rFonts w:ascii="Times New Roman" w:eastAsia="Times New Roman" w:hAnsi="Times New Roman" w:cs="Times New Roman"/>
          <w:sz w:val="28"/>
          <w:szCs w:val="28"/>
          <w:lang w:val="uk-UA"/>
        </w:rPr>
      </w:pPr>
      <w:r w:rsidRPr="00CC010A">
        <w:rPr>
          <w:rFonts w:ascii="Times New Roman" w:hAnsi="Times New Roman" w:cs="Times New Roman"/>
          <w:color w:val="000000" w:themeColor="text1"/>
          <w:sz w:val="28"/>
          <w:szCs w:val="28"/>
        </w:rPr>
        <w:t>Керівник</w:t>
      </w:r>
      <w:r w:rsidRPr="00CC010A">
        <w:rPr>
          <w:rFonts w:ascii="Times New Roman" w:hAnsi="Times New Roman" w:cs="Times New Roman"/>
          <w:color w:val="000000" w:themeColor="text1"/>
          <w:sz w:val="28"/>
          <w:szCs w:val="28"/>
          <w:lang w:val="uk-UA"/>
        </w:rPr>
        <w:t xml:space="preserve">: </w:t>
      </w:r>
      <w:r w:rsidRPr="005A5364">
        <w:rPr>
          <w:rFonts w:ascii="Times New Roman" w:eastAsia="Times New Roman" w:hAnsi="Times New Roman" w:cs="Times New Roman"/>
          <w:color w:val="000000"/>
          <w:sz w:val="28"/>
          <w:szCs w:val="28"/>
        </w:rPr>
        <w:t>доцент</w:t>
      </w:r>
      <w:r>
        <w:rPr>
          <w:rFonts w:ascii="Times New Roman" w:eastAsia="Times New Roman" w:hAnsi="Times New Roman" w:cs="Times New Roman"/>
          <w:color w:val="000000"/>
          <w:sz w:val="28"/>
          <w:szCs w:val="28"/>
          <w:lang w:val="uk-UA"/>
        </w:rPr>
        <w:t>, кандидат психологічних наук</w:t>
      </w:r>
    </w:p>
    <w:p w14:paraId="2E962321" w14:textId="77777777" w:rsidR="00596833" w:rsidRPr="006862D4" w:rsidRDefault="00596833" w:rsidP="00596833">
      <w:pPr>
        <w:pStyle w:val="12"/>
        <w:pBdr>
          <w:top w:val="nil"/>
          <w:left w:val="nil"/>
          <w:bottom w:val="nil"/>
          <w:right w:val="nil"/>
          <w:between w:val="nil"/>
        </w:pBdr>
        <w:spacing w:after="0" w:line="360" w:lineRule="auto"/>
        <w:ind w:left="4536"/>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Вітюк Н.Р.</w:t>
      </w:r>
    </w:p>
    <w:p w14:paraId="50CE8620" w14:textId="77777777" w:rsidR="00F855D7" w:rsidRPr="006862D4" w:rsidRDefault="00596833" w:rsidP="00F855D7">
      <w:pPr>
        <w:pStyle w:val="12"/>
        <w:pBdr>
          <w:top w:val="nil"/>
          <w:left w:val="nil"/>
          <w:bottom w:val="nil"/>
          <w:right w:val="nil"/>
          <w:between w:val="nil"/>
        </w:pBdr>
        <w:spacing w:after="0" w:line="360" w:lineRule="auto"/>
        <w:ind w:left="4536"/>
        <w:jc w:val="both"/>
        <w:rPr>
          <w:rFonts w:ascii="Times New Roman" w:eastAsia="Times New Roman" w:hAnsi="Times New Roman" w:cs="Times New Roman"/>
          <w:color w:val="000000"/>
          <w:sz w:val="28"/>
          <w:szCs w:val="28"/>
          <w:lang w:val="uk-UA"/>
        </w:rPr>
      </w:pPr>
      <w:r w:rsidRPr="00F855D7">
        <w:rPr>
          <w:rFonts w:ascii="Times New Roman" w:hAnsi="Times New Roman" w:cs="Times New Roman"/>
          <w:color w:val="000000" w:themeColor="text1"/>
          <w:sz w:val="28"/>
          <w:szCs w:val="28"/>
          <w:lang w:val="uk-UA"/>
        </w:rPr>
        <w:t>Рецензент:</w:t>
      </w:r>
      <w:r w:rsidR="00F855D7" w:rsidRPr="00F855D7">
        <w:rPr>
          <w:rFonts w:ascii="Times New Roman" w:eastAsia="Times New Roman" w:hAnsi="Times New Roman" w:cs="Times New Roman"/>
          <w:color w:val="000000"/>
          <w:sz w:val="28"/>
          <w:szCs w:val="28"/>
        </w:rPr>
        <w:t xml:space="preserve"> </w:t>
      </w:r>
      <w:r w:rsidR="00F855D7" w:rsidRPr="005A5364">
        <w:rPr>
          <w:rFonts w:ascii="Times New Roman" w:eastAsia="Times New Roman" w:hAnsi="Times New Roman" w:cs="Times New Roman"/>
          <w:color w:val="000000"/>
          <w:sz w:val="28"/>
          <w:szCs w:val="28"/>
        </w:rPr>
        <w:t>доцент</w:t>
      </w:r>
      <w:r w:rsidR="00F855D7">
        <w:rPr>
          <w:rFonts w:ascii="Times New Roman" w:eastAsia="Times New Roman" w:hAnsi="Times New Roman" w:cs="Times New Roman"/>
          <w:color w:val="000000"/>
          <w:sz w:val="28"/>
          <w:szCs w:val="28"/>
          <w:lang w:val="uk-UA"/>
        </w:rPr>
        <w:t>, кандидат психологічних наук  Чуйко О.М.</w:t>
      </w:r>
    </w:p>
    <w:p w14:paraId="1DFC4B00" w14:textId="77777777" w:rsidR="00596833" w:rsidRPr="00DD2A17" w:rsidRDefault="00596833" w:rsidP="0055246E">
      <w:pPr>
        <w:pStyle w:val="a4"/>
        <w:spacing w:before="1560" w:beforeAutospacing="0" w:after="0" w:afterAutospacing="0" w:line="360" w:lineRule="auto"/>
        <w:ind w:right="-1"/>
        <w:jc w:val="center"/>
        <w:rPr>
          <w:color w:val="000000" w:themeColor="text1"/>
          <w:sz w:val="28"/>
          <w:szCs w:val="28"/>
          <w:lang w:val="uk-UA"/>
        </w:rPr>
      </w:pPr>
      <w:r w:rsidRPr="00DD2A17">
        <w:rPr>
          <w:color w:val="000000" w:themeColor="text1"/>
          <w:sz w:val="28"/>
          <w:szCs w:val="28"/>
        </w:rPr>
        <w:t>м. Івано-Франківськ – 20</w:t>
      </w:r>
      <w:r w:rsidRPr="00DD2A17">
        <w:rPr>
          <w:color w:val="000000" w:themeColor="text1"/>
          <w:sz w:val="28"/>
          <w:szCs w:val="28"/>
          <w:lang w:val="uk-UA"/>
        </w:rPr>
        <w:t>2</w:t>
      </w:r>
      <w:r>
        <w:rPr>
          <w:color w:val="000000" w:themeColor="text1"/>
          <w:sz w:val="28"/>
          <w:szCs w:val="28"/>
          <w:lang w:val="uk-UA"/>
        </w:rPr>
        <w:t>4</w:t>
      </w:r>
    </w:p>
    <w:sdt>
      <w:sdtPr>
        <w:rPr>
          <w:rFonts w:asciiTheme="minorHAnsi" w:eastAsiaTheme="minorHAnsi" w:hAnsiTheme="minorHAnsi" w:cstheme="minorBidi"/>
          <w:b w:val="0"/>
          <w:bCs w:val="0"/>
          <w:color w:val="auto"/>
          <w:sz w:val="22"/>
          <w:szCs w:val="22"/>
        </w:rPr>
        <w:id w:val="45072043"/>
        <w:docPartObj>
          <w:docPartGallery w:val="Table of Contents"/>
          <w:docPartUnique/>
        </w:docPartObj>
      </w:sdtPr>
      <w:sdtEndPr/>
      <w:sdtContent>
        <w:p w14:paraId="72D5FC83" w14:textId="77777777" w:rsidR="00596833" w:rsidRPr="00596833" w:rsidRDefault="00596833" w:rsidP="00596833">
          <w:pPr>
            <w:pStyle w:val="a9"/>
            <w:spacing w:line="360" w:lineRule="auto"/>
            <w:jc w:val="center"/>
            <w:rPr>
              <w:rFonts w:ascii="Times New Roman" w:hAnsi="Times New Roman" w:cs="Times New Roman"/>
              <w:color w:val="000000" w:themeColor="text1"/>
              <w:lang w:val="uk-UA"/>
            </w:rPr>
          </w:pPr>
          <w:r w:rsidRPr="00596833">
            <w:rPr>
              <w:rFonts w:ascii="Times New Roman" w:hAnsi="Times New Roman" w:cs="Times New Roman"/>
              <w:color w:val="000000" w:themeColor="text1"/>
              <w:lang w:val="uk-UA"/>
            </w:rPr>
            <w:t>ЗМІСТ</w:t>
          </w:r>
        </w:p>
        <w:p w14:paraId="164532AA" w14:textId="77777777" w:rsidR="006A6142" w:rsidRPr="006A6142" w:rsidRDefault="00681E66" w:rsidP="006A6142">
          <w:pPr>
            <w:pStyle w:val="13"/>
            <w:tabs>
              <w:tab w:val="right" w:leader="dot" w:pos="9345"/>
            </w:tabs>
            <w:spacing w:line="360" w:lineRule="auto"/>
            <w:jc w:val="both"/>
            <w:rPr>
              <w:rFonts w:ascii="Times New Roman" w:eastAsiaTheme="minorEastAsia" w:hAnsi="Times New Roman" w:cs="Times New Roman"/>
              <w:b/>
              <w:bCs/>
              <w:noProof/>
              <w:sz w:val="28"/>
              <w:szCs w:val="28"/>
              <w:lang w:eastAsia="ru-RU"/>
            </w:rPr>
          </w:pPr>
          <w:r w:rsidRPr="00596833">
            <w:rPr>
              <w:rFonts w:ascii="Times New Roman" w:hAnsi="Times New Roman" w:cs="Times New Roman"/>
              <w:color w:val="000000" w:themeColor="text1"/>
              <w:sz w:val="28"/>
              <w:szCs w:val="28"/>
            </w:rPr>
            <w:fldChar w:fldCharType="begin"/>
          </w:r>
          <w:r w:rsidR="00596833" w:rsidRPr="00596833">
            <w:rPr>
              <w:rFonts w:ascii="Times New Roman" w:hAnsi="Times New Roman" w:cs="Times New Roman"/>
              <w:color w:val="000000" w:themeColor="text1"/>
              <w:sz w:val="28"/>
              <w:szCs w:val="28"/>
            </w:rPr>
            <w:instrText xml:space="preserve"> TOC \o "1-3" \h \z \u </w:instrText>
          </w:r>
          <w:r w:rsidRPr="00596833">
            <w:rPr>
              <w:rFonts w:ascii="Times New Roman" w:hAnsi="Times New Roman" w:cs="Times New Roman"/>
              <w:color w:val="000000" w:themeColor="text1"/>
              <w:sz w:val="28"/>
              <w:szCs w:val="28"/>
            </w:rPr>
            <w:fldChar w:fldCharType="separate"/>
          </w:r>
          <w:hyperlink w:anchor="_Toc167523284" w:history="1">
            <w:r w:rsidR="006A6142" w:rsidRPr="006A6142">
              <w:rPr>
                <w:rStyle w:val="aa"/>
                <w:rFonts w:ascii="Times New Roman" w:hAnsi="Times New Roman" w:cs="Times New Roman"/>
                <w:b/>
                <w:bCs/>
                <w:noProof/>
                <w:sz w:val="28"/>
                <w:szCs w:val="28"/>
                <w:lang w:val="uk-UA"/>
              </w:rPr>
              <w:t>ВСТУП</w:t>
            </w:r>
            <w:r w:rsidR="006A6142" w:rsidRPr="006A6142">
              <w:rPr>
                <w:rFonts w:ascii="Times New Roman" w:hAnsi="Times New Roman" w:cs="Times New Roman"/>
                <w:b/>
                <w:bCs/>
                <w:noProof/>
                <w:webHidden/>
                <w:sz w:val="28"/>
                <w:szCs w:val="28"/>
              </w:rPr>
              <w:tab/>
            </w:r>
            <w:r w:rsidR="006A6142" w:rsidRPr="006A6142">
              <w:rPr>
                <w:rFonts w:ascii="Times New Roman" w:hAnsi="Times New Roman" w:cs="Times New Roman"/>
                <w:b/>
                <w:bCs/>
                <w:noProof/>
                <w:webHidden/>
                <w:sz w:val="28"/>
                <w:szCs w:val="28"/>
              </w:rPr>
              <w:fldChar w:fldCharType="begin"/>
            </w:r>
            <w:r w:rsidR="006A6142" w:rsidRPr="006A6142">
              <w:rPr>
                <w:rFonts w:ascii="Times New Roman" w:hAnsi="Times New Roman" w:cs="Times New Roman"/>
                <w:b/>
                <w:bCs/>
                <w:noProof/>
                <w:webHidden/>
                <w:sz w:val="28"/>
                <w:szCs w:val="28"/>
              </w:rPr>
              <w:instrText xml:space="preserve"> PAGEREF _Toc167523284 \h </w:instrText>
            </w:r>
            <w:r w:rsidR="006A6142" w:rsidRPr="006A6142">
              <w:rPr>
                <w:rFonts w:ascii="Times New Roman" w:hAnsi="Times New Roman" w:cs="Times New Roman"/>
                <w:b/>
                <w:bCs/>
                <w:noProof/>
                <w:webHidden/>
                <w:sz w:val="28"/>
                <w:szCs w:val="28"/>
              </w:rPr>
            </w:r>
            <w:r w:rsidR="006A6142" w:rsidRPr="006A6142">
              <w:rPr>
                <w:rFonts w:ascii="Times New Roman" w:hAnsi="Times New Roman" w:cs="Times New Roman"/>
                <w:b/>
                <w:bCs/>
                <w:noProof/>
                <w:webHidden/>
                <w:sz w:val="28"/>
                <w:szCs w:val="28"/>
              </w:rPr>
              <w:fldChar w:fldCharType="separate"/>
            </w:r>
            <w:r w:rsidR="00E2290F">
              <w:rPr>
                <w:rFonts w:ascii="Times New Roman" w:hAnsi="Times New Roman" w:cs="Times New Roman"/>
                <w:b/>
                <w:bCs/>
                <w:noProof/>
                <w:webHidden/>
                <w:sz w:val="28"/>
                <w:szCs w:val="28"/>
              </w:rPr>
              <w:t>3</w:t>
            </w:r>
            <w:r w:rsidR="006A6142" w:rsidRPr="006A6142">
              <w:rPr>
                <w:rFonts w:ascii="Times New Roman" w:hAnsi="Times New Roman" w:cs="Times New Roman"/>
                <w:b/>
                <w:bCs/>
                <w:noProof/>
                <w:webHidden/>
                <w:sz w:val="28"/>
                <w:szCs w:val="28"/>
              </w:rPr>
              <w:fldChar w:fldCharType="end"/>
            </w:r>
          </w:hyperlink>
        </w:p>
        <w:p w14:paraId="77B56E02" w14:textId="77777777" w:rsidR="006A6142" w:rsidRPr="006A6142" w:rsidRDefault="00503627" w:rsidP="006A6142">
          <w:pPr>
            <w:pStyle w:val="13"/>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23285" w:history="1">
            <w:r w:rsidR="006A6142" w:rsidRPr="006A6142">
              <w:rPr>
                <w:rStyle w:val="aa"/>
                <w:rFonts w:ascii="Times New Roman" w:hAnsi="Times New Roman" w:cs="Times New Roman"/>
                <w:b/>
                <w:bCs/>
                <w:noProof/>
                <w:sz w:val="28"/>
                <w:szCs w:val="28"/>
              </w:rPr>
              <w:t xml:space="preserve">РОЗДІЛ </w:t>
            </w:r>
            <w:r w:rsidR="006F06B6">
              <w:rPr>
                <w:rStyle w:val="aa"/>
                <w:rFonts w:ascii="Times New Roman" w:hAnsi="Times New Roman" w:cs="Times New Roman"/>
                <w:b/>
                <w:bCs/>
                <w:noProof/>
                <w:sz w:val="28"/>
                <w:szCs w:val="28"/>
                <w:lang w:val="uk-UA"/>
              </w:rPr>
              <w:t>1</w:t>
            </w:r>
            <w:r w:rsidR="006A6142" w:rsidRPr="006A6142">
              <w:rPr>
                <w:rStyle w:val="aa"/>
                <w:rFonts w:ascii="Times New Roman" w:hAnsi="Times New Roman" w:cs="Times New Roman"/>
                <w:b/>
                <w:bCs/>
                <w:noProof/>
                <w:sz w:val="28"/>
                <w:szCs w:val="28"/>
              </w:rPr>
              <w:t>. ТЕОРЕТИЧНІ ЗАСАДИ ДОСЛІДЖЕННЯ СТАВЛЕННЯ СТУДЕНТІВ ДО ЦИВІЛЬНОГО ШЛЮБУ</w:t>
            </w:r>
            <w:r w:rsidR="006A6142" w:rsidRPr="006A6142">
              <w:rPr>
                <w:rFonts w:ascii="Times New Roman" w:hAnsi="Times New Roman" w:cs="Times New Roman"/>
                <w:b/>
                <w:bCs/>
                <w:noProof/>
                <w:webHidden/>
                <w:sz w:val="28"/>
                <w:szCs w:val="28"/>
              </w:rPr>
              <w:tab/>
            </w:r>
            <w:r w:rsidR="006A6142" w:rsidRPr="006A6142">
              <w:rPr>
                <w:rFonts w:ascii="Times New Roman" w:hAnsi="Times New Roman" w:cs="Times New Roman"/>
                <w:b/>
                <w:bCs/>
                <w:noProof/>
                <w:webHidden/>
                <w:sz w:val="28"/>
                <w:szCs w:val="28"/>
              </w:rPr>
              <w:fldChar w:fldCharType="begin"/>
            </w:r>
            <w:r w:rsidR="006A6142" w:rsidRPr="006A6142">
              <w:rPr>
                <w:rFonts w:ascii="Times New Roman" w:hAnsi="Times New Roman" w:cs="Times New Roman"/>
                <w:b/>
                <w:bCs/>
                <w:noProof/>
                <w:webHidden/>
                <w:sz w:val="28"/>
                <w:szCs w:val="28"/>
              </w:rPr>
              <w:instrText xml:space="preserve"> PAGEREF _Toc167523285 \h </w:instrText>
            </w:r>
            <w:r w:rsidR="006A6142" w:rsidRPr="006A6142">
              <w:rPr>
                <w:rFonts w:ascii="Times New Roman" w:hAnsi="Times New Roman" w:cs="Times New Roman"/>
                <w:b/>
                <w:bCs/>
                <w:noProof/>
                <w:webHidden/>
                <w:sz w:val="28"/>
                <w:szCs w:val="28"/>
              </w:rPr>
            </w:r>
            <w:r w:rsidR="006A6142" w:rsidRPr="006A6142">
              <w:rPr>
                <w:rFonts w:ascii="Times New Roman" w:hAnsi="Times New Roman" w:cs="Times New Roman"/>
                <w:b/>
                <w:bCs/>
                <w:noProof/>
                <w:webHidden/>
                <w:sz w:val="28"/>
                <w:szCs w:val="28"/>
              </w:rPr>
              <w:fldChar w:fldCharType="separate"/>
            </w:r>
            <w:r w:rsidR="00E2290F">
              <w:rPr>
                <w:rFonts w:ascii="Times New Roman" w:hAnsi="Times New Roman" w:cs="Times New Roman"/>
                <w:b/>
                <w:bCs/>
                <w:noProof/>
                <w:webHidden/>
                <w:sz w:val="28"/>
                <w:szCs w:val="28"/>
              </w:rPr>
              <w:t>6</w:t>
            </w:r>
            <w:r w:rsidR="006A6142" w:rsidRPr="006A6142">
              <w:rPr>
                <w:rFonts w:ascii="Times New Roman" w:hAnsi="Times New Roman" w:cs="Times New Roman"/>
                <w:b/>
                <w:bCs/>
                <w:noProof/>
                <w:webHidden/>
                <w:sz w:val="28"/>
                <w:szCs w:val="28"/>
              </w:rPr>
              <w:fldChar w:fldCharType="end"/>
            </w:r>
          </w:hyperlink>
        </w:p>
        <w:p w14:paraId="064A4328" w14:textId="77777777" w:rsidR="006A6142" w:rsidRPr="006A6142" w:rsidRDefault="00503627" w:rsidP="006A6142">
          <w:pPr>
            <w:pStyle w:val="21"/>
            <w:tabs>
              <w:tab w:val="left" w:pos="880"/>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23286" w:history="1">
            <w:r w:rsidR="006A6142" w:rsidRPr="006A6142">
              <w:rPr>
                <w:rStyle w:val="aa"/>
                <w:rFonts w:ascii="Times New Roman" w:hAnsi="Times New Roman" w:cs="Times New Roman"/>
                <w:noProof/>
                <w:sz w:val="28"/>
                <w:szCs w:val="28"/>
              </w:rPr>
              <w:t>1.1.</w:t>
            </w:r>
            <w:r w:rsidR="006A6142" w:rsidRPr="006A6142">
              <w:rPr>
                <w:rFonts w:ascii="Times New Roman" w:eastAsiaTheme="minorEastAsia" w:hAnsi="Times New Roman" w:cs="Times New Roman"/>
                <w:noProof/>
                <w:sz w:val="28"/>
                <w:szCs w:val="28"/>
                <w:lang w:eastAsia="ru-RU"/>
              </w:rPr>
              <w:tab/>
            </w:r>
            <w:r w:rsidR="006A6142" w:rsidRPr="006A6142">
              <w:rPr>
                <w:rStyle w:val="aa"/>
                <w:rFonts w:ascii="Times New Roman" w:hAnsi="Times New Roman" w:cs="Times New Roman"/>
                <w:noProof/>
                <w:sz w:val="28"/>
                <w:szCs w:val="28"/>
              </w:rPr>
              <w:t>Поняття цивільного шлюбу та його психологічна характеристика</w:t>
            </w:r>
            <w:r w:rsidR="006A6142" w:rsidRPr="006A6142">
              <w:rPr>
                <w:rFonts w:ascii="Times New Roman" w:hAnsi="Times New Roman" w:cs="Times New Roman"/>
                <w:noProof/>
                <w:webHidden/>
                <w:sz w:val="28"/>
                <w:szCs w:val="28"/>
              </w:rPr>
              <w:tab/>
            </w:r>
            <w:r w:rsidR="006A6142" w:rsidRPr="006A6142">
              <w:rPr>
                <w:rFonts w:ascii="Times New Roman" w:hAnsi="Times New Roman" w:cs="Times New Roman"/>
                <w:noProof/>
                <w:webHidden/>
                <w:sz w:val="28"/>
                <w:szCs w:val="28"/>
              </w:rPr>
              <w:fldChar w:fldCharType="begin"/>
            </w:r>
            <w:r w:rsidR="006A6142" w:rsidRPr="006A6142">
              <w:rPr>
                <w:rFonts w:ascii="Times New Roman" w:hAnsi="Times New Roman" w:cs="Times New Roman"/>
                <w:noProof/>
                <w:webHidden/>
                <w:sz w:val="28"/>
                <w:szCs w:val="28"/>
              </w:rPr>
              <w:instrText xml:space="preserve"> PAGEREF _Toc167523286 \h </w:instrText>
            </w:r>
            <w:r w:rsidR="006A6142" w:rsidRPr="006A6142">
              <w:rPr>
                <w:rFonts w:ascii="Times New Roman" w:hAnsi="Times New Roman" w:cs="Times New Roman"/>
                <w:noProof/>
                <w:webHidden/>
                <w:sz w:val="28"/>
                <w:szCs w:val="28"/>
              </w:rPr>
            </w:r>
            <w:r w:rsidR="006A6142" w:rsidRPr="006A6142">
              <w:rPr>
                <w:rFonts w:ascii="Times New Roman" w:hAnsi="Times New Roman" w:cs="Times New Roman"/>
                <w:noProof/>
                <w:webHidden/>
                <w:sz w:val="28"/>
                <w:szCs w:val="28"/>
              </w:rPr>
              <w:fldChar w:fldCharType="separate"/>
            </w:r>
            <w:r w:rsidR="00E2290F">
              <w:rPr>
                <w:rFonts w:ascii="Times New Roman" w:hAnsi="Times New Roman" w:cs="Times New Roman"/>
                <w:noProof/>
                <w:webHidden/>
                <w:sz w:val="28"/>
                <w:szCs w:val="28"/>
              </w:rPr>
              <w:t>6</w:t>
            </w:r>
            <w:r w:rsidR="006A6142" w:rsidRPr="006A6142">
              <w:rPr>
                <w:rFonts w:ascii="Times New Roman" w:hAnsi="Times New Roman" w:cs="Times New Roman"/>
                <w:noProof/>
                <w:webHidden/>
                <w:sz w:val="28"/>
                <w:szCs w:val="28"/>
              </w:rPr>
              <w:fldChar w:fldCharType="end"/>
            </w:r>
          </w:hyperlink>
        </w:p>
        <w:p w14:paraId="69FF15BE" w14:textId="77777777" w:rsidR="006A6142" w:rsidRPr="006A6142" w:rsidRDefault="00503627" w:rsidP="006A6142">
          <w:pPr>
            <w:pStyle w:val="21"/>
            <w:tabs>
              <w:tab w:val="left" w:pos="880"/>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23287" w:history="1">
            <w:r w:rsidR="006A6142" w:rsidRPr="006A6142">
              <w:rPr>
                <w:rStyle w:val="aa"/>
                <w:rFonts w:ascii="Times New Roman" w:hAnsi="Times New Roman" w:cs="Times New Roman"/>
                <w:noProof/>
                <w:sz w:val="28"/>
                <w:szCs w:val="28"/>
                <w:lang w:val="uk-UA"/>
              </w:rPr>
              <w:t>1.2.</w:t>
            </w:r>
            <w:r w:rsidR="006A6142" w:rsidRPr="006A6142">
              <w:rPr>
                <w:rFonts w:ascii="Times New Roman" w:eastAsiaTheme="minorEastAsia" w:hAnsi="Times New Roman" w:cs="Times New Roman"/>
                <w:noProof/>
                <w:sz w:val="28"/>
                <w:szCs w:val="28"/>
                <w:lang w:eastAsia="ru-RU"/>
              </w:rPr>
              <w:tab/>
            </w:r>
            <w:r w:rsidR="006A6142" w:rsidRPr="006A6142">
              <w:rPr>
                <w:rStyle w:val="aa"/>
                <w:rFonts w:ascii="Times New Roman" w:hAnsi="Times New Roman" w:cs="Times New Roman"/>
                <w:noProof/>
                <w:sz w:val="28"/>
                <w:szCs w:val="28"/>
              </w:rPr>
              <w:t>Особливості ставлення молоді до шлюбно-сімейних стосунків</w:t>
            </w:r>
            <w:r w:rsidR="006A6142" w:rsidRPr="006A6142">
              <w:rPr>
                <w:rFonts w:ascii="Times New Roman" w:hAnsi="Times New Roman" w:cs="Times New Roman"/>
                <w:noProof/>
                <w:webHidden/>
                <w:sz w:val="28"/>
                <w:szCs w:val="28"/>
              </w:rPr>
              <w:tab/>
            </w:r>
            <w:r w:rsidR="006A6142" w:rsidRPr="006A6142">
              <w:rPr>
                <w:rFonts w:ascii="Times New Roman" w:hAnsi="Times New Roman" w:cs="Times New Roman"/>
                <w:noProof/>
                <w:webHidden/>
                <w:sz w:val="28"/>
                <w:szCs w:val="28"/>
              </w:rPr>
              <w:fldChar w:fldCharType="begin"/>
            </w:r>
            <w:r w:rsidR="006A6142" w:rsidRPr="006A6142">
              <w:rPr>
                <w:rFonts w:ascii="Times New Roman" w:hAnsi="Times New Roman" w:cs="Times New Roman"/>
                <w:noProof/>
                <w:webHidden/>
                <w:sz w:val="28"/>
                <w:szCs w:val="28"/>
              </w:rPr>
              <w:instrText xml:space="preserve"> PAGEREF _Toc167523287 \h </w:instrText>
            </w:r>
            <w:r w:rsidR="006A6142" w:rsidRPr="006A6142">
              <w:rPr>
                <w:rFonts w:ascii="Times New Roman" w:hAnsi="Times New Roman" w:cs="Times New Roman"/>
                <w:noProof/>
                <w:webHidden/>
                <w:sz w:val="28"/>
                <w:szCs w:val="28"/>
              </w:rPr>
            </w:r>
            <w:r w:rsidR="006A6142" w:rsidRPr="006A6142">
              <w:rPr>
                <w:rFonts w:ascii="Times New Roman" w:hAnsi="Times New Roman" w:cs="Times New Roman"/>
                <w:noProof/>
                <w:webHidden/>
                <w:sz w:val="28"/>
                <w:szCs w:val="28"/>
              </w:rPr>
              <w:fldChar w:fldCharType="separate"/>
            </w:r>
            <w:r w:rsidR="00E2290F">
              <w:rPr>
                <w:rFonts w:ascii="Times New Roman" w:hAnsi="Times New Roman" w:cs="Times New Roman"/>
                <w:noProof/>
                <w:webHidden/>
                <w:sz w:val="28"/>
                <w:szCs w:val="28"/>
              </w:rPr>
              <w:t>12</w:t>
            </w:r>
            <w:r w:rsidR="006A6142" w:rsidRPr="006A6142">
              <w:rPr>
                <w:rFonts w:ascii="Times New Roman" w:hAnsi="Times New Roman" w:cs="Times New Roman"/>
                <w:noProof/>
                <w:webHidden/>
                <w:sz w:val="28"/>
                <w:szCs w:val="28"/>
              </w:rPr>
              <w:fldChar w:fldCharType="end"/>
            </w:r>
          </w:hyperlink>
        </w:p>
        <w:p w14:paraId="79F20D69" w14:textId="77777777" w:rsidR="006A6142" w:rsidRPr="006A6142" w:rsidRDefault="00503627" w:rsidP="006A6142">
          <w:pPr>
            <w:pStyle w:val="21"/>
            <w:tabs>
              <w:tab w:val="left" w:pos="880"/>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23288" w:history="1">
            <w:r w:rsidR="006A6142" w:rsidRPr="006A6142">
              <w:rPr>
                <w:rStyle w:val="aa"/>
                <w:rFonts w:ascii="Times New Roman" w:hAnsi="Times New Roman" w:cs="Times New Roman"/>
                <w:noProof/>
                <w:sz w:val="28"/>
                <w:szCs w:val="28"/>
              </w:rPr>
              <w:t>1.3.</w:t>
            </w:r>
            <w:r w:rsidR="006A6142" w:rsidRPr="006A6142">
              <w:rPr>
                <w:rFonts w:ascii="Times New Roman" w:eastAsiaTheme="minorEastAsia" w:hAnsi="Times New Roman" w:cs="Times New Roman"/>
                <w:noProof/>
                <w:sz w:val="28"/>
                <w:szCs w:val="28"/>
                <w:lang w:eastAsia="ru-RU"/>
              </w:rPr>
              <w:tab/>
            </w:r>
            <w:r w:rsidR="006A6142" w:rsidRPr="006A6142">
              <w:rPr>
                <w:rStyle w:val="aa"/>
                <w:rFonts w:ascii="Times New Roman" w:hAnsi="Times New Roman" w:cs="Times New Roman"/>
                <w:noProof/>
                <w:sz w:val="28"/>
                <w:szCs w:val="28"/>
              </w:rPr>
              <w:t xml:space="preserve">Характеристика </w:t>
            </w:r>
            <w:r w:rsidR="006A6142" w:rsidRPr="006A6142">
              <w:rPr>
                <w:rStyle w:val="aa"/>
                <w:rFonts w:ascii="Times New Roman" w:hAnsi="Times New Roman" w:cs="Times New Roman"/>
                <w:noProof/>
                <w:sz w:val="28"/>
                <w:szCs w:val="28"/>
                <w:lang w:val="uk-UA"/>
              </w:rPr>
              <w:t>юнацького віку</w:t>
            </w:r>
            <w:r w:rsidR="006A6142" w:rsidRPr="006A6142">
              <w:rPr>
                <w:rStyle w:val="aa"/>
                <w:rFonts w:ascii="Times New Roman" w:hAnsi="Times New Roman" w:cs="Times New Roman"/>
                <w:noProof/>
                <w:sz w:val="28"/>
                <w:szCs w:val="28"/>
              </w:rPr>
              <w:t xml:space="preserve"> в контексті міжособистісних стосунків</w:t>
            </w:r>
            <w:r w:rsidR="006A6142" w:rsidRPr="006A6142">
              <w:rPr>
                <w:rFonts w:ascii="Times New Roman" w:hAnsi="Times New Roman" w:cs="Times New Roman"/>
                <w:noProof/>
                <w:webHidden/>
                <w:sz w:val="28"/>
                <w:szCs w:val="28"/>
              </w:rPr>
              <w:tab/>
            </w:r>
            <w:r w:rsidR="006A6142" w:rsidRPr="006A6142">
              <w:rPr>
                <w:rFonts w:ascii="Times New Roman" w:hAnsi="Times New Roman" w:cs="Times New Roman"/>
                <w:noProof/>
                <w:webHidden/>
                <w:sz w:val="28"/>
                <w:szCs w:val="28"/>
              </w:rPr>
              <w:fldChar w:fldCharType="begin"/>
            </w:r>
            <w:r w:rsidR="006A6142" w:rsidRPr="006A6142">
              <w:rPr>
                <w:rFonts w:ascii="Times New Roman" w:hAnsi="Times New Roman" w:cs="Times New Roman"/>
                <w:noProof/>
                <w:webHidden/>
                <w:sz w:val="28"/>
                <w:szCs w:val="28"/>
              </w:rPr>
              <w:instrText xml:space="preserve"> PAGEREF _Toc167523288 \h </w:instrText>
            </w:r>
            <w:r w:rsidR="006A6142" w:rsidRPr="006A6142">
              <w:rPr>
                <w:rFonts w:ascii="Times New Roman" w:hAnsi="Times New Roman" w:cs="Times New Roman"/>
                <w:noProof/>
                <w:webHidden/>
                <w:sz w:val="28"/>
                <w:szCs w:val="28"/>
              </w:rPr>
            </w:r>
            <w:r w:rsidR="006A6142" w:rsidRPr="006A6142">
              <w:rPr>
                <w:rFonts w:ascii="Times New Roman" w:hAnsi="Times New Roman" w:cs="Times New Roman"/>
                <w:noProof/>
                <w:webHidden/>
                <w:sz w:val="28"/>
                <w:szCs w:val="28"/>
              </w:rPr>
              <w:fldChar w:fldCharType="separate"/>
            </w:r>
            <w:r w:rsidR="00E2290F">
              <w:rPr>
                <w:rFonts w:ascii="Times New Roman" w:hAnsi="Times New Roman" w:cs="Times New Roman"/>
                <w:noProof/>
                <w:webHidden/>
                <w:sz w:val="28"/>
                <w:szCs w:val="28"/>
              </w:rPr>
              <w:t>19</w:t>
            </w:r>
            <w:r w:rsidR="006A6142" w:rsidRPr="006A6142">
              <w:rPr>
                <w:rFonts w:ascii="Times New Roman" w:hAnsi="Times New Roman" w:cs="Times New Roman"/>
                <w:noProof/>
                <w:webHidden/>
                <w:sz w:val="28"/>
                <w:szCs w:val="28"/>
              </w:rPr>
              <w:fldChar w:fldCharType="end"/>
            </w:r>
          </w:hyperlink>
        </w:p>
        <w:p w14:paraId="55F96ADB" w14:textId="77777777" w:rsidR="006A6142" w:rsidRPr="006A6142" w:rsidRDefault="00503627" w:rsidP="006A6142">
          <w:pPr>
            <w:pStyle w:val="13"/>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23289" w:history="1">
            <w:r w:rsidR="006A6142" w:rsidRPr="006A6142">
              <w:rPr>
                <w:rStyle w:val="aa"/>
                <w:rFonts w:ascii="Times New Roman" w:hAnsi="Times New Roman" w:cs="Times New Roman"/>
                <w:b/>
                <w:bCs/>
                <w:noProof/>
                <w:sz w:val="28"/>
                <w:szCs w:val="28"/>
              </w:rPr>
              <w:t>Висновки до розділу 1</w:t>
            </w:r>
            <w:r w:rsidR="006A6142" w:rsidRPr="006A6142">
              <w:rPr>
                <w:rFonts w:ascii="Times New Roman" w:hAnsi="Times New Roman" w:cs="Times New Roman"/>
                <w:b/>
                <w:bCs/>
                <w:noProof/>
                <w:webHidden/>
                <w:sz w:val="28"/>
                <w:szCs w:val="28"/>
              </w:rPr>
              <w:tab/>
            </w:r>
            <w:r w:rsidR="006A6142" w:rsidRPr="006A6142">
              <w:rPr>
                <w:rFonts w:ascii="Times New Roman" w:hAnsi="Times New Roman" w:cs="Times New Roman"/>
                <w:b/>
                <w:bCs/>
                <w:noProof/>
                <w:webHidden/>
                <w:sz w:val="28"/>
                <w:szCs w:val="28"/>
              </w:rPr>
              <w:fldChar w:fldCharType="begin"/>
            </w:r>
            <w:r w:rsidR="006A6142" w:rsidRPr="006A6142">
              <w:rPr>
                <w:rFonts w:ascii="Times New Roman" w:hAnsi="Times New Roman" w:cs="Times New Roman"/>
                <w:b/>
                <w:bCs/>
                <w:noProof/>
                <w:webHidden/>
                <w:sz w:val="28"/>
                <w:szCs w:val="28"/>
              </w:rPr>
              <w:instrText xml:space="preserve"> PAGEREF _Toc167523289 \h </w:instrText>
            </w:r>
            <w:r w:rsidR="006A6142" w:rsidRPr="006A6142">
              <w:rPr>
                <w:rFonts w:ascii="Times New Roman" w:hAnsi="Times New Roman" w:cs="Times New Roman"/>
                <w:b/>
                <w:bCs/>
                <w:noProof/>
                <w:webHidden/>
                <w:sz w:val="28"/>
                <w:szCs w:val="28"/>
              </w:rPr>
            </w:r>
            <w:r w:rsidR="006A6142" w:rsidRPr="006A6142">
              <w:rPr>
                <w:rFonts w:ascii="Times New Roman" w:hAnsi="Times New Roman" w:cs="Times New Roman"/>
                <w:b/>
                <w:bCs/>
                <w:noProof/>
                <w:webHidden/>
                <w:sz w:val="28"/>
                <w:szCs w:val="28"/>
              </w:rPr>
              <w:fldChar w:fldCharType="separate"/>
            </w:r>
            <w:r w:rsidR="00E2290F">
              <w:rPr>
                <w:rFonts w:ascii="Times New Roman" w:hAnsi="Times New Roman" w:cs="Times New Roman"/>
                <w:b/>
                <w:bCs/>
                <w:noProof/>
                <w:webHidden/>
                <w:sz w:val="28"/>
                <w:szCs w:val="28"/>
              </w:rPr>
              <w:t>22</w:t>
            </w:r>
            <w:r w:rsidR="006A6142" w:rsidRPr="006A6142">
              <w:rPr>
                <w:rFonts w:ascii="Times New Roman" w:hAnsi="Times New Roman" w:cs="Times New Roman"/>
                <w:b/>
                <w:bCs/>
                <w:noProof/>
                <w:webHidden/>
                <w:sz w:val="28"/>
                <w:szCs w:val="28"/>
              </w:rPr>
              <w:fldChar w:fldCharType="end"/>
            </w:r>
          </w:hyperlink>
        </w:p>
        <w:p w14:paraId="5C853B2F" w14:textId="77777777" w:rsidR="006A6142" w:rsidRPr="006A6142" w:rsidRDefault="00503627" w:rsidP="006A6142">
          <w:pPr>
            <w:pStyle w:val="13"/>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23290" w:history="1">
            <w:r w:rsidR="006A6142" w:rsidRPr="006A6142">
              <w:rPr>
                <w:rStyle w:val="aa"/>
                <w:rFonts w:ascii="Times New Roman" w:hAnsi="Times New Roman" w:cs="Times New Roman"/>
                <w:b/>
                <w:bCs/>
                <w:noProof/>
                <w:sz w:val="28"/>
                <w:szCs w:val="28"/>
              </w:rPr>
              <w:t xml:space="preserve">РОЗДІЛ </w:t>
            </w:r>
            <w:r w:rsidR="006F06B6">
              <w:rPr>
                <w:rStyle w:val="aa"/>
                <w:rFonts w:ascii="Times New Roman" w:hAnsi="Times New Roman" w:cs="Times New Roman"/>
                <w:b/>
                <w:bCs/>
                <w:noProof/>
                <w:sz w:val="28"/>
                <w:szCs w:val="28"/>
                <w:lang w:val="uk-UA"/>
              </w:rPr>
              <w:t>2</w:t>
            </w:r>
            <w:r w:rsidR="006A6142" w:rsidRPr="006A6142">
              <w:rPr>
                <w:rStyle w:val="aa"/>
                <w:rFonts w:ascii="Times New Roman" w:hAnsi="Times New Roman" w:cs="Times New Roman"/>
                <w:b/>
                <w:bCs/>
                <w:noProof/>
                <w:sz w:val="28"/>
                <w:szCs w:val="28"/>
              </w:rPr>
              <w:t>. ЕМПІРИЧНЕ ДОСЛІДЖЕННЯ ГЕНДЕРНИХ ОСОБЛИВОСТЕЙ СТАВЛЕННЯ ДО ЦИВІЛЬНОГО ШЛЮБУ У ПЕРІОД РАННЬОЇ ДОРОСЛОСТІ</w:t>
            </w:r>
            <w:r w:rsidR="006A6142" w:rsidRPr="006A6142">
              <w:rPr>
                <w:rFonts w:ascii="Times New Roman" w:hAnsi="Times New Roman" w:cs="Times New Roman"/>
                <w:b/>
                <w:bCs/>
                <w:noProof/>
                <w:webHidden/>
                <w:sz w:val="28"/>
                <w:szCs w:val="28"/>
              </w:rPr>
              <w:tab/>
            </w:r>
            <w:r w:rsidR="006A6142" w:rsidRPr="006A6142">
              <w:rPr>
                <w:rFonts w:ascii="Times New Roman" w:hAnsi="Times New Roman" w:cs="Times New Roman"/>
                <w:b/>
                <w:bCs/>
                <w:noProof/>
                <w:webHidden/>
                <w:sz w:val="28"/>
                <w:szCs w:val="28"/>
              </w:rPr>
              <w:fldChar w:fldCharType="begin"/>
            </w:r>
            <w:r w:rsidR="006A6142" w:rsidRPr="006A6142">
              <w:rPr>
                <w:rFonts w:ascii="Times New Roman" w:hAnsi="Times New Roman" w:cs="Times New Roman"/>
                <w:b/>
                <w:bCs/>
                <w:noProof/>
                <w:webHidden/>
                <w:sz w:val="28"/>
                <w:szCs w:val="28"/>
              </w:rPr>
              <w:instrText xml:space="preserve"> PAGEREF _Toc167523290 \h </w:instrText>
            </w:r>
            <w:r w:rsidR="006A6142" w:rsidRPr="006A6142">
              <w:rPr>
                <w:rFonts w:ascii="Times New Roman" w:hAnsi="Times New Roman" w:cs="Times New Roman"/>
                <w:b/>
                <w:bCs/>
                <w:noProof/>
                <w:webHidden/>
                <w:sz w:val="28"/>
                <w:szCs w:val="28"/>
              </w:rPr>
            </w:r>
            <w:r w:rsidR="006A6142" w:rsidRPr="006A6142">
              <w:rPr>
                <w:rFonts w:ascii="Times New Roman" w:hAnsi="Times New Roman" w:cs="Times New Roman"/>
                <w:b/>
                <w:bCs/>
                <w:noProof/>
                <w:webHidden/>
                <w:sz w:val="28"/>
                <w:szCs w:val="28"/>
              </w:rPr>
              <w:fldChar w:fldCharType="separate"/>
            </w:r>
            <w:r w:rsidR="00E2290F">
              <w:rPr>
                <w:rFonts w:ascii="Times New Roman" w:hAnsi="Times New Roman" w:cs="Times New Roman"/>
                <w:b/>
                <w:bCs/>
                <w:noProof/>
                <w:webHidden/>
                <w:sz w:val="28"/>
                <w:szCs w:val="28"/>
              </w:rPr>
              <w:t>24</w:t>
            </w:r>
            <w:r w:rsidR="006A6142" w:rsidRPr="006A6142">
              <w:rPr>
                <w:rFonts w:ascii="Times New Roman" w:hAnsi="Times New Roman" w:cs="Times New Roman"/>
                <w:b/>
                <w:bCs/>
                <w:noProof/>
                <w:webHidden/>
                <w:sz w:val="28"/>
                <w:szCs w:val="28"/>
              </w:rPr>
              <w:fldChar w:fldCharType="end"/>
            </w:r>
          </w:hyperlink>
        </w:p>
        <w:p w14:paraId="7E3C5BED" w14:textId="77777777" w:rsidR="006A6142" w:rsidRPr="006A6142" w:rsidRDefault="00503627" w:rsidP="006A6142">
          <w:pPr>
            <w:pStyle w:val="21"/>
            <w:tabs>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23291" w:history="1">
            <w:r w:rsidR="006A6142" w:rsidRPr="006A6142">
              <w:rPr>
                <w:rStyle w:val="aa"/>
                <w:rFonts w:ascii="Times New Roman" w:hAnsi="Times New Roman" w:cs="Times New Roman"/>
                <w:noProof/>
                <w:sz w:val="28"/>
                <w:szCs w:val="28"/>
              </w:rPr>
              <w:t>2.1. Методологія, методи та організація емпіричного дослідження</w:t>
            </w:r>
            <w:r w:rsidR="006A6142" w:rsidRPr="006A6142">
              <w:rPr>
                <w:rFonts w:ascii="Times New Roman" w:hAnsi="Times New Roman" w:cs="Times New Roman"/>
                <w:noProof/>
                <w:webHidden/>
                <w:sz w:val="28"/>
                <w:szCs w:val="28"/>
              </w:rPr>
              <w:tab/>
            </w:r>
            <w:r w:rsidR="006A6142" w:rsidRPr="006A6142">
              <w:rPr>
                <w:rFonts w:ascii="Times New Roman" w:hAnsi="Times New Roman" w:cs="Times New Roman"/>
                <w:noProof/>
                <w:webHidden/>
                <w:sz w:val="28"/>
                <w:szCs w:val="28"/>
              </w:rPr>
              <w:fldChar w:fldCharType="begin"/>
            </w:r>
            <w:r w:rsidR="006A6142" w:rsidRPr="006A6142">
              <w:rPr>
                <w:rFonts w:ascii="Times New Roman" w:hAnsi="Times New Roman" w:cs="Times New Roman"/>
                <w:noProof/>
                <w:webHidden/>
                <w:sz w:val="28"/>
                <w:szCs w:val="28"/>
              </w:rPr>
              <w:instrText xml:space="preserve"> PAGEREF _Toc167523291 \h </w:instrText>
            </w:r>
            <w:r w:rsidR="006A6142" w:rsidRPr="006A6142">
              <w:rPr>
                <w:rFonts w:ascii="Times New Roman" w:hAnsi="Times New Roman" w:cs="Times New Roman"/>
                <w:noProof/>
                <w:webHidden/>
                <w:sz w:val="28"/>
                <w:szCs w:val="28"/>
              </w:rPr>
            </w:r>
            <w:r w:rsidR="006A6142" w:rsidRPr="006A6142">
              <w:rPr>
                <w:rFonts w:ascii="Times New Roman" w:hAnsi="Times New Roman" w:cs="Times New Roman"/>
                <w:noProof/>
                <w:webHidden/>
                <w:sz w:val="28"/>
                <w:szCs w:val="28"/>
              </w:rPr>
              <w:fldChar w:fldCharType="separate"/>
            </w:r>
            <w:r w:rsidR="00E2290F">
              <w:rPr>
                <w:rFonts w:ascii="Times New Roman" w:hAnsi="Times New Roman" w:cs="Times New Roman"/>
                <w:noProof/>
                <w:webHidden/>
                <w:sz w:val="28"/>
                <w:szCs w:val="28"/>
              </w:rPr>
              <w:t>24</w:t>
            </w:r>
            <w:r w:rsidR="006A6142" w:rsidRPr="006A6142">
              <w:rPr>
                <w:rFonts w:ascii="Times New Roman" w:hAnsi="Times New Roman" w:cs="Times New Roman"/>
                <w:noProof/>
                <w:webHidden/>
                <w:sz w:val="28"/>
                <w:szCs w:val="28"/>
              </w:rPr>
              <w:fldChar w:fldCharType="end"/>
            </w:r>
          </w:hyperlink>
        </w:p>
        <w:p w14:paraId="6C9F9BD7" w14:textId="77777777" w:rsidR="006A6142" w:rsidRPr="006A6142" w:rsidRDefault="00503627" w:rsidP="006A6142">
          <w:pPr>
            <w:pStyle w:val="21"/>
            <w:tabs>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23292" w:history="1">
            <w:r w:rsidR="006A6142" w:rsidRPr="006A6142">
              <w:rPr>
                <w:rStyle w:val="aa"/>
                <w:rFonts w:ascii="Times New Roman" w:hAnsi="Times New Roman" w:cs="Times New Roman"/>
                <w:noProof/>
                <w:sz w:val="28"/>
                <w:szCs w:val="28"/>
              </w:rPr>
              <w:t xml:space="preserve">2.2. Аналіз результатів дослідження гендерних аспектів ставлення студентів до </w:t>
            </w:r>
            <w:r w:rsidR="003262B9" w:rsidRPr="0055246E">
              <w:rPr>
                <w:rFonts w:ascii="Times New Roman" w:hAnsi="Times New Roman" w:cs="Times New Roman"/>
                <w:sz w:val="28"/>
                <w:szCs w:val="28"/>
                <w:lang w:val="uk-UA"/>
              </w:rPr>
              <w:t>цивільного</w:t>
            </w:r>
            <w:r w:rsidR="006A6142" w:rsidRPr="006A6142">
              <w:rPr>
                <w:rStyle w:val="aa"/>
                <w:rFonts w:ascii="Times New Roman" w:hAnsi="Times New Roman" w:cs="Times New Roman"/>
                <w:noProof/>
                <w:sz w:val="28"/>
                <w:szCs w:val="28"/>
              </w:rPr>
              <w:t xml:space="preserve"> шлюбу</w:t>
            </w:r>
            <w:r w:rsidR="006A6142" w:rsidRPr="006A6142">
              <w:rPr>
                <w:rFonts w:ascii="Times New Roman" w:hAnsi="Times New Roman" w:cs="Times New Roman"/>
                <w:noProof/>
                <w:webHidden/>
                <w:sz w:val="28"/>
                <w:szCs w:val="28"/>
              </w:rPr>
              <w:tab/>
            </w:r>
            <w:r w:rsidR="006A6142" w:rsidRPr="006A6142">
              <w:rPr>
                <w:rFonts w:ascii="Times New Roman" w:hAnsi="Times New Roman" w:cs="Times New Roman"/>
                <w:noProof/>
                <w:webHidden/>
                <w:sz w:val="28"/>
                <w:szCs w:val="28"/>
              </w:rPr>
              <w:fldChar w:fldCharType="begin"/>
            </w:r>
            <w:r w:rsidR="006A6142" w:rsidRPr="006A6142">
              <w:rPr>
                <w:rFonts w:ascii="Times New Roman" w:hAnsi="Times New Roman" w:cs="Times New Roman"/>
                <w:noProof/>
                <w:webHidden/>
                <w:sz w:val="28"/>
                <w:szCs w:val="28"/>
              </w:rPr>
              <w:instrText xml:space="preserve"> PAGEREF _Toc167523292 \h </w:instrText>
            </w:r>
            <w:r w:rsidR="006A6142" w:rsidRPr="006A6142">
              <w:rPr>
                <w:rFonts w:ascii="Times New Roman" w:hAnsi="Times New Roman" w:cs="Times New Roman"/>
                <w:noProof/>
                <w:webHidden/>
                <w:sz w:val="28"/>
                <w:szCs w:val="28"/>
              </w:rPr>
            </w:r>
            <w:r w:rsidR="006A6142" w:rsidRPr="006A6142">
              <w:rPr>
                <w:rFonts w:ascii="Times New Roman" w:hAnsi="Times New Roman" w:cs="Times New Roman"/>
                <w:noProof/>
                <w:webHidden/>
                <w:sz w:val="28"/>
                <w:szCs w:val="28"/>
              </w:rPr>
              <w:fldChar w:fldCharType="separate"/>
            </w:r>
            <w:r w:rsidR="00E2290F">
              <w:rPr>
                <w:rFonts w:ascii="Times New Roman" w:hAnsi="Times New Roman" w:cs="Times New Roman"/>
                <w:noProof/>
                <w:webHidden/>
                <w:sz w:val="28"/>
                <w:szCs w:val="28"/>
              </w:rPr>
              <w:t>26</w:t>
            </w:r>
            <w:r w:rsidR="006A6142" w:rsidRPr="006A6142">
              <w:rPr>
                <w:rFonts w:ascii="Times New Roman" w:hAnsi="Times New Roman" w:cs="Times New Roman"/>
                <w:noProof/>
                <w:webHidden/>
                <w:sz w:val="28"/>
                <w:szCs w:val="28"/>
              </w:rPr>
              <w:fldChar w:fldCharType="end"/>
            </w:r>
          </w:hyperlink>
        </w:p>
        <w:p w14:paraId="422A73FA" w14:textId="77777777" w:rsidR="006A6142" w:rsidRPr="006A6142" w:rsidRDefault="00503627" w:rsidP="006A6142">
          <w:pPr>
            <w:pStyle w:val="21"/>
            <w:tabs>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23313" w:history="1">
            <w:r w:rsidR="006A6142" w:rsidRPr="006A6142">
              <w:rPr>
                <w:rStyle w:val="aa"/>
                <w:rFonts w:ascii="Times New Roman" w:hAnsi="Times New Roman" w:cs="Times New Roman"/>
                <w:noProof/>
                <w:sz w:val="28"/>
                <w:szCs w:val="28"/>
              </w:rPr>
              <w:t>2.3. Психологічні рекомендації молоді стосовно формування позитивного ставлення до шлюбу</w:t>
            </w:r>
            <w:r w:rsidR="006A6142" w:rsidRPr="006A6142">
              <w:rPr>
                <w:rFonts w:ascii="Times New Roman" w:hAnsi="Times New Roman" w:cs="Times New Roman"/>
                <w:noProof/>
                <w:webHidden/>
                <w:sz w:val="28"/>
                <w:szCs w:val="28"/>
              </w:rPr>
              <w:tab/>
            </w:r>
            <w:r w:rsidR="006A6142" w:rsidRPr="006A6142">
              <w:rPr>
                <w:rFonts w:ascii="Times New Roman" w:hAnsi="Times New Roman" w:cs="Times New Roman"/>
                <w:noProof/>
                <w:webHidden/>
                <w:sz w:val="28"/>
                <w:szCs w:val="28"/>
              </w:rPr>
              <w:fldChar w:fldCharType="begin"/>
            </w:r>
            <w:r w:rsidR="006A6142" w:rsidRPr="006A6142">
              <w:rPr>
                <w:rFonts w:ascii="Times New Roman" w:hAnsi="Times New Roman" w:cs="Times New Roman"/>
                <w:noProof/>
                <w:webHidden/>
                <w:sz w:val="28"/>
                <w:szCs w:val="28"/>
              </w:rPr>
              <w:instrText xml:space="preserve"> PAGEREF _Toc167523313 \h </w:instrText>
            </w:r>
            <w:r w:rsidR="006A6142" w:rsidRPr="006A6142">
              <w:rPr>
                <w:rFonts w:ascii="Times New Roman" w:hAnsi="Times New Roman" w:cs="Times New Roman"/>
                <w:noProof/>
                <w:webHidden/>
                <w:sz w:val="28"/>
                <w:szCs w:val="28"/>
              </w:rPr>
            </w:r>
            <w:r w:rsidR="006A6142" w:rsidRPr="006A6142">
              <w:rPr>
                <w:rFonts w:ascii="Times New Roman" w:hAnsi="Times New Roman" w:cs="Times New Roman"/>
                <w:noProof/>
                <w:webHidden/>
                <w:sz w:val="28"/>
                <w:szCs w:val="28"/>
              </w:rPr>
              <w:fldChar w:fldCharType="separate"/>
            </w:r>
            <w:r w:rsidR="00E2290F">
              <w:rPr>
                <w:rFonts w:ascii="Times New Roman" w:hAnsi="Times New Roman" w:cs="Times New Roman"/>
                <w:noProof/>
                <w:webHidden/>
                <w:sz w:val="28"/>
                <w:szCs w:val="28"/>
              </w:rPr>
              <w:t>52</w:t>
            </w:r>
            <w:r w:rsidR="006A6142" w:rsidRPr="006A6142">
              <w:rPr>
                <w:rFonts w:ascii="Times New Roman" w:hAnsi="Times New Roman" w:cs="Times New Roman"/>
                <w:noProof/>
                <w:webHidden/>
                <w:sz w:val="28"/>
                <w:szCs w:val="28"/>
              </w:rPr>
              <w:fldChar w:fldCharType="end"/>
            </w:r>
          </w:hyperlink>
        </w:p>
        <w:p w14:paraId="71B014CF" w14:textId="77777777" w:rsidR="006A6142" w:rsidRPr="006A6142" w:rsidRDefault="00503627" w:rsidP="006A6142">
          <w:pPr>
            <w:pStyle w:val="13"/>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23314" w:history="1">
            <w:r w:rsidR="006A6142" w:rsidRPr="006A6142">
              <w:rPr>
                <w:rStyle w:val="aa"/>
                <w:rFonts w:ascii="Times New Roman" w:hAnsi="Times New Roman" w:cs="Times New Roman"/>
                <w:b/>
                <w:bCs/>
                <w:noProof/>
                <w:sz w:val="28"/>
                <w:szCs w:val="28"/>
                <w:lang w:val="uk-UA"/>
              </w:rPr>
              <w:t>Висновки до розділу 2</w:t>
            </w:r>
            <w:r w:rsidR="006A6142" w:rsidRPr="006A6142">
              <w:rPr>
                <w:rFonts w:ascii="Times New Roman" w:hAnsi="Times New Roman" w:cs="Times New Roman"/>
                <w:b/>
                <w:bCs/>
                <w:noProof/>
                <w:webHidden/>
                <w:sz w:val="28"/>
                <w:szCs w:val="28"/>
              </w:rPr>
              <w:tab/>
            </w:r>
            <w:r w:rsidR="006A6142" w:rsidRPr="006A6142">
              <w:rPr>
                <w:rFonts w:ascii="Times New Roman" w:hAnsi="Times New Roman" w:cs="Times New Roman"/>
                <w:b/>
                <w:bCs/>
                <w:noProof/>
                <w:webHidden/>
                <w:sz w:val="28"/>
                <w:szCs w:val="28"/>
              </w:rPr>
              <w:fldChar w:fldCharType="begin"/>
            </w:r>
            <w:r w:rsidR="006A6142" w:rsidRPr="006A6142">
              <w:rPr>
                <w:rFonts w:ascii="Times New Roman" w:hAnsi="Times New Roman" w:cs="Times New Roman"/>
                <w:b/>
                <w:bCs/>
                <w:noProof/>
                <w:webHidden/>
                <w:sz w:val="28"/>
                <w:szCs w:val="28"/>
              </w:rPr>
              <w:instrText xml:space="preserve"> PAGEREF _Toc167523314 \h </w:instrText>
            </w:r>
            <w:r w:rsidR="006A6142" w:rsidRPr="006A6142">
              <w:rPr>
                <w:rFonts w:ascii="Times New Roman" w:hAnsi="Times New Roman" w:cs="Times New Roman"/>
                <w:b/>
                <w:bCs/>
                <w:noProof/>
                <w:webHidden/>
                <w:sz w:val="28"/>
                <w:szCs w:val="28"/>
              </w:rPr>
            </w:r>
            <w:r w:rsidR="006A6142" w:rsidRPr="006A6142">
              <w:rPr>
                <w:rFonts w:ascii="Times New Roman" w:hAnsi="Times New Roman" w:cs="Times New Roman"/>
                <w:b/>
                <w:bCs/>
                <w:noProof/>
                <w:webHidden/>
                <w:sz w:val="28"/>
                <w:szCs w:val="28"/>
              </w:rPr>
              <w:fldChar w:fldCharType="separate"/>
            </w:r>
            <w:r w:rsidR="00E2290F">
              <w:rPr>
                <w:rFonts w:ascii="Times New Roman" w:hAnsi="Times New Roman" w:cs="Times New Roman"/>
                <w:b/>
                <w:bCs/>
                <w:noProof/>
                <w:webHidden/>
                <w:sz w:val="28"/>
                <w:szCs w:val="28"/>
              </w:rPr>
              <w:t>57</w:t>
            </w:r>
            <w:r w:rsidR="006A6142" w:rsidRPr="006A6142">
              <w:rPr>
                <w:rFonts w:ascii="Times New Roman" w:hAnsi="Times New Roman" w:cs="Times New Roman"/>
                <w:b/>
                <w:bCs/>
                <w:noProof/>
                <w:webHidden/>
                <w:sz w:val="28"/>
                <w:szCs w:val="28"/>
              </w:rPr>
              <w:fldChar w:fldCharType="end"/>
            </w:r>
          </w:hyperlink>
        </w:p>
        <w:p w14:paraId="0B1B44FC" w14:textId="77777777" w:rsidR="006A6142" w:rsidRPr="006A6142" w:rsidRDefault="00503627" w:rsidP="006A6142">
          <w:pPr>
            <w:pStyle w:val="13"/>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23315" w:history="1">
            <w:r w:rsidR="006A6142" w:rsidRPr="006A6142">
              <w:rPr>
                <w:rStyle w:val="aa"/>
                <w:rFonts w:ascii="Times New Roman" w:hAnsi="Times New Roman" w:cs="Times New Roman"/>
                <w:b/>
                <w:bCs/>
                <w:noProof/>
                <w:sz w:val="28"/>
                <w:szCs w:val="28"/>
                <w:lang w:val="uk-UA"/>
              </w:rPr>
              <w:t>ВИСНОВКИ</w:t>
            </w:r>
            <w:r w:rsidR="006A6142" w:rsidRPr="006A6142">
              <w:rPr>
                <w:rFonts w:ascii="Times New Roman" w:hAnsi="Times New Roman" w:cs="Times New Roman"/>
                <w:b/>
                <w:bCs/>
                <w:noProof/>
                <w:webHidden/>
                <w:sz w:val="28"/>
                <w:szCs w:val="28"/>
              </w:rPr>
              <w:tab/>
            </w:r>
            <w:r w:rsidR="006A6142" w:rsidRPr="006A6142">
              <w:rPr>
                <w:rFonts w:ascii="Times New Roman" w:hAnsi="Times New Roman" w:cs="Times New Roman"/>
                <w:b/>
                <w:bCs/>
                <w:noProof/>
                <w:webHidden/>
                <w:sz w:val="28"/>
                <w:szCs w:val="28"/>
              </w:rPr>
              <w:fldChar w:fldCharType="begin"/>
            </w:r>
            <w:r w:rsidR="006A6142" w:rsidRPr="006A6142">
              <w:rPr>
                <w:rFonts w:ascii="Times New Roman" w:hAnsi="Times New Roman" w:cs="Times New Roman"/>
                <w:b/>
                <w:bCs/>
                <w:noProof/>
                <w:webHidden/>
                <w:sz w:val="28"/>
                <w:szCs w:val="28"/>
              </w:rPr>
              <w:instrText xml:space="preserve"> PAGEREF _Toc167523315 \h </w:instrText>
            </w:r>
            <w:r w:rsidR="006A6142" w:rsidRPr="006A6142">
              <w:rPr>
                <w:rFonts w:ascii="Times New Roman" w:hAnsi="Times New Roman" w:cs="Times New Roman"/>
                <w:b/>
                <w:bCs/>
                <w:noProof/>
                <w:webHidden/>
                <w:sz w:val="28"/>
                <w:szCs w:val="28"/>
              </w:rPr>
            </w:r>
            <w:r w:rsidR="006A6142" w:rsidRPr="006A6142">
              <w:rPr>
                <w:rFonts w:ascii="Times New Roman" w:hAnsi="Times New Roman" w:cs="Times New Roman"/>
                <w:b/>
                <w:bCs/>
                <w:noProof/>
                <w:webHidden/>
                <w:sz w:val="28"/>
                <w:szCs w:val="28"/>
              </w:rPr>
              <w:fldChar w:fldCharType="separate"/>
            </w:r>
            <w:r w:rsidR="00E2290F">
              <w:rPr>
                <w:rFonts w:ascii="Times New Roman" w:hAnsi="Times New Roman" w:cs="Times New Roman"/>
                <w:b/>
                <w:bCs/>
                <w:noProof/>
                <w:webHidden/>
                <w:sz w:val="28"/>
                <w:szCs w:val="28"/>
              </w:rPr>
              <w:t>60</w:t>
            </w:r>
            <w:r w:rsidR="006A6142" w:rsidRPr="006A6142">
              <w:rPr>
                <w:rFonts w:ascii="Times New Roman" w:hAnsi="Times New Roman" w:cs="Times New Roman"/>
                <w:b/>
                <w:bCs/>
                <w:noProof/>
                <w:webHidden/>
                <w:sz w:val="28"/>
                <w:szCs w:val="28"/>
              </w:rPr>
              <w:fldChar w:fldCharType="end"/>
            </w:r>
          </w:hyperlink>
        </w:p>
        <w:p w14:paraId="30322DB9" w14:textId="77777777" w:rsidR="006A6142" w:rsidRPr="006A6142" w:rsidRDefault="00503627" w:rsidP="006A6142">
          <w:pPr>
            <w:pStyle w:val="13"/>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23316" w:history="1">
            <w:r w:rsidR="006A6142" w:rsidRPr="006A6142">
              <w:rPr>
                <w:rStyle w:val="aa"/>
                <w:rFonts w:ascii="Times New Roman" w:hAnsi="Times New Roman" w:cs="Times New Roman"/>
                <w:b/>
                <w:bCs/>
                <w:noProof/>
                <w:sz w:val="28"/>
                <w:szCs w:val="28"/>
                <w:lang w:val="uk-UA"/>
              </w:rPr>
              <w:t>СПИСОК ВИКОРИСТАНИХ ДЖЕРЕЛ</w:t>
            </w:r>
            <w:r w:rsidR="006A6142" w:rsidRPr="006A6142">
              <w:rPr>
                <w:rFonts w:ascii="Times New Roman" w:hAnsi="Times New Roman" w:cs="Times New Roman"/>
                <w:b/>
                <w:bCs/>
                <w:noProof/>
                <w:webHidden/>
                <w:sz w:val="28"/>
                <w:szCs w:val="28"/>
              </w:rPr>
              <w:tab/>
            </w:r>
            <w:r w:rsidR="006A6142" w:rsidRPr="006A6142">
              <w:rPr>
                <w:rFonts w:ascii="Times New Roman" w:hAnsi="Times New Roman" w:cs="Times New Roman"/>
                <w:b/>
                <w:bCs/>
                <w:noProof/>
                <w:webHidden/>
                <w:sz w:val="28"/>
                <w:szCs w:val="28"/>
              </w:rPr>
              <w:fldChar w:fldCharType="begin"/>
            </w:r>
            <w:r w:rsidR="006A6142" w:rsidRPr="006A6142">
              <w:rPr>
                <w:rFonts w:ascii="Times New Roman" w:hAnsi="Times New Roman" w:cs="Times New Roman"/>
                <w:b/>
                <w:bCs/>
                <w:noProof/>
                <w:webHidden/>
                <w:sz w:val="28"/>
                <w:szCs w:val="28"/>
              </w:rPr>
              <w:instrText xml:space="preserve"> PAGEREF _Toc167523316 \h </w:instrText>
            </w:r>
            <w:r w:rsidR="006A6142" w:rsidRPr="006A6142">
              <w:rPr>
                <w:rFonts w:ascii="Times New Roman" w:hAnsi="Times New Roman" w:cs="Times New Roman"/>
                <w:b/>
                <w:bCs/>
                <w:noProof/>
                <w:webHidden/>
                <w:sz w:val="28"/>
                <w:szCs w:val="28"/>
              </w:rPr>
            </w:r>
            <w:r w:rsidR="006A6142" w:rsidRPr="006A6142">
              <w:rPr>
                <w:rFonts w:ascii="Times New Roman" w:hAnsi="Times New Roman" w:cs="Times New Roman"/>
                <w:b/>
                <w:bCs/>
                <w:noProof/>
                <w:webHidden/>
                <w:sz w:val="28"/>
                <w:szCs w:val="28"/>
              </w:rPr>
              <w:fldChar w:fldCharType="separate"/>
            </w:r>
            <w:r w:rsidR="00E2290F">
              <w:rPr>
                <w:rFonts w:ascii="Times New Roman" w:hAnsi="Times New Roman" w:cs="Times New Roman"/>
                <w:b/>
                <w:bCs/>
                <w:noProof/>
                <w:webHidden/>
                <w:sz w:val="28"/>
                <w:szCs w:val="28"/>
              </w:rPr>
              <w:t>63</w:t>
            </w:r>
            <w:r w:rsidR="006A6142" w:rsidRPr="006A6142">
              <w:rPr>
                <w:rFonts w:ascii="Times New Roman" w:hAnsi="Times New Roman" w:cs="Times New Roman"/>
                <w:b/>
                <w:bCs/>
                <w:noProof/>
                <w:webHidden/>
                <w:sz w:val="28"/>
                <w:szCs w:val="28"/>
              </w:rPr>
              <w:fldChar w:fldCharType="end"/>
            </w:r>
          </w:hyperlink>
        </w:p>
        <w:p w14:paraId="1010D233" w14:textId="77777777" w:rsidR="006A6142" w:rsidRPr="006A6142" w:rsidRDefault="00503627" w:rsidP="006A6142">
          <w:pPr>
            <w:pStyle w:val="13"/>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23317" w:history="1">
            <w:r w:rsidR="006A6142" w:rsidRPr="006A6142">
              <w:rPr>
                <w:rStyle w:val="aa"/>
                <w:rFonts w:ascii="Times New Roman" w:hAnsi="Times New Roman" w:cs="Times New Roman"/>
                <w:b/>
                <w:bCs/>
                <w:noProof/>
                <w:sz w:val="28"/>
                <w:szCs w:val="28"/>
                <w:lang w:val="uk-UA"/>
              </w:rPr>
              <w:t>ДОДАТКИ</w:t>
            </w:r>
            <w:r w:rsidR="006A6142" w:rsidRPr="006A6142">
              <w:rPr>
                <w:rFonts w:ascii="Times New Roman" w:hAnsi="Times New Roman" w:cs="Times New Roman"/>
                <w:b/>
                <w:bCs/>
                <w:noProof/>
                <w:webHidden/>
                <w:sz w:val="28"/>
                <w:szCs w:val="28"/>
              </w:rPr>
              <w:tab/>
            </w:r>
            <w:r w:rsidR="006A6142" w:rsidRPr="006A6142">
              <w:rPr>
                <w:rFonts w:ascii="Times New Roman" w:hAnsi="Times New Roman" w:cs="Times New Roman"/>
                <w:b/>
                <w:bCs/>
                <w:noProof/>
                <w:webHidden/>
                <w:sz w:val="28"/>
                <w:szCs w:val="28"/>
              </w:rPr>
              <w:fldChar w:fldCharType="begin"/>
            </w:r>
            <w:r w:rsidR="006A6142" w:rsidRPr="006A6142">
              <w:rPr>
                <w:rFonts w:ascii="Times New Roman" w:hAnsi="Times New Roman" w:cs="Times New Roman"/>
                <w:b/>
                <w:bCs/>
                <w:noProof/>
                <w:webHidden/>
                <w:sz w:val="28"/>
                <w:szCs w:val="28"/>
              </w:rPr>
              <w:instrText xml:space="preserve"> PAGEREF _Toc167523317 \h </w:instrText>
            </w:r>
            <w:r w:rsidR="006A6142" w:rsidRPr="006A6142">
              <w:rPr>
                <w:rFonts w:ascii="Times New Roman" w:hAnsi="Times New Roman" w:cs="Times New Roman"/>
                <w:b/>
                <w:bCs/>
                <w:noProof/>
                <w:webHidden/>
                <w:sz w:val="28"/>
                <w:szCs w:val="28"/>
              </w:rPr>
            </w:r>
            <w:r w:rsidR="006A6142" w:rsidRPr="006A6142">
              <w:rPr>
                <w:rFonts w:ascii="Times New Roman" w:hAnsi="Times New Roman" w:cs="Times New Roman"/>
                <w:b/>
                <w:bCs/>
                <w:noProof/>
                <w:webHidden/>
                <w:sz w:val="28"/>
                <w:szCs w:val="28"/>
              </w:rPr>
              <w:fldChar w:fldCharType="separate"/>
            </w:r>
            <w:r w:rsidR="00E2290F">
              <w:rPr>
                <w:rFonts w:ascii="Times New Roman" w:hAnsi="Times New Roman" w:cs="Times New Roman"/>
                <w:b/>
                <w:bCs/>
                <w:noProof/>
                <w:webHidden/>
                <w:sz w:val="28"/>
                <w:szCs w:val="28"/>
              </w:rPr>
              <w:t>67</w:t>
            </w:r>
            <w:r w:rsidR="006A6142" w:rsidRPr="006A6142">
              <w:rPr>
                <w:rFonts w:ascii="Times New Roman" w:hAnsi="Times New Roman" w:cs="Times New Roman"/>
                <w:b/>
                <w:bCs/>
                <w:noProof/>
                <w:webHidden/>
                <w:sz w:val="28"/>
                <w:szCs w:val="28"/>
              </w:rPr>
              <w:fldChar w:fldCharType="end"/>
            </w:r>
          </w:hyperlink>
        </w:p>
        <w:p w14:paraId="705CA6A5" w14:textId="77777777" w:rsidR="00596833" w:rsidRDefault="00681E66" w:rsidP="00596833">
          <w:pPr>
            <w:spacing w:line="360" w:lineRule="auto"/>
            <w:jc w:val="both"/>
          </w:pPr>
          <w:r w:rsidRPr="00596833">
            <w:rPr>
              <w:rFonts w:ascii="Times New Roman" w:hAnsi="Times New Roman" w:cs="Times New Roman"/>
              <w:color w:val="000000" w:themeColor="text1"/>
              <w:sz w:val="28"/>
              <w:szCs w:val="28"/>
            </w:rPr>
            <w:fldChar w:fldCharType="end"/>
          </w:r>
        </w:p>
      </w:sdtContent>
    </w:sdt>
    <w:p w14:paraId="2D720A05" w14:textId="77777777" w:rsidR="0055246E" w:rsidRPr="0055246E" w:rsidRDefault="0055246E" w:rsidP="0055246E">
      <w:pPr>
        <w:pStyle w:val="1"/>
        <w:spacing w:before="1920" w:line="360" w:lineRule="auto"/>
        <w:jc w:val="center"/>
        <w:rPr>
          <w:rFonts w:ascii="Times New Roman" w:hAnsi="Times New Roman" w:cs="Times New Roman"/>
          <w:color w:val="000000" w:themeColor="text1"/>
          <w:lang w:val="uk-UA"/>
        </w:rPr>
      </w:pPr>
      <w:bookmarkStart w:id="1" w:name="_Toc167523284"/>
      <w:r w:rsidRPr="0055246E">
        <w:rPr>
          <w:rFonts w:ascii="Times New Roman" w:hAnsi="Times New Roman" w:cs="Times New Roman"/>
          <w:color w:val="000000" w:themeColor="text1"/>
          <w:lang w:val="uk-UA"/>
        </w:rPr>
        <w:lastRenderedPageBreak/>
        <w:t>ВСТУП</w:t>
      </w:r>
      <w:bookmarkEnd w:id="1"/>
    </w:p>
    <w:p w14:paraId="0AF721E2"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В сучасному світі, де культурні, соціальні та економічні зміни реформують традиційні суспільні структури, розуміння та підхід до цивільного шлюбу стають предметом уваги і вивчення. Студентська молодь, яка формується як активний чинник суспільства, виявляє особливий інтерес до цього аспекту, адже вона перебуває на перехресті традиційних інститутів та нових реалій сучасності. Однією з ключових аспектів дослідження є гендерні особливості ставлення студентської молоді до цивільного шлюбу.</w:t>
      </w:r>
    </w:p>
    <w:p w14:paraId="45DB9A31"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 xml:space="preserve">Важливо враховувати, що ставлення до шлюбу і партнерства може значно відрізнятися залежно від гендерних ролей, культурних норм і цінностей, які існують у суспільстві. Сприйняття та підходи до шлюбу та сімейних цінностей можуть варіюватися в залежності від гендерних ролей та соціокультурних контекстів. </w:t>
      </w:r>
    </w:p>
    <w:p w14:paraId="14B72165"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Актуальність дослідження гендерних особливостей ставлення студентської молоді до цивільного шлюбу не можна переоцінити в сучасному суспільстві. Зміни в культурі, економіці та соціальних структурах значно вплинули на сприйняття інституту шлюбу. Зростання гендерної рівності, зміни у ролі жінки та чоловіка в сім'ї, а також розмаїття форм сімейних структур створюють комплексне середовище, в якому важливо розуміти, як молодь сприймає шлюб та його значення у сучасному світі.</w:t>
      </w:r>
    </w:p>
    <w:p w14:paraId="5088E021"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Актуальність дослідження гендерних аспектів ставлення до цивільного шлюбу визначається необхідністю розуміння та адаптації соціальних структур до сучасних реалій. Здійснення змін у сімейних ролях може вплинути на те, як   молодь розглядає шлюб, родинні зобов'язання та особистий розвиток. Наукові дослідження цієї проблеми допомагають розкрити різні аспекти ставлення молоді до цивільного шлюбу, як-от: ставлення до шлюбу як феномену, що еволюціонує у сучасному суспільстві, аналіз впливу соціальних та індивідуально-психологічних чинників на формування очікувань, пов’язаних із шлюбом, уявлень про сімейні цінності, ролі, стосунки в сім'ї, готовності до шлюбно-сімейних стосунків тощо.</w:t>
      </w:r>
    </w:p>
    <w:p w14:paraId="2E0B33EC"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lastRenderedPageBreak/>
        <w:t>Гендерні особливості ставлення студентської молоді до цивільного шлюбу є складною і важливою темою для дослідження. Розуміння цих аспектів дозволяє суспільству виробити більш гнучкі підходи до інституту  шлюбу, враховуючи потреби та амбіції різних груп населення.</w:t>
      </w:r>
    </w:p>
    <w:p w14:paraId="7ED3A7B7"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b/>
          <w:bCs/>
          <w:sz w:val="28"/>
          <w:szCs w:val="28"/>
          <w:lang w:val="uk-UA"/>
        </w:rPr>
        <w:t>Об'єктом дослідження</w:t>
      </w:r>
      <w:r w:rsidRPr="0055246E">
        <w:rPr>
          <w:rFonts w:ascii="Times New Roman" w:hAnsi="Times New Roman" w:cs="Times New Roman"/>
          <w:sz w:val="28"/>
          <w:szCs w:val="28"/>
          <w:lang w:val="uk-UA"/>
        </w:rPr>
        <w:t xml:space="preserve"> є уявлення студентської молоді про шлюб.</w:t>
      </w:r>
    </w:p>
    <w:p w14:paraId="18D62685"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b/>
          <w:bCs/>
          <w:sz w:val="28"/>
          <w:szCs w:val="28"/>
          <w:lang w:val="uk-UA"/>
        </w:rPr>
        <w:t>Предметом дослідження</w:t>
      </w:r>
      <w:r w:rsidRPr="0055246E">
        <w:rPr>
          <w:rFonts w:ascii="Times New Roman" w:hAnsi="Times New Roman" w:cs="Times New Roman"/>
          <w:sz w:val="28"/>
          <w:szCs w:val="28"/>
          <w:lang w:val="uk-UA"/>
        </w:rPr>
        <w:t xml:space="preserve"> є гендерно-психологічні особливості ставлення студентів коледжу до цивільного шлюбу.</w:t>
      </w:r>
    </w:p>
    <w:p w14:paraId="6A908CB6"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b/>
          <w:bCs/>
          <w:sz w:val="28"/>
          <w:szCs w:val="28"/>
          <w:lang w:val="uk-UA"/>
        </w:rPr>
        <w:t>Мета даного дослідження:</w:t>
      </w:r>
      <w:r w:rsidRPr="0055246E">
        <w:rPr>
          <w:rFonts w:ascii="Times New Roman" w:hAnsi="Times New Roman" w:cs="Times New Roman"/>
          <w:sz w:val="28"/>
          <w:szCs w:val="28"/>
          <w:lang w:val="uk-UA"/>
        </w:rPr>
        <w:t xml:space="preserve"> здійснити теоретичний аналіз та емпіричне дослідження гендерно-психологічних особливостей ставлення студентської молоді до цивільного шлюбу.</w:t>
      </w:r>
    </w:p>
    <w:p w14:paraId="46731E80" w14:textId="77777777" w:rsidR="0055246E" w:rsidRPr="0055246E" w:rsidRDefault="0055246E" w:rsidP="0055246E">
      <w:pPr>
        <w:pStyle w:val="a7"/>
        <w:spacing w:line="360" w:lineRule="auto"/>
        <w:ind w:firstLine="709"/>
        <w:jc w:val="both"/>
        <w:rPr>
          <w:rFonts w:ascii="Times New Roman" w:hAnsi="Times New Roman" w:cs="Times New Roman"/>
          <w:b/>
          <w:bCs/>
          <w:sz w:val="28"/>
          <w:szCs w:val="28"/>
          <w:lang w:val="uk-UA"/>
        </w:rPr>
      </w:pPr>
      <w:r w:rsidRPr="0055246E">
        <w:rPr>
          <w:rFonts w:ascii="Times New Roman" w:hAnsi="Times New Roman" w:cs="Times New Roman"/>
          <w:b/>
          <w:bCs/>
          <w:sz w:val="28"/>
          <w:szCs w:val="28"/>
          <w:lang w:val="uk-UA"/>
        </w:rPr>
        <w:t>Завдання дослідження:</w:t>
      </w:r>
    </w:p>
    <w:p w14:paraId="4965DC0E" w14:textId="77777777" w:rsidR="0055246E" w:rsidRPr="0055246E" w:rsidRDefault="0055246E" w:rsidP="0055246E">
      <w:pPr>
        <w:pStyle w:val="a7"/>
        <w:numPr>
          <w:ilvl w:val="0"/>
          <w:numId w:val="38"/>
        </w:numPr>
        <w:spacing w:line="360" w:lineRule="auto"/>
        <w:ind w:left="0"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на основі аналізу літератури виявити основні риси цивільного шлюбу; описати чинники, що впливають на ставлення молоді до цивільного шлюбу;</w:t>
      </w:r>
    </w:p>
    <w:p w14:paraId="63B7F0D5" w14:textId="77777777" w:rsidR="0055246E" w:rsidRPr="0055246E" w:rsidRDefault="0055246E" w:rsidP="0055246E">
      <w:pPr>
        <w:pStyle w:val="a7"/>
        <w:numPr>
          <w:ilvl w:val="0"/>
          <w:numId w:val="38"/>
        </w:numPr>
        <w:spacing w:line="360" w:lineRule="auto"/>
        <w:ind w:left="0"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емпірично дослідити гендерно-психологічні особливості ставлення студентів до цивільного шлюбу;</w:t>
      </w:r>
    </w:p>
    <w:p w14:paraId="229EFCDD" w14:textId="77777777" w:rsidR="0055246E" w:rsidRPr="0055246E" w:rsidRDefault="0055246E" w:rsidP="0055246E">
      <w:pPr>
        <w:pStyle w:val="a7"/>
        <w:numPr>
          <w:ilvl w:val="0"/>
          <w:numId w:val="38"/>
        </w:numPr>
        <w:spacing w:line="360" w:lineRule="auto"/>
        <w:ind w:left="0"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розробити психологічні рекомендації молоді стосовно формування позитивного ставлення до шлюбу.</w:t>
      </w:r>
    </w:p>
    <w:p w14:paraId="485769D3" w14:textId="77777777" w:rsidR="0055246E" w:rsidRPr="0055246E" w:rsidRDefault="0055246E" w:rsidP="0055246E">
      <w:pPr>
        <w:pStyle w:val="a7"/>
        <w:spacing w:line="360" w:lineRule="auto"/>
        <w:ind w:firstLine="709"/>
        <w:jc w:val="both"/>
        <w:rPr>
          <w:rFonts w:ascii="Times New Roman" w:hAnsi="Times New Roman" w:cs="Times New Roman"/>
          <w:b/>
          <w:bCs/>
          <w:sz w:val="28"/>
          <w:szCs w:val="28"/>
          <w:lang w:val="uk-UA"/>
        </w:rPr>
      </w:pPr>
      <w:r w:rsidRPr="0055246E">
        <w:rPr>
          <w:rFonts w:ascii="Times New Roman" w:hAnsi="Times New Roman" w:cs="Times New Roman"/>
          <w:b/>
          <w:bCs/>
          <w:sz w:val="28"/>
          <w:szCs w:val="28"/>
          <w:lang w:val="uk-UA"/>
        </w:rPr>
        <w:t xml:space="preserve">Методи дослідження: </w:t>
      </w:r>
    </w:p>
    <w:p w14:paraId="5C839EB0" w14:textId="77777777" w:rsidR="0055246E" w:rsidRPr="008108ED" w:rsidRDefault="0055246E" w:rsidP="008108ED">
      <w:pPr>
        <w:pStyle w:val="a7"/>
        <w:spacing w:line="360" w:lineRule="auto"/>
        <w:ind w:firstLine="709"/>
        <w:jc w:val="both"/>
        <w:rPr>
          <w:rFonts w:ascii="Times New Roman" w:hAnsi="Times New Roman" w:cs="Times New Roman"/>
          <w:sz w:val="28"/>
          <w:szCs w:val="28"/>
          <w:lang w:val="uk-UA"/>
        </w:rPr>
      </w:pPr>
      <w:r w:rsidRPr="008108ED">
        <w:rPr>
          <w:rFonts w:ascii="Times New Roman" w:hAnsi="Times New Roman" w:cs="Times New Roman"/>
          <w:sz w:val="28"/>
          <w:szCs w:val="28"/>
          <w:lang w:val="uk-UA"/>
        </w:rPr>
        <w:t xml:space="preserve">- теоретичні: аналіз, синтез, </w:t>
      </w:r>
      <w:r w:rsidR="003262B9">
        <w:rPr>
          <w:rFonts w:ascii="Times New Roman" w:hAnsi="Times New Roman" w:cs="Times New Roman"/>
          <w:sz w:val="28"/>
          <w:szCs w:val="28"/>
          <w:lang w:val="uk-UA"/>
        </w:rPr>
        <w:t xml:space="preserve">класифікація, </w:t>
      </w:r>
      <w:r w:rsidRPr="008108ED">
        <w:rPr>
          <w:rFonts w:ascii="Times New Roman" w:hAnsi="Times New Roman" w:cs="Times New Roman"/>
          <w:sz w:val="28"/>
          <w:szCs w:val="28"/>
          <w:lang w:val="uk-UA"/>
        </w:rPr>
        <w:t xml:space="preserve">узагальнення; </w:t>
      </w:r>
    </w:p>
    <w:p w14:paraId="406BBA60" w14:textId="77777777" w:rsidR="0055246E" w:rsidRDefault="0055246E" w:rsidP="008108ED">
      <w:pPr>
        <w:pStyle w:val="a7"/>
        <w:spacing w:line="360" w:lineRule="auto"/>
        <w:ind w:firstLine="709"/>
        <w:jc w:val="both"/>
        <w:rPr>
          <w:rFonts w:ascii="Times New Roman" w:hAnsi="Times New Roman" w:cs="Times New Roman"/>
          <w:sz w:val="28"/>
          <w:szCs w:val="28"/>
          <w:lang w:val="uk-UA"/>
        </w:rPr>
      </w:pPr>
      <w:r w:rsidRPr="008108ED">
        <w:rPr>
          <w:rFonts w:ascii="Times New Roman" w:hAnsi="Times New Roman" w:cs="Times New Roman"/>
          <w:sz w:val="28"/>
          <w:szCs w:val="28"/>
          <w:lang w:val="uk-UA"/>
        </w:rPr>
        <w:t xml:space="preserve">- емпіричні: тестування </w:t>
      </w:r>
      <w:r w:rsidR="00F855D7">
        <w:rPr>
          <w:rFonts w:ascii="Times New Roman" w:hAnsi="Times New Roman" w:cs="Times New Roman"/>
          <w:sz w:val="28"/>
          <w:szCs w:val="28"/>
          <w:lang w:val="uk-UA"/>
        </w:rPr>
        <w:t>, усне і письмове опитування;</w:t>
      </w:r>
    </w:p>
    <w:p w14:paraId="7FD9D90D" w14:textId="77777777" w:rsidR="00F855D7" w:rsidRPr="008108ED" w:rsidRDefault="00F855D7" w:rsidP="008108ED">
      <w:pPr>
        <w:pStyle w:val="a7"/>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методи математичної обробки даних.</w:t>
      </w:r>
    </w:p>
    <w:p w14:paraId="6368C24E"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b/>
          <w:bCs/>
          <w:sz w:val="28"/>
          <w:szCs w:val="28"/>
          <w:lang w:val="uk-UA"/>
        </w:rPr>
        <w:t xml:space="preserve">Практичне значення одержаних результатів. </w:t>
      </w:r>
      <w:r w:rsidRPr="0055246E">
        <w:rPr>
          <w:rFonts w:ascii="Times New Roman" w:hAnsi="Times New Roman" w:cs="Times New Roman"/>
          <w:sz w:val="28"/>
          <w:szCs w:val="28"/>
          <w:lang w:val="uk-UA"/>
        </w:rPr>
        <w:t>Результати дослідження гендерних особливостей ставлення студентської молоді до цивільного шлюбу мають важливе практичне значення для розуміння та впливу на формування ціннісних орієнтацій молодого покоління щодо сімейного життя та взаємин в парі.</w:t>
      </w:r>
    </w:p>
    <w:p w14:paraId="44F30A78"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 xml:space="preserve">Ці результати можуть бути корисні для розвитку програм та ініціатив у галузі сімейного консультування та освіти, спрямованих на підтримку </w:t>
      </w:r>
      <w:r w:rsidRPr="0055246E">
        <w:rPr>
          <w:rFonts w:ascii="Times New Roman" w:hAnsi="Times New Roman" w:cs="Times New Roman"/>
          <w:sz w:val="28"/>
          <w:szCs w:val="28"/>
          <w:lang w:val="uk-UA"/>
        </w:rPr>
        <w:lastRenderedPageBreak/>
        <w:t>молодих людей у виборі партнера та у формуванні здорових та задовільних сімейних відносин.</w:t>
      </w:r>
    </w:p>
    <w:p w14:paraId="3AE57928"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55246E">
        <w:rPr>
          <w:rFonts w:ascii="Times New Roman" w:hAnsi="Times New Roman" w:cs="Times New Roman"/>
          <w:sz w:val="28"/>
          <w:szCs w:val="28"/>
          <w:lang w:val="uk-UA"/>
        </w:rPr>
        <w:t>Дослідження може також слугувати основою для проведення гендерно-чутливих тренінгів та робіт з молоддю, спрямованих на розуміння різниць у ставленні до шлюбу та налагодження конструктивних стосунків у парі. Це допоможе створити сприятливі умови для розвитку здорових та міцних сімей у майбутньому.</w:t>
      </w:r>
    </w:p>
    <w:p w14:paraId="1065CC06" w14:textId="77777777" w:rsidR="0055246E" w:rsidRPr="0055246E" w:rsidRDefault="0055246E" w:rsidP="0055246E">
      <w:pPr>
        <w:pStyle w:val="a7"/>
        <w:spacing w:line="360" w:lineRule="auto"/>
        <w:ind w:firstLine="709"/>
        <w:jc w:val="both"/>
        <w:rPr>
          <w:rFonts w:ascii="Times New Roman" w:hAnsi="Times New Roman" w:cs="Times New Roman"/>
          <w:sz w:val="28"/>
          <w:szCs w:val="28"/>
          <w:lang w:val="uk-UA"/>
        </w:rPr>
      </w:pPr>
      <w:r w:rsidRPr="003262B9">
        <w:rPr>
          <w:rFonts w:ascii="Times New Roman" w:hAnsi="Times New Roman" w:cs="Times New Roman"/>
          <w:b/>
          <w:sz w:val="28"/>
          <w:szCs w:val="28"/>
          <w:lang w:val="uk-UA"/>
        </w:rPr>
        <w:t>Структура та обсяг роботи.</w:t>
      </w:r>
      <w:r w:rsidRPr="00E2290F">
        <w:rPr>
          <w:rFonts w:ascii="Times New Roman" w:hAnsi="Times New Roman" w:cs="Times New Roman"/>
          <w:sz w:val="28"/>
          <w:szCs w:val="28"/>
          <w:lang w:val="uk-UA"/>
        </w:rPr>
        <w:t xml:space="preserve"> Наукова робота складається зі вступу, двох розділів, висновків до кожного із розділів, загального висновку, списку використаних джерел та додатків. Основний зміст роботи викладено на </w:t>
      </w:r>
      <w:r w:rsidR="00E2290F" w:rsidRPr="00E2290F">
        <w:rPr>
          <w:rFonts w:ascii="Times New Roman" w:hAnsi="Times New Roman" w:cs="Times New Roman"/>
          <w:sz w:val="28"/>
          <w:szCs w:val="28"/>
          <w:lang w:val="uk-UA"/>
        </w:rPr>
        <w:t>66</w:t>
      </w:r>
      <w:r w:rsidRPr="00E2290F">
        <w:rPr>
          <w:rFonts w:ascii="Times New Roman" w:hAnsi="Times New Roman" w:cs="Times New Roman"/>
          <w:sz w:val="28"/>
          <w:szCs w:val="28"/>
          <w:lang w:val="uk-UA"/>
        </w:rPr>
        <w:t xml:space="preserve"> сторінках. Робота містить </w:t>
      </w:r>
      <w:r w:rsidR="00E2290F" w:rsidRPr="00E2290F">
        <w:rPr>
          <w:rFonts w:ascii="Times New Roman" w:hAnsi="Times New Roman" w:cs="Times New Roman"/>
          <w:sz w:val="28"/>
          <w:szCs w:val="28"/>
          <w:lang w:val="uk-UA"/>
        </w:rPr>
        <w:t>20</w:t>
      </w:r>
      <w:r w:rsidRPr="00E2290F">
        <w:rPr>
          <w:rFonts w:ascii="Times New Roman" w:hAnsi="Times New Roman" w:cs="Times New Roman"/>
          <w:sz w:val="28"/>
          <w:szCs w:val="28"/>
          <w:lang w:val="uk-UA"/>
        </w:rPr>
        <w:t xml:space="preserve"> рисунків. </w:t>
      </w:r>
    </w:p>
    <w:p w14:paraId="2C50C983" w14:textId="77777777" w:rsidR="001D03DE" w:rsidRPr="0055246E" w:rsidRDefault="001D03DE" w:rsidP="001D03DE">
      <w:pPr>
        <w:rPr>
          <w:lang w:val="uk-UA"/>
        </w:rPr>
      </w:pPr>
    </w:p>
    <w:p w14:paraId="324F7D6F" w14:textId="77777777" w:rsidR="0000168D" w:rsidRPr="00F26473" w:rsidRDefault="0000168D" w:rsidP="00F26473">
      <w:pPr>
        <w:pStyle w:val="1"/>
        <w:spacing w:before="8760" w:line="360" w:lineRule="auto"/>
        <w:jc w:val="center"/>
        <w:rPr>
          <w:rFonts w:ascii="Times New Roman" w:hAnsi="Times New Roman" w:cs="Times New Roman"/>
          <w:color w:val="000000" w:themeColor="text1"/>
        </w:rPr>
      </w:pPr>
      <w:bookmarkStart w:id="2" w:name="_Toc167523285"/>
      <w:r w:rsidRPr="00F26473">
        <w:rPr>
          <w:rFonts w:ascii="Times New Roman" w:hAnsi="Times New Roman" w:cs="Times New Roman"/>
          <w:color w:val="000000" w:themeColor="text1"/>
        </w:rPr>
        <w:lastRenderedPageBreak/>
        <w:t>РОЗДІЛ І. ТЕОРЕТИЧНІ ЗАСАДИ ДОСЛІДЖЕННЯ СТАВЛЕННЯ СТУДЕНТІВ ДО ЦИВІЛЬНОГО ШЛЮБУ</w:t>
      </w:r>
      <w:bookmarkEnd w:id="2"/>
    </w:p>
    <w:p w14:paraId="2E8BD2CF" w14:textId="77777777" w:rsidR="0000168D" w:rsidRDefault="0000168D" w:rsidP="00AE1FF6">
      <w:pPr>
        <w:pStyle w:val="2"/>
        <w:numPr>
          <w:ilvl w:val="1"/>
          <w:numId w:val="1"/>
        </w:numPr>
        <w:spacing w:line="360" w:lineRule="auto"/>
        <w:jc w:val="both"/>
        <w:rPr>
          <w:rFonts w:ascii="Times New Roman" w:hAnsi="Times New Roman" w:cs="Times New Roman"/>
          <w:color w:val="000000" w:themeColor="text1"/>
          <w:sz w:val="28"/>
          <w:szCs w:val="28"/>
        </w:rPr>
      </w:pPr>
      <w:bookmarkStart w:id="3" w:name="_Toc167523286"/>
      <w:r w:rsidRPr="00F26473">
        <w:rPr>
          <w:rFonts w:ascii="Times New Roman" w:hAnsi="Times New Roman" w:cs="Times New Roman"/>
          <w:color w:val="000000" w:themeColor="text1"/>
          <w:sz w:val="28"/>
          <w:szCs w:val="28"/>
        </w:rPr>
        <w:t>Поняття цивільного шлюбу та його психологічна характеристика</w:t>
      </w:r>
      <w:bookmarkEnd w:id="3"/>
      <w:r w:rsidRPr="00F26473">
        <w:rPr>
          <w:rFonts w:ascii="Times New Roman" w:hAnsi="Times New Roman" w:cs="Times New Roman"/>
          <w:color w:val="000000" w:themeColor="text1"/>
          <w:sz w:val="28"/>
          <w:szCs w:val="28"/>
        </w:rPr>
        <w:t xml:space="preserve"> </w:t>
      </w:r>
    </w:p>
    <w:p w14:paraId="45230D9D"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В Україні зараз існує понад 3 мільйони пар, які живуть у цивільному шлюбі, тобто не зареєстрованому союзі чоловіка та жінки. Проте, історично більш вірним є використання термінів "співжиття" або "цивільний шлюб". Вивчення проблем сім'ї у всіх її аспектах є надзвичайно актуальним, зокрема дослідження ставлення молоді до шлюбу, як відображення майбутнього покоління України. Останнім часом ця проблема з незареєстрованими союзами активно обговорюється на форумах у мережі Інтернет та у науковій літературі. Проте, цей соціальний та психологічний феномен потребує серйозних емпіричних досліджень. Поширеність незареєстрованих шлюбів потребує ретельного аналізу як соціального явища, функціонування малої групи, а також впливу цих взаємин на особистість, як саміх партнерів, так і їхніх дітей.</w:t>
      </w:r>
    </w:p>
    <w:p w14:paraId="6CCE25A3"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Цивільний шлюб, з психологічної перспективи, є більш ніж юридичним актом об'єднання двох осіб. Він відображає внутрішні психологічні процеси та відносини між ними. Особливо важливим є розгляд цивільного шлюбу в контексті його впливу на психічне здоров'я та загальне благополуччя партнерів.</w:t>
      </w:r>
    </w:p>
    <w:p w14:paraId="3B86C3BE"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Перш за все, цивільний шлюб може розглядатися як психологічна угода, що відображає згоду та взаємну підтримку між партнерами. Він створює рамки для спільного життя, які включають у себе взаємну довіру, розуміння та взаємодопомогу. Ця угода виражає бажання створення стабільного та безпечного середовища для взаємного розвитку та щастя.</w:t>
      </w:r>
    </w:p>
    <w:p w14:paraId="3C102EA9"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Друге, визначення цивільного шлюбу у психології включає аспекти інтимності та емоційного зв'язку. Партнери, вступаючи в цивільний шлюб, виражають свою бажання спільно досліджувати та розвивати свої взаємні почуття, відкриваючи один одному свої потреби, мрії та надії. Це створює</w:t>
      </w:r>
      <w:r>
        <w:rPr>
          <w:rFonts w:ascii="Times New Roman" w:hAnsi="Times New Roman" w:cs="Times New Roman"/>
          <w:sz w:val="28"/>
          <w:szCs w:val="28"/>
          <w:lang w:val="uk-UA"/>
        </w:rPr>
        <w:t xml:space="preserve"> </w:t>
      </w:r>
      <w:r w:rsidRPr="0055246E">
        <w:rPr>
          <w:rFonts w:ascii="Times New Roman" w:hAnsi="Times New Roman" w:cs="Times New Roman"/>
          <w:sz w:val="28"/>
          <w:szCs w:val="28"/>
        </w:rPr>
        <w:lastRenderedPageBreak/>
        <w:t>можливість для глибокого спілкування та емоційного зближення, що відіграють важливу роль у психологічному задоволенні та благополуччі.</w:t>
      </w:r>
    </w:p>
    <w:p w14:paraId="53DACCAE"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Крім того, цивільний шлюб є основою для розвитку особистості та самоствердження. Партнери, підтримуючи один одного в їхніх життєвих цілях та амбіціях, створюють умови для особистісного росту та розвитку. Це відображається у психологічній самодостатності та самоповазі кожного з партнерів, що є важливим компонентом психічного благополуччя.</w:t>
      </w:r>
    </w:p>
    <w:p w14:paraId="0BEB0D66"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Визначення цивільного шлюбу у психології включає розгляд його як психологічної угоди, яка створює фундамент для спільного життя, емоційного зв'язку та особистісного розвитку. Його вплив на психічне здоров'я партнерів полягає у підтримці їхнього взаємного щастя, емоційного зближення та самореалізації</w:t>
      </w:r>
      <w:r w:rsidR="00D8782C" w:rsidRPr="00D8782C">
        <w:rPr>
          <w:rFonts w:ascii="Times New Roman" w:hAnsi="Times New Roman" w:cs="Times New Roman"/>
          <w:sz w:val="28"/>
          <w:szCs w:val="28"/>
        </w:rPr>
        <w:t xml:space="preserve"> [8]</w:t>
      </w:r>
      <w:r w:rsidRPr="0055246E">
        <w:rPr>
          <w:rFonts w:ascii="Times New Roman" w:hAnsi="Times New Roman" w:cs="Times New Roman"/>
          <w:sz w:val="28"/>
          <w:szCs w:val="28"/>
        </w:rPr>
        <w:t>.</w:t>
      </w:r>
    </w:p>
    <w:p w14:paraId="536DC1E5"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Часто дослідники зазначають, що цивільний шлюб може розглядатися як спроба уникнути відповідальності перед законом, фінансовими зобов'язаннями та іншими аспектами. Під впливом різних громадських організацій, зокрема феміністських, стають популярними ідеї про застарілість інституту сім'ї і необхідність заміни його цивільним, або "пробним", шлюбом. Ця ситуація може бути порівняна з німецькою приказкою: "Не обов'язково купувати корову, щоб пити молоко". Відмова від сімейних зв'язків як способу регулювання соціальних відносин породжує тривожну ситуацію. Також варто зазначити, що наявність свекрів і тестів є єдиним, що відрізняє людей від тварин, оскільки для багатьох головними цінностями сімейного життя є повага до традицій і зв'язок з батьківськими сім'ями.</w:t>
      </w:r>
    </w:p>
    <w:p w14:paraId="34B43EBE"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Американські дослідники вважають, що співжиття може бути схоже на шлюбні відносини - все залежить від конкретної пари. Такий формат взаємин відсутній офіційно, але він надає більше свободи партнерам у виконанні своїх ролей та стосунків. Для співжиття характерне публічне визнання того, що пара не перебуває в офіційному шлюбі. Звісно, точні статистичні дані про цю форму стосунків складно отримати через небажання партнерів афішувати свій зв'язок, а також через те, що він часто має тимчасовий характер.</w:t>
      </w:r>
    </w:p>
    <w:p w14:paraId="01D7BC9E"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lastRenderedPageBreak/>
        <w:t>Історично цивільний шлюб, несанкціонований суспільством, у юридичному контексті не є новим явищем. Цей інститут сформувався в західноєвропейських країнах як альтернатива церковному шлюбу. Наприклад, у Нідерландах це стало практикою з 1580 року, у Франції - з 1791 року, в Англії - остаточно з 1836 року, у Німеччині - з 1875 року і т.д [1;8;11;17;25].</w:t>
      </w:r>
    </w:p>
    <w:p w14:paraId="4C6BB8B6"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Згідно з висновками американських дослідників, життя у неоформленому спільному союзі може призвести до виникнення численних проблем у будівництві відносин, з якими стикаються молоді пари. Наприклад, конфлікти, що виникають, зазвичай потребують складного процесу "переговорів" та досягнення компромісу. Як у випадку зі звичайним шлюбом з його типовими ролями й очікуваннями, щире та відкрите спілкування часто супроводжується постійною напругою і може вимагати більших зусиль для збереження стосунків всередині такого неформального спільного життя.</w:t>
      </w:r>
    </w:p>
    <w:p w14:paraId="5B9A0A9D"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Тим, хто перебуває у цивільному шлюбі, часто доводиться стикається з питанням збереження вірності та стабільності у відносинах. За даними американських досліджень, як чоловіки, так і жінки, які перебувають у відносинах співжиття, частіше порушують довіру своїм партнерам, ніж подружжя. Ця обставина може створювати значні напруги у відносинах, що зазвичай виявляються більш помітними у цивільних парах, ніж у шлюбних. Цивільні пари часто вагаються відкрито обговорювати питання вірності. Американський психотерапевт Д. Деліс вказує на те, що в такому союзі зазвичай є "ведучий" партнер, від якого залежить доля відносин, та "підлеглий", який емоційно більш залучений до відносин і більше за них тримається. У такому випадку "підлеглий" партнер може погодитися на будь-які умови, щоб зберегти зв'язок із "ведучим".</w:t>
      </w:r>
    </w:p>
    <w:p w14:paraId="3F961A7A"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Деякі пари вважають розмови про стосунки на стороні неприпустимими і узгоджують не обговорювати цю тему. Інші домовляються, що кожен може мати стосунки на стороні, хоча зазвичай цього бажає один з партнерів, а іншому доводиться згоджуватися неохоче.</w:t>
      </w:r>
    </w:p>
    <w:p w14:paraId="7C82944E" w14:textId="77777777" w:rsid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lastRenderedPageBreak/>
        <w:t>Типовий психологічний портрет осіб цієї категорії характеризується більш ліберальними поглядами, меншою релігійністю, вираженим андрогінієм, низькими шкільними успіхами у дитинстві та меншою соціальною успішністю.</w:t>
      </w:r>
    </w:p>
    <w:p w14:paraId="38807A4F" w14:textId="77777777" w:rsidR="00A93886" w:rsidRPr="004C52F4" w:rsidRDefault="00A93886" w:rsidP="004C52F4">
      <w:pPr>
        <w:pStyle w:val="a7"/>
        <w:spacing w:line="360" w:lineRule="auto"/>
        <w:ind w:firstLine="709"/>
        <w:jc w:val="both"/>
        <w:rPr>
          <w:rFonts w:ascii="Times New Roman" w:hAnsi="Times New Roman" w:cs="Times New Roman"/>
          <w:sz w:val="28"/>
          <w:szCs w:val="28"/>
          <w:lang w:val="uk-UA"/>
        </w:rPr>
      </w:pPr>
      <w:r w:rsidRPr="004C52F4">
        <w:rPr>
          <w:rFonts w:ascii="Times New Roman" w:hAnsi="Times New Roman" w:cs="Times New Roman"/>
          <w:sz w:val="28"/>
          <w:szCs w:val="28"/>
          <w:lang w:val="uk-UA"/>
        </w:rPr>
        <w:t>Федоренко Р.П. розглядає поняття цивільного шлюбу, яке відноситься до сімейних зв'язків, не урочистих таємниць вінчання, але визнаних державою. У радянському Союзі цей вид шлюбу з'явився у 1917 році як альтернатива традиційному церковному шлюбу. У сучасному законодавстві України, вільні сімейні зв'язки вважаються фактичним шлюбом. У повсякденному житті цивільний шлюб часто асоціюється зі спільним проживанням і господарюванням без юридично оформлених зобов'язань. Протягом останніх 50 років такі зв'язки стають все більш поширеними. Новий Сімейний кодекс України від 2004 року визнає цивільний шлюб одним з варіантів організації сім'ї, в якій виникає спільна власність та права дітей, які народилися в такому шлюбі. Однак деякі особливості цього шлюбу зрозумілі не для всіх і сприймаються по-різному з психологічної та економічної точок зору. [</w:t>
      </w:r>
      <w:r w:rsidR="00D8782C">
        <w:rPr>
          <w:rFonts w:ascii="Times New Roman" w:hAnsi="Times New Roman" w:cs="Times New Roman"/>
          <w:sz w:val="28"/>
          <w:szCs w:val="28"/>
          <w:lang w:val="uk-UA"/>
        </w:rPr>
        <w:t xml:space="preserve">32, </w:t>
      </w:r>
      <w:r w:rsidRPr="004C52F4">
        <w:rPr>
          <w:rFonts w:ascii="Times New Roman" w:hAnsi="Times New Roman" w:cs="Times New Roman"/>
          <w:sz w:val="28"/>
          <w:szCs w:val="28"/>
          <w:lang w:val="uk-UA"/>
        </w:rPr>
        <w:t>с. 53]</w:t>
      </w:r>
    </w:p>
    <w:p w14:paraId="33E0F9D9" w14:textId="77777777" w:rsidR="004C52F4" w:rsidRPr="004C52F4" w:rsidRDefault="004C52F4" w:rsidP="004C52F4">
      <w:pPr>
        <w:pStyle w:val="a7"/>
        <w:spacing w:line="360" w:lineRule="auto"/>
        <w:ind w:firstLine="709"/>
        <w:jc w:val="both"/>
        <w:rPr>
          <w:rFonts w:ascii="Times New Roman" w:hAnsi="Times New Roman" w:cs="Times New Roman"/>
          <w:sz w:val="28"/>
          <w:szCs w:val="28"/>
          <w:lang w:val="uk-UA"/>
        </w:rPr>
      </w:pPr>
      <w:r w:rsidRPr="004C52F4">
        <w:rPr>
          <w:rFonts w:ascii="Times New Roman" w:hAnsi="Times New Roman" w:cs="Times New Roman"/>
          <w:sz w:val="28"/>
          <w:szCs w:val="28"/>
          <w:lang w:val="uk-UA"/>
        </w:rPr>
        <w:t>За словами Крейга У., уряди використовують цивільний шлюб як інструмент для регулювання сексуальної поведінки та формування сімей, шляхом встановлення умов і надання пільг, особливо у країнах, таких як США. Ця практика ставить шлюб у центр винагородження, тоді як інші методи створення родинних зв'язків та сексуальної поведінки можуть зазнавати стигматизації та криміналізації. Отже, особи можуть отримувати або заохочення, або покарання залежно від їхнього рішення щодо шлюбу</w:t>
      </w:r>
      <w:r w:rsidR="00D8782C">
        <w:rPr>
          <w:rFonts w:ascii="Times New Roman" w:hAnsi="Times New Roman" w:cs="Times New Roman"/>
          <w:sz w:val="28"/>
          <w:szCs w:val="28"/>
          <w:lang w:val="uk-UA"/>
        </w:rPr>
        <w:t xml:space="preserve"> </w:t>
      </w:r>
      <w:r w:rsidR="00D8782C" w:rsidRPr="00D8782C">
        <w:rPr>
          <w:rFonts w:ascii="Times New Roman" w:hAnsi="Times New Roman" w:cs="Times New Roman"/>
          <w:sz w:val="28"/>
          <w:szCs w:val="28"/>
        </w:rPr>
        <w:t>[10]</w:t>
      </w:r>
      <w:r w:rsidRPr="004C52F4">
        <w:rPr>
          <w:rFonts w:ascii="Times New Roman" w:hAnsi="Times New Roman" w:cs="Times New Roman"/>
          <w:sz w:val="28"/>
          <w:szCs w:val="28"/>
          <w:lang w:val="uk-UA"/>
        </w:rPr>
        <w:t>.</w:t>
      </w:r>
    </w:p>
    <w:p w14:paraId="58DDC8CE"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A93886">
        <w:rPr>
          <w:rFonts w:ascii="Times New Roman" w:hAnsi="Times New Roman" w:cs="Times New Roman"/>
          <w:sz w:val="28"/>
          <w:szCs w:val="28"/>
          <w:lang w:val="uk-UA"/>
        </w:rPr>
        <w:t xml:space="preserve">Однією з ключових психологічних характеристик цивільного шлюбу є формування та підтримка емоційного зв'язку між партнерами. </w:t>
      </w:r>
      <w:r w:rsidRPr="006A6142">
        <w:rPr>
          <w:rFonts w:ascii="Times New Roman" w:hAnsi="Times New Roman" w:cs="Times New Roman"/>
          <w:sz w:val="28"/>
          <w:szCs w:val="28"/>
          <w:lang w:val="uk-UA"/>
        </w:rPr>
        <w:t xml:space="preserve">У цивільному шлюбі виникає специфічна емоційна атмосфера, яка визначається спільністю цілей, цінностей та взаєморозумінням. </w:t>
      </w:r>
      <w:r w:rsidRPr="0055246E">
        <w:rPr>
          <w:rFonts w:ascii="Times New Roman" w:hAnsi="Times New Roman" w:cs="Times New Roman"/>
          <w:sz w:val="28"/>
          <w:szCs w:val="28"/>
        </w:rPr>
        <w:t>Здатність вільно спілкуватися, виражати свої почуття та реагувати на почуття партнера має велике значення для збереження стабільності відносин у шлюбі.</w:t>
      </w:r>
    </w:p>
    <w:p w14:paraId="4F6D71E8"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lastRenderedPageBreak/>
        <w:t>Цивільний шлюб є середовищем, де відбувається взаємне адаптивне структурування особистості. Партнери активно впливають один на одного, сприяючи змінам у своїх психологічних уявленнях, переконаннях та способах поведінки. Це може бути як позитивний вплив, сприяючи особистісному зростанню, так і викликати внутрішній дисонанс, коли уявлення про себе та світ змінюються під впливом партнера.</w:t>
      </w:r>
    </w:p>
    <w:p w14:paraId="34B7C0C7"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Крім того, у цивільному шлюбі важливо розвивати вміння та навички співпраці та співробітництва. Прийняття спільних рішень, планування майбутнього та розв'язання проблем потребує відкритості, взаємної підтримки та взаєморозуміння</w:t>
      </w:r>
      <w:r w:rsidR="00D8782C" w:rsidRPr="00D8782C">
        <w:rPr>
          <w:rFonts w:ascii="Times New Roman" w:hAnsi="Times New Roman" w:cs="Times New Roman"/>
          <w:sz w:val="28"/>
          <w:szCs w:val="28"/>
        </w:rPr>
        <w:t xml:space="preserve"> [8]</w:t>
      </w:r>
      <w:r w:rsidRPr="0055246E">
        <w:rPr>
          <w:rFonts w:ascii="Times New Roman" w:hAnsi="Times New Roman" w:cs="Times New Roman"/>
          <w:sz w:val="28"/>
          <w:szCs w:val="28"/>
        </w:rPr>
        <w:t>.</w:t>
      </w:r>
    </w:p>
    <w:p w14:paraId="086B5090"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У контексті українського суспільства важливо розуміти, що цивільний шлюб не обмежується лише фактом спільного проживання двох людей або інших форм неофіційного партнерства. Він має свої визначні ознаки.</w:t>
      </w:r>
    </w:p>
    <w:p w14:paraId="17FE559E"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Однією з основних ознак цивільного шлюбу є відсутність офіційної реєстрації перед державою чи відповідною релігійною установою. Поряд з цим, у цивільному шлюбі відсутня офіційна визнана форма спільної власності та правових обов'язків, які зазвичай супроводжують укладення шлюбу за законом.</w:t>
      </w:r>
    </w:p>
    <w:p w14:paraId="132755CF"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Другою важливою ознакою є свобода вибору для обох партнерів щодо умов та обсягу зобов'язань, які вони приймають у рамках цивільного шлюбу. У порівнянні з офіційним шлюбом, де закон встановлює певні права та обов'язки кожного з подружжя, у цивільному шлюбі ці питання можуть бути вирішені власноруч, без участі сторонніх інституцій.</w:t>
      </w:r>
    </w:p>
    <w:p w14:paraId="67139DA5"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Крім того, цивільний шлюб може характеризуватися більшою гнучкістю у вирішенні конфліктів та розбіжностей між партнерами. Оскільки він базується на домовленості між самими сторонами, можливості для врегулювання суперечок можуть бути більш широкими порівняно з офіційним шлюбом, де часто діє законодавче втручання.</w:t>
      </w:r>
    </w:p>
    <w:p w14:paraId="7693ACAA"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 xml:space="preserve">Зазначимо також, що укладання цивільного шлюбу часто вважається альтернативою традиційним формам шлюбу, особливо серед тих, хто не бажає </w:t>
      </w:r>
      <w:r w:rsidRPr="004C52F4">
        <w:rPr>
          <w:rFonts w:ascii="Times New Roman" w:hAnsi="Times New Roman" w:cs="Times New Roman"/>
          <w:sz w:val="28"/>
          <w:szCs w:val="28"/>
        </w:rPr>
        <w:lastRenderedPageBreak/>
        <w:t>або не має можливості укладати шлюб за законом чи релігійними обрядами. Це може бути викликане як особистими переконаннями, так і обставинами, такими як фінансова незалежність або відмова від участі в релігійних обрядах.</w:t>
      </w:r>
    </w:p>
    <w:p w14:paraId="1A53DAEA"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Функції цивільного шлюбу в сучасному українському суспільстві можна розглядати з різних точок зору, враховуючи його вплив на індивідів, сім'ї та суспільство в цілому.</w:t>
      </w:r>
    </w:p>
    <w:p w14:paraId="1E01FEBA"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Однією з основних функцій цивільного шлюбу є забезпечення свободи вибору для партнерів щодо організації їхніх відносин. У контексті сучасного розвитку індивідуалізму та плюралізму цінностей, цивільний шлюб дозволяє парам вільно вибирати форму своїх сімейних зв'язків без прив'язки до традиційних норм чи соціальних очікувань.</w:t>
      </w:r>
    </w:p>
    <w:p w14:paraId="4D95F67E"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Крім того, цивільний шлюб може виконувати функцію забезпечення прав та обов'язків партнерів перед один одним. Хоча цей вид шлюбу не передбачає офіційної реєстрації, партнери можуть домовлятися про розподіл обов'язків, власності та інших аспектів спільного життя, що допомагає створити чіткість та стабільність у їхніх відносинах.</w:t>
      </w:r>
    </w:p>
    <w:p w14:paraId="0D1E2036"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Також, цивільний шлюб може виконувати функцію соціальної адаптації та інтеграції. Для багатьох людей, які не можуть або не хочуть укладати офіційний шлюб перед державою чи церквою, цивільний шлюб стає важливим механізмом для отримання певних соціальних та економічних переваг, таких як право на спільне проживання, спадщина та інші.</w:t>
      </w:r>
    </w:p>
    <w:p w14:paraId="57C66253" w14:textId="77777777" w:rsidR="004C52F4" w:rsidRPr="004C52F4" w:rsidRDefault="004C52F4" w:rsidP="004C52F4">
      <w:pPr>
        <w:pStyle w:val="a7"/>
        <w:spacing w:line="360" w:lineRule="auto"/>
        <w:ind w:firstLine="709"/>
        <w:jc w:val="both"/>
        <w:rPr>
          <w:rFonts w:ascii="Times New Roman" w:hAnsi="Times New Roman" w:cs="Times New Roman"/>
          <w:sz w:val="28"/>
          <w:szCs w:val="28"/>
        </w:rPr>
      </w:pPr>
      <w:r w:rsidRPr="004C52F4">
        <w:rPr>
          <w:rFonts w:ascii="Times New Roman" w:hAnsi="Times New Roman" w:cs="Times New Roman"/>
          <w:sz w:val="28"/>
          <w:szCs w:val="28"/>
        </w:rPr>
        <w:t>Проте, варто відзначити, що цивільний шлюб може також мати свої негативні наслідки, зокрема, у формі відсутності певних правових та соціальних захистів для партнерів у разі розпаду відносин чи випадків насильства.</w:t>
      </w:r>
    </w:p>
    <w:p w14:paraId="70B6F885"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Отже, аналіз психологічної літератури щодо цивільного шлюбу вказує на його багатогранний негативний вплив, який може відображатися на становленні наступних поколінь негативним чином, призводячи до структурної деформації сім'ї та соціального сирітства.</w:t>
      </w:r>
    </w:p>
    <w:p w14:paraId="3668F583"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lastRenderedPageBreak/>
        <w:t>Неофіційні стосунки між чоловіком і жінкою, як соціально-психологічне явище, відомі своїми внутрішніми складнощами, які можуть бути схожими на ті, що виникають у шлюбі, такі як питання вірності та розуміння нових ролей. Однак, незареєстровані стосунки часто не мають позитивних аспектів, характерних для шлюбу, таких як стабільність, надійність, бажання та можливість виховувати дітей.</w:t>
      </w:r>
    </w:p>
    <w:p w14:paraId="739F6B58" w14:textId="77777777" w:rsidR="0055246E" w:rsidRPr="0055246E" w:rsidRDefault="0055246E" w:rsidP="0055246E">
      <w:pPr>
        <w:spacing w:after="0" w:line="360" w:lineRule="auto"/>
        <w:ind w:firstLine="709"/>
        <w:jc w:val="both"/>
        <w:rPr>
          <w:rFonts w:ascii="Times New Roman" w:hAnsi="Times New Roman" w:cs="Times New Roman"/>
          <w:sz w:val="28"/>
          <w:szCs w:val="28"/>
        </w:rPr>
      </w:pPr>
      <w:r w:rsidRPr="0055246E">
        <w:rPr>
          <w:rFonts w:ascii="Times New Roman" w:hAnsi="Times New Roman" w:cs="Times New Roman"/>
          <w:sz w:val="28"/>
          <w:szCs w:val="28"/>
        </w:rPr>
        <w:t>Особистісні особливості людей, які обирають неофіційні стосунки, можуть включати більшу відкритість, відмову від традиційних моральних норм, але в той же час вони можуть відчувати більше тривоги та нервозності у порівнянні з одруженими ровесниками і мати страхи, пов'язані з сім'єю. Ці люди можуть більше цінувати самореалізацію та особисті задоволення, не приділяючи такої великої уваги цінностям, пов'язаним із сім'єю та дітьми [2;3;7;10;18;33].</w:t>
      </w:r>
    </w:p>
    <w:p w14:paraId="45E5F71E" w14:textId="77777777" w:rsidR="0000168D" w:rsidRPr="0055246E" w:rsidRDefault="0000168D" w:rsidP="0055246E">
      <w:pPr>
        <w:pStyle w:val="2"/>
        <w:numPr>
          <w:ilvl w:val="1"/>
          <w:numId w:val="1"/>
        </w:numPr>
        <w:spacing w:line="360" w:lineRule="auto"/>
        <w:jc w:val="both"/>
        <w:rPr>
          <w:rFonts w:ascii="Times New Roman" w:hAnsi="Times New Roman" w:cs="Times New Roman"/>
          <w:color w:val="000000" w:themeColor="text1"/>
          <w:sz w:val="28"/>
          <w:szCs w:val="28"/>
          <w:lang w:val="uk-UA"/>
        </w:rPr>
      </w:pPr>
      <w:bookmarkStart w:id="4" w:name="_Toc167523287"/>
      <w:r w:rsidRPr="0055246E">
        <w:rPr>
          <w:rFonts w:ascii="Times New Roman" w:hAnsi="Times New Roman" w:cs="Times New Roman"/>
          <w:color w:val="000000" w:themeColor="text1"/>
          <w:sz w:val="28"/>
          <w:szCs w:val="28"/>
        </w:rPr>
        <w:t>Особливості ставлення молоді до шлюбно-сімейних стосунків</w:t>
      </w:r>
      <w:bookmarkEnd w:id="4"/>
      <w:r w:rsidRPr="0055246E">
        <w:rPr>
          <w:rFonts w:ascii="Times New Roman" w:hAnsi="Times New Roman" w:cs="Times New Roman"/>
          <w:color w:val="000000" w:themeColor="text1"/>
          <w:sz w:val="28"/>
          <w:szCs w:val="28"/>
        </w:rPr>
        <w:t xml:space="preserve"> </w:t>
      </w:r>
    </w:p>
    <w:p w14:paraId="2246262C" w14:textId="77777777" w:rsidR="00222087" w:rsidRPr="00A27A9A" w:rsidRDefault="00222087" w:rsidP="00222087">
      <w:pPr>
        <w:pStyle w:val="a5"/>
        <w:spacing w:line="360" w:lineRule="auto"/>
        <w:ind w:left="0" w:right="2" w:firstLine="709"/>
        <w:jc w:val="both"/>
      </w:pPr>
      <w:r w:rsidRPr="00A27A9A">
        <w:t>Становлення готовності юнаків і дівчат до шлюбно-сімейних відносин - основна</w:t>
      </w:r>
      <w:r w:rsidRPr="00A27A9A">
        <w:rPr>
          <w:spacing w:val="1"/>
        </w:rPr>
        <w:t xml:space="preserve"> </w:t>
      </w:r>
      <w:r w:rsidRPr="00A27A9A">
        <w:t>складова всієї системи виховання молоді. Насамперед це виховання має бути</w:t>
      </w:r>
      <w:r w:rsidRPr="00A27A9A">
        <w:rPr>
          <w:spacing w:val="1"/>
        </w:rPr>
        <w:t xml:space="preserve"> </w:t>
      </w:r>
      <w:r w:rsidRPr="00A27A9A">
        <w:t>комплексним</w:t>
      </w:r>
      <w:r w:rsidRPr="00A27A9A">
        <w:rPr>
          <w:spacing w:val="-3"/>
        </w:rPr>
        <w:t xml:space="preserve"> </w:t>
      </w:r>
      <w:r w:rsidRPr="00A27A9A">
        <w:t>підходом, що</w:t>
      </w:r>
      <w:r w:rsidRPr="00A27A9A">
        <w:rPr>
          <w:spacing w:val="-3"/>
        </w:rPr>
        <w:t xml:space="preserve"> </w:t>
      </w:r>
      <w:r w:rsidRPr="00A27A9A">
        <w:t>має</w:t>
      </w:r>
      <w:r w:rsidRPr="00A27A9A">
        <w:rPr>
          <w:spacing w:val="-3"/>
        </w:rPr>
        <w:t xml:space="preserve"> </w:t>
      </w:r>
      <w:r w:rsidRPr="00A27A9A">
        <w:t>на</w:t>
      </w:r>
      <w:r w:rsidRPr="00A27A9A">
        <w:rPr>
          <w:spacing w:val="-2"/>
        </w:rPr>
        <w:t xml:space="preserve"> </w:t>
      </w:r>
      <w:r w:rsidRPr="00A27A9A">
        <w:t>меті</w:t>
      </w:r>
      <w:r w:rsidRPr="00A27A9A">
        <w:rPr>
          <w:spacing w:val="-8"/>
        </w:rPr>
        <w:t xml:space="preserve"> </w:t>
      </w:r>
      <w:r w:rsidRPr="00A27A9A">
        <w:t>підготувати</w:t>
      </w:r>
      <w:r w:rsidRPr="00A27A9A">
        <w:rPr>
          <w:spacing w:val="2"/>
        </w:rPr>
        <w:t xml:space="preserve"> </w:t>
      </w:r>
      <w:r w:rsidRPr="00A27A9A">
        <w:t>і</w:t>
      </w:r>
      <w:r w:rsidRPr="00A27A9A">
        <w:rPr>
          <w:spacing w:val="-8"/>
        </w:rPr>
        <w:t xml:space="preserve"> </w:t>
      </w:r>
      <w:r w:rsidRPr="00A27A9A">
        <w:t>включити</w:t>
      </w:r>
      <w:r w:rsidRPr="00A27A9A">
        <w:rPr>
          <w:spacing w:val="-3"/>
        </w:rPr>
        <w:t xml:space="preserve"> </w:t>
      </w:r>
      <w:r w:rsidRPr="00A27A9A">
        <w:t>людину</w:t>
      </w:r>
      <w:r w:rsidRPr="00A27A9A">
        <w:rPr>
          <w:spacing w:val="-4"/>
        </w:rPr>
        <w:t xml:space="preserve"> </w:t>
      </w:r>
      <w:r w:rsidRPr="00A27A9A">
        <w:t>в</w:t>
      </w:r>
      <w:r w:rsidRPr="00A27A9A">
        <w:rPr>
          <w:spacing w:val="-4"/>
        </w:rPr>
        <w:t xml:space="preserve"> </w:t>
      </w:r>
      <w:r w:rsidRPr="00A27A9A">
        <w:t>шлюбні  стосунки,</w:t>
      </w:r>
      <w:r w:rsidRPr="00A27A9A">
        <w:rPr>
          <w:spacing w:val="-5"/>
        </w:rPr>
        <w:t xml:space="preserve"> </w:t>
      </w:r>
      <w:r w:rsidRPr="00A27A9A">
        <w:t>сформувати</w:t>
      </w:r>
      <w:r w:rsidRPr="00A27A9A">
        <w:rPr>
          <w:spacing w:val="-6"/>
        </w:rPr>
        <w:t xml:space="preserve"> </w:t>
      </w:r>
      <w:r w:rsidRPr="00A27A9A">
        <w:t>мислення</w:t>
      </w:r>
      <w:r w:rsidRPr="00A27A9A">
        <w:rPr>
          <w:spacing w:val="-5"/>
        </w:rPr>
        <w:t xml:space="preserve"> </w:t>
      </w:r>
      <w:r w:rsidRPr="00A27A9A">
        <w:t>сім'янина,</w:t>
      </w:r>
      <w:r w:rsidRPr="00A27A9A">
        <w:rPr>
          <w:spacing w:val="-4"/>
        </w:rPr>
        <w:t xml:space="preserve"> </w:t>
      </w:r>
      <w:r w:rsidRPr="00A27A9A">
        <w:t>а</w:t>
      </w:r>
      <w:r w:rsidRPr="00A27A9A">
        <w:rPr>
          <w:spacing w:val="-5"/>
        </w:rPr>
        <w:t xml:space="preserve"> </w:t>
      </w:r>
      <w:r w:rsidRPr="00A27A9A">
        <w:t>також</w:t>
      </w:r>
      <w:r w:rsidRPr="00A27A9A">
        <w:rPr>
          <w:spacing w:val="-6"/>
        </w:rPr>
        <w:t xml:space="preserve"> </w:t>
      </w:r>
      <w:r w:rsidRPr="00A27A9A">
        <w:t>забезпечити</w:t>
      </w:r>
      <w:r w:rsidRPr="00A27A9A">
        <w:rPr>
          <w:spacing w:val="-6"/>
        </w:rPr>
        <w:t xml:space="preserve"> </w:t>
      </w:r>
      <w:r w:rsidRPr="00A27A9A">
        <w:t>спадкоємність</w:t>
      </w:r>
      <w:r w:rsidRPr="00A27A9A">
        <w:rPr>
          <w:spacing w:val="-67"/>
        </w:rPr>
        <w:t xml:space="preserve"> </w:t>
      </w:r>
      <w:r w:rsidRPr="00A27A9A">
        <w:t>ідей шлюбно-сімейного</w:t>
      </w:r>
      <w:r w:rsidRPr="00A27A9A">
        <w:rPr>
          <w:spacing w:val="2"/>
        </w:rPr>
        <w:t xml:space="preserve"> </w:t>
      </w:r>
      <w:r w:rsidRPr="00A27A9A">
        <w:t>союзу.</w:t>
      </w:r>
    </w:p>
    <w:p w14:paraId="78332B84" w14:textId="77777777" w:rsidR="00222087" w:rsidRPr="00A27A9A" w:rsidRDefault="00222087" w:rsidP="00222087">
      <w:pPr>
        <w:pStyle w:val="a5"/>
        <w:spacing w:line="360" w:lineRule="auto"/>
        <w:ind w:left="0" w:right="2" w:firstLine="709"/>
        <w:jc w:val="both"/>
      </w:pPr>
      <w:r w:rsidRPr="00A27A9A">
        <w:t>Соціум упродовж усієї своєї історії приділяв більшу частину часу підготовці</w:t>
      </w:r>
      <w:r w:rsidRPr="00A27A9A">
        <w:rPr>
          <w:spacing w:val="1"/>
        </w:rPr>
        <w:t xml:space="preserve"> </w:t>
      </w:r>
      <w:r w:rsidRPr="00A27A9A">
        <w:t>молодих людей до майбутнього сімейного життя. Так, наприклад, у період</w:t>
      </w:r>
      <w:r w:rsidRPr="00A27A9A">
        <w:rPr>
          <w:spacing w:val="1"/>
        </w:rPr>
        <w:t xml:space="preserve"> </w:t>
      </w:r>
      <w:r w:rsidRPr="00A27A9A">
        <w:t>первісності й античності ця підготовка виражалася в спостереженні за батьком і</w:t>
      </w:r>
      <w:r w:rsidRPr="00A27A9A">
        <w:rPr>
          <w:spacing w:val="-68"/>
        </w:rPr>
        <w:t xml:space="preserve"> </w:t>
      </w:r>
      <w:r w:rsidRPr="00A27A9A">
        <w:t>матір'ю. Дотримання традицій і звичаїв сім'ї, здійснення сімейних обрядів і</w:t>
      </w:r>
      <w:r w:rsidRPr="00A27A9A">
        <w:rPr>
          <w:spacing w:val="1"/>
        </w:rPr>
        <w:t xml:space="preserve"> </w:t>
      </w:r>
      <w:r w:rsidRPr="00A27A9A">
        <w:t>ритуалів допомагали засвоєнню родинного досвіду і закріплювалися в</w:t>
      </w:r>
      <w:r w:rsidRPr="00A27A9A">
        <w:rPr>
          <w:spacing w:val="1"/>
        </w:rPr>
        <w:t xml:space="preserve"> </w:t>
      </w:r>
      <w:r w:rsidRPr="00A27A9A">
        <w:t>традиційних діях юнака чи дівчини. Єдиним найавторитетнішим регулятором</w:t>
      </w:r>
      <w:r w:rsidRPr="00A27A9A">
        <w:rPr>
          <w:spacing w:val="1"/>
        </w:rPr>
        <w:t xml:space="preserve"> </w:t>
      </w:r>
      <w:r w:rsidRPr="00A27A9A">
        <w:t>шлюбних</w:t>
      </w:r>
      <w:r w:rsidRPr="00A27A9A">
        <w:rPr>
          <w:spacing w:val="-5"/>
        </w:rPr>
        <w:t xml:space="preserve"> </w:t>
      </w:r>
      <w:r w:rsidRPr="00A27A9A">
        <w:t>стосунків</w:t>
      </w:r>
      <w:r w:rsidRPr="00A27A9A">
        <w:rPr>
          <w:spacing w:val="3"/>
        </w:rPr>
        <w:t xml:space="preserve"> </w:t>
      </w:r>
      <w:r w:rsidRPr="00A27A9A">
        <w:t>і</w:t>
      </w:r>
      <w:r w:rsidRPr="00A27A9A">
        <w:rPr>
          <w:spacing w:val="-5"/>
        </w:rPr>
        <w:t xml:space="preserve"> </w:t>
      </w:r>
      <w:r w:rsidRPr="00A27A9A">
        <w:t>стосунків</w:t>
      </w:r>
      <w:r w:rsidRPr="00A27A9A">
        <w:rPr>
          <w:spacing w:val="-2"/>
        </w:rPr>
        <w:t xml:space="preserve"> </w:t>
      </w:r>
      <w:r w:rsidRPr="00A27A9A">
        <w:t>усередині</w:t>
      </w:r>
      <w:r w:rsidRPr="00A27A9A">
        <w:rPr>
          <w:spacing w:val="-5"/>
        </w:rPr>
        <w:t xml:space="preserve"> </w:t>
      </w:r>
      <w:r w:rsidRPr="00A27A9A">
        <w:t>сім'ї виступала релігія.</w:t>
      </w:r>
    </w:p>
    <w:p w14:paraId="5E19565F" w14:textId="77777777" w:rsidR="00222087" w:rsidRPr="00A27A9A" w:rsidRDefault="00222087" w:rsidP="00222087">
      <w:pPr>
        <w:pStyle w:val="a5"/>
        <w:spacing w:before="3" w:line="360" w:lineRule="auto"/>
        <w:ind w:left="0" w:right="2" w:firstLine="709"/>
        <w:jc w:val="both"/>
      </w:pPr>
      <w:r w:rsidRPr="00A27A9A">
        <w:t>З плином часу, до XVIII століття для наукового співтовариства стало очевидно,</w:t>
      </w:r>
      <w:r w:rsidRPr="00A27A9A">
        <w:rPr>
          <w:spacing w:val="1"/>
        </w:rPr>
        <w:t xml:space="preserve"> </w:t>
      </w:r>
      <w:r w:rsidRPr="00A27A9A">
        <w:t>що в процесі розвитку й ускладнення суспільних відносин життєво необхідним</w:t>
      </w:r>
      <w:r w:rsidRPr="00A27A9A">
        <w:rPr>
          <w:spacing w:val="1"/>
        </w:rPr>
        <w:t xml:space="preserve"> </w:t>
      </w:r>
      <w:r w:rsidRPr="00A27A9A">
        <w:t>стало включення в процес формування готовності до шлюбно-</w:t>
      </w:r>
      <w:r w:rsidRPr="00A27A9A">
        <w:lastRenderedPageBreak/>
        <w:t>сімейних стосунків</w:t>
      </w:r>
      <w:r w:rsidRPr="00A27A9A">
        <w:rPr>
          <w:spacing w:val="-67"/>
        </w:rPr>
        <w:t xml:space="preserve"> </w:t>
      </w:r>
      <w:r w:rsidRPr="00A27A9A">
        <w:t>інших суспільних інститутів. Висуваються різноманітні механізми проведення</w:t>
      </w:r>
      <w:r w:rsidRPr="00A27A9A">
        <w:rPr>
          <w:spacing w:val="1"/>
        </w:rPr>
        <w:t xml:space="preserve"> </w:t>
      </w:r>
      <w:r w:rsidRPr="00A27A9A">
        <w:t>цього напряму діяльності. На сьогоднішній день є безперечним той факт, що</w:t>
      </w:r>
      <w:r w:rsidRPr="00A27A9A">
        <w:rPr>
          <w:spacing w:val="1"/>
        </w:rPr>
        <w:t xml:space="preserve"> </w:t>
      </w:r>
      <w:r w:rsidRPr="00A27A9A">
        <w:t>накопичений у попередні періоди педагогічний досвід у цій сфері потребує</w:t>
      </w:r>
      <w:r w:rsidRPr="00A27A9A">
        <w:rPr>
          <w:spacing w:val="1"/>
        </w:rPr>
        <w:t xml:space="preserve"> </w:t>
      </w:r>
      <w:r w:rsidRPr="00A27A9A">
        <w:t>чіткого аналізу</w:t>
      </w:r>
      <w:r w:rsidRPr="00A27A9A">
        <w:rPr>
          <w:spacing w:val="-4"/>
        </w:rPr>
        <w:t xml:space="preserve"> </w:t>
      </w:r>
      <w:r w:rsidRPr="00A27A9A">
        <w:t>та</w:t>
      </w:r>
      <w:r w:rsidRPr="00A27A9A">
        <w:rPr>
          <w:spacing w:val="1"/>
        </w:rPr>
        <w:t xml:space="preserve"> </w:t>
      </w:r>
      <w:r w:rsidRPr="00A27A9A">
        <w:t>окремого вивчення,</w:t>
      </w:r>
      <w:r w:rsidRPr="00A27A9A">
        <w:rPr>
          <w:spacing w:val="3"/>
        </w:rPr>
        <w:t xml:space="preserve"> </w:t>
      </w:r>
      <w:r w:rsidRPr="00A27A9A">
        <w:t>а</w:t>
      </w:r>
      <w:r w:rsidRPr="00A27A9A">
        <w:rPr>
          <w:spacing w:val="1"/>
        </w:rPr>
        <w:t xml:space="preserve"> </w:t>
      </w:r>
      <w:r w:rsidRPr="00A27A9A">
        <w:t>також поширення</w:t>
      </w:r>
      <w:r w:rsidRPr="00A27A9A">
        <w:rPr>
          <w:spacing w:val="11"/>
        </w:rPr>
        <w:t xml:space="preserve"> </w:t>
      </w:r>
      <w:r w:rsidRPr="00A27A9A">
        <w:t>найбільш</w:t>
      </w:r>
      <w:r w:rsidRPr="00A27A9A">
        <w:rPr>
          <w:spacing w:val="-3"/>
        </w:rPr>
        <w:t xml:space="preserve"> </w:t>
      </w:r>
      <w:r w:rsidRPr="00A27A9A">
        <w:t>соціально</w:t>
      </w:r>
      <w:r w:rsidRPr="00A27A9A">
        <w:rPr>
          <w:spacing w:val="-5"/>
        </w:rPr>
        <w:t xml:space="preserve"> </w:t>
      </w:r>
      <w:r w:rsidRPr="00A27A9A">
        <w:t>значущих</w:t>
      </w:r>
      <w:r w:rsidRPr="00A27A9A">
        <w:rPr>
          <w:spacing w:val="-5"/>
        </w:rPr>
        <w:t xml:space="preserve"> </w:t>
      </w:r>
      <w:r w:rsidRPr="00A27A9A">
        <w:t>і</w:t>
      </w:r>
      <w:r w:rsidRPr="00A27A9A">
        <w:rPr>
          <w:spacing w:val="-9"/>
        </w:rPr>
        <w:t xml:space="preserve"> </w:t>
      </w:r>
      <w:r w:rsidRPr="00A27A9A">
        <w:t>вагомих</w:t>
      </w:r>
      <w:r w:rsidRPr="00A27A9A">
        <w:rPr>
          <w:spacing w:val="-5"/>
        </w:rPr>
        <w:t xml:space="preserve"> </w:t>
      </w:r>
      <w:r w:rsidRPr="00A27A9A">
        <w:t>розділів</w:t>
      </w:r>
      <w:r w:rsidRPr="00A27A9A">
        <w:rPr>
          <w:spacing w:val="-7"/>
        </w:rPr>
        <w:t xml:space="preserve"> </w:t>
      </w:r>
      <w:r w:rsidRPr="00A27A9A">
        <w:t>програм</w:t>
      </w:r>
      <w:r w:rsidRPr="00A27A9A">
        <w:rPr>
          <w:spacing w:val="1"/>
        </w:rPr>
        <w:t xml:space="preserve"> </w:t>
      </w:r>
      <w:r w:rsidRPr="00A27A9A">
        <w:t>у</w:t>
      </w:r>
      <w:r w:rsidRPr="00A27A9A">
        <w:rPr>
          <w:spacing w:val="-8"/>
        </w:rPr>
        <w:t xml:space="preserve"> </w:t>
      </w:r>
      <w:r w:rsidRPr="00A27A9A">
        <w:t>сьогоднішньому</w:t>
      </w:r>
      <w:r w:rsidRPr="00A27A9A">
        <w:rPr>
          <w:spacing w:val="-67"/>
        </w:rPr>
        <w:t xml:space="preserve">                                                    </w:t>
      </w:r>
      <w:r w:rsidRPr="00A27A9A">
        <w:t>соціумі.</w:t>
      </w:r>
    </w:p>
    <w:p w14:paraId="0D135840" w14:textId="77777777" w:rsidR="00222087" w:rsidRPr="00A27A9A" w:rsidRDefault="00222087" w:rsidP="00222087">
      <w:pPr>
        <w:pStyle w:val="a5"/>
        <w:spacing w:line="360" w:lineRule="auto"/>
        <w:ind w:left="0" w:right="2" w:firstLine="709"/>
        <w:jc w:val="both"/>
      </w:pPr>
      <w:r w:rsidRPr="00A27A9A">
        <w:t>Для багатьох європейських країн друга половина XX століття ознаменувалася</w:t>
      </w:r>
      <w:r w:rsidRPr="00A27A9A">
        <w:rPr>
          <w:spacing w:val="1"/>
        </w:rPr>
        <w:t xml:space="preserve"> </w:t>
      </w:r>
      <w:r w:rsidRPr="00A27A9A">
        <w:t>минулою "сексуальною революцією", підсумком якої стала поява таких нових</w:t>
      </w:r>
      <w:r w:rsidRPr="00A27A9A">
        <w:rPr>
          <w:spacing w:val="1"/>
        </w:rPr>
        <w:t xml:space="preserve"> </w:t>
      </w:r>
      <w:r w:rsidRPr="00A27A9A">
        <w:t>явищ сексуальних стосунків серед молоді, як сексуальне розкріпачення, "вільне</w:t>
      </w:r>
      <w:r w:rsidRPr="00A27A9A">
        <w:rPr>
          <w:spacing w:val="1"/>
        </w:rPr>
        <w:t xml:space="preserve"> </w:t>
      </w:r>
      <w:r w:rsidRPr="00A27A9A">
        <w:t>кохання"</w:t>
      </w:r>
      <w:r w:rsidRPr="00A27A9A">
        <w:rPr>
          <w:spacing w:val="-8"/>
        </w:rPr>
        <w:t xml:space="preserve"> </w:t>
      </w:r>
      <w:r w:rsidRPr="00A27A9A">
        <w:t>(по</w:t>
      </w:r>
      <w:r w:rsidRPr="00A27A9A">
        <w:rPr>
          <w:spacing w:val="-4"/>
        </w:rPr>
        <w:t xml:space="preserve"> </w:t>
      </w:r>
      <w:r w:rsidRPr="00A27A9A">
        <w:t>суті,</w:t>
      </w:r>
      <w:r w:rsidRPr="00A27A9A">
        <w:rPr>
          <w:spacing w:val="-2"/>
        </w:rPr>
        <w:t xml:space="preserve"> </w:t>
      </w:r>
      <w:r w:rsidRPr="00A27A9A">
        <w:t>безладні</w:t>
      </w:r>
      <w:r w:rsidRPr="00A27A9A">
        <w:rPr>
          <w:spacing w:val="-9"/>
        </w:rPr>
        <w:t xml:space="preserve"> </w:t>
      </w:r>
      <w:r w:rsidRPr="00A27A9A">
        <w:t>статеві</w:t>
      </w:r>
      <w:r w:rsidRPr="00A27A9A">
        <w:rPr>
          <w:spacing w:val="-9"/>
        </w:rPr>
        <w:t xml:space="preserve"> </w:t>
      </w:r>
      <w:r w:rsidRPr="00A27A9A">
        <w:t>зв'язки),</w:t>
      </w:r>
      <w:r w:rsidRPr="00A27A9A">
        <w:rPr>
          <w:spacing w:val="-1"/>
        </w:rPr>
        <w:t xml:space="preserve"> </w:t>
      </w:r>
      <w:r w:rsidRPr="00A27A9A">
        <w:t>ранній</w:t>
      </w:r>
      <w:r w:rsidRPr="00A27A9A">
        <w:rPr>
          <w:spacing w:val="-5"/>
        </w:rPr>
        <w:t xml:space="preserve"> </w:t>
      </w:r>
      <w:r w:rsidRPr="00A27A9A">
        <w:t>початок</w:t>
      </w:r>
      <w:r w:rsidRPr="00A27A9A">
        <w:rPr>
          <w:spacing w:val="-4"/>
        </w:rPr>
        <w:t xml:space="preserve"> </w:t>
      </w:r>
      <w:r w:rsidRPr="00A27A9A">
        <w:t>статевого</w:t>
      </w:r>
      <w:r w:rsidRPr="00A27A9A">
        <w:rPr>
          <w:spacing w:val="-5"/>
        </w:rPr>
        <w:t xml:space="preserve"> </w:t>
      </w:r>
      <w:r w:rsidRPr="00A27A9A">
        <w:t>життя,</w:t>
      </w:r>
      <w:r w:rsidRPr="00A27A9A">
        <w:rPr>
          <w:spacing w:val="-1"/>
        </w:rPr>
        <w:t xml:space="preserve"> </w:t>
      </w:r>
      <w:r w:rsidRPr="00A27A9A">
        <w:t>рання</w:t>
      </w:r>
      <w:r w:rsidRPr="00A27A9A">
        <w:rPr>
          <w:spacing w:val="-67"/>
        </w:rPr>
        <w:t xml:space="preserve"> </w:t>
      </w:r>
      <w:r w:rsidRPr="00A27A9A">
        <w:t>вагітність, аборти, позашлюбні діти (часто з аномаліями в розвитку), непоодинокі</w:t>
      </w:r>
      <w:r w:rsidRPr="00A27A9A">
        <w:rPr>
          <w:spacing w:val="-67"/>
        </w:rPr>
        <w:t xml:space="preserve"> </w:t>
      </w:r>
      <w:r w:rsidRPr="00A27A9A">
        <w:t>відмови молодих батьків від новонароджених, венеричні захворювання,</w:t>
      </w:r>
      <w:r w:rsidRPr="00A27A9A">
        <w:rPr>
          <w:spacing w:val="1"/>
        </w:rPr>
        <w:t xml:space="preserve"> </w:t>
      </w:r>
      <w:r w:rsidRPr="00A27A9A">
        <w:t>гомосексуалізм, сексуально зумовлені злочини, а у 80-ті роки ще й спалахи ВІЛ-</w:t>
      </w:r>
      <w:r w:rsidRPr="00A27A9A">
        <w:rPr>
          <w:spacing w:val="1"/>
        </w:rPr>
        <w:t xml:space="preserve"> </w:t>
      </w:r>
      <w:r w:rsidRPr="00A27A9A">
        <w:t>інфекції. Усе це справило великий вплив на інститут сім'ї, дестабілізувавши його.</w:t>
      </w:r>
      <w:r w:rsidRPr="00A27A9A">
        <w:rPr>
          <w:spacing w:val="1"/>
        </w:rPr>
        <w:t xml:space="preserve"> </w:t>
      </w:r>
      <w:r w:rsidRPr="00A27A9A">
        <w:t>Усі ці негативні явища стали наслідком не стільки акселерації чи погіршення</w:t>
      </w:r>
      <w:r w:rsidRPr="00A27A9A">
        <w:rPr>
          <w:spacing w:val="1"/>
        </w:rPr>
        <w:t xml:space="preserve"> </w:t>
      </w:r>
      <w:r w:rsidRPr="00A27A9A">
        <w:t>охорони здоров'я та екології, скільки методологічними змінами в найважливіших</w:t>
      </w:r>
      <w:r w:rsidRPr="00A27A9A">
        <w:rPr>
          <w:spacing w:val="1"/>
        </w:rPr>
        <w:t xml:space="preserve"> </w:t>
      </w:r>
      <w:r w:rsidRPr="00A27A9A">
        <w:t>соціальних</w:t>
      </w:r>
      <w:r w:rsidRPr="00A27A9A">
        <w:rPr>
          <w:spacing w:val="-2"/>
        </w:rPr>
        <w:t xml:space="preserve"> </w:t>
      </w:r>
      <w:r w:rsidRPr="00A27A9A">
        <w:t>інститутах,</w:t>
      </w:r>
      <w:r w:rsidRPr="00A27A9A">
        <w:rPr>
          <w:spacing w:val="2"/>
        </w:rPr>
        <w:t xml:space="preserve"> </w:t>
      </w:r>
      <w:r w:rsidRPr="00A27A9A">
        <w:t>таких</w:t>
      </w:r>
      <w:r w:rsidRPr="00A27A9A">
        <w:rPr>
          <w:spacing w:val="-5"/>
        </w:rPr>
        <w:t xml:space="preserve"> </w:t>
      </w:r>
      <w:r w:rsidRPr="00A27A9A">
        <w:t>як</w:t>
      </w:r>
      <w:r w:rsidRPr="00A27A9A">
        <w:rPr>
          <w:spacing w:val="-1"/>
        </w:rPr>
        <w:t xml:space="preserve"> </w:t>
      </w:r>
      <w:r w:rsidRPr="00A27A9A">
        <w:t>сім'я,</w:t>
      </w:r>
      <w:r w:rsidRPr="00A27A9A">
        <w:rPr>
          <w:spacing w:val="2"/>
        </w:rPr>
        <w:t xml:space="preserve"> </w:t>
      </w:r>
      <w:r w:rsidRPr="00A27A9A">
        <w:t>освіта,</w:t>
      </w:r>
      <w:r w:rsidRPr="00A27A9A">
        <w:rPr>
          <w:spacing w:val="1"/>
        </w:rPr>
        <w:t xml:space="preserve"> </w:t>
      </w:r>
      <w:r w:rsidRPr="00A27A9A">
        <w:t>ЗМІ,</w:t>
      </w:r>
      <w:r w:rsidRPr="00A27A9A">
        <w:rPr>
          <w:spacing w:val="2"/>
        </w:rPr>
        <w:t xml:space="preserve"> </w:t>
      </w:r>
      <w:r w:rsidRPr="00A27A9A">
        <w:t>культура та мистецтво</w:t>
      </w:r>
      <w:r w:rsidR="00D8782C" w:rsidRPr="00D8782C">
        <w:t xml:space="preserve"> [5]</w:t>
      </w:r>
      <w:r w:rsidRPr="00A27A9A">
        <w:t>.</w:t>
      </w:r>
    </w:p>
    <w:p w14:paraId="3A2D4BA5" w14:textId="77777777" w:rsidR="00222087" w:rsidRPr="00A27A9A" w:rsidRDefault="00222087" w:rsidP="00222087">
      <w:pPr>
        <w:pStyle w:val="a5"/>
        <w:spacing w:before="1" w:line="360" w:lineRule="auto"/>
        <w:ind w:left="0" w:right="2" w:firstLine="709"/>
        <w:jc w:val="both"/>
      </w:pPr>
      <w:r w:rsidRPr="00A27A9A">
        <w:t>Прискорена урбанізація, лібералізація стосунків статей, послаблення виховних</w:t>
      </w:r>
      <w:r w:rsidRPr="00A27A9A">
        <w:rPr>
          <w:spacing w:val="1"/>
        </w:rPr>
        <w:t xml:space="preserve"> </w:t>
      </w:r>
      <w:r w:rsidRPr="00A27A9A">
        <w:t>функцій сім'ї та школи загалом, а зокрема відсутність або слабка розробка (і тим</w:t>
      </w:r>
      <w:r w:rsidRPr="00A27A9A">
        <w:rPr>
          <w:spacing w:val="1"/>
        </w:rPr>
        <w:t xml:space="preserve"> </w:t>
      </w:r>
      <w:r w:rsidRPr="00A27A9A">
        <w:t>паче реалізація) виховних програм з питань статевого виховання, призвели до</w:t>
      </w:r>
      <w:r w:rsidRPr="00A27A9A">
        <w:rPr>
          <w:spacing w:val="1"/>
        </w:rPr>
        <w:t xml:space="preserve"> </w:t>
      </w:r>
      <w:r w:rsidRPr="00A27A9A">
        <w:t>того, що статево-рольова ідентифікація та відповідна до неї поведінка молодих</w:t>
      </w:r>
      <w:r w:rsidRPr="00A27A9A">
        <w:rPr>
          <w:spacing w:val="1"/>
        </w:rPr>
        <w:t xml:space="preserve"> </w:t>
      </w:r>
      <w:r w:rsidRPr="00A27A9A">
        <w:t>людей характеризується стихійністю та некерованістю. Фактично, ми можемо</w:t>
      </w:r>
      <w:r w:rsidRPr="00A27A9A">
        <w:rPr>
          <w:spacing w:val="1"/>
        </w:rPr>
        <w:t xml:space="preserve"> </w:t>
      </w:r>
      <w:r w:rsidRPr="00A27A9A">
        <w:t>спостерігати в цей період стагнацію, або ж регрес шлюбно-сімейного виховання та</w:t>
      </w:r>
      <w:r w:rsidRPr="00A27A9A">
        <w:rPr>
          <w:spacing w:val="-67"/>
        </w:rPr>
        <w:t xml:space="preserve">                                </w:t>
      </w:r>
      <w:r w:rsidRPr="00A27A9A">
        <w:t>відносин</w:t>
      </w:r>
      <w:r w:rsidRPr="00A27A9A">
        <w:rPr>
          <w:spacing w:val="5"/>
        </w:rPr>
        <w:t xml:space="preserve"> </w:t>
      </w:r>
      <w:r w:rsidRPr="00A27A9A">
        <w:t>у</w:t>
      </w:r>
      <w:r w:rsidRPr="00A27A9A">
        <w:rPr>
          <w:spacing w:val="-3"/>
        </w:rPr>
        <w:t xml:space="preserve"> </w:t>
      </w:r>
      <w:r w:rsidRPr="00A27A9A">
        <w:t>соціумі.</w:t>
      </w:r>
    </w:p>
    <w:p w14:paraId="76BBBBD9" w14:textId="77777777" w:rsidR="00222087" w:rsidRPr="00A27A9A" w:rsidRDefault="00222087" w:rsidP="00222087">
      <w:pPr>
        <w:pStyle w:val="a5"/>
        <w:spacing w:before="4" w:line="360" w:lineRule="auto"/>
        <w:ind w:left="0" w:right="2" w:firstLine="709"/>
        <w:jc w:val="both"/>
      </w:pPr>
      <w:r w:rsidRPr="00A27A9A">
        <w:t>Найважливішим інститутом у процесі виховання та формування особистості</w:t>
      </w:r>
      <w:r w:rsidRPr="00A27A9A">
        <w:rPr>
          <w:spacing w:val="1"/>
        </w:rPr>
        <w:t xml:space="preserve"> </w:t>
      </w:r>
      <w:r w:rsidRPr="00A27A9A">
        <w:t>залишається сім'я. Тут складаються основні принципи, моральні настанови, які</w:t>
      </w:r>
      <w:r w:rsidRPr="00A27A9A">
        <w:rPr>
          <w:spacing w:val="1"/>
        </w:rPr>
        <w:t xml:space="preserve"> </w:t>
      </w:r>
      <w:r w:rsidRPr="00A27A9A">
        <w:t>переважно засвоюються несвідомо і далі зберігаються впродовж усього життя.</w:t>
      </w:r>
      <w:r w:rsidRPr="00A27A9A">
        <w:rPr>
          <w:spacing w:val="1"/>
        </w:rPr>
        <w:t xml:space="preserve"> </w:t>
      </w:r>
      <w:r w:rsidRPr="00A27A9A">
        <w:t>Шлюбно-сімейне виховання зазнає впливу безлічі чинників, головними з яких є</w:t>
      </w:r>
      <w:r w:rsidRPr="00A27A9A">
        <w:rPr>
          <w:spacing w:val="-67"/>
        </w:rPr>
        <w:t xml:space="preserve"> </w:t>
      </w:r>
      <w:r w:rsidRPr="00A27A9A">
        <w:t xml:space="preserve">психологічна атмосфера в сім'ї, особливості </w:t>
      </w:r>
      <w:r w:rsidRPr="00A27A9A">
        <w:lastRenderedPageBreak/>
        <w:t>міжособистісних стосунків між її</w:t>
      </w:r>
      <w:r w:rsidRPr="00A27A9A">
        <w:rPr>
          <w:spacing w:val="1"/>
        </w:rPr>
        <w:t xml:space="preserve"> </w:t>
      </w:r>
      <w:r w:rsidRPr="00A27A9A">
        <w:t>членами,</w:t>
      </w:r>
      <w:r w:rsidRPr="00A27A9A">
        <w:rPr>
          <w:spacing w:val="2"/>
        </w:rPr>
        <w:t xml:space="preserve"> </w:t>
      </w:r>
      <w:r w:rsidRPr="00A27A9A">
        <w:t>участь</w:t>
      </w:r>
      <w:r w:rsidRPr="00A27A9A">
        <w:rPr>
          <w:spacing w:val="3"/>
        </w:rPr>
        <w:t xml:space="preserve"> </w:t>
      </w:r>
      <w:r w:rsidRPr="00A27A9A">
        <w:t>у</w:t>
      </w:r>
      <w:r w:rsidRPr="00A27A9A">
        <w:rPr>
          <w:spacing w:val="-4"/>
        </w:rPr>
        <w:t xml:space="preserve"> </w:t>
      </w:r>
      <w:r w:rsidRPr="00A27A9A">
        <w:t>процесі</w:t>
      </w:r>
      <w:r w:rsidRPr="00A27A9A">
        <w:rPr>
          <w:spacing w:val="-4"/>
        </w:rPr>
        <w:t xml:space="preserve"> </w:t>
      </w:r>
      <w:r w:rsidRPr="00A27A9A">
        <w:t>формування</w:t>
      </w:r>
      <w:r w:rsidRPr="00A27A9A">
        <w:rPr>
          <w:spacing w:val="1"/>
        </w:rPr>
        <w:t xml:space="preserve"> </w:t>
      </w:r>
      <w:r w:rsidRPr="00A27A9A">
        <w:t>особистості</w:t>
      </w:r>
      <w:r w:rsidRPr="00A27A9A">
        <w:rPr>
          <w:spacing w:val="4"/>
        </w:rPr>
        <w:t xml:space="preserve"> </w:t>
      </w:r>
      <w:r w:rsidRPr="00A27A9A">
        <w:t>батьків у вихованні дітей, соціально-психологічна та педагогічна грамотність</w:t>
      </w:r>
      <w:r w:rsidRPr="00A27A9A">
        <w:rPr>
          <w:spacing w:val="1"/>
        </w:rPr>
        <w:t xml:space="preserve"> </w:t>
      </w:r>
      <w:r w:rsidRPr="00A27A9A">
        <w:t>батьків,</w:t>
      </w:r>
      <w:r w:rsidRPr="00A27A9A">
        <w:rPr>
          <w:spacing w:val="-5"/>
        </w:rPr>
        <w:t xml:space="preserve"> </w:t>
      </w:r>
      <w:r w:rsidRPr="00A27A9A">
        <w:t>раціональна</w:t>
      </w:r>
      <w:r w:rsidRPr="00A27A9A">
        <w:rPr>
          <w:spacing w:val="-5"/>
        </w:rPr>
        <w:t xml:space="preserve"> </w:t>
      </w:r>
      <w:r w:rsidRPr="00A27A9A">
        <w:t>та</w:t>
      </w:r>
      <w:r w:rsidRPr="00A27A9A">
        <w:rPr>
          <w:spacing w:val="-6"/>
        </w:rPr>
        <w:t xml:space="preserve"> </w:t>
      </w:r>
      <w:r w:rsidRPr="00A27A9A">
        <w:t>продуктивна</w:t>
      </w:r>
      <w:r w:rsidRPr="00A27A9A">
        <w:rPr>
          <w:spacing w:val="-6"/>
        </w:rPr>
        <w:t xml:space="preserve"> </w:t>
      </w:r>
      <w:r w:rsidRPr="00A27A9A">
        <w:t>побудова</w:t>
      </w:r>
      <w:r w:rsidRPr="00A27A9A">
        <w:rPr>
          <w:spacing w:val="-6"/>
        </w:rPr>
        <w:t xml:space="preserve"> </w:t>
      </w:r>
      <w:r w:rsidRPr="00A27A9A">
        <w:t>сімейного</w:t>
      </w:r>
      <w:r w:rsidRPr="00A27A9A">
        <w:rPr>
          <w:spacing w:val="-7"/>
        </w:rPr>
        <w:t xml:space="preserve"> </w:t>
      </w:r>
      <w:r w:rsidRPr="00A27A9A">
        <w:t>дозвілля</w:t>
      </w:r>
      <w:r w:rsidRPr="00A27A9A">
        <w:rPr>
          <w:spacing w:val="-5"/>
        </w:rPr>
        <w:t xml:space="preserve"> </w:t>
      </w:r>
      <w:r w:rsidRPr="00A27A9A">
        <w:t>та</w:t>
      </w:r>
      <w:r w:rsidRPr="00A27A9A">
        <w:rPr>
          <w:spacing w:val="-6"/>
        </w:rPr>
        <w:t xml:space="preserve"> </w:t>
      </w:r>
      <w:r w:rsidRPr="00A27A9A">
        <w:t xml:space="preserve">діяльності </w:t>
      </w:r>
      <w:r w:rsidRPr="00A27A9A">
        <w:rPr>
          <w:spacing w:val="-67"/>
        </w:rPr>
        <w:t xml:space="preserve"> </w:t>
      </w:r>
      <w:r w:rsidRPr="00A27A9A">
        <w:t>дітей</w:t>
      </w:r>
      <w:r w:rsidR="00D8782C" w:rsidRPr="00D8782C">
        <w:t xml:space="preserve"> [6]</w:t>
      </w:r>
      <w:r w:rsidRPr="00A27A9A">
        <w:t>.</w:t>
      </w:r>
    </w:p>
    <w:p w14:paraId="1B227BE8" w14:textId="77777777" w:rsidR="00222087" w:rsidRPr="00A27A9A" w:rsidRDefault="00222087" w:rsidP="00222087">
      <w:pPr>
        <w:pStyle w:val="a5"/>
        <w:spacing w:line="360" w:lineRule="auto"/>
        <w:ind w:left="0" w:right="2" w:firstLine="709"/>
        <w:jc w:val="both"/>
      </w:pPr>
      <w:r w:rsidRPr="00A27A9A">
        <w:t>За своєю будовою сім'я є багатогранною системою з безліччю міжособистісних</w:t>
      </w:r>
      <w:r w:rsidRPr="00A27A9A">
        <w:rPr>
          <w:spacing w:val="1"/>
        </w:rPr>
        <w:t xml:space="preserve"> </w:t>
      </w:r>
      <w:r w:rsidRPr="00A27A9A">
        <w:t>взаємодій</w:t>
      </w:r>
      <w:r w:rsidRPr="00A27A9A">
        <w:rPr>
          <w:spacing w:val="-1"/>
        </w:rPr>
        <w:t xml:space="preserve"> </w:t>
      </w:r>
      <w:r w:rsidRPr="00A27A9A">
        <w:t>і взаємовідносин сторін</w:t>
      </w:r>
      <w:r w:rsidRPr="00A27A9A">
        <w:rPr>
          <w:spacing w:val="4"/>
        </w:rPr>
        <w:t xml:space="preserve"> </w:t>
      </w:r>
      <w:r w:rsidRPr="00A27A9A">
        <w:t>"батько-дитина",</w:t>
      </w:r>
      <w:r w:rsidRPr="00A27A9A">
        <w:rPr>
          <w:spacing w:val="3"/>
        </w:rPr>
        <w:t xml:space="preserve"> </w:t>
      </w:r>
      <w:r w:rsidRPr="00A27A9A">
        <w:t>а</w:t>
      </w:r>
      <w:r w:rsidRPr="00A27A9A">
        <w:rPr>
          <w:spacing w:val="1"/>
        </w:rPr>
        <w:t xml:space="preserve"> </w:t>
      </w:r>
      <w:r w:rsidRPr="00A27A9A">
        <w:t>також</w:t>
      </w:r>
      <w:r w:rsidRPr="00A27A9A">
        <w:rPr>
          <w:spacing w:val="4"/>
        </w:rPr>
        <w:t xml:space="preserve"> </w:t>
      </w:r>
      <w:r w:rsidRPr="00A27A9A">
        <w:t>із</w:t>
      </w:r>
      <w:r w:rsidRPr="00A27A9A">
        <w:rPr>
          <w:spacing w:val="1"/>
        </w:rPr>
        <w:t xml:space="preserve"> </w:t>
      </w:r>
      <w:r w:rsidRPr="00A27A9A">
        <w:t>взаємопроникненням сфери дорослих і сфери дітей одна в одну, що й допомагає</w:t>
      </w:r>
      <w:r w:rsidRPr="00A27A9A">
        <w:rPr>
          <w:spacing w:val="1"/>
        </w:rPr>
        <w:t xml:space="preserve"> </w:t>
      </w:r>
      <w:r w:rsidRPr="00A27A9A">
        <w:t>сформувати в дитини "образ сім'ї". У контексті цього явища можна говорити про</w:t>
      </w:r>
      <w:r w:rsidRPr="00A27A9A">
        <w:rPr>
          <w:spacing w:val="1"/>
        </w:rPr>
        <w:t xml:space="preserve"> </w:t>
      </w:r>
      <w:r w:rsidRPr="00A27A9A">
        <w:t>те, що вже в ранньому дитинстві починає створюватися орієнтація на сім'ю, і далі</w:t>
      </w:r>
      <w:r w:rsidRPr="00A27A9A">
        <w:rPr>
          <w:spacing w:val="1"/>
        </w:rPr>
        <w:t xml:space="preserve"> </w:t>
      </w:r>
      <w:r w:rsidRPr="00A27A9A">
        <w:t>ця орієнтація закріплюється в юнацькому віці під час підготовки до створення</w:t>
      </w:r>
      <w:r w:rsidRPr="00A27A9A">
        <w:rPr>
          <w:spacing w:val="1"/>
        </w:rPr>
        <w:t xml:space="preserve"> </w:t>
      </w:r>
      <w:r w:rsidRPr="00A27A9A">
        <w:t>власної сім'ї. У процесі становлення і розвитку особистості, виховання дитини в</w:t>
      </w:r>
      <w:r w:rsidRPr="00A27A9A">
        <w:rPr>
          <w:spacing w:val="1"/>
        </w:rPr>
        <w:t xml:space="preserve"> </w:t>
      </w:r>
      <w:r w:rsidRPr="00A27A9A">
        <w:t>неї закладаються ті морально-трудові якості, які в майбутньому проявлятимуться і</w:t>
      </w:r>
      <w:r w:rsidRPr="00A27A9A">
        <w:rPr>
          <w:spacing w:val="-67"/>
        </w:rPr>
        <w:t xml:space="preserve"> </w:t>
      </w:r>
      <w:r w:rsidRPr="00A27A9A">
        <w:t>застосовуватимуться</w:t>
      </w:r>
      <w:r w:rsidRPr="00A27A9A">
        <w:rPr>
          <w:spacing w:val="2"/>
        </w:rPr>
        <w:t xml:space="preserve"> </w:t>
      </w:r>
      <w:r w:rsidRPr="00A27A9A">
        <w:t>в майбутній сім'ї</w:t>
      </w:r>
      <w:r w:rsidRPr="00A27A9A">
        <w:rPr>
          <w:spacing w:val="-4"/>
        </w:rPr>
        <w:t xml:space="preserve"> </w:t>
      </w:r>
      <w:r w:rsidRPr="00A27A9A">
        <w:t>[</w:t>
      </w:r>
      <w:r w:rsidR="003825A8" w:rsidRPr="003825A8">
        <w:rPr>
          <w:lang w:val="ru-RU"/>
        </w:rPr>
        <w:t>5;6;12;15;21;35</w:t>
      </w:r>
      <w:r w:rsidRPr="00A27A9A">
        <w:t>].</w:t>
      </w:r>
    </w:p>
    <w:p w14:paraId="14F8215D" w14:textId="77777777" w:rsidR="00222087" w:rsidRPr="00A27A9A" w:rsidRDefault="00222087" w:rsidP="00820B69">
      <w:pPr>
        <w:pStyle w:val="a5"/>
        <w:spacing w:before="2" w:line="360" w:lineRule="auto"/>
        <w:ind w:left="0" w:right="2" w:firstLine="709"/>
        <w:jc w:val="both"/>
      </w:pPr>
      <w:r w:rsidRPr="00A27A9A">
        <w:t>Завдання сім'ї під час підготовки дитини до шлюбно-сімейних стосунків полягає в</w:t>
      </w:r>
      <w:r w:rsidRPr="00A27A9A">
        <w:rPr>
          <w:spacing w:val="-67"/>
        </w:rPr>
        <w:t xml:space="preserve"> </w:t>
      </w:r>
      <w:r w:rsidRPr="00A27A9A">
        <w:t>тому,</w:t>
      </w:r>
      <w:r w:rsidRPr="00A27A9A">
        <w:rPr>
          <w:spacing w:val="2"/>
        </w:rPr>
        <w:t xml:space="preserve"> </w:t>
      </w:r>
      <w:r w:rsidRPr="00A27A9A">
        <w:t>щоб</w:t>
      </w:r>
      <w:r w:rsidRPr="00A27A9A">
        <w:rPr>
          <w:spacing w:val="1"/>
        </w:rPr>
        <w:t xml:space="preserve"> </w:t>
      </w:r>
      <w:r w:rsidRPr="00A27A9A">
        <w:t>сформувати</w:t>
      </w:r>
      <w:r w:rsidRPr="00A27A9A">
        <w:rPr>
          <w:spacing w:val="-1"/>
        </w:rPr>
        <w:t xml:space="preserve"> </w:t>
      </w:r>
      <w:r w:rsidRPr="00A27A9A">
        <w:t>низку</w:t>
      </w:r>
      <w:r w:rsidRPr="00A27A9A">
        <w:rPr>
          <w:spacing w:val="-5"/>
        </w:rPr>
        <w:t xml:space="preserve"> </w:t>
      </w:r>
      <w:r w:rsidRPr="00A27A9A">
        <w:t>орієнтацій,</w:t>
      </w:r>
      <w:r w:rsidRPr="00A27A9A">
        <w:rPr>
          <w:spacing w:val="6"/>
        </w:rPr>
        <w:t xml:space="preserve"> </w:t>
      </w:r>
      <w:r w:rsidRPr="00A27A9A">
        <w:t>думок</w:t>
      </w:r>
      <w:r w:rsidRPr="00A27A9A">
        <w:rPr>
          <w:spacing w:val="3"/>
        </w:rPr>
        <w:t xml:space="preserve"> </w:t>
      </w:r>
      <w:r w:rsidRPr="00A27A9A">
        <w:t>і</w:t>
      </w:r>
      <w:r w:rsidRPr="00A27A9A">
        <w:rPr>
          <w:spacing w:val="-5"/>
        </w:rPr>
        <w:t xml:space="preserve"> </w:t>
      </w:r>
      <w:r w:rsidRPr="00A27A9A">
        <w:t>установок</w:t>
      </w:r>
      <w:r w:rsidRPr="00A27A9A">
        <w:rPr>
          <w:spacing w:val="-1"/>
        </w:rPr>
        <w:t xml:space="preserve"> </w:t>
      </w:r>
      <w:r w:rsidRPr="00A27A9A">
        <w:t>на основні</w:t>
      </w:r>
      <w:r w:rsidRPr="00A27A9A">
        <w:rPr>
          <w:spacing w:val="1"/>
        </w:rPr>
        <w:t xml:space="preserve"> </w:t>
      </w:r>
      <w:r w:rsidRPr="00A27A9A">
        <w:t>загальноприйнятої</w:t>
      </w:r>
      <w:r w:rsidRPr="00A27A9A">
        <w:rPr>
          <w:spacing w:val="-7"/>
        </w:rPr>
        <w:t xml:space="preserve"> </w:t>
      </w:r>
      <w:r w:rsidRPr="00A27A9A">
        <w:t>ролі</w:t>
      </w:r>
      <w:r w:rsidRPr="00A27A9A">
        <w:rPr>
          <w:spacing w:val="-2"/>
        </w:rPr>
        <w:t xml:space="preserve"> </w:t>
      </w:r>
      <w:r w:rsidRPr="00A27A9A">
        <w:t>та</w:t>
      </w:r>
      <w:r w:rsidRPr="00A27A9A">
        <w:rPr>
          <w:spacing w:val="-1"/>
        </w:rPr>
        <w:t xml:space="preserve"> </w:t>
      </w:r>
      <w:r w:rsidRPr="00A27A9A">
        <w:t>норми</w:t>
      </w:r>
      <w:r w:rsidRPr="00A27A9A">
        <w:rPr>
          <w:spacing w:val="-1"/>
        </w:rPr>
        <w:t xml:space="preserve"> </w:t>
      </w:r>
      <w:r w:rsidRPr="00A27A9A">
        <w:t>поведінки</w:t>
      </w:r>
      <w:r w:rsidRPr="00A27A9A">
        <w:rPr>
          <w:spacing w:val="-2"/>
        </w:rPr>
        <w:t xml:space="preserve"> </w:t>
      </w:r>
      <w:r w:rsidRPr="00A27A9A">
        <w:t>чоловіка</w:t>
      </w:r>
      <w:r w:rsidRPr="00A27A9A">
        <w:rPr>
          <w:spacing w:val="4"/>
        </w:rPr>
        <w:t xml:space="preserve"> </w:t>
      </w:r>
      <w:r w:rsidRPr="00A27A9A">
        <w:t>і</w:t>
      </w:r>
      <w:r w:rsidRPr="00A27A9A">
        <w:rPr>
          <w:spacing w:val="-7"/>
        </w:rPr>
        <w:t xml:space="preserve"> </w:t>
      </w:r>
      <w:r w:rsidRPr="00A27A9A">
        <w:t>жінки</w:t>
      </w:r>
      <w:r w:rsidRPr="00A27A9A">
        <w:rPr>
          <w:spacing w:val="12"/>
        </w:rPr>
        <w:t xml:space="preserve"> </w:t>
      </w:r>
      <w:r w:rsidRPr="00A27A9A">
        <w:t>в</w:t>
      </w:r>
      <w:r w:rsidRPr="00A27A9A">
        <w:rPr>
          <w:spacing w:val="-3"/>
        </w:rPr>
        <w:t xml:space="preserve"> </w:t>
      </w:r>
      <w:r w:rsidRPr="00A27A9A">
        <w:t>сім'ї.</w:t>
      </w:r>
      <w:r w:rsidRPr="00A27A9A">
        <w:rPr>
          <w:spacing w:val="1"/>
        </w:rPr>
        <w:t xml:space="preserve"> </w:t>
      </w:r>
      <w:r w:rsidRPr="00A27A9A">
        <w:t>Зокрема,</w:t>
      </w:r>
      <w:r w:rsidR="00820B69">
        <w:t xml:space="preserve"> </w:t>
      </w:r>
      <w:r w:rsidRPr="00A27A9A">
        <w:t>важливо</w:t>
      </w:r>
      <w:r w:rsidRPr="00A27A9A">
        <w:rPr>
          <w:spacing w:val="-6"/>
        </w:rPr>
        <w:t xml:space="preserve"> </w:t>
      </w:r>
      <w:r w:rsidRPr="00A27A9A">
        <w:t>виробити</w:t>
      </w:r>
      <w:r w:rsidRPr="00A27A9A">
        <w:rPr>
          <w:spacing w:val="-6"/>
        </w:rPr>
        <w:t xml:space="preserve"> </w:t>
      </w:r>
      <w:r w:rsidRPr="00A27A9A">
        <w:t>самоідентифікацію</w:t>
      </w:r>
      <w:r w:rsidRPr="00A27A9A">
        <w:rPr>
          <w:spacing w:val="-7"/>
        </w:rPr>
        <w:t xml:space="preserve"> </w:t>
      </w:r>
      <w:r w:rsidRPr="00A27A9A">
        <w:t>дитиною</w:t>
      </w:r>
      <w:r w:rsidRPr="00A27A9A">
        <w:rPr>
          <w:spacing w:val="-7"/>
        </w:rPr>
        <w:t xml:space="preserve"> </w:t>
      </w:r>
      <w:r w:rsidRPr="00A27A9A">
        <w:t>себе</w:t>
      </w:r>
      <w:r w:rsidRPr="00A27A9A">
        <w:rPr>
          <w:spacing w:val="-5"/>
        </w:rPr>
        <w:t xml:space="preserve"> </w:t>
      </w:r>
      <w:r w:rsidRPr="00A27A9A">
        <w:t>як</w:t>
      </w:r>
      <w:r w:rsidRPr="00A27A9A">
        <w:rPr>
          <w:spacing w:val="-6"/>
        </w:rPr>
        <w:t xml:space="preserve"> </w:t>
      </w:r>
      <w:r w:rsidRPr="00A27A9A">
        <w:t>представника</w:t>
      </w:r>
      <w:r w:rsidRPr="00A27A9A">
        <w:rPr>
          <w:spacing w:val="-5"/>
        </w:rPr>
        <w:t xml:space="preserve"> </w:t>
      </w:r>
      <w:r w:rsidRPr="00A27A9A">
        <w:t>конкретної</w:t>
      </w:r>
      <w:r w:rsidRPr="00A27A9A">
        <w:rPr>
          <w:spacing w:val="-67"/>
        </w:rPr>
        <w:t xml:space="preserve"> </w:t>
      </w:r>
      <w:r w:rsidRPr="00A27A9A">
        <w:t>статі, а також прийняття основних життєвих кредо, поширених у даному</w:t>
      </w:r>
      <w:r w:rsidRPr="00A27A9A">
        <w:rPr>
          <w:spacing w:val="1"/>
        </w:rPr>
        <w:t xml:space="preserve"> </w:t>
      </w:r>
      <w:r w:rsidRPr="00A27A9A">
        <w:t>суспільстві,</w:t>
      </w:r>
      <w:r w:rsidRPr="00A27A9A">
        <w:rPr>
          <w:spacing w:val="2"/>
        </w:rPr>
        <w:t xml:space="preserve"> </w:t>
      </w:r>
      <w:r w:rsidRPr="00A27A9A">
        <w:t>які</w:t>
      </w:r>
      <w:r w:rsidRPr="00A27A9A">
        <w:rPr>
          <w:spacing w:val="-5"/>
        </w:rPr>
        <w:t xml:space="preserve"> </w:t>
      </w:r>
      <w:r w:rsidRPr="00A27A9A">
        <w:t>визначають</w:t>
      </w:r>
      <w:r w:rsidRPr="00A27A9A">
        <w:rPr>
          <w:spacing w:val="-2"/>
        </w:rPr>
        <w:t xml:space="preserve"> </w:t>
      </w:r>
      <w:r w:rsidRPr="00A27A9A">
        <w:t>взаємодію</w:t>
      </w:r>
      <w:r w:rsidRPr="00A27A9A">
        <w:rPr>
          <w:spacing w:val="-2"/>
        </w:rPr>
        <w:t xml:space="preserve"> </w:t>
      </w:r>
      <w:r w:rsidRPr="00A27A9A">
        <w:t>чоловіка</w:t>
      </w:r>
      <w:r w:rsidRPr="00A27A9A">
        <w:rPr>
          <w:spacing w:val="1"/>
        </w:rPr>
        <w:t xml:space="preserve"> </w:t>
      </w:r>
      <w:r w:rsidRPr="00A27A9A">
        <w:t>і</w:t>
      </w:r>
      <w:r w:rsidRPr="00A27A9A">
        <w:rPr>
          <w:spacing w:val="-5"/>
        </w:rPr>
        <w:t xml:space="preserve"> </w:t>
      </w:r>
      <w:r w:rsidRPr="00A27A9A">
        <w:t>дружини</w:t>
      </w:r>
      <w:r w:rsidRPr="00A27A9A">
        <w:rPr>
          <w:spacing w:val="-1"/>
        </w:rPr>
        <w:t xml:space="preserve"> </w:t>
      </w:r>
      <w:r w:rsidRPr="00A27A9A">
        <w:t>у</w:t>
      </w:r>
      <w:r w:rsidRPr="00A27A9A">
        <w:rPr>
          <w:spacing w:val="-4"/>
        </w:rPr>
        <w:t xml:space="preserve"> </w:t>
      </w:r>
      <w:r w:rsidRPr="00A27A9A">
        <w:t>шлюбі.</w:t>
      </w:r>
    </w:p>
    <w:p w14:paraId="0E24BB77" w14:textId="77777777" w:rsidR="00222087" w:rsidRPr="00A27A9A" w:rsidRDefault="00222087" w:rsidP="00222087">
      <w:pPr>
        <w:pStyle w:val="a5"/>
        <w:spacing w:line="360" w:lineRule="auto"/>
        <w:ind w:left="0" w:right="2" w:firstLine="709"/>
        <w:jc w:val="both"/>
      </w:pPr>
      <w:r w:rsidRPr="00A27A9A">
        <w:t>Підлітковий і</w:t>
      </w:r>
      <w:r w:rsidRPr="00A27A9A">
        <w:rPr>
          <w:spacing w:val="-8"/>
        </w:rPr>
        <w:t xml:space="preserve"> </w:t>
      </w:r>
      <w:r w:rsidRPr="00A27A9A">
        <w:t>ранній</w:t>
      </w:r>
      <w:r w:rsidRPr="00A27A9A">
        <w:rPr>
          <w:spacing w:val="-4"/>
        </w:rPr>
        <w:t xml:space="preserve"> </w:t>
      </w:r>
      <w:r w:rsidRPr="00A27A9A">
        <w:t>юнацький</w:t>
      </w:r>
      <w:r w:rsidRPr="00A27A9A">
        <w:rPr>
          <w:spacing w:val="-4"/>
        </w:rPr>
        <w:t xml:space="preserve"> </w:t>
      </w:r>
      <w:r w:rsidRPr="00A27A9A">
        <w:t>вік</w:t>
      </w:r>
      <w:r w:rsidRPr="00A27A9A">
        <w:rPr>
          <w:spacing w:val="-1"/>
        </w:rPr>
        <w:t xml:space="preserve"> </w:t>
      </w:r>
      <w:r w:rsidRPr="00A27A9A">
        <w:t>характерні</w:t>
      </w:r>
      <w:r w:rsidRPr="00A27A9A">
        <w:rPr>
          <w:spacing w:val="-8"/>
        </w:rPr>
        <w:t xml:space="preserve"> </w:t>
      </w:r>
      <w:r w:rsidRPr="00A27A9A">
        <w:t>формуванням</w:t>
      </w:r>
      <w:r w:rsidRPr="00A27A9A">
        <w:rPr>
          <w:spacing w:val="-2"/>
        </w:rPr>
        <w:t xml:space="preserve"> </w:t>
      </w:r>
      <w:r w:rsidRPr="00A27A9A">
        <w:t>різних</w:t>
      </w:r>
      <w:r w:rsidRPr="00A27A9A">
        <w:rPr>
          <w:spacing w:val="-8"/>
        </w:rPr>
        <w:t xml:space="preserve"> </w:t>
      </w:r>
      <w:r w:rsidRPr="00A27A9A">
        <w:t>психологічних</w:t>
      </w:r>
      <w:r w:rsidRPr="00A27A9A">
        <w:rPr>
          <w:spacing w:val="-67"/>
        </w:rPr>
        <w:t xml:space="preserve"> </w:t>
      </w:r>
      <w:r w:rsidRPr="00A27A9A">
        <w:t>особливостей, які в майбутньому будуть важливими для сім'янина: усвідомлений</w:t>
      </w:r>
      <w:r w:rsidRPr="00A27A9A">
        <w:rPr>
          <w:spacing w:val="1"/>
        </w:rPr>
        <w:t xml:space="preserve"> </w:t>
      </w:r>
      <w:r w:rsidRPr="00A27A9A">
        <w:t>контроль і регулювання своїх вчинків, уміння будувати свою поведінку</w:t>
      </w:r>
      <w:r w:rsidRPr="00A27A9A">
        <w:rPr>
          <w:spacing w:val="1"/>
        </w:rPr>
        <w:t xml:space="preserve"> </w:t>
      </w:r>
      <w:r w:rsidRPr="00A27A9A">
        <w:t>відповідно до врахування почуттів, інтересів, очікувань і бажань оточуючих. Ці</w:t>
      </w:r>
      <w:r w:rsidRPr="00A27A9A">
        <w:rPr>
          <w:spacing w:val="1"/>
        </w:rPr>
        <w:t xml:space="preserve"> </w:t>
      </w:r>
      <w:r w:rsidRPr="00A27A9A">
        <w:t>особливості виникають не спонтанно, але формуються під впливом оточення,</w:t>
      </w:r>
      <w:r w:rsidRPr="00A27A9A">
        <w:rPr>
          <w:spacing w:val="1"/>
        </w:rPr>
        <w:t xml:space="preserve"> </w:t>
      </w:r>
      <w:r w:rsidRPr="00A27A9A">
        <w:t>насамперед</w:t>
      </w:r>
      <w:r w:rsidRPr="00A27A9A">
        <w:rPr>
          <w:spacing w:val="5"/>
        </w:rPr>
        <w:t xml:space="preserve"> </w:t>
      </w:r>
      <w:r w:rsidRPr="00A27A9A">
        <w:t>-</w:t>
      </w:r>
      <w:r w:rsidRPr="00A27A9A">
        <w:rPr>
          <w:spacing w:val="-1"/>
        </w:rPr>
        <w:t xml:space="preserve"> </w:t>
      </w:r>
      <w:r w:rsidRPr="00A27A9A">
        <w:t>сім'ї,</w:t>
      </w:r>
      <w:r w:rsidRPr="00A27A9A">
        <w:rPr>
          <w:spacing w:val="3"/>
        </w:rPr>
        <w:t xml:space="preserve"> </w:t>
      </w:r>
      <w:r w:rsidRPr="00A27A9A">
        <w:t>де</w:t>
      </w:r>
      <w:r w:rsidRPr="00A27A9A">
        <w:rPr>
          <w:spacing w:val="2"/>
        </w:rPr>
        <w:t xml:space="preserve"> </w:t>
      </w:r>
      <w:r w:rsidRPr="00A27A9A">
        <w:t>росте</w:t>
      </w:r>
      <w:r w:rsidRPr="00A27A9A">
        <w:rPr>
          <w:spacing w:val="1"/>
        </w:rPr>
        <w:t xml:space="preserve"> </w:t>
      </w:r>
      <w:r w:rsidRPr="00A27A9A">
        <w:t>і</w:t>
      </w:r>
      <w:r w:rsidRPr="00A27A9A">
        <w:rPr>
          <w:spacing w:val="-5"/>
        </w:rPr>
        <w:t xml:space="preserve"> </w:t>
      </w:r>
      <w:r w:rsidRPr="00A27A9A">
        <w:t>розвивається</w:t>
      </w:r>
      <w:r w:rsidRPr="00A27A9A">
        <w:rPr>
          <w:spacing w:val="3"/>
        </w:rPr>
        <w:t xml:space="preserve"> </w:t>
      </w:r>
      <w:r w:rsidRPr="00A27A9A">
        <w:t>дитина.</w:t>
      </w:r>
    </w:p>
    <w:p w14:paraId="32386D11" w14:textId="77777777" w:rsidR="00222087" w:rsidRPr="00A27A9A" w:rsidRDefault="00222087" w:rsidP="00222087">
      <w:pPr>
        <w:pStyle w:val="a5"/>
        <w:spacing w:line="360" w:lineRule="auto"/>
        <w:ind w:left="0" w:right="2" w:firstLine="709"/>
        <w:jc w:val="both"/>
      </w:pPr>
      <w:r w:rsidRPr="00A27A9A">
        <w:t>У процесі виховання дітей батьки передають і прищеплюють їм свої цінності та</w:t>
      </w:r>
      <w:r w:rsidRPr="00A27A9A">
        <w:rPr>
          <w:spacing w:val="-67"/>
        </w:rPr>
        <w:t xml:space="preserve"> </w:t>
      </w:r>
      <w:r w:rsidRPr="00A27A9A">
        <w:t>настанови</w:t>
      </w:r>
      <w:r w:rsidRPr="00A27A9A">
        <w:rPr>
          <w:spacing w:val="1"/>
        </w:rPr>
        <w:t xml:space="preserve"> </w:t>
      </w:r>
      <w:r w:rsidRPr="00A27A9A">
        <w:t>у</w:t>
      </w:r>
      <w:r w:rsidRPr="00A27A9A">
        <w:rPr>
          <w:spacing w:val="-7"/>
        </w:rPr>
        <w:t xml:space="preserve"> </w:t>
      </w:r>
      <w:r w:rsidRPr="00A27A9A">
        <w:t>сферах</w:t>
      </w:r>
      <w:r w:rsidRPr="00A27A9A">
        <w:rPr>
          <w:spacing w:val="-7"/>
        </w:rPr>
        <w:t xml:space="preserve"> </w:t>
      </w:r>
      <w:r w:rsidRPr="00A27A9A">
        <w:t>статевої</w:t>
      </w:r>
      <w:r w:rsidRPr="00A27A9A">
        <w:rPr>
          <w:spacing w:val="-7"/>
        </w:rPr>
        <w:t xml:space="preserve"> </w:t>
      </w:r>
      <w:r w:rsidRPr="00A27A9A">
        <w:t>поведінки,</w:t>
      </w:r>
      <w:r w:rsidRPr="00A27A9A">
        <w:rPr>
          <w:spacing w:val="-2"/>
        </w:rPr>
        <w:t xml:space="preserve"> </w:t>
      </w:r>
      <w:r w:rsidRPr="00A27A9A">
        <w:t>а</w:t>
      </w:r>
      <w:r w:rsidRPr="00A27A9A">
        <w:rPr>
          <w:spacing w:val="-2"/>
        </w:rPr>
        <w:t xml:space="preserve"> </w:t>
      </w:r>
      <w:r w:rsidRPr="00A27A9A">
        <w:t>також</w:t>
      </w:r>
      <w:r w:rsidRPr="00A27A9A">
        <w:rPr>
          <w:spacing w:val="-3"/>
        </w:rPr>
        <w:t xml:space="preserve"> </w:t>
      </w:r>
      <w:r w:rsidRPr="00A27A9A">
        <w:t>подружніх</w:t>
      </w:r>
      <w:r w:rsidRPr="00A27A9A">
        <w:rPr>
          <w:spacing w:val="-3"/>
        </w:rPr>
        <w:t xml:space="preserve"> </w:t>
      </w:r>
      <w:r w:rsidRPr="00A27A9A">
        <w:t>і</w:t>
      </w:r>
      <w:r w:rsidRPr="00A27A9A">
        <w:rPr>
          <w:spacing w:val="-8"/>
        </w:rPr>
        <w:t xml:space="preserve"> </w:t>
      </w:r>
      <w:r w:rsidRPr="00A27A9A">
        <w:t>сімейних</w:t>
      </w:r>
      <w:r w:rsidRPr="00A27A9A">
        <w:rPr>
          <w:spacing w:val="-7"/>
        </w:rPr>
        <w:t xml:space="preserve"> </w:t>
      </w:r>
      <w:r w:rsidRPr="00A27A9A">
        <w:t>стосунків.</w:t>
      </w:r>
      <w:r w:rsidRPr="00A27A9A">
        <w:rPr>
          <w:spacing w:val="-67"/>
        </w:rPr>
        <w:t xml:space="preserve"> </w:t>
      </w:r>
      <w:r w:rsidRPr="00A27A9A">
        <w:t>Однак,</w:t>
      </w:r>
      <w:r w:rsidRPr="00A27A9A">
        <w:rPr>
          <w:spacing w:val="2"/>
        </w:rPr>
        <w:t xml:space="preserve"> </w:t>
      </w:r>
      <w:r w:rsidRPr="00A27A9A">
        <w:t>перебуваючи</w:t>
      </w:r>
      <w:r w:rsidRPr="00A27A9A">
        <w:rPr>
          <w:spacing w:val="1"/>
        </w:rPr>
        <w:t xml:space="preserve"> </w:t>
      </w:r>
      <w:r w:rsidRPr="00A27A9A">
        <w:t>поза</w:t>
      </w:r>
      <w:r w:rsidRPr="00A27A9A">
        <w:rPr>
          <w:spacing w:val="1"/>
        </w:rPr>
        <w:t xml:space="preserve"> </w:t>
      </w:r>
      <w:r w:rsidRPr="00A27A9A">
        <w:t>сім'єю,</w:t>
      </w:r>
      <w:r w:rsidRPr="00A27A9A">
        <w:rPr>
          <w:spacing w:val="2"/>
        </w:rPr>
        <w:t xml:space="preserve"> </w:t>
      </w:r>
      <w:r w:rsidRPr="00A27A9A">
        <w:t>набуваючи</w:t>
      </w:r>
      <w:r w:rsidRPr="00A27A9A">
        <w:rPr>
          <w:spacing w:val="1"/>
        </w:rPr>
        <w:t xml:space="preserve"> </w:t>
      </w:r>
      <w:r w:rsidRPr="00A27A9A">
        <w:t xml:space="preserve">власний </w:t>
      </w:r>
      <w:r w:rsidRPr="00A27A9A">
        <w:lastRenderedPageBreak/>
        <w:t>досвід, зазнаючи впливу школи, однолітків, ЗМІ тощо, особистість стикається з</w:t>
      </w:r>
      <w:r w:rsidRPr="00A27A9A">
        <w:rPr>
          <w:spacing w:val="1"/>
        </w:rPr>
        <w:t xml:space="preserve"> </w:t>
      </w:r>
      <w:r w:rsidRPr="00A27A9A">
        <w:t>іншими ситуаціями, які деформують (інколи й повністю руйнують) сформовані</w:t>
      </w:r>
      <w:r w:rsidRPr="00A27A9A">
        <w:rPr>
          <w:spacing w:val="1"/>
        </w:rPr>
        <w:t xml:space="preserve"> </w:t>
      </w:r>
      <w:r w:rsidRPr="00A27A9A">
        <w:t>сім'єю</w:t>
      </w:r>
      <w:r w:rsidRPr="00A27A9A">
        <w:rPr>
          <w:spacing w:val="-8"/>
        </w:rPr>
        <w:t xml:space="preserve"> </w:t>
      </w:r>
      <w:r w:rsidRPr="00A27A9A">
        <w:t>стереотипи. Неминуче</w:t>
      </w:r>
      <w:r w:rsidRPr="00A27A9A">
        <w:rPr>
          <w:spacing w:val="-5"/>
        </w:rPr>
        <w:t xml:space="preserve"> </w:t>
      </w:r>
      <w:r w:rsidRPr="00A27A9A">
        <w:t>виникають</w:t>
      </w:r>
      <w:r w:rsidRPr="00A27A9A">
        <w:rPr>
          <w:spacing w:val="-4"/>
        </w:rPr>
        <w:t xml:space="preserve"> </w:t>
      </w:r>
      <w:r w:rsidRPr="00A27A9A">
        <w:t>невідповідність</w:t>
      </w:r>
      <w:r w:rsidRPr="00A27A9A">
        <w:rPr>
          <w:spacing w:val="-8"/>
        </w:rPr>
        <w:t xml:space="preserve"> </w:t>
      </w:r>
      <w:r w:rsidRPr="00A27A9A">
        <w:t>світу</w:t>
      </w:r>
      <w:r w:rsidRPr="00A27A9A">
        <w:rPr>
          <w:spacing w:val="-6"/>
        </w:rPr>
        <w:t xml:space="preserve"> </w:t>
      </w:r>
      <w:r w:rsidRPr="00A27A9A">
        <w:t>ідеального</w:t>
      </w:r>
      <w:r w:rsidRPr="00A27A9A">
        <w:rPr>
          <w:spacing w:val="-7"/>
        </w:rPr>
        <w:t xml:space="preserve"> </w:t>
      </w:r>
      <w:r w:rsidRPr="00A27A9A">
        <w:t>і</w:t>
      </w:r>
      <w:r w:rsidRPr="00A27A9A">
        <w:rPr>
          <w:spacing w:val="-10"/>
        </w:rPr>
        <w:t xml:space="preserve"> </w:t>
      </w:r>
      <w:r w:rsidRPr="00A27A9A">
        <w:t>світу</w:t>
      </w:r>
      <w:r w:rsidRPr="00A27A9A">
        <w:rPr>
          <w:spacing w:val="-67"/>
        </w:rPr>
        <w:t xml:space="preserve"> </w:t>
      </w:r>
      <w:r w:rsidRPr="00A27A9A">
        <w:t>реального, суперечності установок на шлюбно-сімейні стосунки батьків і</w:t>
      </w:r>
      <w:r w:rsidRPr="00A27A9A">
        <w:rPr>
          <w:spacing w:val="1"/>
        </w:rPr>
        <w:t xml:space="preserve"> </w:t>
      </w:r>
      <w:r w:rsidRPr="00A27A9A">
        <w:t>однолітків. Далі, при укладенні шлюбу і створенні сім'ї, ці стереотипи знову</w:t>
      </w:r>
      <w:r w:rsidRPr="00A27A9A">
        <w:rPr>
          <w:spacing w:val="1"/>
        </w:rPr>
        <w:t xml:space="preserve"> </w:t>
      </w:r>
      <w:r w:rsidRPr="00A27A9A">
        <w:t>змінюються</w:t>
      </w:r>
      <w:r w:rsidRPr="00A27A9A">
        <w:rPr>
          <w:spacing w:val="-2"/>
        </w:rPr>
        <w:t xml:space="preserve"> </w:t>
      </w:r>
      <w:r w:rsidRPr="00A27A9A">
        <w:t>вже</w:t>
      </w:r>
      <w:r w:rsidRPr="00A27A9A">
        <w:rPr>
          <w:spacing w:val="-3"/>
        </w:rPr>
        <w:t xml:space="preserve"> </w:t>
      </w:r>
      <w:r w:rsidRPr="00A27A9A">
        <w:t>під</w:t>
      </w:r>
      <w:r w:rsidRPr="00A27A9A">
        <w:rPr>
          <w:spacing w:val="-1"/>
        </w:rPr>
        <w:t xml:space="preserve"> </w:t>
      </w:r>
      <w:r w:rsidRPr="00A27A9A">
        <w:t>впливом</w:t>
      </w:r>
      <w:r w:rsidRPr="00A27A9A">
        <w:rPr>
          <w:spacing w:val="-3"/>
        </w:rPr>
        <w:t xml:space="preserve"> </w:t>
      </w:r>
      <w:r w:rsidRPr="00A27A9A">
        <w:t>реальної</w:t>
      </w:r>
      <w:r w:rsidRPr="00A27A9A">
        <w:rPr>
          <w:spacing w:val="-8"/>
        </w:rPr>
        <w:t xml:space="preserve"> </w:t>
      </w:r>
      <w:r w:rsidRPr="00A27A9A">
        <w:t>практики</w:t>
      </w:r>
      <w:r w:rsidRPr="00A27A9A">
        <w:rPr>
          <w:spacing w:val="-3"/>
        </w:rPr>
        <w:t xml:space="preserve"> </w:t>
      </w:r>
      <w:r w:rsidRPr="00A27A9A">
        <w:t>шлюбу,</w:t>
      </w:r>
      <w:r w:rsidRPr="00A27A9A">
        <w:rPr>
          <w:spacing w:val="-1"/>
        </w:rPr>
        <w:t xml:space="preserve"> </w:t>
      </w:r>
      <w:r w:rsidRPr="00A27A9A">
        <w:t>і</w:t>
      </w:r>
      <w:r w:rsidRPr="00A27A9A">
        <w:rPr>
          <w:spacing w:val="-8"/>
        </w:rPr>
        <w:t xml:space="preserve"> </w:t>
      </w:r>
      <w:r w:rsidRPr="00A27A9A">
        <w:t>далі</w:t>
      </w:r>
      <w:r w:rsidRPr="00A27A9A">
        <w:rPr>
          <w:spacing w:val="-8"/>
        </w:rPr>
        <w:t xml:space="preserve"> </w:t>
      </w:r>
      <w:r w:rsidRPr="00A27A9A">
        <w:t>після</w:t>
      </w:r>
      <w:r w:rsidRPr="00A27A9A">
        <w:rPr>
          <w:spacing w:val="-2"/>
        </w:rPr>
        <w:t xml:space="preserve"> </w:t>
      </w:r>
      <w:r w:rsidRPr="00A27A9A">
        <w:t>появи</w:t>
      </w:r>
      <w:r w:rsidRPr="00A27A9A">
        <w:rPr>
          <w:spacing w:val="-4"/>
        </w:rPr>
        <w:t xml:space="preserve"> </w:t>
      </w:r>
      <w:r w:rsidRPr="00A27A9A">
        <w:t>дітей.</w:t>
      </w:r>
      <w:r w:rsidRPr="00A27A9A">
        <w:rPr>
          <w:spacing w:val="-67"/>
        </w:rPr>
        <w:t xml:space="preserve"> </w:t>
      </w:r>
      <w:r w:rsidRPr="00A27A9A">
        <w:t>Таким чином, виникає сукупність суперечностей між початковими настановами</w:t>
      </w:r>
      <w:r w:rsidRPr="00A27A9A">
        <w:rPr>
          <w:spacing w:val="-67"/>
        </w:rPr>
        <w:t xml:space="preserve">                                                              </w:t>
      </w:r>
      <w:r w:rsidRPr="00A27A9A">
        <w:t>про шлюбно-сімейні стосунки і тими реаліями (вимогами, невідповідностями</w:t>
      </w:r>
      <w:r w:rsidRPr="00A27A9A">
        <w:rPr>
          <w:spacing w:val="1"/>
        </w:rPr>
        <w:t xml:space="preserve"> </w:t>
      </w:r>
      <w:r w:rsidRPr="00A27A9A">
        <w:t>тощо),</w:t>
      </w:r>
      <w:r w:rsidRPr="00A27A9A">
        <w:rPr>
          <w:spacing w:val="2"/>
        </w:rPr>
        <w:t xml:space="preserve"> </w:t>
      </w:r>
      <w:r w:rsidRPr="00A27A9A">
        <w:t>з якими</w:t>
      </w:r>
      <w:r w:rsidRPr="00A27A9A">
        <w:rPr>
          <w:spacing w:val="-1"/>
        </w:rPr>
        <w:t xml:space="preserve"> </w:t>
      </w:r>
      <w:r w:rsidRPr="00A27A9A">
        <w:t>ці</w:t>
      </w:r>
      <w:r w:rsidRPr="00A27A9A">
        <w:rPr>
          <w:spacing w:val="-6"/>
        </w:rPr>
        <w:t xml:space="preserve"> </w:t>
      </w:r>
      <w:r w:rsidRPr="00A27A9A">
        <w:t>настанови</w:t>
      </w:r>
      <w:r w:rsidRPr="00A27A9A">
        <w:rPr>
          <w:spacing w:val="-1"/>
        </w:rPr>
        <w:t xml:space="preserve"> </w:t>
      </w:r>
      <w:r w:rsidRPr="00A27A9A">
        <w:t>зіштовхуються</w:t>
      </w:r>
      <w:r w:rsidRPr="00A27A9A">
        <w:rPr>
          <w:spacing w:val="1"/>
        </w:rPr>
        <w:t xml:space="preserve"> </w:t>
      </w:r>
      <w:r w:rsidRPr="00A27A9A">
        <w:t>далі</w:t>
      </w:r>
      <w:r w:rsidRPr="00A27A9A">
        <w:rPr>
          <w:spacing w:val="-6"/>
        </w:rPr>
        <w:t xml:space="preserve"> </w:t>
      </w:r>
      <w:r w:rsidRPr="00A27A9A">
        <w:t>під</w:t>
      </w:r>
      <w:r w:rsidRPr="00A27A9A">
        <w:rPr>
          <w:spacing w:val="2"/>
        </w:rPr>
        <w:t xml:space="preserve"> </w:t>
      </w:r>
      <w:r w:rsidRPr="00A27A9A">
        <w:t>час життя</w:t>
      </w:r>
      <w:r w:rsidRPr="00A27A9A">
        <w:rPr>
          <w:spacing w:val="5"/>
        </w:rPr>
        <w:t xml:space="preserve"> </w:t>
      </w:r>
      <w:r w:rsidRPr="00A27A9A">
        <w:t>індивіда.</w:t>
      </w:r>
    </w:p>
    <w:p w14:paraId="39BCFECA" w14:textId="77777777" w:rsidR="00222087" w:rsidRPr="00A27A9A" w:rsidRDefault="00222087" w:rsidP="00222087">
      <w:pPr>
        <w:pStyle w:val="a5"/>
        <w:spacing w:before="3" w:line="360" w:lineRule="auto"/>
        <w:ind w:left="0" w:right="2" w:firstLine="709"/>
        <w:jc w:val="both"/>
      </w:pPr>
      <w:r w:rsidRPr="00A27A9A">
        <w:t>Вивчаючи роль сім'ї в процесі складання шлюбних стереотипів і норм поведінки,</w:t>
      </w:r>
      <w:r w:rsidRPr="00A27A9A">
        <w:rPr>
          <w:spacing w:val="-67"/>
        </w:rPr>
        <w:t xml:space="preserve"> </w:t>
      </w:r>
      <w:r w:rsidRPr="00A27A9A">
        <w:t>уявлень, можна виокремити такі чинники, що впливають на формування</w:t>
      </w:r>
      <w:r w:rsidRPr="00A27A9A">
        <w:rPr>
          <w:spacing w:val="1"/>
        </w:rPr>
        <w:t xml:space="preserve"> </w:t>
      </w:r>
      <w:r w:rsidRPr="00A27A9A">
        <w:t>негативних (неадекватних) шлюбно-сімейних настанов: аморальна поведінка</w:t>
      </w:r>
      <w:r w:rsidRPr="00A27A9A">
        <w:rPr>
          <w:spacing w:val="1"/>
        </w:rPr>
        <w:t xml:space="preserve"> </w:t>
      </w:r>
      <w:r w:rsidRPr="00A27A9A">
        <w:t>батьків (алкоголізм, девіантна поведінка), неповний склад сім'ї, недостатній</w:t>
      </w:r>
      <w:r w:rsidRPr="00A27A9A">
        <w:rPr>
          <w:spacing w:val="1"/>
        </w:rPr>
        <w:t xml:space="preserve"> </w:t>
      </w:r>
      <w:r w:rsidRPr="00A27A9A">
        <w:t>рівень знань та навичок батьків із виховання дітей, негативні стосунки між</w:t>
      </w:r>
      <w:r w:rsidRPr="00A27A9A">
        <w:rPr>
          <w:spacing w:val="1"/>
        </w:rPr>
        <w:t xml:space="preserve"> </w:t>
      </w:r>
      <w:r w:rsidRPr="00A27A9A">
        <w:t>батьками,</w:t>
      </w:r>
      <w:r w:rsidRPr="00A27A9A">
        <w:rPr>
          <w:spacing w:val="-2"/>
        </w:rPr>
        <w:t xml:space="preserve"> </w:t>
      </w:r>
      <w:r w:rsidRPr="00A27A9A">
        <w:t>конфліктність</w:t>
      </w:r>
      <w:r w:rsidRPr="00A27A9A">
        <w:rPr>
          <w:spacing w:val="-5"/>
        </w:rPr>
        <w:t xml:space="preserve"> </w:t>
      </w:r>
      <w:r w:rsidRPr="00A27A9A">
        <w:t>стосунків</w:t>
      </w:r>
      <w:r w:rsidRPr="00A27A9A">
        <w:rPr>
          <w:spacing w:val="-5"/>
        </w:rPr>
        <w:t xml:space="preserve"> </w:t>
      </w:r>
      <w:r w:rsidRPr="00A27A9A">
        <w:t>у</w:t>
      </w:r>
      <w:r w:rsidRPr="00A27A9A">
        <w:rPr>
          <w:spacing w:val="-7"/>
        </w:rPr>
        <w:t xml:space="preserve"> </w:t>
      </w:r>
      <w:r w:rsidRPr="00A27A9A">
        <w:t>сім'ї, втручання</w:t>
      </w:r>
      <w:r w:rsidRPr="00A27A9A">
        <w:rPr>
          <w:spacing w:val="-3"/>
        </w:rPr>
        <w:t xml:space="preserve"> </w:t>
      </w:r>
      <w:r w:rsidRPr="00A27A9A">
        <w:t>з</w:t>
      </w:r>
      <w:r w:rsidRPr="00A27A9A">
        <w:rPr>
          <w:spacing w:val="-2"/>
        </w:rPr>
        <w:t xml:space="preserve"> </w:t>
      </w:r>
      <w:r w:rsidRPr="00A27A9A">
        <w:t>боку</w:t>
      </w:r>
      <w:r w:rsidRPr="00A27A9A">
        <w:rPr>
          <w:spacing w:val="-7"/>
        </w:rPr>
        <w:t xml:space="preserve"> </w:t>
      </w:r>
      <w:r w:rsidRPr="00A27A9A">
        <w:t>родичів</w:t>
      </w:r>
      <w:r w:rsidRPr="00A27A9A">
        <w:rPr>
          <w:spacing w:val="-5"/>
        </w:rPr>
        <w:t xml:space="preserve"> </w:t>
      </w:r>
      <w:r w:rsidRPr="00A27A9A">
        <w:t>у</w:t>
      </w:r>
      <w:r w:rsidRPr="00A27A9A">
        <w:rPr>
          <w:spacing w:val="-7"/>
        </w:rPr>
        <w:t xml:space="preserve"> </w:t>
      </w:r>
      <w:r w:rsidRPr="00A27A9A">
        <w:t>справи</w:t>
      </w:r>
      <w:r w:rsidRPr="00A27A9A">
        <w:rPr>
          <w:spacing w:val="-3"/>
        </w:rPr>
        <w:t xml:space="preserve"> </w:t>
      </w:r>
      <w:r w:rsidRPr="00A27A9A">
        <w:t>сім'ї</w:t>
      </w:r>
      <w:r w:rsidRPr="00A27A9A">
        <w:rPr>
          <w:spacing w:val="-67"/>
        </w:rPr>
        <w:t xml:space="preserve"> </w:t>
      </w:r>
      <w:r w:rsidRPr="00A27A9A">
        <w:t>та</w:t>
      </w:r>
      <w:r w:rsidRPr="00A27A9A">
        <w:rPr>
          <w:spacing w:val="1"/>
        </w:rPr>
        <w:t xml:space="preserve"> </w:t>
      </w:r>
      <w:r w:rsidRPr="00A27A9A">
        <w:t>виховання</w:t>
      </w:r>
      <w:r w:rsidRPr="00A27A9A">
        <w:rPr>
          <w:spacing w:val="2"/>
        </w:rPr>
        <w:t xml:space="preserve"> </w:t>
      </w:r>
      <w:r w:rsidRPr="00A27A9A">
        <w:t>дітей</w:t>
      </w:r>
      <w:r w:rsidR="00D8782C" w:rsidRPr="00D8782C">
        <w:t xml:space="preserve"> [21]</w:t>
      </w:r>
      <w:r w:rsidRPr="00A27A9A">
        <w:t>.</w:t>
      </w:r>
    </w:p>
    <w:p w14:paraId="22876E84" w14:textId="77777777" w:rsidR="00222087" w:rsidRPr="00A27A9A" w:rsidRDefault="00222087" w:rsidP="00820B69">
      <w:pPr>
        <w:pStyle w:val="a5"/>
        <w:spacing w:line="360" w:lineRule="auto"/>
        <w:ind w:left="0" w:right="2" w:firstLine="709"/>
        <w:jc w:val="both"/>
      </w:pPr>
      <w:r w:rsidRPr="00A27A9A">
        <w:t>У неповній сім'ї, найчастіше, єдиним батьком є жінка. Тут ми бачимо широку</w:t>
      </w:r>
      <w:r w:rsidRPr="00A27A9A">
        <w:rPr>
          <w:spacing w:val="1"/>
        </w:rPr>
        <w:t xml:space="preserve"> </w:t>
      </w:r>
      <w:r w:rsidRPr="00A27A9A">
        <w:t>низку проблем, що негативно позначаються на вихованні дітей: нерідко</w:t>
      </w:r>
      <w:r w:rsidRPr="00A27A9A">
        <w:rPr>
          <w:spacing w:val="1"/>
        </w:rPr>
        <w:t xml:space="preserve"> </w:t>
      </w:r>
      <w:r w:rsidRPr="00A27A9A">
        <w:t>матеріальна невідповідність прийнятому рівню, неможливість єдиного з батьків</w:t>
      </w:r>
      <w:r w:rsidRPr="00A27A9A">
        <w:rPr>
          <w:spacing w:val="1"/>
        </w:rPr>
        <w:t xml:space="preserve"> </w:t>
      </w:r>
      <w:r w:rsidRPr="00A27A9A">
        <w:t>приділяти достатньо уваги вихованню дитини (тим паче, якщо дітей кілька),</w:t>
      </w:r>
      <w:r w:rsidRPr="00A27A9A">
        <w:rPr>
          <w:spacing w:val="1"/>
        </w:rPr>
        <w:t xml:space="preserve"> </w:t>
      </w:r>
      <w:r w:rsidRPr="00A27A9A">
        <w:t>власний незадоволений емоційний стан через нездатність вибудувати зручний</w:t>
      </w:r>
      <w:r w:rsidRPr="00A27A9A">
        <w:rPr>
          <w:spacing w:val="1"/>
        </w:rPr>
        <w:t xml:space="preserve"> </w:t>
      </w:r>
      <w:r w:rsidRPr="00A27A9A">
        <w:t>щоденний графік, низький статус сім'ї в очах деяких членів суспільства,</w:t>
      </w:r>
      <w:r w:rsidRPr="00A27A9A">
        <w:rPr>
          <w:spacing w:val="1"/>
        </w:rPr>
        <w:t xml:space="preserve"> </w:t>
      </w:r>
      <w:r w:rsidRPr="00A27A9A">
        <w:t>недостатність</w:t>
      </w:r>
      <w:r w:rsidRPr="00A27A9A">
        <w:rPr>
          <w:spacing w:val="-7"/>
        </w:rPr>
        <w:t xml:space="preserve"> </w:t>
      </w:r>
      <w:r w:rsidRPr="00A27A9A">
        <w:t>жіночого</w:t>
      </w:r>
      <w:r w:rsidRPr="00A27A9A">
        <w:rPr>
          <w:spacing w:val="-4"/>
        </w:rPr>
        <w:t xml:space="preserve"> </w:t>
      </w:r>
      <w:r w:rsidRPr="00A27A9A">
        <w:t>(або</w:t>
      </w:r>
      <w:r w:rsidRPr="00A27A9A">
        <w:rPr>
          <w:spacing w:val="-4"/>
        </w:rPr>
        <w:t xml:space="preserve"> </w:t>
      </w:r>
      <w:r w:rsidRPr="00A27A9A">
        <w:t>чоловічого,</w:t>
      </w:r>
      <w:r w:rsidRPr="00A27A9A">
        <w:rPr>
          <w:spacing w:val="-1"/>
        </w:rPr>
        <w:t xml:space="preserve"> </w:t>
      </w:r>
      <w:r w:rsidRPr="00A27A9A">
        <w:t>залежно</w:t>
      </w:r>
      <w:r w:rsidRPr="00A27A9A">
        <w:rPr>
          <w:spacing w:val="-5"/>
        </w:rPr>
        <w:t xml:space="preserve"> </w:t>
      </w:r>
      <w:r w:rsidRPr="00A27A9A">
        <w:t>від</w:t>
      </w:r>
      <w:r w:rsidRPr="00A27A9A">
        <w:rPr>
          <w:spacing w:val="-2"/>
        </w:rPr>
        <w:t xml:space="preserve"> </w:t>
      </w:r>
      <w:r w:rsidRPr="00A27A9A">
        <w:t>того,</w:t>
      </w:r>
      <w:r w:rsidRPr="00A27A9A">
        <w:rPr>
          <w:spacing w:val="-1"/>
        </w:rPr>
        <w:t xml:space="preserve"> </w:t>
      </w:r>
      <w:r w:rsidRPr="00A27A9A">
        <w:t>хто</w:t>
      </w:r>
      <w:r w:rsidRPr="00A27A9A">
        <w:rPr>
          <w:spacing w:val="-4"/>
        </w:rPr>
        <w:t xml:space="preserve"> </w:t>
      </w:r>
      <w:r w:rsidRPr="00A27A9A">
        <w:t>з</w:t>
      </w:r>
      <w:r w:rsidRPr="00A27A9A">
        <w:rPr>
          <w:spacing w:val="-4"/>
        </w:rPr>
        <w:t xml:space="preserve"> </w:t>
      </w:r>
      <w:r w:rsidRPr="00A27A9A">
        <w:t>батьків</w:t>
      </w:r>
      <w:r w:rsidRPr="00A27A9A">
        <w:rPr>
          <w:spacing w:val="-6"/>
        </w:rPr>
        <w:t xml:space="preserve"> </w:t>
      </w:r>
      <w:r w:rsidRPr="00A27A9A">
        <w:t>відсутній)</w:t>
      </w:r>
      <w:r w:rsidRPr="00A27A9A">
        <w:rPr>
          <w:spacing w:val="-67"/>
        </w:rPr>
        <w:t xml:space="preserve"> </w:t>
      </w:r>
      <w:r w:rsidRPr="00A27A9A">
        <w:t>виховання.</w:t>
      </w:r>
      <w:r w:rsidRPr="00A27A9A">
        <w:rPr>
          <w:spacing w:val="1"/>
        </w:rPr>
        <w:t xml:space="preserve"> </w:t>
      </w:r>
      <w:r w:rsidRPr="00A27A9A">
        <w:t>Усе</w:t>
      </w:r>
      <w:r w:rsidRPr="00A27A9A">
        <w:rPr>
          <w:spacing w:val="-1"/>
        </w:rPr>
        <w:t xml:space="preserve"> </w:t>
      </w:r>
      <w:r w:rsidRPr="00A27A9A">
        <w:t>це створює</w:t>
      </w:r>
      <w:r w:rsidRPr="00A27A9A">
        <w:rPr>
          <w:spacing w:val="-1"/>
        </w:rPr>
        <w:t xml:space="preserve"> </w:t>
      </w:r>
      <w:r w:rsidRPr="00A27A9A">
        <w:t>карикатурний</w:t>
      </w:r>
      <w:r w:rsidRPr="00A27A9A">
        <w:rPr>
          <w:spacing w:val="-1"/>
        </w:rPr>
        <w:t xml:space="preserve"> </w:t>
      </w:r>
      <w:r w:rsidRPr="00A27A9A">
        <w:t>образ</w:t>
      </w:r>
      <w:r w:rsidRPr="00A27A9A">
        <w:rPr>
          <w:spacing w:val="-1"/>
        </w:rPr>
        <w:t xml:space="preserve"> </w:t>
      </w:r>
      <w:r w:rsidRPr="00A27A9A">
        <w:t>сім'ї.</w:t>
      </w:r>
      <w:r w:rsidRPr="00A27A9A">
        <w:rPr>
          <w:spacing w:val="1"/>
        </w:rPr>
        <w:t xml:space="preserve"> </w:t>
      </w:r>
      <w:r w:rsidRPr="00A27A9A">
        <w:t>Дитина в</w:t>
      </w:r>
      <w:r w:rsidRPr="00A27A9A">
        <w:rPr>
          <w:spacing w:val="-3"/>
        </w:rPr>
        <w:t xml:space="preserve"> </w:t>
      </w:r>
      <w:r w:rsidRPr="00A27A9A">
        <w:t>такій</w:t>
      </w:r>
      <w:r w:rsidRPr="00A27A9A">
        <w:rPr>
          <w:spacing w:val="-1"/>
        </w:rPr>
        <w:t xml:space="preserve"> </w:t>
      </w:r>
      <w:r w:rsidRPr="00A27A9A">
        <w:t>сім'ї</w:t>
      </w:r>
      <w:r w:rsidR="00820B69">
        <w:t xml:space="preserve"> </w:t>
      </w:r>
      <w:r w:rsidRPr="00A27A9A">
        <w:t>обмежена</w:t>
      </w:r>
      <w:r w:rsidRPr="00A27A9A">
        <w:rPr>
          <w:spacing w:val="-3"/>
        </w:rPr>
        <w:t xml:space="preserve"> </w:t>
      </w:r>
      <w:r w:rsidRPr="00A27A9A">
        <w:t>в</w:t>
      </w:r>
      <w:r w:rsidRPr="00A27A9A">
        <w:rPr>
          <w:spacing w:val="-6"/>
        </w:rPr>
        <w:t xml:space="preserve"> </w:t>
      </w:r>
      <w:r w:rsidRPr="00A27A9A">
        <w:t>розмаїтті</w:t>
      </w:r>
      <w:r w:rsidRPr="00A27A9A">
        <w:rPr>
          <w:spacing w:val="-9"/>
        </w:rPr>
        <w:t xml:space="preserve"> </w:t>
      </w:r>
      <w:r w:rsidRPr="00A27A9A">
        <w:t>отримання</w:t>
      </w:r>
      <w:r w:rsidRPr="00A27A9A">
        <w:rPr>
          <w:spacing w:val="-3"/>
        </w:rPr>
        <w:t xml:space="preserve"> </w:t>
      </w:r>
      <w:r w:rsidRPr="00A27A9A">
        <w:t>соціального</w:t>
      </w:r>
      <w:r w:rsidRPr="00A27A9A">
        <w:rPr>
          <w:spacing w:val="-5"/>
        </w:rPr>
        <w:t xml:space="preserve"> </w:t>
      </w:r>
      <w:r w:rsidRPr="00A27A9A">
        <w:t>досвіду.</w:t>
      </w:r>
      <w:r w:rsidRPr="00A27A9A">
        <w:rPr>
          <w:spacing w:val="-2"/>
        </w:rPr>
        <w:t xml:space="preserve"> </w:t>
      </w:r>
      <w:r w:rsidRPr="00A27A9A">
        <w:t>Фактично,</w:t>
      </w:r>
      <w:r w:rsidRPr="00A27A9A">
        <w:rPr>
          <w:spacing w:val="-2"/>
        </w:rPr>
        <w:t xml:space="preserve"> </w:t>
      </w:r>
      <w:r w:rsidRPr="00A27A9A">
        <w:t>вона</w:t>
      </w:r>
      <w:r w:rsidRPr="00A27A9A">
        <w:rPr>
          <w:spacing w:val="-4"/>
        </w:rPr>
        <w:t xml:space="preserve"> </w:t>
      </w:r>
      <w:r w:rsidRPr="00A27A9A">
        <w:t>знайома</w:t>
      </w:r>
      <w:r w:rsidRPr="00A27A9A">
        <w:rPr>
          <w:spacing w:val="-3"/>
        </w:rPr>
        <w:t xml:space="preserve"> </w:t>
      </w:r>
      <w:r w:rsidRPr="00A27A9A">
        <w:t>спочатку</w:t>
      </w:r>
      <w:r w:rsidRPr="00A27A9A">
        <w:rPr>
          <w:spacing w:val="-6"/>
        </w:rPr>
        <w:t xml:space="preserve"> </w:t>
      </w:r>
      <w:r w:rsidRPr="00A27A9A">
        <w:t>тільки</w:t>
      </w:r>
      <w:r w:rsidRPr="00A27A9A">
        <w:rPr>
          <w:spacing w:val="-5"/>
        </w:rPr>
        <w:t xml:space="preserve"> </w:t>
      </w:r>
      <w:r w:rsidRPr="00A27A9A">
        <w:t>з</w:t>
      </w:r>
      <w:r w:rsidRPr="00A27A9A">
        <w:rPr>
          <w:spacing w:val="-5"/>
        </w:rPr>
        <w:t xml:space="preserve"> </w:t>
      </w:r>
      <w:r w:rsidRPr="00A27A9A">
        <w:t>роллю</w:t>
      </w:r>
      <w:r w:rsidRPr="00A27A9A">
        <w:rPr>
          <w:spacing w:val="-6"/>
        </w:rPr>
        <w:t xml:space="preserve"> </w:t>
      </w:r>
      <w:r w:rsidRPr="00A27A9A">
        <w:t>одного</w:t>
      </w:r>
      <w:r w:rsidRPr="00A27A9A">
        <w:rPr>
          <w:spacing w:val="-5"/>
        </w:rPr>
        <w:t xml:space="preserve"> </w:t>
      </w:r>
      <w:r w:rsidRPr="00A27A9A">
        <w:t>з</w:t>
      </w:r>
      <w:r w:rsidRPr="00A27A9A">
        <w:rPr>
          <w:spacing w:val="-5"/>
        </w:rPr>
        <w:t xml:space="preserve"> </w:t>
      </w:r>
      <w:r w:rsidRPr="00A27A9A">
        <w:t>батьків</w:t>
      </w:r>
      <w:r w:rsidRPr="00A27A9A">
        <w:rPr>
          <w:spacing w:val="-6"/>
        </w:rPr>
        <w:t xml:space="preserve"> </w:t>
      </w:r>
      <w:r w:rsidRPr="00A27A9A">
        <w:t>(найчастіше</w:t>
      </w:r>
      <w:r w:rsidRPr="00A27A9A">
        <w:rPr>
          <w:spacing w:val="-4"/>
        </w:rPr>
        <w:t xml:space="preserve"> </w:t>
      </w:r>
      <w:r w:rsidRPr="00A27A9A">
        <w:t>матері).</w:t>
      </w:r>
      <w:r w:rsidRPr="00A27A9A">
        <w:rPr>
          <w:spacing w:val="-3"/>
        </w:rPr>
        <w:t xml:space="preserve"> </w:t>
      </w:r>
      <w:r w:rsidRPr="00A27A9A">
        <w:t>Дівчата,</w:t>
      </w:r>
      <w:r w:rsidRPr="00A27A9A">
        <w:rPr>
          <w:spacing w:val="-3"/>
        </w:rPr>
        <w:t xml:space="preserve"> </w:t>
      </w:r>
      <w:r w:rsidRPr="00A27A9A">
        <w:t>наприклад,</w:t>
      </w:r>
      <w:r w:rsidRPr="00A27A9A">
        <w:rPr>
          <w:spacing w:val="-67"/>
        </w:rPr>
        <w:t xml:space="preserve"> </w:t>
      </w:r>
      <w:r w:rsidRPr="00A27A9A">
        <w:t>виховані в такій сім'ї, часто орієнтовані на стереотип одиночної шлюбної</w:t>
      </w:r>
      <w:r w:rsidRPr="00A27A9A">
        <w:rPr>
          <w:spacing w:val="1"/>
        </w:rPr>
        <w:t xml:space="preserve"> </w:t>
      </w:r>
      <w:r w:rsidRPr="00A27A9A">
        <w:t>поведінки. Хлопчики</w:t>
      </w:r>
      <w:r w:rsidRPr="00A27A9A">
        <w:rPr>
          <w:spacing w:val="-1"/>
        </w:rPr>
        <w:t xml:space="preserve"> </w:t>
      </w:r>
      <w:r w:rsidRPr="00A27A9A">
        <w:t>ж,</w:t>
      </w:r>
      <w:r w:rsidRPr="00A27A9A">
        <w:rPr>
          <w:spacing w:val="1"/>
        </w:rPr>
        <w:t xml:space="preserve"> </w:t>
      </w:r>
      <w:r w:rsidRPr="00A27A9A">
        <w:t>не маючи</w:t>
      </w:r>
      <w:r w:rsidRPr="00A27A9A">
        <w:rPr>
          <w:spacing w:val="-2"/>
        </w:rPr>
        <w:t xml:space="preserve"> </w:t>
      </w:r>
      <w:r w:rsidRPr="00A27A9A">
        <w:t>перед</w:t>
      </w:r>
      <w:r w:rsidRPr="00A27A9A">
        <w:rPr>
          <w:spacing w:val="1"/>
        </w:rPr>
        <w:t xml:space="preserve"> </w:t>
      </w:r>
      <w:r w:rsidRPr="00A27A9A">
        <w:t>очима образу</w:t>
      </w:r>
      <w:r w:rsidRPr="00A27A9A">
        <w:rPr>
          <w:spacing w:val="-5"/>
        </w:rPr>
        <w:t xml:space="preserve"> </w:t>
      </w:r>
      <w:r w:rsidRPr="00A27A9A">
        <w:t>батька (виховані</w:t>
      </w:r>
      <w:r w:rsidRPr="00A27A9A">
        <w:rPr>
          <w:spacing w:val="-7"/>
        </w:rPr>
        <w:t xml:space="preserve"> </w:t>
      </w:r>
      <w:r w:rsidRPr="00A27A9A">
        <w:t>в</w:t>
      </w:r>
      <w:r w:rsidR="00F26473">
        <w:t xml:space="preserve"> </w:t>
      </w:r>
      <w:r w:rsidRPr="00A27A9A">
        <w:t>неповній</w:t>
      </w:r>
      <w:r w:rsidRPr="00A27A9A">
        <w:rPr>
          <w:spacing w:val="-5"/>
        </w:rPr>
        <w:t xml:space="preserve"> </w:t>
      </w:r>
      <w:r w:rsidRPr="00A27A9A">
        <w:t>сім'ї,</w:t>
      </w:r>
      <w:r w:rsidRPr="00A27A9A">
        <w:rPr>
          <w:spacing w:val="-2"/>
        </w:rPr>
        <w:t xml:space="preserve"> </w:t>
      </w:r>
      <w:r w:rsidRPr="00A27A9A">
        <w:t>де</w:t>
      </w:r>
      <w:r w:rsidRPr="00A27A9A">
        <w:rPr>
          <w:spacing w:val="-4"/>
        </w:rPr>
        <w:t xml:space="preserve"> </w:t>
      </w:r>
      <w:r w:rsidRPr="00A27A9A">
        <w:t>один</w:t>
      </w:r>
      <w:r w:rsidRPr="00A27A9A">
        <w:rPr>
          <w:spacing w:val="-4"/>
        </w:rPr>
        <w:t xml:space="preserve"> </w:t>
      </w:r>
      <w:r w:rsidRPr="00A27A9A">
        <w:t>з</w:t>
      </w:r>
      <w:r w:rsidRPr="00A27A9A">
        <w:rPr>
          <w:spacing w:val="-8"/>
        </w:rPr>
        <w:t xml:space="preserve"> </w:t>
      </w:r>
      <w:r w:rsidRPr="00A27A9A">
        <w:t>батьків-мати),</w:t>
      </w:r>
      <w:r w:rsidRPr="00A27A9A">
        <w:rPr>
          <w:spacing w:val="-2"/>
        </w:rPr>
        <w:t xml:space="preserve"> </w:t>
      </w:r>
      <w:r w:rsidRPr="00A27A9A">
        <w:t>не</w:t>
      </w:r>
      <w:r w:rsidRPr="00A27A9A">
        <w:rPr>
          <w:spacing w:val="-4"/>
        </w:rPr>
        <w:t xml:space="preserve"> </w:t>
      </w:r>
      <w:r w:rsidRPr="00A27A9A">
        <w:t>можуть</w:t>
      </w:r>
      <w:r w:rsidRPr="00A27A9A">
        <w:rPr>
          <w:spacing w:val="-1"/>
        </w:rPr>
        <w:t xml:space="preserve"> </w:t>
      </w:r>
      <w:r w:rsidRPr="00A27A9A">
        <w:t>у</w:t>
      </w:r>
      <w:r w:rsidRPr="00A27A9A">
        <w:rPr>
          <w:spacing w:val="-8"/>
        </w:rPr>
        <w:t xml:space="preserve"> </w:t>
      </w:r>
      <w:r w:rsidRPr="00A27A9A">
        <w:lastRenderedPageBreak/>
        <w:t>майбутньому</w:t>
      </w:r>
      <w:r w:rsidRPr="00A27A9A">
        <w:rPr>
          <w:spacing w:val="-5"/>
        </w:rPr>
        <w:t xml:space="preserve"> </w:t>
      </w:r>
      <w:r w:rsidRPr="00A27A9A">
        <w:t>ідентифікувати</w:t>
      </w:r>
      <w:r w:rsidRPr="00A27A9A">
        <w:rPr>
          <w:spacing w:val="-67"/>
        </w:rPr>
        <w:t xml:space="preserve"> </w:t>
      </w:r>
      <w:r w:rsidRPr="00A27A9A">
        <w:t>свій статус</w:t>
      </w:r>
      <w:r w:rsidRPr="00A27A9A">
        <w:rPr>
          <w:spacing w:val="7"/>
        </w:rPr>
        <w:t xml:space="preserve"> </w:t>
      </w:r>
      <w:r w:rsidRPr="00A27A9A">
        <w:t>у</w:t>
      </w:r>
      <w:r w:rsidRPr="00A27A9A">
        <w:rPr>
          <w:spacing w:val="-3"/>
        </w:rPr>
        <w:t xml:space="preserve"> </w:t>
      </w:r>
      <w:r w:rsidRPr="00A27A9A">
        <w:t>сім'ї.</w:t>
      </w:r>
    </w:p>
    <w:p w14:paraId="40A77D58" w14:textId="77777777" w:rsidR="00222087" w:rsidRPr="00A27A9A" w:rsidRDefault="00222087" w:rsidP="00820B69">
      <w:pPr>
        <w:pStyle w:val="a5"/>
        <w:spacing w:line="360" w:lineRule="auto"/>
        <w:ind w:left="0" w:right="2" w:firstLine="709"/>
        <w:jc w:val="both"/>
      </w:pPr>
      <w:r w:rsidRPr="00A27A9A">
        <w:t>Також негативно позначається на стані сім'ї та вихованні підростаючих поколінь</w:t>
      </w:r>
      <w:r w:rsidRPr="00A27A9A">
        <w:rPr>
          <w:spacing w:val="1"/>
        </w:rPr>
        <w:t xml:space="preserve"> </w:t>
      </w:r>
      <w:r w:rsidRPr="00A27A9A">
        <w:t>дедалі більша тенденція самоусунення батька (або обох батьків) від вирішення</w:t>
      </w:r>
      <w:r w:rsidRPr="00A27A9A">
        <w:rPr>
          <w:spacing w:val="1"/>
        </w:rPr>
        <w:t xml:space="preserve"> </w:t>
      </w:r>
      <w:r w:rsidRPr="00A27A9A">
        <w:t>питань виховання і розвитку дітей. Цей момент виражається в тому, що батьки не</w:t>
      </w:r>
      <w:r w:rsidRPr="00A27A9A">
        <w:rPr>
          <w:spacing w:val="1"/>
        </w:rPr>
        <w:t xml:space="preserve"> </w:t>
      </w:r>
      <w:r w:rsidRPr="00A27A9A">
        <w:t>займаються вихованням і навчанням дітей, або займаються цим недбало,</w:t>
      </w:r>
      <w:r w:rsidRPr="00A27A9A">
        <w:rPr>
          <w:spacing w:val="1"/>
        </w:rPr>
        <w:t xml:space="preserve"> </w:t>
      </w:r>
      <w:r w:rsidRPr="00A27A9A">
        <w:t>посередньо.</w:t>
      </w:r>
      <w:r w:rsidRPr="00A27A9A">
        <w:rPr>
          <w:spacing w:val="-4"/>
        </w:rPr>
        <w:t xml:space="preserve"> </w:t>
      </w:r>
      <w:r w:rsidRPr="00A27A9A">
        <w:t>Причина</w:t>
      </w:r>
      <w:r w:rsidRPr="00A27A9A">
        <w:rPr>
          <w:spacing w:val="-6"/>
        </w:rPr>
        <w:t xml:space="preserve"> </w:t>
      </w:r>
      <w:r w:rsidRPr="00A27A9A">
        <w:t>такої</w:t>
      </w:r>
      <w:r w:rsidRPr="00A27A9A">
        <w:rPr>
          <w:spacing w:val="-10"/>
        </w:rPr>
        <w:t xml:space="preserve"> </w:t>
      </w:r>
      <w:r w:rsidRPr="00A27A9A">
        <w:t>батьківської</w:t>
      </w:r>
      <w:r w:rsidRPr="00A27A9A">
        <w:rPr>
          <w:spacing w:val="-7"/>
        </w:rPr>
        <w:t xml:space="preserve"> </w:t>
      </w:r>
      <w:r w:rsidRPr="00A27A9A">
        <w:t>поведінки</w:t>
      </w:r>
      <w:r w:rsidRPr="00A27A9A">
        <w:rPr>
          <w:spacing w:val="-6"/>
        </w:rPr>
        <w:t xml:space="preserve"> </w:t>
      </w:r>
      <w:r w:rsidRPr="00A27A9A">
        <w:t>криється</w:t>
      </w:r>
      <w:r w:rsidRPr="00A27A9A">
        <w:rPr>
          <w:spacing w:val="-5"/>
        </w:rPr>
        <w:t xml:space="preserve"> </w:t>
      </w:r>
      <w:r w:rsidRPr="00A27A9A">
        <w:t>в</w:t>
      </w:r>
      <w:r w:rsidRPr="00A27A9A">
        <w:rPr>
          <w:spacing w:val="-7"/>
        </w:rPr>
        <w:t xml:space="preserve"> </w:t>
      </w:r>
      <w:r w:rsidRPr="00A27A9A">
        <w:t>підвищеній</w:t>
      </w:r>
      <w:r w:rsidRPr="00A27A9A">
        <w:rPr>
          <w:spacing w:val="-6"/>
        </w:rPr>
        <w:t xml:space="preserve"> </w:t>
      </w:r>
      <w:r w:rsidRPr="00A27A9A">
        <w:t>трудовій</w:t>
      </w:r>
      <w:r w:rsidRPr="00A27A9A">
        <w:rPr>
          <w:spacing w:val="-67"/>
        </w:rPr>
        <w:t xml:space="preserve"> </w:t>
      </w:r>
      <w:r w:rsidRPr="00A27A9A">
        <w:t>зайнятості, побутовій завантаженості, відсутності моральних планок і орієнтирів,</w:t>
      </w:r>
      <w:r w:rsidRPr="00A27A9A">
        <w:rPr>
          <w:spacing w:val="1"/>
        </w:rPr>
        <w:t xml:space="preserve"> </w:t>
      </w:r>
      <w:r w:rsidRPr="00A27A9A">
        <w:t>переоцінці особистих життєвих цінностей, а нерідко і просто через невміння і</w:t>
      </w:r>
      <w:r w:rsidRPr="00A27A9A">
        <w:rPr>
          <w:spacing w:val="1"/>
        </w:rPr>
        <w:t xml:space="preserve"> </w:t>
      </w:r>
      <w:r w:rsidRPr="00A27A9A">
        <w:t>небажання займатися дітьми. Люди (найчастіше чоловіки) намагаються</w:t>
      </w:r>
      <w:r w:rsidRPr="00A27A9A">
        <w:rPr>
          <w:spacing w:val="1"/>
        </w:rPr>
        <w:t xml:space="preserve"> </w:t>
      </w:r>
      <w:r w:rsidRPr="00A27A9A">
        <w:t>одружитися пізніше (або уникають одруження зовсім), уникають пов'язаних зі</w:t>
      </w:r>
      <w:r w:rsidRPr="00A27A9A">
        <w:rPr>
          <w:spacing w:val="1"/>
        </w:rPr>
        <w:t xml:space="preserve"> </w:t>
      </w:r>
      <w:r w:rsidRPr="00A27A9A">
        <w:t>шлюбно-сімейними відносинами обов'язків і відповідальності, виявляються</w:t>
      </w:r>
      <w:r w:rsidRPr="00A27A9A">
        <w:rPr>
          <w:spacing w:val="1"/>
        </w:rPr>
        <w:t xml:space="preserve"> </w:t>
      </w:r>
      <w:r w:rsidRPr="00A27A9A">
        <w:t>непідготовленими</w:t>
      </w:r>
      <w:r w:rsidRPr="00A27A9A">
        <w:rPr>
          <w:spacing w:val="-1"/>
        </w:rPr>
        <w:t xml:space="preserve"> </w:t>
      </w:r>
      <w:r w:rsidRPr="00A27A9A">
        <w:t>до шлюбу</w:t>
      </w:r>
      <w:r w:rsidRPr="00A27A9A">
        <w:rPr>
          <w:spacing w:val="-5"/>
        </w:rPr>
        <w:t xml:space="preserve"> </w:t>
      </w:r>
      <w:r w:rsidRPr="00A27A9A">
        <w:t>психоемоційно,</w:t>
      </w:r>
      <w:r w:rsidRPr="00A27A9A">
        <w:rPr>
          <w:spacing w:val="3"/>
        </w:rPr>
        <w:t xml:space="preserve"> </w:t>
      </w:r>
      <w:r w:rsidRPr="00A27A9A">
        <w:t>або</w:t>
      </w:r>
      <w:r w:rsidRPr="00A27A9A">
        <w:rPr>
          <w:spacing w:val="-1"/>
        </w:rPr>
        <w:t xml:space="preserve"> </w:t>
      </w:r>
      <w:r w:rsidRPr="00A27A9A">
        <w:t>можуть</w:t>
      </w:r>
      <w:r w:rsidRPr="00A27A9A">
        <w:rPr>
          <w:spacing w:val="-2"/>
        </w:rPr>
        <w:t xml:space="preserve"> </w:t>
      </w:r>
      <w:r w:rsidRPr="00A27A9A">
        <w:t>не</w:t>
      </w:r>
      <w:r w:rsidRPr="00A27A9A">
        <w:rPr>
          <w:spacing w:val="1"/>
        </w:rPr>
        <w:t xml:space="preserve"> </w:t>
      </w:r>
      <w:r w:rsidRPr="00A27A9A">
        <w:t>відповідати</w:t>
      </w:r>
      <w:r w:rsidR="00820B69">
        <w:t xml:space="preserve"> </w:t>
      </w:r>
      <w:r w:rsidRPr="00A27A9A">
        <w:t>морально-психологічним</w:t>
      </w:r>
      <w:r w:rsidRPr="00A27A9A">
        <w:rPr>
          <w:spacing w:val="-7"/>
        </w:rPr>
        <w:t xml:space="preserve"> </w:t>
      </w:r>
      <w:r w:rsidRPr="00A27A9A">
        <w:t>вимогам</w:t>
      </w:r>
      <w:r w:rsidRPr="00A27A9A">
        <w:rPr>
          <w:spacing w:val="-5"/>
        </w:rPr>
        <w:t xml:space="preserve"> </w:t>
      </w:r>
      <w:r w:rsidRPr="00A27A9A">
        <w:t>шлюбу</w:t>
      </w:r>
      <w:r w:rsidRPr="00A27A9A">
        <w:rPr>
          <w:spacing w:val="-10"/>
        </w:rPr>
        <w:t xml:space="preserve"> </w:t>
      </w:r>
      <w:r w:rsidRPr="00A27A9A">
        <w:t>(наприклад,</w:t>
      </w:r>
      <w:r w:rsidRPr="00A27A9A">
        <w:rPr>
          <w:spacing w:val="-5"/>
        </w:rPr>
        <w:t xml:space="preserve"> </w:t>
      </w:r>
      <w:r w:rsidRPr="00A27A9A">
        <w:t>унаслідок</w:t>
      </w:r>
      <w:r w:rsidRPr="00A27A9A">
        <w:rPr>
          <w:spacing w:val="-7"/>
        </w:rPr>
        <w:t xml:space="preserve"> </w:t>
      </w:r>
      <w:r w:rsidRPr="00A27A9A">
        <w:t>пияцтва</w:t>
      </w:r>
      <w:r w:rsidRPr="00A27A9A">
        <w:rPr>
          <w:spacing w:val="-6"/>
        </w:rPr>
        <w:t xml:space="preserve"> </w:t>
      </w:r>
      <w:r w:rsidRPr="00A27A9A">
        <w:t>чи</w:t>
      </w:r>
      <w:r w:rsidRPr="00A27A9A">
        <w:rPr>
          <w:spacing w:val="-67"/>
        </w:rPr>
        <w:t xml:space="preserve"> </w:t>
      </w:r>
      <w:r w:rsidRPr="00A27A9A">
        <w:t>вживання</w:t>
      </w:r>
      <w:r w:rsidRPr="00A27A9A">
        <w:rPr>
          <w:spacing w:val="1"/>
        </w:rPr>
        <w:t xml:space="preserve"> </w:t>
      </w:r>
      <w:r w:rsidRPr="00A27A9A">
        <w:t>наркотиків).</w:t>
      </w:r>
    </w:p>
    <w:p w14:paraId="74806611" w14:textId="77777777" w:rsidR="00222087" w:rsidRPr="00A27A9A" w:rsidRDefault="00222087" w:rsidP="00222087">
      <w:pPr>
        <w:pStyle w:val="a5"/>
        <w:spacing w:line="360" w:lineRule="auto"/>
        <w:ind w:left="0" w:right="2" w:firstLine="709"/>
        <w:jc w:val="both"/>
      </w:pPr>
      <w:r w:rsidRPr="00A27A9A">
        <w:t>Таким</w:t>
      </w:r>
      <w:r w:rsidRPr="00A27A9A">
        <w:rPr>
          <w:spacing w:val="3"/>
        </w:rPr>
        <w:t xml:space="preserve"> </w:t>
      </w:r>
      <w:r w:rsidRPr="00A27A9A">
        <w:t>чином,</w:t>
      </w:r>
      <w:r w:rsidRPr="00A27A9A">
        <w:rPr>
          <w:spacing w:val="5"/>
        </w:rPr>
        <w:t xml:space="preserve"> </w:t>
      </w:r>
      <w:r w:rsidRPr="00A27A9A">
        <w:t>позитивний</w:t>
      </w:r>
      <w:r w:rsidRPr="00A27A9A">
        <w:rPr>
          <w:spacing w:val="3"/>
        </w:rPr>
        <w:t xml:space="preserve"> </w:t>
      </w:r>
      <w:r w:rsidRPr="00A27A9A">
        <w:t>приклад</w:t>
      </w:r>
      <w:r w:rsidRPr="00A27A9A">
        <w:rPr>
          <w:spacing w:val="5"/>
        </w:rPr>
        <w:t xml:space="preserve"> </w:t>
      </w:r>
      <w:r w:rsidRPr="00A27A9A">
        <w:t>батька</w:t>
      </w:r>
      <w:r w:rsidRPr="00A27A9A">
        <w:rPr>
          <w:spacing w:val="3"/>
        </w:rPr>
        <w:t xml:space="preserve"> </w:t>
      </w:r>
      <w:r w:rsidRPr="00A27A9A">
        <w:t>і</w:t>
      </w:r>
      <w:r w:rsidRPr="00A27A9A">
        <w:rPr>
          <w:spacing w:val="-2"/>
        </w:rPr>
        <w:t xml:space="preserve"> </w:t>
      </w:r>
      <w:r w:rsidRPr="00A27A9A">
        <w:t>матері</w:t>
      </w:r>
      <w:r w:rsidRPr="00A27A9A">
        <w:rPr>
          <w:spacing w:val="-3"/>
        </w:rPr>
        <w:t xml:space="preserve"> </w:t>
      </w:r>
      <w:r w:rsidRPr="00A27A9A">
        <w:t>є</w:t>
      </w:r>
      <w:r w:rsidRPr="00A27A9A">
        <w:rPr>
          <w:spacing w:val="4"/>
        </w:rPr>
        <w:t xml:space="preserve"> </w:t>
      </w:r>
      <w:r w:rsidRPr="00A27A9A">
        <w:t>найпродуктивнішим</w:t>
      </w:r>
      <w:r w:rsidRPr="00A27A9A">
        <w:rPr>
          <w:spacing w:val="1"/>
        </w:rPr>
        <w:t xml:space="preserve"> </w:t>
      </w:r>
      <w:r w:rsidRPr="00A27A9A">
        <w:t>способом виховання юнака і дівчини як майбутнього сім'янина. Тут також варто</w:t>
      </w:r>
      <w:r w:rsidRPr="00A27A9A">
        <w:rPr>
          <w:spacing w:val="1"/>
        </w:rPr>
        <w:t xml:space="preserve"> </w:t>
      </w:r>
      <w:r w:rsidRPr="00A27A9A">
        <w:t>відзначити й важливу роль сімейного устрою та відносин усередині сім'ї. Сім'я, як</w:t>
      </w:r>
      <w:r w:rsidRPr="00A27A9A">
        <w:rPr>
          <w:spacing w:val="-67"/>
        </w:rPr>
        <w:t xml:space="preserve"> </w:t>
      </w:r>
      <w:r w:rsidRPr="00A27A9A">
        <w:t>малий осередок суспільства-системи і водночас сама система, формує набір</w:t>
      </w:r>
      <w:r w:rsidRPr="00A27A9A">
        <w:rPr>
          <w:spacing w:val="1"/>
        </w:rPr>
        <w:t xml:space="preserve"> </w:t>
      </w:r>
      <w:r w:rsidRPr="00A27A9A">
        <w:t>сімейних</w:t>
      </w:r>
      <w:r w:rsidRPr="00A27A9A">
        <w:rPr>
          <w:spacing w:val="-2"/>
        </w:rPr>
        <w:t xml:space="preserve"> </w:t>
      </w:r>
      <w:r w:rsidRPr="00A27A9A">
        <w:t>цінностей,</w:t>
      </w:r>
      <w:r w:rsidRPr="00A27A9A">
        <w:rPr>
          <w:spacing w:val="-4"/>
        </w:rPr>
        <w:t xml:space="preserve"> </w:t>
      </w:r>
      <w:r w:rsidRPr="00A27A9A">
        <w:t>які</w:t>
      </w:r>
      <w:r w:rsidRPr="00A27A9A">
        <w:rPr>
          <w:spacing w:val="-11"/>
        </w:rPr>
        <w:t xml:space="preserve"> </w:t>
      </w:r>
      <w:r w:rsidRPr="00A27A9A">
        <w:t>потім</w:t>
      </w:r>
      <w:r w:rsidRPr="00A27A9A">
        <w:rPr>
          <w:spacing w:val="-4"/>
        </w:rPr>
        <w:t xml:space="preserve"> </w:t>
      </w:r>
      <w:r w:rsidRPr="00A27A9A">
        <w:t>підсвідомо</w:t>
      </w:r>
      <w:r w:rsidRPr="00A27A9A">
        <w:rPr>
          <w:spacing w:val="-6"/>
        </w:rPr>
        <w:t xml:space="preserve"> </w:t>
      </w:r>
      <w:r w:rsidRPr="00A27A9A">
        <w:t>засвоюються</w:t>
      </w:r>
      <w:r w:rsidRPr="00A27A9A">
        <w:rPr>
          <w:spacing w:val="-4"/>
        </w:rPr>
        <w:t xml:space="preserve"> </w:t>
      </w:r>
      <w:r w:rsidRPr="00A27A9A">
        <w:t>всіма учасниками</w:t>
      </w:r>
      <w:r w:rsidRPr="00A27A9A">
        <w:rPr>
          <w:spacing w:val="-6"/>
        </w:rPr>
        <w:t xml:space="preserve"> </w:t>
      </w:r>
      <w:r w:rsidRPr="00A27A9A">
        <w:t>сімейних стосунків, насамперед дітьми, котрі й поспішають реалізувати отримані настанови</w:t>
      </w:r>
      <w:r w:rsidRPr="00A27A9A">
        <w:rPr>
          <w:spacing w:val="-67"/>
        </w:rPr>
        <w:t xml:space="preserve"> </w:t>
      </w:r>
      <w:r w:rsidRPr="00A27A9A">
        <w:t>в</w:t>
      </w:r>
      <w:r w:rsidRPr="00A27A9A">
        <w:rPr>
          <w:spacing w:val="-1"/>
        </w:rPr>
        <w:t xml:space="preserve"> </w:t>
      </w:r>
      <w:r w:rsidRPr="00A27A9A">
        <w:t>майбутньому</w:t>
      </w:r>
      <w:r w:rsidRPr="00A27A9A">
        <w:rPr>
          <w:spacing w:val="-3"/>
        </w:rPr>
        <w:t xml:space="preserve"> </w:t>
      </w:r>
      <w:r w:rsidRPr="00A27A9A">
        <w:t>дорослому</w:t>
      </w:r>
      <w:r w:rsidRPr="00A27A9A">
        <w:rPr>
          <w:spacing w:val="-3"/>
        </w:rPr>
        <w:t xml:space="preserve"> </w:t>
      </w:r>
      <w:r w:rsidRPr="00A27A9A">
        <w:t>житті</w:t>
      </w:r>
      <w:r w:rsidR="00D8782C" w:rsidRPr="00D8782C">
        <w:t xml:space="preserve"> [33]</w:t>
      </w:r>
      <w:r w:rsidRPr="00A27A9A">
        <w:t>.</w:t>
      </w:r>
    </w:p>
    <w:p w14:paraId="7CD896DA" w14:textId="77777777" w:rsidR="00222087" w:rsidRPr="00A27A9A" w:rsidRDefault="00222087" w:rsidP="00222087">
      <w:pPr>
        <w:pStyle w:val="a5"/>
        <w:spacing w:line="360" w:lineRule="auto"/>
        <w:ind w:left="0" w:right="2" w:firstLine="709"/>
        <w:jc w:val="both"/>
      </w:pPr>
      <w:r w:rsidRPr="00A27A9A">
        <w:t>Порівняно з попередніми етапами розвитку людства, сучасний соціум</w:t>
      </w:r>
      <w:r w:rsidRPr="00A27A9A">
        <w:rPr>
          <w:spacing w:val="1"/>
        </w:rPr>
        <w:t xml:space="preserve"> </w:t>
      </w:r>
      <w:r w:rsidRPr="00A27A9A">
        <w:t>вирізняється сильно збільшеною роллю однолітків у плані соціалізації молодих</w:t>
      </w:r>
      <w:r w:rsidRPr="00A27A9A">
        <w:rPr>
          <w:spacing w:val="1"/>
        </w:rPr>
        <w:t xml:space="preserve"> </w:t>
      </w:r>
      <w:r w:rsidRPr="00A27A9A">
        <w:t>людей. Сучасне молоде покоління автономізується, стає дедалі більш незалежним</w:t>
      </w:r>
      <w:r w:rsidRPr="00A27A9A">
        <w:rPr>
          <w:spacing w:val="-67"/>
        </w:rPr>
        <w:t xml:space="preserve"> </w:t>
      </w:r>
      <w:r w:rsidRPr="00A27A9A">
        <w:t>від батьків під впливом загальних процесів урбанізації, появи дедалі більшої</w:t>
      </w:r>
      <w:r w:rsidRPr="00A27A9A">
        <w:rPr>
          <w:spacing w:val="1"/>
        </w:rPr>
        <w:t xml:space="preserve"> </w:t>
      </w:r>
      <w:r w:rsidRPr="00A27A9A">
        <w:t>кількості нуклеарних родин, подальшого розвитку ЗМІ та збільшення періодів</w:t>
      </w:r>
      <w:r w:rsidRPr="00A27A9A">
        <w:rPr>
          <w:spacing w:val="1"/>
        </w:rPr>
        <w:t xml:space="preserve"> </w:t>
      </w:r>
      <w:r w:rsidRPr="00A27A9A">
        <w:t>навчання.</w:t>
      </w:r>
    </w:p>
    <w:p w14:paraId="1C2032FE" w14:textId="77777777" w:rsidR="00222087" w:rsidRPr="00A27A9A" w:rsidRDefault="00222087" w:rsidP="00820B69">
      <w:pPr>
        <w:pStyle w:val="a5"/>
        <w:spacing w:before="3" w:line="360" w:lineRule="auto"/>
        <w:ind w:left="0" w:right="2" w:firstLine="709"/>
        <w:jc w:val="both"/>
      </w:pPr>
      <w:r w:rsidRPr="00A27A9A">
        <w:t>Формування підготовленості до шлюбу і сімейних стосунків багато в чому</w:t>
      </w:r>
      <w:r w:rsidRPr="00A27A9A">
        <w:rPr>
          <w:spacing w:val="1"/>
        </w:rPr>
        <w:t xml:space="preserve"> </w:t>
      </w:r>
      <w:r w:rsidRPr="00A27A9A">
        <w:t>залежить від безлічі чинників та інших соціальних інститутів, які перебувають</w:t>
      </w:r>
      <w:r w:rsidRPr="00A27A9A">
        <w:rPr>
          <w:spacing w:val="1"/>
        </w:rPr>
        <w:t xml:space="preserve"> </w:t>
      </w:r>
      <w:r w:rsidRPr="00A27A9A">
        <w:t>поза</w:t>
      </w:r>
      <w:r w:rsidRPr="00A27A9A">
        <w:rPr>
          <w:spacing w:val="-6"/>
        </w:rPr>
        <w:t xml:space="preserve"> </w:t>
      </w:r>
      <w:r w:rsidRPr="00A27A9A">
        <w:t>сім'єю.</w:t>
      </w:r>
      <w:r w:rsidRPr="00A27A9A">
        <w:rPr>
          <w:spacing w:val="-4"/>
        </w:rPr>
        <w:t xml:space="preserve"> </w:t>
      </w:r>
      <w:r w:rsidRPr="00A27A9A">
        <w:t>Сьогодні</w:t>
      </w:r>
      <w:r w:rsidRPr="00A27A9A">
        <w:rPr>
          <w:spacing w:val="-10"/>
        </w:rPr>
        <w:t xml:space="preserve"> </w:t>
      </w:r>
      <w:r w:rsidRPr="00A27A9A">
        <w:t>молоде</w:t>
      </w:r>
      <w:r w:rsidRPr="00A27A9A">
        <w:rPr>
          <w:spacing w:val="-6"/>
        </w:rPr>
        <w:t xml:space="preserve"> </w:t>
      </w:r>
      <w:r w:rsidRPr="00A27A9A">
        <w:t>покоління</w:t>
      </w:r>
      <w:r w:rsidRPr="00A27A9A">
        <w:rPr>
          <w:spacing w:val="-5"/>
        </w:rPr>
        <w:t xml:space="preserve"> </w:t>
      </w:r>
      <w:r w:rsidRPr="00A27A9A">
        <w:t>схильне</w:t>
      </w:r>
      <w:r w:rsidRPr="00A27A9A">
        <w:rPr>
          <w:spacing w:val="-6"/>
        </w:rPr>
        <w:t xml:space="preserve"> </w:t>
      </w:r>
      <w:r w:rsidRPr="00A27A9A">
        <w:t>до</w:t>
      </w:r>
      <w:r w:rsidRPr="00A27A9A">
        <w:rPr>
          <w:spacing w:val="-6"/>
        </w:rPr>
        <w:t xml:space="preserve"> </w:t>
      </w:r>
      <w:r w:rsidRPr="00A27A9A">
        <w:lastRenderedPageBreak/>
        <w:t>культивування</w:t>
      </w:r>
      <w:r w:rsidRPr="00A27A9A">
        <w:rPr>
          <w:spacing w:val="-6"/>
        </w:rPr>
        <w:t xml:space="preserve"> </w:t>
      </w:r>
      <w:r w:rsidRPr="00A27A9A">
        <w:t>негативного</w:t>
      </w:r>
      <w:r w:rsidRPr="00A27A9A">
        <w:rPr>
          <w:spacing w:val="-67"/>
        </w:rPr>
        <w:t xml:space="preserve"> </w:t>
      </w:r>
      <w:r w:rsidRPr="00A27A9A">
        <w:t>образу</w:t>
      </w:r>
      <w:r w:rsidRPr="00A27A9A">
        <w:rPr>
          <w:spacing w:val="-7"/>
        </w:rPr>
        <w:t xml:space="preserve"> </w:t>
      </w:r>
      <w:r w:rsidRPr="00A27A9A">
        <w:t>статевих</w:t>
      </w:r>
      <w:r w:rsidRPr="00A27A9A">
        <w:rPr>
          <w:spacing w:val="-6"/>
        </w:rPr>
        <w:t xml:space="preserve"> </w:t>
      </w:r>
      <w:r w:rsidRPr="00A27A9A">
        <w:t>стосунків,</w:t>
      </w:r>
      <w:r w:rsidRPr="00A27A9A">
        <w:rPr>
          <w:spacing w:val="1"/>
        </w:rPr>
        <w:t xml:space="preserve"> </w:t>
      </w:r>
      <w:r w:rsidRPr="00A27A9A">
        <w:t>поширення</w:t>
      </w:r>
      <w:r w:rsidRPr="00A27A9A">
        <w:rPr>
          <w:spacing w:val="-2"/>
        </w:rPr>
        <w:t xml:space="preserve"> </w:t>
      </w:r>
      <w:r w:rsidRPr="00A27A9A">
        <w:t>"вільного</w:t>
      </w:r>
      <w:r w:rsidRPr="00A27A9A">
        <w:rPr>
          <w:spacing w:val="-2"/>
        </w:rPr>
        <w:t xml:space="preserve"> </w:t>
      </w:r>
      <w:r w:rsidRPr="00A27A9A">
        <w:t>кохання"</w:t>
      </w:r>
      <w:r w:rsidRPr="00A27A9A">
        <w:rPr>
          <w:spacing w:val="-5"/>
        </w:rPr>
        <w:t xml:space="preserve"> </w:t>
      </w:r>
      <w:r w:rsidRPr="00A27A9A">
        <w:t>або</w:t>
      </w:r>
      <w:r w:rsidRPr="00A27A9A">
        <w:rPr>
          <w:spacing w:val="-3"/>
        </w:rPr>
        <w:t xml:space="preserve"> </w:t>
      </w:r>
      <w:r w:rsidRPr="00A27A9A">
        <w:t>"стосунків</w:t>
      </w:r>
      <w:r w:rsidRPr="00A27A9A">
        <w:rPr>
          <w:spacing w:val="-4"/>
        </w:rPr>
        <w:t xml:space="preserve"> </w:t>
      </w:r>
      <w:r w:rsidRPr="00A27A9A">
        <w:t>без</w:t>
      </w:r>
      <w:r w:rsidR="00820B69">
        <w:t xml:space="preserve"> </w:t>
      </w:r>
      <w:r w:rsidRPr="00A27A9A">
        <w:t>зобов'язань"</w:t>
      </w:r>
      <w:r w:rsidRPr="00A27A9A">
        <w:rPr>
          <w:spacing w:val="-5"/>
        </w:rPr>
        <w:t xml:space="preserve"> </w:t>
      </w:r>
      <w:r w:rsidRPr="00A27A9A">
        <w:t>-</w:t>
      </w:r>
      <w:r w:rsidRPr="00A27A9A">
        <w:rPr>
          <w:spacing w:val="-4"/>
        </w:rPr>
        <w:t xml:space="preserve"> </w:t>
      </w:r>
      <w:r w:rsidRPr="00A27A9A">
        <w:t>стосунків, вільних</w:t>
      </w:r>
      <w:r w:rsidRPr="00A27A9A">
        <w:rPr>
          <w:spacing w:val="-8"/>
        </w:rPr>
        <w:t xml:space="preserve"> </w:t>
      </w:r>
      <w:r w:rsidRPr="00A27A9A">
        <w:t>від</w:t>
      </w:r>
      <w:r w:rsidRPr="00A27A9A">
        <w:rPr>
          <w:spacing w:val="-1"/>
        </w:rPr>
        <w:t xml:space="preserve"> </w:t>
      </w:r>
      <w:r w:rsidRPr="00A27A9A">
        <w:t>почуття</w:t>
      </w:r>
      <w:r w:rsidRPr="00A27A9A">
        <w:rPr>
          <w:spacing w:val="-1"/>
        </w:rPr>
        <w:t xml:space="preserve"> </w:t>
      </w:r>
      <w:r w:rsidRPr="00A27A9A">
        <w:t>любові</w:t>
      </w:r>
      <w:r w:rsidRPr="00A27A9A">
        <w:rPr>
          <w:spacing w:val="-8"/>
        </w:rPr>
        <w:t xml:space="preserve"> </w:t>
      </w:r>
      <w:r w:rsidRPr="00A27A9A">
        <w:t>та</w:t>
      </w:r>
      <w:r w:rsidRPr="00A27A9A">
        <w:rPr>
          <w:spacing w:val="-3"/>
        </w:rPr>
        <w:t xml:space="preserve"> </w:t>
      </w:r>
      <w:r w:rsidRPr="00A27A9A">
        <w:t>відповідальності</w:t>
      </w:r>
      <w:r w:rsidRPr="00A27A9A">
        <w:rPr>
          <w:spacing w:val="-8"/>
        </w:rPr>
        <w:t xml:space="preserve"> </w:t>
      </w:r>
      <w:r w:rsidRPr="00A27A9A">
        <w:t>за</w:t>
      </w:r>
      <w:r w:rsidRPr="00A27A9A">
        <w:rPr>
          <w:spacing w:val="-1"/>
        </w:rPr>
        <w:t xml:space="preserve"> </w:t>
      </w:r>
      <w:r w:rsidRPr="00A27A9A">
        <w:t>кохану</w:t>
      </w:r>
      <w:r w:rsidRPr="00A27A9A">
        <w:rPr>
          <w:spacing w:val="-67"/>
        </w:rPr>
        <w:t xml:space="preserve"> </w:t>
      </w:r>
      <w:r w:rsidRPr="00A27A9A">
        <w:t>людину, майбутню сім'ю і дітей. З огляду на цю даність сучасного соціуму, для</w:t>
      </w:r>
      <w:r w:rsidRPr="00A27A9A">
        <w:rPr>
          <w:spacing w:val="1"/>
        </w:rPr>
        <w:t xml:space="preserve"> </w:t>
      </w:r>
      <w:r w:rsidRPr="00A27A9A">
        <w:t>успішної пропаганди і створення позитивного образу міцної сім'ї для суспільства</w:t>
      </w:r>
      <w:r w:rsidRPr="00A27A9A">
        <w:rPr>
          <w:spacing w:val="1"/>
        </w:rPr>
        <w:t xml:space="preserve"> </w:t>
      </w:r>
      <w:r w:rsidRPr="00A27A9A">
        <w:t>важливо, щоб вплив соціальних інститутів на особистість, що підростає, був</w:t>
      </w:r>
      <w:r w:rsidRPr="00A27A9A">
        <w:rPr>
          <w:spacing w:val="1"/>
        </w:rPr>
        <w:t xml:space="preserve"> </w:t>
      </w:r>
      <w:r w:rsidRPr="00A27A9A">
        <w:t>виключно позитивним. Крім цього, для досягнення цього образу, важливою є</w:t>
      </w:r>
      <w:r w:rsidRPr="00A27A9A">
        <w:rPr>
          <w:spacing w:val="1"/>
        </w:rPr>
        <w:t xml:space="preserve"> </w:t>
      </w:r>
      <w:r w:rsidRPr="00A27A9A">
        <w:t>продуктивна</w:t>
      </w:r>
      <w:r w:rsidRPr="00A27A9A">
        <w:rPr>
          <w:spacing w:val="1"/>
        </w:rPr>
        <w:t xml:space="preserve"> </w:t>
      </w:r>
      <w:r w:rsidRPr="00A27A9A">
        <w:t>взаємодія</w:t>
      </w:r>
      <w:r w:rsidRPr="00A27A9A">
        <w:rPr>
          <w:spacing w:val="2"/>
        </w:rPr>
        <w:t xml:space="preserve"> </w:t>
      </w:r>
      <w:r w:rsidRPr="00A27A9A">
        <w:t>всіх</w:t>
      </w:r>
      <w:r w:rsidRPr="00A27A9A">
        <w:rPr>
          <w:spacing w:val="-4"/>
        </w:rPr>
        <w:t xml:space="preserve"> </w:t>
      </w:r>
      <w:r w:rsidRPr="00A27A9A">
        <w:t>виховних інститутів</w:t>
      </w:r>
      <w:r w:rsidRPr="00A27A9A">
        <w:rPr>
          <w:spacing w:val="-1"/>
        </w:rPr>
        <w:t xml:space="preserve"> </w:t>
      </w:r>
      <w:r w:rsidRPr="00A27A9A">
        <w:t>[</w:t>
      </w:r>
      <w:r w:rsidR="003825A8" w:rsidRPr="003825A8">
        <w:rPr>
          <w:lang w:val="ru-RU"/>
        </w:rPr>
        <w:t>12;14;16;20</w:t>
      </w:r>
      <w:r w:rsidRPr="00A27A9A">
        <w:t>].</w:t>
      </w:r>
    </w:p>
    <w:p w14:paraId="1A50EF40" w14:textId="77777777" w:rsidR="00222087" w:rsidRPr="00A27A9A" w:rsidRDefault="00222087" w:rsidP="00222087">
      <w:pPr>
        <w:pStyle w:val="a5"/>
        <w:spacing w:before="2" w:line="360" w:lineRule="auto"/>
        <w:ind w:left="0" w:right="2" w:firstLine="709"/>
        <w:jc w:val="both"/>
      </w:pPr>
      <w:r w:rsidRPr="00A27A9A">
        <w:t>Виділяють</w:t>
      </w:r>
      <w:r w:rsidRPr="00A27A9A">
        <w:rPr>
          <w:spacing w:val="-4"/>
        </w:rPr>
        <w:t xml:space="preserve"> </w:t>
      </w:r>
      <w:r w:rsidRPr="00A27A9A">
        <w:t>три</w:t>
      </w:r>
      <w:r w:rsidRPr="00A27A9A">
        <w:rPr>
          <w:spacing w:val="-4"/>
        </w:rPr>
        <w:t xml:space="preserve"> </w:t>
      </w:r>
      <w:r w:rsidRPr="00A27A9A">
        <w:t>ступені</w:t>
      </w:r>
      <w:r w:rsidRPr="00A27A9A">
        <w:rPr>
          <w:spacing w:val="-9"/>
        </w:rPr>
        <w:t xml:space="preserve"> </w:t>
      </w:r>
      <w:r w:rsidRPr="00A27A9A">
        <w:t>готовності</w:t>
      </w:r>
      <w:r w:rsidRPr="00A27A9A">
        <w:rPr>
          <w:spacing w:val="-8"/>
        </w:rPr>
        <w:t xml:space="preserve"> </w:t>
      </w:r>
      <w:r w:rsidRPr="00A27A9A">
        <w:t>особистості</w:t>
      </w:r>
      <w:r w:rsidRPr="00A27A9A">
        <w:rPr>
          <w:spacing w:val="-9"/>
        </w:rPr>
        <w:t xml:space="preserve"> </w:t>
      </w:r>
      <w:r w:rsidRPr="00A27A9A">
        <w:t>до</w:t>
      </w:r>
      <w:r w:rsidRPr="00A27A9A">
        <w:rPr>
          <w:spacing w:val="-67"/>
        </w:rPr>
        <w:t xml:space="preserve"> </w:t>
      </w:r>
      <w:r w:rsidRPr="00A27A9A">
        <w:t>шлюбу:</w:t>
      </w:r>
    </w:p>
    <w:p w14:paraId="2DF72DD6" w14:textId="77777777" w:rsidR="00222087" w:rsidRPr="00222087" w:rsidRDefault="00222087" w:rsidP="00AE1FF6">
      <w:pPr>
        <w:pStyle w:val="a3"/>
        <w:widowControl w:val="0"/>
        <w:numPr>
          <w:ilvl w:val="0"/>
          <w:numId w:val="2"/>
        </w:numPr>
        <w:tabs>
          <w:tab w:val="left" w:pos="400"/>
        </w:tabs>
        <w:autoSpaceDE w:val="0"/>
        <w:autoSpaceDN w:val="0"/>
        <w:spacing w:after="0" w:line="360" w:lineRule="auto"/>
        <w:ind w:left="0" w:right="2" w:firstLine="709"/>
        <w:contextualSpacing w:val="0"/>
        <w:jc w:val="both"/>
        <w:rPr>
          <w:rFonts w:ascii="Times New Roman" w:hAnsi="Times New Roman" w:cs="Times New Roman"/>
          <w:sz w:val="28"/>
          <w:lang w:val="uk-UA"/>
        </w:rPr>
      </w:pPr>
      <w:r w:rsidRPr="00222087">
        <w:rPr>
          <w:rFonts w:ascii="Times New Roman" w:hAnsi="Times New Roman" w:cs="Times New Roman"/>
          <w:sz w:val="28"/>
          <w:lang w:val="uk-UA"/>
        </w:rPr>
        <w:t>Фізична зрілість індивіда. Як правило, настання шлюбного віку збігається із</w:t>
      </w:r>
      <w:r w:rsidRPr="00222087">
        <w:rPr>
          <w:rFonts w:ascii="Times New Roman" w:hAnsi="Times New Roman" w:cs="Times New Roman"/>
          <w:spacing w:val="1"/>
          <w:sz w:val="28"/>
          <w:lang w:val="uk-UA"/>
        </w:rPr>
        <w:t xml:space="preserve"> </w:t>
      </w:r>
      <w:r w:rsidRPr="00222087">
        <w:rPr>
          <w:rFonts w:ascii="Times New Roman" w:hAnsi="Times New Roman" w:cs="Times New Roman"/>
          <w:sz w:val="28"/>
          <w:lang w:val="uk-UA"/>
        </w:rPr>
        <w:t>завершенням</w:t>
      </w:r>
      <w:r w:rsidRPr="00222087">
        <w:rPr>
          <w:rFonts w:ascii="Times New Roman" w:hAnsi="Times New Roman" w:cs="Times New Roman"/>
          <w:spacing w:val="-3"/>
          <w:sz w:val="28"/>
          <w:lang w:val="uk-UA"/>
        </w:rPr>
        <w:t xml:space="preserve"> </w:t>
      </w:r>
      <w:r w:rsidRPr="00222087">
        <w:rPr>
          <w:rFonts w:ascii="Times New Roman" w:hAnsi="Times New Roman" w:cs="Times New Roman"/>
          <w:sz w:val="28"/>
          <w:lang w:val="uk-UA"/>
        </w:rPr>
        <w:t>фізичного</w:t>
      </w:r>
      <w:r w:rsidRPr="00222087">
        <w:rPr>
          <w:rFonts w:ascii="Times New Roman" w:hAnsi="Times New Roman" w:cs="Times New Roman"/>
          <w:spacing w:val="-5"/>
          <w:sz w:val="28"/>
          <w:lang w:val="uk-UA"/>
        </w:rPr>
        <w:t xml:space="preserve"> </w:t>
      </w:r>
      <w:r w:rsidRPr="00222087">
        <w:rPr>
          <w:rFonts w:ascii="Times New Roman" w:hAnsi="Times New Roman" w:cs="Times New Roman"/>
          <w:sz w:val="28"/>
          <w:lang w:val="uk-UA"/>
        </w:rPr>
        <w:t>дозрівання</w:t>
      </w:r>
      <w:r w:rsidRPr="00222087">
        <w:rPr>
          <w:rFonts w:ascii="Times New Roman" w:hAnsi="Times New Roman" w:cs="Times New Roman"/>
          <w:spacing w:val="-3"/>
          <w:sz w:val="28"/>
          <w:lang w:val="uk-UA"/>
        </w:rPr>
        <w:t xml:space="preserve"> </w:t>
      </w:r>
      <w:r w:rsidRPr="00222087">
        <w:rPr>
          <w:rFonts w:ascii="Times New Roman" w:hAnsi="Times New Roman" w:cs="Times New Roman"/>
          <w:sz w:val="28"/>
          <w:lang w:val="uk-UA"/>
        </w:rPr>
        <w:t>людини.</w:t>
      </w:r>
      <w:r w:rsidRPr="00222087">
        <w:rPr>
          <w:rFonts w:ascii="Times New Roman" w:hAnsi="Times New Roman" w:cs="Times New Roman"/>
          <w:spacing w:val="-3"/>
          <w:sz w:val="28"/>
          <w:lang w:val="uk-UA"/>
        </w:rPr>
        <w:t xml:space="preserve"> </w:t>
      </w:r>
      <w:r w:rsidRPr="00222087">
        <w:rPr>
          <w:rFonts w:ascii="Times New Roman" w:hAnsi="Times New Roman" w:cs="Times New Roman"/>
          <w:sz w:val="28"/>
          <w:lang w:val="uk-UA"/>
        </w:rPr>
        <w:t>Її</w:t>
      </w:r>
      <w:r w:rsidRPr="00222087">
        <w:rPr>
          <w:rFonts w:ascii="Times New Roman" w:hAnsi="Times New Roman" w:cs="Times New Roman"/>
          <w:spacing w:val="-9"/>
          <w:sz w:val="28"/>
          <w:lang w:val="uk-UA"/>
        </w:rPr>
        <w:t xml:space="preserve"> </w:t>
      </w:r>
      <w:r w:rsidRPr="00222087">
        <w:rPr>
          <w:rFonts w:ascii="Times New Roman" w:hAnsi="Times New Roman" w:cs="Times New Roman"/>
          <w:sz w:val="28"/>
          <w:lang w:val="uk-UA"/>
        </w:rPr>
        <w:t>зріст,</w:t>
      </w:r>
      <w:r w:rsidRPr="00222087">
        <w:rPr>
          <w:rFonts w:ascii="Times New Roman" w:hAnsi="Times New Roman" w:cs="Times New Roman"/>
          <w:spacing w:val="-2"/>
          <w:sz w:val="28"/>
          <w:lang w:val="uk-UA"/>
        </w:rPr>
        <w:t xml:space="preserve"> </w:t>
      </w:r>
      <w:r w:rsidRPr="00222087">
        <w:rPr>
          <w:rFonts w:ascii="Times New Roman" w:hAnsi="Times New Roman" w:cs="Times New Roman"/>
          <w:sz w:val="28"/>
          <w:lang w:val="uk-UA"/>
        </w:rPr>
        <w:t>маса,</w:t>
      </w:r>
      <w:r w:rsidRPr="00222087">
        <w:rPr>
          <w:rFonts w:ascii="Times New Roman" w:hAnsi="Times New Roman" w:cs="Times New Roman"/>
          <w:spacing w:val="-1"/>
          <w:sz w:val="28"/>
          <w:lang w:val="uk-UA"/>
        </w:rPr>
        <w:t xml:space="preserve"> </w:t>
      </w:r>
      <w:r w:rsidRPr="00222087">
        <w:rPr>
          <w:rFonts w:ascii="Times New Roman" w:hAnsi="Times New Roman" w:cs="Times New Roman"/>
          <w:sz w:val="28"/>
          <w:lang w:val="uk-UA"/>
        </w:rPr>
        <w:t>м'язи</w:t>
      </w:r>
      <w:r w:rsidRPr="00222087">
        <w:rPr>
          <w:rFonts w:ascii="Times New Roman" w:hAnsi="Times New Roman" w:cs="Times New Roman"/>
          <w:spacing w:val="-4"/>
          <w:sz w:val="28"/>
          <w:lang w:val="uk-UA"/>
        </w:rPr>
        <w:t xml:space="preserve"> </w:t>
      </w:r>
      <w:r w:rsidRPr="00222087">
        <w:rPr>
          <w:rFonts w:ascii="Times New Roman" w:hAnsi="Times New Roman" w:cs="Times New Roman"/>
          <w:sz w:val="28"/>
          <w:lang w:val="uk-UA"/>
        </w:rPr>
        <w:t>та</w:t>
      </w:r>
      <w:r w:rsidRPr="00222087">
        <w:rPr>
          <w:rFonts w:ascii="Times New Roman" w:hAnsi="Times New Roman" w:cs="Times New Roman"/>
          <w:spacing w:val="-3"/>
          <w:sz w:val="28"/>
          <w:lang w:val="uk-UA"/>
        </w:rPr>
        <w:t xml:space="preserve"> </w:t>
      </w:r>
      <w:r w:rsidRPr="00222087">
        <w:rPr>
          <w:rFonts w:ascii="Times New Roman" w:hAnsi="Times New Roman" w:cs="Times New Roman"/>
          <w:sz w:val="28"/>
          <w:lang w:val="uk-UA"/>
        </w:rPr>
        <w:t>інші</w:t>
      </w:r>
      <w:r w:rsidRPr="00222087">
        <w:rPr>
          <w:rFonts w:ascii="Times New Roman" w:hAnsi="Times New Roman" w:cs="Times New Roman"/>
          <w:spacing w:val="-9"/>
          <w:sz w:val="28"/>
          <w:lang w:val="uk-UA"/>
        </w:rPr>
        <w:t xml:space="preserve"> </w:t>
      </w:r>
      <w:r w:rsidRPr="00222087">
        <w:rPr>
          <w:rFonts w:ascii="Times New Roman" w:hAnsi="Times New Roman" w:cs="Times New Roman"/>
          <w:sz w:val="28"/>
          <w:lang w:val="uk-UA"/>
        </w:rPr>
        <w:t>показники</w:t>
      </w:r>
      <w:r w:rsidRPr="00222087">
        <w:rPr>
          <w:rFonts w:ascii="Times New Roman" w:hAnsi="Times New Roman" w:cs="Times New Roman"/>
          <w:spacing w:val="-67"/>
          <w:sz w:val="28"/>
          <w:lang w:val="uk-UA"/>
        </w:rPr>
        <w:t xml:space="preserve"> </w:t>
      </w:r>
      <w:r w:rsidRPr="00222087">
        <w:rPr>
          <w:rFonts w:ascii="Times New Roman" w:hAnsi="Times New Roman" w:cs="Times New Roman"/>
          <w:sz w:val="28"/>
          <w:lang w:val="uk-UA"/>
        </w:rPr>
        <w:t>або наближаються,</w:t>
      </w:r>
      <w:r w:rsidRPr="00222087">
        <w:rPr>
          <w:rFonts w:ascii="Times New Roman" w:hAnsi="Times New Roman" w:cs="Times New Roman"/>
          <w:spacing w:val="3"/>
          <w:sz w:val="28"/>
          <w:lang w:val="uk-UA"/>
        </w:rPr>
        <w:t xml:space="preserve"> </w:t>
      </w:r>
      <w:r w:rsidRPr="00222087">
        <w:rPr>
          <w:rFonts w:ascii="Times New Roman" w:hAnsi="Times New Roman" w:cs="Times New Roman"/>
          <w:sz w:val="28"/>
          <w:lang w:val="uk-UA"/>
        </w:rPr>
        <w:t>або відповідають</w:t>
      </w:r>
      <w:r w:rsidRPr="00222087">
        <w:rPr>
          <w:rFonts w:ascii="Times New Roman" w:hAnsi="Times New Roman" w:cs="Times New Roman"/>
          <w:spacing w:val="-2"/>
          <w:sz w:val="28"/>
          <w:lang w:val="uk-UA"/>
        </w:rPr>
        <w:t xml:space="preserve"> </w:t>
      </w:r>
      <w:r w:rsidRPr="00222087">
        <w:rPr>
          <w:rFonts w:ascii="Times New Roman" w:hAnsi="Times New Roman" w:cs="Times New Roman"/>
          <w:sz w:val="28"/>
          <w:lang w:val="uk-UA"/>
        </w:rPr>
        <w:t>показникам</w:t>
      </w:r>
      <w:r w:rsidRPr="00222087">
        <w:rPr>
          <w:rFonts w:ascii="Times New Roman" w:hAnsi="Times New Roman" w:cs="Times New Roman"/>
          <w:spacing w:val="2"/>
          <w:sz w:val="28"/>
          <w:lang w:val="uk-UA"/>
        </w:rPr>
        <w:t xml:space="preserve"> </w:t>
      </w:r>
      <w:r w:rsidRPr="00222087">
        <w:rPr>
          <w:rFonts w:ascii="Times New Roman" w:hAnsi="Times New Roman" w:cs="Times New Roman"/>
          <w:sz w:val="28"/>
          <w:lang w:val="uk-UA"/>
        </w:rPr>
        <w:t>дорослого.</w:t>
      </w:r>
    </w:p>
    <w:p w14:paraId="7EA63E6F" w14:textId="77777777" w:rsidR="00222087" w:rsidRPr="00A27A9A" w:rsidRDefault="00222087" w:rsidP="00222087">
      <w:pPr>
        <w:pStyle w:val="a5"/>
        <w:spacing w:line="360" w:lineRule="auto"/>
        <w:ind w:left="0" w:right="2" w:firstLine="709"/>
        <w:jc w:val="both"/>
      </w:pPr>
      <w:r w:rsidRPr="00A27A9A">
        <w:t>У період юнацького віку підходить до завершення пубертатний період, тобто</w:t>
      </w:r>
      <w:r w:rsidRPr="00A27A9A">
        <w:rPr>
          <w:spacing w:val="-67"/>
        </w:rPr>
        <w:t xml:space="preserve"> </w:t>
      </w:r>
      <w:r w:rsidRPr="00A27A9A">
        <w:t>відбувається</w:t>
      </w:r>
      <w:r w:rsidRPr="00A27A9A">
        <w:rPr>
          <w:spacing w:val="1"/>
        </w:rPr>
        <w:t xml:space="preserve"> </w:t>
      </w:r>
      <w:r w:rsidRPr="00A27A9A">
        <w:t>статеве</w:t>
      </w:r>
      <w:r w:rsidRPr="00A27A9A">
        <w:rPr>
          <w:spacing w:val="1"/>
        </w:rPr>
        <w:t xml:space="preserve"> </w:t>
      </w:r>
      <w:r w:rsidRPr="00A27A9A">
        <w:t>дозрівання.</w:t>
      </w:r>
      <w:r w:rsidRPr="00A27A9A">
        <w:rPr>
          <w:spacing w:val="3"/>
        </w:rPr>
        <w:t xml:space="preserve"> </w:t>
      </w:r>
      <w:r w:rsidRPr="00A27A9A">
        <w:t>На думку</w:t>
      </w:r>
      <w:r w:rsidRPr="00A27A9A">
        <w:rPr>
          <w:spacing w:val="-4"/>
        </w:rPr>
        <w:t xml:space="preserve"> </w:t>
      </w:r>
      <w:r w:rsidRPr="00A27A9A">
        <w:t>фізіологів,</w:t>
      </w:r>
      <w:r w:rsidRPr="00A27A9A">
        <w:rPr>
          <w:spacing w:val="3"/>
        </w:rPr>
        <w:t xml:space="preserve"> </w:t>
      </w:r>
      <w:r w:rsidRPr="00A27A9A">
        <w:t>це найвідповідальніший етап у житті людини. Дівчата стають здатними до зачаття</w:t>
      </w:r>
      <w:r w:rsidRPr="00A27A9A">
        <w:rPr>
          <w:spacing w:val="1"/>
        </w:rPr>
        <w:t xml:space="preserve"> </w:t>
      </w:r>
      <w:r w:rsidRPr="00A27A9A">
        <w:t>дитини</w:t>
      </w:r>
      <w:r w:rsidRPr="00A27A9A">
        <w:rPr>
          <w:spacing w:val="-5"/>
        </w:rPr>
        <w:t xml:space="preserve"> </w:t>
      </w:r>
      <w:r w:rsidRPr="00A27A9A">
        <w:t>без</w:t>
      </w:r>
      <w:r w:rsidRPr="00A27A9A">
        <w:rPr>
          <w:spacing w:val="-4"/>
        </w:rPr>
        <w:t xml:space="preserve"> </w:t>
      </w:r>
      <w:r w:rsidRPr="00A27A9A">
        <w:t>шкоди</w:t>
      </w:r>
      <w:r w:rsidRPr="00A27A9A">
        <w:rPr>
          <w:spacing w:val="-5"/>
        </w:rPr>
        <w:t xml:space="preserve"> </w:t>
      </w:r>
      <w:r w:rsidRPr="00A27A9A">
        <w:t>для</w:t>
      </w:r>
      <w:r w:rsidRPr="00A27A9A">
        <w:rPr>
          <w:spacing w:val="-3"/>
        </w:rPr>
        <w:t xml:space="preserve"> </w:t>
      </w:r>
      <w:r w:rsidRPr="00A27A9A">
        <w:t>організму.</w:t>
      </w:r>
      <w:r w:rsidRPr="00A27A9A">
        <w:rPr>
          <w:spacing w:val="-1"/>
        </w:rPr>
        <w:t xml:space="preserve"> </w:t>
      </w:r>
      <w:r w:rsidRPr="00A27A9A">
        <w:t>Природно,</w:t>
      </w:r>
      <w:r w:rsidRPr="00A27A9A">
        <w:rPr>
          <w:spacing w:val="-3"/>
        </w:rPr>
        <w:t xml:space="preserve"> </w:t>
      </w:r>
      <w:r w:rsidRPr="00A27A9A">
        <w:t>що</w:t>
      </w:r>
      <w:r w:rsidRPr="00A27A9A">
        <w:rPr>
          <w:spacing w:val="-5"/>
        </w:rPr>
        <w:t xml:space="preserve"> </w:t>
      </w:r>
      <w:r w:rsidRPr="00A27A9A">
        <w:t>статева</w:t>
      </w:r>
      <w:r w:rsidRPr="00A27A9A">
        <w:rPr>
          <w:spacing w:val="-4"/>
        </w:rPr>
        <w:t xml:space="preserve"> </w:t>
      </w:r>
      <w:r w:rsidRPr="00A27A9A">
        <w:t>зрілість</w:t>
      </w:r>
      <w:r w:rsidRPr="00A27A9A">
        <w:rPr>
          <w:spacing w:val="-6"/>
        </w:rPr>
        <w:t xml:space="preserve"> </w:t>
      </w:r>
      <w:r w:rsidRPr="00A27A9A">
        <w:t>виступає</w:t>
      </w:r>
      <w:r w:rsidRPr="00A27A9A">
        <w:rPr>
          <w:spacing w:val="-4"/>
        </w:rPr>
        <w:t xml:space="preserve"> </w:t>
      </w:r>
      <w:r w:rsidRPr="00A27A9A">
        <w:t>однією</w:t>
      </w:r>
      <w:r w:rsidRPr="00A27A9A">
        <w:rPr>
          <w:spacing w:val="-2"/>
        </w:rPr>
        <w:t xml:space="preserve"> </w:t>
      </w:r>
      <w:r w:rsidRPr="00A27A9A">
        <w:t>з</w:t>
      </w:r>
      <w:r w:rsidRPr="00A27A9A">
        <w:rPr>
          <w:spacing w:val="-67"/>
        </w:rPr>
        <w:t xml:space="preserve">                                                </w:t>
      </w:r>
      <w:r w:rsidRPr="00A27A9A">
        <w:t>основ подружжя і сім'ї. Але статева зрілість не означає зрілості соціальної та</w:t>
      </w:r>
      <w:r w:rsidRPr="00A27A9A">
        <w:rPr>
          <w:spacing w:val="1"/>
        </w:rPr>
        <w:t xml:space="preserve"> </w:t>
      </w:r>
      <w:r w:rsidRPr="00A27A9A">
        <w:t>психологічної, як не означає і готовності вести гармонійно сексуальне життя. А</w:t>
      </w:r>
      <w:r w:rsidRPr="00A27A9A">
        <w:rPr>
          <w:spacing w:val="1"/>
        </w:rPr>
        <w:t xml:space="preserve"> </w:t>
      </w:r>
      <w:r w:rsidRPr="00A27A9A">
        <w:t>крім цих очевидних показників, потрібно враховувати і етичну, і економічну</w:t>
      </w:r>
      <w:r w:rsidRPr="00A27A9A">
        <w:rPr>
          <w:spacing w:val="1"/>
        </w:rPr>
        <w:t xml:space="preserve"> </w:t>
      </w:r>
      <w:r w:rsidRPr="00A27A9A">
        <w:t>готовність до створення сім'ї, наявність елементарних уявлень про виховання</w:t>
      </w:r>
      <w:r w:rsidRPr="00A27A9A">
        <w:rPr>
          <w:spacing w:val="1"/>
        </w:rPr>
        <w:t xml:space="preserve"> </w:t>
      </w:r>
      <w:r w:rsidRPr="00A27A9A">
        <w:t>дітей тощо. Отже, дуже спірним залишається питання про те, хто з тих, хто</w:t>
      </w:r>
      <w:r w:rsidRPr="00A27A9A">
        <w:rPr>
          <w:spacing w:val="1"/>
        </w:rPr>
        <w:t xml:space="preserve"> </w:t>
      </w:r>
      <w:r w:rsidRPr="00A27A9A">
        <w:t>нещодавно досяг повноліття, готовий до шлюбно-сімейних стосунків, а хто ще</w:t>
      </w:r>
      <w:r w:rsidRPr="00A27A9A">
        <w:rPr>
          <w:spacing w:val="1"/>
        </w:rPr>
        <w:t xml:space="preserve"> </w:t>
      </w:r>
      <w:r w:rsidRPr="00A27A9A">
        <w:t>залишається</w:t>
      </w:r>
      <w:r w:rsidRPr="00A27A9A">
        <w:rPr>
          <w:spacing w:val="2"/>
        </w:rPr>
        <w:t xml:space="preserve"> </w:t>
      </w:r>
      <w:r w:rsidRPr="00A27A9A">
        <w:t>за</w:t>
      </w:r>
      <w:r w:rsidRPr="00A27A9A">
        <w:rPr>
          <w:spacing w:val="2"/>
        </w:rPr>
        <w:t xml:space="preserve"> </w:t>
      </w:r>
      <w:r w:rsidRPr="00A27A9A">
        <w:t>багатьма</w:t>
      </w:r>
      <w:r w:rsidRPr="00A27A9A">
        <w:rPr>
          <w:spacing w:val="1"/>
        </w:rPr>
        <w:t xml:space="preserve"> </w:t>
      </w:r>
      <w:r w:rsidRPr="00A27A9A">
        <w:t>показниками</w:t>
      </w:r>
      <w:r w:rsidRPr="00A27A9A">
        <w:rPr>
          <w:spacing w:val="5"/>
        </w:rPr>
        <w:t xml:space="preserve"> </w:t>
      </w:r>
      <w:r w:rsidRPr="00A27A9A">
        <w:t>"дитиною"</w:t>
      </w:r>
      <w:r w:rsidR="00D8782C" w:rsidRPr="00D8782C">
        <w:rPr>
          <w:lang w:val="ru-RU"/>
        </w:rPr>
        <w:t xml:space="preserve"> </w:t>
      </w:r>
      <w:r w:rsidR="00D8782C">
        <w:rPr>
          <w:lang w:val="en-US"/>
        </w:rPr>
        <w:t>[18]</w:t>
      </w:r>
      <w:r w:rsidRPr="00A27A9A">
        <w:t>.</w:t>
      </w:r>
    </w:p>
    <w:p w14:paraId="4AB62468" w14:textId="77777777" w:rsidR="00222087" w:rsidRPr="00186254" w:rsidRDefault="00222087" w:rsidP="00AE1FF6">
      <w:pPr>
        <w:pStyle w:val="a3"/>
        <w:widowControl w:val="0"/>
        <w:numPr>
          <w:ilvl w:val="0"/>
          <w:numId w:val="2"/>
        </w:numPr>
        <w:tabs>
          <w:tab w:val="left" w:pos="400"/>
        </w:tabs>
        <w:autoSpaceDE w:val="0"/>
        <w:autoSpaceDN w:val="0"/>
        <w:spacing w:before="3" w:after="0" w:line="360" w:lineRule="auto"/>
        <w:ind w:left="0" w:right="2" w:firstLine="709"/>
        <w:contextualSpacing w:val="0"/>
        <w:jc w:val="both"/>
        <w:rPr>
          <w:rFonts w:ascii="Times New Roman" w:hAnsi="Times New Roman" w:cs="Times New Roman"/>
          <w:sz w:val="28"/>
        </w:rPr>
      </w:pPr>
      <w:r w:rsidRPr="00222087">
        <w:rPr>
          <w:rFonts w:ascii="Times New Roman" w:hAnsi="Times New Roman" w:cs="Times New Roman"/>
          <w:sz w:val="28"/>
          <w:lang w:val="uk-UA"/>
        </w:rPr>
        <w:t>Соціальна зрілість. Серед загальноприйнятих проявів соціальної готовності до</w:t>
      </w:r>
      <w:r w:rsidRPr="00222087">
        <w:rPr>
          <w:rFonts w:ascii="Times New Roman" w:hAnsi="Times New Roman" w:cs="Times New Roman"/>
          <w:spacing w:val="1"/>
          <w:sz w:val="28"/>
          <w:lang w:val="uk-UA"/>
        </w:rPr>
        <w:t xml:space="preserve"> </w:t>
      </w:r>
      <w:r w:rsidRPr="00222087">
        <w:rPr>
          <w:rFonts w:ascii="Times New Roman" w:hAnsi="Times New Roman" w:cs="Times New Roman"/>
          <w:sz w:val="28"/>
          <w:lang w:val="uk-UA"/>
        </w:rPr>
        <w:t>формування сім'ї та вступу в шлюб дослідники вважають найбільш важливими</w:t>
      </w:r>
      <w:r w:rsidRPr="00222087">
        <w:rPr>
          <w:rFonts w:ascii="Times New Roman" w:hAnsi="Times New Roman" w:cs="Times New Roman"/>
          <w:spacing w:val="1"/>
          <w:sz w:val="28"/>
          <w:lang w:val="uk-UA"/>
        </w:rPr>
        <w:t xml:space="preserve"> </w:t>
      </w:r>
      <w:r w:rsidRPr="00222087">
        <w:rPr>
          <w:rFonts w:ascii="Times New Roman" w:hAnsi="Times New Roman" w:cs="Times New Roman"/>
          <w:sz w:val="28"/>
          <w:lang w:val="uk-UA"/>
        </w:rPr>
        <w:t>завершення</w:t>
      </w:r>
      <w:r w:rsidRPr="00222087">
        <w:rPr>
          <w:rFonts w:ascii="Times New Roman" w:hAnsi="Times New Roman" w:cs="Times New Roman"/>
          <w:spacing w:val="3"/>
          <w:sz w:val="28"/>
          <w:lang w:val="uk-UA"/>
        </w:rPr>
        <w:t xml:space="preserve"> </w:t>
      </w:r>
      <w:r w:rsidRPr="00222087">
        <w:rPr>
          <w:rFonts w:ascii="Times New Roman" w:hAnsi="Times New Roman" w:cs="Times New Roman"/>
          <w:sz w:val="28"/>
          <w:lang w:val="uk-UA"/>
        </w:rPr>
        <w:t>здобуття</w:t>
      </w:r>
      <w:r w:rsidRPr="00222087">
        <w:rPr>
          <w:rFonts w:ascii="Times New Roman" w:hAnsi="Times New Roman" w:cs="Times New Roman"/>
          <w:spacing w:val="5"/>
          <w:sz w:val="28"/>
          <w:lang w:val="uk-UA"/>
        </w:rPr>
        <w:t xml:space="preserve"> </w:t>
      </w:r>
      <w:r w:rsidRPr="00222087">
        <w:rPr>
          <w:rFonts w:ascii="Times New Roman" w:hAnsi="Times New Roman" w:cs="Times New Roman"/>
          <w:sz w:val="28"/>
          <w:lang w:val="uk-UA"/>
        </w:rPr>
        <w:t>освіти,</w:t>
      </w:r>
      <w:r w:rsidRPr="00222087">
        <w:rPr>
          <w:rFonts w:ascii="Times New Roman" w:hAnsi="Times New Roman" w:cs="Times New Roman"/>
          <w:spacing w:val="5"/>
          <w:sz w:val="28"/>
          <w:lang w:val="uk-UA"/>
        </w:rPr>
        <w:t xml:space="preserve"> </w:t>
      </w:r>
      <w:r w:rsidRPr="00222087">
        <w:rPr>
          <w:rFonts w:ascii="Times New Roman" w:hAnsi="Times New Roman" w:cs="Times New Roman"/>
          <w:sz w:val="28"/>
          <w:lang w:val="uk-UA"/>
        </w:rPr>
        <w:t>отримання</w:t>
      </w:r>
      <w:r w:rsidRPr="00222087">
        <w:rPr>
          <w:rFonts w:ascii="Times New Roman" w:hAnsi="Times New Roman" w:cs="Times New Roman"/>
          <w:spacing w:val="9"/>
          <w:sz w:val="28"/>
          <w:lang w:val="uk-UA"/>
        </w:rPr>
        <w:t xml:space="preserve"> </w:t>
      </w:r>
      <w:r w:rsidRPr="00222087">
        <w:rPr>
          <w:rFonts w:ascii="Times New Roman" w:hAnsi="Times New Roman" w:cs="Times New Roman"/>
          <w:sz w:val="28"/>
          <w:lang w:val="uk-UA"/>
        </w:rPr>
        <w:t>певної</w:t>
      </w:r>
      <w:r w:rsidRPr="00222087">
        <w:rPr>
          <w:rFonts w:ascii="Times New Roman" w:hAnsi="Times New Roman" w:cs="Times New Roman"/>
          <w:spacing w:val="-2"/>
          <w:sz w:val="28"/>
          <w:lang w:val="uk-UA"/>
        </w:rPr>
        <w:t xml:space="preserve"> </w:t>
      </w:r>
      <w:r w:rsidRPr="00222087">
        <w:rPr>
          <w:rFonts w:ascii="Times New Roman" w:hAnsi="Times New Roman" w:cs="Times New Roman"/>
          <w:sz w:val="28"/>
          <w:lang w:val="uk-UA"/>
        </w:rPr>
        <w:t>професії</w:t>
      </w:r>
      <w:r w:rsidRPr="00222087">
        <w:rPr>
          <w:rFonts w:ascii="Times New Roman" w:hAnsi="Times New Roman" w:cs="Times New Roman"/>
          <w:spacing w:val="-3"/>
          <w:sz w:val="28"/>
          <w:lang w:val="uk-UA"/>
        </w:rPr>
        <w:t xml:space="preserve"> </w:t>
      </w:r>
      <w:r w:rsidRPr="00222087">
        <w:rPr>
          <w:rFonts w:ascii="Times New Roman" w:hAnsi="Times New Roman" w:cs="Times New Roman"/>
          <w:sz w:val="28"/>
          <w:lang w:val="uk-UA"/>
        </w:rPr>
        <w:t>або</w:t>
      </w:r>
      <w:r w:rsidRPr="00222087">
        <w:rPr>
          <w:rFonts w:ascii="Times New Roman" w:hAnsi="Times New Roman" w:cs="Times New Roman"/>
          <w:spacing w:val="3"/>
          <w:sz w:val="28"/>
          <w:lang w:val="uk-UA"/>
        </w:rPr>
        <w:t xml:space="preserve"> </w:t>
      </w:r>
      <w:r w:rsidRPr="00222087">
        <w:rPr>
          <w:rFonts w:ascii="Times New Roman" w:hAnsi="Times New Roman" w:cs="Times New Roman"/>
          <w:sz w:val="28"/>
          <w:lang w:val="uk-UA"/>
        </w:rPr>
        <w:t>продовження</w:t>
      </w:r>
      <w:r w:rsidRPr="00222087">
        <w:rPr>
          <w:rFonts w:ascii="Times New Roman" w:hAnsi="Times New Roman" w:cs="Times New Roman"/>
          <w:spacing w:val="1"/>
          <w:sz w:val="28"/>
          <w:lang w:val="uk-UA"/>
        </w:rPr>
        <w:t xml:space="preserve"> </w:t>
      </w:r>
      <w:r w:rsidRPr="00222087">
        <w:rPr>
          <w:rFonts w:ascii="Times New Roman" w:hAnsi="Times New Roman" w:cs="Times New Roman"/>
          <w:sz w:val="28"/>
          <w:lang w:val="uk-UA"/>
        </w:rPr>
        <w:t>здобуття вищої освіти, початок незалежної трудової діяльності. Усе це тісно</w:t>
      </w:r>
      <w:r w:rsidRPr="00222087">
        <w:rPr>
          <w:rFonts w:ascii="Times New Roman" w:hAnsi="Times New Roman" w:cs="Times New Roman"/>
          <w:spacing w:val="1"/>
          <w:sz w:val="28"/>
          <w:lang w:val="uk-UA"/>
        </w:rPr>
        <w:t xml:space="preserve"> </w:t>
      </w:r>
      <w:r w:rsidRPr="00222087">
        <w:rPr>
          <w:rFonts w:ascii="Times New Roman" w:hAnsi="Times New Roman" w:cs="Times New Roman"/>
          <w:sz w:val="28"/>
          <w:lang w:val="uk-UA"/>
        </w:rPr>
        <w:t>пов'язано із соціально-економічною готовністю до шлюбу, сенс якої полягає в</w:t>
      </w:r>
      <w:r w:rsidRPr="00222087">
        <w:rPr>
          <w:rFonts w:ascii="Times New Roman" w:hAnsi="Times New Roman" w:cs="Times New Roman"/>
          <w:spacing w:val="1"/>
          <w:sz w:val="28"/>
          <w:lang w:val="uk-UA"/>
        </w:rPr>
        <w:t xml:space="preserve"> </w:t>
      </w:r>
      <w:r w:rsidRPr="00222087">
        <w:rPr>
          <w:rFonts w:ascii="Times New Roman" w:hAnsi="Times New Roman" w:cs="Times New Roman"/>
          <w:sz w:val="28"/>
          <w:lang w:val="uk-UA"/>
        </w:rPr>
        <w:t>тому,</w:t>
      </w:r>
      <w:r w:rsidRPr="00222087">
        <w:rPr>
          <w:rFonts w:ascii="Times New Roman" w:hAnsi="Times New Roman" w:cs="Times New Roman"/>
          <w:spacing w:val="-2"/>
          <w:sz w:val="28"/>
          <w:lang w:val="uk-UA"/>
        </w:rPr>
        <w:t xml:space="preserve"> </w:t>
      </w:r>
      <w:r w:rsidRPr="00222087">
        <w:rPr>
          <w:rFonts w:ascii="Times New Roman" w:hAnsi="Times New Roman" w:cs="Times New Roman"/>
          <w:sz w:val="28"/>
          <w:lang w:val="uk-UA"/>
        </w:rPr>
        <w:t>щоби</w:t>
      </w:r>
      <w:r w:rsidRPr="00222087">
        <w:rPr>
          <w:rFonts w:ascii="Times New Roman" w:hAnsi="Times New Roman" w:cs="Times New Roman"/>
          <w:spacing w:val="-4"/>
          <w:sz w:val="28"/>
          <w:lang w:val="uk-UA"/>
        </w:rPr>
        <w:t xml:space="preserve"> </w:t>
      </w:r>
      <w:r w:rsidRPr="00222087">
        <w:rPr>
          <w:rFonts w:ascii="Times New Roman" w:hAnsi="Times New Roman" w:cs="Times New Roman"/>
          <w:sz w:val="28"/>
          <w:lang w:val="uk-UA"/>
        </w:rPr>
        <w:t>мати</w:t>
      </w:r>
      <w:r w:rsidRPr="00222087">
        <w:rPr>
          <w:rFonts w:ascii="Times New Roman" w:hAnsi="Times New Roman" w:cs="Times New Roman"/>
          <w:spacing w:val="-4"/>
          <w:sz w:val="28"/>
          <w:lang w:val="uk-UA"/>
        </w:rPr>
        <w:t xml:space="preserve"> </w:t>
      </w:r>
      <w:r w:rsidRPr="00222087">
        <w:rPr>
          <w:rFonts w:ascii="Times New Roman" w:hAnsi="Times New Roman" w:cs="Times New Roman"/>
          <w:sz w:val="28"/>
          <w:lang w:val="uk-UA"/>
        </w:rPr>
        <w:t>змогу</w:t>
      </w:r>
      <w:r w:rsidRPr="00222087">
        <w:rPr>
          <w:rFonts w:ascii="Times New Roman" w:hAnsi="Times New Roman" w:cs="Times New Roman"/>
          <w:spacing w:val="-7"/>
          <w:sz w:val="28"/>
          <w:lang w:val="uk-UA"/>
        </w:rPr>
        <w:t xml:space="preserve"> </w:t>
      </w:r>
      <w:r w:rsidRPr="00222087">
        <w:rPr>
          <w:rFonts w:ascii="Times New Roman" w:hAnsi="Times New Roman" w:cs="Times New Roman"/>
          <w:sz w:val="28"/>
          <w:lang w:val="uk-UA"/>
        </w:rPr>
        <w:t>самостійно</w:t>
      </w:r>
      <w:r w:rsidRPr="00222087">
        <w:rPr>
          <w:rFonts w:ascii="Times New Roman" w:hAnsi="Times New Roman" w:cs="Times New Roman"/>
          <w:spacing w:val="-4"/>
          <w:sz w:val="28"/>
          <w:lang w:val="uk-UA"/>
        </w:rPr>
        <w:t xml:space="preserve"> </w:t>
      </w:r>
      <w:r w:rsidRPr="00222087">
        <w:rPr>
          <w:rFonts w:ascii="Times New Roman" w:hAnsi="Times New Roman" w:cs="Times New Roman"/>
          <w:sz w:val="28"/>
          <w:lang w:val="uk-UA"/>
        </w:rPr>
        <w:t>забезпечувати</w:t>
      </w:r>
      <w:r w:rsidRPr="00222087">
        <w:rPr>
          <w:rFonts w:ascii="Times New Roman" w:hAnsi="Times New Roman" w:cs="Times New Roman"/>
          <w:spacing w:val="-4"/>
          <w:sz w:val="28"/>
          <w:lang w:val="uk-UA"/>
        </w:rPr>
        <w:t xml:space="preserve"> </w:t>
      </w:r>
      <w:r w:rsidRPr="00222087">
        <w:rPr>
          <w:rFonts w:ascii="Times New Roman" w:hAnsi="Times New Roman" w:cs="Times New Roman"/>
          <w:sz w:val="28"/>
          <w:lang w:val="uk-UA"/>
        </w:rPr>
        <w:lastRenderedPageBreak/>
        <w:t>себе</w:t>
      </w:r>
      <w:r w:rsidRPr="00222087">
        <w:rPr>
          <w:rFonts w:ascii="Times New Roman" w:hAnsi="Times New Roman" w:cs="Times New Roman"/>
          <w:spacing w:val="-4"/>
          <w:sz w:val="28"/>
          <w:lang w:val="uk-UA"/>
        </w:rPr>
        <w:t xml:space="preserve"> </w:t>
      </w:r>
      <w:r w:rsidRPr="00222087">
        <w:rPr>
          <w:rFonts w:ascii="Times New Roman" w:hAnsi="Times New Roman" w:cs="Times New Roman"/>
          <w:sz w:val="28"/>
          <w:lang w:val="uk-UA"/>
        </w:rPr>
        <w:t>і</w:t>
      </w:r>
      <w:r w:rsidRPr="00222087">
        <w:rPr>
          <w:rFonts w:ascii="Times New Roman" w:hAnsi="Times New Roman" w:cs="Times New Roman"/>
          <w:spacing w:val="-8"/>
          <w:sz w:val="28"/>
          <w:lang w:val="uk-UA"/>
        </w:rPr>
        <w:t xml:space="preserve"> </w:t>
      </w:r>
      <w:r w:rsidRPr="00222087">
        <w:rPr>
          <w:rFonts w:ascii="Times New Roman" w:hAnsi="Times New Roman" w:cs="Times New Roman"/>
          <w:sz w:val="28"/>
          <w:lang w:val="uk-UA"/>
        </w:rPr>
        <w:t>свою</w:t>
      </w:r>
      <w:r w:rsidRPr="00222087">
        <w:rPr>
          <w:rFonts w:ascii="Times New Roman" w:hAnsi="Times New Roman" w:cs="Times New Roman"/>
          <w:spacing w:val="-5"/>
          <w:sz w:val="28"/>
          <w:lang w:val="uk-UA"/>
        </w:rPr>
        <w:t xml:space="preserve"> </w:t>
      </w:r>
      <w:r w:rsidRPr="00222087">
        <w:rPr>
          <w:rFonts w:ascii="Times New Roman" w:hAnsi="Times New Roman" w:cs="Times New Roman"/>
          <w:sz w:val="28"/>
          <w:lang w:val="uk-UA"/>
        </w:rPr>
        <w:t>сім'ю</w:t>
      </w:r>
      <w:r w:rsidRPr="00222087">
        <w:rPr>
          <w:rFonts w:ascii="Times New Roman" w:hAnsi="Times New Roman" w:cs="Times New Roman"/>
          <w:spacing w:val="-5"/>
          <w:sz w:val="28"/>
          <w:lang w:val="uk-UA"/>
        </w:rPr>
        <w:t xml:space="preserve"> </w:t>
      </w:r>
      <w:r w:rsidRPr="00222087">
        <w:rPr>
          <w:rFonts w:ascii="Times New Roman" w:hAnsi="Times New Roman" w:cs="Times New Roman"/>
          <w:sz w:val="28"/>
          <w:lang w:val="uk-UA"/>
        </w:rPr>
        <w:t>матеріальними</w:t>
      </w:r>
      <w:r w:rsidRPr="00222087">
        <w:rPr>
          <w:rFonts w:ascii="Times New Roman" w:hAnsi="Times New Roman" w:cs="Times New Roman"/>
          <w:spacing w:val="-67"/>
          <w:sz w:val="28"/>
          <w:lang w:val="uk-UA"/>
        </w:rPr>
        <w:t xml:space="preserve"> </w:t>
      </w:r>
      <w:r w:rsidRPr="00222087">
        <w:rPr>
          <w:rFonts w:ascii="Times New Roman" w:hAnsi="Times New Roman" w:cs="Times New Roman"/>
          <w:sz w:val="28"/>
          <w:lang w:val="uk-UA"/>
        </w:rPr>
        <w:t>благами.</w:t>
      </w:r>
      <w:r w:rsidRPr="00222087">
        <w:rPr>
          <w:rFonts w:ascii="Times New Roman" w:hAnsi="Times New Roman" w:cs="Times New Roman"/>
          <w:spacing w:val="1"/>
          <w:sz w:val="28"/>
          <w:lang w:val="uk-UA"/>
        </w:rPr>
        <w:t xml:space="preserve"> </w:t>
      </w:r>
      <w:r w:rsidRPr="00A27A9A">
        <w:rPr>
          <w:rFonts w:ascii="Times New Roman" w:hAnsi="Times New Roman" w:cs="Times New Roman"/>
          <w:sz w:val="28"/>
        </w:rPr>
        <w:t>Однак,</w:t>
      </w:r>
      <w:r w:rsidRPr="00A27A9A">
        <w:rPr>
          <w:rFonts w:ascii="Times New Roman" w:hAnsi="Times New Roman" w:cs="Times New Roman"/>
          <w:spacing w:val="-3"/>
          <w:sz w:val="28"/>
        </w:rPr>
        <w:t xml:space="preserve"> </w:t>
      </w:r>
      <w:r w:rsidRPr="00A27A9A">
        <w:rPr>
          <w:rFonts w:ascii="Times New Roman" w:hAnsi="Times New Roman" w:cs="Times New Roman"/>
          <w:sz w:val="28"/>
        </w:rPr>
        <w:t>наприклад,</w:t>
      </w:r>
      <w:r w:rsidRPr="00A27A9A">
        <w:rPr>
          <w:rFonts w:ascii="Times New Roman" w:hAnsi="Times New Roman" w:cs="Times New Roman"/>
          <w:spacing w:val="2"/>
          <w:sz w:val="28"/>
        </w:rPr>
        <w:t xml:space="preserve"> </w:t>
      </w:r>
      <w:r w:rsidRPr="00A27A9A">
        <w:rPr>
          <w:rFonts w:ascii="Times New Roman" w:hAnsi="Times New Roman" w:cs="Times New Roman"/>
          <w:sz w:val="28"/>
        </w:rPr>
        <w:t>частина молодих</w:t>
      </w:r>
      <w:r w:rsidRPr="00A27A9A">
        <w:rPr>
          <w:rFonts w:ascii="Times New Roman" w:hAnsi="Times New Roman" w:cs="Times New Roman"/>
          <w:spacing w:val="-6"/>
          <w:sz w:val="28"/>
        </w:rPr>
        <w:t xml:space="preserve"> </w:t>
      </w:r>
      <w:r w:rsidRPr="00A27A9A">
        <w:rPr>
          <w:rFonts w:ascii="Times New Roman" w:hAnsi="Times New Roman" w:cs="Times New Roman"/>
          <w:sz w:val="28"/>
        </w:rPr>
        <w:t>людей</w:t>
      </w:r>
      <w:r w:rsidRPr="00A27A9A">
        <w:rPr>
          <w:rFonts w:ascii="Times New Roman" w:hAnsi="Times New Roman" w:cs="Times New Roman"/>
          <w:spacing w:val="-1"/>
          <w:sz w:val="28"/>
        </w:rPr>
        <w:t xml:space="preserve"> </w:t>
      </w:r>
      <w:r w:rsidRPr="00A27A9A">
        <w:rPr>
          <w:rFonts w:ascii="Times New Roman" w:hAnsi="Times New Roman" w:cs="Times New Roman"/>
          <w:sz w:val="28"/>
        </w:rPr>
        <w:t>стають</w:t>
      </w:r>
      <w:r w:rsidRPr="00A27A9A">
        <w:rPr>
          <w:rFonts w:ascii="Times New Roman" w:hAnsi="Times New Roman" w:cs="Times New Roman"/>
          <w:spacing w:val="-2"/>
          <w:sz w:val="28"/>
        </w:rPr>
        <w:t xml:space="preserve"> </w:t>
      </w:r>
      <w:r w:rsidRPr="00186254">
        <w:rPr>
          <w:rFonts w:ascii="Times New Roman" w:hAnsi="Times New Roman" w:cs="Times New Roman"/>
          <w:sz w:val="28"/>
          <w:szCs w:val="28"/>
        </w:rPr>
        <w:t>економічно</w:t>
      </w:r>
      <w:r w:rsidR="00186254" w:rsidRPr="00186254">
        <w:rPr>
          <w:rFonts w:ascii="Times New Roman" w:hAnsi="Times New Roman" w:cs="Times New Roman"/>
          <w:sz w:val="28"/>
          <w:szCs w:val="28"/>
        </w:rPr>
        <w:t xml:space="preserve"> </w:t>
      </w:r>
      <w:r w:rsidRPr="00186254">
        <w:rPr>
          <w:rFonts w:ascii="Times New Roman" w:hAnsi="Times New Roman" w:cs="Times New Roman"/>
          <w:sz w:val="28"/>
          <w:szCs w:val="28"/>
        </w:rPr>
        <w:t>самостійними</w:t>
      </w:r>
      <w:r w:rsidRPr="00186254">
        <w:rPr>
          <w:rFonts w:ascii="Times New Roman" w:hAnsi="Times New Roman" w:cs="Times New Roman"/>
          <w:spacing w:val="-4"/>
          <w:sz w:val="28"/>
          <w:szCs w:val="28"/>
        </w:rPr>
        <w:t xml:space="preserve"> </w:t>
      </w:r>
      <w:r w:rsidRPr="00186254">
        <w:rPr>
          <w:rFonts w:ascii="Times New Roman" w:hAnsi="Times New Roman" w:cs="Times New Roman"/>
          <w:sz w:val="28"/>
          <w:szCs w:val="28"/>
        </w:rPr>
        <w:t>до</w:t>
      </w:r>
      <w:r w:rsidRPr="00186254">
        <w:rPr>
          <w:rFonts w:ascii="Times New Roman" w:hAnsi="Times New Roman" w:cs="Times New Roman"/>
          <w:spacing w:val="-3"/>
          <w:sz w:val="28"/>
          <w:szCs w:val="28"/>
        </w:rPr>
        <w:t xml:space="preserve"> </w:t>
      </w:r>
      <w:r w:rsidRPr="00186254">
        <w:rPr>
          <w:rFonts w:ascii="Times New Roman" w:hAnsi="Times New Roman" w:cs="Times New Roman"/>
          <w:sz w:val="28"/>
          <w:szCs w:val="28"/>
        </w:rPr>
        <w:t>18-19</w:t>
      </w:r>
      <w:r w:rsidRPr="00186254">
        <w:rPr>
          <w:rFonts w:ascii="Times New Roman" w:hAnsi="Times New Roman" w:cs="Times New Roman"/>
          <w:spacing w:val="-4"/>
          <w:sz w:val="28"/>
          <w:szCs w:val="28"/>
        </w:rPr>
        <w:t xml:space="preserve"> </w:t>
      </w:r>
      <w:r w:rsidRPr="00186254">
        <w:rPr>
          <w:rFonts w:ascii="Times New Roman" w:hAnsi="Times New Roman" w:cs="Times New Roman"/>
          <w:sz w:val="28"/>
          <w:szCs w:val="28"/>
        </w:rPr>
        <w:t>років,</w:t>
      </w:r>
      <w:r w:rsidRPr="00186254">
        <w:rPr>
          <w:rFonts w:ascii="Times New Roman" w:hAnsi="Times New Roman" w:cs="Times New Roman"/>
          <w:spacing w:val="3"/>
          <w:sz w:val="28"/>
          <w:szCs w:val="28"/>
        </w:rPr>
        <w:t xml:space="preserve"> </w:t>
      </w:r>
      <w:r w:rsidRPr="00186254">
        <w:rPr>
          <w:rFonts w:ascii="Times New Roman" w:hAnsi="Times New Roman" w:cs="Times New Roman"/>
          <w:sz w:val="28"/>
          <w:szCs w:val="28"/>
        </w:rPr>
        <w:t>інші</w:t>
      </w:r>
      <w:r w:rsidRPr="00186254">
        <w:rPr>
          <w:rFonts w:ascii="Times New Roman" w:hAnsi="Times New Roman" w:cs="Times New Roman"/>
          <w:spacing w:val="-8"/>
          <w:sz w:val="28"/>
          <w:szCs w:val="28"/>
        </w:rPr>
        <w:t xml:space="preserve"> </w:t>
      </w:r>
      <w:r w:rsidRPr="00186254">
        <w:rPr>
          <w:rFonts w:ascii="Times New Roman" w:hAnsi="Times New Roman" w:cs="Times New Roman"/>
          <w:sz w:val="28"/>
          <w:szCs w:val="28"/>
        </w:rPr>
        <w:t>ж</w:t>
      </w:r>
      <w:r w:rsidRPr="00186254">
        <w:rPr>
          <w:rFonts w:ascii="Times New Roman" w:hAnsi="Times New Roman" w:cs="Times New Roman"/>
          <w:spacing w:val="-3"/>
          <w:sz w:val="28"/>
          <w:szCs w:val="28"/>
        </w:rPr>
        <w:t xml:space="preserve"> </w:t>
      </w:r>
      <w:r w:rsidRPr="00186254">
        <w:rPr>
          <w:rFonts w:ascii="Times New Roman" w:hAnsi="Times New Roman" w:cs="Times New Roman"/>
          <w:sz w:val="28"/>
          <w:szCs w:val="28"/>
        </w:rPr>
        <w:t>до</w:t>
      </w:r>
      <w:r w:rsidRPr="00186254">
        <w:rPr>
          <w:rFonts w:ascii="Times New Roman" w:hAnsi="Times New Roman" w:cs="Times New Roman"/>
          <w:spacing w:val="-4"/>
          <w:sz w:val="28"/>
          <w:szCs w:val="28"/>
        </w:rPr>
        <w:t xml:space="preserve"> </w:t>
      </w:r>
      <w:r w:rsidRPr="00186254">
        <w:rPr>
          <w:rFonts w:ascii="Times New Roman" w:hAnsi="Times New Roman" w:cs="Times New Roman"/>
          <w:sz w:val="28"/>
          <w:szCs w:val="28"/>
        </w:rPr>
        <w:t>25-30</w:t>
      </w:r>
      <w:r w:rsidRPr="00186254">
        <w:rPr>
          <w:rFonts w:ascii="Times New Roman" w:hAnsi="Times New Roman" w:cs="Times New Roman"/>
          <w:spacing w:val="-3"/>
          <w:sz w:val="28"/>
          <w:szCs w:val="28"/>
        </w:rPr>
        <w:t xml:space="preserve"> </w:t>
      </w:r>
      <w:r w:rsidRPr="00186254">
        <w:rPr>
          <w:rFonts w:ascii="Times New Roman" w:hAnsi="Times New Roman" w:cs="Times New Roman"/>
          <w:sz w:val="28"/>
          <w:szCs w:val="28"/>
        </w:rPr>
        <w:t>років</w:t>
      </w:r>
      <w:r w:rsidRPr="00186254">
        <w:rPr>
          <w:rFonts w:ascii="Times New Roman" w:hAnsi="Times New Roman" w:cs="Times New Roman"/>
          <w:spacing w:val="-5"/>
          <w:sz w:val="28"/>
          <w:szCs w:val="28"/>
        </w:rPr>
        <w:t xml:space="preserve"> </w:t>
      </w:r>
      <w:r w:rsidRPr="00186254">
        <w:rPr>
          <w:rFonts w:ascii="Times New Roman" w:hAnsi="Times New Roman" w:cs="Times New Roman"/>
          <w:sz w:val="28"/>
          <w:szCs w:val="28"/>
        </w:rPr>
        <w:t>користуються</w:t>
      </w:r>
      <w:r w:rsidRPr="00186254">
        <w:rPr>
          <w:rFonts w:ascii="Times New Roman" w:hAnsi="Times New Roman" w:cs="Times New Roman"/>
          <w:spacing w:val="-2"/>
          <w:sz w:val="28"/>
          <w:szCs w:val="28"/>
        </w:rPr>
        <w:t xml:space="preserve"> </w:t>
      </w:r>
      <w:r w:rsidRPr="00186254">
        <w:rPr>
          <w:rFonts w:ascii="Times New Roman" w:hAnsi="Times New Roman" w:cs="Times New Roman"/>
          <w:sz w:val="28"/>
          <w:szCs w:val="28"/>
        </w:rPr>
        <w:t>матеріальною</w:t>
      </w:r>
      <w:r w:rsidRPr="00186254">
        <w:rPr>
          <w:rFonts w:ascii="Times New Roman" w:hAnsi="Times New Roman" w:cs="Times New Roman"/>
          <w:spacing w:val="-67"/>
          <w:sz w:val="28"/>
          <w:szCs w:val="28"/>
        </w:rPr>
        <w:t xml:space="preserve"> </w:t>
      </w:r>
      <w:r w:rsidRPr="00186254">
        <w:rPr>
          <w:rFonts w:ascii="Times New Roman" w:hAnsi="Times New Roman" w:cs="Times New Roman"/>
          <w:sz w:val="28"/>
          <w:szCs w:val="28"/>
        </w:rPr>
        <w:t>допомогою батьків. Така суперечність є однією з найсерйозніших перешкод на</w:t>
      </w:r>
      <w:r w:rsidRPr="00186254">
        <w:rPr>
          <w:rFonts w:ascii="Times New Roman" w:hAnsi="Times New Roman" w:cs="Times New Roman"/>
          <w:spacing w:val="1"/>
          <w:sz w:val="28"/>
          <w:szCs w:val="28"/>
        </w:rPr>
        <w:t xml:space="preserve"> </w:t>
      </w:r>
      <w:r w:rsidRPr="00186254">
        <w:rPr>
          <w:rFonts w:ascii="Times New Roman" w:hAnsi="Times New Roman" w:cs="Times New Roman"/>
          <w:sz w:val="28"/>
          <w:szCs w:val="28"/>
        </w:rPr>
        <w:t>шляху</w:t>
      </w:r>
      <w:r w:rsidRPr="00186254">
        <w:rPr>
          <w:rFonts w:ascii="Times New Roman" w:hAnsi="Times New Roman" w:cs="Times New Roman"/>
          <w:spacing w:val="-4"/>
          <w:sz w:val="28"/>
          <w:szCs w:val="28"/>
        </w:rPr>
        <w:t xml:space="preserve"> </w:t>
      </w:r>
      <w:r w:rsidRPr="00186254">
        <w:rPr>
          <w:rFonts w:ascii="Times New Roman" w:hAnsi="Times New Roman" w:cs="Times New Roman"/>
          <w:sz w:val="28"/>
          <w:szCs w:val="28"/>
        </w:rPr>
        <w:t>становлення</w:t>
      </w:r>
      <w:r w:rsidRPr="00186254">
        <w:rPr>
          <w:rFonts w:ascii="Times New Roman" w:hAnsi="Times New Roman" w:cs="Times New Roman"/>
          <w:spacing w:val="2"/>
          <w:sz w:val="28"/>
          <w:szCs w:val="28"/>
        </w:rPr>
        <w:t xml:space="preserve"> </w:t>
      </w:r>
      <w:r w:rsidRPr="00186254">
        <w:rPr>
          <w:rFonts w:ascii="Times New Roman" w:hAnsi="Times New Roman" w:cs="Times New Roman"/>
          <w:sz w:val="28"/>
          <w:szCs w:val="28"/>
        </w:rPr>
        <w:t>шлюбно-сімейних відносин</w:t>
      </w:r>
      <w:r w:rsidR="00D8782C" w:rsidRPr="00D8782C">
        <w:rPr>
          <w:rFonts w:ascii="Times New Roman" w:hAnsi="Times New Roman" w:cs="Times New Roman"/>
          <w:sz w:val="28"/>
          <w:szCs w:val="28"/>
        </w:rPr>
        <w:t xml:space="preserve"> [18]</w:t>
      </w:r>
      <w:r w:rsidRPr="00186254">
        <w:rPr>
          <w:rFonts w:ascii="Times New Roman" w:hAnsi="Times New Roman" w:cs="Times New Roman"/>
          <w:sz w:val="28"/>
          <w:szCs w:val="28"/>
        </w:rPr>
        <w:t>.</w:t>
      </w:r>
    </w:p>
    <w:p w14:paraId="489F7BD4" w14:textId="77777777" w:rsidR="00222087" w:rsidRPr="003825A8" w:rsidRDefault="00222087" w:rsidP="00222087">
      <w:pPr>
        <w:pStyle w:val="a5"/>
        <w:spacing w:line="360" w:lineRule="auto"/>
        <w:ind w:left="0" w:right="2" w:firstLine="709"/>
        <w:jc w:val="both"/>
        <w:rPr>
          <w:lang w:val="ru-RU"/>
        </w:rPr>
      </w:pPr>
      <w:r w:rsidRPr="00A27A9A">
        <w:t>3</w:t>
      </w:r>
      <w:r>
        <w:t>.</w:t>
      </w:r>
      <w:r w:rsidRPr="00A27A9A">
        <w:t xml:space="preserve"> Етико-психологічна готовність до укладення шлюбу - ще один важливий</w:t>
      </w:r>
      <w:r w:rsidRPr="00A27A9A">
        <w:rPr>
          <w:spacing w:val="1"/>
        </w:rPr>
        <w:t xml:space="preserve"> </w:t>
      </w:r>
      <w:r w:rsidRPr="00A27A9A">
        <w:t>щабель, оскільки слугує головною передумовою до розвитку гармонійних</w:t>
      </w:r>
      <w:r w:rsidRPr="00A27A9A">
        <w:rPr>
          <w:spacing w:val="1"/>
        </w:rPr>
        <w:t xml:space="preserve"> </w:t>
      </w:r>
      <w:r w:rsidRPr="00A27A9A">
        <w:t>стосунків і підвищує рівень міцності сім'ї. Цей щабель містить у собі низку</w:t>
      </w:r>
      <w:r w:rsidRPr="00A27A9A">
        <w:rPr>
          <w:spacing w:val="1"/>
        </w:rPr>
        <w:t xml:space="preserve"> </w:t>
      </w:r>
      <w:r w:rsidRPr="00A27A9A">
        <w:t>чинників, що взаємодіють між собою. Молодих людей можна вважати готовими</w:t>
      </w:r>
      <w:r w:rsidRPr="00A27A9A">
        <w:rPr>
          <w:spacing w:val="-67"/>
        </w:rPr>
        <w:t xml:space="preserve"> </w:t>
      </w:r>
      <w:r w:rsidRPr="00A27A9A">
        <w:t>до шлюбу, тільки якщо в них сформовані уявлення про ідеальну сучасну сім'ю, є</w:t>
      </w:r>
      <w:r w:rsidRPr="00A27A9A">
        <w:rPr>
          <w:spacing w:val="-67"/>
        </w:rPr>
        <w:t xml:space="preserve"> </w:t>
      </w:r>
      <w:r w:rsidRPr="00A27A9A">
        <w:t>чітке уявлення про мету укладення шлюбу, бачення сім'ї хоча б у найближчому</w:t>
      </w:r>
      <w:r w:rsidRPr="00A27A9A">
        <w:rPr>
          <w:spacing w:val="1"/>
        </w:rPr>
        <w:t xml:space="preserve"> </w:t>
      </w:r>
      <w:r w:rsidRPr="00A27A9A">
        <w:t>майбутньому,</w:t>
      </w:r>
      <w:r w:rsidRPr="00A27A9A">
        <w:rPr>
          <w:spacing w:val="2"/>
        </w:rPr>
        <w:t xml:space="preserve"> </w:t>
      </w:r>
      <w:r w:rsidRPr="00A27A9A">
        <w:t>розуміння</w:t>
      </w:r>
      <w:r w:rsidRPr="00A27A9A">
        <w:rPr>
          <w:spacing w:val="1"/>
        </w:rPr>
        <w:t xml:space="preserve"> </w:t>
      </w:r>
      <w:r w:rsidRPr="00A27A9A">
        <w:t>своїх</w:t>
      </w:r>
      <w:r w:rsidRPr="00A27A9A">
        <w:rPr>
          <w:spacing w:val="-5"/>
        </w:rPr>
        <w:t xml:space="preserve"> </w:t>
      </w:r>
      <w:r w:rsidRPr="00A27A9A">
        <w:t>ролей</w:t>
      </w:r>
      <w:r w:rsidRPr="00A27A9A">
        <w:rPr>
          <w:spacing w:val="-1"/>
        </w:rPr>
        <w:t xml:space="preserve"> </w:t>
      </w:r>
      <w:r w:rsidRPr="00A27A9A">
        <w:t>та</w:t>
      </w:r>
      <w:r w:rsidRPr="00A27A9A">
        <w:rPr>
          <w:spacing w:val="6"/>
        </w:rPr>
        <w:t xml:space="preserve"> </w:t>
      </w:r>
      <w:r w:rsidRPr="00A27A9A">
        <w:t>обов'язків</w:t>
      </w:r>
      <w:r w:rsidRPr="00A27A9A">
        <w:rPr>
          <w:spacing w:val="-3"/>
        </w:rPr>
        <w:t xml:space="preserve"> </w:t>
      </w:r>
      <w:r w:rsidRPr="00A27A9A">
        <w:t>як подружжя</w:t>
      </w:r>
      <w:r w:rsidRPr="00A27A9A">
        <w:rPr>
          <w:spacing w:val="6"/>
        </w:rPr>
        <w:t xml:space="preserve"> </w:t>
      </w:r>
      <w:r w:rsidRPr="00A27A9A">
        <w:t>і</w:t>
      </w:r>
      <w:r w:rsidRPr="00A27A9A">
        <w:rPr>
          <w:spacing w:val="4"/>
        </w:rPr>
        <w:t xml:space="preserve"> </w:t>
      </w:r>
      <w:r w:rsidRPr="00A27A9A">
        <w:t xml:space="preserve">батьків. Ті, хто одружується, мають бути підготовлені до створення спільними </w:t>
      </w:r>
      <w:r w:rsidRPr="00A27A9A">
        <w:rPr>
          <w:spacing w:val="-67"/>
        </w:rPr>
        <w:t xml:space="preserve"> </w:t>
      </w:r>
      <w:r w:rsidRPr="00A27A9A">
        <w:t>зусиллями</w:t>
      </w:r>
      <w:r w:rsidRPr="00A27A9A">
        <w:rPr>
          <w:spacing w:val="-3"/>
        </w:rPr>
        <w:t xml:space="preserve"> </w:t>
      </w:r>
      <w:r w:rsidRPr="00A27A9A">
        <w:t>сприятливих</w:t>
      </w:r>
      <w:r w:rsidRPr="00A27A9A">
        <w:rPr>
          <w:spacing w:val="-2"/>
        </w:rPr>
        <w:t xml:space="preserve"> </w:t>
      </w:r>
      <w:r w:rsidRPr="00A27A9A">
        <w:t>умов</w:t>
      </w:r>
      <w:r w:rsidRPr="00A27A9A">
        <w:rPr>
          <w:spacing w:val="-3"/>
        </w:rPr>
        <w:t xml:space="preserve"> </w:t>
      </w:r>
      <w:r w:rsidRPr="00A27A9A">
        <w:t>для</w:t>
      </w:r>
      <w:r w:rsidRPr="00A27A9A">
        <w:rPr>
          <w:spacing w:val="-1"/>
        </w:rPr>
        <w:t xml:space="preserve"> </w:t>
      </w:r>
      <w:r w:rsidRPr="00A27A9A">
        <w:t>життя і</w:t>
      </w:r>
      <w:r w:rsidRPr="00A27A9A">
        <w:rPr>
          <w:spacing w:val="-7"/>
        </w:rPr>
        <w:t xml:space="preserve"> </w:t>
      </w:r>
      <w:r w:rsidRPr="00A27A9A">
        <w:t>розвитку</w:t>
      </w:r>
      <w:r w:rsidRPr="00A27A9A">
        <w:rPr>
          <w:spacing w:val="-7"/>
        </w:rPr>
        <w:t xml:space="preserve"> </w:t>
      </w:r>
      <w:r w:rsidRPr="00A27A9A">
        <w:t>сім'ї</w:t>
      </w:r>
      <w:r w:rsidRPr="00A27A9A">
        <w:rPr>
          <w:spacing w:val="-7"/>
        </w:rPr>
        <w:t xml:space="preserve"> </w:t>
      </w:r>
      <w:r w:rsidRPr="00A27A9A">
        <w:t>та</w:t>
      </w:r>
      <w:r w:rsidRPr="00A27A9A">
        <w:rPr>
          <w:spacing w:val="-1"/>
        </w:rPr>
        <w:t xml:space="preserve"> </w:t>
      </w:r>
      <w:r w:rsidRPr="00A27A9A">
        <w:t>кожного</w:t>
      </w:r>
      <w:r w:rsidRPr="00A27A9A">
        <w:rPr>
          <w:spacing w:val="-1"/>
        </w:rPr>
        <w:t xml:space="preserve"> </w:t>
      </w:r>
      <w:r w:rsidRPr="00A27A9A">
        <w:t>члена</w:t>
      </w:r>
      <w:r w:rsidRPr="00A27A9A">
        <w:rPr>
          <w:spacing w:val="-2"/>
        </w:rPr>
        <w:t xml:space="preserve"> </w:t>
      </w:r>
      <w:r w:rsidRPr="00A27A9A">
        <w:t>в</w:t>
      </w:r>
      <w:r w:rsidRPr="00A27A9A">
        <w:rPr>
          <w:spacing w:val="-3"/>
        </w:rPr>
        <w:t xml:space="preserve"> </w:t>
      </w:r>
      <w:r w:rsidRPr="00A27A9A">
        <w:t>ній</w:t>
      </w:r>
      <w:r w:rsidRPr="00A27A9A">
        <w:rPr>
          <w:spacing w:val="-68"/>
        </w:rPr>
        <w:t xml:space="preserve"> </w:t>
      </w:r>
      <w:r w:rsidR="003825A8" w:rsidRPr="003825A8">
        <w:rPr>
          <w:lang w:val="ru-RU"/>
        </w:rPr>
        <w:t>.</w:t>
      </w:r>
    </w:p>
    <w:p w14:paraId="295E49E3" w14:textId="77777777" w:rsidR="00222087" w:rsidRPr="00A27A9A" w:rsidRDefault="00222087" w:rsidP="00222087">
      <w:pPr>
        <w:pStyle w:val="a5"/>
        <w:spacing w:line="360" w:lineRule="auto"/>
        <w:ind w:left="0" w:right="2" w:firstLine="709"/>
        <w:jc w:val="both"/>
      </w:pPr>
      <w:r w:rsidRPr="00A27A9A">
        <w:t>Зазвичай, своє прагнення бути щасливою людина пов'язує із сім'єю, тому</w:t>
      </w:r>
      <w:r w:rsidRPr="00A27A9A">
        <w:rPr>
          <w:spacing w:val="1"/>
        </w:rPr>
        <w:t xml:space="preserve"> </w:t>
      </w:r>
      <w:r w:rsidRPr="00A27A9A">
        <w:t>важливим</w:t>
      </w:r>
      <w:r w:rsidRPr="00A27A9A">
        <w:rPr>
          <w:spacing w:val="-3"/>
        </w:rPr>
        <w:t xml:space="preserve"> </w:t>
      </w:r>
      <w:r w:rsidRPr="00A27A9A">
        <w:t>є</w:t>
      </w:r>
      <w:r w:rsidRPr="00A27A9A">
        <w:rPr>
          <w:spacing w:val="-2"/>
        </w:rPr>
        <w:t xml:space="preserve"> </w:t>
      </w:r>
      <w:r w:rsidRPr="00A27A9A">
        <w:t>формування</w:t>
      </w:r>
      <w:r w:rsidRPr="00A27A9A">
        <w:rPr>
          <w:spacing w:val="-2"/>
        </w:rPr>
        <w:t xml:space="preserve"> </w:t>
      </w:r>
      <w:r w:rsidRPr="00A27A9A">
        <w:t>в</w:t>
      </w:r>
      <w:r w:rsidRPr="00A27A9A">
        <w:rPr>
          <w:spacing w:val="-4"/>
        </w:rPr>
        <w:t xml:space="preserve"> </w:t>
      </w:r>
      <w:r w:rsidRPr="00A27A9A">
        <w:t>дітях</w:t>
      </w:r>
      <w:r w:rsidRPr="00A27A9A">
        <w:rPr>
          <w:spacing w:val="-7"/>
        </w:rPr>
        <w:t xml:space="preserve"> </w:t>
      </w:r>
      <w:r w:rsidRPr="00A27A9A">
        <w:t>правильних</w:t>
      </w:r>
      <w:r w:rsidRPr="00A27A9A">
        <w:rPr>
          <w:spacing w:val="-7"/>
        </w:rPr>
        <w:t xml:space="preserve"> </w:t>
      </w:r>
      <w:r w:rsidRPr="00A27A9A">
        <w:t>уявлень</w:t>
      </w:r>
      <w:r w:rsidRPr="00A27A9A">
        <w:rPr>
          <w:spacing w:val="-5"/>
        </w:rPr>
        <w:t xml:space="preserve"> </w:t>
      </w:r>
      <w:r w:rsidRPr="00A27A9A">
        <w:t>про</w:t>
      </w:r>
      <w:r w:rsidRPr="00A27A9A">
        <w:rPr>
          <w:spacing w:val="-3"/>
        </w:rPr>
        <w:t xml:space="preserve"> </w:t>
      </w:r>
      <w:r w:rsidRPr="00A27A9A">
        <w:t>особисте</w:t>
      </w:r>
      <w:r w:rsidRPr="00A27A9A">
        <w:rPr>
          <w:spacing w:val="-2"/>
        </w:rPr>
        <w:t xml:space="preserve"> </w:t>
      </w:r>
      <w:r w:rsidRPr="00A27A9A">
        <w:t>щастя. Ці</w:t>
      </w:r>
      <w:r>
        <w:t xml:space="preserve"> </w:t>
      </w:r>
      <w:r w:rsidRPr="00A27A9A">
        <w:t>уявлення мають ґрунтуватися на розумінні, що до особистого щастя ведуть міцна</w:t>
      </w:r>
      <w:r w:rsidRPr="00A27A9A">
        <w:rPr>
          <w:spacing w:val="-68"/>
        </w:rPr>
        <w:t xml:space="preserve"> </w:t>
      </w:r>
      <w:r w:rsidRPr="00A27A9A">
        <w:t>і дружна сім'я, діти, доброта і працьовитість. Мотиви вступу до шлюбу</w:t>
      </w:r>
      <w:r w:rsidRPr="00A27A9A">
        <w:rPr>
          <w:spacing w:val="1"/>
        </w:rPr>
        <w:t xml:space="preserve"> </w:t>
      </w:r>
      <w:r w:rsidRPr="00A27A9A">
        <w:t>безпосередньо впливають на майбутні стосунки подружжя та особливості</w:t>
      </w:r>
      <w:r w:rsidRPr="00A27A9A">
        <w:rPr>
          <w:spacing w:val="1"/>
        </w:rPr>
        <w:t xml:space="preserve"> </w:t>
      </w:r>
      <w:r w:rsidRPr="00A27A9A">
        <w:t>сімейного життя. Усвідомлення цього факту - найважливіший показник етико-психологічної готовності людини до створення сім'ї та шлюбно-сімейних</w:t>
      </w:r>
      <w:r w:rsidRPr="00A27A9A">
        <w:rPr>
          <w:spacing w:val="1"/>
        </w:rPr>
        <w:t xml:space="preserve"> </w:t>
      </w:r>
      <w:r w:rsidRPr="00A27A9A">
        <w:t>відносин</w:t>
      </w:r>
      <w:r w:rsidR="00D8782C" w:rsidRPr="00D8782C">
        <w:t xml:space="preserve"> [18]</w:t>
      </w:r>
      <w:r w:rsidRPr="00A27A9A">
        <w:t>.</w:t>
      </w:r>
    </w:p>
    <w:p w14:paraId="21454316" w14:textId="77777777" w:rsidR="00222087" w:rsidRPr="00A27A9A" w:rsidRDefault="00222087" w:rsidP="00222087">
      <w:pPr>
        <w:pStyle w:val="a5"/>
        <w:spacing w:line="360" w:lineRule="auto"/>
        <w:ind w:left="0" w:right="2" w:firstLine="709"/>
        <w:jc w:val="both"/>
      </w:pPr>
      <w:r w:rsidRPr="00A27A9A">
        <w:t>Готовність особистості до вступу в шлюб і створення сім'ї, благополуччя цієї сім'ї</w:t>
      </w:r>
      <w:r w:rsidRPr="00A27A9A">
        <w:rPr>
          <w:spacing w:val="1"/>
        </w:rPr>
        <w:t xml:space="preserve"> </w:t>
      </w:r>
      <w:r w:rsidRPr="00A27A9A">
        <w:t>багато в чому залежать як від фізичних, так і від психологічних якостей обох</w:t>
      </w:r>
      <w:r w:rsidRPr="00A27A9A">
        <w:rPr>
          <w:spacing w:val="1"/>
        </w:rPr>
        <w:t xml:space="preserve"> </w:t>
      </w:r>
      <w:r w:rsidRPr="00A27A9A">
        <w:t>партнерів.</w:t>
      </w:r>
      <w:r w:rsidRPr="00A27A9A">
        <w:rPr>
          <w:spacing w:val="-3"/>
        </w:rPr>
        <w:t xml:space="preserve"> </w:t>
      </w:r>
      <w:r w:rsidRPr="00A27A9A">
        <w:t>Важливим</w:t>
      </w:r>
      <w:r w:rsidRPr="00A27A9A">
        <w:rPr>
          <w:spacing w:val="-5"/>
        </w:rPr>
        <w:t xml:space="preserve"> </w:t>
      </w:r>
      <w:r w:rsidRPr="00A27A9A">
        <w:t>у</w:t>
      </w:r>
      <w:r w:rsidRPr="00A27A9A">
        <w:rPr>
          <w:spacing w:val="2"/>
        </w:rPr>
        <w:t xml:space="preserve"> </w:t>
      </w:r>
      <w:r w:rsidRPr="00A27A9A">
        <w:t>цьому</w:t>
      </w:r>
      <w:r w:rsidRPr="00A27A9A">
        <w:rPr>
          <w:spacing w:val="-6"/>
        </w:rPr>
        <w:t xml:space="preserve"> </w:t>
      </w:r>
      <w:r w:rsidRPr="00A27A9A">
        <w:t>аспекті</w:t>
      </w:r>
      <w:r w:rsidRPr="00A27A9A">
        <w:rPr>
          <w:spacing w:val="-5"/>
        </w:rPr>
        <w:t xml:space="preserve"> </w:t>
      </w:r>
      <w:r w:rsidRPr="00A27A9A">
        <w:t>є</w:t>
      </w:r>
      <w:r w:rsidRPr="00A27A9A">
        <w:rPr>
          <w:spacing w:val="-4"/>
        </w:rPr>
        <w:t xml:space="preserve"> </w:t>
      </w:r>
      <w:r w:rsidRPr="00A27A9A">
        <w:t>здоровий</w:t>
      </w:r>
      <w:r w:rsidRPr="00A27A9A">
        <w:rPr>
          <w:spacing w:val="-6"/>
        </w:rPr>
        <w:t xml:space="preserve"> </w:t>
      </w:r>
      <w:r w:rsidRPr="00A27A9A">
        <w:t>спосіб</w:t>
      </w:r>
      <w:r w:rsidRPr="00A27A9A">
        <w:rPr>
          <w:spacing w:val="-4"/>
        </w:rPr>
        <w:t xml:space="preserve"> </w:t>
      </w:r>
      <w:r w:rsidRPr="00A27A9A">
        <w:t>життя,</w:t>
      </w:r>
      <w:r w:rsidRPr="00A27A9A">
        <w:rPr>
          <w:spacing w:val="-6"/>
        </w:rPr>
        <w:t xml:space="preserve"> </w:t>
      </w:r>
      <w:r w:rsidRPr="00A27A9A">
        <w:t>який</w:t>
      </w:r>
      <w:r w:rsidRPr="00A27A9A">
        <w:rPr>
          <w:spacing w:val="-3"/>
        </w:rPr>
        <w:t xml:space="preserve"> </w:t>
      </w:r>
      <w:r w:rsidRPr="00A27A9A">
        <w:t>удосконалює</w:t>
      </w:r>
      <w:r w:rsidRPr="00A27A9A">
        <w:rPr>
          <w:spacing w:val="-60"/>
        </w:rPr>
        <w:t xml:space="preserve"> </w:t>
      </w:r>
      <w:r w:rsidRPr="00A27A9A">
        <w:t>не тільки фізичний бік взаємин, а й духовну складову спільного життя, а також</w:t>
      </w:r>
      <w:r w:rsidRPr="00A27A9A">
        <w:rPr>
          <w:spacing w:val="1"/>
        </w:rPr>
        <w:t xml:space="preserve"> </w:t>
      </w:r>
      <w:r w:rsidRPr="00A27A9A">
        <w:t>успішну</w:t>
      </w:r>
      <w:r w:rsidRPr="00A27A9A">
        <w:rPr>
          <w:spacing w:val="-3"/>
        </w:rPr>
        <w:t xml:space="preserve"> </w:t>
      </w:r>
      <w:r w:rsidRPr="00A27A9A">
        <w:t>взаємодію</w:t>
      </w:r>
      <w:r w:rsidRPr="00A27A9A">
        <w:rPr>
          <w:spacing w:val="-2"/>
        </w:rPr>
        <w:t xml:space="preserve"> </w:t>
      </w:r>
      <w:r w:rsidRPr="00A27A9A">
        <w:t>членів сім'ї</w:t>
      </w:r>
      <w:r w:rsidRPr="00A27A9A">
        <w:rPr>
          <w:spacing w:val="1"/>
        </w:rPr>
        <w:t xml:space="preserve"> </w:t>
      </w:r>
      <w:r w:rsidRPr="00A27A9A">
        <w:t>із</w:t>
      </w:r>
      <w:r w:rsidRPr="00A27A9A">
        <w:rPr>
          <w:spacing w:val="1"/>
        </w:rPr>
        <w:t xml:space="preserve"> </w:t>
      </w:r>
      <w:r w:rsidRPr="00A27A9A">
        <w:t>зовнішнім</w:t>
      </w:r>
      <w:r w:rsidRPr="00A27A9A">
        <w:rPr>
          <w:spacing w:val="-3"/>
        </w:rPr>
        <w:t xml:space="preserve"> </w:t>
      </w:r>
      <w:r w:rsidRPr="00A27A9A">
        <w:t>світом.</w:t>
      </w:r>
    </w:p>
    <w:p w14:paraId="792B709D" w14:textId="77777777" w:rsidR="00FC736A" w:rsidRPr="00FC736A" w:rsidRDefault="00FC736A" w:rsidP="00FC736A">
      <w:pPr>
        <w:pStyle w:val="a7"/>
        <w:spacing w:line="360" w:lineRule="auto"/>
        <w:ind w:firstLine="709"/>
        <w:jc w:val="both"/>
        <w:rPr>
          <w:rFonts w:ascii="Times New Roman" w:hAnsi="Times New Roman" w:cs="Times New Roman"/>
          <w:sz w:val="28"/>
          <w:szCs w:val="28"/>
        </w:rPr>
      </w:pPr>
      <w:r w:rsidRPr="00FC736A">
        <w:rPr>
          <w:rFonts w:ascii="Times New Roman" w:hAnsi="Times New Roman" w:cs="Times New Roman"/>
          <w:sz w:val="28"/>
          <w:szCs w:val="28"/>
          <w:lang w:val="uk-UA"/>
        </w:rPr>
        <w:t xml:space="preserve">Сучасній молоді потрібен комплексний курс підготовки до шлюбу, який відповідав би їхнім потребам і реаліям. </w:t>
      </w:r>
      <w:r w:rsidRPr="00FC736A">
        <w:rPr>
          <w:rFonts w:ascii="Times New Roman" w:hAnsi="Times New Roman" w:cs="Times New Roman"/>
          <w:sz w:val="28"/>
          <w:szCs w:val="28"/>
        </w:rPr>
        <w:t xml:space="preserve">Важливо звернути увагу на ключові </w:t>
      </w:r>
      <w:r w:rsidRPr="00FC736A">
        <w:rPr>
          <w:rFonts w:ascii="Times New Roman" w:hAnsi="Times New Roman" w:cs="Times New Roman"/>
          <w:sz w:val="28"/>
          <w:szCs w:val="28"/>
        </w:rPr>
        <w:lastRenderedPageBreak/>
        <w:t>аспекти, виходячи з актуальних проблем сучасної молоді та їхніх власних бажань. Це включає в себе психологічну грамотність, що охоплює навички спілкування та вирішення конфліктів у сім'ї, і правову грамотність, що охоплює права та обов'язки подружжя, а також аспекти шлюбного договору.</w:t>
      </w:r>
    </w:p>
    <w:p w14:paraId="128C3E22" w14:textId="77777777" w:rsidR="00FC736A" w:rsidRPr="00FC736A" w:rsidRDefault="00FC736A" w:rsidP="00FC736A">
      <w:pPr>
        <w:pStyle w:val="a7"/>
        <w:spacing w:line="360" w:lineRule="auto"/>
        <w:ind w:firstLine="709"/>
        <w:jc w:val="both"/>
        <w:rPr>
          <w:rFonts w:ascii="Times New Roman" w:hAnsi="Times New Roman" w:cs="Times New Roman"/>
          <w:sz w:val="28"/>
          <w:szCs w:val="28"/>
        </w:rPr>
      </w:pPr>
      <w:r w:rsidRPr="00FC736A">
        <w:rPr>
          <w:rFonts w:ascii="Times New Roman" w:hAnsi="Times New Roman" w:cs="Times New Roman"/>
          <w:sz w:val="28"/>
          <w:szCs w:val="28"/>
        </w:rPr>
        <w:t>Також важливо розглянути питання виховання дітей, сексуальної культури, а також забезпечити доступ молодих сімей до інформації про можливості отримання підтримки. Підготовка повинна охоплювати широкий спектр тем, включаючи сімейні цінності, ведення домашнього господарства та відповідальність перед майбутніми поколіннями.</w:t>
      </w:r>
    </w:p>
    <w:p w14:paraId="29386503" w14:textId="77777777" w:rsidR="00222087" w:rsidRPr="00002B41" w:rsidRDefault="00FC736A" w:rsidP="00002B41">
      <w:pPr>
        <w:pStyle w:val="a7"/>
        <w:spacing w:line="360" w:lineRule="auto"/>
        <w:ind w:firstLine="709"/>
        <w:jc w:val="both"/>
        <w:rPr>
          <w:rFonts w:ascii="Times New Roman" w:hAnsi="Times New Roman" w:cs="Times New Roman"/>
          <w:sz w:val="28"/>
          <w:szCs w:val="28"/>
        </w:rPr>
      </w:pPr>
      <w:r w:rsidRPr="00FC736A">
        <w:rPr>
          <w:rFonts w:ascii="Times New Roman" w:hAnsi="Times New Roman" w:cs="Times New Roman"/>
          <w:sz w:val="28"/>
          <w:szCs w:val="28"/>
        </w:rPr>
        <w:t>Важливо також виховувати у молоді правильне уявлення про сім'ю та позитивне ставлення до сімейних цінностей, щоб вони були готові розв'язувати проблеми, що виникають у молодих сім'ях. Формування цих цінностей повинно починатися в родині та продовжуватися в освітніх закладах та молодіжних організаціях</w:t>
      </w:r>
      <w:r w:rsidR="003825A8" w:rsidRPr="003825A8">
        <w:rPr>
          <w:rFonts w:ascii="Times New Roman" w:hAnsi="Times New Roman" w:cs="Times New Roman"/>
          <w:sz w:val="28"/>
          <w:szCs w:val="28"/>
        </w:rPr>
        <w:t xml:space="preserve"> [15;20;23;30;31]</w:t>
      </w:r>
      <w:r w:rsidRPr="00FC736A">
        <w:rPr>
          <w:rFonts w:ascii="Times New Roman" w:hAnsi="Times New Roman" w:cs="Times New Roman"/>
          <w:sz w:val="28"/>
          <w:szCs w:val="28"/>
        </w:rPr>
        <w:t>.</w:t>
      </w:r>
    </w:p>
    <w:p w14:paraId="7387E294" w14:textId="77777777" w:rsidR="00B8175A" w:rsidRPr="00E9409B" w:rsidRDefault="0000168D" w:rsidP="00B8175A">
      <w:pPr>
        <w:pStyle w:val="2"/>
        <w:numPr>
          <w:ilvl w:val="1"/>
          <w:numId w:val="1"/>
        </w:numPr>
        <w:spacing w:line="360" w:lineRule="auto"/>
        <w:jc w:val="both"/>
        <w:rPr>
          <w:rFonts w:ascii="Times New Roman" w:hAnsi="Times New Roman" w:cs="Times New Roman"/>
          <w:color w:val="000000" w:themeColor="text1"/>
          <w:sz w:val="28"/>
          <w:szCs w:val="28"/>
        </w:rPr>
      </w:pPr>
      <w:bookmarkStart w:id="5" w:name="_Toc167523288"/>
      <w:r w:rsidRPr="00F26473">
        <w:rPr>
          <w:rFonts w:ascii="Times New Roman" w:hAnsi="Times New Roman" w:cs="Times New Roman"/>
          <w:color w:val="000000" w:themeColor="text1"/>
          <w:sz w:val="28"/>
          <w:szCs w:val="28"/>
        </w:rPr>
        <w:t xml:space="preserve">Характеристика </w:t>
      </w:r>
      <w:r w:rsidR="00B8175A">
        <w:rPr>
          <w:rFonts w:ascii="Times New Roman" w:hAnsi="Times New Roman" w:cs="Times New Roman"/>
          <w:color w:val="000000" w:themeColor="text1"/>
          <w:sz w:val="28"/>
          <w:szCs w:val="28"/>
          <w:lang w:val="uk-UA"/>
        </w:rPr>
        <w:t>юнацького віку</w:t>
      </w:r>
      <w:r w:rsidRPr="00F26473">
        <w:rPr>
          <w:rFonts w:ascii="Times New Roman" w:hAnsi="Times New Roman" w:cs="Times New Roman"/>
          <w:color w:val="000000" w:themeColor="text1"/>
          <w:sz w:val="28"/>
          <w:szCs w:val="28"/>
        </w:rPr>
        <w:t xml:space="preserve"> в контексті міжособистісних стосунків</w:t>
      </w:r>
      <w:bookmarkEnd w:id="5"/>
      <w:r w:rsidRPr="00F26473">
        <w:rPr>
          <w:rFonts w:ascii="Times New Roman" w:hAnsi="Times New Roman" w:cs="Times New Roman"/>
          <w:color w:val="000000" w:themeColor="text1"/>
          <w:sz w:val="28"/>
          <w:szCs w:val="28"/>
        </w:rPr>
        <w:t xml:space="preserve"> </w:t>
      </w:r>
    </w:p>
    <w:p w14:paraId="3F0C3456" w14:textId="77777777" w:rsidR="00B8175A" w:rsidRPr="00347939" w:rsidRDefault="00B8175A"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 xml:space="preserve">Юнацький вік, зазвичай визначений від 15 до 23 років, є періодом великих змін та внутрішніх бурь у житті молодої людини. В цей час формуються особистісні риси, відбувається становлення ідентичності та вирішення важливих питань щодо майбутнього. </w:t>
      </w:r>
    </w:p>
    <w:p w14:paraId="5240A8B9" w14:textId="77777777" w:rsidR="00E9409B" w:rsidRPr="00347939" w:rsidRDefault="00E9409B"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На фізіологічному рівні юнацький вік характеризується активними процесами фізичного зростання та статевого дозрівання. В цей період статеві органи розвиваються, а також відбувається значний ріст кісток та м'язів. Ці фізіологічні зміни часто супроводжуються змінами в зовнішності та самопоцінці, що може викликати певні психологічні переживання.</w:t>
      </w:r>
    </w:p>
    <w:p w14:paraId="1595A71D" w14:textId="77777777" w:rsidR="00B8175A" w:rsidRPr="00347939" w:rsidRDefault="00B8175A"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 xml:space="preserve">На психологічному рівні, юнацький вік відзначається пошуком власної ідентичності. Молоді люди починають питати себе, хто вони є, і які їхні цінності та цілі у житті. Вони експериментують зі своїм стилем одягу, захопленнями, друзями та ідеями, намагаючись зрозуміти, з ким вони хочуть </w:t>
      </w:r>
      <w:r w:rsidRPr="00347939">
        <w:rPr>
          <w:rFonts w:ascii="Times New Roman" w:hAnsi="Times New Roman" w:cs="Times New Roman"/>
          <w:sz w:val="28"/>
          <w:szCs w:val="28"/>
        </w:rPr>
        <w:lastRenderedPageBreak/>
        <w:t>бути. Цей пошук ідентичності може призвести до внутрішніх конфліктів та невпевненості, але також він є важливим етапом у становленні особистості</w:t>
      </w:r>
      <w:r w:rsidR="00347939">
        <w:rPr>
          <w:rFonts w:ascii="Times New Roman" w:hAnsi="Times New Roman" w:cs="Times New Roman"/>
          <w:sz w:val="28"/>
          <w:szCs w:val="28"/>
          <w:lang w:val="uk-UA"/>
        </w:rPr>
        <w:t xml:space="preserve"> </w:t>
      </w:r>
      <w:r w:rsidR="00347939" w:rsidRPr="00347939">
        <w:rPr>
          <w:rFonts w:ascii="Times New Roman" w:hAnsi="Times New Roman" w:cs="Times New Roman"/>
          <w:sz w:val="28"/>
          <w:szCs w:val="28"/>
        </w:rPr>
        <w:t>[13]</w:t>
      </w:r>
      <w:r w:rsidRPr="00347939">
        <w:rPr>
          <w:rFonts w:ascii="Times New Roman" w:hAnsi="Times New Roman" w:cs="Times New Roman"/>
          <w:sz w:val="28"/>
          <w:szCs w:val="28"/>
        </w:rPr>
        <w:t>.</w:t>
      </w:r>
    </w:p>
    <w:p w14:paraId="2938B836" w14:textId="77777777" w:rsidR="00B8175A" w:rsidRPr="00347939" w:rsidRDefault="00B8175A"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У соціальному плані, підлітки активно взаємодіють з різними соціальними групами та спільнотами, такими як шкільні класи, спортивні команди або молодіжні організації. Вони шукають підтримку та розуміння серед своїх ровесників, вчител</w:t>
      </w:r>
      <w:r w:rsidR="00E9409B" w:rsidRPr="00347939">
        <w:rPr>
          <w:rFonts w:ascii="Times New Roman" w:hAnsi="Times New Roman" w:cs="Times New Roman"/>
          <w:sz w:val="28"/>
          <w:szCs w:val="28"/>
          <w:lang w:val="uk-UA"/>
        </w:rPr>
        <w:t>ів</w:t>
      </w:r>
      <w:r w:rsidRPr="00347939">
        <w:rPr>
          <w:rFonts w:ascii="Times New Roman" w:hAnsi="Times New Roman" w:cs="Times New Roman"/>
          <w:sz w:val="28"/>
          <w:szCs w:val="28"/>
        </w:rPr>
        <w:t xml:space="preserve"> та родини, а також намагаються зрозуміти своє місце в соціумі.</w:t>
      </w:r>
    </w:p>
    <w:p w14:paraId="7FFFBDB0" w14:textId="77777777" w:rsidR="00B8175A" w:rsidRPr="00347939" w:rsidRDefault="00B8175A"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Юнацький вік може також бути часом емоційної нестабільності та великої чутливості до критики та впливу зовнішніх чинників. Молодь часто переживає інтенсивні емоції, такі як радість, смуток, збентеження та захват, і намагається зрозуміти їхні причини та наслідки</w:t>
      </w:r>
      <w:r w:rsidR="00347939" w:rsidRPr="00347939">
        <w:rPr>
          <w:rFonts w:ascii="Times New Roman" w:hAnsi="Times New Roman" w:cs="Times New Roman"/>
          <w:sz w:val="28"/>
          <w:szCs w:val="28"/>
        </w:rPr>
        <w:t xml:space="preserve"> [19]</w:t>
      </w:r>
      <w:r w:rsidRPr="00347939">
        <w:rPr>
          <w:rFonts w:ascii="Times New Roman" w:hAnsi="Times New Roman" w:cs="Times New Roman"/>
          <w:sz w:val="28"/>
          <w:szCs w:val="28"/>
        </w:rPr>
        <w:t>.</w:t>
      </w:r>
    </w:p>
    <w:p w14:paraId="111D137C" w14:textId="77777777" w:rsidR="00E9409B" w:rsidRPr="00347939" w:rsidRDefault="00E9409B"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Юнацький вік - це час інтенсивного формування міжособистісних зв'язків, коли молоді люди активно взаємодіють з різними соціальними групами, такими як родина, ровесники, вчителі та інші авторитетні фігури. Цей період може бути складним, оскільки підлітки намагаються знайти своє місце у соціумі та зрозуміти себе через взаємодію з іншими. Вони шукають підтримку, розуміння та визнання, а також стикаються з конфліктами, невпевненістю та емоційною нестабільністю.</w:t>
      </w:r>
    </w:p>
    <w:p w14:paraId="238129FB" w14:textId="77777777" w:rsidR="00E9409B" w:rsidRPr="00347939" w:rsidRDefault="00E9409B"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 xml:space="preserve">Взаємодія з ровесниками в юнацькому віці відіграє важливу роль у формуванні особистості та самовизначенні. Підлітки відчувають потребу налагоджувати нові </w:t>
      </w:r>
      <w:r w:rsidRPr="00347939">
        <w:rPr>
          <w:rFonts w:ascii="Times New Roman" w:hAnsi="Times New Roman" w:cs="Times New Roman"/>
          <w:sz w:val="28"/>
          <w:szCs w:val="28"/>
          <w:lang w:val="uk-UA"/>
        </w:rPr>
        <w:t>зв</w:t>
      </w:r>
      <w:r w:rsidRPr="00347939">
        <w:rPr>
          <w:rFonts w:ascii="Times New Roman" w:hAnsi="Times New Roman" w:cs="Times New Roman"/>
          <w:sz w:val="28"/>
          <w:szCs w:val="28"/>
        </w:rPr>
        <w:t>’</w:t>
      </w:r>
      <w:r w:rsidRPr="00347939">
        <w:rPr>
          <w:rFonts w:ascii="Times New Roman" w:hAnsi="Times New Roman" w:cs="Times New Roman"/>
          <w:sz w:val="28"/>
          <w:szCs w:val="28"/>
          <w:lang w:val="uk-UA"/>
        </w:rPr>
        <w:t>язки</w:t>
      </w:r>
      <w:r w:rsidRPr="00347939">
        <w:rPr>
          <w:rFonts w:ascii="Times New Roman" w:hAnsi="Times New Roman" w:cs="Times New Roman"/>
          <w:sz w:val="28"/>
          <w:szCs w:val="28"/>
        </w:rPr>
        <w:t>, встановлювати стосунки та отримувати підтримку від однолітків. Це час експериментів з соціальною ідентичністю та впливом групового тиску. З одного боку, рівність інтересів та спільність досвіду сприяють формуванню дружб</w:t>
      </w:r>
      <w:r w:rsidRPr="00347939">
        <w:rPr>
          <w:rFonts w:ascii="Times New Roman" w:hAnsi="Times New Roman" w:cs="Times New Roman"/>
          <w:sz w:val="28"/>
          <w:szCs w:val="28"/>
          <w:lang w:val="uk-UA"/>
        </w:rPr>
        <w:t>и</w:t>
      </w:r>
      <w:r w:rsidRPr="00347939">
        <w:rPr>
          <w:rFonts w:ascii="Times New Roman" w:hAnsi="Times New Roman" w:cs="Times New Roman"/>
          <w:sz w:val="28"/>
          <w:szCs w:val="28"/>
        </w:rPr>
        <w:t>. З іншого боку, конфлікти та суперництво можуть виникати через прагнення до самовираження та визнання серед своїх ровесників</w:t>
      </w:r>
      <w:r w:rsidR="00347939" w:rsidRPr="00347939">
        <w:rPr>
          <w:rFonts w:ascii="Times New Roman" w:hAnsi="Times New Roman" w:cs="Times New Roman"/>
          <w:sz w:val="28"/>
          <w:szCs w:val="28"/>
        </w:rPr>
        <w:t xml:space="preserve"> [12]</w:t>
      </w:r>
      <w:r w:rsidRPr="00347939">
        <w:rPr>
          <w:rFonts w:ascii="Times New Roman" w:hAnsi="Times New Roman" w:cs="Times New Roman"/>
          <w:sz w:val="28"/>
          <w:szCs w:val="28"/>
        </w:rPr>
        <w:t>.</w:t>
      </w:r>
    </w:p>
    <w:p w14:paraId="2D3442EC" w14:textId="77777777" w:rsidR="00E9409B" w:rsidRPr="00347939" w:rsidRDefault="00E9409B"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 xml:space="preserve">Сімейні стосунки також мають значний вплив на підлітків у юнацькому віці. У цей період ставлення до батьків та інших членів сім'ї може зазнавати значних змін. </w:t>
      </w:r>
      <w:r w:rsidRPr="00347939">
        <w:rPr>
          <w:rFonts w:ascii="Times New Roman" w:hAnsi="Times New Roman" w:cs="Times New Roman"/>
          <w:sz w:val="28"/>
          <w:szCs w:val="28"/>
          <w:lang w:val="uk-UA"/>
        </w:rPr>
        <w:t>Юнаки</w:t>
      </w:r>
      <w:r w:rsidRPr="00347939">
        <w:rPr>
          <w:rFonts w:ascii="Times New Roman" w:hAnsi="Times New Roman" w:cs="Times New Roman"/>
          <w:sz w:val="28"/>
          <w:szCs w:val="28"/>
        </w:rPr>
        <w:t xml:space="preserve"> шукають баланс між автономією та залежністю від </w:t>
      </w:r>
      <w:r w:rsidRPr="00347939">
        <w:rPr>
          <w:rFonts w:ascii="Times New Roman" w:hAnsi="Times New Roman" w:cs="Times New Roman"/>
          <w:sz w:val="28"/>
          <w:szCs w:val="28"/>
        </w:rPr>
        <w:lastRenderedPageBreak/>
        <w:t>родини, а також виконують роль посередників між дорослими та молодшими членами родини. Здатність до емпатії та здорові відносини з батьками можуть впливати на психологічний та емоційний стан підлітка, а також на його подальший розвиток.</w:t>
      </w:r>
    </w:p>
    <w:p w14:paraId="48F82F2D" w14:textId="77777777" w:rsidR="00E9409B" w:rsidRPr="00347939" w:rsidRDefault="00E9409B"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Крім того, у юнацькому віці виникають нові соціальні ролі та відповідальності, пов'язані зі школою, роботою, волонтерством або спортом. Підлітки намагаються знайти своє місце у соціальній ієрархії та розвивати навички співпраці та лідерства. Взаємодія з різними соціальними групами допомагає їм розширювати свій світогляд та розвивати міжкультурну компетентність.</w:t>
      </w:r>
    </w:p>
    <w:p w14:paraId="7436AA36" w14:textId="77777777" w:rsidR="008C5F37" w:rsidRPr="00347939" w:rsidRDefault="008C5F37"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Молоді люди активно експериментують зі своїми почуттями, виявляють інтереси та створюють міжособистісні зв'язки, які відображають їхні бажання та потреби. Однак цей період також може бути періодом невпевненості та змін, коли молоді люди намагаються зрозуміти себе та свої відносини з оточуючими</w:t>
      </w:r>
      <w:r w:rsidR="00347939" w:rsidRPr="00347939">
        <w:rPr>
          <w:rFonts w:ascii="Times New Roman" w:hAnsi="Times New Roman" w:cs="Times New Roman"/>
          <w:sz w:val="28"/>
          <w:szCs w:val="28"/>
        </w:rPr>
        <w:t xml:space="preserve"> [17]</w:t>
      </w:r>
      <w:r w:rsidRPr="00347939">
        <w:rPr>
          <w:rFonts w:ascii="Times New Roman" w:hAnsi="Times New Roman" w:cs="Times New Roman"/>
          <w:sz w:val="28"/>
          <w:szCs w:val="28"/>
        </w:rPr>
        <w:t>.</w:t>
      </w:r>
    </w:p>
    <w:p w14:paraId="702CC3CA" w14:textId="77777777" w:rsidR="008C5F37" w:rsidRPr="00347939" w:rsidRDefault="008C5F37"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Цивільний шлюб у юнацькому віці може бути особливо важливим етапом у розвитку особистості. Молоді партнери намагаються знайти партнера, який би відповідав їхнім цінностям та ідеалам, та разом з тим зростати особистісно і в подружжі. Взаємність, відкритість та взаєморозуміння важливі для успішних відносин. У юнацькому віці це може бути особливо важко, оскільки молоді люди ще тільки вчаться розуміти себе та свої потреби, а також розвивати вміння спілкуватися та розв'язувати конфлікти.</w:t>
      </w:r>
    </w:p>
    <w:p w14:paraId="00600510" w14:textId="77777777" w:rsidR="00E9409B" w:rsidRPr="00347939" w:rsidRDefault="008C5F37"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Міжособистісні відносини у юнацькому віці та цивільний шлюб можуть бути важливим етапом у формуванні особистості та підготовці до дорослого життя. Вони дозволяють молодим людям вчиться співпраці, взаєморозумінню та взаємній підтримці, що є важливими навичками для подальшого життя. Хоча ці відносини можуть бути складними, вони також можуть бути джерелом радості, зростання та взаємного навчання</w:t>
      </w:r>
      <w:r w:rsidR="00347939" w:rsidRPr="00347939">
        <w:rPr>
          <w:rFonts w:ascii="Times New Roman" w:hAnsi="Times New Roman" w:cs="Times New Roman"/>
          <w:sz w:val="28"/>
          <w:szCs w:val="28"/>
        </w:rPr>
        <w:t xml:space="preserve"> [25]</w:t>
      </w:r>
      <w:r w:rsidRPr="00347939">
        <w:rPr>
          <w:rFonts w:ascii="Times New Roman" w:hAnsi="Times New Roman" w:cs="Times New Roman"/>
          <w:sz w:val="28"/>
          <w:szCs w:val="28"/>
        </w:rPr>
        <w:t>.</w:t>
      </w:r>
    </w:p>
    <w:p w14:paraId="7EAEE0D8" w14:textId="77777777" w:rsidR="00E9409B" w:rsidRPr="00347939" w:rsidRDefault="00E9409B" w:rsidP="00347939">
      <w:pPr>
        <w:pStyle w:val="a7"/>
        <w:spacing w:line="360" w:lineRule="auto"/>
        <w:ind w:firstLine="709"/>
        <w:jc w:val="both"/>
        <w:rPr>
          <w:rFonts w:ascii="Times New Roman" w:hAnsi="Times New Roman" w:cs="Times New Roman"/>
          <w:sz w:val="28"/>
          <w:szCs w:val="28"/>
        </w:rPr>
      </w:pPr>
      <w:r w:rsidRPr="00347939">
        <w:rPr>
          <w:rFonts w:ascii="Times New Roman" w:hAnsi="Times New Roman" w:cs="Times New Roman"/>
          <w:sz w:val="28"/>
          <w:szCs w:val="28"/>
        </w:rPr>
        <w:t xml:space="preserve">Узагальнюючи, юнацький вік характеризується інтенсивною взаємодією з різними соціальними групами та створенням міжособистісних зв'язків. Це </w:t>
      </w:r>
      <w:r w:rsidRPr="00347939">
        <w:rPr>
          <w:rFonts w:ascii="Times New Roman" w:hAnsi="Times New Roman" w:cs="Times New Roman"/>
          <w:sz w:val="28"/>
          <w:szCs w:val="28"/>
        </w:rPr>
        <w:lastRenderedPageBreak/>
        <w:t>час пошуку самовизначення та сприйняття себе в соціальному контексті. Розвиток здорових та стійких міжособистісних стосунків у юнацькому віці може мати велике значення для подальшого психологічного та соціального благополуччя особистості.</w:t>
      </w:r>
    </w:p>
    <w:p w14:paraId="15F4BADB" w14:textId="77777777" w:rsidR="0000168D" w:rsidRDefault="0000168D" w:rsidP="00347939">
      <w:pPr>
        <w:pStyle w:val="1"/>
        <w:spacing w:before="0" w:line="360" w:lineRule="auto"/>
        <w:jc w:val="center"/>
        <w:rPr>
          <w:rFonts w:ascii="Times New Roman" w:hAnsi="Times New Roman" w:cs="Times New Roman"/>
          <w:color w:val="000000" w:themeColor="text1"/>
          <w:lang w:val="uk-UA"/>
        </w:rPr>
      </w:pPr>
      <w:bookmarkStart w:id="6" w:name="_Toc167523289"/>
      <w:r w:rsidRPr="00820B69">
        <w:rPr>
          <w:rFonts w:ascii="Times New Roman" w:hAnsi="Times New Roman" w:cs="Times New Roman"/>
          <w:color w:val="000000" w:themeColor="text1"/>
        </w:rPr>
        <w:t>Висновки до розділу 1</w:t>
      </w:r>
      <w:bookmarkEnd w:id="6"/>
    </w:p>
    <w:p w14:paraId="68B11323" w14:textId="77777777" w:rsidR="00CC010A" w:rsidRPr="00CC010A" w:rsidRDefault="00820B69" w:rsidP="00CC010A">
      <w:pPr>
        <w:pStyle w:val="a7"/>
        <w:spacing w:line="360" w:lineRule="auto"/>
        <w:ind w:firstLine="709"/>
        <w:jc w:val="both"/>
        <w:rPr>
          <w:rFonts w:ascii="Times New Roman" w:hAnsi="Times New Roman" w:cs="Times New Roman"/>
          <w:sz w:val="28"/>
          <w:szCs w:val="28"/>
          <w:lang w:eastAsia="ru-RU"/>
        </w:rPr>
      </w:pPr>
      <w:r w:rsidRPr="00CC010A">
        <w:rPr>
          <w:rFonts w:ascii="Times New Roman" w:hAnsi="Times New Roman" w:cs="Times New Roman"/>
          <w:sz w:val="28"/>
          <w:szCs w:val="28"/>
          <w:lang w:eastAsia="ru-RU"/>
        </w:rPr>
        <w:t xml:space="preserve">Незареєстровані стосунки, як соціально-психологічне явище, вимагають більш глибокого дослідження, особливо в контексті їх впливу на особистість та суспільство. Варто врахувати, що цивільний шлюб може нести як позитивні, </w:t>
      </w:r>
      <w:r w:rsidRPr="00CC010A">
        <w:rPr>
          <w:rFonts w:ascii="Times New Roman" w:hAnsi="Times New Roman" w:cs="Times New Roman"/>
          <w:sz w:val="28"/>
          <w:szCs w:val="28"/>
        </w:rPr>
        <w:t xml:space="preserve">так і негативні аспекти, які потребують уважного аналізу та оцінки. Такий вид відносин може стати для деяких партнерів вибором свободи та гнучкості, але разом з тим він може викликати складнощі, пов'язані з питаннями вірності, стабільності та виховання дітей. </w:t>
      </w:r>
      <w:r w:rsidR="00CC010A" w:rsidRPr="00CC010A">
        <w:rPr>
          <w:rFonts w:ascii="Times New Roman" w:hAnsi="Times New Roman" w:cs="Times New Roman"/>
          <w:sz w:val="28"/>
          <w:szCs w:val="28"/>
          <w:lang w:eastAsia="ru-RU"/>
        </w:rPr>
        <w:t>Ставлення молоді до цивільного шлюбу суттєво визначається культурними, соціальними та економічними факторами. Сучасна молодь нерідко ставить перед собою вимогу мати відносини на рівні партнерства та взаєморозуміння, що впливає на її ухвалення рішення щодо шлюбу.</w:t>
      </w:r>
    </w:p>
    <w:p w14:paraId="6C380CAA" w14:textId="77777777" w:rsidR="00820B69" w:rsidRPr="00CC010A" w:rsidRDefault="00820B69" w:rsidP="00820B69">
      <w:pPr>
        <w:pStyle w:val="a7"/>
        <w:spacing w:line="360" w:lineRule="auto"/>
        <w:ind w:firstLine="709"/>
        <w:jc w:val="both"/>
        <w:rPr>
          <w:rFonts w:ascii="Times New Roman" w:hAnsi="Times New Roman" w:cs="Times New Roman"/>
          <w:sz w:val="28"/>
          <w:szCs w:val="28"/>
          <w:lang w:eastAsia="ru-RU"/>
        </w:rPr>
      </w:pPr>
      <w:r w:rsidRPr="00CC010A">
        <w:rPr>
          <w:rFonts w:ascii="Times New Roman" w:hAnsi="Times New Roman" w:cs="Times New Roman"/>
          <w:sz w:val="28"/>
          <w:szCs w:val="28"/>
          <w:lang w:eastAsia="ru-RU"/>
        </w:rPr>
        <w:t>Аналіз психологічних особливостей тих, хто перебуває у цивільному шлюбі, дозволяє виявити різні аспекти їхньої особистості та підкреслити складнощі, що можуть виникати у таких відносинах. Тому, дослідження цього явища є актуальним для розуміння його впливу на суспільство та формування психологічного портрета представників цієї групи.</w:t>
      </w:r>
    </w:p>
    <w:p w14:paraId="3D4AC5A0" w14:textId="77777777" w:rsidR="00820B69" w:rsidRPr="00CC010A" w:rsidRDefault="00820B69" w:rsidP="00820B69">
      <w:pPr>
        <w:pStyle w:val="a7"/>
        <w:spacing w:line="360" w:lineRule="auto"/>
        <w:ind w:firstLine="709"/>
        <w:jc w:val="both"/>
        <w:rPr>
          <w:rFonts w:ascii="Times New Roman" w:hAnsi="Times New Roman" w:cs="Times New Roman"/>
          <w:sz w:val="28"/>
          <w:szCs w:val="28"/>
          <w:lang w:eastAsia="ru-RU"/>
        </w:rPr>
      </w:pPr>
      <w:r w:rsidRPr="00CC010A">
        <w:rPr>
          <w:rFonts w:ascii="Times New Roman" w:hAnsi="Times New Roman" w:cs="Times New Roman"/>
          <w:sz w:val="28"/>
          <w:szCs w:val="28"/>
          <w:lang w:eastAsia="ru-RU"/>
        </w:rPr>
        <w:t xml:space="preserve">Сучасні дослідження підтверджують, що сімейні цінності та установки зазнають істотних змін в сучасному суспільстві. Зміна типу сім'ї, спрямованість на стосунки в парі, а також різноманітність форм сімейного життя вимагають нового підходу до формування позитивного ставлення до сімейного життя. Проблеми, пов'язані зі стосунками в молодіжних сім'ях, сексуальною культурою та недостатньою підготовкою до шлюбу, потребують уваги як з боку держави, так і суспільства в цілому. Формування позитивних цінностей в сім'ї та шлюбі має починатися ще в дитинстві та продовжуватися через освітні інституції та засоби масової інформації. Це важливий аспект, </w:t>
      </w:r>
      <w:r w:rsidRPr="00CC010A">
        <w:rPr>
          <w:rFonts w:ascii="Times New Roman" w:hAnsi="Times New Roman" w:cs="Times New Roman"/>
          <w:sz w:val="28"/>
          <w:szCs w:val="28"/>
          <w:lang w:eastAsia="ru-RU"/>
        </w:rPr>
        <w:lastRenderedPageBreak/>
        <w:t>який потребує системної уваги та підтримки для зміцнення інституту сім'ї у сучасному суспільстві.</w:t>
      </w:r>
    </w:p>
    <w:p w14:paraId="788C6C4E" w14:textId="77777777" w:rsidR="00347939" w:rsidRPr="00CC010A" w:rsidRDefault="00347939" w:rsidP="00347939">
      <w:pPr>
        <w:pStyle w:val="a7"/>
        <w:spacing w:line="360" w:lineRule="auto"/>
        <w:ind w:firstLine="709"/>
        <w:jc w:val="both"/>
        <w:rPr>
          <w:rFonts w:ascii="Times New Roman" w:hAnsi="Times New Roman" w:cs="Times New Roman"/>
          <w:sz w:val="28"/>
          <w:szCs w:val="28"/>
        </w:rPr>
      </w:pPr>
      <w:r w:rsidRPr="00CC010A">
        <w:rPr>
          <w:rFonts w:ascii="Times New Roman" w:hAnsi="Times New Roman" w:cs="Times New Roman"/>
          <w:sz w:val="28"/>
          <w:szCs w:val="28"/>
        </w:rPr>
        <w:t>Юнацький вік - період інтенсивних змін та взаємодії зі світом. Від фізіологічних змін до пошуку власної ідентичності та міжособистісних зв'язків, цей період є ключовим для формування особистості. Важливо розвивати здорові стосунки та навички співпраці, щоб підготуватися до дорослого життя.</w:t>
      </w:r>
    </w:p>
    <w:p w14:paraId="3E23DCBB" w14:textId="77777777" w:rsidR="00820B69" w:rsidRPr="00820B69" w:rsidRDefault="00820B69" w:rsidP="00820B69">
      <w:pPr>
        <w:pBdr>
          <w:bottom w:val="single" w:sz="6" w:space="1" w:color="auto"/>
        </w:pBdr>
        <w:spacing w:after="0" w:line="240" w:lineRule="auto"/>
        <w:jc w:val="center"/>
        <w:rPr>
          <w:rFonts w:ascii="Arial" w:eastAsia="Times New Roman" w:hAnsi="Arial" w:cs="Arial"/>
          <w:vanish/>
          <w:sz w:val="16"/>
          <w:szCs w:val="16"/>
          <w:lang w:eastAsia="ru-RU"/>
        </w:rPr>
      </w:pPr>
      <w:r w:rsidRPr="00820B69">
        <w:rPr>
          <w:rFonts w:ascii="Arial" w:eastAsia="Times New Roman" w:hAnsi="Arial" w:cs="Arial"/>
          <w:vanish/>
          <w:sz w:val="16"/>
          <w:szCs w:val="16"/>
          <w:lang w:eastAsia="ru-RU"/>
        </w:rPr>
        <w:t>Начало формы</w:t>
      </w:r>
    </w:p>
    <w:p w14:paraId="00D7B719" w14:textId="77777777" w:rsidR="00820B69" w:rsidRPr="00820B69" w:rsidRDefault="00820B69" w:rsidP="00820B69"/>
    <w:p w14:paraId="6E97E04B" w14:textId="77777777" w:rsidR="006F06B6" w:rsidRDefault="006F06B6">
      <w:pPr>
        <w:rPr>
          <w:rFonts w:ascii="Times New Roman" w:eastAsiaTheme="majorEastAsia" w:hAnsi="Times New Roman" w:cs="Times New Roman"/>
          <w:b/>
          <w:bCs/>
          <w:color w:val="000000" w:themeColor="text1"/>
          <w:sz w:val="28"/>
          <w:szCs w:val="28"/>
        </w:rPr>
      </w:pPr>
      <w:bookmarkStart w:id="7" w:name="_Toc167523290"/>
      <w:r>
        <w:rPr>
          <w:rFonts w:ascii="Times New Roman" w:hAnsi="Times New Roman" w:cs="Times New Roman"/>
          <w:color w:val="000000" w:themeColor="text1"/>
        </w:rPr>
        <w:br w:type="page"/>
      </w:r>
    </w:p>
    <w:p w14:paraId="53848F83" w14:textId="77777777" w:rsidR="0000168D" w:rsidRPr="003F514E" w:rsidRDefault="0000168D" w:rsidP="00347939">
      <w:pPr>
        <w:pStyle w:val="1"/>
        <w:spacing w:before="8280" w:line="360" w:lineRule="auto"/>
        <w:jc w:val="center"/>
        <w:rPr>
          <w:rFonts w:ascii="Times New Roman" w:hAnsi="Times New Roman" w:cs="Times New Roman"/>
          <w:color w:val="000000" w:themeColor="text1"/>
        </w:rPr>
      </w:pPr>
      <w:r w:rsidRPr="003F514E">
        <w:rPr>
          <w:rFonts w:ascii="Times New Roman" w:hAnsi="Times New Roman" w:cs="Times New Roman"/>
          <w:color w:val="000000" w:themeColor="text1"/>
        </w:rPr>
        <w:lastRenderedPageBreak/>
        <w:t xml:space="preserve">РОЗДІЛ </w:t>
      </w:r>
      <w:r w:rsidR="006F06B6">
        <w:rPr>
          <w:rFonts w:ascii="Times New Roman" w:hAnsi="Times New Roman" w:cs="Times New Roman"/>
          <w:color w:val="000000" w:themeColor="text1"/>
          <w:lang w:val="uk-UA"/>
        </w:rPr>
        <w:t>2</w:t>
      </w:r>
      <w:r w:rsidRPr="003F514E">
        <w:rPr>
          <w:rFonts w:ascii="Times New Roman" w:hAnsi="Times New Roman" w:cs="Times New Roman"/>
          <w:color w:val="000000" w:themeColor="text1"/>
        </w:rPr>
        <w:t>. ЕМПІРИЧНЕ ДОСЛІДЖЕННЯ ГЕНДЕРНИХ ОСОБЛИВОСТЕЙ СТАВЛЕННЯ ДО ЦИВІЛЬНОГО ШЛЮБУ У ПЕРІОД РАННЬОЇ ДОРОСЛОСТІ</w:t>
      </w:r>
      <w:bookmarkEnd w:id="7"/>
    </w:p>
    <w:p w14:paraId="1F8279F8" w14:textId="77777777" w:rsidR="0000168D" w:rsidRPr="00826EC4" w:rsidRDefault="0000168D" w:rsidP="00826EC4">
      <w:pPr>
        <w:pStyle w:val="2"/>
        <w:spacing w:line="360" w:lineRule="auto"/>
        <w:jc w:val="both"/>
        <w:rPr>
          <w:rFonts w:ascii="Times New Roman" w:hAnsi="Times New Roman" w:cs="Times New Roman"/>
          <w:color w:val="000000" w:themeColor="text1"/>
          <w:sz w:val="28"/>
          <w:szCs w:val="28"/>
          <w:lang w:val="uk-UA"/>
        </w:rPr>
      </w:pPr>
      <w:bookmarkStart w:id="8" w:name="_Toc167523291"/>
      <w:r w:rsidRPr="00826EC4">
        <w:rPr>
          <w:rFonts w:ascii="Times New Roman" w:hAnsi="Times New Roman" w:cs="Times New Roman"/>
          <w:color w:val="000000" w:themeColor="text1"/>
          <w:sz w:val="28"/>
          <w:szCs w:val="28"/>
        </w:rPr>
        <w:t>2.1. Методологія, методи та організація емпіричного дослідження</w:t>
      </w:r>
      <w:bookmarkEnd w:id="8"/>
      <w:r w:rsidRPr="00826EC4">
        <w:rPr>
          <w:rFonts w:ascii="Times New Roman" w:hAnsi="Times New Roman" w:cs="Times New Roman"/>
          <w:color w:val="000000" w:themeColor="text1"/>
          <w:sz w:val="28"/>
          <w:szCs w:val="28"/>
        </w:rPr>
        <w:t xml:space="preserve"> </w:t>
      </w:r>
    </w:p>
    <w:p w14:paraId="6B8DEFB7"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Дослідження спрямоване на виявлення можливих гендерних відмінностей у сприйнятті та ставленні до шлюбу серед чоловіків та жінок на початку дорослого життя.</w:t>
      </w:r>
    </w:p>
    <w:p w14:paraId="3F322A67" w14:textId="77777777" w:rsidR="00B53CD7" w:rsidRPr="00826EC4" w:rsidRDefault="00F92B94" w:rsidP="00B53CD7">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Мета дослідження полягає у вивченні, розумінні та аналізі гендерних особливостей ставлення до цивільного шлюбу у молоді під час ранньої дорослості</w:t>
      </w:r>
      <w:r w:rsidR="00B53CD7">
        <w:rPr>
          <w:rStyle w:val="a8"/>
          <w:rFonts w:ascii="Times New Roman" w:hAnsi="Times New Roman" w:cs="Times New Roman"/>
          <w:i w:val="0"/>
          <w:sz w:val="28"/>
          <w:szCs w:val="28"/>
          <w:lang w:val="uk-UA"/>
        </w:rPr>
        <w:t>. Отримані результати</w:t>
      </w:r>
      <w:r w:rsidRPr="00826EC4">
        <w:rPr>
          <w:rStyle w:val="a8"/>
          <w:rFonts w:ascii="Times New Roman" w:hAnsi="Times New Roman" w:cs="Times New Roman"/>
          <w:i w:val="0"/>
          <w:sz w:val="28"/>
          <w:szCs w:val="28"/>
        </w:rPr>
        <w:t xml:space="preserve"> </w:t>
      </w:r>
      <w:r w:rsidR="00B53CD7">
        <w:rPr>
          <w:rStyle w:val="a8"/>
          <w:rFonts w:ascii="Times New Roman" w:hAnsi="Times New Roman" w:cs="Times New Roman"/>
          <w:i w:val="0"/>
          <w:sz w:val="28"/>
          <w:szCs w:val="28"/>
          <w:lang w:val="uk-UA"/>
        </w:rPr>
        <w:t xml:space="preserve">будуть застосовані для </w:t>
      </w:r>
      <w:r w:rsidRPr="00826EC4">
        <w:rPr>
          <w:rStyle w:val="a8"/>
          <w:rFonts w:ascii="Times New Roman" w:hAnsi="Times New Roman" w:cs="Times New Roman"/>
          <w:i w:val="0"/>
          <w:sz w:val="28"/>
          <w:szCs w:val="28"/>
        </w:rPr>
        <w:t xml:space="preserve">розробки </w:t>
      </w:r>
      <w:r w:rsidR="00B53CD7" w:rsidRPr="00826EC4">
        <w:rPr>
          <w:rStyle w:val="a8"/>
          <w:rFonts w:ascii="Times New Roman" w:hAnsi="Times New Roman" w:cs="Times New Roman"/>
          <w:i w:val="0"/>
          <w:sz w:val="28"/>
          <w:szCs w:val="28"/>
        </w:rPr>
        <w:t>рекомендацій для сприяння формуванню позитивного ставлення до цивільного шлюбу у молоді.</w:t>
      </w:r>
    </w:p>
    <w:p w14:paraId="0291930E"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 xml:space="preserve">База емпіричного дослідження: </w:t>
      </w:r>
      <w:r w:rsidR="00347939">
        <w:rPr>
          <w:rStyle w:val="a8"/>
          <w:rFonts w:ascii="Times New Roman" w:hAnsi="Times New Roman" w:cs="Times New Roman"/>
          <w:i w:val="0"/>
          <w:sz w:val="28"/>
          <w:szCs w:val="28"/>
          <w:lang w:val="uk-UA"/>
        </w:rPr>
        <w:t>Комунальний заклад «</w:t>
      </w:r>
      <w:r w:rsidRPr="00826EC4">
        <w:rPr>
          <w:rStyle w:val="a8"/>
          <w:rFonts w:ascii="Times New Roman" w:hAnsi="Times New Roman" w:cs="Times New Roman"/>
          <w:i w:val="0"/>
          <w:sz w:val="28"/>
          <w:szCs w:val="28"/>
        </w:rPr>
        <w:t>Міжгірський</w:t>
      </w:r>
      <w:r w:rsidR="00347939">
        <w:rPr>
          <w:rStyle w:val="a8"/>
          <w:rFonts w:ascii="Times New Roman" w:hAnsi="Times New Roman" w:cs="Times New Roman"/>
          <w:i w:val="0"/>
          <w:sz w:val="28"/>
          <w:szCs w:val="28"/>
          <w:lang w:val="uk-UA"/>
        </w:rPr>
        <w:t xml:space="preserve"> фаховий </w:t>
      </w:r>
      <w:r w:rsidRPr="00826EC4">
        <w:rPr>
          <w:rStyle w:val="a8"/>
          <w:rFonts w:ascii="Times New Roman" w:hAnsi="Times New Roman" w:cs="Times New Roman"/>
          <w:i w:val="0"/>
          <w:sz w:val="28"/>
          <w:szCs w:val="28"/>
        </w:rPr>
        <w:t xml:space="preserve"> медичний колледж</w:t>
      </w:r>
      <w:r w:rsidR="00347939">
        <w:rPr>
          <w:rStyle w:val="a8"/>
          <w:rFonts w:ascii="Times New Roman" w:hAnsi="Times New Roman" w:cs="Times New Roman"/>
          <w:i w:val="0"/>
          <w:sz w:val="28"/>
          <w:szCs w:val="28"/>
          <w:lang w:val="uk-UA"/>
        </w:rPr>
        <w:t>» Закарпатської обласної ради</w:t>
      </w:r>
      <w:r w:rsidRPr="00826EC4">
        <w:rPr>
          <w:rStyle w:val="a8"/>
          <w:rFonts w:ascii="Times New Roman" w:hAnsi="Times New Roman" w:cs="Times New Roman"/>
          <w:i w:val="0"/>
          <w:sz w:val="28"/>
          <w:szCs w:val="28"/>
        </w:rPr>
        <w:t xml:space="preserve">. </w:t>
      </w:r>
    </w:p>
    <w:p w14:paraId="25C32733"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 xml:space="preserve">Випробовувані: у дослідженні </w:t>
      </w:r>
      <w:r w:rsidR="00B53CD7">
        <w:rPr>
          <w:rStyle w:val="a8"/>
          <w:rFonts w:ascii="Times New Roman" w:hAnsi="Times New Roman" w:cs="Times New Roman"/>
          <w:i w:val="0"/>
          <w:sz w:val="28"/>
          <w:szCs w:val="28"/>
          <w:lang w:val="uk-UA"/>
        </w:rPr>
        <w:t>взяли</w:t>
      </w:r>
      <w:r w:rsidRPr="00826EC4">
        <w:rPr>
          <w:rStyle w:val="a8"/>
          <w:rFonts w:ascii="Times New Roman" w:hAnsi="Times New Roman" w:cs="Times New Roman"/>
          <w:i w:val="0"/>
          <w:sz w:val="28"/>
          <w:szCs w:val="28"/>
        </w:rPr>
        <w:t xml:space="preserve"> участь студенти </w:t>
      </w:r>
      <w:r w:rsidR="00347939">
        <w:rPr>
          <w:rStyle w:val="a8"/>
          <w:rFonts w:ascii="Times New Roman" w:hAnsi="Times New Roman" w:cs="Times New Roman"/>
          <w:i w:val="0"/>
          <w:sz w:val="28"/>
          <w:szCs w:val="28"/>
          <w:lang w:val="uk-UA"/>
        </w:rPr>
        <w:t xml:space="preserve">4 курсу </w:t>
      </w:r>
      <w:r w:rsidRPr="00826EC4">
        <w:rPr>
          <w:rStyle w:val="a8"/>
          <w:rFonts w:ascii="Times New Roman" w:hAnsi="Times New Roman" w:cs="Times New Roman"/>
          <w:i w:val="0"/>
          <w:sz w:val="28"/>
          <w:szCs w:val="28"/>
        </w:rPr>
        <w:t>віком від 18 до 20 років</w:t>
      </w:r>
      <w:r w:rsidR="00347939">
        <w:rPr>
          <w:rStyle w:val="a8"/>
          <w:rFonts w:ascii="Times New Roman" w:hAnsi="Times New Roman" w:cs="Times New Roman"/>
          <w:i w:val="0"/>
          <w:sz w:val="28"/>
          <w:szCs w:val="28"/>
          <w:lang w:val="uk-UA"/>
        </w:rPr>
        <w:t xml:space="preserve"> (декілька осіб відновили навчання після академічної відпустки)</w:t>
      </w:r>
      <w:r w:rsidRPr="00826EC4">
        <w:rPr>
          <w:rStyle w:val="a8"/>
          <w:rFonts w:ascii="Times New Roman" w:hAnsi="Times New Roman" w:cs="Times New Roman"/>
          <w:i w:val="0"/>
          <w:sz w:val="28"/>
          <w:szCs w:val="28"/>
        </w:rPr>
        <w:t>. Усього 66 осіб (33 дівчини та 33 хлопця).</w:t>
      </w:r>
    </w:p>
    <w:p w14:paraId="4AC3A253"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Методики:</w:t>
      </w:r>
    </w:p>
    <w:p w14:paraId="4E372FFB"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1.Авторська анкета</w:t>
      </w:r>
      <w:r w:rsidR="00347939" w:rsidRPr="00347939">
        <w:rPr>
          <w:rStyle w:val="a8"/>
          <w:rFonts w:ascii="Times New Roman" w:hAnsi="Times New Roman" w:cs="Times New Roman"/>
          <w:i w:val="0"/>
          <w:sz w:val="28"/>
          <w:szCs w:val="28"/>
        </w:rPr>
        <w:t xml:space="preserve"> (</w:t>
      </w:r>
      <w:r w:rsidR="00347939">
        <w:rPr>
          <w:rStyle w:val="a8"/>
          <w:rFonts w:ascii="Times New Roman" w:hAnsi="Times New Roman" w:cs="Times New Roman"/>
          <w:i w:val="0"/>
          <w:sz w:val="28"/>
          <w:szCs w:val="28"/>
          <w:lang w:val="uk-UA"/>
        </w:rPr>
        <w:t>див. додаток В)</w:t>
      </w:r>
      <w:r w:rsidRPr="00826EC4">
        <w:rPr>
          <w:rStyle w:val="a8"/>
          <w:rFonts w:ascii="Times New Roman" w:hAnsi="Times New Roman" w:cs="Times New Roman"/>
          <w:i w:val="0"/>
          <w:sz w:val="28"/>
          <w:szCs w:val="28"/>
        </w:rPr>
        <w:t xml:space="preserve"> спрямована на дослідження поглядів студентів на цивільний шлюб як форму об'єднання чоловіка та жінки. </w:t>
      </w:r>
      <w:r w:rsidR="00B53CD7">
        <w:rPr>
          <w:rStyle w:val="a8"/>
          <w:rFonts w:ascii="Times New Roman" w:hAnsi="Times New Roman" w:cs="Times New Roman"/>
          <w:i w:val="0"/>
          <w:sz w:val="28"/>
          <w:szCs w:val="28"/>
          <w:lang w:val="uk-UA"/>
        </w:rPr>
        <w:t xml:space="preserve">Завдання </w:t>
      </w:r>
      <w:r w:rsidRPr="00826EC4">
        <w:rPr>
          <w:rStyle w:val="a8"/>
          <w:rFonts w:ascii="Times New Roman" w:hAnsi="Times New Roman" w:cs="Times New Roman"/>
          <w:i w:val="0"/>
          <w:sz w:val="28"/>
          <w:szCs w:val="28"/>
        </w:rPr>
        <w:t>опитування включає наступне:</w:t>
      </w:r>
    </w:p>
    <w:p w14:paraId="36388441" w14:textId="77777777" w:rsidR="00826EC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 xml:space="preserve">• Розкрити розуміння терміну "цивільний шлюб" серед студентської молоді. </w:t>
      </w:r>
    </w:p>
    <w:p w14:paraId="313683D0" w14:textId="77777777" w:rsidR="00826EC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 xml:space="preserve">• Визначити, як студенти, в залежності від статі, відносяться до цивільного шлюбу та чи вони розглядають його як прийнятну форму партнерських відносин для себе. </w:t>
      </w:r>
    </w:p>
    <w:p w14:paraId="136B8002" w14:textId="77777777" w:rsidR="00826EC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 xml:space="preserve">• Встановити особливості цивільного шлюбу, які, на думку студентів, відрізняють його від інших форм об'єднання. </w:t>
      </w:r>
    </w:p>
    <w:p w14:paraId="1E1A7E1B"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 Визначити часові рамки, за яких, на думку студентів, цивільний шлюб повинен поступитися місцем офіційному шлюбу.</w:t>
      </w:r>
    </w:p>
    <w:p w14:paraId="7964A02E" w14:textId="77777777" w:rsidR="00826EC4" w:rsidRPr="00826EC4" w:rsidRDefault="00826EC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Аналіз відповідей на анкету дозволить оцінити ставлення особистості до цивільного шлюбу та вивчити різноманітні аспекти її поглядів на цю тему.</w:t>
      </w:r>
    </w:p>
    <w:p w14:paraId="246204C4"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2.Анкета "Мотиви вступу до шлюбу" автор</w:t>
      </w:r>
      <w:r w:rsidR="00B53CD7">
        <w:rPr>
          <w:rStyle w:val="a8"/>
          <w:rFonts w:ascii="Times New Roman" w:hAnsi="Times New Roman" w:cs="Times New Roman"/>
          <w:i w:val="0"/>
          <w:sz w:val="28"/>
          <w:szCs w:val="28"/>
          <w:lang w:val="uk-UA"/>
        </w:rPr>
        <w:t xml:space="preserve"> -</w:t>
      </w:r>
      <w:r w:rsidRPr="00826EC4">
        <w:rPr>
          <w:rStyle w:val="a8"/>
          <w:rFonts w:ascii="Times New Roman" w:hAnsi="Times New Roman" w:cs="Times New Roman"/>
          <w:i w:val="0"/>
          <w:sz w:val="28"/>
          <w:szCs w:val="28"/>
        </w:rPr>
        <w:t xml:space="preserve"> С. І. Голод </w:t>
      </w:r>
      <w:r w:rsidR="00347939">
        <w:rPr>
          <w:rStyle w:val="a8"/>
          <w:rFonts w:ascii="Times New Roman" w:hAnsi="Times New Roman" w:cs="Times New Roman"/>
          <w:i w:val="0"/>
          <w:sz w:val="28"/>
          <w:szCs w:val="28"/>
          <w:lang w:val="uk-UA"/>
        </w:rPr>
        <w:t xml:space="preserve">(див. додаток А) </w:t>
      </w:r>
      <w:r w:rsidRPr="00826EC4">
        <w:rPr>
          <w:rStyle w:val="a8"/>
          <w:rFonts w:ascii="Times New Roman" w:hAnsi="Times New Roman" w:cs="Times New Roman"/>
          <w:i w:val="0"/>
          <w:sz w:val="28"/>
          <w:szCs w:val="28"/>
        </w:rPr>
        <w:t>є часто використовуваним інструментом для дослідження мотивацій вступу до шлюбу серед різних соціальних груп. Цей метод включає аналіз різних мотивів, таких як любов, спільні інтереси, матеріальна вигода, почуття самотності, співчуття та інші</w:t>
      </w:r>
      <w:r w:rsidR="00347939">
        <w:rPr>
          <w:rStyle w:val="a8"/>
          <w:rFonts w:ascii="Times New Roman" w:hAnsi="Times New Roman" w:cs="Times New Roman"/>
          <w:i w:val="0"/>
          <w:sz w:val="28"/>
          <w:szCs w:val="28"/>
          <w:lang w:val="uk-UA"/>
        </w:rPr>
        <w:t xml:space="preserve"> </w:t>
      </w:r>
      <w:r w:rsidR="00347939" w:rsidRPr="00347939">
        <w:rPr>
          <w:rStyle w:val="a8"/>
          <w:rFonts w:ascii="Times New Roman" w:hAnsi="Times New Roman" w:cs="Times New Roman"/>
          <w:i w:val="0"/>
          <w:sz w:val="28"/>
          <w:szCs w:val="28"/>
        </w:rPr>
        <w:t>[27]</w:t>
      </w:r>
      <w:r w:rsidRPr="00826EC4">
        <w:rPr>
          <w:rStyle w:val="a8"/>
          <w:rFonts w:ascii="Times New Roman" w:hAnsi="Times New Roman" w:cs="Times New Roman"/>
          <w:i w:val="0"/>
          <w:sz w:val="28"/>
          <w:szCs w:val="28"/>
        </w:rPr>
        <w:t>.</w:t>
      </w:r>
    </w:p>
    <w:p w14:paraId="5F5D9703"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Респондентам пропонується оцінити вплив кожного з цих мотивів на їхнє рішення одружитися за 5-бальною шкалою. Дозволяється також додати власні мотиви та оцінити їх вплив.</w:t>
      </w:r>
    </w:p>
    <w:p w14:paraId="247736B1"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Для обробки результатів проводиться обчислення середніх групових значень, а також частотний аналіз з урахуванням тяжкості причин. Це дозволяє визначити домінуючі та відкинуті мотиви вступу до шлюбу.</w:t>
      </w:r>
    </w:p>
    <w:p w14:paraId="0C79EDA9" w14:textId="77777777" w:rsidR="00F92B94" w:rsidRPr="00826EC4" w:rsidRDefault="00F92B9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Аналіз мотивів через призму їх оптимальності дозволяє зрозуміти, які мотиви є найбільш важливими для успішного шлюбу, а які можуть призвести до проблем. Оптимальними мотивами в цьому контексті є любов, спільні інтереси та готовність до створення сім'ї, тоді як інші мотиви, такі як почуття самотності або матеріальна вигода, можуть бути менш сприятливими для стабільних відносин.</w:t>
      </w:r>
    </w:p>
    <w:p w14:paraId="3C9F1934" w14:textId="77777777" w:rsidR="00826EC4" w:rsidRPr="00826EC4" w:rsidRDefault="00826EC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3.Методика "Ціннісні орієнтації", розроблена Мілтоном Рокичем</w:t>
      </w:r>
      <w:r w:rsidR="00347939" w:rsidRPr="00347939">
        <w:rPr>
          <w:rStyle w:val="a8"/>
          <w:rFonts w:ascii="Times New Roman" w:hAnsi="Times New Roman" w:cs="Times New Roman"/>
          <w:i w:val="0"/>
          <w:sz w:val="28"/>
          <w:szCs w:val="28"/>
        </w:rPr>
        <w:t xml:space="preserve"> </w:t>
      </w:r>
      <w:r w:rsidR="00347939">
        <w:rPr>
          <w:rStyle w:val="a8"/>
          <w:rFonts w:ascii="Times New Roman" w:hAnsi="Times New Roman" w:cs="Times New Roman"/>
          <w:i w:val="0"/>
          <w:sz w:val="28"/>
          <w:szCs w:val="28"/>
          <w:lang w:val="uk-UA"/>
        </w:rPr>
        <w:t xml:space="preserve">(див. додаток Б) </w:t>
      </w:r>
      <w:r w:rsidRPr="00826EC4">
        <w:rPr>
          <w:rStyle w:val="a8"/>
          <w:rFonts w:ascii="Times New Roman" w:hAnsi="Times New Roman" w:cs="Times New Roman"/>
          <w:i w:val="0"/>
          <w:sz w:val="28"/>
          <w:szCs w:val="28"/>
        </w:rPr>
        <w:t>, є тестом особистості, який націлений на дослідження ціннісно-мотиваційної сфери людини. Ця система визначає сутність спрямованості особистості і становить основу для її взаємодії з навколишнім світом, іншими людьми та самою собою</w:t>
      </w:r>
      <w:r w:rsidR="00347939">
        <w:rPr>
          <w:rStyle w:val="a8"/>
          <w:rFonts w:ascii="Times New Roman" w:hAnsi="Times New Roman" w:cs="Times New Roman"/>
          <w:i w:val="0"/>
          <w:sz w:val="28"/>
          <w:szCs w:val="28"/>
          <w:lang w:val="uk-UA"/>
        </w:rPr>
        <w:t xml:space="preserve"> </w:t>
      </w:r>
      <w:r w:rsidR="00347939" w:rsidRPr="006A6142">
        <w:rPr>
          <w:rStyle w:val="a8"/>
          <w:rFonts w:ascii="Times New Roman" w:hAnsi="Times New Roman" w:cs="Times New Roman"/>
          <w:i w:val="0"/>
          <w:sz w:val="28"/>
          <w:szCs w:val="28"/>
        </w:rPr>
        <w:t>[38]</w:t>
      </w:r>
      <w:r w:rsidRPr="00826EC4">
        <w:rPr>
          <w:rStyle w:val="a8"/>
          <w:rFonts w:ascii="Times New Roman" w:hAnsi="Times New Roman" w:cs="Times New Roman"/>
          <w:i w:val="0"/>
          <w:sz w:val="28"/>
          <w:szCs w:val="28"/>
        </w:rPr>
        <w:t>.</w:t>
      </w:r>
    </w:p>
    <w:p w14:paraId="3E96AB32" w14:textId="77777777" w:rsidR="00826EC4" w:rsidRPr="00826EC4" w:rsidRDefault="00826EC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Проведення тестування найефективніше індивідуально, але може бути здійснене також у формі групового тестування. Респонденту подаються два списки або набори карток із цінностями, і він має віднести кожній з них ранговий номер в порядку їх важливості. Використання карток дозволяє отримати більш достовірні результати.</w:t>
      </w:r>
    </w:p>
    <w:p w14:paraId="353265B2" w14:textId="77777777" w:rsidR="00826EC4" w:rsidRPr="00826EC4" w:rsidRDefault="00826EC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Тест складається зі списків термінальних та інструментальних цінностей, які респондент повинен розташувати в порядку їхньої значимості. Інструкція до тесту надається респонденту для виконання завдання.</w:t>
      </w:r>
    </w:p>
    <w:p w14:paraId="697430E8" w14:textId="77777777" w:rsidR="00826EC4" w:rsidRPr="00826EC4" w:rsidRDefault="00826EC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Оскільки методика М. Рокича не має чіткої процедури аналізу результатів, проведено наступну процедуру: ранжування запропонованих цінностей у порядку їх важливості (від 1 до 18) і визначення середнього рангу для всіх досліджуваних цінностей.</w:t>
      </w:r>
    </w:p>
    <w:p w14:paraId="29852CEB" w14:textId="77777777" w:rsidR="00826EC4" w:rsidRPr="00826EC4" w:rsidRDefault="00826EC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4.</w:t>
      </w:r>
      <w:r w:rsidR="00347939" w:rsidRPr="00347939">
        <w:t xml:space="preserve"> </w:t>
      </w:r>
      <w:r w:rsidR="00347939" w:rsidRPr="00347939">
        <w:rPr>
          <w:rStyle w:val="a8"/>
          <w:rFonts w:ascii="Times New Roman" w:hAnsi="Times New Roman" w:cs="Times New Roman"/>
          <w:i w:val="0"/>
          <w:sz w:val="28"/>
          <w:szCs w:val="28"/>
        </w:rPr>
        <w:t>Опитувальник та вивчення ступеня задоволеності власним функціонуванням у різних сферах</w:t>
      </w:r>
      <w:r w:rsidRPr="00826EC4">
        <w:rPr>
          <w:rStyle w:val="a8"/>
          <w:rFonts w:ascii="Times New Roman" w:hAnsi="Times New Roman" w:cs="Times New Roman"/>
          <w:i w:val="0"/>
          <w:sz w:val="28"/>
          <w:szCs w:val="28"/>
        </w:rPr>
        <w:t xml:space="preserve"> І. Колера</w:t>
      </w:r>
      <w:r w:rsidR="00347939">
        <w:rPr>
          <w:rStyle w:val="a8"/>
          <w:rFonts w:ascii="Times New Roman" w:hAnsi="Times New Roman" w:cs="Times New Roman"/>
          <w:i w:val="0"/>
          <w:sz w:val="28"/>
          <w:szCs w:val="28"/>
          <w:lang w:val="uk-UA"/>
        </w:rPr>
        <w:t xml:space="preserve"> (див. додаток Г) </w:t>
      </w:r>
      <w:r w:rsidRPr="00826EC4">
        <w:rPr>
          <w:rStyle w:val="a8"/>
          <w:rFonts w:ascii="Times New Roman" w:hAnsi="Times New Roman" w:cs="Times New Roman"/>
          <w:i w:val="0"/>
          <w:sz w:val="28"/>
          <w:szCs w:val="28"/>
        </w:rPr>
        <w:t xml:space="preserve"> вивчає ступінь задоволеності особи її власним функціонуванням у різних аспектах життя, допомагає ідентифікувати проблемні сфери життєдіяльності клієнта. Опитувальник містить 45 запитань, які вивчають різні аспекти взаємин з партнером, у професійній та соціальній сферах</w:t>
      </w:r>
      <w:r w:rsidR="00347939">
        <w:rPr>
          <w:rStyle w:val="a8"/>
          <w:rFonts w:ascii="Times New Roman" w:hAnsi="Times New Roman" w:cs="Times New Roman"/>
          <w:i w:val="0"/>
          <w:sz w:val="28"/>
          <w:szCs w:val="28"/>
          <w:lang w:val="uk-UA"/>
        </w:rPr>
        <w:t xml:space="preserve"> </w:t>
      </w:r>
      <w:r w:rsidR="00347939" w:rsidRPr="00347939">
        <w:rPr>
          <w:rStyle w:val="a8"/>
          <w:rFonts w:ascii="Times New Roman" w:hAnsi="Times New Roman" w:cs="Times New Roman"/>
          <w:i w:val="0"/>
          <w:sz w:val="28"/>
          <w:szCs w:val="28"/>
        </w:rPr>
        <w:t>[17]</w:t>
      </w:r>
      <w:r w:rsidRPr="00826EC4">
        <w:rPr>
          <w:rStyle w:val="a8"/>
          <w:rFonts w:ascii="Times New Roman" w:hAnsi="Times New Roman" w:cs="Times New Roman"/>
          <w:i w:val="0"/>
          <w:sz w:val="28"/>
          <w:szCs w:val="28"/>
        </w:rPr>
        <w:t>.</w:t>
      </w:r>
    </w:p>
    <w:p w14:paraId="7518F7C7" w14:textId="77777777" w:rsidR="00826EC4" w:rsidRPr="00826EC4" w:rsidRDefault="00826EC4" w:rsidP="00826EC4">
      <w:pPr>
        <w:pStyle w:val="a7"/>
        <w:spacing w:line="360" w:lineRule="auto"/>
        <w:ind w:firstLine="709"/>
        <w:jc w:val="both"/>
        <w:rPr>
          <w:rStyle w:val="a8"/>
          <w:rFonts w:ascii="Times New Roman" w:hAnsi="Times New Roman" w:cs="Times New Roman"/>
          <w:i w:val="0"/>
          <w:sz w:val="28"/>
          <w:szCs w:val="28"/>
        </w:rPr>
      </w:pPr>
      <w:r w:rsidRPr="00826EC4">
        <w:rPr>
          <w:rStyle w:val="a8"/>
          <w:rFonts w:ascii="Times New Roman" w:hAnsi="Times New Roman" w:cs="Times New Roman"/>
          <w:i w:val="0"/>
          <w:sz w:val="28"/>
          <w:szCs w:val="28"/>
        </w:rPr>
        <w:t xml:space="preserve">Інструкція до тесту підкреслює, що респондентам пропонується відповідати на твердження, що стосуються різних проблем і труднощів, з якими можуть стикатися люди. </w:t>
      </w:r>
    </w:p>
    <w:p w14:paraId="59E68746" w14:textId="77777777" w:rsidR="00F92B94" w:rsidRPr="00826EC4" w:rsidRDefault="00826EC4" w:rsidP="00826EC4">
      <w:pPr>
        <w:pStyle w:val="a7"/>
        <w:spacing w:line="360" w:lineRule="auto"/>
        <w:ind w:firstLine="709"/>
        <w:jc w:val="both"/>
        <w:rPr>
          <w:rFonts w:ascii="Times New Roman" w:hAnsi="Times New Roman" w:cs="Times New Roman"/>
          <w:iCs/>
          <w:sz w:val="28"/>
          <w:szCs w:val="28"/>
          <w:lang w:val="uk-UA"/>
        </w:rPr>
      </w:pPr>
      <w:r w:rsidRPr="00826EC4">
        <w:rPr>
          <w:rStyle w:val="a8"/>
          <w:rFonts w:ascii="Times New Roman" w:hAnsi="Times New Roman" w:cs="Times New Roman"/>
          <w:i w:val="0"/>
          <w:sz w:val="28"/>
          <w:szCs w:val="28"/>
        </w:rPr>
        <w:t>Згідно з ключем до тесту, бали нараховуються відповідно до рівня згоди з кожним твердженням. Методика дозволяє оцінити ступінь задоволеності особи її функціонуванням у різних сферах, зокрема в подружньому житті, взаєминах з родичами, у професійній та соціальній сферах. Низькі показники можуть вказувати не лише на задоволеність, а й на відсутність взаємин у певних сферах. Високий рівень незадоволеності визначається, якщо сума балів перевищує 60% від максимально можливої кількості балів за кожною шкалою.</w:t>
      </w:r>
    </w:p>
    <w:p w14:paraId="7BE07D8A" w14:textId="77777777" w:rsidR="0000168D" w:rsidRDefault="0000168D" w:rsidP="00826EC4">
      <w:pPr>
        <w:pStyle w:val="2"/>
        <w:spacing w:line="360" w:lineRule="auto"/>
        <w:jc w:val="both"/>
        <w:rPr>
          <w:rFonts w:ascii="Times New Roman" w:hAnsi="Times New Roman" w:cs="Times New Roman"/>
          <w:color w:val="000000" w:themeColor="text1"/>
          <w:sz w:val="28"/>
          <w:szCs w:val="28"/>
          <w:lang w:val="uk-UA"/>
        </w:rPr>
      </w:pPr>
      <w:bookmarkStart w:id="9" w:name="_Toc167523292"/>
      <w:r w:rsidRPr="00826EC4">
        <w:rPr>
          <w:rFonts w:ascii="Times New Roman" w:hAnsi="Times New Roman" w:cs="Times New Roman"/>
          <w:color w:val="000000" w:themeColor="text1"/>
          <w:sz w:val="28"/>
          <w:szCs w:val="28"/>
        </w:rPr>
        <w:t>2.2. Аналіз результатів дослідження гендерних аспектів ставлення студентів до громадянського шлюбу</w:t>
      </w:r>
      <w:bookmarkEnd w:id="9"/>
      <w:r w:rsidRPr="00826EC4">
        <w:rPr>
          <w:rFonts w:ascii="Times New Roman" w:hAnsi="Times New Roman" w:cs="Times New Roman"/>
          <w:color w:val="000000" w:themeColor="text1"/>
          <w:sz w:val="28"/>
          <w:szCs w:val="28"/>
        </w:rPr>
        <w:t xml:space="preserve"> </w:t>
      </w:r>
    </w:p>
    <w:p w14:paraId="6E3D13A9" w14:textId="77777777" w:rsidR="00237C64" w:rsidRDefault="00237C64" w:rsidP="0059162E">
      <w:pPr>
        <w:spacing w:line="360" w:lineRule="auto"/>
        <w:ind w:firstLine="709"/>
        <w:jc w:val="both"/>
        <w:rPr>
          <w:rFonts w:ascii="Times New Roman" w:hAnsi="Times New Roman" w:cs="Times New Roman"/>
          <w:sz w:val="28"/>
          <w:szCs w:val="28"/>
          <w:lang w:val="uk-UA"/>
        </w:rPr>
      </w:pPr>
      <w:r w:rsidRPr="0059162E">
        <w:rPr>
          <w:rFonts w:ascii="Times New Roman" w:hAnsi="Times New Roman" w:cs="Times New Roman"/>
          <w:sz w:val="28"/>
          <w:szCs w:val="28"/>
          <w:lang w:val="uk-UA"/>
        </w:rPr>
        <w:t>Для початку нами було здійснено дослідження ціннісних орієнтацій молоді за допомогою методикою Рокича</w:t>
      </w:r>
      <w:r w:rsidR="004E4530">
        <w:rPr>
          <w:rFonts w:ascii="Times New Roman" w:hAnsi="Times New Roman" w:cs="Times New Roman"/>
          <w:sz w:val="28"/>
          <w:szCs w:val="28"/>
          <w:lang w:val="uk-UA"/>
        </w:rPr>
        <w:t xml:space="preserve"> (див. рис. 2.1.-2.2.)</w:t>
      </w:r>
      <w:r w:rsidRPr="0059162E">
        <w:rPr>
          <w:rFonts w:ascii="Times New Roman" w:hAnsi="Times New Roman" w:cs="Times New Roman"/>
          <w:sz w:val="28"/>
          <w:szCs w:val="28"/>
          <w:lang w:val="uk-UA"/>
        </w:rPr>
        <w:t>.</w:t>
      </w:r>
    </w:p>
    <w:p w14:paraId="38283640" w14:textId="77777777" w:rsidR="009C2588" w:rsidRDefault="002111F7" w:rsidP="002111F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простішого розуміння результатів, термінальні цінності можна поділити на три групи за середніми значеннями: значущі – показники від 1 до 6, індиферентні – від 7 до 12 та незначні – від 13 до 18. </w:t>
      </w:r>
    </w:p>
    <w:p w14:paraId="79B618D4" w14:textId="77777777" w:rsidR="009C2588" w:rsidRDefault="009C2588" w:rsidP="00EE0B47">
      <w:pPr>
        <w:spacing w:line="360" w:lineRule="auto"/>
        <w:ind w:left="-1701"/>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0C0355EA" wp14:editId="7703ABB3">
            <wp:extent cx="7445829" cy="5904412"/>
            <wp:effectExtent l="0" t="0" r="3175" b="127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E36637" w14:textId="77777777" w:rsidR="00EE0B47" w:rsidRDefault="00EE0B47" w:rsidP="00EE0B4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2.1. Термінальні цінності молоді</w:t>
      </w:r>
    </w:p>
    <w:p w14:paraId="03D526B9" w14:textId="77777777" w:rsidR="004470C8" w:rsidRPr="00A70A30" w:rsidRDefault="004470C8" w:rsidP="00A70A30">
      <w:pPr>
        <w:pStyle w:val="a7"/>
        <w:spacing w:line="360" w:lineRule="auto"/>
        <w:ind w:firstLine="709"/>
        <w:jc w:val="both"/>
        <w:rPr>
          <w:rFonts w:ascii="Times New Roman" w:hAnsi="Times New Roman" w:cs="Times New Roman"/>
          <w:sz w:val="28"/>
          <w:szCs w:val="28"/>
        </w:rPr>
      </w:pPr>
      <w:r w:rsidRPr="00A70A30">
        <w:rPr>
          <w:rFonts w:ascii="Times New Roman" w:hAnsi="Times New Roman" w:cs="Times New Roman"/>
          <w:sz w:val="28"/>
          <w:szCs w:val="28"/>
          <w:lang w:val="uk-UA"/>
        </w:rPr>
        <w:t xml:space="preserve">Для хлопців активна діяльність, здоров'я, цікава робота, матеріальне забезпечення та розвиток </w:t>
      </w:r>
      <w:r w:rsidRPr="006A6142">
        <w:rPr>
          <w:rFonts w:ascii="Times New Roman" w:hAnsi="Times New Roman" w:cs="Times New Roman"/>
          <w:sz w:val="28"/>
          <w:szCs w:val="28"/>
          <w:lang w:val="uk-UA"/>
        </w:rPr>
        <w:t xml:space="preserve">є важливими. </w:t>
      </w:r>
      <w:r w:rsidRPr="00A70A30">
        <w:rPr>
          <w:rFonts w:ascii="Times New Roman" w:hAnsi="Times New Roman" w:cs="Times New Roman"/>
          <w:sz w:val="28"/>
          <w:szCs w:val="28"/>
        </w:rPr>
        <w:t>Однак, вони також цінують гарних і вірних друзів, суспільне визнання, продуктивне життя, розваги та свободу. Ці аспекти можуть впливати на їхнє уявлення про ідеального партнера у шлюбі та сімейного життя.</w:t>
      </w:r>
    </w:p>
    <w:p w14:paraId="233B3969" w14:textId="77777777" w:rsidR="004470C8" w:rsidRPr="00A70A30" w:rsidRDefault="004470C8" w:rsidP="00A70A30">
      <w:pPr>
        <w:pStyle w:val="a7"/>
        <w:spacing w:line="360" w:lineRule="auto"/>
        <w:ind w:firstLine="709"/>
        <w:jc w:val="both"/>
        <w:rPr>
          <w:rFonts w:ascii="Times New Roman" w:hAnsi="Times New Roman" w:cs="Times New Roman"/>
          <w:sz w:val="28"/>
          <w:szCs w:val="28"/>
        </w:rPr>
      </w:pPr>
      <w:r w:rsidRPr="00A70A30">
        <w:rPr>
          <w:rFonts w:ascii="Times New Roman" w:hAnsi="Times New Roman" w:cs="Times New Roman"/>
          <w:sz w:val="28"/>
          <w:szCs w:val="28"/>
        </w:rPr>
        <w:t xml:space="preserve">У дівчат основні цінності пов'язані з </w:t>
      </w:r>
      <w:r w:rsidR="00A70A30" w:rsidRPr="00A70A30">
        <w:rPr>
          <w:rFonts w:ascii="Times New Roman" w:hAnsi="Times New Roman" w:cs="Times New Roman"/>
          <w:sz w:val="28"/>
          <w:szCs w:val="28"/>
        </w:rPr>
        <w:t xml:space="preserve">коханням, </w:t>
      </w:r>
      <w:r w:rsidRPr="00A70A30">
        <w:rPr>
          <w:rFonts w:ascii="Times New Roman" w:hAnsi="Times New Roman" w:cs="Times New Roman"/>
          <w:sz w:val="28"/>
          <w:szCs w:val="28"/>
        </w:rPr>
        <w:t>продуктивним життям та свободою, що може свідчити про їхню бажану незалежність та самореалізацію. У той час як краса природи та мистецтва, гарні і вірні друзі та суспільне визнання вважаються менш важливими.</w:t>
      </w:r>
    </w:p>
    <w:p w14:paraId="32163F72" w14:textId="77777777" w:rsidR="00A70A30" w:rsidRDefault="004470C8" w:rsidP="00A70A30">
      <w:pPr>
        <w:pStyle w:val="a7"/>
        <w:spacing w:line="360" w:lineRule="auto"/>
        <w:ind w:firstLine="709"/>
        <w:jc w:val="both"/>
        <w:rPr>
          <w:rFonts w:ascii="Times New Roman" w:hAnsi="Times New Roman" w:cs="Times New Roman"/>
          <w:sz w:val="28"/>
          <w:szCs w:val="28"/>
        </w:rPr>
      </w:pPr>
      <w:r w:rsidRPr="00A70A30">
        <w:rPr>
          <w:rFonts w:ascii="Times New Roman" w:hAnsi="Times New Roman" w:cs="Times New Roman"/>
          <w:sz w:val="28"/>
          <w:szCs w:val="28"/>
        </w:rPr>
        <w:t>Варто зазначити, що кохання відзначено як незначна цінність для хлопців, що може відображати меншу акцентуацію на аспектах емоційного зв'язку при виборі партнера. Тим часом, продуктивне життя і свобода відзначено як незначні цінності для дівчат, що може вказувати на меншу вагу, яку вони приділяють цим аспектам у порівнянні з іншими аспектами життя.</w:t>
      </w:r>
    </w:p>
    <w:p w14:paraId="1A8CCB23" w14:textId="77777777" w:rsidR="002A01F6" w:rsidRPr="004470C8" w:rsidRDefault="00BB6226" w:rsidP="00570D1D">
      <w:pPr>
        <w:pStyle w:val="a7"/>
        <w:spacing w:line="360" w:lineRule="auto"/>
        <w:ind w:left="-1418"/>
        <w:jc w:val="both"/>
        <w:rPr>
          <w:color w:val="000000" w:themeColor="text1"/>
          <w:lang w:val="uk-UA"/>
        </w:rPr>
      </w:pPr>
      <w:r w:rsidRPr="00BB6226">
        <w:rPr>
          <w:noProof/>
          <w:color w:val="000000" w:themeColor="text1"/>
          <w:lang w:val="uk-UA" w:eastAsia="uk-UA"/>
        </w:rPr>
        <w:drawing>
          <wp:inline distT="0" distB="0" distL="0" distR="0" wp14:anchorId="62DEECFC" wp14:editId="1D365C3C">
            <wp:extent cx="7354570" cy="7040880"/>
            <wp:effectExtent l="0" t="0" r="17780" b="762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59C593" w14:textId="77777777" w:rsidR="00AB451E" w:rsidRPr="00AB451E" w:rsidRDefault="00570D1D" w:rsidP="00AB451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AB451E">
        <w:rPr>
          <w:rFonts w:ascii="Times New Roman" w:hAnsi="Times New Roman" w:cs="Times New Roman"/>
          <w:sz w:val="28"/>
          <w:szCs w:val="28"/>
          <w:lang w:val="uk-UA"/>
        </w:rPr>
        <w:t>2</w:t>
      </w:r>
      <w:r w:rsidR="00AB451E" w:rsidRPr="0059162E">
        <w:rPr>
          <w:rFonts w:ascii="Times New Roman" w:hAnsi="Times New Roman" w:cs="Times New Roman"/>
          <w:sz w:val="28"/>
          <w:szCs w:val="28"/>
          <w:lang w:val="uk-UA"/>
        </w:rPr>
        <w:t xml:space="preserve">. </w:t>
      </w:r>
      <w:r>
        <w:rPr>
          <w:rFonts w:ascii="Times New Roman" w:hAnsi="Times New Roman" w:cs="Times New Roman"/>
          <w:sz w:val="28"/>
          <w:szCs w:val="28"/>
          <w:lang w:val="uk-UA"/>
        </w:rPr>
        <w:t>Інструментальні цінності</w:t>
      </w:r>
    </w:p>
    <w:p w14:paraId="5CFD534B" w14:textId="77777777" w:rsidR="004E4530" w:rsidRPr="004E4530" w:rsidRDefault="004E4530" w:rsidP="004E4530">
      <w:pPr>
        <w:pStyle w:val="a7"/>
        <w:spacing w:line="360" w:lineRule="auto"/>
        <w:ind w:firstLine="709"/>
        <w:jc w:val="both"/>
        <w:rPr>
          <w:rFonts w:ascii="Times New Roman" w:hAnsi="Times New Roman" w:cs="Times New Roman"/>
          <w:sz w:val="28"/>
          <w:szCs w:val="28"/>
        </w:rPr>
      </w:pPr>
      <w:r w:rsidRPr="006A6142">
        <w:rPr>
          <w:rFonts w:ascii="Times New Roman" w:hAnsi="Times New Roman" w:cs="Times New Roman"/>
          <w:sz w:val="28"/>
          <w:szCs w:val="28"/>
          <w:lang w:val="uk-UA"/>
        </w:rPr>
        <w:t xml:space="preserve">Для дівчат значущими є охайність, вихованість, відповідальність, самоконтроль, сміливість, терпимість та чесність. Ці якості можуть відображати стереотипи про ролі доглядачки та опікунки, які довірилися жінкам у сімейному оточенні. </w:t>
      </w:r>
      <w:r w:rsidRPr="004E4530">
        <w:rPr>
          <w:rFonts w:ascii="Times New Roman" w:hAnsi="Times New Roman" w:cs="Times New Roman"/>
          <w:sz w:val="28"/>
          <w:szCs w:val="28"/>
        </w:rPr>
        <w:t>Освідченість може бути незначною для дівчат, що може відображати меншу акцентуацію на аспектах відповідності стандартам.</w:t>
      </w:r>
    </w:p>
    <w:p w14:paraId="7D715B9A" w14:textId="77777777" w:rsidR="004E4530" w:rsidRPr="004E4530" w:rsidRDefault="004E4530" w:rsidP="004E4530">
      <w:pPr>
        <w:pStyle w:val="a7"/>
        <w:spacing w:line="360" w:lineRule="auto"/>
        <w:ind w:firstLine="709"/>
        <w:jc w:val="both"/>
        <w:rPr>
          <w:rFonts w:ascii="Times New Roman" w:hAnsi="Times New Roman" w:cs="Times New Roman"/>
          <w:sz w:val="28"/>
          <w:szCs w:val="28"/>
        </w:rPr>
      </w:pPr>
      <w:r w:rsidRPr="004E4530">
        <w:rPr>
          <w:rFonts w:ascii="Times New Roman" w:hAnsi="Times New Roman" w:cs="Times New Roman"/>
          <w:sz w:val="28"/>
          <w:szCs w:val="28"/>
        </w:rPr>
        <w:t>У хлопців важливими є високі запити, життєрадісність, незалежність, раціоналізм, сміливість у захисті власної позиції та розвинена воля. Ці якості можуть відображати соціальні очікування стосовно мужності та сили.</w:t>
      </w:r>
    </w:p>
    <w:p w14:paraId="00D430B7" w14:textId="77777777" w:rsidR="004E4530" w:rsidRPr="004E4530" w:rsidRDefault="004E4530" w:rsidP="004E4530">
      <w:pPr>
        <w:pStyle w:val="a7"/>
        <w:spacing w:line="360" w:lineRule="auto"/>
        <w:ind w:firstLine="709"/>
        <w:jc w:val="both"/>
        <w:rPr>
          <w:rFonts w:ascii="Times New Roman" w:hAnsi="Times New Roman" w:cs="Times New Roman"/>
          <w:sz w:val="28"/>
          <w:szCs w:val="28"/>
        </w:rPr>
      </w:pPr>
      <w:r w:rsidRPr="004E4530">
        <w:rPr>
          <w:rFonts w:ascii="Times New Roman" w:hAnsi="Times New Roman" w:cs="Times New Roman"/>
          <w:sz w:val="28"/>
          <w:szCs w:val="28"/>
        </w:rPr>
        <w:t>Індиферентні цінності для дівчат включають виконавську дисципліну, широту поглядів, ефективність у справах та здатність до співпереживання. Індиферентність до цих якостей може відображати меншу вагу, яку приділяють цим аспектам у контексті сімейного життя.</w:t>
      </w:r>
    </w:p>
    <w:p w14:paraId="675D8311" w14:textId="77777777" w:rsidR="004E4530" w:rsidRPr="004E4530" w:rsidRDefault="004E4530" w:rsidP="004E4530">
      <w:pPr>
        <w:pStyle w:val="a7"/>
        <w:spacing w:line="360" w:lineRule="auto"/>
        <w:ind w:firstLine="709"/>
        <w:jc w:val="both"/>
        <w:rPr>
          <w:rFonts w:ascii="Times New Roman" w:hAnsi="Times New Roman" w:cs="Times New Roman"/>
          <w:sz w:val="28"/>
          <w:szCs w:val="28"/>
          <w:lang w:val="uk-UA"/>
        </w:rPr>
      </w:pPr>
      <w:r w:rsidRPr="004E4530">
        <w:rPr>
          <w:rFonts w:ascii="Times New Roman" w:hAnsi="Times New Roman" w:cs="Times New Roman"/>
          <w:sz w:val="28"/>
          <w:szCs w:val="28"/>
        </w:rPr>
        <w:t>У хлопців індиферентність стосується охайності, вихованості, освідченості, відповідальності, терпимості, широти поглядів, чесності, ефективності у справах та здатності до співпереживання. Це може відображати меншу вагу, яку приділяють цим аспектам з точки зору їхньої ролі у шлюбі та сімейному житті.</w:t>
      </w:r>
    </w:p>
    <w:p w14:paraId="097A11ED" w14:textId="77777777" w:rsidR="00AB451E" w:rsidRPr="00D70AE3" w:rsidRDefault="00AB451E" w:rsidP="00AB451E">
      <w:pPr>
        <w:spacing w:after="0" w:line="360" w:lineRule="auto"/>
        <w:ind w:firstLine="709"/>
        <w:jc w:val="both"/>
        <w:rPr>
          <w:rFonts w:ascii="Times New Roman" w:hAnsi="Times New Roman" w:cs="Times New Roman"/>
          <w:color w:val="000000" w:themeColor="text1"/>
          <w:sz w:val="28"/>
          <w:szCs w:val="28"/>
          <w:lang w:val="uk-UA"/>
        </w:rPr>
      </w:pPr>
      <w:r w:rsidRPr="00D70AE3">
        <w:rPr>
          <w:rFonts w:ascii="Times New Roman" w:hAnsi="Times New Roman" w:cs="Times New Roman"/>
          <w:color w:val="000000" w:themeColor="text1"/>
          <w:sz w:val="28"/>
          <w:szCs w:val="28"/>
          <w:lang w:val="uk-UA"/>
        </w:rPr>
        <w:t xml:space="preserve">Наступною методикою був опитувальник І. Колера, спрямований на вивчення </w:t>
      </w:r>
      <w:r w:rsidRPr="00D70AE3">
        <w:rPr>
          <w:rFonts w:ascii="Times New Roman" w:hAnsi="Times New Roman" w:cs="Times New Roman"/>
          <w:color w:val="000000" w:themeColor="text1"/>
          <w:sz w:val="28"/>
          <w:szCs w:val="28"/>
        </w:rPr>
        <w:t>ступеня задоволеності власним функціонуванням у різних сферах</w:t>
      </w:r>
      <w:r w:rsidRPr="00D70AE3">
        <w:rPr>
          <w:rFonts w:ascii="Times New Roman" w:hAnsi="Times New Roman" w:cs="Times New Roman"/>
          <w:color w:val="000000" w:themeColor="text1"/>
          <w:sz w:val="28"/>
          <w:szCs w:val="28"/>
          <w:lang w:val="uk-UA"/>
        </w:rPr>
        <w:t>.</w:t>
      </w:r>
    </w:p>
    <w:p w14:paraId="2B0E5B82" w14:textId="77777777" w:rsidR="00AB451E" w:rsidRPr="00D70AE3" w:rsidRDefault="00AB451E" w:rsidP="00AB451E">
      <w:pPr>
        <w:spacing w:after="0" w:line="360" w:lineRule="auto"/>
        <w:ind w:firstLine="709"/>
        <w:jc w:val="both"/>
        <w:rPr>
          <w:rFonts w:ascii="Times New Roman" w:hAnsi="Times New Roman" w:cs="Times New Roman"/>
          <w:color w:val="000000" w:themeColor="text1"/>
          <w:sz w:val="28"/>
          <w:szCs w:val="28"/>
          <w:lang w:val="uk-UA"/>
        </w:rPr>
      </w:pPr>
      <w:r w:rsidRPr="00D70AE3">
        <w:rPr>
          <w:rFonts w:ascii="Times New Roman" w:hAnsi="Times New Roman" w:cs="Times New Roman"/>
          <w:color w:val="000000" w:themeColor="text1"/>
          <w:sz w:val="28"/>
          <w:szCs w:val="28"/>
          <w:lang w:val="uk-UA"/>
        </w:rPr>
        <w:t>Ступінь незадоволеності респондента своїм функціонуванням в певній сфері життєдіяльності вважається високою, якщо було набрано більше 60% від максимально можливої кількості балів по кожній шкалі, тому ми будемо аналізувати кількість респондентів із високим показником у різних сферах та порівнювати їх за гендерним аспектом.</w:t>
      </w:r>
    </w:p>
    <w:p w14:paraId="60D95CB9" w14:textId="77777777" w:rsidR="00AB451E" w:rsidRPr="00AB451E" w:rsidRDefault="00AB451E" w:rsidP="00AB451E">
      <w:pPr>
        <w:pStyle w:val="a7"/>
        <w:spacing w:line="360" w:lineRule="auto"/>
        <w:jc w:val="both"/>
        <w:rPr>
          <w:rFonts w:ascii="Times New Roman" w:hAnsi="Times New Roman" w:cs="Times New Roman"/>
          <w:sz w:val="28"/>
          <w:lang w:val="uk-UA"/>
        </w:rPr>
      </w:pPr>
      <w:r>
        <w:rPr>
          <w:rFonts w:ascii="Times New Roman" w:hAnsi="Times New Roman" w:cs="Times New Roman"/>
          <w:noProof/>
          <w:sz w:val="28"/>
          <w:lang w:val="uk-UA" w:eastAsia="uk-UA"/>
        </w:rPr>
        <w:drawing>
          <wp:inline distT="0" distB="0" distL="0" distR="0" wp14:anchorId="497D37B9" wp14:editId="63CF8A73">
            <wp:extent cx="6110485" cy="4460789"/>
            <wp:effectExtent l="19050" t="0" r="2361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C6FE86" w14:textId="77777777" w:rsidR="00AB451E" w:rsidRPr="0059162E" w:rsidRDefault="004E4530" w:rsidP="00AB451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AB451E">
        <w:rPr>
          <w:rFonts w:ascii="Times New Roman" w:hAnsi="Times New Roman" w:cs="Times New Roman"/>
          <w:sz w:val="28"/>
          <w:szCs w:val="28"/>
          <w:lang w:val="uk-UA"/>
        </w:rPr>
        <w:t>3</w:t>
      </w:r>
      <w:r w:rsidR="00AB451E" w:rsidRPr="0059162E">
        <w:rPr>
          <w:rFonts w:ascii="Times New Roman" w:hAnsi="Times New Roman" w:cs="Times New Roman"/>
          <w:sz w:val="28"/>
          <w:szCs w:val="28"/>
          <w:lang w:val="uk-UA"/>
        </w:rPr>
        <w:t xml:space="preserve">. </w:t>
      </w:r>
      <w:r w:rsidR="00AB451E">
        <w:rPr>
          <w:rFonts w:ascii="Times New Roman" w:hAnsi="Times New Roman" w:cs="Times New Roman"/>
          <w:sz w:val="28"/>
          <w:szCs w:val="28"/>
          <w:lang w:val="uk-UA"/>
        </w:rPr>
        <w:t>В</w:t>
      </w:r>
      <w:r w:rsidR="00AB451E" w:rsidRPr="00D70AE3">
        <w:rPr>
          <w:rFonts w:ascii="Times New Roman" w:hAnsi="Times New Roman" w:cs="Times New Roman"/>
          <w:color w:val="000000" w:themeColor="text1"/>
          <w:sz w:val="28"/>
          <w:szCs w:val="28"/>
          <w:lang w:val="uk-UA"/>
        </w:rPr>
        <w:t xml:space="preserve">ивчення </w:t>
      </w:r>
      <w:r w:rsidR="00AB451E" w:rsidRPr="00D70AE3">
        <w:rPr>
          <w:rFonts w:ascii="Times New Roman" w:hAnsi="Times New Roman" w:cs="Times New Roman"/>
          <w:color w:val="000000" w:themeColor="text1"/>
          <w:sz w:val="28"/>
          <w:szCs w:val="28"/>
        </w:rPr>
        <w:t>ступеня задоволеності власним функціонуванням у різних сферах</w:t>
      </w:r>
    </w:p>
    <w:p w14:paraId="261F21F0" w14:textId="77777777" w:rsidR="00AB451E" w:rsidRPr="00AB451E" w:rsidRDefault="00AB451E" w:rsidP="00AB451E">
      <w:pPr>
        <w:pStyle w:val="a7"/>
        <w:spacing w:line="360" w:lineRule="auto"/>
        <w:ind w:firstLine="709"/>
        <w:jc w:val="both"/>
        <w:rPr>
          <w:rFonts w:ascii="Times New Roman" w:hAnsi="Times New Roman" w:cs="Times New Roman"/>
          <w:sz w:val="28"/>
          <w:szCs w:val="28"/>
          <w:lang w:val="uk-UA"/>
        </w:rPr>
      </w:pPr>
      <w:r w:rsidRPr="00AB451E">
        <w:rPr>
          <w:rFonts w:ascii="Times New Roman" w:hAnsi="Times New Roman" w:cs="Times New Roman"/>
          <w:sz w:val="28"/>
          <w:szCs w:val="28"/>
          <w:lang w:val="uk-UA"/>
        </w:rPr>
        <w:t>Вивчення ступеня задоволеності молоді власним функціонуванням у різних сферах через гендерну призму допомагає зрозуміти їхнє ставлення до сімейного життя та цивільного шлюбу.</w:t>
      </w:r>
    </w:p>
    <w:p w14:paraId="1365C410" w14:textId="77777777" w:rsidR="00AB451E" w:rsidRPr="00AB451E" w:rsidRDefault="00AB451E" w:rsidP="00AB451E">
      <w:pPr>
        <w:pStyle w:val="a7"/>
        <w:spacing w:line="360" w:lineRule="auto"/>
        <w:ind w:firstLine="709"/>
        <w:jc w:val="both"/>
        <w:rPr>
          <w:rFonts w:ascii="Times New Roman" w:hAnsi="Times New Roman" w:cs="Times New Roman"/>
          <w:sz w:val="28"/>
          <w:szCs w:val="28"/>
        </w:rPr>
      </w:pPr>
      <w:r w:rsidRPr="00AB451E">
        <w:rPr>
          <w:rFonts w:ascii="Times New Roman" w:hAnsi="Times New Roman" w:cs="Times New Roman"/>
          <w:sz w:val="28"/>
          <w:szCs w:val="28"/>
        </w:rPr>
        <w:t>По-перше, труднощі у подружньому житті виявляються більш виразними серед хлопців (70%) порівняно з дівчатами (45%). Це може вказувати на більшу чутливість хлопців до конфліктів та проблем у взаємині з партнером, що може вплинути на їхнє ставлення до цивільного шлюбу та готовність до зобов'язань у сім'ї.</w:t>
      </w:r>
    </w:p>
    <w:p w14:paraId="421F656A" w14:textId="77777777" w:rsidR="00AB451E" w:rsidRPr="00AB451E" w:rsidRDefault="00AB451E" w:rsidP="00AB451E">
      <w:pPr>
        <w:pStyle w:val="a7"/>
        <w:spacing w:line="360" w:lineRule="auto"/>
        <w:ind w:firstLine="709"/>
        <w:jc w:val="both"/>
        <w:rPr>
          <w:rFonts w:ascii="Times New Roman" w:hAnsi="Times New Roman" w:cs="Times New Roman"/>
          <w:sz w:val="28"/>
          <w:szCs w:val="28"/>
        </w:rPr>
      </w:pPr>
      <w:r w:rsidRPr="00AB451E">
        <w:rPr>
          <w:rFonts w:ascii="Times New Roman" w:hAnsi="Times New Roman" w:cs="Times New Roman"/>
          <w:sz w:val="28"/>
          <w:szCs w:val="28"/>
        </w:rPr>
        <w:t>Друге місце займають труднощі у взаємині з родичами, де виявляється більш виражена проблема серед хлопців (45%) порівняно з дівчатами (12%). Це може свідчити про більшу важкість хлопців у побудові гармонійних взаємин з родинним оточенням</w:t>
      </w:r>
      <w:r w:rsidRPr="00AB451E">
        <w:rPr>
          <w:rFonts w:ascii="Times New Roman" w:hAnsi="Times New Roman" w:cs="Times New Roman"/>
          <w:sz w:val="28"/>
          <w:szCs w:val="28"/>
          <w:lang w:val="uk-UA"/>
        </w:rPr>
        <w:t xml:space="preserve"> своєї партнерки</w:t>
      </w:r>
      <w:r w:rsidRPr="00AB451E">
        <w:rPr>
          <w:rFonts w:ascii="Times New Roman" w:hAnsi="Times New Roman" w:cs="Times New Roman"/>
          <w:sz w:val="28"/>
          <w:szCs w:val="28"/>
        </w:rPr>
        <w:t>, що також може вплинути на їхнє ставлення до сімейного життя.</w:t>
      </w:r>
    </w:p>
    <w:p w14:paraId="498277E9" w14:textId="77777777" w:rsidR="00AB451E" w:rsidRPr="00AB451E" w:rsidRDefault="00AB451E" w:rsidP="00AB451E">
      <w:pPr>
        <w:pStyle w:val="a7"/>
        <w:spacing w:line="360" w:lineRule="auto"/>
        <w:ind w:firstLine="709"/>
        <w:jc w:val="both"/>
        <w:rPr>
          <w:rFonts w:ascii="Times New Roman" w:hAnsi="Times New Roman" w:cs="Times New Roman"/>
          <w:sz w:val="28"/>
          <w:szCs w:val="28"/>
        </w:rPr>
      </w:pPr>
      <w:r w:rsidRPr="00AB451E">
        <w:rPr>
          <w:rFonts w:ascii="Times New Roman" w:hAnsi="Times New Roman" w:cs="Times New Roman"/>
          <w:sz w:val="28"/>
          <w:szCs w:val="28"/>
        </w:rPr>
        <w:t>Третє місце займають труднощі у професійній сфері, де спостерігається більша проблема серед дівчат (48%) порівняно з хлопцями (42%). Це може вказувати на більшу вимогливість дівчат до своєї кар'єри та бажання досягти успіху в професійній сфері, що може вплинути на їхню готовність до сімейного життя та обов'язків у шлюбі.</w:t>
      </w:r>
    </w:p>
    <w:p w14:paraId="2D3F0EC5" w14:textId="77777777" w:rsidR="00AB451E" w:rsidRPr="00AB451E" w:rsidRDefault="00AB451E" w:rsidP="00AB451E">
      <w:pPr>
        <w:pStyle w:val="a7"/>
        <w:spacing w:line="360" w:lineRule="auto"/>
        <w:ind w:firstLine="709"/>
        <w:jc w:val="both"/>
        <w:rPr>
          <w:rFonts w:ascii="Times New Roman" w:hAnsi="Times New Roman" w:cs="Times New Roman"/>
          <w:sz w:val="28"/>
          <w:szCs w:val="28"/>
        </w:rPr>
      </w:pPr>
      <w:r w:rsidRPr="00AB451E">
        <w:rPr>
          <w:rFonts w:ascii="Times New Roman" w:hAnsi="Times New Roman" w:cs="Times New Roman"/>
          <w:sz w:val="28"/>
          <w:szCs w:val="28"/>
        </w:rPr>
        <w:t>Нарешті, труднощі у соціальній сфері є менш проблематичними для обох статей, але все ж виявляються частішими серед хлопців (13%) порівняно з дівчатами (9%). Це може вказувати на більшу соціальну активність та схильність хлопців до соціальних взаємодій, що може вплинути на їхнє ставлення до сімейного життя та відносин з партнером у шлюбі.</w:t>
      </w:r>
    </w:p>
    <w:p w14:paraId="67266F56" w14:textId="77777777" w:rsidR="00AB451E" w:rsidRDefault="00AB451E" w:rsidP="00AB451E">
      <w:pPr>
        <w:pStyle w:val="a7"/>
        <w:spacing w:line="360" w:lineRule="auto"/>
        <w:ind w:firstLine="709"/>
        <w:jc w:val="both"/>
      </w:pPr>
      <w:r w:rsidRPr="00AB451E">
        <w:rPr>
          <w:rFonts w:ascii="Times New Roman" w:hAnsi="Times New Roman" w:cs="Times New Roman"/>
          <w:sz w:val="28"/>
          <w:szCs w:val="28"/>
        </w:rPr>
        <w:t>Отже, аналіз ступеня задоволеності молоді власним функціонуванням у різних сферах через гендерну призму вказує на можливі проблеми та виклики, які можуть вплинути на їхнє ставлення до сімейного життя та цивільного шлюбу.</w:t>
      </w:r>
    </w:p>
    <w:p w14:paraId="488A12EE" w14:textId="77777777" w:rsidR="00430903" w:rsidRDefault="00AB451E" w:rsidP="00AB451E">
      <w:pPr>
        <w:pStyle w:val="a7"/>
        <w:spacing w:line="360" w:lineRule="auto"/>
        <w:ind w:firstLine="709"/>
        <w:jc w:val="both"/>
        <w:rPr>
          <w:rFonts w:ascii="Times New Roman" w:hAnsi="Times New Roman" w:cs="Times New Roman"/>
          <w:sz w:val="28"/>
          <w:szCs w:val="28"/>
          <w:shd w:val="clear" w:color="auto" w:fill="FFFFFF"/>
          <w:lang w:val="uk-UA"/>
        </w:rPr>
      </w:pPr>
      <w:r w:rsidRPr="00AB451E">
        <w:rPr>
          <w:rFonts w:ascii="Times New Roman" w:hAnsi="Times New Roman" w:cs="Times New Roman"/>
          <w:sz w:val="28"/>
          <w:szCs w:val="28"/>
          <w:shd w:val="clear" w:color="auto" w:fill="FFFFFF"/>
        </w:rPr>
        <w:t>Далі в дослідженні буде проведено аналіз мотивів, які спонукають людей до шлюбу, використовуючи методику, розроблену С.І. Голодом</w:t>
      </w:r>
      <w:r w:rsidR="004976D2">
        <w:rPr>
          <w:rFonts w:ascii="Times New Roman" w:hAnsi="Times New Roman" w:cs="Times New Roman"/>
          <w:sz w:val="28"/>
          <w:szCs w:val="28"/>
          <w:shd w:val="clear" w:color="auto" w:fill="FFFFFF"/>
          <w:lang w:val="uk-UA"/>
        </w:rPr>
        <w:t xml:space="preserve"> (див. рис. 2.4.)</w:t>
      </w:r>
      <w:r w:rsidRPr="00AB451E">
        <w:rPr>
          <w:rFonts w:ascii="Times New Roman" w:hAnsi="Times New Roman" w:cs="Times New Roman"/>
          <w:sz w:val="28"/>
          <w:szCs w:val="28"/>
          <w:shd w:val="clear" w:color="auto" w:fill="FFFFFF"/>
        </w:rPr>
        <w:t>.</w:t>
      </w:r>
    </w:p>
    <w:p w14:paraId="74050262" w14:textId="77777777" w:rsidR="00EC1319" w:rsidRPr="00EC1319" w:rsidRDefault="00EC1319" w:rsidP="00EC1319">
      <w:pPr>
        <w:pStyle w:val="a7"/>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noProof/>
          <w:color w:val="000000" w:themeColor="text1"/>
          <w:sz w:val="28"/>
          <w:szCs w:val="28"/>
          <w:lang w:val="uk-UA" w:eastAsia="uk-UA"/>
        </w:rPr>
        <w:drawing>
          <wp:inline distT="0" distB="0" distL="0" distR="0" wp14:anchorId="2BFF3A3E" wp14:editId="796A158A">
            <wp:extent cx="6123185" cy="4300151"/>
            <wp:effectExtent l="19050" t="0" r="10915" b="5149"/>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396634" w14:textId="77777777" w:rsidR="00EC1319" w:rsidRDefault="004976D2" w:rsidP="00EC1319">
      <w:pPr>
        <w:pStyle w:val="a7"/>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EC1319" w:rsidRPr="00EC1319">
        <w:rPr>
          <w:rFonts w:ascii="Times New Roman" w:hAnsi="Times New Roman" w:cs="Times New Roman"/>
          <w:sz w:val="28"/>
          <w:szCs w:val="28"/>
          <w:lang w:val="uk-UA"/>
        </w:rPr>
        <w:t>4. Мотиви вступу  у шлюб</w:t>
      </w:r>
    </w:p>
    <w:p w14:paraId="5812DBCA" w14:textId="77777777" w:rsidR="00882934" w:rsidRPr="00882934" w:rsidRDefault="00882934" w:rsidP="00882934">
      <w:pPr>
        <w:pStyle w:val="a7"/>
        <w:spacing w:line="360" w:lineRule="auto"/>
        <w:ind w:firstLine="851"/>
        <w:jc w:val="both"/>
        <w:rPr>
          <w:rFonts w:ascii="Times New Roman" w:hAnsi="Times New Roman" w:cs="Times New Roman"/>
          <w:sz w:val="28"/>
          <w:szCs w:val="28"/>
          <w:lang w:val="uk-UA"/>
        </w:rPr>
      </w:pPr>
      <w:r w:rsidRPr="00882934">
        <w:rPr>
          <w:rFonts w:ascii="Times New Roman" w:hAnsi="Times New Roman" w:cs="Times New Roman"/>
          <w:sz w:val="28"/>
          <w:szCs w:val="28"/>
          <w:lang w:val="uk-UA"/>
        </w:rPr>
        <w:t>Мотиви вступу у шлюб молоді відображають їхні основні прагнення та цілі у відносинах, аналіз цих мотивів через гендерну призму допомагає краще зрозуміти їхнє ставлення до цивільного шлюбу.</w:t>
      </w:r>
    </w:p>
    <w:p w14:paraId="6686BACF" w14:textId="77777777" w:rsidR="00882934" w:rsidRPr="00882934" w:rsidRDefault="00882934" w:rsidP="00882934">
      <w:pPr>
        <w:pStyle w:val="a7"/>
        <w:spacing w:line="360" w:lineRule="auto"/>
        <w:ind w:firstLine="851"/>
        <w:jc w:val="both"/>
        <w:rPr>
          <w:rFonts w:ascii="Times New Roman" w:hAnsi="Times New Roman" w:cs="Times New Roman"/>
          <w:sz w:val="28"/>
          <w:szCs w:val="28"/>
        </w:rPr>
      </w:pPr>
      <w:r w:rsidRPr="00882934">
        <w:rPr>
          <w:rFonts w:ascii="Times New Roman" w:hAnsi="Times New Roman" w:cs="Times New Roman"/>
          <w:sz w:val="28"/>
          <w:szCs w:val="28"/>
        </w:rPr>
        <w:t>По-перше, кохання є найсильнішим мотивом вступу у шлюб для обох статей, але виявляється більшим для дівчат (100%) порівняно з хлопцями (86%). Це свідчить про більшу емоційну вразливість та схильність дівчат до формування глибоких емоційних зв'язків у відносинах.</w:t>
      </w:r>
    </w:p>
    <w:p w14:paraId="59B97CA7" w14:textId="77777777" w:rsidR="00882934" w:rsidRPr="00882934" w:rsidRDefault="00882934" w:rsidP="00882934">
      <w:pPr>
        <w:pStyle w:val="a7"/>
        <w:spacing w:line="360" w:lineRule="auto"/>
        <w:ind w:firstLine="851"/>
        <w:jc w:val="both"/>
        <w:rPr>
          <w:rFonts w:ascii="Times New Roman" w:hAnsi="Times New Roman" w:cs="Times New Roman"/>
          <w:sz w:val="28"/>
          <w:szCs w:val="28"/>
        </w:rPr>
      </w:pPr>
      <w:r w:rsidRPr="00882934">
        <w:rPr>
          <w:rFonts w:ascii="Times New Roman" w:hAnsi="Times New Roman" w:cs="Times New Roman"/>
          <w:sz w:val="28"/>
          <w:szCs w:val="28"/>
        </w:rPr>
        <w:t>Друге місце займає стабільні сексуальні стосунки, які виявляються важливими для обох статей, але більш сильним мотивом для хлопців (92%) порівняно з дівчатами (65%). Це може вказувати на більшу значимість фізичної близькості та інтимних відносин для хлопців у відносинах.</w:t>
      </w:r>
    </w:p>
    <w:p w14:paraId="3BEFEA42" w14:textId="77777777" w:rsidR="00882934" w:rsidRPr="00882934" w:rsidRDefault="00882934" w:rsidP="00882934">
      <w:pPr>
        <w:pStyle w:val="a7"/>
        <w:spacing w:line="360" w:lineRule="auto"/>
        <w:ind w:firstLine="851"/>
        <w:jc w:val="both"/>
        <w:rPr>
          <w:rFonts w:ascii="Times New Roman" w:hAnsi="Times New Roman" w:cs="Times New Roman"/>
          <w:sz w:val="28"/>
          <w:szCs w:val="28"/>
        </w:rPr>
      </w:pPr>
      <w:r w:rsidRPr="00882934">
        <w:rPr>
          <w:rFonts w:ascii="Times New Roman" w:hAnsi="Times New Roman" w:cs="Times New Roman"/>
          <w:sz w:val="28"/>
          <w:szCs w:val="28"/>
        </w:rPr>
        <w:t>Інші мотиви, такі як почуття самотності, вплив наполягань партнера та реалізація очікувань близьких, також виявляють деякі відмінності між статями, проте ці відмінності не настільки виразні, щоб робити висновки про загальні прагнення та цінності.</w:t>
      </w:r>
    </w:p>
    <w:p w14:paraId="7DFACCC6" w14:textId="77777777" w:rsidR="00882934" w:rsidRPr="00882934" w:rsidRDefault="00882934" w:rsidP="00882934">
      <w:pPr>
        <w:pStyle w:val="a7"/>
        <w:spacing w:line="360" w:lineRule="auto"/>
        <w:ind w:firstLine="851"/>
        <w:jc w:val="both"/>
        <w:rPr>
          <w:rFonts w:ascii="Times New Roman" w:hAnsi="Times New Roman" w:cs="Times New Roman"/>
          <w:sz w:val="28"/>
          <w:szCs w:val="28"/>
        </w:rPr>
      </w:pPr>
      <w:r w:rsidRPr="00882934">
        <w:rPr>
          <w:rFonts w:ascii="Times New Roman" w:hAnsi="Times New Roman" w:cs="Times New Roman"/>
          <w:sz w:val="28"/>
          <w:szCs w:val="28"/>
        </w:rPr>
        <w:t>У питанні матеріальної та фінансової готовності до створення сім'ї виявлено деякі важливі різниці: хлопці виявляють більшу готовність у цьому аспекті, ніж дівчата. Це може вказувати на їхню більшу важливість стабільності та матеріального забезпечення у сімейному житті.</w:t>
      </w:r>
    </w:p>
    <w:p w14:paraId="198ED03A" w14:textId="77777777" w:rsidR="00EC1319" w:rsidRPr="00882934" w:rsidRDefault="00882934" w:rsidP="00882934">
      <w:pPr>
        <w:pStyle w:val="a7"/>
        <w:spacing w:line="360" w:lineRule="auto"/>
        <w:ind w:firstLine="851"/>
        <w:jc w:val="both"/>
        <w:rPr>
          <w:rFonts w:ascii="Times New Roman" w:hAnsi="Times New Roman" w:cs="Times New Roman"/>
          <w:sz w:val="28"/>
          <w:szCs w:val="28"/>
          <w:lang w:val="uk-UA"/>
        </w:rPr>
      </w:pPr>
      <w:r w:rsidRPr="00882934">
        <w:rPr>
          <w:rFonts w:ascii="Times New Roman" w:hAnsi="Times New Roman" w:cs="Times New Roman"/>
          <w:sz w:val="28"/>
          <w:szCs w:val="28"/>
        </w:rPr>
        <w:t>Отже, аналіз мотивів вступу у шлюб через гендерну призму вказує на різноманітність прагнень та цілей молоді у відносинах. Важливо враховувати ці відмінності при плануванні та підтримці здорових та гармонійних відносин у сім'ї.</w:t>
      </w:r>
    </w:p>
    <w:p w14:paraId="16D70422" w14:textId="77777777" w:rsidR="00922E17" w:rsidRDefault="00922E17" w:rsidP="00882934">
      <w:pPr>
        <w:pStyle w:val="a7"/>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Перейдемо до опису висновків проведеного авторського анкетування</w:t>
      </w:r>
      <w:r w:rsidR="004976D2">
        <w:rPr>
          <w:rFonts w:ascii="Times New Roman" w:hAnsi="Times New Roman" w:cs="Times New Roman"/>
          <w:sz w:val="28"/>
          <w:szCs w:val="28"/>
          <w:lang w:val="uk-UA"/>
        </w:rPr>
        <w:t xml:space="preserve"> (</w:t>
      </w:r>
      <w:r w:rsidR="004976D2" w:rsidRPr="006A6142">
        <w:rPr>
          <w:rFonts w:ascii="Times New Roman" w:hAnsi="Times New Roman" w:cs="Times New Roman"/>
          <w:sz w:val="28"/>
          <w:szCs w:val="28"/>
          <w:lang w:val="uk-UA"/>
        </w:rPr>
        <w:t>див. рис. 2.5-</w:t>
      </w:r>
      <w:r w:rsidR="006A6142" w:rsidRPr="006A6142">
        <w:rPr>
          <w:rFonts w:ascii="Times New Roman" w:hAnsi="Times New Roman" w:cs="Times New Roman"/>
          <w:sz w:val="28"/>
          <w:szCs w:val="28"/>
        </w:rPr>
        <w:t>2</w:t>
      </w:r>
      <w:r w:rsidR="006A6142" w:rsidRPr="006A6142">
        <w:rPr>
          <w:rFonts w:ascii="Times New Roman" w:hAnsi="Times New Roman" w:cs="Times New Roman"/>
          <w:sz w:val="28"/>
          <w:szCs w:val="28"/>
          <w:lang w:val="uk-UA"/>
        </w:rPr>
        <w:t>.20)</w:t>
      </w:r>
      <w:r w:rsidRPr="006A6142">
        <w:rPr>
          <w:rFonts w:ascii="Times New Roman" w:hAnsi="Times New Roman" w:cs="Times New Roman"/>
          <w:sz w:val="28"/>
          <w:szCs w:val="28"/>
          <w:lang w:val="uk-UA"/>
        </w:rPr>
        <w:t>:</w:t>
      </w:r>
    </w:p>
    <w:p w14:paraId="51C655A1" w14:textId="77777777" w:rsidR="00922E17" w:rsidRDefault="00922E17" w:rsidP="00882934">
      <w:pPr>
        <w:pStyle w:val="a4"/>
        <w:spacing w:before="163" w:beforeAutospacing="0" w:after="0" w:afterAutospacing="0"/>
        <w:jc w:val="both"/>
        <w:textAlignment w:val="baseline"/>
        <w:rPr>
          <w:sz w:val="28"/>
          <w:szCs w:val="28"/>
          <w:lang w:val="uk-UA"/>
        </w:rPr>
      </w:pPr>
      <w:r>
        <w:rPr>
          <w:noProof/>
          <w:sz w:val="28"/>
          <w:szCs w:val="28"/>
          <w:lang w:val="uk-UA" w:eastAsia="uk-UA"/>
        </w:rPr>
        <w:drawing>
          <wp:inline distT="0" distB="0" distL="0" distR="0" wp14:anchorId="75C95819" wp14:editId="4845B8C8">
            <wp:extent cx="6035761" cy="3929449"/>
            <wp:effectExtent l="19050" t="0" r="22139"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CFF40E" w14:textId="77777777" w:rsidR="00922E17" w:rsidRDefault="004976D2" w:rsidP="00882934">
      <w:pPr>
        <w:pStyle w:val="a4"/>
        <w:spacing w:before="163" w:beforeAutospacing="0" w:after="0" w:afterAutospacing="0" w:line="360" w:lineRule="auto"/>
        <w:ind w:left="360"/>
        <w:jc w:val="center"/>
        <w:textAlignment w:val="baseline"/>
        <w:rPr>
          <w:bCs/>
          <w:color w:val="000000"/>
          <w:sz w:val="28"/>
          <w:szCs w:val="28"/>
          <w:lang w:val="uk-UA"/>
        </w:rPr>
      </w:pPr>
      <w:r>
        <w:rPr>
          <w:sz w:val="28"/>
          <w:szCs w:val="28"/>
          <w:lang w:val="uk-UA"/>
        </w:rPr>
        <w:t>Рис. 2.</w:t>
      </w:r>
      <w:r w:rsidR="00922E17">
        <w:rPr>
          <w:sz w:val="28"/>
          <w:szCs w:val="28"/>
          <w:lang w:val="uk-UA"/>
        </w:rPr>
        <w:t xml:space="preserve">5. </w:t>
      </w:r>
      <w:r w:rsidR="00922E17" w:rsidRPr="00882934">
        <w:rPr>
          <w:bCs/>
          <w:color w:val="000000"/>
          <w:sz w:val="28"/>
          <w:szCs w:val="28"/>
        </w:rPr>
        <w:t>Яке з понять "цивільний шлюб" Ви вважаєте правильним?</w:t>
      </w:r>
    </w:p>
    <w:p w14:paraId="04D28C84" w14:textId="77777777" w:rsidR="00882934" w:rsidRPr="00882934" w:rsidRDefault="00882934" w:rsidP="00882934">
      <w:pPr>
        <w:pStyle w:val="a7"/>
        <w:spacing w:line="360" w:lineRule="auto"/>
        <w:ind w:firstLine="709"/>
        <w:jc w:val="both"/>
        <w:rPr>
          <w:rFonts w:ascii="Times New Roman" w:hAnsi="Times New Roman" w:cs="Times New Roman"/>
          <w:sz w:val="28"/>
          <w:szCs w:val="28"/>
        </w:rPr>
      </w:pPr>
      <w:r w:rsidRPr="00882934">
        <w:rPr>
          <w:rFonts w:ascii="Times New Roman" w:hAnsi="Times New Roman" w:cs="Times New Roman"/>
          <w:sz w:val="28"/>
          <w:szCs w:val="28"/>
        </w:rPr>
        <w:t xml:space="preserve">Поняття "цивільний шлюб" може мати різне тлумачення залежно від культурних, соціальних та особистих переконань. </w:t>
      </w:r>
    </w:p>
    <w:p w14:paraId="1C6545C0" w14:textId="77777777" w:rsidR="00882934" w:rsidRPr="00882934" w:rsidRDefault="00882934" w:rsidP="00882934">
      <w:pPr>
        <w:pStyle w:val="a7"/>
        <w:spacing w:line="360" w:lineRule="auto"/>
        <w:ind w:firstLine="709"/>
        <w:jc w:val="both"/>
        <w:rPr>
          <w:rFonts w:ascii="Times New Roman" w:hAnsi="Times New Roman" w:cs="Times New Roman"/>
          <w:sz w:val="28"/>
          <w:szCs w:val="28"/>
        </w:rPr>
      </w:pPr>
      <w:r w:rsidRPr="00882934">
        <w:rPr>
          <w:rFonts w:ascii="Times New Roman" w:hAnsi="Times New Roman" w:cs="Times New Roman"/>
          <w:sz w:val="28"/>
          <w:szCs w:val="28"/>
        </w:rPr>
        <w:t>По-перше, сімейні стосунки, не освітлені таїнством вінчання, є одним з розумінь цивільного шлюбу. Це означає утворення сімейних відносин без участі релігійних або церковних церемоній. За даними дослідження, дівчата (56%) більш схильні до прийняття цього підходу, можливо, через більшу уважність до аспектів особистого вибору та незалежності у відносинах, в той час як хлопці (33%) можуть більше вагатися через соціальні норми та очікування.</w:t>
      </w:r>
    </w:p>
    <w:p w14:paraId="74318727" w14:textId="77777777" w:rsidR="00882934" w:rsidRPr="00882934" w:rsidRDefault="00882934" w:rsidP="00882934">
      <w:pPr>
        <w:pStyle w:val="a7"/>
        <w:spacing w:line="360" w:lineRule="auto"/>
        <w:ind w:firstLine="709"/>
        <w:jc w:val="both"/>
        <w:rPr>
          <w:rFonts w:ascii="Times New Roman" w:hAnsi="Times New Roman" w:cs="Times New Roman"/>
          <w:sz w:val="28"/>
          <w:szCs w:val="28"/>
        </w:rPr>
      </w:pPr>
      <w:r w:rsidRPr="00882934">
        <w:rPr>
          <w:rFonts w:ascii="Times New Roman" w:hAnsi="Times New Roman" w:cs="Times New Roman"/>
          <w:sz w:val="28"/>
          <w:szCs w:val="28"/>
        </w:rPr>
        <w:t>Друге розуміння - це сімейні відносини, не визнані державою. Це може означати створення сім'ї без формальної реєстрації або легалізації статусу шлюбу перед владою. Дослідження показують, що хлопці (41%) частіше сприймають цю концепцію, можливо, через меншу вагу, яку вони приділяють формальним аспектам відносин, порівняно з дівчатами (21%), які можуть більше цінувати статус та визнання від суспільства та держави.</w:t>
      </w:r>
    </w:p>
    <w:p w14:paraId="2B1ACA0C" w14:textId="77777777" w:rsidR="00882934" w:rsidRPr="00882934" w:rsidRDefault="00882934" w:rsidP="00882934">
      <w:pPr>
        <w:pStyle w:val="a7"/>
        <w:spacing w:line="360" w:lineRule="auto"/>
        <w:ind w:firstLine="709"/>
        <w:jc w:val="both"/>
        <w:rPr>
          <w:rFonts w:ascii="Times New Roman" w:hAnsi="Times New Roman" w:cs="Times New Roman"/>
          <w:sz w:val="28"/>
          <w:szCs w:val="28"/>
          <w:lang w:val="uk-UA"/>
        </w:rPr>
      </w:pPr>
      <w:r w:rsidRPr="00882934">
        <w:rPr>
          <w:rFonts w:ascii="Times New Roman" w:hAnsi="Times New Roman" w:cs="Times New Roman"/>
          <w:sz w:val="28"/>
          <w:szCs w:val="28"/>
        </w:rPr>
        <w:t>Нарешті, важко відповісти вказує на те, що деякі особи можуть мати сумніви або невизначеність у своєму розумінні цивільного шлюбу. Обидві статі (хлопці - 26%, дівчата - 23%) можуть почувати себе не впевненими в своєму розумінні або ставленні до цього поняття, можливо, через відсутність досвіду або роздуми щодо значення цивільного шлюбу у їхньому житті.</w:t>
      </w:r>
    </w:p>
    <w:p w14:paraId="3DC5F0F9" w14:textId="77777777" w:rsidR="00922E17" w:rsidRDefault="00922E17" w:rsidP="00EC1319">
      <w:pPr>
        <w:pStyle w:val="a7"/>
        <w:spacing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35CEBAAE" wp14:editId="56DC7FE0">
            <wp:extent cx="5945110" cy="3716844"/>
            <wp:effectExtent l="19050" t="0" r="1754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BA464A" w14:textId="77777777" w:rsidR="00922E17" w:rsidRDefault="004976D2" w:rsidP="00882934">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922E17" w:rsidRPr="00882934">
        <w:rPr>
          <w:rFonts w:ascii="Times New Roman" w:hAnsi="Times New Roman" w:cs="Times New Roman"/>
          <w:sz w:val="28"/>
          <w:szCs w:val="28"/>
          <w:lang w:val="uk-UA"/>
        </w:rPr>
        <w:t xml:space="preserve">6. </w:t>
      </w:r>
      <w:r w:rsidR="00922E17" w:rsidRPr="00882934">
        <w:rPr>
          <w:rFonts w:ascii="Times New Roman" w:hAnsi="Times New Roman" w:cs="Times New Roman"/>
          <w:sz w:val="28"/>
          <w:szCs w:val="28"/>
        </w:rPr>
        <w:t>Чи вважаєте цивільний шлюб прийнятною для Вас формою стосунків?</w:t>
      </w:r>
    </w:p>
    <w:p w14:paraId="1E2769D0" w14:textId="77777777" w:rsidR="00882934" w:rsidRPr="00882934" w:rsidRDefault="00882934" w:rsidP="00882934">
      <w:pPr>
        <w:pStyle w:val="a7"/>
        <w:spacing w:line="360" w:lineRule="auto"/>
        <w:ind w:firstLine="709"/>
        <w:jc w:val="both"/>
        <w:rPr>
          <w:rFonts w:ascii="Times New Roman" w:hAnsi="Times New Roman" w:cs="Times New Roman"/>
          <w:sz w:val="28"/>
          <w:szCs w:val="28"/>
        </w:rPr>
      </w:pPr>
      <w:r w:rsidRPr="00882934">
        <w:rPr>
          <w:rFonts w:ascii="Times New Roman" w:hAnsi="Times New Roman" w:cs="Times New Roman"/>
          <w:sz w:val="28"/>
          <w:szCs w:val="28"/>
        </w:rPr>
        <w:t xml:space="preserve">Цивільний шлюб може бути важливою та прийнятною формою стосунків для багатьох людей, проте ставлення до нього може відрізнятися залежно від індивідуальних переконань, життєвого досвіду та культурних особливостей. </w:t>
      </w:r>
    </w:p>
    <w:p w14:paraId="69131DD0" w14:textId="77777777" w:rsidR="00882934" w:rsidRPr="00882934" w:rsidRDefault="00882934" w:rsidP="00882934">
      <w:pPr>
        <w:pStyle w:val="a7"/>
        <w:spacing w:line="360" w:lineRule="auto"/>
        <w:ind w:firstLine="709"/>
        <w:jc w:val="both"/>
        <w:rPr>
          <w:rFonts w:ascii="Times New Roman" w:hAnsi="Times New Roman" w:cs="Times New Roman"/>
          <w:sz w:val="28"/>
          <w:szCs w:val="28"/>
        </w:rPr>
      </w:pPr>
      <w:r w:rsidRPr="00882934">
        <w:rPr>
          <w:rFonts w:ascii="Times New Roman" w:hAnsi="Times New Roman" w:cs="Times New Roman"/>
          <w:sz w:val="28"/>
          <w:szCs w:val="28"/>
        </w:rPr>
        <w:t xml:space="preserve">Перш за все, вищезгадані дані свідчать про те, що </w:t>
      </w:r>
      <w:r w:rsidR="004976D2">
        <w:rPr>
          <w:rFonts w:ascii="Times New Roman" w:hAnsi="Times New Roman" w:cs="Times New Roman"/>
          <w:sz w:val="28"/>
          <w:szCs w:val="28"/>
          <w:lang w:val="uk-UA"/>
        </w:rPr>
        <w:t>хлопці</w:t>
      </w:r>
      <w:r w:rsidRPr="00882934">
        <w:rPr>
          <w:rFonts w:ascii="Times New Roman" w:hAnsi="Times New Roman" w:cs="Times New Roman"/>
          <w:sz w:val="28"/>
          <w:szCs w:val="28"/>
        </w:rPr>
        <w:t xml:space="preserve"> (91%) більш схильні погоджуватися з цивільним шлюбом, ніж </w:t>
      </w:r>
      <w:r w:rsidR="004976D2">
        <w:rPr>
          <w:rFonts w:ascii="Times New Roman" w:hAnsi="Times New Roman" w:cs="Times New Roman"/>
          <w:sz w:val="28"/>
          <w:szCs w:val="28"/>
          <w:lang w:val="uk-UA"/>
        </w:rPr>
        <w:t>дівчата</w:t>
      </w:r>
      <w:r w:rsidRPr="00882934">
        <w:rPr>
          <w:rFonts w:ascii="Times New Roman" w:hAnsi="Times New Roman" w:cs="Times New Roman"/>
          <w:sz w:val="28"/>
          <w:szCs w:val="28"/>
        </w:rPr>
        <w:t xml:space="preserve"> (33%). Це може бути пов'язано з тим, що чоловіки частіше сприймають цивільний шлюб як менш складний або обтяжливий в порівнянні з традиційним вінчанням, тим самим більш готові до цієї форми стосунків.</w:t>
      </w:r>
    </w:p>
    <w:p w14:paraId="1D6B98D2" w14:textId="77777777" w:rsidR="00882934" w:rsidRPr="00882934" w:rsidRDefault="00882934" w:rsidP="00882934">
      <w:pPr>
        <w:pStyle w:val="a7"/>
        <w:spacing w:line="360" w:lineRule="auto"/>
        <w:ind w:firstLine="709"/>
        <w:jc w:val="both"/>
        <w:rPr>
          <w:rFonts w:ascii="Times New Roman" w:hAnsi="Times New Roman" w:cs="Times New Roman"/>
          <w:sz w:val="28"/>
          <w:szCs w:val="28"/>
          <w:lang w:val="uk-UA"/>
        </w:rPr>
      </w:pPr>
      <w:r w:rsidRPr="00882934">
        <w:rPr>
          <w:rFonts w:ascii="Times New Roman" w:hAnsi="Times New Roman" w:cs="Times New Roman"/>
          <w:sz w:val="28"/>
          <w:szCs w:val="28"/>
        </w:rPr>
        <w:t xml:space="preserve">Натомість, </w:t>
      </w:r>
      <w:r w:rsidR="004976D2">
        <w:rPr>
          <w:rFonts w:ascii="Times New Roman" w:hAnsi="Times New Roman" w:cs="Times New Roman"/>
          <w:sz w:val="28"/>
          <w:szCs w:val="28"/>
          <w:lang w:val="uk-UA"/>
        </w:rPr>
        <w:t>дівчата</w:t>
      </w:r>
      <w:r w:rsidRPr="00882934">
        <w:rPr>
          <w:rFonts w:ascii="Times New Roman" w:hAnsi="Times New Roman" w:cs="Times New Roman"/>
          <w:sz w:val="28"/>
          <w:szCs w:val="28"/>
        </w:rPr>
        <w:t xml:space="preserve"> (67%) частіше виражають відмову від цивільного шлюбу. Це може бути пов'язано з більшою увагою до аспектів стабільності, безпеки та визнання від суспільства, які частіше пов'язані з традиційним шлюбом.</w:t>
      </w:r>
    </w:p>
    <w:p w14:paraId="43D2651D" w14:textId="77777777" w:rsidR="00922E17" w:rsidRDefault="00922E17" w:rsidP="00922E17">
      <w:pP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642285F8" wp14:editId="1B7A73E1">
            <wp:extent cx="5904916" cy="3682314"/>
            <wp:effectExtent l="19050" t="0" r="19634"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7DE58B" w14:textId="77777777" w:rsidR="00922E17" w:rsidRPr="00CC010A" w:rsidRDefault="00A46F8E" w:rsidP="00882934">
      <w:pPr>
        <w:spacing w:line="360" w:lineRule="auto"/>
        <w:jc w:val="center"/>
        <w:rPr>
          <w:rFonts w:ascii="Times New Roman" w:hAnsi="Times New Roman" w:cs="Times New Roman"/>
          <w:color w:val="000000" w:themeColor="text1"/>
          <w:sz w:val="28"/>
          <w:szCs w:val="28"/>
        </w:rPr>
      </w:pPr>
      <w:r w:rsidRPr="00CC010A">
        <w:rPr>
          <w:rFonts w:ascii="Times New Roman" w:hAnsi="Times New Roman" w:cs="Times New Roman"/>
          <w:color w:val="000000" w:themeColor="text1"/>
          <w:sz w:val="28"/>
          <w:szCs w:val="28"/>
          <w:lang w:val="uk-UA"/>
        </w:rPr>
        <w:t>Рис. 2.</w:t>
      </w:r>
      <w:r w:rsidR="00922E17" w:rsidRPr="00CC010A">
        <w:rPr>
          <w:rFonts w:ascii="Times New Roman" w:hAnsi="Times New Roman" w:cs="Times New Roman"/>
          <w:color w:val="000000" w:themeColor="text1"/>
          <w:sz w:val="28"/>
          <w:szCs w:val="28"/>
          <w:lang w:val="uk-UA"/>
        </w:rPr>
        <w:t xml:space="preserve"> 7. </w:t>
      </w:r>
      <w:r w:rsidR="00922E17" w:rsidRPr="00CC010A">
        <w:rPr>
          <w:rFonts w:ascii="Times New Roman" w:hAnsi="Times New Roman" w:cs="Times New Roman"/>
          <w:color w:val="000000" w:themeColor="text1"/>
          <w:sz w:val="28"/>
          <w:szCs w:val="28"/>
        </w:rPr>
        <w:t>Вам коли-небудь траплялося проживати спільно з близьким(ою) Вам чоловіком (жінкою</w:t>
      </w:r>
      <w:r w:rsidR="00CC010A" w:rsidRPr="00CC010A">
        <w:rPr>
          <w:rFonts w:ascii="Times New Roman" w:hAnsi="Times New Roman" w:cs="Times New Roman"/>
          <w:color w:val="000000" w:themeColor="text1"/>
          <w:sz w:val="28"/>
          <w:szCs w:val="28"/>
        </w:rPr>
        <w:t>)</w:t>
      </w:r>
      <w:r w:rsidR="00922E17" w:rsidRPr="00CC010A">
        <w:rPr>
          <w:rFonts w:ascii="Times New Roman" w:hAnsi="Times New Roman" w:cs="Times New Roman"/>
          <w:color w:val="000000" w:themeColor="text1"/>
          <w:sz w:val="28"/>
          <w:szCs w:val="28"/>
        </w:rPr>
        <w:t xml:space="preserve"> не вступаючи при цьому в офіційний шлюб?</w:t>
      </w:r>
    </w:p>
    <w:p w14:paraId="6DDC07CB" w14:textId="77777777" w:rsidR="00882934" w:rsidRPr="00882934" w:rsidRDefault="00A46F8E" w:rsidP="00882934">
      <w:pPr>
        <w:pStyle w:val="a7"/>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Рис. 2.</w:t>
      </w:r>
      <w:r w:rsidR="00882934" w:rsidRPr="00882934">
        <w:rPr>
          <w:rFonts w:ascii="Times New Roman" w:hAnsi="Times New Roman" w:cs="Times New Roman"/>
          <w:sz w:val="28"/>
          <w:szCs w:val="28"/>
          <w:lang w:val="uk-UA"/>
        </w:rPr>
        <w:t>7</w:t>
      </w:r>
      <w:r>
        <w:rPr>
          <w:rFonts w:ascii="Times New Roman" w:hAnsi="Times New Roman" w:cs="Times New Roman"/>
          <w:sz w:val="28"/>
          <w:szCs w:val="28"/>
          <w:lang w:val="uk-UA"/>
        </w:rPr>
        <w:t>.</w:t>
      </w:r>
      <w:r w:rsidR="00882934" w:rsidRPr="00882934">
        <w:rPr>
          <w:rFonts w:ascii="Times New Roman" w:hAnsi="Times New Roman" w:cs="Times New Roman"/>
          <w:sz w:val="28"/>
          <w:szCs w:val="28"/>
          <w:lang w:val="uk-UA"/>
        </w:rPr>
        <w:t xml:space="preserve"> відображає відсоткове співвідношення між </w:t>
      </w:r>
      <w:r>
        <w:rPr>
          <w:rFonts w:ascii="Times New Roman" w:hAnsi="Times New Roman" w:cs="Times New Roman"/>
          <w:sz w:val="28"/>
          <w:szCs w:val="28"/>
          <w:lang w:val="uk-UA"/>
        </w:rPr>
        <w:t>юнаками</w:t>
      </w:r>
      <w:r w:rsidR="00882934" w:rsidRPr="00882934">
        <w:rPr>
          <w:rFonts w:ascii="Times New Roman" w:hAnsi="Times New Roman" w:cs="Times New Roman"/>
          <w:sz w:val="28"/>
          <w:szCs w:val="28"/>
          <w:lang w:val="uk-UA"/>
        </w:rPr>
        <w:t xml:space="preserve"> та </w:t>
      </w:r>
      <w:r>
        <w:rPr>
          <w:rFonts w:ascii="Times New Roman" w:hAnsi="Times New Roman" w:cs="Times New Roman"/>
          <w:sz w:val="28"/>
          <w:szCs w:val="28"/>
          <w:lang w:val="uk-UA"/>
        </w:rPr>
        <w:t>дівчатами</w:t>
      </w:r>
      <w:r w:rsidR="00882934" w:rsidRPr="00882934">
        <w:rPr>
          <w:rFonts w:ascii="Times New Roman" w:hAnsi="Times New Roman" w:cs="Times New Roman"/>
          <w:sz w:val="28"/>
          <w:szCs w:val="28"/>
          <w:lang w:val="uk-UA"/>
        </w:rPr>
        <w:t xml:space="preserve">, які </w:t>
      </w:r>
      <w:r>
        <w:rPr>
          <w:rFonts w:ascii="Times New Roman" w:hAnsi="Times New Roman" w:cs="Times New Roman"/>
          <w:sz w:val="28"/>
          <w:szCs w:val="28"/>
          <w:lang w:val="uk-UA"/>
        </w:rPr>
        <w:t xml:space="preserve"> або </w:t>
      </w:r>
      <w:r w:rsidR="00882934" w:rsidRPr="00882934">
        <w:rPr>
          <w:rFonts w:ascii="Times New Roman" w:hAnsi="Times New Roman" w:cs="Times New Roman"/>
          <w:sz w:val="28"/>
          <w:szCs w:val="28"/>
          <w:lang w:val="uk-UA"/>
        </w:rPr>
        <w:t>проживали спільно з близькими людьми</w:t>
      </w:r>
      <w:r>
        <w:rPr>
          <w:rFonts w:ascii="Times New Roman" w:hAnsi="Times New Roman" w:cs="Times New Roman"/>
          <w:sz w:val="28"/>
          <w:szCs w:val="28"/>
          <w:lang w:val="uk-UA"/>
        </w:rPr>
        <w:t>, або підтримували інтимні стосунки, або вели спільне господарство</w:t>
      </w:r>
      <w:r w:rsidR="00D14661" w:rsidRPr="00D14661">
        <w:rPr>
          <w:rFonts w:ascii="Times New Roman" w:hAnsi="Times New Roman" w:cs="Times New Roman"/>
          <w:sz w:val="28"/>
          <w:szCs w:val="28"/>
          <w:lang w:val="uk-UA"/>
        </w:rPr>
        <w:t xml:space="preserve"> </w:t>
      </w:r>
      <w:r w:rsidR="00D14661" w:rsidRPr="00882934">
        <w:rPr>
          <w:rFonts w:ascii="Times New Roman" w:hAnsi="Times New Roman" w:cs="Times New Roman"/>
          <w:sz w:val="28"/>
          <w:szCs w:val="28"/>
          <w:lang w:val="uk-UA"/>
        </w:rPr>
        <w:t>без офіційного шлюбу</w:t>
      </w:r>
      <w:r w:rsidR="00882934" w:rsidRPr="00882934">
        <w:rPr>
          <w:rFonts w:ascii="Times New Roman" w:hAnsi="Times New Roman" w:cs="Times New Roman"/>
          <w:sz w:val="28"/>
          <w:szCs w:val="28"/>
          <w:lang w:val="uk-UA"/>
        </w:rPr>
        <w:t>. Аналізуючи ці дані через гендерну призму, можна виявити різниці у ставленні до цивільного співжиття між статями.</w:t>
      </w:r>
    </w:p>
    <w:p w14:paraId="2D23F228" w14:textId="77777777" w:rsidR="00882934" w:rsidRPr="00A46F8E" w:rsidRDefault="00882934" w:rsidP="00882934">
      <w:pPr>
        <w:pStyle w:val="a7"/>
        <w:spacing w:line="360" w:lineRule="auto"/>
        <w:ind w:firstLine="709"/>
        <w:jc w:val="both"/>
        <w:rPr>
          <w:rFonts w:ascii="Times New Roman" w:hAnsi="Times New Roman" w:cs="Times New Roman"/>
          <w:sz w:val="28"/>
          <w:szCs w:val="28"/>
          <w:lang w:val="uk-UA"/>
        </w:rPr>
      </w:pPr>
      <w:r w:rsidRPr="00A46F8E">
        <w:rPr>
          <w:rFonts w:ascii="Times New Roman" w:hAnsi="Times New Roman" w:cs="Times New Roman"/>
          <w:sz w:val="28"/>
          <w:szCs w:val="28"/>
          <w:lang w:val="uk-UA"/>
        </w:rPr>
        <w:t xml:space="preserve">По-перше, лише 9% </w:t>
      </w:r>
      <w:r w:rsidR="00A46F8E">
        <w:rPr>
          <w:rFonts w:ascii="Times New Roman" w:hAnsi="Times New Roman" w:cs="Times New Roman"/>
          <w:sz w:val="28"/>
          <w:szCs w:val="28"/>
          <w:lang w:val="uk-UA"/>
        </w:rPr>
        <w:t>дівчат</w:t>
      </w:r>
      <w:r w:rsidRPr="00A46F8E">
        <w:rPr>
          <w:rFonts w:ascii="Times New Roman" w:hAnsi="Times New Roman" w:cs="Times New Roman"/>
          <w:sz w:val="28"/>
          <w:szCs w:val="28"/>
          <w:lang w:val="uk-UA"/>
        </w:rPr>
        <w:t xml:space="preserve"> заявили, що проживали спільно з партнером без офіційного шлюбу, у порівнянні з 63% </w:t>
      </w:r>
      <w:r w:rsidR="00A46F8E">
        <w:rPr>
          <w:rFonts w:ascii="Times New Roman" w:hAnsi="Times New Roman" w:cs="Times New Roman"/>
          <w:sz w:val="28"/>
          <w:szCs w:val="28"/>
          <w:lang w:val="uk-UA"/>
        </w:rPr>
        <w:t>юнаків</w:t>
      </w:r>
      <w:r w:rsidRPr="00A46F8E">
        <w:rPr>
          <w:rFonts w:ascii="Times New Roman" w:hAnsi="Times New Roman" w:cs="Times New Roman"/>
          <w:sz w:val="28"/>
          <w:szCs w:val="28"/>
          <w:lang w:val="uk-UA"/>
        </w:rPr>
        <w:t xml:space="preserve">. Це може свідчити про те, що </w:t>
      </w:r>
      <w:r w:rsidR="00A46F8E">
        <w:rPr>
          <w:rFonts w:ascii="Times New Roman" w:hAnsi="Times New Roman" w:cs="Times New Roman"/>
          <w:sz w:val="28"/>
          <w:szCs w:val="28"/>
          <w:lang w:val="uk-UA"/>
        </w:rPr>
        <w:t>хлопці</w:t>
      </w:r>
      <w:r w:rsidRPr="00A46F8E">
        <w:rPr>
          <w:rFonts w:ascii="Times New Roman" w:hAnsi="Times New Roman" w:cs="Times New Roman"/>
          <w:sz w:val="28"/>
          <w:szCs w:val="28"/>
          <w:lang w:val="uk-UA"/>
        </w:rPr>
        <w:t xml:space="preserve"> більш схильні до експериментів та прийняття нетрадиційних форм стосунків, таких як цивільне співжиття, ніж жінки, які можуть бути більш консервативними у цьому питанні.</w:t>
      </w:r>
    </w:p>
    <w:p w14:paraId="570DA24D" w14:textId="77777777" w:rsidR="00882934" w:rsidRPr="00882934" w:rsidRDefault="00882934" w:rsidP="00882934">
      <w:pPr>
        <w:pStyle w:val="a7"/>
        <w:spacing w:line="360" w:lineRule="auto"/>
        <w:ind w:firstLine="709"/>
        <w:jc w:val="both"/>
        <w:rPr>
          <w:rFonts w:ascii="Times New Roman" w:hAnsi="Times New Roman" w:cs="Times New Roman"/>
          <w:sz w:val="28"/>
          <w:szCs w:val="28"/>
          <w:lang w:val="uk-UA"/>
        </w:rPr>
      </w:pPr>
      <w:r w:rsidRPr="00A46F8E">
        <w:rPr>
          <w:rFonts w:ascii="Times New Roman" w:hAnsi="Times New Roman" w:cs="Times New Roman"/>
          <w:sz w:val="28"/>
          <w:szCs w:val="28"/>
          <w:lang w:val="uk-UA"/>
        </w:rPr>
        <w:t xml:space="preserve">Другий важливий аспект полягає в тому, що 91% </w:t>
      </w:r>
      <w:r w:rsidR="00A46F8E">
        <w:rPr>
          <w:rFonts w:ascii="Times New Roman" w:hAnsi="Times New Roman" w:cs="Times New Roman"/>
          <w:sz w:val="28"/>
          <w:szCs w:val="28"/>
          <w:lang w:val="uk-UA"/>
        </w:rPr>
        <w:t>дівчат</w:t>
      </w:r>
      <w:r w:rsidRPr="00A46F8E">
        <w:rPr>
          <w:rFonts w:ascii="Times New Roman" w:hAnsi="Times New Roman" w:cs="Times New Roman"/>
          <w:sz w:val="28"/>
          <w:szCs w:val="28"/>
          <w:lang w:val="uk-UA"/>
        </w:rPr>
        <w:t xml:space="preserve"> заявили, що ніколи не проживали з партнером без шлюбу, у порівнянні з 27% </w:t>
      </w:r>
      <w:r w:rsidR="00A46F8E">
        <w:rPr>
          <w:rFonts w:ascii="Times New Roman" w:hAnsi="Times New Roman" w:cs="Times New Roman"/>
          <w:sz w:val="28"/>
          <w:szCs w:val="28"/>
          <w:lang w:val="uk-UA"/>
        </w:rPr>
        <w:t>юнаків</w:t>
      </w:r>
      <w:r w:rsidRPr="00A46F8E">
        <w:rPr>
          <w:rFonts w:ascii="Times New Roman" w:hAnsi="Times New Roman" w:cs="Times New Roman"/>
          <w:sz w:val="28"/>
          <w:szCs w:val="28"/>
          <w:lang w:val="uk-UA"/>
        </w:rPr>
        <w:t xml:space="preserve">. Це може вказувати на більшу обережність </w:t>
      </w:r>
      <w:r w:rsidR="00A46F8E">
        <w:rPr>
          <w:rFonts w:ascii="Times New Roman" w:hAnsi="Times New Roman" w:cs="Times New Roman"/>
          <w:sz w:val="28"/>
          <w:szCs w:val="28"/>
          <w:lang w:val="uk-UA"/>
        </w:rPr>
        <w:t>дівчат</w:t>
      </w:r>
      <w:r w:rsidRPr="00A46F8E">
        <w:rPr>
          <w:rFonts w:ascii="Times New Roman" w:hAnsi="Times New Roman" w:cs="Times New Roman"/>
          <w:sz w:val="28"/>
          <w:szCs w:val="28"/>
          <w:lang w:val="uk-UA"/>
        </w:rPr>
        <w:t xml:space="preserve"> у виборі форми стосунків та більшу схильність до стабільних, офіційних відносин.</w:t>
      </w:r>
    </w:p>
    <w:p w14:paraId="41183F89" w14:textId="77777777" w:rsidR="00D42754" w:rsidRDefault="00D42754" w:rsidP="00882934">
      <w:pPr>
        <w:pStyle w:val="1"/>
        <w:keepNext w:val="0"/>
        <w:keepLines w:val="0"/>
        <w:spacing w:before="168" w:line="240" w:lineRule="auto"/>
        <w:jc w:val="both"/>
        <w:textAlignment w:val="baseline"/>
        <w:rPr>
          <w:color w:val="000000"/>
          <w:lang w:val="uk-UA"/>
        </w:rPr>
      </w:pPr>
      <w:bookmarkStart w:id="10" w:name="_Toc167523293"/>
      <w:r>
        <w:rPr>
          <w:noProof/>
          <w:color w:val="000000"/>
          <w:lang w:val="uk-UA" w:eastAsia="uk-UA"/>
        </w:rPr>
        <w:drawing>
          <wp:inline distT="0" distB="0" distL="0" distR="0" wp14:anchorId="43BC5116" wp14:editId="2A7F845F">
            <wp:extent cx="6038884" cy="3694670"/>
            <wp:effectExtent l="19050" t="0" r="19016" b="103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0"/>
    </w:p>
    <w:p w14:paraId="5A4A4342" w14:textId="77777777" w:rsidR="00922E17" w:rsidRDefault="00A46F8E" w:rsidP="004E0654">
      <w:pPr>
        <w:pStyle w:val="1"/>
        <w:keepNext w:val="0"/>
        <w:keepLines w:val="0"/>
        <w:spacing w:before="168" w:line="360" w:lineRule="auto"/>
        <w:ind w:left="360"/>
        <w:jc w:val="center"/>
        <w:textAlignment w:val="baseline"/>
        <w:rPr>
          <w:rFonts w:ascii="Times New Roman" w:hAnsi="Times New Roman" w:cs="Times New Roman"/>
          <w:b w:val="0"/>
          <w:color w:val="000000"/>
          <w:lang w:val="uk-UA"/>
        </w:rPr>
      </w:pPr>
      <w:bookmarkStart w:id="11" w:name="_Toc167523294"/>
      <w:r>
        <w:rPr>
          <w:rFonts w:ascii="Times New Roman" w:hAnsi="Times New Roman" w:cs="Times New Roman"/>
          <w:b w:val="0"/>
          <w:color w:val="000000"/>
          <w:lang w:val="uk-UA"/>
        </w:rPr>
        <w:t>Рис. 2.</w:t>
      </w:r>
      <w:r w:rsidR="00D42754" w:rsidRPr="00882934">
        <w:rPr>
          <w:rFonts w:ascii="Times New Roman" w:hAnsi="Times New Roman" w:cs="Times New Roman"/>
          <w:b w:val="0"/>
          <w:color w:val="000000"/>
          <w:lang w:val="uk-UA"/>
        </w:rPr>
        <w:t xml:space="preserve">8. </w:t>
      </w:r>
      <w:r w:rsidR="00922E17" w:rsidRPr="00882934">
        <w:rPr>
          <w:rFonts w:ascii="Times New Roman" w:hAnsi="Times New Roman" w:cs="Times New Roman"/>
          <w:b w:val="0"/>
          <w:color w:val="000000"/>
        </w:rPr>
        <w:t>Ви вважаєте союз цивільним шлюбом, якщо пара живе на одній території і веде спільне господарство...</w:t>
      </w:r>
      <w:bookmarkEnd w:id="11"/>
    </w:p>
    <w:p w14:paraId="6E0328AB" w14:textId="77777777" w:rsidR="00882934" w:rsidRPr="004E0654" w:rsidRDefault="00882934" w:rsidP="004E0654">
      <w:pPr>
        <w:pStyle w:val="a7"/>
        <w:spacing w:line="360" w:lineRule="auto"/>
        <w:ind w:firstLine="709"/>
        <w:jc w:val="both"/>
        <w:rPr>
          <w:rFonts w:ascii="Times New Roman" w:hAnsi="Times New Roman" w:cs="Times New Roman"/>
          <w:sz w:val="28"/>
          <w:szCs w:val="28"/>
        </w:rPr>
      </w:pPr>
      <w:r w:rsidRPr="004E0654">
        <w:rPr>
          <w:rFonts w:ascii="Times New Roman" w:hAnsi="Times New Roman" w:cs="Times New Roman"/>
          <w:sz w:val="28"/>
          <w:szCs w:val="28"/>
        </w:rPr>
        <w:t xml:space="preserve">Союз цивільним шлюбом можна вважати, коли пара живе на одній території та веде спільне господарство без формальної реєстрації шлюбу перед владою. </w:t>
      </w:r>
    </w:p>
    <w:p w14:paraId="0A3C2554" w14:textId="77777777" w:rsidR="00882934" w:rsidRPr="004E0654" w:rsidRDefault="00882934" w:rsidP="004E0654">
      <w:pPr>
        <w:pStyle w:val="a7"/>
        <w:spacing w:line="360" w:lineRule="auto"/>
        <w:ind w:firstLine="709"/>
        <w:jc w:val="both"/>
        <w:rPr>
          <w:rFonts w:ascii="Times New Roman" w:hAnsi="Times New Roman" w:cs="Times New Roman"/>
          <w:sz w:val="28"/>
          <w:szCs w:val="28"/>
        </w:rPr>
      </w:pPr>
      <w:r w:rsidRPr="004E0654">
        <w:rPr>
          <w:rFonts w:ascii="Times New Roman" w:hAnsi="Times New Roman" w:cs="Times New Roman"/>
          <w:sz w:val="28"/>
          <w:szCs w:val="28"/>
        </w:rPr>
        <w:t xml:space="preserve">Перш за все, слід відзначити, що жоден з </w:t>
      </w:r>
      <w:r w:rsidR="00A46F8E">
        <w:rPr>
          <w:rFonts w:ascii="Times New Roman" w:hAnsi="Times New Roman" w:cs="Times New Roman"/>
          <w:sz w:val="28"/>
          <w:szCs w:val="28"/>
          <w:lang w:val="uk-UA"/>
        </w:rPr>
        <w:t>хлопці</w:t>
      </w:r>
      <w:r w:rsidRPr="004E0654">
        <w:rPr>
          <w:rFonts w:ascii="Times New Roman" w:hAnsi="Times New Roman" w:cs="Times New Roman"/>
          <w:sz w:val="28"/>
          <w:szCs w:val="28"/>
        </w:rPr>
        <w:t xml:space="preserve">в або </w:t>
      </w:r>
      <w:r w:rsidR="00A46F8E">
        <w:rPr>
          <w:rFonts w:ascii="Times New Roman" w:hAnsi="Times New Roman" w:cs="Times New Roman"/>
          <w:sz w:val="28"/>
          <w:szCs w:val="28"/>
          <w:lang w:val="uk-UA"/>
        </w:rPr>
        <w:t>дівчат</w:t>
      </w:r>
      <w:r w:rsidRPr="004E0654">
        <w:rPr>
          <w:rFonts w:ascii="Times New Roman" w:hAnsi="Times New Roman" w:cs="Times New Roman"/>
          <w:sz w:val="28"/>
          <w:szCs w:val="28"/>
        </w:rPr>
        <w:t xml:space="preserve"> не заявив, що їх союз можна вважати цивільним шлюбом з першого дня, проте деякі проявили таке ставлення після тривалого спільного проживання.</w:t>
      </w:r>
    </w:p>
    <w:p w14:paraId="4070CF13" w14:textId="77777777" w:rsidR="00882934" w:rsidRPr="004E0654" w:rsidRDefault="00882934" w:rsidP="004E0654">
      <w:pPr>
        <w:pStyle w:val="a7"/>
        <w:spacing w:line="360" w:lineRule="auto"/>
        <w:ind w:firstLine="709"/>
        <w:jc w:val="both"/>
        <w:rPr>
          <w:rFonts w:ascii="Times New Roman" w:hAnsi="Times New Roman" w:cs="Times New Roman"/>
          <w:sz w:val="28"/>
          <w:szCs w:val="28"/>
        </w:rPr>
      </w:pPr>
      <w:r w:rsidRPr="004E0654">
        <w:rPr>
          <w:rFonts w:ascii="Times New Roman" w:hAnsi="Times New Roman" w:cs="Times New Roman"/>
          <w:sz w:val="28"/>
          <w:szCs w:val="28"/>
        </w:rPr>
        <w:t xml:space="preserve">У перший рік спільного проживання, лише 27% </w:t>
      </w:r>
      <w:r w:rsidR="00A46F8E">
        <w:rPr>
          <w:rFonts w:ascii="Times New Roman" w:hAnsi="Times New Roman" w:cs="Times New Roman"/>
          <w:sz w:val="28"/>
          <w:szCs w:val="28"/>
          <w:lang w:val="uk-UA"/>
        </w:rPr>
        <w:t>дівчат</w:t>
      </w:r>
      <w:r w:rsidRPr="004E0654">
        <w:rPr>
          <w:rFonts w:ascii="Times New Roman" w:hAnsi="Times New Roman" w:cs="Times New Roman"/>
          <w:sz w:val="28"/>
          <w:szCs w:val="28"/>
        </w:rPr>
        <w:t xml:space="preserve"> вважали свій союз цивільним шлюбом, порівняно з 30% </w:t>
      </w:r>
      <w:r w:rsidR="00A46F8E">
        <w:rPr>
          <w:rFonts w:ascii="Times New Roman" w:hAnsi="Times New Roman" w:cs="Times New Roman"/>
          <w:sz w:val="28"/>
          <w:szCs w:val="28"/>
          <w:lang w:val="uk-UA"/>
        </w:rPr>
        <w:t>хлопців</w:t>
      </w:r>
      <w:r w:rsidRPr="004E0654">
        <w:rPr>
          <w:rFonts w:ascii="Times New Roman" w:hAnsi="Times New Roman" w:cs="Times New Roman"/>
          <w:sz w:val="28"/>
          <w:szCs w:val="28"/>
        </w:rPr>
        <w:t>. Це може вказувати на більшу увагу жінок до формальності та стабільності у відносинах, в той час як чоловіки можуть більше приділяти увагу фактичному співжиттю та практичним аспектам життя разом.</w:t>
      </w:r>
    </w:p>
    <w:p w14:paraId="42C4D149" w14:textId="77777777" w:rsidR="00882934" w:rsidRPr="004E0654" w:rsidRDefault="00882934" w:rsidP="004E0654">
      <w:pPr>
        <w:pStyle w:val="a7"/>
        <w:spacing w:line="360" w:lineRule="auto"/>
        <w:ind w:firstLine="709"/>
        <w:jc w:val="both"/>
        <w:rPr>
          <w:rFonts w:ascii="Times New Roman" w:hAnsi="Times New Roman" w:cs="Times New Roman"/>
          <w:sz w:val="28"/>
          <w:szCs w:val="28"/>
          <w:lang w:val="uk-UA"/>
        </w:rPr>
      </w:pPr>
      <w:r w:rsidRPr="004E0654">
        <w:rPr>
          <w:rFonts w:ascii="Times New Roman" w:hAnsi="Times New Roman" w:cs="Times New Roman"/>
          <w:sz w:val="28"/>
          <w:szCs w:val="28"/>
        </w:rPr>
        <w:t xml:space="preserve">Нарешті, варто звернути увагу на тих, хто вагається з відповіддю. 70% </w:t>
      </w:r>
      <w:r w:rsidR="00A46F8E">
        <w:rPr>
          <w:rFonts w:ascii="Times New Roman" w:hAnsi="Times New Roman" w:cs="Times New Roman"/>
          <w:sz w:val="28"/>
          <w:szCs w:val="28"/>
          <w:lang w:val="uk-UA"/>
        </w:rPr>
        <w:t>юнаків</w:t>
      </w:r>
      <w:r w:rsidRPr="004E0654">
        <w:rPr>
          <w:rFonts w:ascii="Times New Roman" w:hAnsi="Times New Roman" w:cs="Times New Roman"/>
          <w:sz w:val="28"/>
          <w:szCs w:val="28"/>
        </w:rPr>
        <w:t xml:space="preserve"> та 30% </w:t>
      </w:r>
      <w:r w:rsidR="00A46F8E">
        <w:rPr>
          <w:rFonts w:ascii="Times New Roman" w:hAnsi="Times New Roman" w:cs="Times New Roman"/>
          <w:sz w:val="28"/>
          <w:szCs w:val="28"/>
          <w:lang w:val="uk-UA"/>
        </w:rPr>
        <w:t xml:space="preserve">дівчат </w:t>
      </w:r>
      <w:r w:rsidRPr="004E0654">
        <w:rPr>
          <w:rFonts w:ascii="Times New Roman" w:hAnsi="Times New Roman" w:cs="Times New Roman"/>
          <w:sz w:val="28"/>
          <w:szCs w:val="28"/>
        </w:rPr>
        <w:t>заявили, що вони не впевнені, чи можна їх союз вважати цивільним шлюбом. Це може свідчити про різні погляди та рівень готовності до формального визнання стосунків, які можуть бути вплинуті культурними чи особистими факторами.</w:t>
      </w:r>
    </w:p>
    <w:p w14:paraId="139DBF01" w14:textId="77777777" w:rsidR="00D42754" w:rsidRDefault="00D42754" w:rsidP="004E0654">
      <w:pPr>
        <w:pStyle w:val="1"/>
        <w:keepNext w:val="0"/>
        <w:keepLines w:val="0"/>
        <w:spacing w:before="167" w:line="240" w:lineRule="auto"/>
        <w:jc w:val="both"/>
        <w:textAlignment w:val="baseline"/>
        <w:rPr>
          <w:color w:val="000000"/>
          <w:lang w:val="uk-UA"/>
        </w:rPr>
      </w:pPr>
      <w:bookmarkStart w:id="12" w:name="_Toc167523295"/>
      <w:r>
        <w:rPr>
          <w:noProof/>
          <w:color w:val="000000"/>
          <w:lang w:val="uk-UA" w:eastAsia="uk-UA"/>
        </w:rPr>
        <w:drawing>
          <wp:inline distT="0" distB="0" distL="0" distR="0" wp14:anchorId="79060002" wp14:editId="763B4236">
            <wp:extent cx="6042059" cy="4114800"/>
            <wp:effectExtent l="0" t="0" r="1587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12"/>
    </w:p>
    <w:p w14:paraId="25B548E8" w14:textId="77777777" w:rsidR="00922E17" w:rsidRDefault="00A46F8E" w:rsidP="004E0654">
      <w:pPr>
        <w:pStyle w:val="1"/>
        <w:keepNext w:val="0"/>
        <w:keepLines w:val="0"/>
        <w:spacing w:before="167" w:line="360" w:lineRule="auto"/>
        <w:ind w:left="360"/>
        <w:jc w:val="center"/>
        <w:textAlignment w:val="baseline"/>
        <w:rPr>
          <w:rFonts w:ascii="Times New Roman" w:hAnsi="Times New Roman" w:cs="Times New Roman"/>
          <w:b w:val="0"/>
          <w:color w:val="000000"/>
          <w:lang w:val="uk-UA"/>
        </w:rPr>
      </w:pPr>
      <w:bookmarkStart w:id="13" w:name="_Toc167523296"/>
      <w:r>
        <w:rPr>
          <w:rFonts w:ascii="Times New Roman" w:hAnsi="Times New Roman" w:cs="Times New Roman"/>
          <w:b w:val="0"/>
          <w:color w:val="000000"/>
          <w:lang w:val="uk-UA"/>
        </w:rPr>
        <w:t>Рис. 2.</w:t>
      </w:r>
      <w:r w:rsidR="00D42754" w:rsidRPr="004E0654">
        <w:rPr>
          <w:rFonts w:ascii="Times New Roman" w:hAnsi="Times New Roman" w:cs="Times New Roman"/>
          <w:b w:val="0"/>
          <w:color w:val="000000"/>
          <w:lang w:val="uk-UA"/>
        </w:rPr>
        <w:t xml:space="preserve">9. </w:t>
      </w:r>
      <w:r w:rsidR="00D14661">
        <w:rPr>
          <w:rFonts w:ascii="Times New Roman" w:hAnsi="Times New Roman" w:cs="Times New Roman"/>
          <w:b w:val="0"/>
          <w:color w:val="000000"/>
          <w:lang w:val="uk-UA"/>
        </w:rPr>
        <w:t>Причина вступу у цивільний шлюб</w:t>
      </w:r>
      <w:bookmarkEnd w:id="13"/>
    </w:p>
    <w:p w14:paraId="36BAA0F5" w14:textId="77777777" w:rsidR="004E0654" w:rsidRPr="004E0654" w:rsidRDefault="00A46F8E" w:rsidP="004E0654">
      <w:pPr>
        <w:pStyle w:val="a7"/>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Рис. 2.9.</w:t>
      </w:r>
      <w:r w:rsidR="004E0654" w:rsidRPr="004E0654">
        <w:rPr>
          <w:rFonts w:ascii="Times New Roman" w:hAnsi="Times New Roman" w:cs="Times New Roman"/>
          <w:sz w:val="28"/>
          <w:szCs w:val="28"/>
          <w:lang w:val="uk-UA"/>
        </w:rPr>
        <w:t xml:space="preserve"> надає нам уявлення про основні причини, які </w:t>
      </w:r>
      <w:r>
        <w:rPr>
          <w:rFonts w:ascii="Times New Roman" w:hAnsi="Times New Roman" w:cs="Times New Roman"/>
          <w:sz w:val="28"/>
          <w:szCs w:val="28"/>
          <w:lang w:val="uk-UA"/>
        </w:rPr>
        <w:t>хлопці</w:t>
      </w:r>
      <w:r w:rsidR="004E0654" w:rsidRPr="004E0654">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дівчата </w:t>
      </w:r>
      <w:r w:rsidR="004E0654" w:rsidRPr="004E0654">
        <w:rPr>
          <w:rFonts w:ascii="Times New Roman" w:hAnsi="Times New Roman" w:cs="Times New Roman"/>
          <w:sz w:val="28"/>
          <w:szCs w:val="28"/>
          <w:lang w:val="uk-UA"/>
        </w:rPr>
        <w:t xml:space="preserve">вважають найпоширенішими для вступу в цивільний шлюб. </w:t>
      </w:r>
    </w:p>
    <w:p w14:paraId="30BDA515" w14:textId="77777777" w:rsidR="004E0654" w:rsidRPr="004E0654" w:rsidRDefault="004E0654" w:rsidP="004E0654">
      <w:pPr>
        <w:pStyle w:val="a7"/>
        <w:spacing w:line="360" w:lineRule="auto"/>
        <w:ind w:firstLine="709"/>
        <w:jc w:val="both"/>
        <w:rPr>
          <w:rFonts w:ascii="Times New Roman" w:hAnsi="Times New Roman" w:cs="Times New Roman"/>
          <w:sz w:val="28"/>
          <w:szCs w:val="28"/>
        </w:rPr>
      </w:pPr>
      <w:r w:rsidRPr="004E0654">
        <w:rPr>
          <w:rFonts w:ascii="Times New Roman" w:hAnsi="Times New Roman" w:cs="Times New Roman"/>
          <w:sz w:val="28"/>
          <w:szCs w:val="28"/>
        </w:rPr>
        <w:t>По-перше, 60%</w:t>
      </w:r>
      <w:r w:rsidR="00D14661">
        <w:rPr>
          <w:rFonts w:ascii="Times New Roman" w:hAnsi="Times New Roman" w:cs="Times New Roman"/>
          <w:sz w:val="28"/>
          <w:szCs w:val="28"/>
          <w:lang w:val="uk-UA"/>
        </w:rPr>
        <w:t xml:space="preserve"> дівчат</w:t>
      </w:r>
      <w:r w:rsidRPr="004E0654">
        <w:rPr>
          <w:rFonts w:ascii="Times New Roman" w:hAnsi="Times New Roman" w:cs="Times New Roman"/>
          <w:sz w:val="28"/>
          <w:szCs w:val="28"/>
        </w:rPr>
        <w:t xml:space="preserve"> вказали, що велике кохання є найпоширенішою причиною для вступу в цивільний шлюб, порівняно з 36% </w:t>
      </w:r>
      <w:r w:rsidR="00D14661">
        <w:rPr>
          <w:rFonts w:ascii="Times New Roman" w:hAnsi="Times New Roman" w:cs="Times New Roman"/>
          <w:sz w:val="28"/>
          <w:szCs w:val="28"/>
          <w:lang w:val="uk-UA"/>
        </w:rPr>
        <w:t>хлопців</w:t>
      </w:r>
      <w:r w:rsidRPr="004E0654">
        <w:rPr>
          <w:rFonts w:ascii="Times New Roman" w:hAnsi="Times New Roman" w:cs="Times New Roman"/>
          <w:sz w:val="28"/>
          <w:szCs w:val="28"/>
        </w:rPr>
        <w:t xml:space="preserve">. Це свідчить про те, що </w:t>
      </w:r>
      <w:r w:rsidR="00D14661">
        <w:rPr>
          <w:rFonts w:ascii="Times New Roman" w:hAnsi="Times New Roman" w:cs="Times New Roman"/>
          <w:sz w:val="28"/>
          <w:szCs w:val="28"/>
          <w:lang w:val="uk-UA"/>
        </w:rPr>
        <w:t>дівчата</w:t>
      </w:r>
      <w:r w:rsidRPr="004E0654">
        <w:rPr>
          <w:rFonts w:ascii="Times New Roman" w:hAnsi="Times New Roman" w:cs="Times New Roman"/>
          <w:sz w:val="28"/>
          <w:szCs w:val="28"/>
        </w:rPr>
        <w:t>, загалом, більше приділяють увагу емоційним аспектам стосунків та шукають романтичність у виборі партнера для спільного життя.</w:t>
      </w:r>
    </w:p>
    <w:p w14:paraId="7672D471" w14:textId="77777777" w:rsidR="004E0654" w:rsidRPr="004E0654" w:rsidRDefault="004E0654" w:rsidP="004E0654">
      <w:pPr>
        <w:pStyle w:val="a7"/>
        <w:spacing w:line="360" w:lineRule="auto"/>
        <w:ind w:firstLine="709"/>
        <w:jc w:val="both"/>
        <w:rPr>
          <w:rFonts w:ascii="Times New Roman" w:hAnsi="Times New Roman" w:cs="Times New Roman"/>
          <w:sz w:val="28"/>
          <w:szCs w:val="28"/>
        </w:rPr>
      </w:pPr>
      <w:r w:rsidRPr="004E0654">
        <w:rPr>
          <w:rFonts w:ascii="Times New Roman" w:hAnsi="Times New Roman" w:cs="Times New Roman"/>
          <w:sz w:val="28"/>
          <w:szCs w:val="28"/>
        </w:rPr>
        <w:t xml:space="preserve">Друга найпоширеніша причина серед обох статей - це спроба жити сім'єю. Проте тут спостерігається значна різниця: 63% </w:t>
      </w:r>
      <w:r w:rsidR="00D14661">
        <w:rPr>
          <w:rFonts w:ascii="Times New Roman" w:hAnsi="Times New Roman" w:cs="Times New Roman"/>
          <w:sz w:val="28"/>
          <w:szCs w:val="28"/>
          <w:lang w:val="uk-UA"/>
        </w:rPr>
        <w:t>дівчат</w:t>
      </w:r>
      <w:r w:rsidRPr="004E0654">
        <w:rPr>
          <w:rFonts w:ascii="Times New Roman" w:hAnsi="Times New Roman" w:cs="Times New Roman"/>
          <w:sz w:val="28"/>
          <w:szCs w:val="28"/>
        </w:rPr>
        <w:t xml:space="preserve"> порівняно з 33% </w:t>
      </w:r>
      <w:r w:rsidR="00D14661">
        <w:rPr>
          <w:rFonts w:ascii="Times New Roman" w:hAnsi="Times New Roman" w:cs="Times New Roman"/>
          <w:sz w:val="28"/>
          <w:szCs w:val="28"/>
          <w:lang w:val="uk-UA"/>
        </w:rPr>
        <w:t>хлопців</w:t>
      </w:r>
      <w:r w:rsidRPr="004E0654">
        <w:rPr>
          <w:rFonts w:ascii="Times New Roman" w:hAnsi="Times New Roman" w:cs="Times New Roman"/>
          <w:sz w:val="28"/>
          <w:szCs w:val="28"/>
        </w:rPr>
        <w:t xml:space="preserve"> вважають це основною мотивацією для вступу в цивільний шлюб. Це може вказувати на те, що жінки більш схильні до створення стабільних та довгострокових відносин, в яких вони можуть засновувати сім'ї.</w:t>
      </w:r>
    </w:p>
    <w:p w14:paraId="2E4CEDA3" w14:textId="77777777" w:rsidR="004E0654" w:rsidRPr="004E0654" w:rsidRDefault="004E0654" w:rsidP="004E0654">
      <w:pPr>
        <w:pStyle w:val="a7"/>
        <w:spacing w:line="360" w:lineRule="auto"/>
        <w:ind w:firstLine="709"/>
        <w:jc w:val="both"/>
        <w:rPr>
          <w:rFonts w:ascii="Times New Roman" w:hAnsi="Times New Roman" w:cs="Times New Roman"/>
          <w:sz w:val="28"/>
          <w:szCs w:val="28"/>
        </w:rPr>
      </w:pPr>
      <w:r w:rsidRPr="004E0654">
        <w:rPr>
          <w:rFonts w:ascii="Times New Roman" w:hAnsi="Times New Roman" w:cs="Times New Roman"/>
          <w:sz w:val="28"/>
          <w:szCs w:val="28"/>
        </w:rPr>
        <w:t xml:space="preserve">Також варто відзначити, що </w:t>
      </w:r>
      <w:r w:rsidR="00D14661">
        <w:rPr>
          <w:rFonts w:ascii="Times New Roman" w:hAnsi="Times New Roman" w:cs="Times New Roman"/>
          <w:sz w:val="28"/>
          <w:szCs w:val="28"/>
          <w:lang w:val="uk-UA"/>
        </w:rPr>
        <w:t>юнаки</w:t>
      </w:r>
      <w:r w:rsidRPr="004E0654">
        <w:rPr>
          <w:rFonts w:ascii="Times New Roman" w:hAnsi="Times New Roman" w:cs="Times New Roman"/>
          <w:sz w:val="28"/>
          <w:szCs w:val="28"/>
        </w:rPr>
        <w:t xml:space="preserve"> (66%) частіше вказують, що просто бажають, щоб хтось був поруч, порівняно з </w:t>
      </w:r>
      <w:r w:rsidR="00D14661">
        <w:rPr>
          <w:rFonts w:ascii="Times New Roman" w:hAnsi="Times New Roman" w:cs="Times New Roman"/>
          <w:sz w:val="28"/>
          <w:szCs w:val="28"/>
          <w:lang w:val="uk-UA"/>
        </w:rPr>
        <w:t>дівчатами</w:t>
      </w:r>
      <w:r w:rsidRPr="004E0654">
        <w:rPr>
          <w:rFonts w:ascii="Times New Roman" w:hAnsi="Times New Roman" w:cs="Times New Roman"/>
          <w:sz w:val="28"/>
          <w:szCs w:val="28"/>
        </w:rPr>
        <w:t xml:space="preserve"> (30%). Це може свідчити про те, що </w:t>
      </w:r>
      <w:r w:rsidR="00D14661">
        <w:rPr>
          <w:rFonts w:ascii="Times New Roman" w:hAnsi="Times New Roman" w:cs="Times New Roman"/>
          <w:sz w:val="28"/>
          <w:szCs w:val="28"/>
          <w:lang w:val="uk-UA"/>
        </w:rPr>
        <w:t>хлопці</w:t>
      </w:r>
      <w:r w:rsidRPr="004E0654">
        <w:rPr>
          <w:rFonts w:ascii="Times New Roman" w:hAnsi="Times New Roman" w:cs="Times New Roman"/>
          <w:sz w:val="28"/>
          <w:szCs w:val="28"/>
        </w:rPr>
        <w:t xml:space="preserve"> можуть більше прагнути до компанії та підтримки від партнера, незалежно від романтичних мотивацій.</w:t>
      </w:r>
    </w:p>
    <w:p w14:paraId="58453FFC" w14:textId="77777777" w:rsidR="004E0654" w:rsidRPr="004E0654" w:rsidRDefault="004E0654" w:rsidP="004E0654">
      <w:pPr>
        <w:pStyle w:val="a7"/>
        <w:spacing w:line="360" w:lineRule="auto"/>
        <w:ind w:firstLine="709"/>
        <w:jc w:val="both"/>
        <w:rPr>
          <w:rFonts w:ascii="Times New Roman" w:hAnsi="Times New Roman" w:cs="Times New Roman"/>
          <w:sz w:val="28"/>
          <w:szCs w:val="28"/>
        </w:rPr>
      </w:pPr>
      <w:r w:rsidRPr="004E0654">
        <w:rPr>
          <w:rFonts w:ascii="Times New Roman" w:hAnsi="Times New Roman" w:cs="Times New Roman"/>
          <w:sz w:val="28"/>
          <w:szCs w:val="28"/>
        </w:rPr>
        <w:t xml:space="preserve">Загалом, аналізуючи дані </w:t>
      </w:r>
      <w:r w:rsidR="00D14661">
        <w:rPr>
          <w:rFonts w:ascii="Times New Roman" w:hAnsi="Times New Roman" w:cs="Times New Roman"/>
          <w:sz w:val="28"/>
          <w:szCs w:val="28"/>
          <w:lang w:val="uk-UA"/>
        </w:rPr>
        <w:t>рисунків</w:t>
      </w:r>
      <w:r w:rsidRPr="004E0654">
        <w:rPr>
          <w:rFonts w:ascii="Times New Roman" w:hAnsi="Times New Roman" w:cs="Times New Roman"/>
          <w:sz w:val="28"/>
          <w:szCs w:val="28"/>
        </w:rPr>
        <w:t xml:space="preserve">, можна зробити висновок, що </w:t>
      </w:r>
      <w:r w:rsidR="00D14661">
        <w:rPr>
          <w:rFonts w:ascii="Times New Roman" w:hAnsi="Times New Roman" w:cs="Times New Roman"/>
          <w:sz w:val="28"/>
          <w:szCs w:val="28"/>
          <w:lang w:val="uk-UA"/>
        </w:rPr>
        <w:t xml:space="preserve">дівчата </w:t>
      </w:r>
      <w:r w:rsidRPr="004E0654">
        <w:rPr>
          <w:rFonts w:ascii="Times New Roman" w:hAnsi="Times New Roman" w:cs="Times New Roman"/>
          <w:sz w:val="28"/>
          <w:szCs w:val="28"/>
        </w:rPr>
        <w:t xml:space="preserve">та </w:t>
      </w:r>
      <w:r w:rsidR="00D14661">
        <w:rPr>
          <w:rFonts w:ascii="Times New Roman" w:hAnsi="Times New Roman" w:cs="Times New Roman"/>
          <w:sz w:val="28"/>
          <w:szCs w:val="28"/>
          <w:lang w:val="uk-UA"/>
        </w:rPr>
        <w:t xml:space="preserve">хлопці </w:t>
      </w:r>
      <w:r w:rsidRPr="004E0654">
        <w:rPr>
          <w:rFonts w:ascii="Times New Roman" w:hAnsi="Times New Roman" w:cs="Times New Roman"/>
          <w:sz w:val="28"/>
          <w:szCs w:val="28"/>
        </w:rPr>
        <w:t xml:space="preserve">мають різні підходи до вступу в цивільний шлюб. </w:t>
      </w:r>
      <w:r w:rsidR="00D14661">
        <w:rPr>
          <w:rFonts w:ascii="Times New Roman" w:hAnsi="Times New Roman" w:cs="Times New Roman"/>
          <w:sz w:val="28"/>
          <w:szCs w:val="28"/>
          <w:lang w:val="uk-UA"/>
        </w:rPr>
        <w:t>Дівчата</w:t>
      </w:r>
      <w:r w:rsidRPr="004E0654">
        <w:rPr>
          <w:rFonts w:ascii="Times New Roman" w:hAnsi="Times New Roman" w:cs="Times New Roman"/>
          <w:sz w:val="28"/>
          <w:szCs w:val="28"/>
        </w:rPr>
        <w:t xml:space="preserve"> надають більшу вагу емоційним та романтичним аспектам стосунків, тоді як </w:t>
      </w:r>
      <w:r w:rsidR="00D14661">
        <w:rPr>
          <w:rFonts w:ascii="Times New Roman" w:hAnsi="Times New Roman" w:cs="Times New Roman"/>
          <w:sz w:val="28"/>
          <w:szCs w:val="28"/>
          <w:lang w:val="uk-UA"/>
        </w:rPr>
        <w:t xml:space="preserve">хлопці </w:t>
      </w:r>
      <w:r w:rsidRPr="004E0654">
        <w:rPr>
          <w:rFonts w:ascii="Times New Roman" w:hAnsi="Times New Roman" w:cs="Times New Roman"/>
          <w:sz w:val="28"/>
          <w:szCs w:val="28"/>
        </w:rPr>
        <w:t>можуть бути більш практичними та шукати компанію та підтримку від партнера.</w:t>
      </w:r>
    </w:p>
    <w:p w14:paraId="73B4821B" w14:textId="77777777" w:rsidR="004E0654" w:rsidRPr="004E0654" w:rsidRDefault="004E0654" w:rsidP="004E0654"/>
    <w:p w14:paraId="6EF044A9" w14:textId="77777777" w:rsidR="00D42754" w:rsidRDefault="00D42754" w:rsidP="004E0654">
      <w:pPr>
        <w:pStyle w:val="1"/>
        <w:keepNext w:val="0"/>
        <w:keepLines w:val="0"/>
        <w:spacing w:before="168" w:line="240" w:lineRule="auto"/>
        <w:jc w:val="both"/>
        <w:textAlignment w:val="baseline"/>
        <w:rPr>
          <w:color w:val="000000"/>
          <w:lang w:val="uk-UA"/>
        </w:rPr>
      </w:pPr>
      <w:bookmarkStart w:id="14" w:name="_Toc167523297"/>
      <w:r>
        <w:rPr>
          <w:noProof/>
          <w:color w:val="000000"/>
          <w:lang w:val="uk-UA" w:eastAsia="uk-UA"/>
        </w:rPr>
        <w:drawing>
          <wp:inline distT="0" distB="0" distL="0" distR="0" wp14:anchorId="5A680AA0" wp14:editId="646C8373">
            <wp:extent cx="6045234" cy="4250725"/>
            <wp:effectExtent l="19050" t="0" r="12666"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14"/>
    </w:p>
    <w:p w14:paraId="1286F52B" w14:textId="77777777" w:rsidR="00922E17" w:rsidRPr="004E0654" w:rsidRDefault="00D14661" w:rsidP="004E0654">
      <w:pPr>
        <w:pStyle w:val="1"/>
        <w:keepNext w:val="0"/>
        <w:keepLines w:val="0"/>
        <w:spacing w:before="168" w:line="360" w:lineRule="auto"/>
        <w:ind w:left="360"/>
        <w:jc w:val="center"/>
        <w:textAlignment w:val="baseline"/>
        <w:rPr>
          <w:rFonts w:ascii="Times New Roman" w:hAnsi="Times New Roman" w:cs="Times New Roman"/>
          <w:b w:val="0"/>
          <w:color w:val="000000"/>
          <w:lang w:val="uk-UA"/>
        </w:rPr>
      </w:pPr>
      <w:bookmarkStart w:id="15" w:name="_Toc167523298"/>
      <w:r>
        <w:rPr>
          <w:rFonts w:ascii="Times New Roman" w:hAnsi="Times New Roman" w:cs="Times New Roman"/>
          <w:b w:val="0"/>
          <w:color w:val="000000"/>
          <w:lang w:val="uk-UA"/>
        </w:rPr>
        <w:t>Рис. 2.</w:t>
      </w:r>
      <w:r w:rsidR="00D42754" w:rsidRPr="004E0654">
        <w:rPr>
          <w:rFonts w:ascii="Times New Roman" w:hAnsi="Times New Roman" w:cs="Times New Roman"/>
          <w:b w:val="0"/>
          <w:color w:val="000000"/>
          <w:lang w:val="uk-UA"/>
        </w:rPr>
        <w:t xml:space="preserve"> 10. </w:t>
      </w:r>
      <w:r w:rsidR="00922E17" w:rsidRPr="004E0654">
        <w:rPr>
          <w:rFonts w:ascii="Times New Roman" w:hAnsi="Times New Roman" w:cs="Times New Roman"/>
          <w:b w:val="0"/>
          <w:color w:val="000000"/>
        </w:rPr>
        <w:t>Ваше ставлення до цивільного шлюбу</w:t>
      </w:r>
      <w:bookmarkEnd w:id="15"/>
    </w:p>
    <w:p w14:paraId="5E782A24" w14:textId="77777777" w:rsidR="004E0654" w:rsidRPr="004E0654" w:rsidRDefault="004E0654" w:rsidP="004E0654">
      <w:pPr>
        <w:pStyle w:val="a7"/>
        <w:spacing w:line="360" w:lineRule="auto"/>
        <w:ind w:firstLine="709"/>
        <w:jc w:val="both"/>
        <w:rPr>
          <w:rFonts w:ascii="Times New Roman" w:hAnsi="Times New Roman" w:cs="Times New Roman"/>
          <w:sz w:val="28"/>
          <w:szCs w:val="28"/>
          <w:shd w:val="clear" w:color="auto" w:fill="FFFFFF"/>
          <w:lang w:val="uk-UA"/>
        </w:rPr>
      </w:pPr>
      <w:r w:rsidRPr="004E0654">
        <w:rPr>
          <w:rFonts w:ascii="Times New Roman" w:hAnsi="Times New Roman" w:cs="Times New Roman"/>
          <w:sz w:val="28"/>
          <w:szCs w:val="28"/>
          <w:shd w:val="clear" w:color="auto" w:fill="FFFFFF"/>
        </w:rPr>
        <w:t xml:space="preserve">Лише 21% </w:t>
      </w:r>
      <w:r w:rsidR="00D14661">
        <w:rPr>
          <w:rFonts w:ascii="Times New Roman" w:hAnsi="Times New Roman" w:cs="Times New Roman"/>
          <w:sz w:val="28"/>
          <w:szCs w:val="28"/>
          <w:shd w:val="clear" w:color="auto" w:fill="FFFFFF"/>
          <w:lang w:val="uk-UA"/>
        </w:rPr>
        <w:t>хлопців</w:t>
      </w:r>
      <w:r w:rsidRPr="004E0654">
        <w:rPr>
          <w:rFonts w:ascii="Times New Roman" w:hAnsi="Times New Roman" w:cs="Times New Roman"/>
          <w:sz w:val="28"/>
          <w:szCs w:val="28"/>
          <w:shd w:val="clear" w:color="auto" w:fill="FFFFFF"/>
        </w:rPr>
        <w:t xml:space="preserve"> виражають позитивне ставлення до цивільного шлюбу, у той час як </w:t>
      </w:r>
      <w:r w:rsidR="00D14661">
        <w:rPr>
          <w:rFonts w:ascii="Times New Roman" w:hAnsi="Times New Roman" w:cs="Times New Roman"/>
          <w:sz w:val="28"/>
          <w:szCs w:val="28"/>
          <w:shd w:val="clear" w:color="auto" w:fill="FFFFFF"/>
          <w:lang w:val="uk-UA"/>
        </w:rPr>
        <w:t>дівчата</w:t>
      </w:r>
      <w:r w:rsidRPr="004E0654">
        <w:rPr>
          <w:rFonts w:ascii="Times New Roman" w:hAnsi="Times New Roman" w:cs="Times New Roman"/>
          <w:sz w:val="28"/>
          <w:szCs w:val="28"/>
          <w:shd w:val="clear" w:color="auto" w:fill="FFFFFF"/>
        </w:rPr>
        <w:t xml:space="preserve"> відзначаються відсутністю позитивного настрою стосовно цієї форми відносин.</w:t>
      </w:r>
    </w:p>
    <w:p w14:paraId="42F597C5" w14:textId="77777777" w:rsidR="004E0654" w:rsidRPr="004E0654" w:rsidRDefault="004E0654" w:rsidP="004E0654">
      <w:pPr>
        <w:pStyle w:val="a7"/>
        <w:spacing w:line="360" w:lineRule="auto"/>
        <w:ind w:firstLine="709"/>
        <w:jc w:val="both"/>
        <w:rPr>
          <w:rFonts w:ascii="Times New Roman" w:hAnsi="Times New Roman" w:cs="Times New Roman"/>
          <w:sz w:val="28"/>
          <w:szCs w:val="28"/>
          <w:shd w:val="clear" w:color="auto" w:fill="FFFFFF"/>
          <w:lang w:val="uk-UA"/>
        </w:rPr>
      </w:pPr>
      <w:r w:rsidRPr="004E0654">
        <w:rPr>
          <w:rFonts w:ascii="Times New Roman" w:hAnsi="Times New Roman" w:cs="Times New Roman"/>
          <w:sz w:val="28"/>
          <w:szCs w:val="28"/>
          <w:shd w:val="clear" w:color="auto" w:fill="FFFFFF"/>
        </w:rPr>
        <w:t xml:space="preserve">Більшість </w:t>
      </w:r>
      <w:r w:rsidR="00D14661">
        <w:rPr>
          <w:rFonts w:ascii="Times New Roman" w:hAnsi="Times New Roman" w:cs="Times New Roman"/>
          <w:sz w:val="28"/>
          <w:szCs w:val="28"/>
          <w:shd w:val="clear" w:color="auto" w:fill="FFFFFF"/>
          <w:lang w:val="uk-UA"/>
        </w:rPr>
        <w:t>хлопців</w:t>
      </w:r>
      <w:r w:rsidRPr="004E0654">
        <w:rPr>
          <w:rFonts w:ascii="Times New Roman" w:hAnsi="Times New Roman" w:cs="Times New Roman"/>
          <w:sz w:val="28"/>
          <w:szCs w:val="28"/>
          <w:shd w:val="clear" w:color="auto" w:fill="FFFFFF"/>
        </w:rPr>
        <w:t xml:space="preserve"> (72%) висловлюють скоріше позитивне ставлення до цивільного шлюбу, в той час як меншість </w:t>
      </w:r>
      <w:r w:rsidR="00D14661">
        <w:rPr>
          <w:rFonts w:ascii="Times New Roman" w:hAnsi="Times New Roman" w:cs="Times New Roman"/>
          <w:sz w:val="28"/>
          <w:szCs w:val="28"/>
          <w:shd w:val="clear" w:color="auto" w:fill="FFFFFF"/>
          <w:lang w:val="uk-UA"/>
        </w:rPr>
        <w:t>дівчат</w:t>
      </w:r>
      <w:r w:rsidRPr="004E0654">
        <w:rPr>
          <w:rFonts w:ascii="Times New Roman" w:hAnsi="Times New Roman" w:cs="Times New Roman"/>
          <w:sz w:val="28"/>
          <w:szCs w:val="28"/>
          <w:shd w:val="clear" w:color="auto" w:fill="FFFFFF"/>
        </w:rPr>
        <w:t xml:space="preserve"> (33%) схильні до такого настрою. Це може свідчити про те, що </w:t>
      </w:r>
      <w:r w:rsidR="00D14661">
        <w:rPr>
          <w:rFonts w:ascii="Times New Roman" w:hAnsi="Times New Roman" w:cs="Times New Roman"/>
          <w:sz w:val="28"/>
          <w:szCs w:val="28"/>
          <w:shd w:val="clear" w:color="auto" w:fill="FFFFFF"/>
          <w:lang w:val="uk-UA"/>
        </w:rPr>
        <w:t>хлопці</w:t>
      </w:r>
      <w:r w:rsidRPr="004E0654">
        <w:rPr>
          <w:rFonts w:ascii="Times New Roman" w:hAnsi="Times New Roman" w:cs="Times New Roman"/>
          <w:sz w:val="28"/>
          <w:szCs w:val="28"/>
          <w:shd w:val="clear" w:color="auto" w:fill="FFFFFF"/>
        </w:rPr>
        <w:t xml:space="preserve"> більш готові прийняти новаторські форми відносин, тоді як </w:t>
      </w:r>
      <w:r w:rsidR="00D14661">
        <w:rPr>
          <w:rFonts w:ascii="Times New Roman" w:hAnsi="Times New Roman" w:cs="Times New Roman"/>
          <w:sz w:val="28"/>
          <w:szCs w:val="28"/>
          <w:shd w:val="clear" w:color="auto" w:fill="FFFFFF"/>
          <w:lang w:val="uk-UA"/>
        </w:rPr>
        <w:t>дівчата</w:t>
      </w:r>
      <w:r w:rsidRPr="004E0654">
        <w:rPr>
          <w:rFonts w:ascii="Times New Roman" w:hAnsi="Times New Roman" w:cs="Times New Roman"/>
          <w:sz w:val="28"/>
          <w:szCs w:val="28"/>
          <w:shd w:val="clear" w:color="auto" w:fill="FFFFFF"/>
        </w:rPr>
        <w:t xml:space="preserve"> можуть бути більш консервативними у цьому плані.</w:t>
      </w:r>
    </w:p>
    <w:p w14:paraId="62CC4199" w14:textId="77777777" w:rsidR="004E0654" w:rsidRPr="004E0654" w:rsidRDefault="004E0654" w:rsidP="004E0654">
      <w:pPr>
        <w:pStyle w:val="a7"/>
        <w:spacing w:line="360" w:lineRule="auto"/>
        <w:ind w:firstLine="709"/>
        <w:jc w:val="both"/>
        <w:rPr>
          <w:rFonts w:ascii="Times New Roman" w:hAnsi="Times New Roman" w:cs="Times New Roman"/>
          <w:sz w:val="28"/>
          <w:szCs w:val="28"/>
          <w:shd w:val="clear" w:color="auto" w:fill="FFFFFF"/>
          <w:lang w:val="uk-UA"/>
        </w:rPr>
      </w:pPr>
      <w:r w:rsidRPr="004E0654">
        <w:rPr>
          <w:rFonts w:ascii="Times New Roman" w:hAnsi="Times New Roman" w:cs="Times New Roman"/>
          <w:sz w:val="28"/>
          <w:szCs w:val="28"/>
          <w:shd w:val="clear" w:color="auto" w:fill="FFFFFF"/>
        </w:rPr>
        <w:t xml:space="preserve">Значна частина </w:t>
      </w:r>
      <w:r w:rsidR="00D14661">
        <w:rPr>
          <w:rFonts w:ascii="Times New Roman" w:hAnsi="Times New Roman" w:cs="Times New Roman"/>
          <w:sz w:val="28"/>
          <w:szCs w:val="28"/>
          <w:shd w:val="clear" w:color="auto" w:fill="FFFFFF"/>
          <w:lang w:val="uk-UA"/>
        </w:rPr>
        <w:t>дівчат</w:t>
      </w:r>
      <w:r w:rsidRPr="004E0654">
        <w:rPr>
          <w:rFonts w:ascii="Times New Roman" w:hAnsi="Times New Roman" w:cs="Times New Roman"/>
          <w:sz w:val="28"/>
          <w:szCs w:val="28"/>
          <w:shd w:val="clear" w:color="auto" w:fill="FFFFFF"/>
        </w:rPr>
        <w:t xml:space="preserve"> (60%) висловлює негативне ставлення до цивільного шлюбу, тоді як </w:t>
      </w:r>
      <w:r w:rsidR="00D14661">
        <w:rPr>
          <w:rFonts w:ascii="Times New Roman" w:hAnsi="Times New Roman" w:cs="Times New Roman"/>
          <w:sz w:val="28"/>
          <w:szCs w:val="28"/>
          <w:shd w:val="clear" w:color="auto" w:fill="FFFFFF"/>
          <w:lang w:val="uk-UA"/>
        </w:rPr>
        <w:t>юнаки</w:t>
      </w:r>
      <w:r w:rsidRPr="004E0654">
        <w:rPr>
          <w:rFonts w:ascii="Times New Roman" w:hAnsi="Times New Roman" w:cs="Times New Roman"/>
          <w:sz w:val="28"/>
          <w:szCs w:val="28"/>
          <w:shd w:val="clear" w:color="auto" w:fill="FFFFFF"/>
        </w:rPr>
        <w:t>, у порівнянні, менше схильні до такого настрою.</w:t>
      </w:r>
    </w:p>
    <w:p w14:paraId="50FD6D09" w14:textId="77777777" w:rsidR="004E0654" w:rsidRPr="004E0654" w:rsidRDefault="004E0654" w:rsidP="004E0654">
      <w:pPr>
        <w:pStyle w:val="a7"/>
        <w:spacing w:line="360" w:lineRule="auto"/>
        <w:ind w:firstLine="709"/>
        <w:jc w:val="both"/>
        <w:rPr>
          <w:rFonts w:ascii="Times New Roman" w:hAnsi="Times New Roman" w:cs="Times New Roman"/>
          <w:sz w:val="28"/>
          <w:szCs w:val="28"/>
          <w:lang w:val="uk-UA"/>
        </w:rPr>
      </w:pPr>
      <w:r w:rsidRPr="004E0654">
        <w:rPr>
          <w:rFonts w:ascii="Times New Roman" w:hAnsi="Times New Roman" w:cs="Times New Roman"/>
          <w:sz w:val="28"/>
          <w:szCs w:val="28"/>
          <w:lang w:val="uk-UA"/>
        </w:rPr>
        <w:t xml:space="preserve">Відсутність скоріше негативного ставлення серед </w:t>
      </w:r>
      <w:r w:rsidR="00D14661">
        <w:rPr>
          <w:rFonts w:ascii="Times New Roman" w:hAnsi="Times New Roman" w:cs="Times New Roman"/>
          <w:sz w:val="28"/>
          <w:szCs w:val="28"/>
          <w:lang w:val="uk-UA"/>
        </w:rPr>
        <w:t>юнаків</w:t>
      </w:r>
      <w:r w:rsidRPr="004E0654">
        <w:rPr>
          <w:rFonts w:ascii="Times New Roman" w:hAnsi="Times New Roman" w:cs="Times New Roman"/>
          <w:sz w:val="28"/>
          <w:szCs w:val="28"/>
          <w:lang w:val="uk-UA"/>
        </w:rPr>
        <w:t xml:space="preserve">, тоді як 6% </w:t>
      </w:r>
      <w:r w:rsidR="00D14661">
        <w:rPr>
          <w:rFonts w:ascii="Times New Roman" w:hAnsi="Times New Roman" w:cs="Times New Roman"/>
          <w:sz w:val="28"/>
          <w:szCs w:val="28"/>
          <w:lang w:val="uk-UA"/>
        </w:rPr>
        <w:t>дівчат</w:t>
      </w:r>
      <w:r w:rsidRPr="004E0654">
        <w:rPr>
          <w:rFonts w:ascii="Times New Roman" w:hAnsi="Times New Roman" w:cs="Times New Roman"/>
          <w:sz w:val="28"/>
          <w:szCs w:val="28"/>
          <w:lang w:val="uk-UA"/>
        </w:rPr>
        <w:t xml:space="preserve"> висловлюють цей настрій, може вказувати на більшу впевненість чоловіків у цивільному шлюбі, порівняно з жінками.</w:t>
      </w:r>
    </w:p>
    <w:p w14:paraId="254CE609" w14:textId="77777777" w:rsidR="004E0654" w:rsidRPr="004E0654" w:rsidRDefault="004E0654" w:rsidP="004E0654">
      <w:pPr>
        <w:pStyle w:val="a7"/>
        <w:spacing w:line="360" w:lineRule="auto"/>
        <w:ind w:firstLine="709"/>
        <w:jc w:val="both"/>
        <w:rPr>
          <w:lang w:val="uk-UA"/>
        </w:rPr>
      </w:pPr>
      <w:r w:rsidRPr="004E0654">
        <w:rPr>
          <w:rFonts w:ascii="Times New Roman" w:hAnsi="Times New Roman" w:cs="Times New Roman"/>
          <w:sz w:val="28"/>
          <w:szCs w:val="28"/>
          <w:lang w:val="uk-UA"/>
        </w:rPr>
        <w:t xml:space="preserve">У цілому, дані свідчать про те, що існують значні відмінності у сприйнятті цивільного шлюбу між </w:t>
      </w:r>
      <w:r w:rsidR="00D14661">
        <w:rPr>
          <w:rFonts w:ascii="Times New Roman" w:hAnsi="Times New Roman" w:cs="Times New Roman"/>
          <w:sz w:val="28"/>
          <w:szCs w:val="28"/>
          <w:lang w:val="uk-UA"/>
        </w:rPr>
        <w:t>хлопцями та дівчатами</w:t>
      </w:r>
      <w:r w:rsidRPr="004E0654">
        <w:rPr>
          <w:rFonts w:ascii="Times New Roman" w:hAnsi="Times New Roman" w:cs="Times New Roman"/>
          <w:sz w:val="28"/>
          <w:szCs w:val="28"/>
          <w:lang w:val="uk-UA"/>
        </w:rPr>
        <w:t>, що може бути обумовлено різними соціокультурними та особистими факторами.</w:t>
      </w:r>
    </w:p>
    <w:p w14:paraId="1221B31A" w14:textId="77777777" w:rsidR="00D42754" w:rsidRDefault="00A56AD6" w:rsidP="004E0654">
      <w:pPr>
        <w:pStyle w:val="1"/>
        <w:keepNext w:val="0"/>
        <w:keepLines w:val="0"/>
        <w:spacing w:before="162" w:line="240" w:lineRule="auto"/>
        <w:jc w:val="both"/>
        <w:textAlignment w:val="baseline"/>
        <w:rPr>
          <w:color w:val="000000"/>
          <w:lang w:val="uk-UA"/>
        </w:rPr>
      </w:pPr>
      <w:bookmarkStart w:id="16" w:name="_Toc167523299"/>
      <w:r>
        <w:rPr>
          <w:noProof/>
          <w:color w:val="000000"/>
          <w:lang w:val="uk-UA" w:eastAsia="uk-UA"/>
        </w:rPr>
        <w:drawing>
          <wp:inline distT="0" distB="0" distL="0" distR="0" wp14:anchorId="31FBBF20" wp14:editId="21DFFB21">
            <wp:extent cx="6171685" cy="4324865"/>
            <wp:effectExtent l="19050" t="0" r="1956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16"/>
    </w:p>
    <w:p w14:paraId="31E09907" w14:textId="77777777" w:rsidR="00922E17" w:rsidRPr="004E0654" w:rsidRDefault="00D14661" w:rsidP="004E0654">
      <w:pPr>
        <w:pStyle w:val="1"/>
        <w:keepNext w:val="0"/>
        <w:keepLines w:val="0"/>
        <w:spacing w:before="162" w:line="360" w:lineRule="auto"/>
        <w:ind w:left="360"/>
        <w:jc w:val="center"/>
        <w:textAlignment w:val="baseline"/>
        <w:rPr>
          <w:rFonts w:ascii="Times New Roman" w:hAnsi="Times New Roman" w:cs="Times New Roman"/>
          <w:b w:val="0"/>
          <w:color w:val="000000"/>
          <w:lang w:val="uk-UA"/>
        </w:rPr>
      </w:pPr>
      <w:bookmarkStart w:id="17" w:name="_Toc167523300"/>
      <w:r>
        <w:rPr>
          <w:rFonts w:ascii="Times New Roman" w:hAnsi="Times New Roman" w:cs="Times New Roman"/>
          <w:b w:val="0"/>
          <w:color w:val="000000"/>
          <w:lang w:val="uk-UA"/>
        </w:rPr>
        <w:t>Рис. 2.</w:t>
      </w:r>
      <w:r w:rsidR="00D42754" w:rsidRPr="004E0654">
        <w:rPr>
          <w:rFonts w:ascii="Times New Roman" w:hAnsi="Times New Roman" w:cs="Times New Roman"/>
          <w:b w:val="0"/>
          <w:color w:val="000000"/>
          <w:lang w:val="uk-UA"/>
        </w:rPr>
        <w:t xml:space="preserve"> 11. </w:t>
      </w:r>
      <w:r w:rsidR="00922E17" w:rsidRPr="004E0654">
        <w:rPr>
          <w:rFonts w:ascii="Times New Roman" w:hAnsi="Times New Roman" w:cs="Times New Roman"/>
          <w:b w:val="0"/>
          <w:color w:val="000000"/>
        </w:rPr>
        <w:t>Ви б порекомендували цивільний шлюб як тимчасову форму особистого життя для...</w:t>
      </w:r>
      <w:bookmarkEnd w:id="17"/>
    </w:p>
    <w:p w14:paraId="105B7E4F" w14:textId="77777777" w:rsidR="004E0654" w:rsidRPr="004E0654" w:rsidRDefault="004E0654" w:rsidP="004E0654">
      <w:pPr>
        <w:pStyle w:val="a7"/>
        <w:spacing w:line="360" w:lineRule="auto"/>
        <w:ind w:firstLine="709"/>
        <w:jc w:val="both"/>
        <w:rPr>
          <w:rFonts w:ascii="Times New Roman" w:hAnsi="Times New Roman" w:cs="Times New Roman"/>
          <w:sz w:val="28"/>
          <w:szCs w:val="28"/>
          <w:shd w:val="clear" w:color="auto" w:fill="FFFFFF"/>
          <w:lang w:val="uk-UA"/>
        </w:rPr>
      </w:pPr>
      <w:r w:rsidRPr="004E0654">
        <w:rPr>
          <w:rFonts w:ascii="Times New Roman" w:hAnsi="Times New Roman" w:cs="Times New Roman"/>
          <w:sz w:val="28"/>
          <w:szCs w:val="28"/>
          <w:shd w:val="clear" w:color="auto" w:fill="FFFFFF"/>
          <w:lang w:val="uk-UA"/>
        </w:rPr>
        <w:t xml:space="preserve">Більшість </w:t>
      </w:r>
      <w:r w:rsidR="00D14661">
        <w:rPr>
          <w:rFonts w:ascii="Times New Roman" w:hAnsi="Times New Roman" w:cs="Times New Roman"/>
          <w:sz w:val="28"/>
          <w:szCs w:val="28"/>
          <w:shd w:val="clear" w:color="auto" w:fill="FFFFFF"/>
          <w:lang w:val="uk-UA"/>
        </w:rPr>
        <w:t>хлопців</w:t>
      </w:r>
      <w:r w:rsidRPr="004E0654">
        <w:rPr>
          <w:rFonts w:ascii="Times New Roman" w:hAnsi="Times New Roman" w:cs="Times New Roman"/>
          <w:sz w:val="28"/>
          <w:szCs w:val="28"/>
          <w:shd w:val="clear" w:color="auto" w:fill="FFFFFF"/>
          <w:lang w:val="uk-UA"/>
        </w:rPr>
        <w:t xml:space="preserve"> (60%) рекомендують цивільний шлюб як тимчасову форму особистого життя для тих, чиє бажання кохати перевищує їхню фінансову спроможність. </w:t>
      </w:r>
      <w:r w:rsidRPr="004E0654">
        <w:rPr>
          <w:rFonts w:ascii="Times New Roman" w:hAnsi="Times New Roman" w:cs="Times New Roman"/>
          <w:sz w:val="28"/>
          <w:szCs w:val="28"/>
          <w:shd w:val="clear" w:color="auto" w:fill="FFFFFF"/>
        </w:rPr>
        <w:t xml:space="preserve">З іншого боку, лише 33% </w:t>
      </w:r>
      <w:r w:rsidR="00D14661">
        <w:rPr>
          <w:rFonts w:ascii="Times New Roman" w:hAnsi="Times New Roman" w:cs="Times New Roman"/>
          <w:sz w:val="28"/>
          <w:szCs w:val="28"/>
          <w:shd w:val="clear" w:color="auto" w:fill="FFFFFF"/>
          <w:lang w:val="uk-UA"/>
        </w:rPr>
        <w:t>дівчат</w:t>
      </w:r>
      <w:r w:rsidRPr="004E0654">
        <w:rPr>
          <w:rFonts w:ascii="Times New Roman" w:hAnsi="Times New Roman" w:cs="Times New Roman"/>
          <w:sz w:val="28"/>
          <w:szCs w:val="28"/>
          <w:shd w:val="clear" w:color="auto" w:fill="FFFFFF"/>
        </w:rPr>
        <w:t xml:space="preserve"> підтримують таку рекомендацію, що може свідчити про більшу увагу </w:t>
      </w:r>
      <w:r w:rsidR="00D14661">
        <w:rPr>
          <w:rFonts w:ascii="Times New Roman" w:hAnsi="Times New Roman" w:cs="Times New Roman"/>
          <w:sz w:val="28"/>
          <w:szCs w:val="28"/>
          <w:shd w:val="clear" w:color="auto" w:fill="FFFFFF"/>
          <w:lang w:val="uk-UA"/>
        </w:rPr>
        <w:t>дівчат</w:t>
      </w:r>
      <w:r w:rsidRPr="004E0654">
        <w:rPr>
          <w:rFonts w:ascii="Times New Roman" w:hAnsi="Times New Roman" w:cs="Times New Roman"/>
          <w:sz w:val="28"/>
          <w:szCs w:val="28"/>
          <w:shd w:val="clear" w:color="auto" w:fill="FFFFFF"/>
        </w:rPr>
        <w:t xml:space="preserve"> до стабільності та матеріального благополуччя.</w:t>
      </w:r>
    </w:p>
    <w:p w14:paraId="21094B3B" w14:textId="77777777" w:rsidR="004E0654" w:rsidRPr="004E0654" w:rsidRDefault="004E0654" w:rsidP="004E0654">
      <w:pPr>
        <w:pStyle w:val="a7"/>
        <w:spacing w:line="360" w:lineRule="auto"/>
        <w:ind w:firstLine="709"/>
        <w:jc w:val="both"/>
        <w:rPr>
          <w:rFonts w:ascii="Times New Roman" w:hAnsi="Times New Roman" w:cs="Times New Roman"/>
          <w:sz w:val="28"/>
          <w:szCs w:val="28"/>
          <w:shd w:val="clear" w:color="auto" w:fill="FFFFFF"/>
          <w:lang w:val="uk-UA"/>
        </w:rPr>
      </w:pPr>
      <w:r w:rsidRPr="004E0654">
        <w:rPr>
          <w:rFonts w:ascii="Times New Roman" w:hAnsi="Times New Roman" w:cs="Times New Roman"/>
          <w:sz w:val="28"/>
          <w:szCs w:val="28"/>
          <w:shd w:val="clear" w:color="auto" w:fill="FFFFFF"/>
        </w:rPr>
        <w:t xml:space="preserve">40% </w:t>
      </w:r>
      <w:r w:rsidR="00D14661">
        <w:rPr>
          <w:rFonts w:ascii="Times New Roman" w:hAnsi="Times New Roman" w:cs="Times New Roman"/>
          <w:sz w:val="28"/>
          <w:szCs w:val="28"/>
          <w:shd w:val="clear" w:color="auto" w:fill="FFFFFF"/>
          <w:lang w:val="uk-UA"/>
        </w:rPr>
        <w:t>юнаків</w:t>
      </w:r>
      <w:r w:rsidRPr="004E0654">
        <w:rPr>
          <w:rFonts w:ascii="Times New Roman" w:hAnsi="Times New Roman" w:cs="Times New Roman"/>
          <w:sz w:val="28"/>
          <w:szCs w:val="28"/>
          <w:shd w:val="clear" w:color="auto" w:fill="FFFFFF"/>
        </w:rPr>
        <w:t xml:space="preserve"> рекомендують цивільний шлюб для всіх, незалежно від фінансового стану, в той час як </w:t>
      </w:r>
      <w:r w:rsidR="00D14661">
        <w:rPr>
          <w:rFonts w:ascii="Times New Roman" w:hAnsi="Times New Roman" w:cs="Times New Roman"/>
          <w:sz w:val="28"/>
          <w:szCs w:val="28"/>
          <w:shd w:val="clear" w:color="auto" w:fill="FFFFFF"/>
          <w:lang w:val="uk-UA"/>
        </w:rPr>
        <w:t>дівчата</w:t>
      </w:r>
      <w:r w:rsidRPr="004E0654">
        <w:rPr>
          <w:rFonts w:ascii="Times New Roman" w:hAnsi="Times New Roman" w:cs="Times New Roman"/>
          <w:sz w:val="28"/>
          <w:szCs w:val="28"/>
          <w:shd w:val="clear" w:color="auto" w:fill="FFFFFF"/>
        </w:rPr>
        <w:t xml:space="preserve"> не висловлюють такої рекомендації.</w:t>
      </w:r>
    </w:p>
    <w:p w14:paraId="7C97E88D" w14:textId="77777777" w:rsidR="004E0654" w:rsidRPr="004E0654" w:rsidRDefault="00D14661" w:rsidP="004E0654">
      <w:pPr>
        <w:pStyle w:val="a7"/>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Дівчата</w:t>
      </w:r>
      <w:r w:rsidR="004E0654" w:rsidRPr="004E0654">
        <w:rPr>
          <w:rFonts w:ascii="Times New Roman" w:hAnsi="Times New Roman" w:cs="Times New Roman"/>
          <w:sz w:val="28"/>
          <w:szCs w:val="28"/>
          <w:shd w:val="clear" w:color="auto" w:fill="FFFFFF"/>
        </w:rPr>
        <w:t xml:space="preserve"> переважно (67%) не рекомендують цивільний шлюб як тимчасову форму особистого життя нікому, тоді як </w:t>
      </w:r>
      <w:r>
        <w:rPr>
          <w:rFonts w:ascii="Times New Roman" w:hAnsi="Times New Roman" w:cs="Times New Roman"/>
          <w:sz w:val="28"/>
          <w:szCs w:val="28"/>
          <w:shd w:val="clear" w:color="auto" w:fill="FFFFFF"/>
          <w:lang w:val="uk-UA"/>
        </w:rPr>
        <w:t>хлопці</w:t>
      </w:r>
      <w:r w:rsidR="004E0654" w:rsidRPr="004E0654">
        <w:rPr>
          <w:rFonts w:ascii="Times New Roman" w:hAnsi="Times New Roman" w:cs="Times New Roman"/>
          <w:sz w:val="28"/>
          <w:szCs w:val="28"/>
          <w:shd w:val="clear" w:color="auto" w:fill="FFFFFF"/>
        </w:rPr>
        <w:t xml:space="preserve"> не висловлюють такого погляду.</w:t>
      </w:r>
    </w:p>
    <w:p w14:paraId="6AC16C6B" w14:textId="77777777" w:rsidR="00A96E6F" w:rsidRDefault="00A96E6F" w:rsidP="00A96E6F">
      <w:pPr>
        <w:pStyle w:val="1"/>
        <w:keepNext w:val="0"/>
        <w:keepLines w:val="0"/>
        <w:spacing w:before="163" w:line="240" w:lineRule="auto"/>
        <w:jc w:val="both"/>
        <w:textAlignment w:val="baseline"/>
        <w:rPr>
          <w:rFonts w:ascii="Times New Roman" w:hAnsi="Times New Roman" w:cs="Times New Roman"/>
          <w:b w:val="0"/>
          <w:color w:val="000000"/>
          <w:lang w:val="uk-UA"/>
        </w:rPr>
      </w:pPr>
      <w:bookmarkStart w:id="18" w:name="_Toc167523301"/>
      <w:r>
        <w:rPr>
          <w:rFonts w:ascii="Times New Roman" w:hAnsi="Times New Roman" w:cs="Times New Roman"/>
          <w:b w:val="0"/>
          <w:noProof/>
          <w:color w:val="000000"/>
          <w:lang w:val="uk-UA" w:eastAsia="uk-UA"/>
        </w:rPr>
        <w:drawing>
          <wp:inline distT="0" distB="0" distL="0" distR="0" wp14:anchorId="28B1E5ED" wp14:editId="4BCE6CC5">
            <wp:extent cx="6011047" cy="4053017"/>
            <wp:effectExtent l="19050" t="0" r="27803" b="4633"/>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18"/>
    </w:p>
    <w:p w14:paraId="1969472D" w14:textId="77777777" w:rsidR="00922E17" w:rsidRDefault="00D14661" w:rsidP="00A96E6F">
      <w:pPr>
        <w:pStyle w:val="1"/>
        <w:keepNext w:val="0"/>
        <w:keepLines w:val="0"/>
        <w:spacing w:before="163" w:line="360" w:lineRule="auto"/>
        <w:ind w:left="360"/>
        <w:jc w:val="center"/>
        <w:textAlignment w:val="baseline"/>
        <w:rPr>
          <w:rFonts w:ascii="Times New Roman" w:hAnsi="Times New Roman" w:cs="Times New Roman"/>
          <w:b w:val="0"/>
          <w:color w:val="000000"/>
          <w:lang w:val="uk-UA"/>
        </w:rPr>
      </w:pPr>
      <w:bookmarkStart w:id="19" w:name="_Toc167523302"/>
      <w:r>
        <w:rPr>
          <w:rFonts w:ascii="Times New Roman" w:hAnsi="Times New Roman" w:cs="Times New Roman"/>
          <w:b w:val="0"/>
          <w:color w:val="000000"/>
          <w:lang w:val="uk-UA"/>
        </w:rPr>
        <w:t>Рис. 2.</w:t>
      </w:r>
      <w:r w:rsidR="00A96E6F" w:rsidRPr="00A96E6F">
        <w:rPr>
          <w:rFonts w:ascii="Times New Roman" w:hAnsi="Times New Roman" w:cs="Times New Roman"/>
          <w:b w:val="0"/>
          <w:color w:val="000000"/>
          <w:lang w:val="uk-UA"/>
        </w:rPr>
        <w:t xml:space="preserve"> 12. </w:t>
      </w:r>
      <w:r w:rsidR="00922E17" w:rsidRPr="00A96E6F">
        <w:rPr>
          <w:rFonts w:ascii="Times New Roman" w:hAnsi="Times New Roman" w:cs="Times New Roman"/>
          <w:b w:val="0"/>
          <w:color w:val="000000"/>
        </w:rPr>
        <w:t>Що з переліченого можна отримати в цивільному шлюбі?</w:t>
      </w:r>
      <w:bookmarkEnd w:id="19"/>
    </w:p>
    <w:p w14:paraId="76DC37F3" w14:textId="77777777" w:rsidR="00A96E6F" w:rsidRPr="00A96E6F" w:rsidRDefault="00A96E6F" w:rsidP="00A96E6F">
      <w:pPr>
        <w:pStyle w:val="a3"/>
        <w:spacing w:line="360" w:lineRule="auto"/>
        <w:ind w:left="0" w:firstLine="720"/>
        <w:jc w:val="both"/>
        <w:rPr>
          <w:rFonts w:ascii="Times New Roman" w:hAnsi="Times New Roman" w:cs="Times New Roman"/>
          <w:sz w:val="28"/>
          <w:szCs w:val="28"/>
          <w:shd w:val="clear" w:color="auto" w:fill="FFFFFF"/>
          <w:lang w:val="uk-UA"/>
        </w:rPr>
      </w:pPr>
      <w:r w:rsidRPr="00A96E6F">
        <w:rPr>
          <w:rFonts w:ascii="Times New Roman" w:hAnsi="Times New Roman" w:cs="Times New Roman"/>
          <w:sz w:val="28"/>
          <w:szCs w:val="28"/>
          <w:shd w:val="clear" w:color="auto" w:fill="FFFFFF"/>
        </w:rPr>
        <w:t>Проаналізуємо дані щодо того, що можна отримати в цивільному шлюбі через призму гендерного аспекту:</w:t>
      </w:r>
    </w:p>
    <w:p w14:paraId="795B64BA" w14:textId="77777777" w:rsidR="00A96E6F" w:rsidRPr="00A96E6F" w:rsidRDefault="00A96E6F" w:rsidP="00A96E6F">
      <w:pPr>
        <w:pStyle w:val="a3"/>
        <w:spacing w:line="360" w:lineRule="auto"/>
        <w:ind w:left="0" w:firstLine="720"/>
        <w:jc w:val="both"/>
        <w:rPr>
          <w:rFonts w:ascii="Times New Roman" w:hAnsi="Times New Roman" w:cs="Times New Roman"/>
          <w:sz w:val="28"/>
          <w:szCs w:val="28"/>
          <w:shd w:val="clear" w:color="auto" w:fill="FFFFFF"/>
          <w:lang w:val="uk-UA"/>
        </w:rPr>
      </w:pPr>
      <w:r w:rsidRPr="00A96E6F">
        <w:rPr>
          <w:rFonts w:ascii="Times New Roman" w:hAnsi="Times New Roman" w:cs="Times New Roman"/>
          <w:sz w:val="28"/>
          <w:szCs w:val="28"/>
          <w:shd w:val="clear" w:color="auto" w:fill="FFFFFF"/>
          <w:lang w:val="uk-UA"/>
        </w:rPr>
        <w:t xml:space="preserve">Більшість </w:t>
      </w:r>
      <w:r w:rsidR="00D14661">
        <w:rPr>
          <w:rFonts w:ascii="Times New Roman" w:hAnsi="Times New Roman" w:cs="Times New Roman"/>
          <w:sz w:val="28"/>
          <w:szCs w:val="28"/>
          <w:shd w:val="clear" w:color="auto" w:fill="FFFFFF"/>
          <w:lang w:val="uk-UA"/>
        </w:rPr>
        <w:t>хлопців</w:t>
      </w:r>
      <w:r w:rsidRPr="00A96E6F">
        <w:rPr>
          <w:rFonts w:ascii="Times New Roman" w:hAnsi="Times New Roman" w:cs="Times New Roman"/>
          <w:sz w:val="28"/>
          <w:szCs w:val="28"/>
          <w:shd w:val="clear" w:color="auto" w:fill="FFFFFF"/>
          <w:lang w:val="uk-UA"/>
        </w:rPr>
        <w:t xml:space="preserve"> (73%) та меншість </w:t>
      </w:r>
      <w:r w:rsidR="00D14661">
        <w:rPr>
          <w:rFonts w:ascii="Times New Roman" w:hAnsi="Times New Roman" w:cs="Times New Roman"/>
          <w:sz w:val="28"/>
          <w:szCs w:val="28"/>
          <w:shd w:val="clear" w:color="auto" w:fill="FFFFFF"/>
          <w:lang w:val="uk-UA"/>
        </w:rPr>
        <w:t>дівчат</w:t>
      </w:r>
      <w:r w:rsidRPr="00A96E6F">
        <w:rPr>
          <w:rFonts w:ascii="Times New Roman" w:hAnsi="Times New Roman" w:cs="Times New Roman"/>
          <w:sz w:val="28"/>
          <w:szCs w:val="28"/>
          <w:shd w:val="clear" w:color="auto" w:fill="FFFFFF"/>
          <w:lang w:val="uk-UA"/>
        </w:rPr>
        <w:t xml:space="preserve"> (43%) вважають, що в цивільному шлюбі можна отримати сексуальний і життєвий досвід. </w:t>
      </w:r>
      <w:r w:rsidRPr="00A96E6F">
        <w:rPr>
          <w:rFonts w:ascii="Times New Roman" w:hAnsi="Times New Roman" w:cs="Times New Roman"/>
          <w:sz w:val="28"/>
          <w:szCs w:val="28"/>
          <w:shd w:val="clear" w:color="auto" w:fill="FFFFFF"/>
        </w:rPr>
        <w:t>Це може бути пов'язано з відкритішим ставленням до сексуальності в цивільному шлюбі та можливістю спільного проживання, що веде до більшого взаєморозуміння та спільного досвіду.</w:t>
      </w:r>
    </w:p>
    <w:p w14:paraId="423432B9" w14:textId="77777777" w:rsidR="00A96E6F" w:rsidRPr="00A96E6F" w:rsidRDefault="00A96E6F" w:rsidP="00A96E6F">
      <w:pPr>
        <w:pStyle w:val="a3"/>
        <w:spacing w:line="360" w:lineRule="auto"/>
        <w:ind w:left="0" w:firstLine="720"/>
        <w:jc w:val="both"/>
        <w:rPr>
          <w:rFonts w:ascii="Times New Roman" w:hAnsi="Times New Roman" w:cs="Times New Roman"/>
          <w:sz w:val="28"/>
          <w:szCs w:val="28"/>
          <w:shd w:val="clear" w:color="auto" w:fill="FFFFFF"/>
          <w:lang w:val="uk-UA"/>
        </w:rPr>
      </w:pPr>
      <w:r w:rsidRPr="00A96E6F">
        <w:rPr>
          <w:rFonts w:ascii="Times New Roman" w:hAnsi="Times New Roman" w:cs="Times New Roman"/>
          <w:sz w:val="28"/>
          <w:szCs w:val="28"/>
          <w:shd w:val="clear" w:color="auto" w:fill="FFFFFF"/>
          <w:lang w:val="uk-UA"/>
        </w:rPr>
        <w:t xml:space="preserve">Меншість </w:t>
      </w:r>
      <w:r w:rsidR="00D14661">
        <w:rPr>
          <w:rFonts w:ascii="Times New Roman" w:hAnsi="Times New Roman" w:cs="Times New Roman"/>
          <w:sz w:val="28"/>
          <w:szCs w:val="28"/>
          <w:shd w:val="clear" w:color="auto" w:fill="FFFFFF"/>
          <w:lang w:val="uk-UA"/>
        </w:rPr>
        <w:t>хлопців</w:t>
      </w:r>
      <w:r w:rsidRPr="00A96E6F">
        <w:rPr>
          <w:rFonts w:ascii="Times New Roman" w:hAnsi="Times New Roman" w:cs="Times New Roman"/>
          <w:sz w:val="28"/>
          <w:szCs w:val="28"/>
          <w:shd w:val="clear" w:color="auto" w:fill="FFFFFF"/>
          <w:lang w:val="uk-UA"/>
        </w:rPr>
        <w:t xml:space="preserve"> (9%) та більшість </w:t>
      </w:r>
      <w:r w:rsidR="00D14661">
        <w:rPr>
          <w:rFonts w:ascii="Times New Roman" w:hAnsi="Times New Roman" w:cs="Times New Roman"/>
          <w:sz w:val="28"/>
          <w:szCs w:val="28"/>
          <w:shd w:val="clear" w:color="auto" w:fill="FFFFFF"/>
          <w:lang w:val="uk-UA"/>
        </w:rPr>
        <w:t>дівчат</w:t>
      </w:r>
      <w:r w:rsidRPr="00A96E6F">
        <w:rPr>
          <w:rFonts w:ascii="Times New Roman" w:hAnsi="Times New Roman" w:cs="Times New Roman"/>
          <w:sz w:val="28"/>
          <w:szCs w:val="28"/>
          <w:shd w:val="clear" w:color="auto" w:fill="FFFFFF"/>
          <w:lang w:val="uk-UA"/>
        </w:rPr>
        <w:t xml:space="preserve"> (36%) вважають, що цивільний шлюб допомагає розвивати вміння поважати простір чужого життя. Це може бути пов'язано з більшою емпатією та уваго</w:t>
      </w:r>
      <w:r w:rsidRPr="00A96E6F">
        <w:rPr>
          <w:rFonts w:ascii="Times New Roman" w:hAnsi="Times New Roman" w:cs="Times New Roman"/>
          <w:sz w:val="28"/>
          <w:szCs w:val="28"/>
          <w:shd w:val="clear" w:color="auto" w:fill="FFFFFF"/>
        </w:rPr>
        <w:t xml:space="preserve">ю до потреб партнера у </w:t>
      </w:r>
      <w:r w:rsidR="00D14661">
        <w:rPr>
          <w:rFonts w:ascii="Times New Roman" w:hAnsi="Times New Roman" w:cs="Times New Roman"/>
          <w:sz w:val="28"/>
          <w:szCs w:val="28"/>
          <w:shd w:val="clear" w:color="auto" w:fill="FFFFFF"/>
          <w:lang w:val="uk-UA"/>
        </w:rPr>
        <w:t>дівчат</w:t>
      </w:r>
      <w:r w:rsidRPr="00A96E6F">
        <w:rPr>
          <w:rFonts w:ascii="Times New Roman" w:hAnsi="Times New Roman" w:cs="Times New Roman"/>
          <w:sz w:val="28"/>
          <w:szCs w:val="28"/>
          <w:shd w:val="clear" w:color="auto" w:fill="FFFFFF"/>
        </w:rPr>
        <w:t>.</w:t>
      </w:r>
    </w:p>
    <w:p w14:paraId="678AC67C" w14:textId="77777777" w:rsidR="00A96E6F" w:rsidRPr="00A96E6F" w:rsidRDefault="00A96E6F" w:rsidP="00A96E6F">
      <w:pPr>
        <w:pStyle w:val="a3"/>
        <w:spacing w:line="360" w:lineRule="auto"/>
        <w:ind w:left="0" w:firstLine="720"/>
        <w:jc w:val="both"/>
        <w:rPr>
          <w:rFonts w:ascii="Times New Roman" w:hAnsi="Times New Roman" w:cs="Times New Roman"/>
          <w:sz w:val="28"/>
          <w:szCs w:val="28"/>
          <w:lang w:val="uk-UA"/>
        </w:rPr>
      </w:pPr>
      <w:r w:rsidRPr="00A96E6F">
        <w:rPr>
          <w:rFonts w:ascii="Times New Roman" w:hAnsi="Times New Roman" w:cs="Times New Roman"/>
          <w:sz w:val="28"/>
          <w:szCs w:val="28"/>
          <w:shd w:val="clear" w:color="auto" w:fill="FFFFFF"/>
          <w:lang w:val="uk-UA"/>
        </w:rPr>
        <w:t>О</w:t>
      </w:r>
      <w:r w:rsidRPr="00A96E6F">
        <w:rPr>
          <w:rFonts w:ascii="Times New Roman" w:hAnsi="Times New Roman" w:cs="Times New Roman"/>
          <w:sz w:val="28"/>
          <w:szCs w:val="28"/>
          <w:shd w:val="clear" w:color="auto" w:fill="FFFFFF"/>
        </w:rPr>
        <w:t xml:space="preserve">днакова кількість </w:t>
      </w:r>
      <w:r w:rsidR="00D14661">
        <w:rPr>
          <w:rFonts w:ascii="Times New Roman" w:hAnsi="Times New Roman" w:cs="Times New Roman"/>
          <w:sz w:val="28"/>
          <w:szCs w:val="28"/>
          <w:shd w:val="clear" w:color="auto" w:fill="FFFFFF"/>
          <w:lang w:val="uk-UA"/>
        </w:rPr>
        <w:t>хлопців</w:t>
      </w:r>
      <w:r w:rsidRPr="00A96E6F">
        <w:rPr>
          <w:rFonts w:ascii="Times New Roman" w:hAnsi="Times New Roman" w:cs="Times New Roman"/>
          <w:sz w:val="28"/>
          <w:szCs w:val="28"/>
          <w:shd w:val="clear" w:color="auto" w:fill="FFFFFF"/>
        </w:rPr>
        <w:t xml:space="preserve"> (21%) та </w:t>
      </w:r>
      <w:r w:rsidR="00D14661">
        <w:rPr>
          <w:rFonts w:ascii="Times New Roman" w:hAnsi="Times New Roman" w:cs="Times New Roman"/>
          <w:sz w:val="28"/>
          <w:szCs w:val="28"/>
          <w:shd w:val="clear" w:color="auto" w:fill="FFFFFF"/>
          <w:lang w:val="uk-UA"/>
        </w:rPr>
        <w:t>юнаків</w:t>
      </w:r>
      <w:r w:rsidRPr="00A96E6F">
        <w:rPr>
          <w:rFonts w:ascii="Times New Roman" w:hAnsi="Times New Roman" w:cs="Times New Roman"/>
          <w:sz w:val="28"/>
          <w:szCs w:val="28"/>
          <w:shd w:val="clear" w:color="auto" w:fill="FFFFFF"/>
        </w:rPr>
        <w:t xml:space="preserve"> (21%) вважають, що в цивільному шлюбі можна отримати вміння цінувати власну свободу. Це може бути пов'язано з можливістю вибору та взаємного поваги до особистого простору в цивільному шлюбі.</w:t>
      </w:r>
    </w:p>
    <w:p w14:paraId="51ED76BC" w14:textId="77777777" w:rsidR="00A96E6F" w:rsidRDefault="00A96E6F" w:rsidP="008D282D">
      <w:pPr>
        <w:pStyle w:val="1"/>
        <w:keepNext w:val="0"/>
        <w:keepLines w:val="0"/>
        <w:spacing w:before="169" w:line="360" w:lineRule="auto"/>
        <w:jc w:val="center"/>
        <w:textAlignment w:val="baseline"/>
        <w:rPr>
          <w:rFonts w:ascii="Times New Roman" w:hAnsi="Times New Roman" w:cs="Times New Roman"/>
          <w:b w:val="0"/>
          <w:color w:val="000000"/>
          <w:lang w:val="uk-UA"/>
        </w:rPr>
      </w:pPr>
      <w:bookmarkStart w:id="20" w:name="_Toc167523303"/>
      <w:r>
        <w:rPr>
          <w:rFonts w:ascii="Times New Roman" w:hAnsi="Times New Roman" w:cs="Times New Roman"/>
          <w:b w:val="0"/>
          <w:noProof/>
          <w:color w:val="000000"/>
          <w:lang w:val="uk-UA" w:eastAsia="uk-UA"/>
        </w:rPr>
        <w:drawing>
          <wp:inline distT="0" distB="0" distL="0" distR="0" wp14:anchorId="492F99D5" wp14:editId="422D592B">
            <wp:extent cx="5875415" cy="4147426"/>
            <wp:effectExtent l="19050" t="0" r="11035" b="5474"/>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20"/>
    </w:p>
    <w:p w14:paraId="1DF0F586" w14:textId="77777777" w:rsidR="00922E17" w:rsidRPr="00A96E6F" w:rsidRDefault="00D14661" w:rsidP="00A96E6F">
      <w:pPr>
        <w:pStyle w:val="1"/>
        <w:keepNext w:val="0"/>
        <w:keepLines w:val="0"/>
        <w:spacing w:before="169" w:line="360" w:lineRule="auto"/>
        <w:ind w:left="360"/>
        <w:jc w:val="center"/>
        <w:textAlignment w:val="baseline"/>
        <w:rPr>
          <w:rFonts w:ascii="Times New Roman" w:hAnsi="Times New Roman" w:cs="Times New Roman"/>
          <w:b w:val="0"/>
          <w:color w:val="000000"/>
          <w:sz w:val="48"/>
          <w:szCs w:val="48"/>
        </w:rPr>
      </w:pPr>
      <w:bookmarkStart w:id="21" w:name="_Toc167523304"/>
      <w:r>
        <w:rPr>
          <w:rFonts w:ascii="Times New Roman" w:hAnsi="Times New Roman" w:cs="Times New Roman"/>
          <w:b w:val="0"/>
          <w:color w:val="000000"/>
          <w:lang w:val="uk-UA"/>
        </w:rPr>
        <w:t>Рис. 2.</w:t>
      </w:r>
      <w:r w:rsidR="00A96E6F" w:rsidRPr="00A96E6F">
        <w:rPr>
          <w:rFonts w:ascii="Times New Roman" w:hAnsi="Times New Roman" w:cs="Times New Roman"/>
          <w:b w:val="0"/>
          <w:color w:val="000000"/>
          <w:lang w:val="uk-UA"/>
        </w:rPr>
        <w:t xml:space="preserve">13. </w:t>
      </w:r>
      <w:r w:rsidR="00922E17" w:rsidRPr="00A96E6F">
        <w:rPr>
          <w:rFonts w:ascii="Times New Roman" w:hAnsi="Times New Roman" w:cs="Times New Roman"/>
          <w:b w:val="0"/>
          <w:color w:val="000000"/>
        </w:rPr>
        <w:t>Чи можливе для Вас народження дитини в цивільному шлюбі?</w:t>
      </w:r>
      <w:bookmarkEnd w:id="21"/>
    </w:p>
    <w:p w14:paraId="4007C662" w14:textId="77777777" w:rsidR="00A96E6F" w:rsidRPr="006D4567" w:rsidRDefault="00A96E6F" w:rsidP="006D4567">
      <w:pPr>
        <w:pStyle w:val="a3"/>
        <w:spacing w:line="360" w:lineRule="auto"/>
        <w:ind w:left="0" w:firstLine="709"/>
        <w:jc w:val="both"/>
        <w:rPr>
          <w:rFonts w:ascii="Times New Roman" w:hAnsi="Times New Roman" w:cs="Times New Roman"/>
          <w:sz w:val="28"/>
          <w:szCs w:val="28"/>
          <w:lang w:eastAsia="ru-RU"/>
        </w:rPr>
      </w:pPr>
      <w:r w:rsidRPr="006D4567">
        <w:rPr>
          <w:rFonts w:ascii="Times New Roman" w:hAnsi="Times New Roman" w:cs="Times New Roman"/>
          <w:sz w:val="28"/>
          <w:szCs w:val="28"/>
          <w:lang w:eastAsia="ru-RU"/>
        </w:rPr>
        <w:t>Аналізуючи дані про можливість народження дитини в цивільному шлюбі, можна побачити наступне:</w:t>
      </w:r>
    </w:p>
    <w:p w14:paraId="055279FE" w14:textId="77777777" w:rsidR="00A96E6F" w:rsidRPr="006D4567" w:rsidRDefault="00A96E6F" w:rsidP="006D4567">
      <w:pPr>
        <w:pStyle w:val="a3"/>
        <w:spacing w:line="360" w:lineRule="auto"/>
        <w:ind w:left="0" w:firstLine="709"/>
        <w:jc w:val="both"/>
        <w:rPr>
          <w:rFonts w:ascii="Times New Roman" w:hAnsi="Times New Roman" w:cs="Times New Roman"/>
          <w:sz w:val="28"/>
          <w:szCs w:val="28"/>
          <w:lang w:eastAsia="ru-RU"/>
        </w:rPr>
      </w:pPr>
      <w:r w:rsidRPr="006D4567">
        <w:rPr>
          <w:rFonts w:ascii="Times New Roman" w:hAnsi="Times New Roman" w:cs="Times New Roman"/>
          <w:sz w:val="28"/>
          <w:szCs w:val="28"/>
          <w:lang w:eastAsia="ru-RU"/>
        </w:rPr>
        <w:t xml:space="preserve">Відсутність відповідей "можливо" серед </w:t>
      </w:r>
      <w:r w:rsidR="00D14661">
        <w:rPr>
          <w:rFonts w:ascii="Times New Roman" w:hAnsi="Times New Roman" w:cs="Times New Roman"/>
          <w:sz w:val="28"/>
          <w:szCs w:val="28"/>
          <w:lang w:val="uk-UA" w:eastAsia="ru-RU"/>
        </w:rPr>
        <w:t>дівчат</w:t>
      </w:r>
      <w:r w:rsidRPr="006D4567">
        <w:rPr>
          <w:rFonts w:ascii="Times New Roman" w:hAnsi="Times New Roman" w:cs="Times New Roman"/>
          <w:sz w:val="28"/>
          <w:szCs w:val="28"/>
          <w:lang w:eastAsia="ru-RU"/>
        </w:rPr>
        <w:t xml:space="preserve"> (0%) може вказувати на їхню впевненість у важливості офіційного шлюбу для народження дитини або можливо на їхню відмову від цивільного шлюбу як платформи для створення родини. У той час як у </w:t>
      </w:r>
      <w:r w:rsidR="00D14661">
        <w:rPr>
          <w:rFonts w:ascii="Times New Roman" w:hAnsi="Times New Roman" w:cs="Times New Roman"/>
          <w:sz w:val="28"/>
          <w:szCs w:val="28"/>
          <w:lang w:val="uk-UA" w:eastAsia="ru-RU"/>
        </w:rPr>
        <w:t>юнаків</w:t>
      </w:r>
      <w:r w:rsidRPr="006D4567">
        <w:rPr>
          <w:rFonts w:ascii="Times New Roman" w:hAnsi="Times New Roman" w:cs="Times New Roman"/>
          <w:sz w:val="28"/>
          <w:szCs w:val="28"/>
          <w:lang w:eastAsia="ru-RU"/>
        </w:rPr>
        <w:t xml:space="preserve"> (27%) існує деяка відкритість до можливості народження дитини в цивільному шлюбі, можливо через меншу вагу формалізму у їхньому уявленні про створення родини.</w:t>
      </w:r>
    </w:p>
    <w:p w14:paraId="481EB753" w14:textId="77777777" w:rsidR="00A96E6F" w:rsidRPr="006D4567" w:rsidRDefault="00A96E6F" w:rsidP="006D4567">
      <w:pPr>
        <w:pStyle w:val="a3"/>
        <w:spacing w:line="360" w:lineRule="auto"/>
        <w:ind w:left="0" w:firstLine="709"/>
        <w:jc w:val="both"/>
        <w:rPr>
          <w:rFonts w:ascii="Times New Roman" w:hAnsi="Times New Roman" w:cs="Times New Roman"/>
          <w:sz w:val="28"/>
          <w:szCs w:val="28"/>
          <w:lang w:eastAsia="ru-RU"/>
        </w:rPr>
      </w:pPr>
      <w:r w:rsidRPr="006D4567">
        <w:rPr>
          <w:rFonts w:ascii="Times New Roman" w:hAnsi="Times New Roman" w:cs="Times New Roman"/>
          <w:sz w:val="28"/>
          <w:szCs w:val="28"/>
          <w:lang w:eastAsia="ru-RU"/>
        </w:rPr>
        <w:t xml:space="preserve">Висока присутність відповідей "неможливо" серед </w:t>
      </w:r>
      <w:r w:rsidR="00D14661">
        <w:rPr>
          <w:rFonts w:ascii="Times New Roman" w:hAnsi="Times New Roman" w:cs="Times New Roman"/>
          <w:sz w:val="28"/>
          <w:szCs w:val="28"/>
          <w:lang w:val="uk-UA" w:eastAsia="ru-RU"/>
        </w:rPr>
        <w:t>дівчат</w:t>
      </w:r>
      <w:r w:rsidRPr="006D4567">
        <w:rPr>
          <w:rFonts w:ascii="Times New Roman" w:hAnsi="Times New Roman" w:cs="Times New Roman"/>
          <w:sz w:val="28"/>
          <w:szCs w:val="28"/>
          <w:lang w:eastAsia="ru-RU"/>
        </w:rPr>
        <w:t xml:space="preserve"> (91%) свідчить про їхнє переконання у важливості офіційного шлюбу для народження дитини та можливо про їхню недовіру до цивільного шлюбу як стійкої основи для сімейного життя. У </w:t>
      </w:r>
      <w:r w:rsidR="00D14661">
        <w:rPr>
          <w:rFonts w:ascii="Times New Roman" w:hAnsi="Times New Roman" w:cs="Times New Roman"/>
          <w:sz w:val="28"/>
          <w:szCs w:val="28"/>
          <w:lang w:val="uk-UA" w:eastAsia="ru-RU"/>
        </w:rPr>
        <w:t>хлопців</w:t>
      </w:r>
      <w:r w:rsidRPr="006D4567">
        <w:rPr>
          <w:rFonts w:ascii="Times New Roman" w:hAnsi="Times New Roman" w:cs="Times New Roman"/>
          <w:sz w:val="28"/>
          <w:szCs w:val="28"/>
          <w:lang w:eastAsia="ru-RU"/>
        </w:rPr>
        <w:t xml:space="preserve"> (21%) також є певна кількість, хоч і менша, які вважають цивільний шлюб непридатним для народження дитини, можливо, через бажання більшої стабільності та визнання від суспільства.</w:t>
      </w:r>
    </w:p>
    <w:p w14:paraId="5D6BD1E1" w14:textId="77777777" w:rsidR="00A96E6F" w:rsidRPr="006D4567" w:rsidRDefault="00A96E6F" w:rsidP="006D4567">
      <w:pPr>
        <w:pStyle w:val="a3"/>
        <w:spacing w:line="360" w:lineRule="auto"/>
        <w:ind w:left="0" w:firstLine="709"/>
        <w:jc w:val="both"/>
        <w:rPr>
          <w:rFonts w:ascii="Times New Roman" w:hAnsi="Times New Roman" w:cs="Times New Roman"/>
          <w:sz w:val="28"/>
          <w:szCs w:val="28"/>
          <w:lang w:eastAsia="ru-RU"/>
        </w:rPr>
      </w:pPr>
      <w:r w:rsidRPr="006D4567">
        <w:rPr>
          <w:rFonts w:ascii="Times New Roman" w:hAnsi="Times New Roman" w:cs="Times New Roman"/>
          <w:sz w:val="28"/>
          <w:szCs w:val="28"/>
          <w:lang w:eastAsia="ru-RU"/>
        </w:rPr>
        <w:t xml:space="preserve">Значна частка </w:t>
      </w:r>
      <w:r w:rsidR="00D14661">
        <w:rPr>
          <w:rFonts w:ascii="Times New Roman" w:hAnsi="Times New Roman" w:cs="Times New Roman"/>
          <w:sz w:val="28"/>
          <w:szCs w:val="28"/>
          <w:lang w:val="uk-UA" w:eastAsia="ru-RU"/>
        </w:rPr>
        <w:t>хлопців</w:t>
      </w:r>
      <w:r w:rsidRPr="006D4567">
        <w:rPr>
          <w:rFonts w:ascii="Times New Roman" w:hAnsi="Times New Roman" w:cs="Times New Roman"/>
          <w:sz w:val="28"/>
          <w:szCs w:val="28"/>
          <w:lang w:eastAsia="ru-RU"/>
        </w:rPr>
        <w:t xml:space="preserve"> (52%) вагаються з відповіддю, що може вказувати на їхнє коливання у поглядах на можливість народження дитини в цивільному шлюбі та можливо на їхню нестабільність у вирішенні цього питання. У </w:t>
      </w:r>
      <w:r w:rsidR="00D14661">
        <w:rPr>
          <w:rFonts w:ascii="Times New Roman" w:hAnsi="Times New Roman" w:cs="Times New Roman"/>
          <w:sz w:val="28"/>
          <w:szCs w:val="28"/>
          <w:lang w:val="uk-UA" w:eastAsia="ru-RU"/>
        </w:rPr>
        <w:t xml:space="preserve">дівчат </w:t>
      </w:r>
      <w:r w:rsidRPr="006D4567">
        <w:rPr>
          <w:rFonts w:ascii="Times New Roman" w:hAnsi="Times New Roman" w:cs="Times New Roman"/>
          <w:sz w:val="28"/>
          <w:szCs w:val="28"/>
          <w:lang w:eastAsia="ru-RU"/>
        </w:rPr>
        <w:t>таке коливання менш поширене (9%), що може вказувати на їхню більшу впевненість у своїх поглядах або меншу вагу в цьому питанні.</w:t>
      </w:r>
    </w:p>
    <w:p w14:paraId="0C5F7FB4" w14:textId="77777777" w:rsidR="00A96E6F" w:rsidRPr="006D4567" w:rsidRDefault="00A96E6F" w:rsidP="006D4567">
      <w:pPr>
        <w:pStyle w:val="a3"/>
        <w:spacing w:line="360" w:lineRule="auto"/>
        <w:ind w:left="0" w:firstLine="709"/>
        <w:jc w:val="both"/>
        <w:rPr>
          <w:rFonts w:ascii="Times New Roman" w:hAnsi="Times New Roman" w:cs="Times New Roman"/>
          <w:sz w:val="28"/>
          <w:szCs w:val="28"/>
          <w:lang w:eastAsia="ru-RU"/>
        </w:rPr>
      </w:pPr>
      <w:r w:rsidRPr="006D4567">
        <w:rPr>
          <w:rFonts w:ascii="Times New Roman" w:hAnsi="Times New Roman" w:cs="Times New Roman"/>
          <w:sz w:val="28"/>
          <w:szCs w:val="28"/>
          <w:lang w:eastAsia="ru-RU"/>
        </w:rPr>
        <w:t xml:space="preserve">Отже, дані свідчать про різницю в поглядах між </w:t>
      </w:r>
      <w:r w:rsidR="00D14661">
        <w:rPr>
          <w:rFonts w:ascii="Times New Roman" w:hAnsi="Times New Roman" w:cs="Times New Roman"/>
          <w:sz w:val="28"/>
          <w:szCs w:val="28"/>
          <w:lang w:val="uk-UA" w:eastAsia="ru-RU"/>
        </w:rPr>
        <w:t>хлопцями</w:t>
      </w:r>
      <w:r w:rsidRPr="006D4567">
        <w:rPr>
          <w:rFonts w:ascii="Times New Roman" w:hAnsi="Times New Roman" w:cs="Times New Roman"/>
          <w:sz w:val="28"/>
          <w:szCs w:val="28"/>
          <w:lang w:eastAsia="ru-RU"/>
        </w:rPr>
        <w:t xml:space="preserve"> та </w:t>
      </w:r>
      <w:r w:rsidR="00D14661">
        <w:rPr>
          <w:rFonts w:ascii="Times New Roman" w:hAnsi="Times New Roman" w:cs="Times New Roman"/>
          <w:sz w:val="28"/>
          <w:szCs w:val="28"/>
          <w:lang w:val="uk-UA" w:eastAsia="ru-RU"/>
        </w:rPr>
        <w:t>дівчатами</w:t>
      </w:r>
      <w:r w:rsidRPr="006D4567">
        <w:rPr>
          <w:rFonts w:ascii="Times New Roman" w:hAnsi="Times New Roman" w:cs="Times New Roman"/>
          <w:sz w:val="28"/>
          <w:szCs w:val="28"/>
          <w:lang w:eastAsia="ru-RU"/>
        </w:rPr>
        <w:t xml:space="preserve"> на можливість народження дитини в цивільному шлюбі, де </w:t>
      </w:r>
      <w:r w:rsidR="00D14661">
        <w:rPr>
          <w:rFonts w:ascii="Times New Roman" w:hAnsi="Times New Roman" w:cs="Times New Roman"/>
          <w:sz w:val="28"/>
          <w:szCs w:val="28"/>
          <w:lang w:val="uk-UA" w:eastAsia="ru-RU"/>
        </w:rPr>
        <w:t>дівчата</w:t>
      </w:r>
      <w:r w:rsidRPr="006D4567">
        <w:rPr>
          <w:rFonts w:ascii="Times New Roman" w:hAnsi="Times New Roman" w:cs="Times New Roman"/>
          <w:sz w:val="28"/>
          <w:szCs w:val="28"/>
          <w:lang w:eastAsia="ru-RU"/>
        </w:rPr>
        <w:t xml:space="preserve"> виявляють більшу впевненість у неможливості цього, тоді як чоловіки демонструють більшу відкритість або коливання в своїх поглядах.</w:t>
      </w:r>
    </w:p>
    <w:p w14:paraId="46B2E37F" w14:textId="77777777" w:rsidR="00A96E6F" w:rsidRPr="00A96E6F" w:rsidRDefault="006D4567" w:rsidP="006D4567">
      <w:pPr>
        <w:pStyle w:val="1"/>
        <w:keepNext w:val="0"/>
        <w:keepLines w:val="0"/>
        <w:spacing w:before="167" w:line="240" w:lineRule="auto"/>
        <w:jc w:val="both"/>
        <w:textAlignment w:val="baseline"/>
        <w:rPr>
          <w:color w:val="000000"/>
        </w:rPr>
      </w:pPr>
      <w:bookmarkStart w:id="22" w:name="_Toc167523305"/>
      <w:r>
        <w:rPr>
          <w:noProof/>
          <w:color w:val="000000"/>
          <w:lang w:val="uk-UA" w:eastAsia="uk-UA"/>
        </w:rPr>
        <w:drawing>
          <wp:inline distT="0" distB="0" distL="0" distR="0" wp14:anchorId="60C2A9D3" wp14:editId="26F9F060">
            <wp:extent cx="6060474" cy="3744097"/>
            <wp:effectExtent l="19050" t="0" r="16476" b="8753"/>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22"/>
    </w:p>
    <w:p w14:paraId="57CE6770" w14:textId="77777777" w:rsidR="00922E17" w:rsidRDefault="00D14661" w:rsidP="006D4567">
      <w:pPr>
        <w:pStyle w:val="1"/>
        <w:keepNext w:val="0"/>
        <w:keepLines w:val="0"/>
        <w:spacing w:before="167" w:line="360" w:lineRule="auto"/>
        <w:ind w:left="360"/>
        <w:jc w:val="center"/>
        <w:textAlignment w:val="baseline"/>
        <w:rPr>
          <w:rFonts w:ascii="Times New Roman" w:hAnsi="Times New Roman" w:cs="Times New Roman"/>
          <w:b w:val="0"/>
          <w:color w:val="000000"/>
          <w:lang w:val="uk-UA"/>
        </w:rPr>
      </w:pPr>
      <w:bookmarkStart w:id="23" w:name="_Toc167523306"/>
      <w:r>
        <w:rPr>
          <w:rFonts w:ascii="Times New Roman" w:hAnsi="Times New Roman" w:cs="Times New Roman"/>
          <w:b w:val="0"/>
          <w:color w:val="000000"/>
          <w:lang w:val="uk-UA"/>
        </w:rPr>
        <w:t>Рис. 2.</w:t>
      </w:r>
      <w:r w:rsidR="006D4567" w:rsidRPr="006D4567">
        <w:rPr>
          <w:rFonts w:ascii="Times New Roman" w:hAnsi="Times New Roman" w:cs="Times New Roman"/>
          <w:b w:val="0"/>
          <w:color w:val="000000"/>
          <w:lang w:val="uk-UA"/>
        </w:rPr>
        <w:t xml:space="preserve">14. </w:t>
      </w:r>
      <w:r w:rsidR="00922E17" w:rsidRPr="006D4567">
        <w:rPr>
          <w:rFonts w:ascii="Times New Roman" w:hAnsi="Times New Roman" w:cs="Times New Roman"/>
          <w:b w:val="0"/>
          <w:color w:val="000000"/>
        </w:rPr>
        <w:t>Чи є необхідною реєстрація шлюбу в разі народження дитини?</w:t>
      </w:r>
      <w:bookmarkEnd w:id="23"/>
    </w:p>
    <w:p w14:paraId="24630789" w14:textId="77777777" w:rsidR="006D4567" w:rsidRPr="006D4567" w:rsidRDefault="006D4567" w:rsidP="006D4567">
      <w:pPr>
        <w:pStyle w:val="a3"/>
        <w:spacing w:line="360" w:lineRule="auto"/>
        <w:ind w:left="0" w:firstLine="709"/>
        <w:jc w:val="both"/>
        <w:rPr>
          <w:rFonts w:ascii="Times New Roman" w:hAnsi="Times New Roman" w:cs="Times New Roman"/>
          <w:sz w:val="28"/>
          <w:szCs w:val="28"/>
          <w:lang w:eastAsia="ru-RU"/>
        </w:rPr>
      </w:pPr>
      <w:r w:rsidRPr="006D4567">
        <w:rPr>
          <w:rFonts w:ascii="Times New Roman" w:hAnsi="Times New Roman" w:cs="Times New Roman"/>
          <w:sz w:val="28"/>
          <w:szCs w:val="28"/>
          <w:lang w:val="uk-UA" w:eastAsia="ru-RU"/>
        </w:rPr>
        <w:t xml:space="preserve">У даному випадку, всі опитані </w:t>
      </w:r>
      <w:r w:rsidR="00D14661">
        <w:rPr>
          <w:rFonts w:ascii="Times New Roman" w:hAnsi="Times New Roman" w:cs="Times New Roman"/>
          <w:sz w:val="28"/>
          <w:szCs w:val="28"/>
          <w:lang w:val="uk-UA" w:eastAsia="ru-RU"/>
        </w:rPr>
        <w:t>дівчата</w:t>
      </w:r>
      <w:r w:rsidRPr="006D4567">
        <w:rPr>
          <w:rFonts w:ascii="Times New Roman" w:hAnsi="Times New Roman" w:cs="Times New Roman"/>
          <w:sz w:val="28"/>
          <w:szCs w:val="28"/>
          <w:lang w:val="uk-UA" w:eastAsia="ru-RU"/>
        </w:rPr>
        <w:t xml:space="preserve"> (100%) вважають, що реєстрація шлюбу є необхідною у випадку народження дитини. </w:t>
      </w:r>
      <w:r w:rsidRPr="006D4567">
        <w:rPr>
          <w:rFonts w:ascii="Times New Roman" w:hAnsi="Times New Roman" w:cs="Times New Roman"/>
          <w:sz w:val="28"/>
          <w:szCs w:val="28"/>
          <w:lang w:eastAsia="ru-RU"/>
        </w:rPr>
        <w:t xml:space="preserve">Це може бути пов'язано з бажанням легалізувати статус батьків та забезпечити дитині всі необхідні права та переваги. У </w:t>
      </w:r>
      <w:r w:rsidR="00D14661">
        <w:rPr>
          <w:rFonts w:ascii="Times New Roman" w:hAnsi="Times New Roman" w:cs="Times New Roman"/>
          <w:sz w:val="28"/>
          <w:szCs w:val="28"/>
          <w:lang w:val="uk-UA" w:eastAsia="ru-RU"/>
        </w:rPr>
        <w:t>юнаків</w:t>
      </w:r>
      <w:r w:rsidRPr="006D4567">
        <w:rPr>
          <w:rFonts w:ascii="Times New Roman" w:hAnsi="Times New Roman" w:cs="Times New Roman"/>
          <w:sz w:val="28"/>
          <w:szCs w:val="28"/>
          <w:lang w:eastAsia="ru-RU"/>
        </w:rPr>
        <w:t xml:space="preserve"> також високий процент (61%), що вважають реєстрацію шлюбу обов'язковою. Це може свідчити про їхню свідомість про важливість юридичної реєстрації для стабільності та захисту прав у сімейних відносинах.</w:t>
      </w:r>
    </w:p>
    <w:p w14:paraId="0624D011" w14:textId="77777777" w:rsidR="006D4567" w:rsidRPr="006D4567" w:rsidRDefault="006D4567" w:rsidP="006D4567">
      <w:pPr>
        <w:pStyle w:val="a3"/>
        <w:spacing w:line="360" w:lineRule="auto"/>
        <w:ind w:left="0" w:firstLine="709"/>
        <w:jc w:val="both"/>
        <w:rPr>
          <w:rFonts w:ascii="Times New Roman" w:hAnsi="Times New Roman" w:cs="Times New Roman"/>
          <w:sz w:val="28"/>
          <w:szCs w:val="28"/>
          <w:lang w:eastAsia="ru-RU"/>
        </w:rPr>
      </w:pPr>
      <w:r w:rsidRPr="006D4567">
        <w:rPr>
          <w:rFonts w:ascii="Times New Roman" w:hAnsi="Times New Roman" w:cs="Times New Roman"/>
          <w:sz w:val="28"/>
          <w:szCs w:val="28"/>
          <w:lang w:eastAsia="ru-RU"/>
        </w:rPr>
        <w:t>У</w:t>
      </w:r>
      <w:r w:rsidR="00D14661">
        <w:rPr>
          <w:rFonts w:ascii="Times New Roman" w:hAnsi="Times New Roman" w:cs="Times New Roman"/>
          <w:sz w:val="28"/>
          <w:szCs w:val="28"/>
          <w:lang w:val="uk-UA" w:eastAsia="ru-RU"/>
        </w:rPr>
        <w:t xml:space="preserve"> хлопців</w:t>
      </w:r>
      <w:r w:rsidRPr="006D4567">
        <w:rPr>
          <w:rFonts w:ascii="Times New Roman" w:hAnsi="Times New Roman" w:cs="Times New Roman"/>
          <w:sz w:val="28"/>
          <w:szCs w:val="28"/>
          <w:lang w:eastAsia="ru-RU"/>
        </w:rPr>
        <w:t xml:space="preserve"> є деякий відсоток(39%), які вважають, що реєстрація шлюбу не є обов'язковою. Це може бути пов'язано з їхнім більш розсудливим підходом до формалізації стосунків або з іншими поглядами на роль та значення шлюбу у створенні сім'ї.</w:t>
      </w:r>
    </w:p>
    <w:p w14:paraId="4D4EBF9E" w14:textId="77777777" w:rsidR="006D4567" w:rsidRPr="006D4567" w:rsidRDefault="006D4567" w:rsidP="006D4567">
      <w:r>
        <w:rPr>
          <w:noProof/>
          <w:lang w:val="uk-UA" w:eastAsia="uk-UA"/>
        </w:rPr>
        <w:drawing>
          <wp:inline distT="0" distB="0" distL="0" distR="0" wp14:anchorId="5D875BDB" wp14:editId="2CDBB741">
            <wp:extent cx="6134615" cy="4349578"/>
            <wp:effectExtent l="19050" t="0" r="1853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119E704" w14:textId="77777777" w:rsidR="00922E17" w:rsidRPr="00275C62" w:rsidRDefault="00D14661" w:rsidP="00275C62">
      <w:pPr>
        <w:pStyle w:val="1"/>
        <w:keepNext w:val="0"/>
        <w:keepLines w:val="0"/>
        <w:spacing w:before="163" w:line="360" w:lineRule="auto"/>
        <w:jc w:val="center"/>
        <w:textAlignment w:val="baseline"/>
        <w:rPr>
          <w:rFonts w:ascii="Times New Roman" w:hAnsi="Times New Roman" w:cs="Times New Roman"/>
          <w:b w:val="0"/>
          <w:color w:val="000000"/>
          <w:sz w:val="48"/>
          <w:szCs w:val="48"/>
        </w:rPr>
      </w:pPr>
      <w:bookmarkStart w:id="24" w:name="_Toc167523307"/>
      <w:r>
        <w:rPr>
          <w:rFonts w:ascii="Times New Roman" w:hAnsi="Times New Roman" w:cs="Times New Roman"/>
          <w:b w:val="0"/>
          <w:color w:val="000000"/>
          <w:lang w:val="uk-UA"/>
        </w:rPr>
        <w:t>Рис. 2.</w:t>
      </w:r>
      <w:r w:rsidR="006D4567" w:rsidRPr="00275C62">
        <w:rPr>
          <w:rFonts w:ascii="Times New Roman" w:hAnsi="Times New Roman" w:cs="Times New Roman"/>
          <w:b w:val="0"/>
          <w:color w:val="000000"/>
          <w:lang w:val="uk-UA"/>
        </w:rPr>
        <w:t xml:space="preserve">15. </w:t>
      </w:r>
      <w:r w:rsidR="00922E17" w:rsidRPr="00275C62">
        <w:rPr>
          <w:rFonts w:ascii="Times New Roman" w:hAnsi="Times New Roman" w:cs="Times New Roman"/>
          <w:b w:val="0"/>
          <w:color w:val="000000"/>
        </w:rPr>
        <w:t>Які з перелічених загальноприйнятих правил сімейного життя мають бути присутніми між партнерами в цивільному шлюбі?</w:t>
      </w:r>
      <w:bookmarkEnd w:id="24"/>
      <w:r w:rsidR="00922E17" w:rsidRPr="00275C62">
        <w:rPr>
          <w:rFonts w:ascii="Times New Roman" w:hAnsi="Times New Roman" w:cs="Times New Roman"/>
          <w:b w:val="0"/>
          <w:color w:val="000000"/>
        </w:rPr>
        <w:t xml:space="preserve"> </w:t>
      </w:r>
    </w:p>
    <w:p w14:paraId="39C05D65" w14:textId="77777777" w:rsidR="00275C62" w:rsidRPr="0091716B" w:rsidRDefault="00275C62" w:rsidP="0091716B">
      <w:pPr>
        <w:pStyle w:val="a3"/>
        <w:spacing w:line="360" w:lineRule="auto"/>
        <w:ind w:left="0" w:firstLine="709"/>
        <w:jc w:val="both"/>
        <w:rPr>
          <w:rFonts w:ascii="Times New Roman" w:hAnsi="Times New Roman" w:cs="Times New Roman"/>
          <w:sz w:val="28"/>
          <w:szCs w:val="28"/>
          <w:lang w:eastAsia="ru-RU"/>
        </w:rPr>
      </w:pPr>
      <w:r w:rsidRPr="0091716B">
        <w:rPr>
          <w:rFonts w:ascii="Times New Roman" w:hAnsi="Times New Roman" w:cs="Times New Roman"/>
          <w:sz w:val="28"/>
          <w:szCs w:val="28"/>
          <w:lang w:eastAsia="ru-RU"/>
        </w:rPr>
        <w:t>Жінка - домогосподарка, чоловік – добувач</w:t>
      </w:r>
      <w:r w:rsidRPr="0091716B">
        <w:rPr>
          <w:rFonts w:ascii="Times New Roman" w:hAnsi="Times New Roman" w:cs="Times New Roman"/>
          <w:sz w:val="28"/>
          <w:szCs w:val="28"/>
          <w:lang w:val="uk-UA" w:eastAsia="ru-RU"/>
        </w:rPr>
        <w:t>.</w:t>
      </w:r>
    </w:p>
    <w:p w14:paraId="23CBB679" w14:textId="77777777" w:rsidR="00275C62" w:rsidRPr="0091716B" w:rsidRDefault="00275C62" w:rsidP="0091716B">
      <w:pPr>
        <w:pStyle w:val="a3"/>
        <w:spacing w:line="360" w:lineRule="auto"/>
        <w:ind w:left="0" w:firstLine="709"/>
        <w:jc w:val="both"/>
        <w:rPr>
          <w:rFonts w:ascii="Times New Roman" w:hAnsi="Times New Roman" w:cs="Times New Roman"/>
          <w:sz w:val="28"/>
          <w:szCs w:val="28"/>
          <w:lang w:eastAsia="ru-RU"/>
        </w:rPr>
      </w:pPr>
      <w:r w:rsidRPr="0091716B">
        <w:rPr>
          <w:rFonts w:ascii="Times New Roman" w:hAnsi="Times New Roman" w:cs="Times New Roman"/>
          <w:sz w:val="28"/>
          <w:szCs w:val="28"/>
          <w:lang w:eastAsia="ru-RU"/>
        </w:rPr>
        <w:t xml:space="preserve">Можна помітити, що дуже мало </w:t>
      </w:r>
      <w:r w:rsidR="00D14661">
        <w:rPr>
          <w:rFonts w:ascii="Times New Roman" w:hAnsi="Times New Roman" w:cs="Times New Roman"/>
          <w:sz w:val="28"/>
          <w:szCs w:val="28"/>
          <w:lang w:val="uk-UA" w:eastAsia="ru-RU"/>
        </w:rPr>
        <w:t xml:space="preserve">юнаків </w:t>
      </w:r>
      <w:r w:rsidRPr="0091716B">
        <w:rPr>
          <w:rFonts w:ascii="Times New Roman" w:hAnsi="Times New Roman" w:cs="Times New Roman"/>
          <w:sz w:val="28"/>
          <w:szCs w:val="28"/>
          <w:lang w:eastAsia="ru-RU"/>
        </w:rPr>
        <w:t xml:space="preserve"> (9%) віддають перевагу цьому правилу, тоді як </w:t>
      </w:r>
      <w:r w:rsidR="00D14661">
        <w:rPr>
          <w:rFonts w:ascii="Times New Roman" w:hAnsi="Times New Roman" w:cs="Times New Roman"/>
          <w:sz w:val="28"/>
          <w:szCs w:val="28"/>
          <w:lang w:val="uk-UA" w:eastAsia="ru-RU"/>
        </w:rPr>
        <w:t>дівчата</w:t>
      </w:r>
      <w:r w:rsidRPr="0091716B">
        <w:rPr>
          <w:rFonts w:ascii="Times New Roman" w:hAnsi="Times New Roman" w:cs="Times New Roman"/>
          <w:sz w:val="28"/>
          <w:szCs w:val="28"/>
          <w:lang w:eastAsia="ru-RU"/>
        </w:rPr>
        <w:t xml:space="preserve"> не вибирають його взагалі. Це свідчить про те, що сучасні стереотипи про ролі чоловіків та жінок у сімейному житті поступово змінюються.</w:t>
      </w:r>
    </w:p>
    <w:p w14:paraId="5923FE12" w14:textId="77777777" w:rsidR="00275C62" w:rsidRPr="0091716B" w:rsidRDefault="00275C62" w:rsidP="0091716B">
      <w:pPr>
        <w:pStyle w:val="a3"/>
        <w:spacing w:line="360" w:lineRule="auto"/>
        <w:ind w:left="0" w:firstLine="709"/>
        <w:jc w:val="both"/>
        <w:rPr>
          <w:rFonts w:ascii="Times New Roman" w:hAnsi="Times New Roman" w:cs="Times New Roman"/>
          <w:sz w:val="28"/>
          <w:szCs w:val="28"/>
          <w:lang w:eastAsia="ru-RU"/>
        </w:rPr>
      </w:pPr>
      <w:r w:rsidRPr="0091716B">
        <w:rPr>
          <w:rFonts w:ascii="Times New Roman" w:hAnsi="Times New Roman" w:cs="Times New Roman"/>
          <w:sz w:val="28"/>
          <w:szCs w:val="28"/>
          <w:lang w:eastAsia="ru-RU"/>
        </w:rPr>
        <w:t>Бюджет має бути загальним</w:t>
      </w:r>
      <w:r w:rsidRPr="0091716B">
        <w:rPr>
          <w:rFonts w:ascii="Times New Roman" w:hAnsi="Times New Roman" w:cs="Times New Roman"/>
          <w:sz w:val="28"/>
          <w:szCs w:val="28"/>
          <w:lang w:val="uk-UA" w:eastAsia="ru-RU"/>
        </w:rPr>
        <w:t>.</w:t>
      </w:r>
    </w:p>
    <w:p w14:paraId="54D6E8A1" w14:textId="77777777" w:rsidR="00275C62" w:rsidRPr="0091716B" w:rsidRDefault="00275C62" w:rsidP="0091716B">
      <w:pPr>
        <w:pStyle w:val="a3"/>
        <w:spacing w:line="360" w:lineRule="auto"/>
        <w:ind w:left="0" w:firstLine="709"/>
        <w:jc w:val="both"/>
        <w:rPr>
          <w:rFonts w:ascii="Times New Roman" w:hAnsi="Times New Roman" w:cs="Times New Roman"/>
          <w:sz w:val="28"/>
          <w:szCs w:val="28"/>
          <w:lang w:eastAsia="ru-RU"/>
        </w:rPr>
      </w:pPr>
      <w:r w:rsidRPr="0091716B">
        <w:rPr>
          <w:rFonts w:ascii="Times New Roman" w:hAnsi="Times New Roman" w:cs="Times New Roman"/>
          <w:sz w:val="28"/>
          <w:szCs w:val="28"/>
          <w:lang w:eastAsia="ru-RU"/>
        </w:rPr>
        <w:t xml:space="preserve">Більшість </w:t>
      </w:r>
      <w:r w:rsidR="00D14661">
        <w:rPr>
          <w:rFonts w:ascii="Times New Roman" w:hAnsi="Times New Roman" w:cs="Times New Roman"/>
          <w:sz w:val="28"/>
          <w:szCs w:val="28"/>
          <w:lang w:val="uk-UA" w:eastAsia="ru-RU"/>
        </w:rPr>
        <w:t>дівчат</w:t>
      </w:r>
      <w:r w:rsidRPr="0091716B">
        <w:rPr>
          <w:rFonts w:ascii="Times New Roman" w:hAnsi="Times New Roman" w:cs="Times New Roman"/>
          <w:sz w:val="28"/>
          <w:szCs w:val="28"/>
          <w:lang w:eastAsia="ru-RU"/>
        </w:rPr>
        <w:t xml:space="preserve"> (56%) вважають, що у цивільному шлюбі бюджет має бути загальним, тоді як </w:t>
      </w:r>
      <w:r w:rsidR="00D14661">
        <w:rPr>
          <w:rFonts w:ascii="Times New Roman" w:hAnsi="Times New Roman" w:cs="Times New Roman"/>
          <w:sz w:val="28"/>
          <w:szCs w:val="28"/>
          <w:lang w:val="uk-UA" w:eastAsia="ru-RU"/>
        </w:rPr>
        <w:t>хлопці</w:t>
      </w:r>
      <w:r w:rsidRPr="0091716B">
        <w:rPr>
          <w:rFonts w:ascii="Times New Roman" w:hAnsi="Times New Roman" w:cs="Times New Roman"/>
          <w:sz w:val="28"/>
          <w:szCs w:val="28"/>
          <w:lang w:eastAsia="ru-RU"/>
        </w:rPr>
        <w:t xml:space="preserve"> менш часто (21%) підтримують цю думку. Це свідчить про більшу схильність </w:t>
      </w:r>
      <w:r w:rsidR="00D14661">
        <w:rPr>
          <w:rFonts w:ascii="Times New Roman" w:hAnsi="Times New Roman" w:cs="Times New Roman"/>
          <w:sz w:val="28"/>
          <w:szCs w:val="28"/>
          <w:lang w:val="uk-UA" w:eastAsia="ru-RU"/>
        </w:rPr>
        <w:t xml:space="preserve">дівчат </w:t>
      </w:r>
      <w:r w:rsidRPr="0091716B">
        <w:rPr>
          <w:rFonts w:ascii="Times New Roman" w:hAnsi="Times New Roman" w:cs="Times New Roman"/>
          <w:sz w:val="28"/>
          <w:szCs w:val="28"/>
          <w:lang w:eastAsia="ru-RU"/>
        </w:rPr>
        <w:t>до колективного управління фінансами у сімейному житті.</w:t>
      </w:r>
    </w:p>
    <w:p w14:paraId="53A75E80" w14:textId="77777777" w:rsidR="00275C62" w:rsidRPr="0091716B" w:rsidRDefault="00275C62" w:rsidP="0091716B">
      <w:pPr>
        <w:pStyle w:val="a3"/>
        <w:spacing w:line="360" w:lineRule="auto"/>
        <w:ind w:left="0" w:firstLine="709"/>
        <w:jc w:val="both"/>
        <w:rPr>
          <w:rFonts w:ascii="Times New Roman" w:hAnsi="Times New Roman" w:cs="Times New Roman"/>
          <w:sz w:val="28"/>
          <w:szCs w:val="28"/>
          <w:lang w:eastAsia="ru-RU"/>
        </w:rPr>
      </w:pPr>
      <w:r w:rsidRPr="0091716B">
        <w:rPr>
          <w:rFonts w:ascii="Times New Roman" w:hAnsi="Times New Roman" w:cs="Times New Roman"/>
          <w:sz w:val="28"/>
          <w:szCs w:val="28"/>
          <w:lang w:eastAsia="ru-RU"/>
        </w:rPr>
        <w:t>Потрібно сподобатися всім родичам партнера</w:t>
      </w:r>
      <w:r w:rsidR="0091716B" w:rsidRPr="0091716B">
        <w:rPr>
          <w:rFonts w:ascii="Times New Roman" w:hAnsi="Times New Roman" w:cs="Times New Roman"/>
          <w:sz w:val="28"/>
          <w:szCs w:val="28"/>
          <w:lang w:val="uk-UA" w:eastAsia="ru-RU"/>
        </w:rPr>
        <w:t xml:space="preserve">. </w:t>
      </w:r>
      <w:r w:rsidRPr="0091716B">
        <w:rPr>
          <w:rFonts w:ascii="Times New Roman" w:hAnsi="Times New Roman" w:cs="Times New Roman"/>
          <w:sz w:val="28"/>
          <w:szCs w:val="28"/>
          <w:lang w:eastAsia="ru-RU"/>
        </w:rPr>
        <w:t xml:space="preserve">У цьому випадку, ні </w:t>
      </w:r>
      <w:r w:rsidR="00D14661">
        <w:rPr>
          <w:rFonts w:ascii="Times New Roman" w:hAnsi="Times New Roman" w:cs="Times New Roman"/>
          <w:sz w:val="28"/>
          <w:szCs w:val="28"/>
          <w:lang w:val="uk-UA" w:eastAsia="ru-RU"/>
        </w:rPr>
        <w:t>хлопці</w:t>
      </w:r>
      <w:r w:rsidRPr="0091716B">
        <w:rPr>
          <w:rFonts w:ascii="Times New Roman" w:hAnsi="Times New Roman" w:cs="Times New Roman"/>
          <w:sz w:val="28"/>
          <w:szCs w:val="28"/>
          <w:lang w:eastAsia="ru-RU"/>
        </w:rPr>
        <w:t xml:space="preserve">, ні </w:t>
      </w:r>
      <w:r w:rsidR="00D14661">
        <w:rPr>
          <w:rFonts w:ascii="Times New Roman" w:hAnsi="Times New Roman" w:cs="Times New Roman"/>
          <w:sz w:val="28"/>
          <w:szCs w:val="28"/>
          <w:lang w:val="uk-UA" w:eastAsia="ru-RU"/>
        </w:rPr>
        <w:t>дівчата</w:t>
      </w:r>
      <w:r w:rsidRPr="0091716B">
        <w:rPr>
          <w:rFonts w:ascii="Times New Roman" w:hAnsi="Times New Roman" w:cs="Times New Roman"/>
          <w:sz w:val="28"/>
          <w:szCs w:val="28"/>
          <w:lang w:eastAsia="ru-RU"/>
        </w:rPr>
        <w:t xml:space="preserve"> не підтримують це правило. Це може свідчити про більшу незалежність та самостійність в прийнятті рішень стосовно власних стосунків.</w:t>
      </w:r>
    </w:p>
    <w:p w14:paraId="56E1318F" w14:textId="77777777" w:rsidR="00275C62" w:rsidRPr="0091716B" w:rsidRDefault="00275C62" w:rsidP="0091716B">
      <w:pPr>
        <w:pStyle w:val="a3"/>
        <w:spacing w:line="360" w:lineRule="auto"/>
        <w:ind w:left="0" w:firstLine="709"/>
        <w:jc w:val="both"/>
        <w:rPr>
          <w:rFonts w:ascii="Times New Roman" w:hAnsi="Times New Roman" w:cs="Times New Roman"/>
          <w:sz w:val="28"/>
          <w:szCs w:val="28"/>
          <w:lang w:eastAsia="ru-RU"/>
        </w:rPr>
      </w:pPr>
      <w:r w:rsidRPr="0091716B">
        <w:rPr>
          <w:rFonts w:ascii="Times New Roman" w:hAnsi="Times New Roman" w:cs="Times New Roman"/>
          <w:sz w:val="28"/>
          <w:szCs w:val="28"/>
          <w:lang w:eastAsia="ru-RU"/>
        </w:rPr>
        <w:t>Мій партнер - моя власність</w:t>
      </w:r>
      <w:r w:rsidR="0091716B" w:rsidRPr="0091716B">
        <w:rPr>
          <w:rFonts w:ascii="Times New Roman" w:hAnsi="Times New Roman" w:cs="Times New Roman"/>
          <w:sz w:val="28"/>
          <w:szCs w:val="28"/>
          <w:lang w:val="uk-UA" w:eastAsia="ru-RU"/>
        </w:rPr>
        <w:t xml:space="preserve">. </w:t>
      </w:r>
      <w:r w:rsidRPr="0091716B">
        <w:rPr>
          <w:rFonts w:ascii="Times New Roman" w:hAnsi="Times New Roman" w:cs="Times New Roman"/>
          <w:sz w:val="28"/>
          <w:szCs w:val="28"/>
          <w:lang w:eastAsia="ru-RU"/>
        </w:rPr>
        <w:t xml:space="preserve">Тільки </w:t>
      </w:r>
      <w:r w:rsidR="00D14661">
        <w:rPr>
          <w:rFonts w:ascii="Times New Roman" w:hAnsi="Times New Roman" w:cs="Times New Roman"/>
          <w:sz w:val="28"/>
          <w:szCs w:val="28"/>
          <w:lang w:val="uk-UA" w:eastAsia="ru-RU"/>
        </w:rPr>
        <w:t>хлопці</w:t>
      </w:r>
      <w:r w:rsidRPr="0091716B">
        <w:rPr>
          <w:rFonts w:ascii="Times New Roman" w:hAnsi="Times New Roman" w:cs="Times New Roman"/>
          <w:sz w:val="28"/>
          <w:szCs w:val="28"/>
          <w:lang w:eastAsia="ru-RU"/>
        </w:rPr>
        <w:t xml:space="preserve"> (56%) віддають перевагу цьому правилу. Це може відображати застарілі гендерні стереотипи про патріархальні відносини у сім'ї.</w:t>
      </w:r>
    </w:p>
    <w:p w14:paraId="18372BB8" w14:textId="77777777" w:rsidR="00275C62" w:rsidRPr="0091716B" w:rsidRDefault="00275C62" w:rsidP="0091716B">
      <w:pPr>
        <w:pStyle w:val="a3"/>
        <w:spacing w:line="360" w:lineRule="auto"/>
        <w:ind w:left="0" w:firstLine="709"/>
        <w:jc w:val="both"/>
        <w:rPr>
          <w:rFonts w:ascii="Times New Roman" w:hAnsi="Times New Roman" w:cs="Times New Roman"/>
          <w:sz w:val="28"/>
          <w:szCs w:val="28"/>
          <w:lang w:eastAsia="ru-RU"/>
        </w:rPr>
      </w:pPr>
      <w:r w:rsidRPr="0091716B">
        <w:rPr>
          <w:rFonts w:ascii="Times New Roman" w:hAnsi="Times New Roman" w:cs="Times New Roman"/>
          <w:sz w:val="28"/>
          <w:szCs w:val="28"/>
          <w:lang w:eastAsia="ru-RU"/>
        </w:rPr>
        <w:t>Цивільний шлюб не обтяжений соціальними стереотипами</w:t>
      </w:r>
      <w:r w:rsidR="0091716B" w:rsidRPr="0091716B">
        <w:rPr>
          <w:rFonts w:ascii="Times New Roman" w:hAnsi="Times New Roman" w:cs="Times New Roman"/>
          <w:sz w:val="28"/>
          <w:szCs w:val="28"/>
          <w:lang w:val="uk-UA" w:eastAsia="ru-RU"/>
        </w:rPr>
        <w:t xml:space="preserve">. </w:t>
      </w:r>
      <w:r w:rsidRPr="0091716B">
        <w:rPr>
          <w:rFonts w:ascii="Times New Roman" w:hAnsi="Times New Roman" w:cs="Times New Roman"/>
          <w:sz w:val="28"/>
          <w:szCs w:val="28"/>
          <w:lang w:eastAsia="ru-RU"/>
        </w:rPr>
        <w:t>Жодна зі статей не вибрала це правило. Це може вказувати на те, що учасники дослідження не вважають цю характеристику сімейного життя у цивільному шлюбі важливою чи типовою.</w:t>
      </w:r>
    </w:p>
    <w:p w14:paraId="1794F37C" w14:textId="77777777" w:rsidR="00275C62" w:rsidRPr="00275C62" w:rsidRDefault="00263AC3" w:rsidP="00263AC3">
      <w:pPr>
        <w:pStyle w:val="1"/>
        <w:keepNext w:val="0"/>
        <w:keepLines w:val="0"/>
        <w:spacing w:before="168" w:line="240" w:lineRule="auto"/>
        <w:jc w:val="both"/>
        <w:textAlignment w:val="baseline"/>
        <w:rPr>
          <w:color w:val="000000"/>
        </w:rPr>
      </w:pPr>
      <w:bookmarkStart w:id="25" w:name="_Toc167523308"/>
      <w:r>
        <w:rPr>
          <w:noProof/>
          <w:color w:val="000000"/>
          <w:lang w:val="uk-UA" w:eastAsia="uk-UA"/>
        </w:rPr>
        <w:drawing>
          <wp:inline distT="0" distB="0" distL="0" distR="0" wp14:anchorId="0411F22A" wp14:editId="3F83D58D">
            <wp:extent cx="5986334" cy="3707027"/>
            <wp:effectExtent l="19050" t="0" r="14416" b="7723"/>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25"/>
    </w:p>
    <w:p w14:paraId="484D9405" w14:textId="77777777" w:rsidR="00922E17" w:rsidRPr="00263AC3" w:rsidRDefault="006D1266" w:rsidP="006D1266">
      <w:pPr>
        <w:pStyle w:val="1"/>
        <w:keepNext w:val="0"/>
        <w:keepLines w:val="0"/>
        <w:spacing w:before="168" w:line="360" w:lineRule="auto"/>
        <w:jc w:val="center"/>
        <w:textAlignment w:val="baseline"/>
        <w:rPr>
          <w:rFonts w:ascii="Times New Roman" w:hAnsi="Times New Roman" w:cs="Times New Roman"/>
          <w:b w:val="0"/>
          <w:color w:val="000000"/>
          <w:sz w:val="48"/>
          <w:szCs w:val="48"/>
        </w:rPr>
      </w:pPr>
      <w:bookmarkStart w:id="26" w:name="_Toc167523309"/>
      <w:r>
        <w:rPr>
          <w:rFonts w:ascii="Times New Roman" w:hAnsi="Times New Roman" w:cs="Times New Roman"/>
          <w:b w:val="0"/>
          <w:color w:val="000000"/>
          <w:lang w:val="uk-UA"/>
        </w:rPr>
        <w:t>Рис. 2.</w:t>
      </w:r>
      <w:r w:rsidR="00275C62" w:rsidRPr="00263AC3">
        <w:rPr>
          <w:rFonts w:ascii="Times New Roman" w:hAnsi="Times New Roman" w:cs="Times New Roman"/>
          <w:b w:val="0"/>
          <w:color w:val="000000"/>
          <w:lang w:val="uk-UA"/>
        </w:rPr>
        <w:t xml:space="preserve"> 16. </w:t>
      </w:r>
      <w:r w:rsidR="00922E17" w:rsidRPr="00263AC3">
        <w:rPr>
          <w:rFonts w:ascii="Times New Roman" w:hAnsi="Times New Roman" w:cs="Times New Roman"/>
          <w:b w:val="0"/>
          <w:color w:val="000000"/>
        </w:rPr>
        <w:t>Коли цивільний шлюб має поступитися місцем законному шлюбу?</w:t>
      </w:r>
      <w:bookmarkEnd w:id="26"/>
    </w:p>
    <w:p w14:paraId="63345197" w14:textId="77777777" w:rsidR="00D67DB1" w:rsidRPr="00D67DB1" w:rsidRDefault="00CC010A" w:rsidP="006D1266">
      <w:pPr>
        <w:pStyle w:val="a3"/>
        <w:spacing w:line="360" w:lineRule="auto"/>
        <w:ind w:left="0" w:firstLine="709"/>
        <w:jc w:val="both"/>
        <w:rPr>
          <w:rFonts w:ascii="Times New Roman" w:hAnsi="Times New Roman" w:cs="Times New Roman"/>
          <w:sz w:val="28"/>
          <w:szCs w:val="28"/>
          <w:lang w:eastAsia="ru-RU"/>
        </w:rPr>
      </w:pPr>
      <w:r w:rsidRPr="00CC010A">
        <w:rPr>
          <w:rFonts w:ascii="Times New Roman" w:hAnsi="Times New Roman" w:cs="Times New Roman"/>
          <w:color w:val="000000" w:themeColor="text1"/>
          <w:sz w:val="28"/>
          <w:szCs w:val="28"/>
          <w:lang w:eastAsia="ru-RU"/>
        </w:rPr>
        <w:t xml:space="preserve">100% </w:t>
      </w:r>
      <w:r w:rsidRPr="00CC010A">
        <w:rPr>
          <w:rFonts w:ascii="Times New Roman" w:hAnsi="Times New Roman" w:cs="Times New Roman"/>
          <w:color w:val="000000" w:themeColor="text1"/>
          <w:sz w:val="28"/>
          <w:szCs w:val="28"/>
          <w:lang w:val="uk-UA" w:eastAsia="ru-RU"/>
        </w:rPr>
        <w:t>дівчат</w:t>
      </w:r>
      <w:r w:rsidR="00D67DB1" w:rsidRPr="00CC010A">
        <w:rPr>
          <w:rFonts w:ascii="Times New Roman" w:hAnsi="Times New Roman" w:cs="Times New Roman"/>
          <w:color w:val="000000" w:themeColor="text1"/>
          <w:sz w:val="28"/>
          <w:szCs w:val="28"/>
          <w:lang w:eastAsia="ru-RU"/>
        </w:rPr>
        <w:t xml:space="preserve"> вважають </w:t>
      </w:r>
      <w:r w:rsidR="00D67DB1" w:rsidRPr="00D67DB1">
        <w:rPr>
          <w:rFonts w:ascii="Times New Roman" w:hAnsi="Times New Roman" w:cs="Times New Roman"/>
          <w:sz w:val="28"/>
          <w:szCs w:val="28"/>
          <w:lang w:eastAsia="ru-RU"/>
        </w:rPr>
        <w:t>доцільним замінити цивільний шлюб офіційним вінчанням</w:t>
      </w:r>
      <w:r w:rsidR="00D67DB1" w:rsidRPr="00D67DB1">
        <w:rPr>
          <w:rFonts w:ascii="Times New Roman" w:hAnsi="Times New Roman" w:cs="Times New Roman"/>
          <w:sz w:val="28"/>
          <w:szCs w:val="28"/>
          <w:lang w:val="uk-UA" w:eastAsia="ru-RU"/>
        </w:rPr>
        <w:t xml:space="preserve"> та розписом</w:t>
      </w:r>
      <w:r w:rsidR="00D67DB1" w:rsidRPr="00D67DB1">
        <w:rPr>
          <w:rFonts w:ascii="Times New Roman" w:hAnsi="Times New Roman" w:cs="Times New Roman"/>
          <w:sz w:val="28"/>
          <w:szCs w:val="28"/>
          <w:lang w:eastAsia="ru-RU"/>
        </w:rPr>
        <w:t>, коли партнери вирішують завести дитину. Це може бути пов'язано з бажанням забезпечити правовий захист для дитини та закріпити статус сім'ї у випадку народження дитини.</w:t>
      </w:r>
    </w:p>
    <w:p w14:paraId="692AFC86" w14:textId="77777777" w:rsidR="00D67DB1" w:rsidRPr="00D67DB1" w:rsidRDefault="00D67DB1" w:rsidP="00D67DB1">
      <w:pPr>
        <w:pStyle w:val="a3"/>
        <w:spacing w:line="360" w:lineRule="auto"/>
        <w:ind w:left="0" w:firstLine="709"/>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Більшість</w:t>
      </w:r>
      <w:r w:rsidR="006D1266">
        <w:rPr>
          <w:rFonts w:ascii="Times New Roman" w:hAnsi="Times New Roman" w:cs="Times New Roman"/>
          <w:sz w:val="28"/>
          <w:szCs w:val="28"/>
          <w:lang w:val="uk-UA" w:eastAsia="ru-RU"/>
        </w:rPr>
        <w:t xml:space="preserve"> юнаків </w:t>
      </w:r>
      <w:r w:rsidRPr="00D67DB1">
        <w:rPr>
          <w:rFonts w:ascii="Times New Roman" w:hAnsi="Times New Roman" w:cs="Times New Roman"/>
          <w:sz w:val="28"/>
          <w:szCs w:val="28"/>
          <w:lang w:eastAsia="ru-RU"/>
        </w:rPr>
        <w:t>(56%) віддають перевагу офіційному вінчанню</w:t>
      </w:r>
      <w:r w:rsidRPr="00D67DB1">
        <w:rPr>
          <w:rFonts w:ascii="Times New Roman" w:hAnsi="Times New Roman" w:cs="Times New Roman"/>
          <w:sz w:val="28"/>
          <w:szCs w:val="28"/>
          <w:lang w:val="uk-UA" w:eastAsia="ru-RU"/>
        </w:rPr>
        <w:t xml:space="preserve"> та розпису</w:t>
      </w:r>
      <w:r w:rsidRPr="00D67DB1">
        <w:rPr>
          <w:rFonts w:ascii="Times New Roman" w:hAnsi="Times New Roman" w:cs="Times New Roman"/>
          <w:sz w:val="28"/>
          <w:szCs w:val="28"/>
          <w:lang w:eastAsia="ru-RU"/>
        </w:rPr>
        <w:t xml:space="preserve">, коли це дозволяє їхнє матеріальне становище. У той час як лише 21% </w:t>
      </w:r>
      <w:r w:rsidR="006D1266">
        <w:rPr>
          <w:rFonts w:ascii="Times New Roman" w:hAnsi="Times New Roman" w:cs="Times New Roman"/>
          <w:sz w:val="28"/>
          <w:szCs w:val="28"/>
          <w:lang w:val="uk-UA" w:eastAsia="ru-RU"/>
        </w:rPr>
        <w:t>дівчат</w:t>
      </w:r>
      <w:r w:rsidRPr="00D67DB1">
        <w:rPr>
          <w:rFonts w:ascii="Times New Roman" w:hAnsi="Times New Roman" w:cs="Times New Roman"/>
          <w:sz w:val="28"/>
          <w:szCs w:val="28"/>
          <w:lang w:eastAsia="ru-RU"/>
        </w:rPr>
        <w:t xml:space="preserve"> поділяють цю думку. Це може вказувати на те, що </w:t>
      </w:r>
      <w:r w:rsidR="006D1266">
        <w:rPr>
          <w:rFonts w:ascii="Times New Roman" w:hAnsi="Times New Roman" w:cs="Times New Roman"/>
          <w:sz w:val="28"/>
          <w:szCs w:val="28"/>
          <w:lang w:val="uk-UA" w:eastAsia="ru-RU"/>
        </w:rPr>
        <w:t>хлопці</w:t>
      </w:r>
      <w:r w:rsidRPr="00D67DB1">
        <w:rPr>
          <w:rFonts w:ascii="Times New Roman" w:hAnsi="Times New Roman" w:cs="Times New Roman"/>
          <w:sz w:val="28"/>
          <w:szCs w:val="28"/>
          <w:lang w:eastAsia="ru-RU"/>
        </w:rPr>
        <w:t xml:space="preserve"> частіше бачать в офіційному шлюбі можливість фінансового захисту.</w:t>
      </w:r>
    </w:p>
    <w:p w14:paraId="31268562" w14:textId="77777777" w:rsidR="00D67DB1" w:rsidRPr="00D67DB1" w:rsidRDefault="00D67DB1" w:rsidP="00D67DB1">
      <w:pPr>
        <w:pStyle w:val="a3"/>
        <w:spacing w:line="360" w:lineRule="auto"/>
        <w:ind w:left="0" w:firstLine="709"/>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 xml:space="preserve">Приблизно однакова кількість </w:t>
      </w:r>
      <w:r w:rsidR="006D1266">
        <w:rPr>
          <w:rFonts w:ascii="Times New Roman" w:hAnsi="Times New Roman" w:cs="Times New Roman"/>
          <w:sz w:val="28"/>
          <w:szCs w:val="28"/>
          <w:lang w:val="uk-UA" w:eastAsia="ru-RU"/>
        </w:rPr>
        <w:t>хлопців</w:t>
      </w:r>
      <w:r w:rsidRPr="00D67DB1">
        <w:rPr>
          <w:rFonts w:ascii="Times New Roman" w:hAnsi="Times New Roman" w:cs="Times New Roman"/>
          <w:sz w:val="28"/>
          <w:szCs w:val="28"/>
          <w:lang w:eastAsia="ru-RU"/>
        </w:rPr>
        <w:t xml:space="preserve"> (59%) і </w:t>
      </w:r>
      <w:r w:rsidR="006D1266">
        <w:rPr>
          <w:rFonts w:ascii="Times New Roman" w:hAnsi="Times New Roman" w:cs="Times New Roman"/>
          <w:sz w:val="28"/>
          <w:szCs w:val="28"/>
          <w:lang w:val="uk-UA" w:eastAsia="ru-RU"/>
        </w:rPr>
        <w:t>дівчат</w:t>
      </w:r>
      <w:r w:rsidRPr="00D67DB1">
        <w:rPr>
          <w:rFonts w:ascii="Times New Roman" w:hAnsi="Times New Roman" w:cs="Times New Roman"/>
          <w:sz w:val="28"/>
          <w:szCs w:val="28"/>
          <w:lang w:eastAsia="ru-RU"/>
        </w:rPr>
        <w:t xml:space="preserve"> (56%) вважають, що цивільний шлюб має поступитися місцем законному, коли партнери переконані в міцності свого союзу. Це може свідчити про загальне бажання закріпити свої стосунки офіційно в разі, якщо вони вважають свій союз стійким та тривалим.</w:t>
      </w:r>
    </w:p>
    <w:p w14:paraId="2DD7DF3D" w14:textId="77777777" w:rsidR="00D67DB1" w:rsidRPr="00D67DB1" w:rsidRDefault="00D67DB1" w:rsidP="00D67DB1">
      <w:pPr>
        <w:pStyle w:val="a3"/>
        <w:spacing w:line="360" w:lineRule="auto"/>
        <w:ind w:left="0" w:firstLine="709"/>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 xml:space="preserve">Цікаво, що більшість </w:t>
      </w:r>
      <w:r w:rsidR="006D1266">
        <w:rPr>
          <w:rFonts w:ascii="Times New Roman" w:hAnsi="Times New Roman" w:cs="Times New Roman"/>
          <w:sz w:val="28"/>
          <w:szCs w:val="28"/>
          <w:lang w:val="uk-UA" w:eastAsia="ru-RU"/>
        </w:rPr>
        <w:t>хлопців</w:t>
      </w:r>
      <w:r w:rsidRPr="00D67DB1">
        <w:rPr>
          <w:rFonts w:ascii="Times New Roman" w:hAnsi="Times New Roman" w:cs="Times New Roman"/>
          <w:sz w:val="28"/>
          <w:szCs w:val="28"/>
          <w:lang w:eastAsia="ru-RU"/>
        </w:rPr>
        <w:t xml:space="preserve"> (73%) вважають, що цивільний шлюб має поступитися місцем офіційному після того, як партнери прожили вже багато років разом, тоді як </w:t>
      </w:r>
      <w:r w:rsidR="006D1266">
        <w:rPr>
          <w:rFonts w:ascii="Times New Roman" w:hAnsi="Times New Roman" w:cs="Times New Roman"/>
          <w:sz w:val="28"/>
          <w:szCs w:val="28"/>
          <w:lang w:val="uk-UA" w:eastAsia="ru-RU"/>
        </w:rPr>
        <w:t>дівчата</w:t>
      </w:r>
      <w:r w:rsidRPr="00D67DB1">
        <w:rPr>
          <w:rFonts w:ascii="Times New Roman" w:hAnsi="Times New Roman" w:cs="Times New Roman"/>
          <w:sz w:val="28"/>
          <w:szCs w:val="28"/>
          <w:lang w:eastAsia="ru-RU"/>
        </w:rPr>
        <w:t xml:space="preserve"> не вибирають цю опцію. Це може відображати різницю в підході до офіційного визнання стосунків між статями.</w:t>
      </w:r>
    </w:p>
    <w:p w14:paraId="4D9BEA72" w14:textId="77777777" w:rsidR="00D67DB1" w:rsidRPr="00D67DB1" w:rsidRDefault="00D67DB1" w:rsidP="00D67DB1">
      <w:pPr>
        <w:pStyle w:val="1"/>
        <w:keepNext w:val="0"/>
        <w:keepLines w:val="0"/>
        <w:spacing w:before="163" w:line="240" w:lineRule="auto"/>
        <w:jc w:val="both"/>
        <w:textAlignment w:val="baseline"/>
        <w:rPr>
          <w:color w:val="000000"/>
        </w:rPr>
      </w:pPr>
      <w:bookmarkStart w:id="27" w:name="_Toc167523310"/>
      <w:r>
        <w:rPr>
          <w:noProof/>
          <w:color w:val="000000"/>
          <w:lang w:val="uk-UA" w:eastAsia="uk-UA"/>
        </w:rPr>
        <w:drawing>
          <wp:inline distT="0" distB="0" distL="0" distR="0" wp14:anchorId="3FA46714" wp14:editId="2113307A">
            <wp:extent cx="6048117" cy="4522573"/>
            <wp:effectExtent l="19050" t="0" r="9783"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27"/>
    </w:p>
    <w:p w14:paraId="717DF599" w14:textId="77777777" w:rsidR="00922E17" w:rsidRPr="00D67DB1" w:rsidRDefault="006D1266" w:rsidP="00D67DB1">
      <w:pPr>
        <w:pStyle w:val="1"/>
        <w:keepNext w:val="0"/>
        <w:keepLines w:val="0"/>
        <w:spacing w:before="163" w:line="360" w:lineRule="auto"/>
        <w:ind w:left="360"/>
        <w:jc w:val="center"/>
        <w:textAlignment w:val="baseline"/>
        <w:rPr>
          <w:rFonts w:ascii="Times New Roman" w:hAnsi="Times New Roman" w:cs="Times New Roman"/>
          <w:b w:val="0"/>
          <w:color w:val="000000"/>
          <w:sz w:val="48"/>
          <w:szCs w:val="48"/>
        </w:rPr>
      </w:pPr>
      <w:bookmarkStart w:id="28" w:name="_Toc167523311"/>
      <w:r>
        <w:rPr>
          <w:rFonts w:ascii="Times New Roman" w:hAnsi="Times New Roman" w:cs="Times New Roman"/>
          <w:b w:val="0"/>
          <w:color w:val="000000"/>
          <w:lang w:val="uk-UA"/>
        </w:rPr>
        <w:t>Рис. 2</w:t>
      </w:r>
      <w:r w:rsidR="00275C62" w:rsidRPr="00D67DB1">
        <w:rPr>
          <w:rFonts w:ascii="Times New Roman" w:hAnsi="Times New Roman" w:cs="Times New Roman"/>
          <w:b w:val="0"/>
          <w:color w:val="000000"/>
          <w:lang w:val="uk-UA"/>
        </w:rPr>
        <w:t xml:space="preserve"> 17. </w:t>
      </w:r>
      <w:r w:rsidR="00922E17" w:rsidRPr="00D67DB1">
        <w:rPr>
          <w:rFonts w:ascii="Times New Roman" w:hAnsi="Times New Roman" w:cs="Times New Roman"/>
          <w:b w:val="0"/>
          <w:color w:val="000000"/>
        </w:rPr>
        <w:t>Які на Вашу думку можуть бути причини не реєстрації шлюбу?</w:t>
      </w:r>
      <w:bookmarkEnd w:id="28"/>
    </w:p>
    <w:p w14:paraId="0843D4CA" w14:textId="77777777" w:rsidR="00D67DB1" w:rsidRPr="00D67DB1" w:rsidRDefault="00D67DB1" w:rsidP="00D67DB1">
      <w:pPr>
        <w:pStyle w:val="a3"/>
        <w:spacing w:line="360" w:lineRule="auto"/>
        <w:ind w:left="0" w:firstLine="709"/>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 xml:space="preserve">Більшість </w:t>
      </w:r>
      <w:r w:rsidR="006D1266">
        <w:rPr>
          <w:rFonts w:ascii="Times New Roman" w:hAnsi="Times New Roman" w:cs="Times New Roman"/>
          <w:sz w:val="28"/>
          <w:szCs w:val="28"/>
          <w:lang w:val="uk-UA" w:eastAsia="ru-RU"/>
        </w:rPr>
        <w:t>хлопців</w:t>
      </w:r>
      <w:r w:rsidRPr="00D67DB1">
        <w:rPr>
          <w:rFonts w:ascii="Times New Roman" w:hAnsi="Times New Roman" w:cs="Times New Roman"/>
          <w:sz w:val="28"/>
          <w:szCs w:val="28"/>
          <w:lang w:eastAsia="ru-RU"/>
        </w:rPr>
        <w:t xml:space="preserve"> (76%) та </w:t>
      </w:r>
      <w:r w:rsidR="006D1266">
        <w:rPr>
          <w:rFonts w:ascii="Times New Roman" w:hAnsi="Times New Roman" w:cs="Times New Roman"/>
          <w:sz w:val="28"/>
          <w:szCs w:val="28"/>
          <w:lang w:val="uk-UA" w:eastAsia="ru-RU"/>
        </w:rPr>
        <w:t>дівчат</w:t>
      </w:r>
      <w:r w:rsidRPr="00D67DB1">
        <w:rPr>
          <w:rFonts w:ascii="Times New Roman" w:hAnsi="Times New Roman" w:cs="Times New Roman"/>
          <w:sz w:val="28"/>
          <w:szCs w:val="28"/>
          <w:lang w:eastAsia="ru-RU"/>
        </w:rPr>
        <w:t xml:space="preserve"> (73%) вважають, що у цивільному шлюбі партнерам легше розійтися. Це може бути пов'язано з бажанням зберегти гнучкість і свободу в відносинах, уникаючи офіційних обов'язків.</w:t>
      </w:r>
    </w:p>
    <w:p w14:paraId="2D46F392" w14:textId="77777777" w:rsidR="00D67DB1" w:rsidRPr="00D67DB1" w:rsidRDefault="00D67DB1" w:rsidP="00D67DB1">
      <w:pPr>
        <w:pStyle w:val="a3"/>
        <w:spacing w:line="360" w:lineRule="auto"/>
        <w:ind w:left="0" w:firstLine="709"/>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 xml:space="preserve">Для більшості </w:t>
      </w:r>
      <w:r w:rsidR="006D1266">
        <w:rPr>
          <w:rFonts w:ascii="Times New Roman" w:hAnsi="Times New Roman" w:cs="Times New Roman"/>
          <w:sz w:val="28"/>
          <w:szCs w:val="28"/>
          <w:lang w:val="uk-UA" w:eastAsia="ru-RU"/>
        </w:rPr>
        <w:t>хлопців</w:t>
      </w:r>
      <w:r w:rsidRPr="00D67DB1">
        <w:rPr>
          <w:rFonts w:ascii="Times New Roman" w:hAnsi="Times New Roman" w:cs="Times New Roman"/>
          <w:sz w:val="28"/>
          <w:szCs w:val="28"/>
          <w:lang w:eastAsia="ru-RU"/>
        </w:rPr>
        <w:t xml:space="preserve"> (73%) та деяких </w:t>
      </w:r>
      <w:r w:rsidR="006D1266">
        <w:rPr>
          <w:rFonts w:ascii="Times New Roman" w:hAnsi="Times New Roman" w:cs="Times New Roman"/>
          <w:sz w:val="28"/>
          <w:szCs w:val="28"/>
          <w:lang w:val="uk-UA" w:eastAsia="ru-RU"/>
        </w:rPr>
        <w:t>дівчат</w:t>
      </w:r>
      <w:r w:rsidRPr="00D67DB1">
        <w:rPr>
          <w:rFonts w:ascii="Times New Roman" w:hAnsi="Times New Roman" w:cs="Times New Roman"/>
          <w:sz w:val="28"/>
          <w:szCs w:val="28"/>
          <w:lang w:eastAsia="ru-RU"/>
        </w:rPr>
        <w:t xml:space="preserve"> (56%) фінансові труднощі можуть бути перешкодою для реєстрації шлюбу. Це може включати витрати на реєстрацію, весільні церемонії або подальшу підтримку сім'ї.</w:t>
      </w:r>
    </w:p>
    <w:p w14:paraId="15FAE5A2" w14:textId="77777777" w:rsidR="00D67DB1" w:rsidRPr="00D67DB1" w:rsidRDefault="00D67DB1" w:rsidP="00D67DB1">
      <w:pPr>
        <w:pStyle w:val="a3"/>
        <w:spacing w:line="360" w:lineRule="auto"/>
        <w:ind w:left="0" w:firstLine="709"/>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 xml:space="preserve">Більшість </w:t>
      </w:r>
      <w:r w:rsidR="006D1266">
        <w:rPr>
          <w:rFonts w:ascii="Times New Roman" w:hAnsi="Times New Roman" w:cs="Times New Roman"/>
          <w:sz w:val="28"/>
          <w:szCs w:val="28"/>
          <w:lang w:val="uk-UA" w:eastAsia="ru-RU"/>
        </w:rPr>
        <w:t>хлопців</w:t>
      </w:r>
      <w:r w:rsidRPr="00D67DB1">
        <w:rPr>
          <w:rFonts w:ascii="Times New Roman" w:hAnsi="Times New Roman" w:cs="Times New Roman"/>
          <w:sz w:val="28"/>
          <w:szCs w:val="28"/>
          <w:lang w:eastAsia="ru-RU"/>
        </w:rPr>
        <w:t xml:space="preserve"> (76%) та </w:t>
      </w:r>
      <w:r w:rsidR="006D1266">
        <w:rPr>
          <w:rFonts w:ascii="Times New Roman" w:hAnsi="Times New Roman" w:cs="Times New Roman"/>
          <w:sz w:val="28"/>
          <w:szCs w:val="28"/>
          <w:lang w:val="uk-UA" w:eastAsia="ru-RU"/>
        </w:rPr>
        <w:t>дівчат</w:t>
      </w:r>
      <w:r w:rsidRPr="00D67DB1">
        <w:rPr>
          <w:rFonts w:ascii="Times New Roman" w:hAnsi="Times New Roman" w:cs="Times New Roman"/>
          <w:sz w:val="28"/>
          <w:szCs w:val="28"/>
          <w:lang w:eastAsia="ru-RU"/>
        </w:rPr>
        <w:t xml:space="preserve"> (79%) вважають, що однією з причин не реєструвати шлюб є бажання уникнути відповідальності перед партнером. Це може означати бажання мати більше свободи або не бути прив'язаними до офіційних зобов'язань.</w:t>
      </w:r>
    </w:p>
    <w:p w14:paraId="5548372A" w14:textId="77777777" w:rsidR="00D67DB1" w:rsidRPr="00D67DB1" w:rsidRDefault="00D67DB1" w:rsidP="00D67DB1">
      <w:pPr>
        <w:pStyle w:val="a3"/>
        <w:spacing w:line="360" w:lineRule="auto"/>
        <w:ind w:left="0" w:firstLine="709"/>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 xml:space="preserve">Для більшості </w:t>
      </w:r>
      <w:r w:rsidR="006D1266">
        <w:rPr>
          <w:rFonts w:ascii="Times New Roman" w:hAnsi="Times New Roman" w:cs="Times New Roman"/>
          <w:sz w:val="28"/>
          <w:szCs w:val="28"/>
          <w:lang w:val="uk-UA" w:eastAsia="ru-RU"/>
        </w:rPr>
        <w:t>хлопців</w:t>
      </w:r>
      <w:r w:rsidRPr="00D67DB1">
        <w:rPr>
          <w:rFonts w:ascii="Times New Roman" w:hAnsi="Times New Roman" w:cs="Times New Roman"/>
          <w:sz w:val="28"/>
          <w:szCs w:val="28"/>
          <w:lang w:eastAsia="ru-RU"/>
        </w:rPr>
        <w:t xml:space="preserve"> (79%) та </w:t>
      </w:r>
      <w:r w:rsidR="006D1266">
        <w:rPr>
          <w:rFonts w:ascii="Times New Roman" w:hAnsi="Times New Roman" w:cs="Times New Roman"/>
          <w:sz w:val="28"/>
          <w:szCs w:val="28"/>
          <w:lang w:val="uk-UA" w:eastAsia="ru-RU"/>
        </w:rPr>
        <w:t>майже усією вибірки дівчат</w:t>
      </w:r>
      <w:r w:rsidRPr="00D67DB1">
        <w:rPr>
          <w:rFonts w:ascii="Times New Roman" w:hAnsi="Times New Roman" w:cs="Times New Roman"/>
          <w:sz w:val="28"/>
          <w:szCs w:val="28"/>
          <w:lang w:eastAsia="ru-RU"/>
        </w:rPr>
        <w:t xml:space="preserve"> (91%) невпевненість у почуттях може бути перешкодою для реєстрації шлюбу. Це може відображати бажання уникнути офіційних зобов'язань до тих пір, поки вони не будуть впевнені у майбутньому своїх відносин.</w:t>
      </w:r>
    </w:p>
    <w:p w14:paraId="4E7932C1" w14:textId="77777777" w:rsidR="00D67DB1" w:rsidRPr="00D67DB1" w:rsidRDefault="006D1266" w:rsidP="00D67DB1">
      <w:pPr>
        <w:pStyle w:val="a3"/>
        <w:spacing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82% хлопців</w:t>
      </w:r>
      <w:r w:rsidR="00D67DB1" w:rsidRPr="00D67DB1">
        <w:rPr>
          <w:rFonts w:ascii="Times New Roman" w:hAnsi="Times New Roman" w:cs="Times New Roman"/>
          <w:sz w:val="28"/>
          <w:szCs w:val="28"/>
          <w:lang w:eastAsia="ru-RU"/>
        </w:rPr>
        <w:t xml:space="preserve"> вважають можливість зберегти свободу однією з причин не реєструвати шлюб, у порівнянні з </w:t>
      </w:r>
      <w:r>
        <w:rPr>
          <w:rFonts w:ascii="Times New Roman" w:hAnsi="Times New Roman" w:cs="Times New Roman"/>
          <w:sz w:val="28"/>
          <w:szCs w:val="28"/>
          <w:lang w:val="uk-UA" w:eastAsia="ru-RU"/>
        </w:rPr>
        <w:t>дівчатами</w:t>
      </w:r>
      <w:r w:rsidR="00D67DB1" w:rsidRPr="00D67DB1">
        <w:rPr>
          <w:rFonts w:ascii="Times New Roman" w:hAnsi="Times New Roman" w:cs="Times New Roman"/>
          <w:sz w:val="28"/>
          <w:szCs w:val="28"/>
          <w:lang w:eastAsia="ru-RU"/>
        </w:rPr>
        <w:t>, більшість яких (91%) не погоджуються з цією точкою зору. Це може вказувати на різницю в уявленнях про відносини та бажання прояву ангажованості.</w:t>
      </w:r>
    </w:p>
    <w:p w14:paraId="1A9CF08E" w14:textId="77777777" w:rsidR="00D67DB1" w:rsidRPr="00D67DB1" w:rsidRDefault="00D67DB1" w:rsidP="008D282D">
      <w:pPr>
        <w:pStyle w:val="1"/>
        <w:keepNext w:val="0"/>
        <w:keepLines w:val="0"/>
        <w:spacing w:before="169" w:line="240" w:lineRule="auto"/>
        <w:jc w:val="both"/>
        <w:textAlignment w:val="baseline"/>
        <w:rPr>
          <w:color w:val="000000"/>
        </w:rPr>
      </w:pPr>
      <w:bookmarkStart w:id="29" w:name="_Toc167523312"/>
      <w:r>
        <w:rPr>
          <w:noProof/>
          <w:color w:val="000000"/>
          <w:lang w:val="uk-UA" w:eastAsia="uk-UA"/>
        </w:rPr>
        <w:drawing>
          <wp:inline distT="0" distB="0" distL="0" distR="0" wp14:anchorId="7837735C" wp14:editId="025195B9">
            <wp:extent cx="6085188" cy="3892379"/>
            <wp:effectExtent l="19050" t="0" r="10812"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29"/>
    </w:p>
    <w:p w14:paraId="11C53448" w14:textId="77777777" w:rsidR="00922E17" w:rsidRPr="00D67DB1" w:rsidRDefault="006D1266" w:rsidP="008D282D">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lang w:val="uk-UA"/>
        </w:rPr>
        <w:t>Рис. 2.</w:t>
      </w:r>
      <w:r w:rsidR="00275C62" w:rsidRPr="00D67DB1">
        <w:rPr>
          <w:rFonts w:ascii="Times New Roman" w:hAnsi="Times New Roman" w:cs="Times New Roman"/>
          <w:sz w:val="28"/>
          <w:szCs w:val="28"/>
        </w:rPr>
        <w:t xml:space="preserve">18. </w:t>
      </w:r>
      <w:r w:rsidR="00922E17" w:rsidRPr="00D67DB1">
        <w:rPr>
          <w:rFonts w:ascii="Times New Roman" w:hAnsi="Times New Roman" w:cs="Times New Roman"/>
          <w:sz w:val="28"/>
          <w:szCs w:val="28"/>
        </w:rPr>
        <w:t>Громадська</w:t>
      </w:r>
      <w:r w:rsidR="00922E17" w:rsidRPr="00D67DB1">
        <w:rPr>
          <w:rStyle w:val="apple-tab-span"/>
          <w:rFonts w:ascii="Times New Roman" w:hAnsi="Times New Roman" w:cs="Times New Roman"/>
          <w:sz w:val="28"/>
          <w:szCs w:val="28"/>
        </w:rPr>
        <w:tab/>
      </w:r>
      <w:r w:rsidR="00922E17" w:rsidRPr="00D67DB1">
        <w:rPr>
          <w:rFonts w:ascii="Times New Roman" w:hAnsi="Times New Roman" w:cs="Times New Roman"/>
          <w:sz w:val="28"/>
          <w:szCs w:val="28"/>
        </w:rPr>
        <w:t>думка</w:t>
      </w:r>
      <w:r w:rsidR="00922E17" w:rsidRPr="00D67DB1">
        <w:rPr>
          <w:rStyle w:val="apple-tab-span"/>
          <w:rFonts w:ascii="Times New Roman" w:hAnsi="Times New Roman" w:cs="Times New Roman"/>
          <w:sz w:val="28"/>
          <w:szCs w:val="28"/>
        </w:rPr>
        <w:tab/>
      </w:r>
      <w:r w:rsidR="00922E17" w:rsidRPr="00D67DB1">
        <w:rPr>
          <w:rFonts w:ascii="Times New Roman" w:hAnsi="Times New Roman" w:cs="Times New Roman"/>
          <w:sz w:val="28"/>
          <w:szCs w:val="28"/>
        </w:rPr>
        <w:t>вважає</w:t>
      </w:r>
      <w:r w:rsidR="00922E17" w:rsidRPr="00D67DB1">
        <w:rPr>
          <w:rStyle w:val="apple-tab-span"/>
          <w:rFonts w:ascii="Times New Roman" w:hAnsi="Times New Roman" w:cs="Times New Roman"/>
          <w:sz w:val="28"/>
          <w:szCs w:val="28"/>
        </w:rPr>
        <w:tab/>
      </w:r>
      <w:r w:rsidR="00922E17" w:rsidRPr="00D67DB1">
        <w:rPr>
          <w:rFonts w:ascii="Times New Roman" w:hAnsi="Times New Roman" w:cs="Times New Roman"/>
          <w:sz w:val="28"/>
          <w:szCs w:val="28"/>
        </w:rPr>
        <w:t>цивільні</w:t>
      </w:r>
      <w:r w:rsidR="00922E17" w:rsidRPr="00D67DB1">
        <w:rPr>
          <w:rStyle w:val="apple-tab-span"/>
          <w:rFonts w:ascii="Times New Roman" w:hAnsi="Times New Roman" w:cs="Times New Roman"/>
          <w:sz w:val="28"/>
          <w:szCs w:val="28"/>
        </w:rPr>
        <w:tab/>
      </w:r>
      <w:r w:rsidR="00922E17" w:rsidRPr="00D67DB1">
        <w:rPr>
          <w:rFonts w:ascii="Times New Roman" w:hAnsi="Times New Roman" w:cs="Times New Roman"/>
          <w:sz w:val="28"/>
          <w:szCs w:val="28"/>
        </w:rPr>
        <w:t>шлюби</w:t>
      </w:r>
      <w:r w:rsidR="00D67DB1">
        <w:rPr>
          <w:rStyle w:val="apple-tab-span"/>
          <w:rFonts w:ascii="Times New Roman" w:hAnsi="Times New Roman" w:cs="Times New Roman"/>
          <w:sz w:val="28"/>
          <w:szCs w:val="28"/>
          <w:lang w:val="uk-UA"/>
        </w:rPr>
        <w:t xml:space="preserve"> </w:t>
      </w:r>
      <w:r w:rsidR="00922E17" w:rsidRPr="00D67DB1">
        <w:rPr>
          <w:rFonts w:ascii="Times New Roman" w:hAnsi="Times New Roman" w:cs="Times New Roman"/>
          <w:sz w:val="28"/>
          <w:szCs w:val="28"/>
        </w:rPr>
        <w:t xml:space="preserve">занадто екстравагантними та несерйозними. </w:t>
      </w:r>
    </w:p>
    <w:p w14:paraId="55736694" w14:textId="77777777" w:rsidR="00D67DB1" w:rsidRPr="00D67DB1" w:rsidRDefault="00D67DB1" w:rsidP="008D282D">
      <w:pPr>
        <w:pStyle w:val="a3"/>
        <w:spacing w:line="360" w:lineRule="auto"/>
        <w:ind w:left="0" w:firstLine="720"/>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 xml:space="preserve">Приблизно чверть </w:t>
      </w:r>
      <w:r w:rsidR="006D1266">
        <w:rPr>
          <w:rFonts w:ascii="Times New Roman" w:hAnsi="Times New Roman" w:cs="Times New Roman"/>
          <w:sz w:val="28"/>
          <w:szCs w:val="28"/>
          <w:lang w:val="uk-UA" w:eastAsia="ru-RU"/>
        </w:rPr>
        <w:t>хлопців</w:t>
      </w:r>
      <w:r w:rsidRPr="00D67DB1">
        <w:rPr>
          <w:rFonts w:ascii="Times New Roman" w:hAnsi="Times New Roman" w:cs="Times New Roman"/>
          <w:sz w:val="28"/>
          <w:szCs w:val="28"/>
          <w:lang w:eastAsia="ru-RU"/>
        </w:rPr>
        <w:t xml:space="preserve"> (27%) і більше половини </w:t>
      </w:r>
      <w:r w:rsidR="006D1266">
        <w:rPr>
          <w:rFonts w:ascii="Times New Roman" w:hAnsi="Times New Roman" w:cs="Times New Roman"/>
          <w:sz w:val="28"/>
          <w:szCs w:val="28"/>
          <w:lang w:val="uk-UA" w:eastAsia="ru-RU"/>
        </w:rPr>
        <w:t>дівчат</w:t>
      </w:r>
      <w:r w:rsidRPr="00D67DB1">
        <w:rPr>
          <w:rFonts w:ascii="Times New Roman" w:hAnsi="Times New Roman" w:cs="Times New Roman"/>
          <w:sz w:val="28"/>
          <w:szCs w:val="28"/>
          <w:lang w:eastAsia="ru-RU"/>
        </w:rPr>
        <w:t xml:space="preserve"> (44%) відчувають, що їм буде важко, якщо громадська думка не схвалить їхнє особисте життя. Це може свідчити про більшу чутливість </w:t>
      </w:r>
      <w:r w:rsidR="006D1266">
        <w:rPr>
          <w:rFonts w:ascii="Times New Roman" w:hAnsi="Times New Roman" w:cs="Times New Roman"/>
          <w:sz w:val="28"/>
          <w:szCs w:val="28"/>
          <w:lang w:val="uk-UA" w:eastAsia="ru-RU"/>
        </w:rPr>
        <w:t>дівчат</w:t>
      </w:r>
      <w:r w:rsidRPr="00D67DB1">
        <w:rPr>
          <w:rFonts w:ascii="Times New Roman" w:hAnsi="Times New Roman" w:cs="Times New Roman"/>
          <w:sz w:val="28"/>
          <w:szCs w:val="28"/>
          <w:lang w:eastAsia="ru-RU"/>
        </w:rPr>
        <w:t xml:space="preserve"> до думки суспільства та бажання відповідати соціальним нормам.</w:t>
      </w:r>
    </w:p>
    <w:p w14:paraId="47330CFD" w14:textId="77777777" w:rsidR="00D67DB1" w:rsidRPr="00D67DB1" w:rsidRDefault="00D67DB1" w:rsidP="00D67DB1">
      <w:pPr>
        <w:pStyle w:val="a3"/>
        <w:spacing w:line="360" w:lineRule="auto"/>
        <w:ind w:left="0" w:firstLine="720"/>
        <w:jc w:val="both"/>
        <w:rPr>
          <w:rFonts w:ascii="Times New Roman" w:hAnsi="Times New Roman" w:cs="Times New Roman"/>
          <w:sz w:val="28"/>
          <w:szCs w:val="28"/>
          <w:lang w:eastAsia="ru-RU"/>
        </w:rPr>
      </w:pPr>
      <w:r w:rsidRPr="00D67DB1">
        <w:rPr>
          <w:rFonts w:ascii="Times New Roman" w:hAnsi="Times New Roman" w:cs="Times New Roman"/>
          <w:sz w:val="28"/>
          <w:szCs w:val="28"/>
          <w:lang w:eastAsia="ru-RU"/>
        </w:rPr>
        <w:t xml:space="preserve">Значна більшість </w:t>
      </w:r>
      <w:r w:rsidR="006D1266">
        <w:rPr>
          <w:rFonts w:ascii="Times New Roman" w:hAnsi="Times New Roman" w:cs="Times New Roman"/>
          <w:sz w:val="28"/>
          <w:szCs w:val="28"/>
          <w:lang w:val="uk-UA" w:eastAsia="ru-RU"/>
        </w:rPr>
        <w:t>хлопців</w:t>
      </w:r>
      <w:r w:rsidRPr="00D67DB1">
        <w:rPr>
          <w:rFonts w:ascii="Times New Roman" w:hAnsi="Times New Roman" w:cs="Times New Roman"/>
          <w:sz w:val="28"/>
          <w:szCs w:val="28"/>
          <w:lang w:eastAsia="ru-RU"/>
        </w:rPr>
        <w:t xml:space="preserve"> (73%) та понад половина </w:t>
      </w:r>
      <w:r w:rsidR="006D1266">
        <w:rPr>
          <w:rFonts w:ascii="Times New Roman" w:hAnsi="Times New Roman" w:cs="Times New Roman"/>
          <w:sz w:val="28"/>
          <w:szCs w:val="28"/>
          <w:lang w:val="uk-UA" w:eastAsia="ru-RU"/>
        </w:rPr>
        <w:t>дівчат</w:t>
      </w:r>
      <w:r w:rsidRPr="00D67DB1">
        <w:rPr>
          <w:rFonts w:ascii="Times New Roman" w:hAnsi="Times New Roman" w:cs="Times New Roman"/>
          <w:sz w:val="28"/>
          <w:szCs w:val="28"/>
          <w:lang w:eastAsia="ru-RU"/>
        </w:rPr>
        <w:t xml:space="preserve"> (56%) вважають, що їхнє життя є їхньою особистою справою. Це свідчить про більшу впевненість у собі та бажання мати контроль над власними рішеннями, незалежно від думки інших.</w:t>
      </w:r>
    </w:p>
    <w:p w14:paraId="0C861BDB" w14:textId="77777777" w:rsidR="00D67DB1" w:rsidRPr="00D67DB1" w:rsidRDefault="00D76409" w:rsidP="008D282D">
      <w:pPr>
        <w:pStyle w:val="a4"/>
        <w:spacing w:before="1" w:beforeAutospacing="0" w:after="200" w:afterAutospacing="0"/>
        <w:jc w:val="both"/>
        <w:rPr>
          <w:color w:val="000000"/>
          <w:sz w:val="28"/>
          <w:szCs w:val="28"/>
        </w:rPr>
      </w:pPr>
      <w:r>
        <w:rPr>
          <w:noProof/>
          <w:color w:val="000000"/>
          <w:sz w:val="28"/>
          <w:szCs w:val="28"/>
          <w:lang w:val="uk-UA" w:eastAsia="uk-UA"/>
        </w:rPr>
        <w:drawing>
          <wp:inline distT="0" distB="0" distL="0" distR="0" wp14:anchorId="0EE99315" wp14:editId="31BC3AF0">
            <wp:extent cx="5887480" cy="4794421"/>
            <wp:effectExtent l="19050" t="0" r="18020" b="6179"/>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FE76126" w14:textId="77777777" w:rsidR="00922E17" w:rsidRDefault="006D1266" w:rsidP="008D282D">
      <w:pPr>
        <w:pStyle w:val="a4"/>
        <w:spacing w:before="1" w:beforeAutospacing="0" w:after="200" w:afterAutospacing="0" w:line="360" w:lineRule="auto"/>
        <w:jc w:val="center"/>
        <w:rPr>
          <w:bCs/>
          <w:color w:val="000000"/>
          <w:sz w:val="28"/>
          <w:szCs w:val="28"/>
          <w:lang w:val="uk-UA"/>
        </w:rPr>
      </w:pPr>
      <w:r>
        <w:rPr>
          <w:bCs/>
          <w:color w:val="000000"/>
          <w:sz w:val="28"/>
          <w:szCs w:val="28"/>
          <w:lang w:val="uk-UA"/>
        </w:rPr>
        <w:t>Рис. 2.</w:t>
      </w:r>
      <w:r w:rsidR="00275C62" w:rsidRPr="008D282D">
        <w:rPr>
          <w:bCs/>
          <w:color w:val="000000"/>
          <w:sz w:val="28"/>
          <w:szCs w:val="28"/>
          <w:lang w:val="uk-UA"/>
        </w:rPr>
        <w:t xml:space="preserve">19. </w:t>
      </w:r>
      <w:r w:rsidR="00922E17" w:rsidRPr="008D282D">
        <w:rPr>
          <w:bCs/>
          <w:color w:val="000000"/>
          <w:sz w:val="28"/>
          <w:szCs w:val="28"/>
        </w:rPr>
        <w:t>Які недоліки цивільного шлюбу мають значущість для Вас?</w:t>
      </w:r>
    </w:p>
    <w:p w14:paraId="3A86B84F" w14:textId="77777777" w:rsidR="008D282D" w:rsidRPr="008D282D" w:rsidRDefault="008D282D" w:rsidP="008D282D">
      <w:pPr>
        <w:pStyle w:val="a3"/>
        <w:spacing w:line="360" w:lineRule="auto"/>
        <w:ind w:left="0" w:firstLine="720"/>
        <w:jc w:val="both"/>
        <w:rPr>
          <w:rFonts w:ascii="Times New Roman" w:hAnsi="Times New Roman" w:cs="Times New Roman"/>
          <w:sz w:val="28"/>
          <w:szCs w:val="28"/>
          <w:lang w:val="uk-UA" w:eastAsia="ru-RU"/>
        </w:rPr>
      </w:pPr>
      <w:r w:rsidRPr="008D282D">
        <w:rPr>
          <w:rFonts w:ascii="Times New Roman" w:hAnsi="Times New Roman" w:cs="Times New Roman"/>
          <w:sz w:val="28"/>
          <w:szCs w:val="28"/>
          <w:lang w:val="uk-UA" w:eastAsia="ru-RU"/>
        </w:rPr>
        <w:t xml:space="preserve">Можливість відсутності соціального статусу у цивільного шлюбу, допускається дівчатами, але це стосується меншої кількості опитаних серед </w:t>
      </w:r>
      <w:r w:rsidR="006D1266">
        <w:rPr>
          <w:rFonts w:ascii="Times New Roman" w:hAnsi="Times New Roman" w:cs="Times New Roman"/>
          <w:sz w:val="28"/>
          <w:szCs w:val="28"/>
          <w:lang w:val="uk-UA" w:eastAsia="ru-RU"/>
        </w:rPr>
        <w:t>дівчат</w:t>
      </w:r>
      <w:r w:rsidRPr="008D282D">
        <w:rPr>
          <w:rFonts w:ascii="Times New Roman" w:hAnsi="Times New Roman" w:cs="Times New Roman"/>
          <w:sz w:val="28"/>
          <w:szCs w:val="28"/>
          <w:lang w:val="uk-UA" w:eastAsia="ru-RU"/>
        </w:rPr>
        <w:t xml:space="preserve">, серед </w:t>
      </w:r>
      <w:r w:rsidR="006D1266">
        <w:rPr>
          <w:rFonts w:ascii="Times New Roman" w:hAnsi="Times New Roman" w:cs="Times New Roman"/>
          <w:sz w:val="28"/>
          <w:szCs w:val="28"/>
          <w:lang w:val="uk-UA" w:eastAsia="ru-RU"/>
        </w:rPr>
        <w:t xml:space="preserve">хлопців </w:t>
      </w:r>
      <w:r w:rsidRPr="008D282D">
        <w:rPr>
          <w:rFonts w:ascii="Times New Roman" w:hAnsi="Times New Roman" w:cs="Times New Roman"/>
          <w:sz w:val="28"/>
          <w:szCs w:val="28"/>
          <w:lang w:val="uk-UA" w:eastAsia="ru-RU"/>
        </w:rPr>
        <w:t>такої відповіді немає.</w:t>
      </w:r>
    </w:p>
    <w:p w14:paraId="5D598FCE" w14:textId="77777777" w:rsidR="008D282D" w:rsidRPr="008D282D" w:rsidRDefault="008D282D" w:rsidP="008D282D">
      <w:pPr>
        <w:pStyle w:val="a3"/>
        <w:spacing w:line="360" w:lineRule="auto"/>
        <w:ind w:left="0" w:firstLine="720"/>
        <w:jc w:val="both"/>
        <w:rPr>
          <w:rFonts w:ascii="Times New Roman" w:hAnsi="Times New Roman" w:cs="Times New Roman"/>
          <w:sz w:val="28"/>
          <w:szCs w:val="28"/>
          <w:lang w:val="uk-UA" w:eastAsia="ru-RU"/>
        </w:rPr>
      </w:pPr>
      <w:r w:rsidRPr="008D282D">
        <w:rPr>
          <w:rFonts w:ascii="Times New Roman" w:hAnsi="Times New Roman" w:cs="Times New Roman"/>
          <w:sz w:val="28"/>
          <w:szCs w:val="28"/>
          <w:lang w:val="uk-UA" w:eastAsia="ru-RU"/>
        </w:rPr>
        <w:t xml:space="preserve">Більшість </w:t>
      </w:r>
      <w:r w:rsidR="006D1266">
        <w:rPr>
          <w:rFonts w:ascii="Times New Roman" w:hAnsi="Times New Roman" w:cs="Times New Roman"/>
          <w:sz w:val="28"/>
          <w:szCs w:val="28"/>
          <w:lang w:val="uk-UA" w:eastAsia="ru-RU"/>
        </w:rPr>
        <w:t>дівчат</w:t>
      </w:r>
      <w:r w:rsidRPr="008D282D">
        <w:rPr>
          <w:rFonts w:ascii="Times New Roman" w:hAnsi="Times New Roman" w:cs="Times New Roman"/>
          <w:sz w:val="28"/>
          <w:szCs w:val="28"/>
          <w:lang w:val="uk-UA" w:eastAsia="ru-RU"/>
        </w:rPr>
        <w:t xml:space="preserve"> (91%) вважають відсутність відчуття серйозності стосунків серйозним недоліком цивільного шлюбу, тоді як лише 21% </w:t>
      </w:r>
      <w:r w:rsidR="006D1266">
        <w:rPr>
          <w:rFonts w:ascii="Times New Roman" w:hAnsi="Times New Roman" w:cs="Times New Roman"/>
          <w:sz w:val="28"/>
          <w:szCs w:val="28"/>
          <w:lang w:val="uk-UA" w:eastAsia="ru-RU"/>
        </w:rPr>
        <w:t xml:space="preserve">дівчат </w:t>
      </w:r>
      <w:r w:rsidRPr="008D282D">
        <w:rPr>
          <w:rFonts w:ascii="Times New Roman" w:hAnsi="Times New Roman" w:cs="Times New Roman"/>
          <w:sz w:val="28"/>
          <w:szCs w:val="28"/>
          <w:lang w:val="uk-UA" w:eastAsia="ru-RU"/>
        </w:rPr>
        <w:t>погоджуються з цим.</w:t>
      </w:r>
    </w:p>
    <w:p w14:paraId="4FEEBB42" w14:textId="77777777" w:rsidR="008D282D" w:rsidRPr="008D282D" w:rsidRDefault="008D282D" w:rsidP="008D282D">
      <w:pPr>
        <w:pStyle w:val="a3"/>
        <w:spacing w:line="360" w:lineRule="auto"/>
        <w:ind w:left="0" w:firstLine="720"/>
        <w:jc w:val="both"/>
        <w:rPr>
          <w:rFonts w:ascii="Times New Roman" w:hAnsi="Times New Roman" w:cs="Times New Roman"/>
          <w:sz w:val="28"/>
          <w:szCs w:val="28"/>
          <w:lang w:val="uk-UA" w:eastAsia="ru-RU"/>
        </w:rPr>
      </w:pPr>
      <w:r w:rsidRPr="008D282D">
        <w:rPr>
          <w:rFonts w:ascii="Times New Roman" w:hAnsi="Times New Roman" w:cs="Times New Roman"/>
          <w:sz w:val="28"/>
          <w:szCs w:val="28"/>
          <w:lang w:val="uk-UA" w:eastAsia="ru-RU"/>
        </w:rPr>
        <w:t xml:space="preserve">Більшість </w:t>
      </w:r>
      <w:r w:rsidR="006D1266">
        <w:rPr>
          <w:rFonts w:ascii="Times New Roman" w:hAnsi="Times New Roman" w:cs="Times New Roman"/>
          <w:sz w:val="28"/>
          <w:szCs w:val="28"/>
          <w:lang w:val="uk-UA" w:eastAsia="ru-RU"/>
        </w:rPr>
        <w:t>дівчат</w:t>
      </w:r>
      <w:r w:rsidRPr="008D282D">
        <w:rPr>
          <w:rFonts w:ascii="Times New Roman" w:hAnsi="Times New Roman" w:cs="Times New Roman"/>
          <w:sz w:val="28"/>
          <w:szCs w:val="28"/>
          <w:lang w:val="uk-UA" w:eastAsia="ru-RU"/>
        </w:rPr>
        <w:t xml:space="preserve"> (82%) відзначають відсутність відчуття непорушності свого становища як значущий недолік цивільного шлюбу, у порівнянні з 33% </w:t>
      </w:r>
      <w:r w:rsidR="006D1266">
        <w:rPr>
          <w:rFonts w:ascii="Times New Roman" w:hAnsi="Times New Roman" w:cs="Times New Roman"/>
          <w:sz w:val="28"/>
          <w:szCs w:val="28"/>
          <w:lang w:val="uk-UA" w:eastAsia="ru-RU"/>
        </w:rPr>
        <w:t>хлопців</w:t>
      </w:r>
      <w:r w:rsidRPr="008D282D">
        <w:rPr>
          <w:rFonts w:ascii="Times New Roman" w:hAnsi="Times New Roman" w:cs="Times New Roman"/>
          <w:sz w:val="28"/>
          <w:szCs w:val="28"/>
          <w:lang w:val="uk-UA" w:eastAsia="ru-RU"/>
        </w:rPr>
        <w:t>.</w:t>
      </w:r>
    </w:p>
    <w:p w14:paraId="1492C29F" w14:textId="77777777" w:rsidR="008D282D" w:rsidRPr="008D282D" w:rsidRDefault="008D282D" w:rsidP="008D282D">
      <w:pPr>
        <w:pStyle w:val="a3"/>
        <w:spacing w:line="360" w:lineRule="auto"/>
        <w:ind w:left="0" w:firstLine="720"/>
        <w:jc w:val="both"/>
        <w:rPr>
          <w:rFonts w:ascii="Times New Roman" w:hAnsi="Times New Roman" w:cs="Times New Roman"/>
          <w:sz w:val="28"/>
          <w:szCs w:val="28"/>
          <w:lang w:val="uk-UA" w:eastAsia="ru-RU"/>
        </w:rPr>
      </w:pPr>
      <w:r w:rsidRPr="008D282D">
        <w:rPr>
          <w:rFonts w:ascii="Times New Roman" w:hAnsi="Times New Roman" w:cs="Times New Roman"/>
          <w:sz w:val="28"/>
          <w:szCs w:val="28"/>
          <w:lang w:val="uk-UA" w:eastAsia="ru-RU"/>
        </w:rPr>
        <w:t xml:space="preserve">Більшість </w:t>
      </w:r>
      <w:r w:rsidR="006D1266">
        <w:rPr>
          <w:rFonts w:ascii="Times New Roman" w:hAnsi="Times New Roman" w:cs="Times New Roman"/>
          <w:sz w:val="28"/>
          <w:szCs w:val="28"/>
          <w:lang w:val="uk-UA" w:eastAsia="ru-RU"/>
        </w:rPr>
        <w:t>дівчат</w:t>
      </w:r>
      <w:r w:rsidRPr="008D282D">
        <w:rPr>
          <w:rFonts w:ascii="Times New Roman" w:hAnsi="Times New Roman" w:cs="Times New Roman"/>
          <w:sz w:val="28"/>
          <w:szCs w:val="28"/>
          <w:lang w:val="uk-UA" w:eastAsia="ru-RU"/>
        </w:rPr>
        <w:t xml:space="preserve"> (73%) вважають це величезним юридичним ризиком, тоді як менше </w:t>
      </w:r>
      <w:r w:rsidR="006D1266">
        <w:rPr>
          <w:rFonts w:ascii="Times New Roman" w:hAnsi="Times New Roman" w:cs="Times New Roman"/>
          <w:sz w:val="28"/>
          <w:szCs w:val="28"/>
          <w:lang w:val="uk-UA" w:eastAsia="ru-RU"/>
        </w:rPr>
        <w:t>половини хлопців</w:t>
      </w:r>
      <w:r w:rsidRPr="008D282D">
        <w:rPr>
          <w:rFonts w:ascii="Times New Roman" w:hAnsi="Times New Roman" w:cs="Times New Roman"/>
          <w:sz w:val="28"/>
          <w:szCs w:val="28"/>
          <w:lang w:val="uk-UA" w:eastAsia="ru-RU"/>
        </w:rPr>
        <w:t xml:space="preserve"> (21%) погоджуються з цим твердженням.</w:t>
      </w:r>
    </w:p>
    <w:p w14:paraId="5D4119F6" w14:textId="77777777" w:rsidR="008D282D" w:rsidRPr="008D282D" w:rsidRDefault="008D282D" w:rsidP="008D282D">
      <w:pPr>
        <w:pStyle w:val="a3"/>
        <w:spacing w:line="360" w:lineRule="auto"/>
        <w:ind w:left="0" w:firstLine="720"/>
        <w:jc w:val="both"/>
        <w:rPr>
          <w:rFonts w:ascii="Times New Roman" w:hAnsi="Times New Roman" w:cs="Times New Roman"/>
          <w:sz w:val="28"/>
          <w:szCs w:val="28"/>
          <w:lang w:val="uk-UA" w:eastAsia="ru-RU"/>
        </w:rPr>
      </w:pPr>
      <w:r w:rsidRPr="008D282D">
        <w:rPr>
          <w:rFonts w:ascii="Times New Roman" w:hAnsi="Times New Roman" w:cs="Times New Roman"/>
          <w:sz w:val="28"/>
          <w:szCs w:val="28"/>
          <w:lang w:val="uk-UA" w:eastAsia="ru-RU"/>
        </w:rPr>
        <w:t xml:space="preserve">Більшість </w:t>
      </w:r>
      <w:r w:rsidR="006D1266">
        <w:rPr>
          <w:rFonts w:ascii="Times New Roman" w:hAnsi="Times New Roman" w:cs="Times New Roman"/>
          <w:sz w:val="28"/>
          <w:szCs w:val="28"/>
          <w:lang w:val="uk-UA" w:eastAsia="ru-RU"/>
        </w:rPr>
        <w:t>дівчат</w:t>
      </w:r>
      <w:r w:rsidRPr="008D282D">
        <w:rPr>
          <w:rFonts w:ascii="Times New Roman" w:hAnsi="Times New Roman" w:cs="Times New Roman"/>
          <w:sz w:val="28"/>
          <w:szCs w:val="28"/>
          <w:lang w:val="uk-UA" w:eastAsia="ru-RU"/>
        </w:rPr>
        <w:t xml:space="preserve"> (76%) відзначають активний протест батьків проти цивільного шлюбу, порівняно з 21% </w:t>
      </w:r>
      <w:r w:rsidR="006D1266">
        <w:rPr>
          <w:rFonts w:ascii="Times New Roman" w:hAnsi="Times New Roman" w:cs="Times New Roman"/>
          <w:sz w:val="28"/>
          <w:szCs w:val="28"/>
          <w:lang w:val="uk-UA" w:eastAsia="ru-RU"/>
        </w:rPr>
        <w:t>хлопців</w:t>
      </w:r>
      <w:r w:rsidRPr="008D282D">
        <w:rPr>
          <w:rFonts w:ascii="Times New Roman" w:hAnsi="Times New Roman" w:cs="Times New Roman"/>
          <w:sz w:val="28"/>
          <w:szCs w:val="28"/>
          <w:lang w:val="uk-UA" w:eastAsia="ru-RU"/>
        </w:rPr>
        <w:t>.</w:t>
      </w:r>
    </w:p>
    <w:p w14:paraId="258DE828" w14:textId="77777777" w:rsidR="008D282D" w:rsidRPr="006279F0" w:rsidRDefault="006D1266" w:rsidP="008D282D">
      <w:pPr>
        <w:pStyle w:val="a3"/>
        <w:spacing w:line="360" w:lineRule="auto"/>
        <w:ind w:left="0" w:firstLine="72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Немає жінок, котрі б вважали, </w:t>
      </w:r>
      <w:r w:rsidR="008D282D" w:rsidRPr="006279F0">
        <w:rPr>
          <w:rFonts w:ascii="Times New Roman" w:hAnsi="Times New Roman" w:cs="Times New Roman"/>
          <w:sz w:val="28"/>
          <w:szCs w:val="28"/>
          <w:lang w:val="uk-UA" w:eastAsia="ru-RU"/>
        </w:rPr>
        <w:t xml:space="preserve"> що у цивільного шлюбу немає недоліків, тоді як 56% </w:t>
      </w:r>
      <w:r>
        <w:rPr>
          <w:rFonts w:ascii="Times New Roman" w:hAnsi="Times New Roman" w:cs="Times New Roman"/>
          <w:sz w:val="28"/>
          <w:szCs w:val="28"/>
          <w:lang w:val="uk-UA" w:eastAsia="ru-RU"/>
        </w:rPr>
        <w:t>хлопців</w:t>
      </w:r>
      <w:r w:rsidR="008D282D" w:rsidRPr="006279F0">
        <w:rPr>
          <w:rFonts w:ascii="Times New Roman" w:hAnsi="Times New Roman" w:cs="Times New Roman"/>
          <w:sz w:val="28"/>
          <w:szCs w:val="28"/>
          <w:lang w:val="uk-UA" w:eastAsia="ru-RU"/>
        </w:rPr>
        <w:t xml:space="preserve"> погоджуються з цим твердженням.</w:t>
      </w:r>
    </w:p>
    <w:p w14:paraId="50100EB0" w14:textId="77777777" w:rsidR="008D282D" w:rsidRPr="008D282D" w:rsidRDefault="008D282D" w:rsidP="008D282D">
      <w:pPr>
        <w:pStyle w:val="a4"/>
        <w:spacing w:before="1" w:beforeAutospacing="0" w:after="200" w:afterAutospacing="0" w:line="360" w:lineRule="auto"/>
        <w:jc w:val="center"/>
      </w:pPr>
      <w:r>
        <w:rPr>
          <w:noProof/>
          <w:lang w:val="uk-UA" w:eastAsia="uk-UA"/>
        </w:rPr>
        <w:drawing>
          <wp:inline distT="0" distB="0" distL="0" distR="0" wp14:anchorId="1D2DDD69" wp14:editId="0393BEEB">
            <wp:extent cx="5930214" cy="3595816"/>
            <wp:effectExtent l="19050" t="0" r="13386" b="4634"/>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104CB5" w14:textId="77777777" w:rsidR="00922E17" w:rsidRPr="008D282D" w:rsidRDefault="006D1266" w:rsidP="008D282D">
      <w:pPr>
        <w:pStyle w:val="a4"/>
        <w:spacing w:before="1" w:beforeAutospacing="0" w:after="200" w:afterAutospacing="0" w:line="360" w:lineRule="auto"/>
        <w:ind w:left="360"/>
        <w:jc w:val="center"/>
      </w:pPr>
      <w:r>
        <w:rPr>
          <w:bCs/>
          <w:color w:val="000000"/>
          <w:sz w:val="28"/>
          <w:szCs w:val="28"/>
          <w:lang w:val="uk-UA"/>
        </w:rPr>
        <w:t>Рис. 2.</w:t>
      </w:r>
      <w:r w:rsidR="00275C62" w:rsidRPr="008D282D">
        <w:rPr>
          <w:bCs/>
          <w:color w:val="000000"/>
          <w:sz w:val="28"/>
          <w:szCs w:val="28"/>
          <w:lang w:val="uk-UA"/>
        </w:rPr>
        <w:t xml:space="preserve">20. </w:t>
      </w:r>
      <w:r w:rsidR="00922E17" w:rsidRPr="008D282D">
        <w:rPr>
          <w:bCs/>
          <w:color w:val="000000"/>
          <w:sz w:val="28"/>
          <w:szCs w:val="28"/>
        </w:rPr>
        <w:t>Якої точки зору Ви дотримуєтеся?</w:t>
      </w:r>
    </w:p>
    <w:p w14:paraId="735B7C44" w14:textId="77777777" w:rsidR="008D282D" w:rsidRPr="008D282D" w:rsidRDefault="008D282D" w:rsidP="008D282D">
      <w:pPr>
        <w:pStyle w:val="a3"/>
        <w:spacing w:line="360" w:lineRule="auto"/>
        <w:ind w:left="0" w:firstLine="720"/>
        <w:jc w:val="both"/>
        <w:rPr>
          <w:rFonts w:ascii="Times New Roman" w:hAnsi="Times New Roman" w:cs="Times New Roman"/>
          <w:sz w:val="28"/>
          <w:szCs w:val="28"/>
          <w:lang w:eastAsia="ru-RU"/>
        </w:rPr>
      </w:pPr>
      <w:r w:rsidRPr="008D282D">
        <w:rPr>
          <w:rFonts w:ascii="Times New Roman" w:hAnsi="Times New Roman" w:cs="Times New Roman"/>
          <w:sz w:val="28"/>
          <w:szCs w:val="28"/>
          <w:lang w:eastAsia="ru-RU"/>
        </w:rPr>
        <w:t xml:space="preserve">Значна більшість </w:t>
      </w:r>
      <w:r w:rsidR="006D1266">
        <w:rPr>
          <w:rFonts w:ascii="Times New Roman" w:hAnsi="Times New Roman" w:cs="Times New Roman"/>
          <w:sz w:val="28"/>
          <w:szCs w:val="28"/>
          <w:lang w:val="uk-UA" w:eastAsia="ru-RU"/>
        </w:rPr>
        <w:t>хлопців</w:t>
      </w:r>
      <w:r w:rsidRPr="008D282D">
        <w:rPr>
          <w:rFonts w:ascii="Times New Roman" w:hAnsi="Times New Roman" w:cs="Times New Roman"/>
          <w:sz w:val="28"/>
          <w:szCs w:val="28"/>
          <w:lang w:eastAsia="ru-RU"/>
        </w:rPr>
        <w:t xml:space="preserve"> (91%) дотримується точки зору, що офіційне оформлення шлюбу (штамп) не є гарантією щасливого життя. Це може свідчити про їхнє відношення до інституту шлюбу та переконання, що справжнє щастя полягає в якості відносин, а не в їхній офіційній формі.</w:t>
      </w:r>
    </w:p>
    <w:p w14:paraId="17BB259B" w14:textId="77777777" w:rsidR="003825A8" w:rsidRPr="006279F0" w:rsidRDefault="008D282D" w:rsidP="008D282D">
      <w:pPr>
        <w:pStyle w:val="a3"/>
        <w:spacing w:line="360" w:lineRule="auto"/>
        <w:ind w:left="0" w:firstLine="720"/>
        <w:jc w:val="both"/>
        <w:rPr>
          <w:rFonts w:ascii="Times New Roman" w:hAnsi="Times New Roman" w:cs="Times New Roman"/>
          <w:sz w:val="28"/>
          <w:szCs w:val="28"/>
          <w:lang w:eastAsia="ru-RU"/>
        </w:rPr>
      </w:pPr>
      <w:r w:rsidRPr="008D282D">
        <w:rPr>
          <w:rFonts w:ascii="Times New Roman" w:hAnsi="Times New Roman" w:cs="Times New Roman"/>
          <w:sz w:val="28"/>
          <w:szCs w:val="28"/>
          <w:lang w:eastAsia="ru-RU"/>
        </w:rPr>
        <w:t xml:space="preserve">Значна більшість </w:t>
      </w:r>
      <w:r w:rsidR="006D1266">
        <w:rPr>
          <w:rFonts w:ascii="Times New Roman" w:hAnsi="Times New Roman" w:cs="Times New Roman"/>
          <w:sz w:val="28"/>
          <w:szCs w:val="28"/>
          <w:lang w:val="uk-UA" w:eastAsia="ru-RU"/>
        </w:rPr>
        <w:t>дівчат</w:t>
      </w:r>
      <w:r w:rsidRPr="008D282D">
        <w:rPr>
          <w:rFonts w:ascii="Times New Roman" w:hAnsi="Times New Roman" w:cs="Times New Roman"/>
          <w:sz w:val="28"/>
          <w:szCs w:val="28"/>
          <w:lang w:eastAsia="ru-RU"/>
        </w:rPr>
        <w:t xml:space="preserve"> (94%) вважає, що щастя можливе тільки в шлюбі. Це може вказувати на їхнє більше сприйняття шлюбу як важливої складової їхнього життя та джерела щастя і стабільності.</w:t>
      </w:r>
    </w:p>
    <w:p w14:paraId="019E6A2D" w14:textId="77777777" w:rsidR="008D282D" w:rsidRPr="006A6142" w:rsidRDefault="006A6142" w:rsidP="006A6142">
      <w:pPr>
        <w:pStyle w:val="a7"/>
        <w:spacing w:line="360" w:lineRule="auto"/>
        <w:ind w:firstLine="709"/>
        <w:jc w:val="both"/>
        <w:rPr>
          <w:rFonts w:ascii="Times New Roman" w:hAnsi="Times New Roman" w:cs="Times New Roman"/>
          <w:sz w:val="28"/>
          <w:szCs w:val="28"/>
          <w:lang w:val="uk-UA" w:eastAsia="ru-RU"/>
        </w:rPr>
      </w:pPr>
      <w:r w:rsidRPr="006A6142">
        <w:rPr>
          <w:rFonts w:ascii="Times New Roman" w:hAnsi="Times New Roman" w:cs="Times New Roman"/>
          <w:sz w:val="28"/>
          <w:szCs w:val="28"/>
          <w:lang w:val="uk-UA"/>
        </w:rPr>
        <w:t>Дані показують, що дівчата більше схильні до традиційних поглядів на шлюб та важливість його офіційної реєстрації, особливо при народженні дитини, прагнуть правової стабільності та захисту. Хлопці ж більш відкриті до цивільного шлюбу, менш схильні до формалізму, але також цінують стабільність, особливо у фінансових питаннях. Обидві статі демонструють зміну традиційних гендерних ролей, але хлопці все ще більше схильні до застарілих стереотипів.</w:t>
      </w:r>
      <w:r w:rsidRPr="006A6142">
        <w:rPr>
          <w:rFonts w:ascii="Times New Roman" w:hAnsi="Times New Roman" w:cs="Times New Roman"/>
          <w:sz w:val="28"/>
          <w:szCs w:val="28"/>
        </w:rPr>
        <w:t xml:space="preserve"> </w:t>
      </w:r>
      <w:r w:rsidRPr="006A6142">
        <w:rPr>
          <w:rFonts w:ascii="Times New Roman" w:hAnsi="Times New Roman" w:cs="Times New Roman"/>
          <w:sz w:val="28"/>
          <w:szCs w:val="28"/>
          <w:shd w:val="clear" w:color="auto" w:fill="FFFFFF"/>
          <w:lang w:val="uk-UA"/>
        </w:rPr>
        <w:t>О</w:t>
      </w:r>
      <w:r w:rsidR="003825A8" w:rsidRPr="006A6142">
        <w:rPr>
          <w:rFonts w:ascii="Times New Roman" w:hAnsi="Times New Roman" w:cs="Times New Roman"/>
          <w:sz w:val="28"/>
          <w:szCs w:val="28"/>
          <w:shd w:val="clear" w:color="auto" w:fill="FFFFFF"/>
          <w:lang w:val="uk-UA"/>
        </w:rPr>
        <w:t>тримані результати дослідження можуть бути використані для розробки програм та заходів, спрямованих на підвищення обізнаності молоді щодо цивільного шлюбу, підтримки позитивного ставлення до нього та формування здорових відносин у молодіжній середовищі.</w:t>
      </w:r>
      <w:r w:rsidR="008D282D" w:rsidRPr="006A6142">
        <w:rPr>
          <w:rFonts w:ascii="Times New Roman" w:eastAsia="Times New Roman" w:hAnsi="Times New Roman" w:cs="Times New Roman"/>
          <w:vanish/>
          <w:sz w:val="28"/>
          <w:szCs w:val="28"/>
          <w:lang w:val="uk-UA" w:eastAsia="ru-RU"/>
        </w:rPr>
        <w:t>Начало формы</w:t>
      </w:r>
    </w:p>
    <w:p w14:paraId="355C0309" w14:textId="77777777" w:rsidR="0000168D" w:rsidRPr="00237C64" w:rsidRDefault="0000168D" w:rsidP="003F514E">
      <w:pPr>
        <w:pStyle w:val="2"/>
        <w:spacing w:line="360" w:lineRule="auto"/>
        <w:jc w:val="both"/>
        <w:rPr>
          <w:rFonts w:ascii="Times New Roman" w:hAnsi="Times New Roman" w:cs="Times New Roman"/>
          <w:color w:val="000000" w:themeColor="text1"/>
          <w:sz w:val="28"/>
          <w:szCs w:val="28"/>
        </w:rPr>
      </w:pPr>
      <w:bookmarkStart w:id="30" w:name="_Toc167523313"/>
      <w:r w:rsidRPr="003F514E">
        <w:rPr>
          <w:rFonts w:ascii="Times New Roman" w:hAnsi="Times New Roman" w:cs="Times New Roman"/>
          <w:color w:val="000000" w:themeColor="text1"/>
          <w:sz w:val="28"/>
          <w:szCs w:val="28"/>
        </w:rPr>
        <w:t>2.3. Психологічні рекомендації молоді стосовно формування позитивного ставлення до шлюбу</w:t>
      </w:r>
      <w:bookmarkEnd w:id="30"/>
      <w:r w:rsidRPr="003F514E">
        <w:rPr>
          <w:rFonts w:ascii="Times New Roman" w:hAnsi="Times New Roman" w:cs="Times New Roman"/>
          <w:color w:val="000000" w:themeColor="text1"/>
          <w:sz w:val="28"/>
          <w:szCs w:val="28"/>
          <w:lang w:val="uk-UA"/>
        </w:rPr>
        <w:t xml:space="preserve"> </w:t>
      </w:r>
    </w:p>
    <w:p w14:paraId="25ED3D13" w14:textId="77777777" w:rsidR="008F4F9A"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Fonts w:ascii="Times New Roman" w:hAnsi="Times New Roman" w:cs="Times New Roman"/>
          <w:color w:val="0D0D0D"/>
          <w:sz w:val="28"/>
          <w:szCs w:val="28"/>
          <w:shd w:val="clear" w:color="auto" w:fill="FFFFFF"/>
        </w:rPr>
        <w:t>Шлюб</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як</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соціальний</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інститут</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відіграє</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важливу</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роль</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у</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житті</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кожної</w:t>
      </w:r>
      <w:r w:rsidRPr="00237C64">
        <w:rPr>
          <w:rFonts w:ascii="Times New Roman" w:hAnsi="Times New Roman" w:cs="Times New Roman"/>
          <w:color w:val="0D0D0D"/>
          <w:sz w:val="28"/>
          <w:szCs w:val="28"/>
          <w:shd w:val="clear" w:color="auto" w:fill="FFFFFF"/>
        </w:rPr>
        <w:t xml:space="preserve"> </w:t>
      </w:r>
      <w:r w:rsidRPr="003F514E">
        <w:rPr>
          <w:rFonts w:ascii="Times New Roman" w:hAnsi="Times New Roman" w:cs="Times New Roman"/>
          <w:color w:val="0D0D0D"/>
          <w:sz w:val="28"/>
          <w:szCs w:val="28"/>
          <w:shd w:val="clear" w:color="auto" w:fill="FFFFFF"/>
        </w:rPr>
        <w:t>людини</w:t>
      </w:r>
      <w:r w:rsidRPr="00237C64">
        <w:rPr>
          <w:rFonts w:ascii="Times New Roman" w:hAnsi="Times New Roman" w:cs="Times New Roman"/>
          <w:color w:val="0D0D0D"/>
          <w:sz w:val="28"/>
          <w:szCs w:val="28"/>
          <w:shd w:val="clear" w:color="auto" w:fill="FFFFFF"/>
        </w:rPr>
        <w:t>.</w:t>
      </w:r>
      <w:r w:rsidRPr="00237C64">
        <w:rPr>
          <w:rFonts w:ascii="Segoe UI" w:hAnsi="Segoe UI" w:cs="Segoe UI"/>
          <w:color w:val="0D0D0D"/>
          <w:sz w:val="31"/>
          <w:szCs w:val="31"/>
          <w:shd w:val="clear" w:color="auto" w:fill="FFFFFF"/>
        </w:rPr>
        <w:t xml:space="preserve"> </w:t>
      </w:r>
      <w:r w:rsidR="008F4F9A" w:rsidRPr="003F514E">
        <w:rPr>
          <w:rStyle w:val="a8"/>
          <w:rFonts w:ascii="Times New Roman" w:hAnsi="Times New Roman" w:cs="Times New Roman"/>
          <w:i w:val="0"/>
          <w:sz w:val="28"/>
          <w:szCs w:val="28"/>
        </w:rPr>
        <w:t>Для</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молоді</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що</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стоїть</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на</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порозі</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цього</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етапу</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він</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може</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здатися</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як</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чарівна</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казка</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сповнена</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кохання</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та</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щастя</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або</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ж</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як</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страшний</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лабіринт</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з</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неочікуваними</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вигинами</w:t>
      </w:r>
      <w:r w:rsidR="008F4F9A" w:rsidRPr="00237C64">
        <w:rPr>
          <w:rStyle w:val="a8"/>
          <w:rFonts w:ascii="Times New Roman" w:hAnsi="Times New Roman" w:cs="Times New Roman"/>
          <w:i w:val="0"/>
          <w:sz w:val="28"/>
          <w:szCs w:val="28"/>
        </w:rPr>
        <w:t xml:space="preserve">. </w:t>
      </w:r>
      <w:r w:rsidR="008F4F9A" w:rsidRPr="003F514E">
        <w:rPr>
          <w:rStyle w:val="a8"/>
          <w:rFonts w:ascii="Times New Roman" w:hAnsi="Times New Roman" w:cs="Times New Roman"/>
          <w:i w:val="0"/>
          <w:sz w:val="28"/>
          <w:szCs w:val="28"/>
        </w:rPr>
        <w:t xml:space="preserve">Проте, ключ до вдалих відносин лежить у формуванні позитивного ставлення до шлюбу. </w:t>
      </w:r>
    </w:p>
    <w:p w14:paraId="194CC7DA" w14:textId="77777777" w:rsidR="008F4F9A" w:rsidRPr="003F514E" w:rsidRDefault="003F514E" w:rsidP="003F514E">
      <w:pPr>
        <w:pStyle w:val="a7"/>
        <w:spacing w:line="360" w:lineRule="auto"/>
        <w:ind w:firstLine="709"/>
        <w:jc w:val="both"/>
        <w:rPr>
          <w:rStyle w:val="a8"/>
          <w:rFonts w:ascii="Times New Roman" w:hAnsi="Times New Roman" w:cs="Times New Roman"/>
          <w:i w:val="0"/>
          <w:sz w:val="28"/>
          <w:szCs w:val="28"/>
        </w:rPr>
      </w:pPr>
      <w:r>
        <w:rPr>
          <w:rStyle w:val="a8"/>
          <w:rFonts w:ascii="Times New Roman" w:hAnsi="Times New Roman" w:cs="Times New Roman"/>
          <w:i w:val="0"/>
          <w:sz w:val="28"/>
          <w:szCs w:val="28"/>
          <w:lang w:val="uk-UA"/>
        </w:rPr>
        <w:t>1.</w:t>
      </w:r>
      <w:r w:rsidR="008F4F9A" w:rsidRPr="003F514E">
        <w:rPr>
          <w:rStyle w:val="a8"/>
          <w:rFonts w:ascii="Times New Roman" w:hAnsi="Times New Roman" w:cs="Times New Roman"/>
          <w:i w:val="0"/>
          <w:sz w:val="28"/>
          <w:szCs w:val="28"/>
        </w:rPr>
        <w:t>Розуміння власних потреб, бажань та цінностей є ключовим етапом у підготовці до шлюбу та побудові здорових відносин. Цей процес включає у себе не лише самовивчення, але й глибоке осмислення власних думок, переживань та досвіду.</w:t>
      </w:r>
    </w:p>
    <w:p w14:paraId="319BAC08"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Почніть з усвідомлення своїх власних думок, почуттів та потреб. Це може включати регулярне ведення щоденника, рефлексію після важливих подій чи спробу медитації для зосередження на своїх внутрішніх почуттях.</w:t>
      </w:r>
    </w:p>
    <w:p w14:paraId="3C238915"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Проведіть час, щоб зрозуміти, що саме для вас важливо в житті. Які цінності ви цінуєте найбільше? Які цілі ви хочете досягти? Які потреби вам необхідно задовольнити, щоб ви почувалися щасливими та задоволеними?</w:t>
      </w:r>
    </w:p>
    <w:p w14:paraId="3A4EC87A"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Приділіть увагу своїм минулим відносинам або відносинам людей у вашому оточенні. Які аспекти відносин вам найбільше подобаються? Які аспекти викликають негативні емоції? Це може допомогти вам зрозуміти, що ви шукаєте в майбутніх відносинах.</w:t>
      </w:r>
    </w:p>
    <w:p w14:paraId="7B6DCA61"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Обговорюйте свої думки та почуття з близькими друзями або членами родини. Інші люди можуть надати вам нові погляди або допомогти прояснити ваші власні почуття.</w:t>
      </w:r>
    </w:p>
    <w:p w14:paraId="3DF9F82E"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Розвивайте свої навички сприйняття та розуміння власних емоцій. Це допоможе вам краще розуміти те, що вас турбує, і які потреби стоять за вашими емоціями.</w:t>
      </w:r>
    </w:p>
    <w:p w14:paraId="39B2C9D0"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Ці кроки можуть допомогти вам краще зрозуміти себе і свої потреби, що в свою чергу допоможе вам усвідомити, чого ви очікуєте від майбутнього партнера та від відносин взагалі.</w:t>
      </w:r>
    </w:p>
    <w:p w14:paraId="1AF506E2" w14:textId="77777777" w:rsidR="004650C6" w:rsidRPr="003F514E" w:rsidRDefault="003F514E" w:rsidP="003F514E">
      <w:pPr>
        <w:pStyle w:val="a7"/>
        <w:spacing w:line="360" w:lineRule="auto"/>
        <w:ind w:firstLine="709"/>
        <w:jc w:val="both"/>
        <w:rPr>
          <w:rStyle w:val="a8"/>
          <w:rFonts w:ascii="Times New Roman" w:hAnsi="Times New Roman" w:cs="Times New Roman"/>
          <w:i w:val="0"/>
          <w:sz w:val="28"/>
          <w:szCs w:val="28"/>
        </w:rPr>
      </w:pPr>
      <w:r>
        <w:rPr>
          <w:rStyle w:val="a8"/>
          <w:rFonts w:ascii="Times New Roman" w:hAnsi="Times New Roman" w:cs="Times New Roman"/>
          <w:i w:val="0"/>
          <w:sz w:val="28"/>
          <w:szCs w:val="28"/>
          <w:lang w:val="uk-UA"/>
        </w:rPr>
        <w:t>2.</w:t>
      </w:r>
      <w:r w:rsidR="004650C6" w:rsidRPr="003F514E">
        <w:rPr>
          <w:rStyle w:val="a8"/>
          <w:rFonts w:ascii="Times New Roman" w:hAnsi="Times New Roman" w:cs="Times New Roman"/>
          <w:i w:val="0"/>
          <w:sz w:val="28"/>
          <w:szCs w:val="28"/>
        </w:rPr>
        <w:t xml:space="preserve">Розвиток навичок емоційної стійкості та саморегуляції є наступним важливим фактором у підготовці до шлюбу. </w:t>
      </w:r>
    </w:p>
    <w:p w14:paraId="4515C92B"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Почніть з усвідомлення своїх емоцій та фізичних реакцій на них. Спостерігайте за тим, як ви реагуєте на стресові ситуації та які стратегії ви використовуєте для заспокоєння себе.</w:t>
      </w:r>
    </w:p>
    <w:p w14:paraId="6FD351E2"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Вивчіть техніки дихання і релаксації, такі як глибоке дихання, прогресивна м'язова релаксація або медитація. Ці методи можуть допомогти знизити рівень стресу та заспокоїти нервову систему.</w:t>
      </w:r>
    </w:p>
    <w:p w14:paraId="18F92E16"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Знаходіть позитивні аспекти у складних ситуаціях та у своєму житті загалом. Вчіться переосмислювати негативні думки та шукати можливості для росту і вдосконалення.</w:t>
      </w:r>
    </w:p>
    <w:p w14:paraId="2A69B385"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 xml:space="preserve">Навчіться </w:t>
      </w:r>
      <w:r w:rsidRPr="00CC010A">
        <w:rPr>
          <w:rStyle w:val="a8"/>
          <w:rFonts w:ascii="Times New Roman" w:hAnsi="Times New Roman" w:cs="Times New Roman"/>
          <w:i w:val="0"/>
          <w:color w:val="000000" w:themeColor="text1"/>
          <w:sz w:val="28"/>
          <w:szCs w:val="28"/>
        </w:rPr>
        <w:t xml:space="preserve">встановлювати </w:t>
      </w:r>
      <w:r w:rsidR="00CC010A" w:rsidRPr="00CC010A">
        <w:rPr>
          <w:rStyle w:val="a8"/>
          <w:rFonts w:ascii="Times New Roman" w:hAnsi="Times New Roman" w:cs="Times New Roman"/>
          <w:i w:val="0"/>
          <w:color w:val="000000" w:themeColor="text1"/>
          <w:sz w:val="28"/>
          <w:szCs w:val="28"/>
          <w:lang w:val="uk-UA"/>
        </w:rPr>
        <w:t xml:space="preserve">межі </w:t>
      </w:r>
      <w:r w:rsidRPr="00CC010A">
        <w:rPr>
          <w:rStyle w:val="a8"/>
          <w:rFonts w:ascii="Times New Roman" w:hAnsi="Times New Roman" w:cs="Times New Roman"/>
          <w:i w:val="0"/>
          <w:color w:val="000000" w:themeColor="text1"/>
          <w:sz w:val="28"/>
          <w:szCs w:val="28"/>
        </w:rPr>
        <w:t xml:space="preserve">відносно </w:t>
      </w:r>
      <w:r w:rsidRPr="003F514E">
        <w:rPr>
          <w:rStyle w:val="a8"/>
          <w:rFonts w:ascii="Times New Roman" w:hAnsi="Times New Roman" w:cs="Times New Roman"/>
          <w:i w:val="0"/>
          <w:sz w:val="28"/>
          <w:szCs w:val="28"/>
        </w:rPr>
        <w:t>того, що прийнятно для вас, і вчасно виражати свої потреби. Це допоможе зменшити стрес, пов'язаний з перевантаженням або недооцінкою.</w:t>
      </w:r>
    </w:p>
    <w:p w14:paraId="3418D1A1"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Регулярна фізична активність може бути великим допоміжним фактором у зниженні рівня стресу та підвищенні емоційної стійкості. Спробуйте заняття йогою, плавання, фітнес.</w:t>
      </w:r>
    </w:p>
    <w:p w14:paraId="372EDEF0"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Знаходьте людей, які вас підтримують і розуміють. Поділіться своїми емоціями та досвідом з ними, це може зменшити відчуття ізоляції та допомогти вам краще впоратися з емоційним напруженням.</w:t>
      </w:r>
    </w:p>
    <w:p w14:paraId="1C2B61AD" w14:textId="77777777" w:rsidR="004650C6" w:rsidRPr="003F514E" w:rsidRDefault="003F514E" w:rsidP="003F514E">
      <w:pPr>
        <w:pStyle w:val="a7"/>
        <w:spacing w:line="360" w:lineRule="auto"/>
        <w:ind w:firstLine="709"/>
        <w:jc w:val="both"/>
        <w:rPr>
          <w:rStyle w:val="a8"/>
          <w:rFonts w:ascii="Times New Roman" w:hAnsi="Times New Roman" w:cs="Times New Roman"/>
          <w:i w:val="0"/>
          <w:sz w:val="28"/>
          <w:szCs w:val="28"/>
        </w:rPr>
      </w:pPr>
      <w:r>
        <w:rPr>
          <w:rStyle w:val="a8"/>
          <w:rFonts w:ascii="Times New Roman" w:hAnsi="Times New Roman" w:cs="Times New Roman"/>
          <w:i w:val="0"/>
          <w:sz w:val="28"/>
          <w:szCs w:val="28"/>
          <w:lang w:val="uk-UA"/>
        </w:rPr>
        <w:t>3.</w:t>
      </w:r>
      <w:r w:rsidR="004650C6" w:rsidRPr="003F514E">
        <w:rPr>
          <w:rStyle w:val="a8"/>
          <w:rFonts w:ascii="Times New Roman" w:hAnsi="Times New Roman" w:cs="Times New Roman"/>
          <w:i w:val="0"/>
          <w:sz w:val="28"/>
          <w:szCs w:val="28"/>
        </w:rPr>
        <w:t xml:space="preserve">Розвиток вміння вільно та відкрито спілкуватися з партнером є ключем до побудови здорових та гармонійних відносин. </w:t>
      </w:r>
    </w:p>
    <w:p w14:paraId="474EDE13"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Важливо створити атмосферу взаємного поваги та підтримки, в якій кожен партнер може відчутися в безпеці і комфортно висловлювати свої думки та почуття. Це можна зробити шляхом активного слухання, прийняття точок зору партнера та уникнення засудження.</w:t>
      </w:r>
    </w:p>
    <w:p w14:paraId="37AA4988"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Пари повинні навчитися висловлювати свої думки, почуття та потреби чітко та безпосередньо, уникнення загадкових або невиразних висловлювань. Це допомагає уникнути непорозумінь та конфліктів.</w:t>
      </w:r>
    </w:p>
    <w:p w14:paraId="1AD3BCF3"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Важливо вміти слухати партнера без перебивання та засудження. Активне слухання означає показати інтерес до почутого, задавати питання та проявляти емпатію до почуттів партнера.</w:t>
      </w:r>
    </w:p>
    <w:p w14:paraId="48048840"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Пари повинні навчитися розмовляти про конфліктні ситуації спокійно та конструктивно. Важливо уникати взаємних образ та знайти спільне рішення, яке враховує потреби обох партнерів.</w:t>
      </w:r>
    </w:p>
    <w:p w14:paraId="70EBCE26" w14:textId="77777777" w:rsidR="004650C6" w:rsidRPr="003F514E" w:rsidRDefault="004650C6"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Важливо навчитися розуміти почуття та перспективи партнера, навіть якщо вони відрізняються від вашого власного. Пари повинні прагнути досягти взаємопорозуміння та прийняття один одного.</w:t>
      </w:r>
    </w:p>
    <w:p w14:paraId="21506BE9" w14:textId="77777777" w:rsidR="004650C6" w:rsidRPr="003F514E" w:rsidRDefault="003F514E" w:rsidP="003F514E">
      <w:pPr>
        <w:pStyle w:val="a7"/>
        <w:spacing w:line="360" w:lineRule="auto"/>
        <w:ind w:firstLine="709"/>
        <w:jc w:val="both"/>
        <w:rPr>
          <w:rStyle w:val="a8"/>
          <w:rFonts w:ascii="Times New Roman" w:hAnsi="Times New Roman" w:cs="Times New Roman"/>
          <w:i w:val="0"/>
          <w:sz w:val="28"/>
          <w:szCs w:val="28"/>
        </w:rPr>
      </w:pPr>
      <w:r>
        <w:rPr>
          <w:rStyle w:val="a8"/>
          <w:rFonts w:ascii="Times New Roman" w:hAnsi="Times New Roman" w:cs="Times New Roman"/>
          <w:i w:val="0"/>
          <w:sz w:val="28"/>
          <w:szCs w:val="28"/>
          <w:lang w:val="uk-UA"/>
        </w:rPr>
        <w:t>4.</w:t>
      </w:r>
      <w:r w:rsidR="004650C6" w:rsidRPr="003F514E">
        <w:rPr>
          <w:rStyle w:val="a8"/>
          <w:rFonts w:ascii="Times New Roman" w:hAnsi="Times New Roman" w:cs="Times New Roman"/>
          <w:i w:val="0"/>
          <w:sz w:val="28"/>
          <w:szCs w:val="28"/>
        </w:rPr>
        <w:t>Якщо пара стикається з труднощами у спілкуванні або вирішенні конфліктів, важливо не боятися звертатися за допомогою до професійного психолога. Професійна підтримка може надати парі необхідні навички та інструменти для покращення відносин.</w:t>
      </w:r>
    </w:p>
    <w:p w14:paraId="254896E6"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 xml:space="preserve">Навчання розрізняти конструктивні та деструктивні конфлікти та вивчення стратегій їх вирішення є також важливим етапом у розвитку здорових відносин. </w:t>
      </w:r>
    </w:p>
    <w:p w14:paraId="6CD1B371"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Навчіться розрізняти конфліктні ситуації та визначати їх ознаки. Це може включати підвищене напруження, незгоди, відчуття образливості або невдоволеності. Розуміння, коли конфлікт виникає, допоможе вам підготуватися до ефективного вирішення.</w:t>
      </w:r>
    </w:p>
    <w:p w14:paraId="43DDF79A"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Розрізнюйте між конструктивними та деструктивними конфліктами. Конструктивний конфлікт може стимулювати розвиток та зміни на краще, тоді як деструктивний може призвести до негативних наслідків та руйнування відносин.</w:t>
      </w:r>
    </w:p>
    <w:p w14:paraId="3570AB08"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Навчіться бачити ситуацію з точки зору свого партнера. Спробуйте зрозуміти його почуття та перспективу. Це може допомогти знизити напруження та забезпечити ефективне спілкування під час конфлікту.</w:t>
      </w:r>
    </w:p>
    <w:p w14:paraId="3E5E34D0"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Ознайомтеся з різними стратегіями вирішення конфліктів, такими як компроміс, співпраця, ухилення або конкуренція. Розуміння, які методи найкраще підходять для різних ситуацій, допоможе вам знайти оптимальне рішення.</w:t>
      </w:r>
    </w:p>
    <w:p w14:paraId="3F1CE069"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Вивчіть ефективні комунікаційні навички, які допоможуть вам виражати свої почуття та потреби чітко та безконфліктно. Включіть у свою практику активне слухання, вираження похвали.</w:t>
      </w:r>
    </w:p>
    <w:p w14:paraId="51D9F59C"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Навчіться спільно працювати над пошуком рішення, яке задовольнить потреби обох партнерів. Важливо бути готовими до компромісу та враховувати інтереси партнера.</w:t>
      </w:r>
    </w:p>
    <w:p w14:paraId="31B036DE"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Pr>
          <w:rStyle w:val="a8"/>
          <w:rFonts w:ascii="Times New Roman" w:hAnsi="Times New Roman" w:cs="Times New Roman"/>
          <w:i w:val="0"/>
          <w:sz w:val="28"/>
          <w:szCs w:val="28"/>
          <w:lang w:val="uk-UA"/>
        </w:rPr>
        <w:t>5.</w:t>
      </w:r>
      <w:r w:rsidRPr="003F514E">
        <w:rPr>
          <w:rStyle w:val="a8"/>
          <w:rFonts w:ascii="Times New Roman" w:hAnsi="Times New Roman" w:cs="Times New Roman"/>
          <w:i w:val="0"/>
          <w:sz w:val="28"/>
          <w:szCs w:val="28"/>
        </w:rPr>
        <w:t xml:space="preserve">Розвиток взаєморозуміння відіграє ключову роль у підтримці здорових та міцних відносин. </w:t>
      </w:r>
    </w:p>
    <w:p w14:paraId="5035AA47"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Важливо не лише слухати свого партнера, але і постійно намагатися зрозуміти його почуття, потреби та перспективу. Активне слухання включає в себе не лише чути, але й сприймати та враховувати те, що говорить партнер.</w:t>
      </w:r>
    </w:p>
    <w:p w14:paraId="35D25882"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Спробуйте поставити себе на місце свого партнера, уявити, як ви почувалися б у такій же ситуації. Розуміння та відчуття емпатії можуть допомогти вам зрозуміти та врахувати його почуття.</w:t>
      </w:r>
    </w:p>
    <w:p w14:paraId="619A5096"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Відкрито обговорюйте свої потреби та очікування. Дізнайтеся, які аспекти життя важливі для вашого партнера, і зробіть все можливе, щоб підтримати його в цьому.</w:t>
      </w:r>
    </w:p>
    <w:p w14:paraId="781270C4"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Розумійте, що ваш партнер може мати інші думки, переконання та потреби, і це є природною частиною будь-яких відносин. Навчіться приймати його таким, яким він/вона є, і шанувати його/її право на власну індивідуальність.</w:t>
      </w:r>
    </w:p>
    <w:p w14:paraId="767D0D14"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Активно працюйте над розумінням психологічних особливостей вашого партнера. Це може включати спостереження за його реакціями, дослідження його цінностей та переконань, а також спілкування з ним про його думки та почуття.</w:t>
      </w:r>
    </w:p>
    <w:p w14:paraId="366BBE77"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Надайте своєму партнеру підтримку в його/її зусиллях і досягненнях. Важливо показати, що ви цінуєте його/її ставлення та підтримуєте його/її у всіх справах.</w:t>
      </w:r>
    </w:p>
    <w:p w14:paraId="5E769AFE"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Pr>
          <w:rStyle w:val="a8"/>
          <w:rFonts w:ascii="Times New Roman" w:hAnsi="Times New Roman" w:cs="Times New Roman"/>
          <w:i w:val="0"/>
          <w:sz w:val="28"/>
          <w:szCs w:val="28"/>
          <w:lang w:val="uk-UA"/>
        </w:rPr>
        <w:t>6.</w:t>
      </w:r>
      <w:r w:rsidRPr="003F514E">
        <w:rPr>
          <w:rStyle w:val="a8"/>
          <w:rFonts w:ascii="Times New Roman" w:hAnsi="Times New Roman" w:cs="Times New Roman"/>
          <w:i w:val="0"/>
          <w:sz w:val="28"/>
          <w:szCs w:val="28"/>
        </w:rPr>
        <w:t xml:space="preserve">Розуміння та виконання підтримки та відповідальності у відносинах можуть зміцнити зв'язок між партнерами і створити здорове середовище для зростання та розвитку. </w:t>
      </w:r>
    </w:p>
    <w:p w14:paraId="0724F238"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Покажіть своєму партнеру, що ви завжди тут для нього/неї, як підтримка в емоційних випадках, так і в труднощах. Висловлюйте свою підтримку словами, діями і виявами любові.</w:t>
      </w:r>
    </w:p>
    <w:p w14:paraId="2F6D100F"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Покажіть інтерес до того, що цікавить вашого партнера, та підтримуйте його/її у здійсненні мрій і цілей. Допомагайте йому/їй розвиватися як особистості.</w:t>
      </w:r>
    </w:p>
    <w:p w14:paraId="060DCE65"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Будьте відповідальними за свої слова та вчинки. Визнавайте свої помилки і намагайтеся їх виправити. Не ухиляйтеся від відповідальності за свої дії.</w:t>
      </w:r>
    </w:p>
    <w:p w14:paraId="5AB39BFB" w14:textId="77777777" w:rsidR="003F514E" w:rsidRDefault="003F514E" w:rsidP="003F514E">
      <w:pPr>
        <w:pStyle w:val="a7"/>
        <w:spacing w:line="360" w:lineRule="auto"/>
        <w:ind w:firstLine="709"/>
        <w:jc w:val="both"/>
        <w:rPr>
          <w:rStyle w:val="a8"/>
          <w:rFonts w:ascii="Times New Roman" w:hAnsi="Times New Roman" w:cs="Times New Roman"/>
          <w:i w:val="0"/>
          <w:sz w:val="28"/>
          <w:szCs w:val="28"/>
          <w:lang w:val="uk-UA"/>
        </w:rPr>
      </w:pPr>
      <w:r w:rsidRPr="003F514E">
        <w:rPr>
          <w:rStyle w:val="a8"/>
          <w:rFonts w:ascii="Times New Roman" w:hAnsi="Times New Roman" w:cs="Times New Roman"/>
          <w:i w:val="0"/>
          <w:sz w:val="28"/>
          <w:szCs w:val="28"/>
        </w:rPr>
        <w:t>Поділіться обов'язками та відповідальністю у відносинах. Розподіліть завдання так, щоб кожен з вас відчував, що він/вона вносить свій внесок у відносини.</w:t>
      </w:r>
    </w:p>
    <w:p w14:paraId="3773DB3A"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Pr>
          <w:rStyle w:val="a8"/>
          <w:rFonts w:ascii="Times New Roman" w:hAnsi="Times New Roman" w:cs="Times New Roman"/>
          <w:i w:val="0"/>
          <w:sz w:val="28"/>
          <w:szCs w:val="28"/>
          <w:lang w:val="uk-UA"/>
        </w:rPr>
        <w:t>7.</w:t>
      </w:r>
      <w:r w:rsidRPr="003F514E">
        <w:rPr>
          <w:rStyle w:val="a8"/>
          <w:rFonts w:ascii="Times New Roman" w:hAnsi="Times New Roman" w:cs="Times New Roman"/>
          <w:i w:val="0"/>
          <w:sz w:val="28"/>
          <w:szCs w:val="28"/>
        </w:rPr>
        <w:t xml:space="preserve">Планування майбутнього разом є останнім важливим етапом у створенні міцних та гармонійних відносин. </w:t>
      </w:r>
    </w:p>
    <w:p w14:paraId="72AE2140"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Почніть з відкритого обговорення майбутніх планів і цілей. Сідайте разом і обговоріть, що кожен з вас бачить у майбутньому, які мрії та цілі ви маєте.</w:t>
      </w:r>
    </w:p>
    <w:p w14:paraId="1D3E84A5"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Визначте спільні цілі, які ви хочете досягти разом. Це може бути все, від кар'єрного зростання до планування сім'ї або подорожей.</w:t>
      </w:r>
    </w:p>
    <w:p w14:paraId="0273731B"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Розробіть конкретний план дій для досягнення ваших спільних цілей. Розгляньте, які кроки потрібно зробити для кожної цілі, і розподіліть відповідальність між собою.</w:t>
      </w:r>
    </w:p>
    <w:p w14:paraId="22137906"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Підтримуйте один одного у виконанні плану, надавайте підтримку, коли це потрібно, і заохочуйте досягати мрій.</w:t>
      </w:r>
    </w:p>
    <w:p w14:paraId="6016A715"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Будьте готові до адаптації та змін у планах, оскільки життя може принести неочікувані виклики і можливості.</w:t>
      </w:r>
    </w:p>
    <w:p w14:paraId="6014C18B"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Періодично переглядайте свої цілі та плани разом, щоб переконатися, що ви на правильному шляху та вирішити будь-які проблеми або зміни у ваших планах.</w:t>
      </w:r>
    </w:p>
    <w:p w14:paraId="1751E770"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Не забувайте відзначати досягнуті успіхи разом. Поділіться радістю від досягнень і відчуйте ще більшу згуртованість.</w:t>
      </w:r>
    </w:p>
    <w:p w14:paraId="3C28636B" w14:textId="77777777" w:rsidR="003F514E" w:rsidRPr="003F514E" w:rsidRDefault="003F514E" w:rsidP="003F514E">
      <w:pPr>
        <w:pStyle w:val="a7"/>
        <w:spacing w:line="360" w:lineRule="auto"/>
        <w:ind w:firstLine="709"/>
        <w:jc w:val="both"/>
        <w:rPr>
          <w:rStyle w:val="a8"/>
          <w:rFonts w:ascii="Times New Roman" w:hAnsi="Times New Roman" w:cs="Times New Roman"/>
          <w:i w:val="0"/>
          <w:sz w:val="28"/>
          <w:szCs w:val="28"/>
        </w:rPr>
      </w:pPr>
      <w:r w:rsidRPr="003F514E">
        <w:rPr>
          <w:rStyle w:val="a8"/>
          <w:rFonts w:ascii="Times New Roman" w:hAnsi="Times New Roman" w:cs="Times New Roman"/>
          <w:i w:val="0"/>
          <w:sz w:val="28"/>
          <w:szCs w:val="28"/>
        </w:rPr>
        <w:t>Ці кроки допоможуть молодим парам визначити спільні цілі та створити план дій для досягнення їх, що сприятиме зміцненню ваших відносин і створенню відчуття спільної мети та цілісності.</w:t>
      </w:r>
    </w:p>
    <w:p w14:paraId="747ACE65" w14:textId="77777777" w:rsidR="004650C6" w:rsidRPr="003F514E" w:rsidRDefault="003F514E" w:rsidP="003F514E">
      <w:pPr>
        <w:pStyle w:val="a7"/>
        <w:spacing w:line="360" w:lineRule="auto"/>
        <w:ind w:firstLine="709"/>
        <w:jc w:val="both"/>
        <w:rPr>
          <w:rFonts w:ascii="Times New Roman" w:hAnsi="Times New Roman" w:cs="Times New Roman"/>
          <w:iCs/>
          <w:sz w:val="28"/>
          <w:szCs w:val="28"/>
          <w:lang w:val="uk-UA"/>
        </w:rPr>
      </w:pPr>
      <w:r w:rsidRPr="003F514E">
        <w:rPr>
          <w:rStyle w:val="a8"/>
          <w:rFonts w:ascii="Times New Roman" w:hAnsi="Times New Roman" w:cs="Times New Roman"/>
          <w:i w:val="0"/>
          <w:sz w:val="28"/>
          <w:szCs w:val="28"/>
        </w:rPr>
        <w:t>Засвоєння цих психологічних рекомендацій допоможе молодим людям побудувати позитивне ставлення до шлюбу та стати більш впевненими в своїх здатностях зберегти щасливі та здорові відносини.</w:t>
      </w:r>
    </w:p>
    <w:p w14:paraId="264CE052" w14:textId="77777777" w:rsidR="0000168D" w:rsidRPr="0052175B" w:rsidRDefault="0000168D" w:rsidP="001B3363">
      <w:pPr>
        <w:pStyle w:val="1"/>
        <w:spacing w:before="0" w:line="360" w:lineRule="auto"/>
        <w:jc w:val="center"/>
        <w:rPr>
          <w:rFonts w:ascii="Times New Roman" w:hAnsi="Times New Roman" w:cs="Times New Roman"/>
          <w:color w:val="000000" w:themeColor="text1"/>
          <w:lang w:val="uk-UA"/>
        </w:rPr>
      </w:pPr>
      <w:bookmarkStart w:id="31" w:name="_Toc167523314"/>
      <w:r w:rsidRPr="0052175B">
        <w:rPr>
          <w:rFonts w:ascii="Times New Roman" w:hAnsi="Times New Roman" w:cs="Times New Roman"/>
          <w:color w:val="000000" w:themeColor="text1"/>
          <w:lang w:val="uk-UA"/>
        </w:rPr>
        <w:t>Висновки до розділу 2</w:t>
      </w:r>
      <w:bookmarkEnd w:id="31"/>
    </w:p>
    <w:p w14:paraId="6E46655B" w14:textId="77777777" w:rsidR="00D92F77" w:rsidRDefault="00086246" w:rsidP="001B3363">
      <w:pPr>
        <w:pStyle w:val="a7"/>
        <w:spacing w:line="360" w:lineRule="auto"/>
        <w:ind w:firstLine="709"/>
        <w:jc w:val="both"/>
        <w:rPr>
          <w:rFonts w:ascii="Times New Roman" w:hAnsi="Times New Roman" w:cs="Times New Roman"/>
          <w:sz w:val="28"/>
          <w:szCs w:val="28"/>
        </w:rPr>
      </w:pPr>
      <w:r w:rsidRPr="001B3363">
        <w:rPr>
          <w:rFonts w:ascii="Times New Roman" w:hAnsi="Times New Roman" w:cs="Times New Roman"/>
          <w:sz w:val="28"/>
          <w:szCs w:val="28"/>
        </w:rPr>
        <w:t>З метою вивчення гендерних відмінностей у сприйнятті та ставленні до шлюбу серед молоді було проведено</w:t>
      </w:r>
      <w:r w:rsidR="001B3363" w:rsidRPr="001B3363">
        <w:rPr>
          <w:rFonts w:ascii="Times New Roman" w:hAnsi="Times New Roman" w:cs="Times New Roman"/>
          <w:sz w:val="28"/>
          <w:szCs w:val="28"/>
        </w:rPr>
        <w:t xml:space="preserve"> емпіричне</w:t>
      </w:r>
      <w:r w:rsidRPr="001B3363">
        <w:rPr>
          <w:rFonts w:ascii="Times New Roman" w:hAnsi="Times New Roman" w:cs="Times New Roman"/>
          <w:sz w:val="28"/>
          <w:szCs w:val="28"/>
        </w:rPr>
        <w:t xml:space="preserve"> дослідження в Міжгірському </w:t>
      </w:r>
      <w:r w:rsidR="001B3363" w:rsidRPr="001B3363">
        <w:rPr>
          <w:rFonts w:ascii="Times New Roman" w:hAnsi="Times New Roman" w:cs="Times New Roman"/>
          <w:sz w:val="28"/>
          <w:szCs w:val="28"/>
        </w:rPr>
        <w:t xml:space="preserve">фаховому </w:t>
      </w:r>
      <w:r w:rsidRPr="001B3363">
        <w:rPr>
          <w:rFonts w:ascii="Times New Roman" w:hAnsi="Times New Roman" w:cs="Times New Roman"/>
          <w:sz w:val="28"/>
          <w:szCs w:val="28"/>
        </w:rPr>
        <w:t xml:space="preserve">медичному коледжі. </w:t>
      </w:r>
    </w:p>
    <w:p w14:paraId="1DAB3D69" w14:textId="77777777" w:rsidR="00086246" w:rsidRPr="001B3363" w:rsidRDefault="00086246" w:rsidP="001B3363">
      <w:pPr>
        <w:pStyle w:val="a7"/>
        <w:spacing w:line="360" w:lineRule="auto"/>
        <w:ind w:firstLine="709"/>
        <w:jc w:val="both"/>
        <w:rPr>
          <w:rFonts w:ascii="Times New Roman" w:hAnsi="Times New Roman" w:cs="Times New Roman"/>
          <w:sz w:val="28"/>
          <w:szCs w:val="28"/>
        </w:rPr>
      </w:pPr>
      <w:r w:rsidRPr="001B3363">
        <w:rPr>
          <w:rFonts w:ascii="Times New Roman" w:hAnsi="Times New Roman" w:cs="Times New Roman"/>
          <w:sz w:val="28"/>
          <w:szCs w:val="28"/>
        </w:rPr>
        <w:t xml:space="preserve">Згідно з даними дослідження, отриманими в результаті аналізу авторської анкети та анкети "Мотиви вступу до шлюбу", було виявлено деякі тенденції. Перш за все, значна частина студентів, незалежно від статі, розглядає цивільний шлюб як прийнятну форму партнерських відносин для себе. </w:t>
      </w:r>
      <w:r w:rsidR="001B3363" w:rsidRPr="001B3363">
        <w:rPr>
          <w:rFonts w:ascii="Times New Roman" w:hAnsi="Times New Roman" w:cs="Times New Roman"/>
          <w:sz w:val="28"/>
          <w:szCs w:val="28"/>
        </w:rPr>
        <w:t xml:space="preserve">Дані свідчать про те, що дівчата більш схильні до офіційного оформлення стосунків та народження дитини у шлюбі, що може бути пов'язано з бажанням забезпечити правовий захист та стабільність для дитини. Хлопці, з іншого боку, демонструють більш прагматичний та гнучкий підхід до шлюбу та родини, частіше допускаючи можливість цивільного шлюбу та висловлюючи більшу відкритість до неформальних стосунків. </w:t>
      </w:r>
    </w:p>
    <w:p w14:paraId="4D5FA775" w14:textId="77777777" w:rsidR="00086246" w:rsidRPr="001B3363" w:rsidRDefault="00086246" w:rsidP="001B3363">
      <w:pPr>
        <w:pStyle w:val="a7"/>
        <w:spacing w:line="360" w:lineRule="auto"/>
        <w:ind w:firstLine="709"/>
        <w:jc w:val="both"/>
        <w:rPr>
          <w:rFonts w:ascii="Times New Roman" w:hAnsi="Times New Roman" w:cs="Times New Roman"/>
          <w:sz w:val="28"/>
          <w:szCs w:val="28"/>
        </w:rPr>
      </w:pPr>
      <w:r w:rsidRPr="001B3363">
        <w:rPr>
          <w:rFonts w:ascii="Times New Roman" w:hAnsi="Times New Roman" w:cs="Times New Roman"/>
          <w:sz w:val="28"/>
          <w:szCs w:val="28"/>
        </w:rPr>
        <w:t>Дослідження також показало, що учасники вважають цінності, такі як любов, спільні інтереси та готовність до створення сім'ї, найбільш важливими для успішного шлюбу. З іншого боку, мотиви, пов'язані з почуттям самотності або матеріальною вигодою, менш сприятливі для стабільних відносин.</w:t>
      </w:r>
      <w:r w:rsidR="001B3363" w:rsidRPr="001B3363">
        <w:rPr>
          <w:rFonts w:ascii="Times New Roman" w:hAnsi="Times New Roman" w:cs="Times New Roman"/>
          <w:sz w:val="28"/>
          <w:szCs w:val="28"/>
        </w:rPr>
        <w:t xml:space="preserve"> </w:t>
      </w:r>
    </w:p>
    <w:p w14:paraId="69A803D3" w14:textId="77777777" w:rsidR="00086246" w:rsidRPr="001B3363" w:rsidRDefault="00086246" w:rsidP="001B3363">
      <w:pPr>
        <w:pStyle w:val="a7"/>
        <w:spacing w:line="360" w:lineRule="auto"/>
        <w:ind w:firstLine="709"/>
        <w:jc w:val="both"/>
        <w:rPr>
          <w:rFonts w:ascii="Times New Roman" w:hAnsi="Times New Roman" w:cs="Times New Roman"/>
          <w:sz w:val="28"/>
          <w:szCs w:val="28"/>
        </w:rPr>
      </w:pPr>
      <w:r w:rsidRPr="001B3363">
        <w:rPr>
          <w:rFonts w:ascii="Times New Roman" w:hAnsi="Times New Roman" w:cs="Times New Roman"/>
          <w:sz w:val="28"/>
          <w:szCs w:val="28"/>
        </w:rPr>
        <w:t xml:space="preserve">У контексті методики "Ціннісні орієнтації" було виявлено, що для молоді важливими цінностями є здоров'я, сім'я, дружба, кохання, а також самореалізація та професійний успіх. </w:t>
      </w:r>
      <w:r w:rsidR="001B3363" w:rsidRPr="001B3363">
        <w:rPr>
          <w:rFonts w:ascii="Times New Roman" w:hAnsi="Times New Roman" w:cs="Times New Roman"/>
          <w:sz w:val="28"/>
          <w:szCs w:val="28"/>
        </w:rPr>
        <w:t>Цікаво, що кохання є менш важливою цінністю для хлопців, що може свідчити про менш емоційний підхід до вибору партнера. Для дівчат продуктивне життя і свобода менш значущі, що може вказувати на інші пріоритети у житті.</w:t>
      </w:r>
    </w:p>
    <w:p w14:paraId="6DA7AB10" w14:textId="77777777" w:rsidR="00086246" w:rsidRPr="001B3363" w:rsidRDefault="00086246" w:rsidP="001B3363">
      <w:pPr>
        <w:pStyle w:val="a7"/>
        <w:spacing w:line="360" w:lineRule="auto"/>
        <w:ind w:firstLine="709"/>
        <w:jc w:val="both"/>
        <w:rPr>
          <w:rFonts w:ascii="Times New Roman" w:hAnsi="Times New Roman" w:cs="Times New Roman"/>
          <w:sz w:val="28"/>
          <w:szCs w:val="28"/>
        </w:rPr>
      </w:pPr>
      <w:r w:rsidRPr="001B3363">
        <w:rPr>
          <w:rFonts w:ascii="Times New Roman" w:hAnsi="Times New Roman" w:cs="Times New Roman"/>
          <w:sz w:val="28"/>
          <w:szCs w:val="28"/>
        </w:rPr>
        <w:t xml:space="preserve">Нарешті, за допомогою методики І. Колера вдалося ідентифікувати проблемні сфери життєдіяльності молоді, серед яких </w:t>
      </w:r>
      <w:r w:rsidR="001B3363" w:rsidRPr="001B3363">
        <w:rPr>
          <w:rFonts w:ascii="Times New Roman" w:hAnsi="Times New Roman" w:cs="Times New Roman"/>
          <w:sz w:val="28"/>
          <w:szCs w:val="28"/>
        </w:rPr>
        <w:t>у хлопців більш висока незадоволеність у подружньому житті та у взаємині з родичами, що може відобразити їхню схильність до конфліктів та важкість у встановленні гармонійних взаємин. Серед дівчат – більша  незадоволеність у професійній сфері, що вказує на їхню високу вимогливість до кар'єри та досягнень у професійному житті.</w:t>
      </w:r>
    </w:p>
    <w:p w14:paraId="545A76DA" w14:textId="77777777" w:rsidR="004650C6" w:rsidRPr="001B3363" w:rsidRDefault="00086246" w:rsidP="001B3363">
      <w:pPr>
        <w:pStyle w:val="a7"/>
        <w:spacing w:line="360" w:lineRule="auto"/>
        <w:ind w:firstLine="709"/>
        <w:jc w:val="both"/>
        <w:rPr>
          <w:rFonts w:ascii="Times New Roman" w:hAnsi="Times New Roman" w:cs="Times New Roman"/>
          <w:sz w:val="28"/>
          <w:szCs w:val="28"/>
        </w:rPr>
      </w:pPr>
      <w:r w:rsidRPr="001B3363">
        <w:rPr>
          <w:rFonts w:ascii="Times New Roman" w:hAnsi="Times New Roman" w:cs="Times New Roman"/>
          <w:sz w:val="28"/>
          <w:szCs w:val="28"/>
        </w:rPr>
        <w:t>Розуміння особистих потреб, емоційна підготовка, комунікація та відкритість, вивчення конфліктів, розвиток взаєморозуміння, підтримка та відповідальність, а також спільне планування майбутнього - ось ключові аспекти, на які молоді парам варто звернути увагу, щоб побудувати стійкі та здорові відносини.</w:t>
      </w:r>
    </w:p>
    <w:p w14:paraId="2D8E7492" w14:textId="77777777" w:rsidR="00086246" w:rsidRPr="00086246" w:rsidRDefault="0000168D" w:rsidP="001B3363">
      <w:pPr>
        <w:pStyle w:val="1"/>
        <w:spacing w:before="13080" w:line="360" w:lineRule="auto"/>
        <w:jc w:val="center"/>
        <w:rPr>
          <w:rFonts w:ascii="Times New Roman" w:hAnsi="Times New Roman" w:cs="Times New Roman"/>
          <w:color w:val="000000" w:themeColor="text1"/>
          <w:lang w:val="uk-UA"/>
        </w:rPr>
      </w:pPr>
      <w:bookmarkStart w:id="32" w:name="_Toc167523315"/>
      <w:r w:rsidRPr="0052175B">
        <w:rPr>
          <w:rFonts w:ascii="Times New Roman" w:hAnsi="Times New Roman" w:cs="Times New Roman"/>
          <w:color w:val="000000" w:themeColor="text1"/>
          <w:lang w:val="uk-UA"/>
        </w:rPr>
        <w:t>ВИСНОВКИ</w:t>
      </w:r>
      <w:bookmarkEnd w:id="32"/>
    </w:p>
    <w:p w14:paraId="4D1AC3AE" w14:textId="77777777" w:rsidR="00A44D0B" w:rsidRPr="00A44D0B" w:rsidRDefault="00A44D0B"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 xml:space="preserve">Останніми роками спостерігається зростання інтересу до поняття цивільного шлюбу </w:t>
      </w:r>
      <w:r w:rsidR="009F08E8">
        <w:rPr>
          <w:rStyle w:val="a8"/>
          <w:rFonts w:ascii="Times New Roman" w:hAnsi="Times New Roman" w:cs="Times New Roman"/>
          <w:i w:val="0"/>
          <w:sz w:val="28"/>
          <w:szCs w:val="28"/>
          <w:lang w:val="uk-UA"/>
        </w:rPr>
        <w:t>серед представників юнацького віку</w:t>
      </w:r>
      <w:r w:rsidRPr="00A44D0B">
        <w:rPr>
          <w:rStyle w:val="a8"/>
          <w:rFonts w:ascii="Times New Roman" w:hAnsi="Times New Roman" w:cs="Times New Roman"/>
          <w:i w:val="0"/>
          <w:sz w:val="28"/>
          <w:szCs w:val="28"/>
        </w:rPr>
        <w:t>. Це унікальна форма партнерства, яка, з одного боку, може відображати бажання партнерів зберегти свою свободу та гнучкість у відносинах, а з іншого - призводити до складнощів, пов'язаних зі стабільністю та вихованням дітей.</w:t>
      </w:r>
    </w:p>
    <w:p w14:paraId="16D1BE5C" w14:textId="77777777" w:rsidR="00A44D0B" w:rsidRPr="00A44D0B" w:rsidRDefault="00A44D0B"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Особливості ставлення молоді до шлюбно-сімейних стосунків мають велике значення для розуміння сучасних тенденцій у формуванні сімейного життя. Молодь у сучасному суспільстві активно переосмислює своє ставлення до шлюбу та визначає нові критерії для вибору партнера життя.</w:t>
      </w:r>
    </w:p>
    <w:p w14:paraId="0780823A" w14:textId="77777777" w:rsidR="00A44D0B" w:rsidRPr="00A44D0B" w:rsidRDefault="00A44D0B"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Характеристика віку ранньої дорослості у контексті міжособистісних стосунків свідчить про важливі зміни, що відбуваються у цьому періоді. Молодь у цей час активно формує своє індивідуальне бачення світу та встановлює особисті цінності, які впливають на їхні уявлення про сімейне життя та взаємини.</w:t>
      </w:r>
    </w:p>
    <w:p w14:paraId="6810A463" w14:textId="77777777" w:rsidR="00086246" w:rsidRPr="00A44D0B" w:rsidRDefault="0008624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Проведене дослідження має на меті вивчення гендерних відмінностей у сприйнятті та ставленні до шлюбу серед молоді, з метою розробки рекомендацій для сприяння формуванню позитивного ставлення до цивільного шлюбу.</w:t>
      </w:r>
    </w:p>
    <w:p w14:paraId="617F6871" w14:textId="77777777" w:rsidR="00086246" w:rsidRPr="00A44D0B" w:rsidRDefault="00CC010A" w:rsidP="00A44D0B">
      <w:pPr>
        <w:pStyle w:val="a7"/>
        <w:spacing w:line="360" w:lineRule="auto"/>
        <w:ind w:firstLine="709"/>
        <w:jc w:val="both"/>
        <w:rPr>
          <w:rStyle w:val="a8"/>
          <w:rFonts w:ascii="Times New Roman" w:hAnsi="Times New Roman" w:cs="Times New Roman"/>
          <w:i w:val="0"/>
          <w:sz w:val="28"/>
          <w:szCs w:val="28"/>
        </w:rPr>
      </w:pPr>
      <w:r w:rsidRPr="00CC010A">
        <w:rPr>
          <w:rStyle w:val="a8"/>
          <w:rFonts w:ascii="Times New Roman" w:hAnsi="Times New Roman" w:cs="Times New Roman"/>
          <w:i w:val="0"/>
          <w:color w:val="000000" w:themeColor="text1"/>
          <w:sz w:val="28"/>
          <w:szCs w:val="28"/>
          <w:lang w:val="uk-UA"/>
        </w:rPr>
        <w:t>Емпіричпе дослідження</w:t>
      </w:r>
      <w:r w:rsidR="00D92F77" w:rsidRPr="00CC010A">
        <w:rPr>
          <w:rStyle w:val="a8"/>
          <w:rFonts w:ascii="Times New Roman" w:hAnsi="Times New Roman" w:cs="Times New Roman"/>
          <w:i w:val="0"/>
          <w:color w:val="000000" w:themeColor="text1"/>
          <w:sz w:val="28"/>
          <w:szCs w:val="28"/>
          <w:lang w:val="uk-UA"/>
        </w:rPr>
        <w:t xml:space="preserve"> </w:t>
      </w:r>
      <w:r w:rsidR="00086246" w:rsidRPr="00CC010A">
        <w:rPr>
          <w:rStyle w:val="a8"/>
          <w:rFonts w:ascii="Times New Roman" w:hAnsi="Times New Roman" w:cs="Times New Roman"/>
          <w:i w:val="0"/>
          <w:color w:val="000000" w:themeColor="text1"/>
          <w:sz w:val="28"/>
          <w:szCs w:val="28"/>
        </w:rPr>
        <w:t xml:space="preserve">базується на результаті </w:t>
      </w:r>
      <w:r w:rsidR="00086246" w:rsidRPr="00A44D0B">
        <w:rPr>
          <w:rStyle w:val="a8"/>
          <w:rFonts w:ascii="Times New Roman" w:hAnsi="Times New Roman" w:cs="Times New Roman"/>
          <w:i w:val="0"/>
          <w:sz w:val="28"/>
          <w:szCs w:val="28"/>
        </w:rPr>
        <w:t>використаних методик, включаючи авторськ</w:t>
      </w:r>
      <w:r>
        <w:rPr>
          <w:rStyle w:val="a8"/>
          <w:rFonts w:ascii="Times New Roman" w:hAnsi="Times New Roman" w:cs="Times New Roman"/>
          <w:i w:val="0"/>
          <w:sz w:val="28"/>
          <w:szCs w:val="28"/>
          <w:lang w:val="uk-UA"/>
        </w:rPr>
        <w:t>у</w:t>
      </w:r>
      <w:r w:rsidR="00086246" w:rsidRPr="00A44D0B">
        <w:rPr>
          <w:rStyle w:val="a8"/>
          <w:rFonts w:ascii="Times New Roman" w:hAnsi="Times New Roman" w:cs="Times New Roman"/>
          <w:i w:val="0"/>
          <w:sz w:val="28"/>
          <w:szCs w:val="28"/>
        </w:rPr>
        <w:t xml:space="preserve"> анкет</w:t>
      </w:r>
      <w:r>
        <w:rPr>
          <w:rStyle w:val="a8"/>
          <w:rFonts w:ascii="Times New Roman" w:hAnsi="Times New Roman" w:cs="Times New Roman"/>
          <w:i w:val="0"/>
          <w:sz w:val="28"/>
          <w:szCs w:val="28"/>
          <w:lang w:val="uk-UA"/>
        </w:rPr>
        <w:t>у</w:t>
      </w:r>
      <w:r w:rsidR="00086246" w:rsidRPr="00A44D0B">
        <w:rPr>
          <w:rStyle w:val="a8"/>
          <w:rFonts w:ascii="Times New Roman" w:hAnsi="Times New Roman" w:cs="Times New Roman"/>
          <w:i w:val="0"/>
          <w:sz w:val="28"/>
          <w:szCs w:val="28"/>
        </w:rPr>
        <w:t>, методику "Мотиви вступу до шлюбу" С. І. Голода, методику "Ціннісні орієнтації" Мілтона Рокича, а також методику І. Колера.</w:t>
      </w:r>
    </w:p>
    <w:p w14:paraId="6FD6A844" w14:textId="77777777" w:rsidR="001B3363" w:rsidRPr="001B3363" w:rsidRDefault="001B3363" w:rsidP="001B3363">
      <w:pPr>
        <w:pStyle w:val="a7"/>
        <w:spacing w:line="360" w:lineRule="auto"/>
        <w:ind w:firstLine="709"/>
        <w:jc w:val="both"/>
        <w:rPr>
          <w:rStyle w:val="a8"/>
          <w:rFonts w:ascii="Times New Roman" w:hAnsi="Times New Roman" w:cs="Times New Roman"/>
          <w:i w:val="0"/>
          <w:iCs w:val="0"/>
          <w:sz w:val="28"/>
          <w:szCs w:val="28"/>
        </w:rPr>
      </w:pPr>
      <w:r w:rsidRPr="001B3363">
        <w:rPr>
          <w:rStyle w:val="a8"/>
          <w:rFonts w:ascii="Times New Roman" w:hAnsi="Times New Roman" w:cs="Times New Roman"/>
          <w:i w:val="0"/>
          <w:iCs w:val="0"/>
          <w:sz w:val="28"/>
          <w:szCs w:val="28"/>
        </w:rPr>
        <w:t>Згідно з методикою Рокича, хлопці віддають перевагу активній діяльності, здоров'ю, цікавій роботі і матеріальному забезпеченню. Їхня ціннісна орієнтація підкреслює значення гарних друзів, суспільного визнання та свободи. Водночас, кохання не відзначається як важлива цінність для хлопців, що свідчить про їхню меншу увагу до емоційних аспектів при виборі партнера у шлюбі.</w:t>
      </w:r>
    </w:p>
    <w:p w14:paraId="19022427" w14:textId="77777777" w:rsidR="001B3363" w:rsidRPr="001B3363" w:rsidRDefault="001B3363" w:rsidP="001B3363">
      <w:pPr>
        <w:pStyle w:val="a7"/>
        <w:spacing w:line="360" w:lineRule="auto"/>
        <w:ind w:firstLine="709"/>
        <w:jc w:val="both"/>
        <w:rPr>
          <w:rStyle w:val="a8"/>
          <w:rFonts w:ascii="Times New Roman" w:hAnsi="Times New Roman" w:cs="Times New Roman"/>
          <w:i w:val="0"/>
          <w:iCs w:val="0"/>
          <w:sz w:val="28"/>
          <w:szCs w:val="28"/>
        </w:rPr>
      </w:pPr>
    </w:p>
    <w:p w14:paraId="0231B1C8" w14:textId="77777777" w:rsidR="00086246" w:rsidRPr="001B3363" w:rsidRDefault="001B3363" w:rsidP="001B3363">
      <w:pPr>
        <w:pStyle w:val="a7"/>
        <w:spacing w:line="360" w:lineRule="auto"/>
        <w:ind w:firstLine="709"/>
        <w:jc w:val="both"/>
        <w:rPr>
          <w:rStyle w:val="a8"/>
          <w:rFonts w:ascii="Times New Roman" w:hAnsi="Times New Roman" w:cs="Times New Roman"/>
          <w:i w:val="0"/>
          <w:iCs w:val="0"/>
          <w:sz w:val="28"/>
          <w:szCs w:val="28"/>
        </w:rPr>
      </w:pPr>
      <w:r w:rsidRPr="001B3363">
        <w:rPr>
          <w:rStyle w:val="a8"/>
          <w:rFonts w:ascii="Times New Roman" w:hAnsi="Times New Roman" w:cs="Times New Roman"/>
          <w:i w:val="0"/>
          <w:iCs w:val="0"/>
          <w:sz w:val="28"/>
          <w:szCs w:val="28"/>
        </w:rPr>
        <w:t>Навпаки, для дівчат основними цінностями є кохання, продуктивне життя та свобода. Вони також цінують красу природи та мистецтва, але менше акцентують на гарних друзях та суспільному визнанні порівняно з хлопцями.</w:t>
      </w:r>
    </w:p>
    <w:p w14:paraId="477DEF51" w14:textId="77777777" w:rsidR="001B3363" w:rsidRPr="001B3363" w:rsidRDefault="001B3363" w:rsidP="001B3363">
      <w:pPr>
        <w:pStyle w:val="a7"/>
        <w:spacing w:line="360" w:lineRule="auto"/>
        <w:ind w:firstLine="709"/>
        <w:jc w:val="both"/>
        <w:rPr>
          <w:rStyle w:val="a8"/>
          <w:rFonts w:ascii="Times New Roman" w:hAnsi="Times New Roman" w:cs="Times New Roman"/>
          <w:i w:val="0"/>
          <w:iCs w:val="0"/>
          <w:sz w:val="28"/>
          <w:szCs w:val="28"/>
        </w:rPr>
      </w:pPr>
      <w:r w:rsidRPr="001B3363">
        <w:rPr>
          <w:rStyle w:val="a8"/>
          <w:rFonts w:ascii="Times New Roman" w:hAnsi="Times New Roman" w:cs="Times New Roman"/>
          <w:i w:val="0"/>
          <w:iCs w:val="0"/>
          <w:sz w:val="28"/>
          <w:szCs w:val="28"/>
        </w:rPr>
        <w:t xml:space="preserve">Результати дослідження за методикою Колера вказують на виражені </w:t>
      </w:r>
      <w:r w:rsidRPr="00CC010A">
        <w:rPr>
          <w:rStyle w:val="a8"/>
          <w:rFonts w:ascii="Times New Roman" w:hAnsi="Times New Roman" w:cs="Times New Roman"/>
          <w:i w:val="0"/>
          <w:iCs w:val="0"/>
          <w:color w:val="000000" w:themeColor="text1"/>
          <w:sz w:val="28"/>
          <w:szCs w:val="28"/>
        </w:rPr>
        <w:t xml:space="preserve">проблеми у </w:t>
      </w:r>
      <w:r w:rsidR="00CC010A" w:rsidRPr="00CC010A">
        <w:rPr>
          <w:rStyle w:val="a8"/>
          <w:rFonts w:ascii="Times New Roman" w:hAnsi="Times New Roman" w:cs="Times New Roman"/>
          <w:i w:val="0"/>
          <w:iCs w:val="0"/>
          <w:color w:val="000000" w:themeColor="text1"/>
          <w:sz w:val="28"/>
          <w:szCs w:val="28"/>
          <w:lang w:val="uk-UA"/>
        </w:rPr>
        <w:t>відносинах</w:t>
      </w:r>
      <w:r w:rsidRPr="00CC010A">
        <w:rPr>
          <w:rStyle w:val="a8"/>
          <w:rFonts w:ascii="Times New Roman" w:hAnsi="Times New Roman" w:cs="Times New Roman"/>
          <w:i w:val="0"/>
          <w:iCs w:val="0"/>
          <w:color w:val="000000" w:themeColor="text1"/>
          <w:sz w:val="28"/>
          <w:szCs w:val="28"/>
        </w:rPr>
        <w:t xml:space="preserve"> серед хлопців, що може </w:t>
      </w:r>
      <w:r w:rsidRPr="001B3363">
        <w:rPr>
          <w:rStyle w:val="a8"/>
          <w:rFonts w:ascii="Times New Roman" w:hAnsi="Times New Roman" w:cs="Times New Roman"/>
          <w:i w:val="0"/>
          <w:iCs w:val="0"/>
          <w:sz w:val="28"/>
          <w:szCs w:val="28"/>
        </w:rPr>
        <w:t>відображати їхню більшу чутливість до конфліктів. Також варто відзначити, що дівчата виявляють більше незадоволення у професійній сфері, що може впливати на їхню готовність до сімейного життя.</w:t>
      </w:r>
    </w:p>
    <w:p w14:paraId="4552CFF8" w14:textId="77777777" w:rsidR="001B3363" w:rsidRPr="001B3363" w:rsidRDefault="001B3363" w:rsidP="001B3363">
      <w:pPr>
        <w:pStyle w:val="a7"/>
        <w:spacing w:line="360" w:lineRule="auto"/>
        <w:ind w:firstLine="709"/>
        <w:jc w:val="both"/>
        <w:rPr>
          <w:rStyle w:val="a8"/>
          <w:rFonts w:ascii="Times New Roman" w:hAnsi="Times New Roman" w:cs="Times New Roman"/>
          <w:i w:val="0"/>
          <w:iCs w:val="0"/>
          <w:sz w:val="28"/>
          <w:szCs w:val="28"/>
        </w:rPr>
      </w:pPr>
      <w:r w:rsidRPr="00CC010A">
        <w:rPr>
          <w:rStyle w:val="a8"/>
          <w:rFonts w:ascii="Times New Roman" w:hAnsi="Times New Roman" w:cs="Times New Roman"/>
          <w:i w:val="0"/>
          <w:iCs w:val="0"/>
          <w:color w:val="000000" w:themeColor="text1"/>
          <w:sz w:val="28"/>
          <w:szCs w:val="28"/>
        </w:rPr>
        <w:t>Висновки за методикою Голод</w:t>
      </w:r>
      <w:r w:rsidR="00CC010A" w:rsidRPr="00CC010A">
        <w:rPr>
          <w:rStyle w:val="a8"/>
          <w:rFonts w:ascii="Times New Roman" w:hAnsi="Times New Roman" w:cs="Times New Roman"/>
          <w:i w:val="0"/>
          <w:iCs w:val="0"/>
          <w:color w:val="000000" w:themeColor="text1"/>
          <w:sz w:val="28"/>
          <w:szCs w:val="28"/>
          <w:lang w:val="uk-UA"/>
        </w:rPr>
        <w:t>а</w:t>
      </w:r>
      <w:r w:rsidRPr="00CC010A">
        <w:rPr>
          <w:rStyle w:val="a8"/>
          <w:rFonts w:ascii="Times New Roman" w:hAnsi="Times New Roman" w:cs="Times New Roman"/>
          <w:i w:val="0"/>
          <w:iCs w:val="0"/>
          <w:color w:val="000000" w:themeColor="text1"/>
          <w:sz w:val="28"/>
          <w:szCs w:val="28"/>
        </w:rPr>
        <w:t xml:space="preserve"> підкреслюють </w:t>
      </w:r>
      <w:r w:rsidRPr="001B3363">
        <w:rPr>
          <w:rStyle w:val="a8"/>
          <w:rFonts w:ascii="Times New Roman" w:hAnsi="Times New Roman" w:cs="Times New Roman"/>
          <w:i w:val="0"/>
          <w:iCs w:val="0"/>
          <w:sz w:val="28"/>
          <w:szCs w:val="28"/>
        </w:rPr>
        <w:t>значення кохання для обох статей, проте для дівчат воно виражене сильніше. Також хлопці виявляють більшу готовність до матеріальної та фінансової стабільності для створення сім'ї.</w:t>
      </w:r>
    </w:p>
    <w:p w14:paraId="150129E6" w14:textId="77777777" w:rsidR="006A6142" w:rsidRPr="001B3363" w:rsidRDefault="006A6142" w:rsidP="001B3363">
      <w:pPr>
        <w:pStyle w:val="a7"/>
        <w:spacing w:line="360" w:lineRule="auto"/>
        <w:ind w:firstLine="709"/>
        <w:jc w:val="both"/>
        <w:rPr>
          <w:rStyle w:val="a8"/>
          <w:rFonts w:ascii="Times New Roman" w:hAnsi="Times New Roman" w:cs="Times New Roman"/>
          <w:i w:val="0"/>
          <w:iCs w:val="0"/>
          <w:sz w:val="28"/>
          <w:szCs w:val="28"/>
        </w:rPr>
      </w:pPr>
      <w:r w:rsidRPr="001B3363">
        <w:rPr>
          <w:rStyle w:val="a8"/>
          <w:rFonts w:ascii="Times New Roman" w:hAnsi="Times New Roman" w:cs="Times New Roman"/>
          <w:i w:val="0"/>
          <w:iCs w:val="0"/>
          <w:sz w:val="28"/>
          <w:szCs w:val="28"/>
        </w:rPr>
        <w:t xml:space="preserve">Дані </w:t>
      </w:r>
      <w:r w:rsidR="001B3363" w:rsidRPr="001B3363">
        <w:rPr>
          <w:rStyle w:val="a8"/>
          <w:rFonts w:ascii="Times New Roman" w:hAnsi="Times New Roman" w:cs="Times New Roman"/>
          <w:i w:val="0"/>
          <w:iCs w:val="0"/>
          <w:sz w:val="28"/>
          <w:szCs w:val="28"/>
        </w:rPr>
        <w:t>за авторською анкетою вказують</w:t>
      </w:r>
      <w:r w:rsidRPr="001B3363">
        <w:rPr>
          <w:rStyle w:val="a8"/>
          <w:rFonts w:ascii="Times New Roman" w:hAnsi="Times New Roman" w:cs="Times New Roman"/>
          <w:i w:val="0"/>
          <w:iCs w:val="0"/>
          <w:sz w:val="28"/>
          <w:szCs w:val="28"/>
        </w:rPr>
        <w:t xml:space="preserve"> на значну різницю в поглядах хлопців та дівчат на питання шлюбу та створення сім'ї. Дівчата демонструють більшу впевненість у важливості офіційного шлюбу, особливо у випадку народження дитини, і надають перевагу колективному управлінню фінансами. Хлопці, натомість, більш гнучко ставляться до формалізації стосунків, частіше обираючи збереження свободи та меншої відповідальності. Це свідчить про різницю в соціальних і культурних установках, що впливають на гендерні підходи до шлюбу і сімейного життя.</w:t>
      </w:r>
    </w:p>
    <w:p w14:paraId="68B116FF" w14:textId="77777777" w:rsidR="00086246" w:rsidRPr="00A44D0B" w:rsidRDefault="0008624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Отже, на основі отриманих результатів можна зробити висновок, що впровадження програм сприяння формуванню позитивного ставлення до цивільного шлюбу серед молоді має велике значення.</w:t>
      </w:r>
    </w:p>
    <w:p w14:paraId="6CCC288C" w14:textId="77777777" w:rsidR="004650C6" w:rsidRPr="00A44D0B" w:rsidRDefault="004650C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Для молоді, яка стоїть на порозі цього важливого етапу, формування позитивного ставлення до шлюбу може визначити якість їхнього майбутнього сімейного життя</w:t>
      </w:r>
      <w:r w:rsidR="00086246" w:rsidRPr="00A44D0B">
        <w:rPr>
          <w:rStyle w:val="a8"/>
          <w:rFonts w:ascii="Times New Roman" w:hAnsi="Times New Roman" w:cs="Times New Roman"/>
          <w:i w:val="0"/>
          <w:sz w:val="28"/>
          <w:szCs w:val="28"/>
        </w:rPr>
        <w:t xml:space="preserve">, саме тому ми розробили кілька </w:t>
      </w:r>
      <w:r w:rsidRPr="00A44D0B">
        <w:rPr>
          <w:rStyle w:val="a8"/>
          <w:rFonts w:ascii="Times New Roman" w:hAnsi="Times New Roman" w:cs="Times New Roman"/>
          <w:i w:val="0"/>
          <w:sz w:val="28"/>
          <w:szCs w:val="28"/>
        </w:rPr>
        <w:t>ключових психологічних рекомендацій, які можуть допомогти молодим людям у цьому процесі:</w:t>
      </w:r>
    </w:p>
    <w:p w14:paraId="6F3C82FC" w14:textId="77777777" w:rsidR="004650C6" w:rsidRPr="00A44D0B" w:rsidRDefault="004650C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Перш ніж вступати у шлюб, важливо зрозуміти власні потреби, бажання та цінності. Це допоможе молодим людям усвідомити, чого вони очікують від майбутнього партнера та відносин в цілому.</w:t>
      </w:r>
    </w:p>
    <w:p w14:paraId="7F79EE9C" w14:textId="77777777" w:rsidR="004650C6" w:rsidRPr="00A44D0B" w:rsidRDefault="004650C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Перехід до шлюбу може бути емоційно напруженим. Молоді люди повинні розвивати навички емоційної стійкості та саморегуляції, щоб впоратися зі стресом, який може виникнути внаслідок змін у житті.</w:t>
      </w:r>
    </w:p>
    <w:p w14:paraId="03C3DAA0" w14:textId="77777777" w:rsidR="004650C6" w:rsidRPr="00A44D0B" w:rsidRDefault="004650C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Відкрита та ефективна комунікація - це основа здорових відносин. Молодим парам варто вчитися висловлювати свої думки, почуття та потреби без страху перед засудженням або конфліктами.</w:t>
      </w:r>
    </w:p>
    <w:p w14:paraId="0BA6DAA9" w14:textId="77777777" w:rsidR="004650C6" w:rsidRPr="00A44D0B" w:rsidRDefault="004650C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Конфлікти є невід'ємною частиною будь-яких відносин. Молодим людям варто навчитися розрізняти конструктивні та деструктивні конфлікти, а також вивчати стратегії їх вирішення.</w:t>
      </w:r>
    </w:p>
    <w:p w14:paraId="1B1F3128" w14:textId="77777777" w:rsidR="004650C6" w:rsidRPr="00A44D0B" w:rsidRDefault="004650C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Розуміння психологічних особливостей свого партнера допомагає підтримувати здорові відносини. Молодим парам варто вчитися враховувати потреби та переконання свого партнера.</w:t>
      </w:r>
    </w:p>
    <w:p w14:paraId="16AD8202" w14:textId="77777777" w:rsidR="004650C6" w:rsidRPr="00A44D0B" w:rsidRDefault="004650C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У відносинах важливо бути підтримуючими один одного та взяти на себе відповідальність за свої дії та слова. Молодим парам варто вчитися бути турботливими та сприймати один одного такими, які вони є.</w:t>
      </w:r>
    </w:p>
    <w:p w14:paraId="19613C3A" w14:textId="77777777" w:rsidR="004650C6" w:rsidRPr="00A44D0B" w:rsidRDefault="004650C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Спільне планування майбутнього допомагає створити відчуття спільної мети та цілісності. Молодим парам варто визначити спільні цілі та прагнути до них разом.</w:t>
      </w:r>
    </w:p>
    <w:p w14:paraId="42504B12" w14:textId="77777777" w:rsidR="004650C6" w:rsidRPr="00A44D0B" w:rsidRDefault="00086246" w:rsidP="00A44D0B">
      <w:pPr>
        <w:pStyle w:val="a7"/>
        <w:spacing w:line="360" w:lineRule="auto"/>
        <w:ind w:firstLine="709"/>
        <w:jc w:val="both"/>
        <w:rPr>
          <w:rStyle w:val="a8"/>
          <w:rFonts w:ascii="Times New Roman" w:hAnsi="Times New Roman" w:cs="Times New Roman"/>
          <w:i w:val="0"/>
          <w:sz w:val="28"/>
          <w:szCs w:val="28"/>
        </w:rPr>
      </w:pPr>
      <w:r w:rsidRPr="00A44D0B">
        <w:rPr>
          <w:rStyle w:val="a8"/>
          <w:rFonts w:ascii="Times New Roman" w:hAnsi="Times New Roman" w:cs="Times New Roman"/>
          <w:i w:val="0"/>
          <w:sz w:val="28"/>
          <w:szCs w:val="28"/>
        </w:rPr>
        <w:t>Ці рекомендації допоможуть молодим людям розвивати навички, необхідні для успішного шлюбу, та стати більш впевненими в своїх здатностях зберегти щасливі та гармонійні відносини. Врахування цих аспектів може покращити якість майбутнього сімейного життя та сприяти особистісному зростанню та розвитку кожного партнера.</w:t>
      </w:r>
    </w:p>
    <w:p w14:paraId="1D5CCEC1" w14:textId="77777777" w:rsidR="0000168D" w:rsidRDefault="0000168D" w:rsidP="00590E19">
      <w:pPr>
        <w:pStyle w:val="1"/>
        <w:spacing w:before="8880" w:line="360" w:lineRule="auto"/>
        <w:jc w:val="center"/>
        <w:rPr>
          <w:rFonts w:ascii="Times New Roman" w:hAnsi="Times New Roman" w:cs="Times New Roman"/>
          <w:color w:val="000000" w:themeColor="text1"/>
          <w:lang w:val="uk-UA"/>
        </w:rPr>
      </w:pPr>
      <w:bookmarkStart w:id="33" w:name="_Toc167523316"/>
      <w:r w:rsidRPr="00A44D0B">
        <w:rPr>
          <w:rFonts w:ascii="Times New Roman" w:hAnsi="Times New Roman" w:cs="Times New Roman"/>
          <w:color w:val="000000" w:themeColor="text1"/>
          <w:lang w:val="uk-UA"/>
        </w:rPr>
        <w:t>СПИСОК ВИКОРИСТАНИХ ДЖЕРЕЛ</w:t>
      </w:r>
      <w:bookmarkEnd w:id="33"/>
    </w:p>
    <w:p w14:paraId="0C747418"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Бондарчук О.І. Психологія сім'ї: Курс лекцій. К.МАУП, 2001. 96с. </w:t>
      </w:r>
    </w:p>
    <w:p w14:paraId="6A96761D"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Борщ К.К. Трансформація статусно-рольових характеристик сучасної сім’ї в Україні. Наукові праці Чорноморського державного університету ім. </w:t>
      </w:r>
      <w:r w:rsidRPr="00BB1594">
        <w:rPr>
          <w:rFonts w:ascii="Times New Roman" w:hAnsi="Times New Roman" w:cs="Times New Roman"/>
          <w:color w:val="000000" w:themeColor="text1"/>
          <w:sz w:val="28"/>
          <w:szCs w:val="28"/>
        </w:rPr>
        <w:t>Петра Могили. 2012. С.81-84.</w:t>
      </w:r>
    </w:p>
    <w:p w14:paraId="293E159F"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Буленко Т. В. Тенденції розвитку української сім’ї та її проблеми на сучасному етапі. Збірник наукових праць Інституту психології ім. Г. С. Костюка АПН України. К., 2001. Т. ІІІ. Ч. 4. С. 202</w:t>
      </w:r>
    </w:p>
    <w:p w14:paraId="4DD03B7E"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Горецька О.В., Сердюк Н.І. Психологія сім'ї: Навч.посібник. Бердянськ, 2014. 215с.</w:t>
      </w:r>
    </w:p>
    <w:p w14:paraId="48873C98"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Дьоміна Г. Психологічні особливості готовності до шлюбу сучасної сім’ї. Теоретичні і прикладні проблеми психології. </w:t>
      </w:r>
      <w:r w:rsidRPr="00BB1594">
        <w:rPr>
          <w:rFonts w:ascii="Times New Roman" w:hAnsi="Times New Roman" w:cs="Times New Roman"/>
          <w:color w:val="000000" w:themeColor="text1"/>
          <w:sz w:val="28"/>
          <w:szCs w:val="28"/>
        </w:rPr>
        <w:t xml:space="preserve">2019. № 1. С. 95–105. </w:t>
      </w:r>
    </w:p>
    <w:p w14:paraId="072C7BAC"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Карпова Д. Є. Психологічний аналіз сімейних ролей шлюбних партнерів. Науковий вісник Херсонського державного університету. Серія «Психологічні науки». 2016. Випуск 4. С. 41–45.</w:t>
      </w:r>
    </w:p>
    <w:p w14:paraId="509130E7"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Костровець Л. Б. Значення молодих сімей у процесі формування повноцінного українського суспільства</w:t>
      </w:r>
      <w:r w:rsidRPr="00BB1594">
        <w:rPr>
          <w:rFonts w:ascii="Times New Roman" w:hAnsi="Times New Roman" w:cs="Times New Roman"/>
          <w:color w:val="000000" w:themeColor="text1"/>
          <w:sz w:val="28"/>
          <w:szCs w:val="28"/>
          <w:lang w:val="uk-UA"/>
        </w:rPr>
        <w:t>. К</w:t>
      </w:r>
      <w:r w:rsidRPr="00BB1594">
        <w:rPr>
          <w:rFonts w:ascii="Times New Roman" w:hAnsi="Times New Roman" w:cs="Times New Roman"/>
          <w:color w:val="000000" w:themeColor="text1"/>
          <w:sz w:val="28"/>
          <w:szCs w:val="28"/>
        </w:rPr>
        <w:t>омунальне господарство міст: науково-технічний збірник</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Харківська національна академія міського господарс, 2012. С. 452–459</w:t>
      </w:r>
    </w:p>
    <w:p w14:paraId="6D0DE954"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Костю С. Й. Психологічна особливості та специфіка готовності молоді до створення власної сім’ї. Сучасні тенденції розвитку науки й освіти в умовах поглиблення євроінтеграційних процесів : збірник тез доповідей за матеріалами ІІ Міжнародної науково-практичної конференції (12-13 травня 2022 р., м. Мукачево). Мукачево : Вид-во МДУ, 2022. С. 258-260</w:t>
      </w:r>
    </w:p>
    <w:p w14:paraId="49BD2C6F"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Кошонько Г.А. Психологічні особливості готовності молоді до створення сім’ї. Психолого-педагогічні аспекти розвитку і формування. №2(4). 2007. С. 281-289</w:t>
      </w:r>
    </w:p>
    <w:p w14:paraId="795E6DF8" w14:textId="77777777" w:rsidR="008108ED"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4C52F4">
        <w:rPr>
          <w:rFonts w:ascii="Times New Roman" w:hAnsi="Times New Roman" w:cs="Times New Roman"/>
          <w:color w:val="000000" w:themeColor="text1"/>
          <w:sz w:val="28"/>
          <w:szCs w:val="28"/>
          <w:lang w:val="uk-UA"/>
        </w:rPr>
        <w:t>Крейг У. Шлюб ніколи нас не звільнить</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URL</w:t>
      </w:r>
      <w:r w:rsidRPr="004C52F4">
        <w:rPr>
          <w:rFonts w:ascii="Times New Roman" w:hAnsi="Times New Roman" w:cs="Times New Roman"/>
          <w:color w:val="000000" w:themeColor="text1"/>
          <w:sz w:val="28"/>
          <w:szCs w:val="28"/>
        </w:rPr>
        <w:t>:</w:t>
      </w:r>
      <w:r w:rsidRPr="004C52F4">
        <w:rPr>
          <w:rFonts w:ascii="Times New Roman" w:hAnsi="Times New Roman" w:cs="Times New Roman"/>
          <w:color w:val="000000" w:themeColor="text1"/>
          <w:sz w:val="28"/>
          <w:szCs w:val="28"/>
          <w:lang w:val="uk-UA"/>
        </w:rPr>
        <w:t xml:space="preserve"> </w:t>
      </w:r>
      <w:hyperlink r:id="rId28" w:history="1">
        <w:r w:rsidRPr="003D2EC0">
          <w:rPr>
            <w:rStyle w:val="aa"/>
            <w:rFonts w:ascii="Times New Roman" w:hAnsi="Times New Roman" w:cs="Times New Roman"/>
            <w:sz w:val="28"/>
            <w:szCs w:val="28"/>
            <w:lang w:val="uk-UA"/>
          </w:rPr>
          <w:t>https://commons.com.ua/uk/shlyub-nikoli-nas-nezvilnit/</w:t>
        </w:r>
      </w:hyperlink>
      <w:r>
        <w:rPr>
          <w:rFonts w:ascii="Times New Roman" w:hAnsi="Times New Roman" w:cs="Times New Roman"/>
          <w:color w:val="000000" w:themeColor="text1"/>
          <w:sz w:val="28"/>
          <w:szCs w:val="28"/>
          <w:lang w:val="uk-UA"/>
        </w:rPr>
        <w:t xml:space="preserve"> (дата звернення 22.05.2024)</w:t>
      </w:r>
    </w:p>
    <w:p w14:paraId="36ADC685"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Левицька Т.Л. Фактори, що впливають на розвиток психологічної готовності студентів до створення сім’ї: збірник наукових праць. Хмельницький: Національна академія державної прикордонної служби України ім. </w:t>
      </w:r>
      <w:r w:rsidRPr="00BB1594">
        <w:rPr>
          <w:rFonts w:ascii="Times New Roman" w:hAnsi="Times New Roman" w:cs="Times New Roman"/>
          <w:color w:val="000000" w:themeColor="text1"/>
          <w:sz w:val="28"/>
          <w:szCs w:val="28"/>
        </w:rPr>
        <w:t>Б. Хмельницького, 2007. С. 231-234</w:t>
      </w:r>
    </w:p>
    <w:p w14:paraId="43A5A6B8"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Лисенко Л., Глущенко Н. Психологічні особливості готовності до шлюбу та сімейного життя в юнацькому віці. Вісник Харківського національного педагогічного університету імені Г.С. Сковороди. Серія «Психологія». 2012. № 42. С. 62–72.</w:t>
      </w:r>
    </w:p>
    <w:p w14:paraId="44F9C8D8"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Ляшенко Н.О. Подружні ролі в молодіжній сім’ї. Український соціум. 2007. с.16-23.</w:t>
      </w:r>
    </w:p>
    <w:p w14:paraId="3D9AE4CE"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Магдисюк Л., Цесля Т. Фактори, що обумовлюють психологічну готовність молоді до шлюбно-сімейних відносин. </w:t>
      </w:r>
      <w:r w:rsidRPr="00BB1594">
        <w:rPr>
          <w:rFonts w:ascii="Times New Roman" w:hAnsi="Times New Roman" w:cs="Times New Roman"/>
          <w:color w:val="000000" w:themeColor="text1"/>
          <w:sz w:val="28"/>
          <w:szCs w:val="28"/>
        </w:rPr>
        <w:t>Herald</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pedagogiki</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Nauka</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i</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Praktyka</w:t>
      </w:r>
      <w:r w:rsidRPr="00BB1594">
        <w:rPr>
          <w:rFonts w:ascii="Times New Roman" w:hAnsi="Times New Roman" w:cs="Times New Roman"/>
          <w:color w:val="000000" w:themeColor="text1"/>
          <w:sz w:val="28"/>
          <w:szCs w:val="28"/>
          <w:lang w:val="uk-UA"/>
        </w:rPr>
        <w:t>. 2020. № 52. С. 67–70.</w:t>
      </w:r>
    </w:p>
    <w:p w14:paraId="7A48809C"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Максимова Н. Ю Сімейне консультування: навч. посіб. Київ: ДП «Вид. дім «Персонал», 2011. 304 с.</w:t>
      </w:r>
    </w:p>
    <w:p w14:paraId="4A7ACF57"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 xml:space="preserve">Муляр Н. Актуальні проблеми сучасної української сім’ї у контексті морально-етичного виховання. Актуальні питання гуманітарних наук. 2016. Вип. 16. С. 359–364. </w:t>
      </w:r>
    </w:p>
    <w:p w14:paraId="64712162" w14:textId="77777777" w:rsidR="008108ED" w:rsidRPr="008108ED"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8108ED">
        <w:rPr>
          <w:rFonts w:ascii="Times New Roman" w:hAnsi="Times New Roman" w:cs="Times New Roman"/>
          <w:color w:val="000000" w:themeColor="text1"/>
          <w:sz w:val="28"/>
          <w:szCs w:val="28"/>
        </w:rPr>
        <w:t xml:space="preserve"> Опитувальник І. Колер “Задоволеність життям”</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URL</w:t>
      </w:r>
      <w:r w:rsidRPr="008108ED">
        <w:rPr>
          <w:rFonts w:ascii="Times New Roman" w:hAnsi="Times New Roman" w:cs="Times New Roman"/>
          <w:color w:val="000000" w:themeColor="text1"/>
          <w:sz w:val="28"/>
          <w:szCs w:val="28"/>
        </w:rPr>
        <w:t xml:space="preserve">: </w:t>
      </w:r>
      <w:hyperlink r:id="rId29" w:history="1">
        <w:r w:rsidRPr="003D2EC0">
          <w:rPr>
            <w:rStyle w:val="aa"/>
            <w:rFonts w:ascii="Times New Roman" w:hAnsi="Times New Roman" w:cs="Times New Roman"/>
            <w:sz w:val="28"/>
            <w:szCs w:val="28"/>
            <w:lang w:val="uk-UA"/>
          </w:rPr>
          <w:t>https://psychology.co.ua/testing/satisfaction/</w:t>
        </w:r>
      </w:hyperlink>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дата звернення 20.03.2024)</w:t>
      </w:r>
    </w:p>
    <w:p w14:paraId="631A9234"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Опорний конспект лекцій з курсу «Психологія сім’ї». Мукачево: Вид-во МДУ, 2016р. 94с</w:t>
      </w:r>
    </w:p>
    <w:p w14:paraId="0D67BA6C"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Пірен М., Ясенова А. Молода сім’я в сучасному українському суспільстві: стан та проблеми</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Український науковий журнал</w:t>
      </w:r>
      <w:r w:rsidRPr="00BB1594">
        <w:rPr>
          <w:rFonts w:ascii="Times New Roman" w:hAnsi="Times New Roman" w:cs="Times New Roman"/>
          <w:color w:val="000000" w:themeColor="text1"/>
          <w:sz w:val="28"/>
          <w:szCs w:val="28"/>
          <w:lang w:val="uk-UA"/>
        </w:rPr>
        <w:t>.</w:t>
      </w:r>
      <w:r w:rsidRPr="00BB1594">
        <w:rPr>
          <w:rFonts w:ascii="Times New Roman" w:hAnsi="Times New Roman" w:cs="Times New Roman"/>
          <w:color w:val="000000" w:themeColor="text1"/>
          <w:sz w:val="28"/>
          <w:szCs w:val="28"/>
        </w:rPr>
        <w:t xml:space="preserve"> №4</w:t>
      </w:r>
      <w:r w:rsidRPr="00BB1594">
        <w:rPr>
          <w:rFonts w:ascii="Times New Roman" w:hAnsi="Times New Roman" w:cs="Times New Roman"/>
          <w:color w:val="000000" w:themeColor="text1"/>
          <w:sz w:val="28"/>
          <w:szCs w:val="28"/>
          <w:lang w:val="uk-UA"/>
        </w:rPr>
        <w:t>.</w:t>
      </w:r>
      <w:r w:rsidRPr="00BB1594">
        <w:rPr>
          <w:rFonts w:ascii="Times New Roman" w:hAnsi="Times New Roman" w:cs="Times New Roman"/>
          <w:color w:val="000000" w:themeColor="text1"/>
          <w:sz w:val="28"/>
          <w:szCs w:val="28"/>
        </w:rPr>
        <w:t xml:space="preserve"> 2011.</w:t>
      </w:r>
    </w:p>
    <w:p w14:paraId="5F67796E"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Помиткіна Л.В. Психологія сім’ї. Навчальний посібник для студентів вищих навчальних закладів. К.:Вид-во Нац. авіац. ун-ту «НАУ-друк», 2010. 270 с.</w:t>
      </w:r>
    </w:p>
    <w:p w14:paraId="1FAA53A5"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Попович І. Т. Вплив гендерних стереотипів на сімейне життя молодих людей Закарпаття. Психологічні перспективи. Луцьк, 2010. Вип. 16. С. 241–250.</w:t>
      </w:r>
    </w:p>
    <w:p w14:paraId="64579CE2"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8108ED">
        <w:rPr>
          <w:rFonts w:ascii="Times New Roman" w:hAnsi="Times New Roman" w:cs="Times New Roman"/>
          <w:color w:val="000000" w:themeColor="text1"/>
          <w:sz w:val="28"/>
          <w:szCs w:val="28"/>
          <w:lang w:val="uk-UA"/>
        </w:rPr>
        <w:t xml:space="preserve">Потапчук Є. Психологічна діагностика шлюбного потенціалу та міжособистісної сумісності з партнером : довідник сімейного психолога. Хмельницький : </w:t>
      </w:r>
      <w:r w:rsidRPr="00BB1594">
        <w:rPr>
          <w:rFonts w:ascii="Times New Roman" w:hAnsi="Times New Roman" w:cs="Times New Roman"/>
          <w:color w:val="000000" w:themeColor="text1"/>
          <w:sz w:val="28"/>
          <w:szCs w:val="28"/>
        </w:rPr>
        <w:t>PolyLux</w:t>
      </w:r>
      <w:r w:rsidRPr="008108ED">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design</w:t>
      </w:r>
      <w:r w:rsidRPr="008108ED">
        <w:rPr>
          <w:rFonts w:ascii="Times New Roman" w:hAnsi="Times New Roman" w:cs="Times New Roman"/>
          <w:color w:val="000000" w:themeColor="text1"/>
          <w:sz w:val="28"/>
          <w:szCs w:val="28"/>
          <w:lang w:val="uk-UA"/>
        </w:rPr>
        <w:t xml:space="preserve"> &amp; </w:t>
      </w:r>
      <w:r w:rsidRPr="00BB1594">
        <w:rPr>
          <w:rFonts w:ascii="Times New Roman" w:hAnsi="Times New Roman" w:cs="Times New Roman"/>
          <w:color w:val="000000" w:themeColor="text1"/>
          <w:sz w:val="28"/>
          <w:szCs w:val="28"/>
        </w:rPr>
        <w:t>print</w:t>
      </w:r>
      <w:r w:rsidRPr="008108ED">
        <w:rPr>
          <w:rFonts w:ascii="Times New Roman" w:hAnsi="Times New Roman" w:cs="Times New Roman"/>
          <w:color w:val="000000" w:themeColor="text1"/>
          <w:sz w:val="28"/>
          <w:szCs w:val="28"/>
          <w:lang w:val="uk-UA"/>
        </w:rPr>
        <w:t xml:space="preserve">, 2020. 36 с. </w:t>
      </w:r>
    </w:p>
    <w:p w14:paraId="102A6FEF"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 xml:space="preserve">Проскурняк О. Чинники, які впливають на якість повторного шлюбу. Психологічний часопис. 2018. № 1. С. 138–150. </w:t>
      </w:r>
    </w:p>
    <w:p w14:paraId="4714D188"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Римаренко І.В. Зміна шлюбно-сімейних відносин в Україні. Науковий огляд. 2019. № 6(59). </w:t>
      </w:r>
    </w:p>
    <w:p w14:paraId="04B7209B"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Седих К.В. Психологія сім’ї: Навчальний посібник . </w:t>
      </w:r>
      <w:r w:rsidRPr="00BB1594">
        <w:rPr>
          <w:rFonts w:ascii="Times New Roman" w:hAnsi="Times New Roman" w:cs="Times New Roman"/>
          <w:color w:val="000000" w:themeColor="text1"/>
          <w:sz w:val="28"/>
          <w:szCs w:val="28"/>
        </w:rPr>
        <w:t>Полтава, 2013. 197с.</w:t>
      </w:r>
    </w:p>
    <w:p w14:paraId="006A97C1"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Сидоренко А. В. Чинники, що обумовлюють готовність студентської молоді до сімейного життя</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Теоретичні і прикладні проблеми психології</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№3(32)</w:t>
      </w:r>
      <w:r w:rsidRPr="00BB1594">
        <w:rPr>
          <w:rFonts w:ascii="Times New Roman" w:hAnsi="Times New Roman" w:cs="Times New Roman"/>
          <w:color w:val="000000" w:themeColor="text1"/>
          <w:sz w:val="28"/>
          <w:szCs w:val="28"/>
          <w:lang w:val="uk-UA"/>
        </w:rPr>
        <w:t>.</w:t>
      </w:r>
      <w:r w:rsidRPr="00BB1594">
        <w:rPr>
          <w:rFonts w:ascii="Times New Roman" w:hAnsi="Times New Roman" w:cs="Times New Roman"/>
          <w:color w:val="000000" w:themeColor="text1"/>
          <w:sz w:val="28"/>
          <w:szCs w:val="28"/>
        </w:rPr>
        <w:t xml:space="preserve"> 2013</w:t>
      </w:r>
      <w:r w:rsidRPr="00BB1594">
        <w:rPr>
          <w:rFonts w:ascii="Times New Roman" w:hAnsi="Times New Roman" w:cs="Times New Roman"/>
          <w:color w:val="000000" w:themeColor="text1"/>
          <w:sz w:val="28"/>
          <w:szCs w:val="28"/>
          <w:lang w:val="uk-UA"/>
        </w:rPr>
        <w:t>.</w:t>
      </w:r>
      <w:r w:rsidRPr="00BB1594">
        <w:rPr>
          <w:rFonts w:ascii="Times New Roman" w:hAnsi="Times New Roman" w:cs="Times New Roman"/>
          <w:color w:val="000000" w:themeColor="text1"/>
          <w:sz w:val="28"/>
          <w:szCs w:val="28"/>
        </w:rPr>
        <w:t xml:space="preserve"> С. 243–247</w:t>
      </w:r>
    </w:p>
    <w:p w14:paraId="144C787E" w14:textId="77777777" w:rsidR="008108ED"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8108ED">
        <w:rPr>
          <w:rFonts w:ascii="Times New Roman" w:hAnsi="Times New Roman" w:cs="Times New Roman"/>
          <w:color w:val="000000" w:themeColor="text1"/>
          <w:sz w:val="28"/>
          <w:szCs w:val="28"/>
          <w:lang w:val="uk-UA"/>
        </w:rPr>
        <w:t>Соціально-психологічні чинники формування образу шлюбного</w:t>
      </w:r>
      <w:r>
        <w:rPr>
          <w:rFonts w:ascii="Times New Roman" w:hAnsi="Times New Roman" w:cs="Times New Roman"/>
          <w:color w:val="000000" w:themeColor="text1"/>
          <w:sz w:val="28"/>
          <w:szCs w:val="28"/>
          <w:lang w:val="uk-UA"/>
        </w:rPr>
        <w:t xml:space="preserve"> </w:t>
      </w:r>
      <w:r w:rsidRPr="008108ED">
        <w:rPr>
          <w:rFonts w:ascii="Times New Roman" w:hAnsi="Times New Roman" w:cs="Times New Roman"/>
          <w:color w:val="000000" w:themeColor="text1"/>
          <w:sz w:val="28"/>
          <w:szCs w:val="28"/>
          <w:lang w:val="uk-UA"/>
        </w:rPr>
        <w:t xml:space="preserve">партнера у юнацькому віці. </w:t>
      </w:r>
      <w:r w:rsidRPr="008108ED">
        <w:rPr>
          <w:rFonts w:ascii="Times New Roman" w:hAnsi="Times New Roman" w:cs="Times New Roman"/>
          <w:color w:val="000000" w:themeColor="text1"/>
          <w:sz w:val="28"/>
          <w:szCs w:val="28"/>
          <w:lang w:val="en-US"/>
        </w:rPr>
        <w:t>URL</w:t>
      </w:r>
      <w:r w:rsidRPr="008108ED">
        <w:rPr>
          <w:rFonts w:ascii="Times New Roman" w:hAnsi="Times New Roman" w:cs="Times New Roman"/>
          <w:color w:val="000000" w:themeColor="text1"/>
          <w:sz w:val="28"/>
          <w:szCs w:val="28"/>
        </w:rPr>
        <w:t xml:space="preserve">: </w:t>
      </w:r>
      <w:hyperlink r:id="rId30" w:history="1">
        <w:r w:rsidRPr="008108ED">
          <w:rPr>
            <w:rStyle w:val="aa"/>
            <w:rFonts w:ascii="Times New Roman" w:hAnsi="Times New Roman" w:cs="Times New Roman"/>
            <w:sz w:val="28"/>
            <w:szCs w:val="28"/>
            <w:lang w:val="en-US"/>
          </w:rPr>
          <w:t>http</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rep</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knlu</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edu</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ua</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xmlui</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bitstream</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handle</w:t>
        </w:r>
        <w:r w:rsidRPr="008108ED">
          <w:rPr>
            <w:rStyle w:val="aa"/>
            <w:rFonts w:ascii="Times New Roman" w:hAnsi="Times New Roman" w:cs="Times New Roman"/>
            <w:sz w:val="28"/>
            <w:szCs w:val="28"/>
          </w:rPr>
          <w:t>/787878787/3734/%</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0%9</w:t>
        </w:r>
        <w:r w:rsidRPr="008108ED">
          <w:rPr>
            <w:rStyle w:val="aa"/>
            <w:rFonts w:ascii="Times New Roman" w:hAnsi="Times New Roman" w:cs="Times New Roman"/>
            <w:sz w:val="28"/>
            <w:szCs w:val="28"/>
            <w:lang w:val="en-US"/>
          </w:rPr>
          <w:t>F</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w:t>
        </w:r>
        <w:r w:rsidRPr="008108ED">
          <w:rPr>
            <w:rStyle w:val="aa"/>
            <w:rFonts w:ascii="Times New Roman" w:hAnsi="Times New Roman" w:cs="Times New Roman"/>
            <w:sz w:val="28"/>
            <w:szCs w:val="28"/>
            <w:lang w:val="en-US"/>
          </w:rPr>
          <w:t>BE</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w:t>
        </w:r>
        <w:r w:rsidRPr="008108ED">
          <w:rPr>
            <w:rStyle w:val="aa"/>
            <w:rFonts w:ascii="Times New Roman" w:hAnsi="Times New Roman" w:cs="Times New Roman"/>
            <w:sz w:val="28"/>
            <w:szCs w:val="28"/>
            <w:lang w:val="en-US"/>
          </w:rPr>
          <w:t>BF</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w:t>
        </w:r>
        <w:r w:rsidRPr="008108ED">
          <w:rPr>
            <w:rStyle w:val="aa"/>
            <w:rFonts w:ascii="Times New Roman" w:hAnsi="Times New Roman" w:cs="Times New Roman"/>
            <w:sz w:val="28"/>
            <w:szCs w:val="28"/>
            <w:lang w:val="en-US"/>
          </w:rPr>
          <w:t>B</w:t>
        </w:r>
        <w:r w:rsidRPr="008108ED">
          <w:rPr>
            <w:rStyle w:val="aa"/>
            <w:rFonts w:ascii="Times New Roman" w:hAnsi="Times New Roman" w:cs="Times New Roman"/>
            <w:sz w:val="28"/>
            <w:szCs w:val="28"/>
          </w:rPr>
          <w:t>5%</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w:t>
        </w:r>
        <w:r w:rsidRPr="008108ED">
          <w:rPr>
            <w:rStyle w:val="aa"/>
            <w:rFonts w:ascii="Times New Roman" w:hAnsi="Times New Roman" w:cs="Times New Roman"/>
            <w:sz w:val="28"/>
            <w:szCs w:val="28"/>
            <w:lang w:val="en-US"/>
          </w:rPr>
          <w:t>BB</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1%8</w:t>
        </w:r>
        <w:r w:rsidRPr="008108ED">
          <w:rPr>
            <w:rStyle w:val="aa"/>
            <w:rFonts w:ascii="Times New Roman" w:hAnsi="Times New Roman" w:cs="Times New Roman"/>
            <w:sz w:val="28"/>
            <w:szCs w:val="28"/>
            <w:lang w:val="en-US"/>
          </w:rPr>
          <w:t>C</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w:t>
        </w:r>
        <w:r w:rsidRPr="008108ED">
          <w:rPr>
            <w:rStyle w:val="aa"/>
            <w:rFonts w:ascii="Times New Roman" w:hAnsi="Times New Roman" w:cs="Times New Roman"/>
            <w:sz w:val="28"/>
            <w:szCs w:val="28"/>
            <w:lang w:val="en-US"/>
          </w:rPr>
          <w:t>BD</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1%8</w:t>
        </w:r>
        <w:r w:rsidRPr="008108ED">
          <w:rPr>
            <w:rStyle w:val="aa"/>
            <w:rFonts w:ascii="Times New Roman" w:hAnsi="Times New Roman" w:cs="Times New Roman"/>
            <w:sz w:val="28"/>
            <w:szCs w:val="28"/>
            <w:lang w:val="en-US"/>
          </w:rPr>
          <w:t>E</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w:t>
        </w:r>
        <w:r w:rsidRPr="008108ED">
          <w:rPr>
            <w:rStyle w:val="aa"/>
            <w:rFonts w:ascii="Times New Roman" w:hAnsi="Times New Roman" w:cs="Times New Roman"/>
            <w:sz w:val="28"/>
            <w:szCs w:val="28"/>
            <w:lang w:val="en-US"/>
          </w:rPr>
          <w:t>BA</w:t>
        </w:r>
        <w:r w:rsidRPr="008108ED">
          <w:rPr>
            <w:rStyle w:val="aa"/>
            <w:rFonts w:ascii="Times New Roman" w:hAnsi="Times New Roman" w:cs="Times New Roman"/>
            <w:sz w:val="28"/>
            <w:szCs w:val="28"/>
          </w:rPr>
          <w:t>%20%</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0%9</w:t>
        </w:r>
        <w:r w:rsidRPr="008108ED">
          <w:rPr>
            <w:rStyle w:val="aa"/>
            <w:rFonts w:ascii="Times New Roman" w:hAnsi="Times New Roman" w:cs="Times New Roman"/>
            <w:sz w:val="28"/>
            <w:szCs w:val="28"/>
            <w:lang w:val="en-US"/>
          </w:rPr>
          <w:t>C</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w:t>
        </w:r>
        <w:r w:rsidRPr="008108ED">
          <w:rPr>
            <w:rStyle w:val="aa"/>
            <w:rFonts w:ascii="Times New Roman" w:hAnsi="Times New Roman" w:cs="Times New Roman"/>
            <w:sz w:val="28"/>
            <w:szCs w:val="28"/>
            <w:lang w:val="en-US"/>
          </w:rPr>
          <w:t>A</w:t>
        </w:r>
        <w:r w:rsidRPr="008108ED">
          <w:rPr>
            <w:rStyle w:val="aa"/>
            <w:rFonts w:ascii="Times New Roman" w:hAnsi="Times New Roman" w:cs="Times New Roman"/>
            <w:sz w:val="28"/>
            <w:szCs w:val="28"/>
          </w:rPr>
          <w:t>1.%20%</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0%9</w:t>
        </w:r>
        <w:r w:rsidRPr="008108ED">
          <w:rPr>
            <w:rStyle w:val="aa"/>
            <w:rFonts w:ascii="Times New Roman" w:hAnsi="Times New Roman" w:cs="Times New Roman"/>
            <w:sz w:val="28"/>
            <w:szCs w:val="28"/>
            <w:lang w:val="en-US"/>
          </w:rPr>
          <w:t>F</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D</w:t>
        </w:r>
        <w:r w:rsidRPr="008108ED">
          <w:rPr>
            <w:rStyle w:val="aa"/>
            <w:rFonts w:ascii="Times New Roman" w:hAnsi="Times New Roman" w:cs="Times New Roman"/>
            <w:sz w:val="28"/>
            <w:szCs w:val="28"/>
          </w:rPr>
          <w:t>0%</w:t>
        </w:r>
        <w:r w:rsidRPr="008108ED">
          <w:rPr>
            <w:rStyle w:val="aa"/>
            <w:rFonts w:ascii="Times New Roman" w:hAnsi="Times New Roman" w:cs="Times New Roman"/>
            <w:sz w:val="28"/>
            <w:szCs w:val="28"/>
            <w:lang w:val="en-US"/>
          </w:rPr>
          <w:t>A</w:t>
        </w:r>
        <w:r w:rsidRPr="008108ED">
          <w:rPr>
            <w:rStyle w:val="aa"/>
            <w:rFonts w:ascii="Times New Roman" w:hAnsi="Times New Roman" w:cs="Times New Roman"/>
            <w:sz w:val="28"/>
            <w:szCs w:val="28"/>
          </w:rPr>
          <w:t>1%2002-21%201.</w:t>
        </w:r>
        <w:r w:rsidRPr="008108ED">
          <w:rPr>
            <w:rStyle w:val="aa"/>
            <w:rFonts w:ascii="Times New Roman" w:hAnsi="Times New Roman" w:cs="Times New Roman"/>
            <w:sz w:val="28"/>
            <w:szCs w:val="28"/>
            <w:lang w:val="en-US"/>
          </w:rPr>
          <w:t>pdf</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sequence</w:t>
        </w:r>
        <w:r w:rsidRPr="008108ED">
          <w:rPr>
            <w:rStyle w:val="aa"/>
            <w:rFonts w:ascii="Times New Roman" w:hAnsi="Times New Roman" w:cs="Times New Roman"/>
            <w:sz w:val="28"/>
            <w:szCs w:val="28"/>
          </w:rPr>
          <w:t>=1&amp;</w:t>
        </w:r>
        <w:r w:rsidRPr="008108ED">
          <w:rPr>
            <w:rStyle w:val="aa"/>
            <w:rFonts w:ascii="Times New Roman" w:hAnsi="Times New Roman" w:cs="Times New Roman"/>
            <w:sz w:val="28"/>
            <w:szCs w:val="28"/>
            <w:lang w:val="en-US"/>
          </w:rPr>
          <w:t>isAllowed</w:t>
        </w:r>
        <w:r w:rsidRPr="008108ED">
          <w:rPr>
            <w:rStyle w:val="aa"/>
            <w:rFonts w:ascii="Times New Roman" w:hAnsi="Times New Roman" w:cs="Times New Roman"/>
            <w:sz w:val="28"/>
            <w:szCs w:val="28"/>
          </w:rPr>
          <w:t>=</w:t>
        </w:r>
        <w:r w:rsidRPr="008108ED">
          <w:rPr>
            <w:rStyle w:val="aa"/>
            <w:rFonts w:ascii="Times New Roman" w:hAnsi="Times New Roman" w:cs="Times New Roman"/>
            <w:sz w:val="28"/>
            <w:szCs w:val="28"/>
            <w:lang w:val="en-US"/>
          </w:rPr>
          <w:t>y</w:t>
        </w:r>
      </w:hyperlink>
      <w:r w:rsidRPr="008108ED">
        <w:rPr>
          <w:rFonts w:ascii="Times New Roman" w:hAnsi="Times New Roman" w:cs="Times New Roman"/>
          <w:color w:val="000000" w:themeColor="text1"/>
          <w:sz w:val="28"/>
          <w:szCs w:val="28"/>
        </w:rPr>
        <w:t xml:space="preserve"> (</w:t>
      </w:r>
      <w:r w:rsidRPr="008108ED">
        <w:rPr>
          <w:rFonts w:ascii="Times New Roman" w:hAnsi="Times New Roman" w:cs="Times New Roman"/>
          <w:color w:val="000000" w:themeColor="text1"/>
          <w:sz w:val="28"/>
          <w:szCs w:val="28"/>
          <w:lang w:val="uk-UA"/>
        </w:rPr>
        <w:t>дата звернення 20.03.2024)</w:t>
      </w:r>
    </w:p>
    <w:p w14:paraId="54B74826"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Столярчук О. А. Психологія сучасної сім’ї : навч. посіб. Кременчук, 2015. 136 с. </w:t>
      </w:r>
    </w:p>
    <w:p w14:paraId="1657BF00"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 xml:space="preserve">Фальова О. Психологічні проблеми сучасної сім’ї. </w:t>
      </w:r>
      <w:r w:rsidRPr="00BB1594">
        <w:rPr>
          <w:rFonts w:ascii="Times New Roman" w:hAnsi="Times New Roman" w:cs="Times New Roman"/>
          <w:color w:val="000000" w:themeColor="text1"/>
          <w:sz w:val="28"/>
          <w:szCs w:val="28"/>
        </w:rPr>
        <w:t>InterConf</w:t>
      </w:r>
      <w:r w:rsidRPr="00BB1594">
        <w:rPr>
          <w:rFonts w:ascii="Times New Roman" w:hAnsi="Times New Roman" w:cs="Times New Roman"/>
          <w:color w:val="000000" w:themeColor="text1"/>
          <w:sz w:val="28"/>
          <w:szCs w:val="28"/>
          <w:lang w:val="uk-UA"/>
        </w:rPr>
        <w:t>,(39). 2021</w:t>
      </w:r>
    </w:p>
    <w:p w14:paraId="3F470F0F"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Федоренко Р. П. Психологічний аналіз подружніх взаємин на різних стадіях функціонування сім’ї. Луцьк : Вежа-Друк, 2022. 332 с.</w:t>
      </w:r>
    </w:p>
    <w:p w14:paraId="241984CC"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Федоренко Р. П. Психологія молодої сім’ї та сімейна криза: монографія. Луцьк: «Вежа», 2007. 195 с</w:t>
      </w:r>
    </w:p>
    <w:p w14:paraId="0208517E"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Федоренко Р. Психологія сім’ї : навчальний посібник. 2-ге вид., змін. та доповн. Луцьк : ВежаДрук, 2021. 480 с.</w:t>
      </w:r>
    </w:p>
    <w:p w14:paraId="142AF7E9"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Федоренко Р., Мушкевич М., Дучимінська Т., Магдисюк Л. Психологія молодої сім’ї: монографія. Вид. 2-ге, доповн. та змін. Луцьк: Вежа-Друк, 2020. 392 с.</w:t>
      </w:r>
    </w:p>
    <w:p w14:paraId="4F7574C5"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Хавула Р. М. Психологічні особливості подружньої сумісності. Актуальні питання гуманітарних наук: міжвузівський збірник наукових праць молодих учених Дрогобицького державного педуніверситету імені Івана Франка. Дрогобич: Посвіт, 2012. Вип. 3. С. 258–267</w:t>
      </w:r>
    </w:p>
    <w:p w14:paraId="680D9337"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Хавула Р. Т Психологічні чинники вибору шлюбного партнера в юнацькому віці</w:t>
      </w:r>
      <w:r w:rsidRPr="00BB1594">
        <w:rPr>
          <w:rFonts w:ascii="Times New Roman" w:hAnsi="Times New Roman" w:cs="Times New Roman"/>
          <w:color w:val="000000" w:themeColor="text1"/>
          <w:sz w:val="28"/>
          <w:szCs w:val="28"/>
          <w:lang w:val="uk-UA"/>
        </w:rPr>
        <w:t xml:space="preserve">. </w:t>
      </w:r>
      <w:r w:rsidRPr="00BB1594">
        <w:rPr>
          <w:rFonts w:ascii="Times New Roman" w:hAnsi="Times New Roman" w:cs="Times New Roman"/>
          <w:color w:val="000000" w:themeColor="text1"/>
          <w:sz w:val="28"/>
          <w:szCs w:val="28"/>
        </w:rPr>
        <w:t>Проблеми гуманітарних наук. Серія : Психологія. 2012. Вип. 29. С. 189-201.</w:t>
      </w:r>
    </w:p>
    <w:p w14:paraId="6BD5832A"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 xml:space="preserve">Цибулько Л. Г. Криза сім’ї й сімейних стосунків як фактор соціального сирітства. Соціальна педагогіка: теорія та практика. 2012. 3. С. 69–74. </w:t>
      </w:r>
    </w:p>
    <w:p w14:paraId="7915C875" w14:textId="77777777" w:rsidR="008108ED" w:rsidRPr="00BB1594"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rPr>
        <w:t>Цільмак О. М., Лефтеров В. О. Психологія сім’ї та шлюбу: таблиці, схеми, коментарі: навчально-наочний підручник. Київ: Вид-во Ліра-К, 2020, 266 с.</w:t>
      </w:r>
    </w:p>
    <w:p w14:paraId="53B8276A" w14:textId="77777777" w:rsidR="008108ED"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8108ED">
        <w:rPr>
          <w:rFonts w:ascii="Times New Roman" w:hAnsi="Times New Roman" w:cs="Times New Roman"/>
          <w:color w:val="000000" w:themeColor="text1"/>
          <w:sz w:val="28"/>
          <w:szCs w:val="28"/>
          <w:lang w:val="uk-UA"/>
        </w:rPr>
        <w:t>Ціннісні орієнтації (М. Рокич)</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URL</w:t>
      </w:r>
      <w:r w:rsidRPr="006A6142">
        <w:rPr>
          <w:rFonts w:ascii="Times New Roman" w:hAnsi="Times New Roman" w:cs="Times New Roman"/>
          <w:color w:val="000000" w:themeColor="text1"/>
          <w:sz w:val="28"/>
          <w:szCs w:val="28"/>
          <w:lang w:val="uk-UA"/>
        </w:rPr>
        <w:t xml:space="preserve">: </w:t>
      </w:r>
      <w:hyperlink r:id="rId31" w:history="1">
        <w:r w:rsidRPr="003D2EC0">
          <w:rPr>
            <w:rStyle w:val="aa"/>
            <w:rFonts w:ascii="Times New Roman" w:hAnsi="Times New Roman" w:cs="Times New Roman"/>
            <w:sz w:val="28"/>
            <w:szCs w:val="28"/>
            <w:lang w:val="en-US"/>
          </w:rPr>
          <w:t>https</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kipt</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sumdu</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edu</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ua</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uk</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studentam</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sotsialno</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psykholohichna</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sluzhba</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item</w:t>
        </w:r>
        <w:r w:rsidRPr="006A6142">
          <w:rPr>
            <w:rStyle w:val="aa"/>
            <w:rFonts w:ascii="Times New Roman" w:hAnsi="Times New Roman" w:cs="Times New Roman"/>
            <w:sz w:val="28"/>
            <w:szCs w:val="28"/>
            <w:lang w:val="uk-UA"/>
          </w:rPr>
          <w:t>/2478-</w:t>
        </w:r>
        <w:r w:rsidRPr="003D2EC0">
          <w:rPr>
            <w:rStyle w:val="aa"/>
            <w:rFonts w:ascii="Times New Roman" w:hAnsi="Times New Roman" w:cs="Times New Roman"/>
            <w:sz w:val="28"/>
            <w:szCs w:val="28"/>
            <w:lang w:val="en-US"/>
          </w:rPr>
          <w:t>tsinnisni</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oriientatsii</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m</w:t>
        </w:r>
        <w:r w:rsidRPr="006A6142">
          <w:rPr>
            <w:rStyle w:val="aa"/>
            <w:rFonts w:ascii="Times New Roman" w:hAnsi="Times New Roman" w:cs="Times New Roman"/>
            <w:sz w:val="28"/>
            <w:szCs w:val="28"/>
            <w:lang w:val="uk-UA"/>
          </w:rPr>
          <w:t>-</w:t>
        </w:r>
        <w:r w:rsidRPr="003D2EC0">
          <w:rPr>
            <w:rStyle w:val="aa"/>
            <w:rFonts w:ascii="Times New Roman" w:hAnsi="Times New Roman" w:cs="Times New Roman"/>
            <w:sz w:val="28"/>
            <w:szCs w:val="28"/>
            <w:lang w:val="en-US"/>
          </w:rPr>
          <w:t>rokych</w:t>
        </w:r>
      </w:hyperlink>
      <w:r w:rsidRPr="006A614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дата звернення 20.03.2024)</w:t>
      </w:r>
    </w:p>
    <w:p w14:paraId="5ACCF189" w14:textId="77777777" w:rsidR="008108ED" w:rsidRDefault="008108ED" w:rsidP="008108ED">
      <w:pPr>
        <w:pStyle w:val="a3"/>
        <w:numPr>
          <w:ilvl w:val="0"/>
          <w:numId w:val="37"/>
        </w:numPr>
        <w:spacing w:line="360" w:lineRule="auto"/>
        <w:ind w:left="0" w:right="-1" w:firstLine="709"/>
        <w:jc w:val="both"/>
        <w:rPr>
          <w:rFonts w:ascii="Times New Roman" w:hAnsi="Times New Roman" w:cs="Times New Roman"/>
          <w:color w:val="000000" w:themeColor="text1"/>
          <w:sz w:val="28"/>
          <w:szCs w:val="28"/>
          <w:lang w:val="uk-UA"/>
        </w:rPr>
      </w:pPr>
      <w:r w:rsidRPr="00BB1594">
        <w:rPr>
          <w:rFonts w:ascii="Times New Roman" w:hAnsi="Times New Roman" w:cs="Times New Roman"/>
          <w:color w:val="000000" w:themeColor="text1"/>
          <w:sz w:val="28"/>
          <w:szCs w:val="28"/>
          <w:lang w:val="uk-UA"/>
        </w:rPr>
        <w:t>Яблонська Т. М. Актуальні проблеми досліджень сучасної сім’ї в Україні. Соціологія. 2004. № 2 (4). С. 80–84</w:t>
      </w:r>
    </w:p>
    <w:p w14:paraId="035B016B" w14:textId="77777777" w:rsidR="00590E19" w:rsidRPr="00590E19" w:rsidRDefault="00590E19" w:rsidP="00590E19">
      <w:pPr>
        <w:rPr>
          <w:lang w:val="uk-UA"/>
        </w:rPr>
      </w:pPr>
    </w:p>
    <w:p w14:paraId="555227E2" w14:textId="77777777" w:rsidR="0000168D" w:rsidRPr="00A44D0B" w:rsidRDefault="0000168D" w:rsidP="00BB1594">
      <w:pPr>
        <w:pStyle w:val="1"/>
        <w:spacing w:before="9960" w:line="360" w:lineRule="auto"/>
        <w:jc w:val="center"/>
        <w:rPr>
          <w:rFonts w:ascii="Times New Roman" w:hAnsi="Times New Roman" w:cs="Times New Roman"/>
          <w:color w:val="000000" w:themeColor="text1"/>
          <w:lang w:val="uk-UA"/>
        </w:rPr>
      </w:pPr>
      <w:bookmarkStart w:id="34" w:name="_Toc167523317"/>
      <w:r w:rsidRPr="00A44D0B">
        <w:rPr>
          <w:rFonts w:ascii="Times New Roman" w:hAnsi="Times New Roman" w:cs="Times New Roman"/>
          <w:color w:val="000000" w:themeColor="text1"/>
          <w:lang w:val="uk-UA"/>
        </w:rPr>
        <w:t>ДОДАТКИ</w:t>
      </w:r>
      <w:bookmarkEnd w:id="34"/>
    </w:p>
    <w:p w14:paraId="4BD0E3EA" w14:textId="77777777" w:rsidR="00A44D0B" w:rsidRPr="00A44D0B" w:rsidRDefault="00A44D0B" w:rsidP="00A44D0B">
      <w:pPr>
        <w:spacing w:line="360" w:lineRule="auto"/>
        <w:ind w:left="1635" w:right="1758"/>
        <w:jc w:val="center"/>
        <w:rPr>
          <w:rFonts w:ascii="Times New Roman" w:eastAsia="Times New Roman" w:hAnsi="Times New Roman" w:cs="Times New Roman"/>
          <w:b/>
          <w:bCs/>
          <w:color w:val="000000" w:themeColor="text1"/>
          <w:sz w:val="28"/>
          <w:szCs w:val="28"/>
          <w:lang w:val="uk-UA" w:eastAsia="ru-RU"/>
        </w:rPr>
      </w:pPr>
      <w:r w:rsidRPr="00A44D0B">
        <w:rPr>
          <w:rFonts w:ascii="Times New Roman" w:eastAsia="Times New Roman" w:hAnsi="Times New Roman" w:cs="Times New Roman"/>
          <w:b/>
          <w:bCs/>
          <w:color w:val="000000" w:themeColor="text1"/>
          <w:sz w:val="28"/>
          <w:szCs w:val="28"/>
          <w:lang w:val="uk-UA" w:eastAsia="ru-RU"/>
        </w:rPr>
        <w:t>Додаток А</w:t>
      </w:r>
    </w:p>
    <w:p w14:paraId="27C4678B" w14:textId="77777777" w:rsidR="004D3B8F" w:rsidRPr="006D1266" w:rsidRDefault="004D3B8F" w:rsidP="00A44D0B">
      <w:pPr>
        <w:spacing w:line="360" w:lineRule="auto"/>
        <w:ind w:left="1635" w:right="1758"/>
        <w:jc w:val="center"/>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b/>
          <w:bCs/>
          <w:color w:val="000000" w:themeColor="text1"/>
          <w:sz w:val="28"/>
          <w:szCs w:val="28"/>
          <w:lang w:eastAsia="ru-RU"/>
        </w:rPr>
        <w:t>Опитувальник «Мотиви одруження» (С. І. Голод)</w:t>
      </w:r>
      <w:r w:rsidR="006D1266">
        <w:rPr>
          <w:rFonts w:ascii="Times New Roman" w:eastAsia="Times New Roman" w:hAnsi="Times New Roman" w:cs="Times New Roman"/>
          <w:b/>
          <w:bCs/>
          <w:color w:val="000000" w:themeColor="text1"/>
          <w:sz w:val="28"/>
          <w:szCs w:val="28"/>
          <w:lang w:val="uk-UA" w:eastAsia="ru-RU"/>
        </w:rPr>
        <w:t xml:space="preserve"> </w:t>
      </w:r>
      <w:r w:rsidR="006D1266" w:rsidRPr="006D1266">
        <w:rPr>
          <w:rFonts w:ascii="Times New Roman" w:eastAsia="Times New Roman" w:hAnsi="Times New Roman" w:cs="Times New Roman"/>
          <w:b/>
          <w:bCs/>
          <w:color w:val="000000" w:themeColor="text1"/>
          <w:sz w:val="28"/>
          <w:szCs w:val="28"/>
          <w:lang w:eastAsia="ru-RU"/>
        </w:rPr>
        <w:t xml:space="preserve">[27, </w:t>
      </w:r>
      <w:r w:rsidR="006D1266">
        <w:rPr>
          <w:rFonts w:ascii="Times New Roman" w:eastAsia="Times New Roman" w:hAnsi="Times New Roman" w:cs="Times New Roman"/>
          <w:b/>
          <w:bCs/>
          <w:color w:val="000000" w:themeColor="text1"/>
          <w:sz w:val="28"/>
          <w:szCs w:val="28"/>
          <w:lang w:val="en-US" w:eastAsia="ru-RU"/>
        </w:rPr>
        <w:t>c</w:t>
      </w:r>
      <w:r w:rsidR="006D1266" w:rsidRPr="006D1266">
        <w:rPr>
          <w:rFonts w:ascii="Times New Roman" w:eastAsia="Times New Roman" w:hAnsi="Times New Roman" w:cs="Times New Roman"/>
          <w:b/>
          <w:bCs/>
          <w:color w:val="000000" w:themeColor="text1"/>
          <w:sz w:val="28"/>
          <w:szCs w:val="28"/>
          <w:lang w:eastAsia="ru-RU"/>
        </w:rPr>
        <w:t>.36]</w:t>
      </w:r>
    </w:p>
    <w:p w14:paraId="34C509AD" w14:textId="77777777" w:rsidR="004D3B8F" w:rsidRPr="00A44D0B" w:rsidRDefault="004D3B8F" w:rsidP="008108ED">
      <w:pPr>
        <w:spacing w:before="163" w:line="360" w:lineRule="auto"/>
        <w:ind w:left="174" w:right="306"/>
        <w:jc w:val="center"/>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Перед вами перелік можливих причин одруження. Вам необхідно визначити вплив кожної з них на ваше рішення про одруження, використовуючи 5-</w:t>
      </w:r>
      <w:r w:rsidR="008108ED">
        <w:rPr>
          <w:rFonts w:ascii="Times New Roman" w:eastAsia="Times New Roman" w:hAnsi="Times New Roman" w:cs="Times New Roman"/>
          <w:color w:val="000000" w:themeColor="text1"/>
          <w:sz w:val="28"/>
          <w:szCs w:val="28"/>
          <w:lang w:val="uk-UA" w:eastAsia="ru-RU"/>
        </w:rPr>
        <w:t xml:space="preserve">ти </w:t>
      </w:r>
      <w:r w:rsidRPr="00A44D0B">
        <w:rPr>
          <w:rFonts w:ascii="Times New Roman" w:eastAsia="Times New Roman" w:hAnsi="Times New Roman" w:cs="Times New Roman"/>
          <w:color w:val="000000" w:themeColor="text1"/>
          <w:sz w:val="28"/>
          <w:szCs w:val="28"/>
          <w:lang w:eastAsia="ru-RU"/>
        </w:rPr>
        <w:t>бальну шкалу, де 5 балів відповідають максимальній виразності причини, а 1 бал відповідає її відсутності.</w:t>
      </w:r>
    </w:p>
    <w:p w14:paraId="061104F2"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501"/>
        <w:gridCol w:w="1189"/>
        <w:gridCol w:w="1392"/>
        <w:gridCol w:w="1125"/>
        <w:gridCol w:w="1373"/>
        <w:gridCol w:w="1765"/>
      </w:tblGrid>
      <w:tr w:rsidR="004D3B8F" w:rsidRPr="00A44D0B" w14:paraId="234C7E33" w14:textId="77777777" w:rsidTr="004D3B8F">
        <w:trPr>
          <w:trHeight w:val="830"/>
        </w:trPr>
        <w:tc>
          <w:tcPr>
            <w:tcW w:w="0" w:type="auto"/>
            <w:tcBorders>
              <w:top w:val="single" w:sz="4" w:space="0" w:color="000000"/>
              <w:left w:val="single" w:sz="4" w:space="0" w:color="000000"/>
              <w:bottom w:val="single" w:sz="4" w:space="0" w:color="000000"/>
              <w:right w:val="single" w:sz="4" w:space="0" w:color="000000"/>
            </w:tcBorders>
            <w:hideMark/>
          </w:tcPr>
          <w:p w14:paraId="55F77C3F"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Причина</w:t>
            </w:r>
          </w:p>
        </w:tc>
        <w:tc>
          <w:tcPr>
            <w:tcW w:w="0" w:type="auto"/>
            <w:tcBorders>
              <w:top w:val="single" w:sz="4" w:space="0" w:color="000000"/>
              <w:left w:val="single" w:sz="4" w:space="0" w:color="000000"/>
              <w:bottom w:val="single" w:sz="4" w:space="0" w:color="000000"/>
              <w:right w:val="single" w:sz="4" w:space="0" w:color="000000"/>
            </w:tcBorders>
            <w:hideMark/>
          </w:tcPr>
          <w:p w14:paraId="12666FE8" w14:textId="77777777" w:rsidR="004D3B8F" w:rsidRPr="00A44D0B" w:rsidRDefault="004D3B8F" w:rsidP="00A44D0B">
            <w:pPr>
              <w:spacing w:before="1" w:after="0" w:line="360" w:lineRule="auto"/>
              <w:ind w:left="95"/>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Відсутнє</w:t>
            </w:r>
          </w:p>
        </w:tc>
        <w:tc>
          <w:tcPr>
            <w:tcW w:w="0" w:type="auto"/>
            <w:tcBorders>
              <w:top w:val="single" w:sz="4" w:space="0" w:color="000000"/>
              <w:left w:val="single" w:sz="4" w:space="0" w:color="000000"/>
              <w:bottom w:val="single" w:sz="4" w:space="0" w:color="000000"/>
              <w:right w:val="single" w:sz="4" w:space="0" w:color="000000"/>
            </w:tcBorders>
            <w:hideMark/>
          </w:tcPr>
          <w:p w14:paraId="7EDFC3C9" w14:textId="77777777" w:rsidR="004D3B8F" w:rsidRPr="00A44D0B" w:rsidRDefault="004D3B8F" w:rsidP="00A44D0B">
            <w:pPr>
              <w:spacing w:before="1" w:after="0" w:line="360" w:lineRule="auto"/>
              <w:ind w:left="107" w:right="196"/>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Нижче середнь</w:t>
            </w:r>
          </w:p>
          <w:p w14:paraId="6966F22C" w14:textId="77777777" w:rsidR="004D3B8F" w:rsidRPr="00A44D0B" w:rsidRDefault="004D3B8F" w:rsidP="00A44D0B">
            <w:pPr>
              <w:spacing w:before="1"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ого</w:t>
            </w:r>
          </w:p>
        </w:tc>
        <w:tc>
          <w:tcPr>
            <w:tcW w:w="0" w:type="auto"/>
            <w:tcBorders>
              <w:top w:val="single" w:sz="4" w:space="0" w:color="000000"/>
              <w:left w:val="single" w:sz="4" w:space="0" w:color="000000"/>
              <w:bottom w:val="single" w:sz="4" w:space="0" w:color="000000"/>
              <w:right w:val="single" w:sz="4" w:space="0" w:color="000000"/>
            </w:tcBorders>
            <w:hideMark/>
          </w:tcPr>
          <w:p w14:paraId="2D658170" w14:textId="77777777" w:rsidR="004D3B8F" w:rsidRPr="00A44D0B" w:rsidRDefault="004D3B8F" w:rsidP="00A44D0B">
            <w:pPr>
              <w:spacing w:before="1"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Середнє</w:t>
            </w:r>
          </w:p>
        </w:tc>
        <w:tc>
          <w:tcPr>
            <w:tcW w:w="0" w:type="auto"/>
            <w:tcBorders>
              <w:top w:val="single" w:sz="4" w:space="0" w:color="000000"/>
              <w:left w:val="single" w:sz="4" w:space="0" w:color="000000"/>
              <w:bottom w:val="single" w:sz="4" w:space="0" w:color="000000"/>
              <w:right w:val="single" w:sz="4" w:space="0" w:color="000000"/>
            </w:tcBorders>
            <w:hideMark/>
          </w:tcPr>
          <w:p w14:paraId="2A237E67" w14:textId="77777777" w:rsidR="004D3B8F" w:rsidRPr="00A44D0B" w:rsidRDefault="004D3B8F" w:rsidP="00A44D0B">
            <w:pPr>
              <w:spacing w:before="1" w:after="0" w:line="360" w:lineRule="auto"/>
              <w:ind w:left="108" w:right="195"/>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Вище середнь</w:t>
            </w:r>
          </w:p>
          <w:p w14:paraId="2EB511A8" w14:textId="77777777" w:rsidR="004D3B8F" w:rsidRPr="00A44D0B" w:rsidRDefault="004D3B8F" w:rsidP="00A44D0B">
            <w:pPr>
              <w:spacing w:before="1"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ого</w:t>
            </w:r>
          </w:p>
        </w:tc>
        <w:tc>
          <w:tcPr>
            <w:tcW w:w="0" w:type="auto"/>
            <w:tcBorders>
              <w:top w:val="single" w:sz="4" w:space="0" w:color="000000"/>
              <w:left w:val="single" w:sz="4" w:space="0" w:color="000000"/>
              <w:bottom w:val="single" w:sz="4" w:space="0" w:color="000000"/>
              <w:right w:val="single" w:sz="4" w:space="0" w:color="000000"/>
            </w:tcBorders>
            <w:hideMark/>
          </w:tcPr>
          <w:p w14:paraId="73732482" w14:textId="77777777" w:rsidR="004D3B8F" w:rsidRPr="00A44D0B" w:rsidRDefault="004D3B8F" w:rsidP="00A44D0B">
            <w:pPr>
              <w:spacing w:before="1"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Максимальне</w:t>
            </w:r>
          </w:p>
        </w:tc>
      </w:tr>
      <w:tr w:rsidR="004D3B8F" w:rsidRPr="00A44D0B" w14:paraId="3F7A4745" w14:textId="77777777" w:rsidTr="004D3B8F">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8921E74"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Кохання</w:t>
            </w:r>
          </w:p>
        </w:tc>
        <w:tc>
          <w:tcPr>
            <w:tcW w:w="0" w:type="auto"/>
            <w:tcBorders>
              <w:top w:val="single" w:sz="4" w:space="0" w:color="000000"/>
              <w:left w:val="single" w:sz="4" w:space="0" w:color="000000"/>
              <w:bottom w:val="single" w:sz="4" w:space="0" w:color="000000"/>
              <w:right w:val="single" w:sz="4" w:space="0" w:color="000000"/>
            </w:tcBorders>
            <w:hideMark/>
          </w:tcPr>
          <w:p w14:paraId="28A71D43" w14:textId="77777777" w:rsidR="004D3B8F" w:rsidRPr="00A44D0B" w:rsidRDefault="004D3B8F" w:rsidP="00A44D0B">
            <w:pPr>
              <w:spacing w:after="0" w:line="360" w:lineRule="auto"/>
              <w:ind w:left="95"/>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2E1A540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43157AD6"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2A1640BB"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32BE095F"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53C16A65"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10D0007"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Спільність інтересів та поглядів</w:t>
            </w:r>
          </w:p>
        </w:tc>
        <w:tc>
          <w:tcPr>
            <w:tcW w:w="0" w:type="auto"/>
            <w:tcBorders>
              <w:top w:val="single" w:sz="4" w:space="0" w:color="000000"/>
              <w:left w:val="single" w:sz="4" w:space="0" w:color="000000"/>
              <w:bottom w:val="single" w:sz="4" w:space="0" w:color="000000"/>
              <w:right w:val="single" w:sz="4" w:space="0" w:color="000000"/>
            </w:tcBorders>
            <w:hideMark/>
          </w:tcPr>
          <w:p w14:paraId="7AC6DDD6" w14:textId="77777777" w:rsidR="004D3B8F" w:rsidRPr="00A44D0B" w:rsidRDefault="004D3B8F" w:rsidP="00A44D0B">
            <w:pPr>
              <w:spacing w:after="0" w:line="360" w:lineRule="auto"/>
              <w:ind w:left="95"/>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3A395E04"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45D8A24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22D69467"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1D07EAA5"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1D961456"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E1B9635"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Почуття самотності</w:t>
            </w:r>
          </w:p>
        </w:tc>
        <w:tc>
          <w:tcPr>
            <w:tcW w:w="0" w:type="auto"/>
            <w:tcBorders>
              <w:top w:val="single" w:sz="4" w:space="0" w:color="000000"/>
              <w:left w:val="single" w:sz="4" w:space="0" w:color="000000"/>
              <w:bottom w:val="single" w:sz="4" w:space="0" w:color="000000"/>
              <w:right w:val="single" w:sz="4" w:space="0" w:color="000000"/>
            </w:tcBorders>
            <w:hideMark/>
          </w:tcPr>
          <w:p w14:paraId="435E5036" w14:textId="77777777" w:rsidR="004D3B8F" w:rsidRPr="00A44D0B" w:rsidRDefault="004D3B8F" w:rsidP="00A44D0B">
            <w:pPr>
              <w:spacing w:after="0" w:line="360" w:lineRule="auto"/>
              <w:ind w:left="95"/>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1438031C"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43DBF455"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68392C54"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74668F58"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2B10A566" w14:textId="77777777" w:rsidTr="004D3B8F">
        <w:trPr>
          <w:trHeight w:val="550"/>
        </w:trPr>
        <w:tc>
          <w:tcPr>
            <w:tcW w:w="0" w:type="auto"/>
            <w:tcBorders>
              <w:top w:val="single" w:sz="4" w:space="0" w:color="000000"/>
              <w:left w:val="single" w:sz="4" w:space="0" w:color="000000"/>
              <w:bottom w:val="single" w:sz="4" w:space="0" w:color="000000"/>
              <w:right w:val="single" w:sz="4" w:space="0" w:color="000000"/>
            </w:tcBorders>
            <w:hideMark/>
          </w:tcPr>
          <w:p w14:paraId="2196FA57"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Почуття співчуття</w:t>
            </w:r>
          </w:p>
        </w:tc>
        <w:tc>
          <w:tcPr>
            <w:tcW w:w="0" w:type="auto"/>
            <w:tcBorders>
              <w:top w:val="single" w:sz="4" w:space="0" w:color="000000"/>
              <w:left w:val="single" w:sz="4" w:space="0" w:color="000000"/>
              <w:bottom w:val="single" w:sz="4" w:space="0" w:color="000000"/>
              <w:right w:val="single" w:sz="4" w:space="0" w:color="000000"/>
            </w:tcBorders>
            <w:hideMark/>
          </w:tcPr>
          <w:p w14:paraId="380E9FF1" w14:textId="77777777" w:rsidR="004D3B8F" w:rsidRPr="00A44D0B" w:rsidRDefault="004D3B8F" w:rsidP="00A44D0B">
            <w:pPr>
              <w:spacing w:after="0" w:line="360" w:lineRule="auto"/>
              <w:ind w:left="95"/>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241AAD34"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2E7376C3"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1E9FECA3"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7845DBDD"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1BCFC81F" w14:textId="77777777" w:rsidTr="004D3B8F">
        <w:trPr>
          <w:trHeight w:val="550"/>
        </w:trPr>
        <w:tc>
          <w:tcPr>
            <w:tcW w:w="0" w:type="auto"/>
            <w:tcBorders>
              <w:top w:val="single" w:sz="4" w:space="0" w:color="000000"/>
              <w:left w:val="single" w:sz="4" w:space="0" w:color="000000"/>
              <w:bottom w:val="single" w:sz="4" w:space="0" w:color="000000"/>
              <w:right w:val="single" w:sz="4" w:space="0" w:color="000000"/>
            </w:tcBorders>
            <w:hideMark/>
          </w:tcPr>
          <w:p w14:paraId="38A5F420"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Ймовірність швидкого народження дитини</w:t>
            </w:r>
          </w:p>
        </w:tc>
        <w:tc>
          <w:tcPr>
            <w:tcW w:w="0" w:type="auto"/>
            <w:tcBorders>
              <w:top w:val="single" w:sz="4" w:space="0" w:color="000000"/>
              <w:left w:val="single" w:sz="4" w:space="0" w:color="000000"/>
              <w:bottom w:val="single" w:sz="4" w:space="0" w:color="000000"/>
              <w:right w:val="single" w:sz="4" w:space="0" w:color="000000"/>
            </w:tcBorders>
            <w:hideMark/>
          </w:tcPr>
          <w:p w14:paraId="519340B2" w14:textId="77777777" w:rsidR="004D3B8F" w:rsidRPr="00A44D0B" w:rsidRDefault="004D3B8F" w:rsidP="00A44D0B">
            <w:pPr>
              <w:spacing w:after="0" w:line="360" w:lineRule="auto"/>
              <w:ind w:left="95"/>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1925DB0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5C50B11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1EA6FB34"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06FFBBAE"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641B8FED" w14:textId="77777777" w:rsidTr="004D3B8F">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D3D12CC"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Випадковість</w:t>
            </w:r>
          </w:p>
        </w:tc>
        <w:tc>
          <w:tcPr>
            <w:tcW w:w="0" w:type="auto"/>
            <w:tcBorders>
              <w:top w:val="single" w:sz="4" w:space="0" w:color="000000"/>
              <w:left w:val="single" w:sz="4" w:space="0" w:color="000000"/>
              <w:bottom w:val="single" w:sz="4" w:space="0" w:color="000000"/>
              <w:right w:val="single" w:sz="4" w:space="0" w:color="000000"/>
            </w:tcBorders>
            <w:hideMark/>
          </w:tcPr>
          <w:p w14:paraId="7B06E52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529259EB"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53906828"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65F8B3ED"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111B6C6F"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79298324" w14:textId="77777777" w:rsidTr="004D3B8F">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06D5A62"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Матеріальна вигода</w:t>
            </w:r>
          </w:p>
        </w:tc>
        <w:tc>
          <w:tcPr>
            <w:tcW w:w="0" w:type="auto"/>
            <w:tcBorders>
              <w:top w:val="single" w:sz="4" w:space="0" w:color="000000"/>
              <w:left w:val="single" w:sz="4" w:space="0" w:color="000000"/>
              <w:bottom w:val="single" w:sz="4" w:space="0" w:color="000000"/>
              <w:right w:val="single" w:sz="4" w:space="0" w:color="000000"/>
            </w:tcBorders>
            <w:hideMark/>
          </w:tcPr>
          <w:p w14:paraId="4E310890"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4A22678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24EAC9D7"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5E4DF321"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6F751167"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7AD870A7"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898FD7B"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Забезпеченість партнера</w:t>
            </w:r>
          </w:p>
        </w:tc>
        <w:tc>
          <w:tcPr>
            <w:tcW w:w="0" w:type="auto"/>
            <w:tcBorders>
              <w:top w:val="single" w:sz="4" w:space="0" w:color="000000"/>
              <w:left w:val="single" w:sz="4" w:space="0" w:color="000000"/>
              <w:bottom w:val="single" w:sz="4" w:space="0" w:color="000000"/>
              <w:right w:val="single" w:sz="4" w:space="0" w:color="000000"/>
            </w:tcBorders>
            <w:hideMark/>
          </w:tcPr>
          <w:p w14:paraId="304125D6"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4E554787"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38A5D624"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4D150396"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3A376989"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68B2B4A3"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C66A63C"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Наявність житлоплощі у партнера</w:t>
            </w:r>
          </w:p>
        </w:tc>
        <w:tc>
          <w:tcPr>
            <w:tcW w:w="0" w:type="auto"/>
            <w:tcBorders>
              <w:top w:val="single" w:sz="4" w:space="0" w:color="000000"/>
              <w:left w:val="single" w:sz="4" w:space="0" w:color="000000"/>
              <w:bottom w:val="single" w:sz="4" w:space="0" w:color="000000"/>
              <w:right w:val="single" w:sz="4" w:space="0" w:color="000000"/>
            </w:tcBorders>
            <w:hideMark/>
          </w:tcPr>
          <w:p w14:paraId="69043777"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61D0D11B"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22F2E2D6"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5AF4E00A"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7F43D797"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71A51657" w14:textId="77777777" w:rsidTr="004D3B8F">
        <w:trPr>
          <w:trHeight w:val="550"/>
        </w:trPr>
        <w:tc>
          <w:tcPr>
            <w:tcW w:w="0" w:type="auto"/>
            <w:tcBorders>
              <w:top w:val="single" w:sz="4" w:space="0" w:color="000000"/>
              <w:left w:val="single" w:sz="4" w:space="0" w:color="000000"/>
              <w:bottom w:val="single" w:sz="4" w:space="0" w:color="000000"/>
              <w:right w:val="single" w:sz="4" w:space="0" w:color="000000"/>
            </w:tcBorders>
            <w:hideMark/>
          </w:tcPr>
          <w:p w14:paraId="2AC8C9ED"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Догляд батьків</w:t>
            </w:r>
          </w:p>
        </w:tc>
        <w:tc>
          <w:tcPr>
            <w:tcW w:w="0" w:type="auto"/>
            <w:tcBorders>
              <w:top w:val="single" w:sz="4" w:space="0" w:color="000000"/>
              <w:left w:val="single" w:sz="4" w:space="0" w:color="000000"/>
              <w:bottom w:val="single" w:sz="4" w:space="0" w:color="000000"/>
              <w:right w:val="single" w:sz="4" w:space="0" w:color="000000"/>
            </w:tcBorders>
            <w:hideMark/>
          </w:tcPr>
          <w:p w14:paraId="73F7547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72709BD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6516967D"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2E98131A"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1B21902F"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641C8BDD" w14:textId="77777777" w:rsidTr="004D3B8F">
        <w:trPr>
          <w:trHeight w:val="274"/>
        </w:trPr>
        <w:tc>
          <w:tcPr>
            <w:tcW w:w="0" w:type="auto"/>
            <w:tcBorders>
              <w:top w:val="single" w:sz="4" w:space="0" w:color="000000"/>
              <w:left w:val="single" w:sz="4" w:space="0" w:color="000000"/>
              <w:bottom w:val="single" w:sz="4" w:space="0" w:color="000000"/>
              <w:right w:val="single" w:sz="4" w:space="0" w:color="000000"/>
            </w:tcBorders>
            <w:hideMark/>
          </w:tcPr>
          <w:p w14:paraId="6556FB71"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Стабільні сексуальні стосунки</w:t>
            </w:r>
          </w:p>
        </w:tc>
        <w:tc>
          <w:tcPr>
            <w:tcW w:w="0" w:type="auto"/>
            <w:tcBorders>
              <w:top w:val="single" w:sz="4" w:space="0" w:color="000000"/>
              <w:left w:val="single" w:sz="4" w:space="0" w:color="000000"/>
              <w:bottom w:val="single" w:sz="4" w:space="0" w:color="000000"/>
              <w:right w:val="single" w:sz="4" w:space="0" w:color="000000"/>
            </w:tcBorders>
            <w:hideMark/>
          </w:tcPr>
          <w:p w14:paraId="54F91735"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72FC4170"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52676930"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643B27E2"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4C75F3F3"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2AD29A1A" w14:textId="77777777" w:rsidTr="004D3B8F">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62E8E47"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Прагнення бути як усі</w:t>
            </w:r>
          </w:p>
        </w:tc>
        <w:tc>
          <w:tcPr>
            <w:tcW w:w="0" w:type="auto"/>
            <w:tcBorders>
              <w:top w:val="single" w:sz="4" w:space="0" w:color="000000"/>
              <w:left w:val="single" w:sz="4" w:space="0" w:color="000000"/>
              <w:bottom w:val="single" w:sz="4" w:space="0" w:color="000000"/>
              <w:right w:val="single" w:sz="4" w:space="0" w:color="000000"/>
            </w:tcBorders>
            <w:hideMark/>
          </w:tcPr>
          <w:p w14:paraId="33151056"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4A208537"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5CA35DE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025564D9"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210A7FB9"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1B5F7324" w14:textId="77777777" w:rsidTr="004D3B8F">
        <w:trPr>
          <w:trHeight w:val="278"/>
        </w:trPr>
        <w:tc>
          <w:tcPr>
            <w:tcW w:w="0" w:type="auto"/>
            <w:tcBorders>
              <w:top w:val="single" w:sz="4" w:space="0" w:color="000000"/>
              <w:left w:val="single" w:sz="4" w:space="0" w:color="000000"/>
              <w:bottom w:val="single" w:sz="4" w:space="0" w:color="000000"/>
              <w:right w:val="single" w:sz="4" w:space="0" w:color="000000"/>
            </w:tcBorders>
            <w:hideMark/>
          </w:tcPr>
          <w:p w14:paraId="6C6EA345"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Відповідний вік</w:t>
            </w:r>
          </w:p>
        </w:tc>
        <w:tc>
          <w:tcPr>
            <w:tcW w:w="0" w:type="auto"/>
            <w:tcBorders>
              <w:top w:val="single" w:sz="4" w:space="0" w:color="000000"/>
              <w:left w:val="single" w:sz="4" w:space="0" w:color="000000"/>
              <w:bottom w:val="single" w:sz="4" w:space="0" w:color="000000"/>
              <w:right w:val="single" w:sz="4" w:space="0" w:color="000000"/>
            </w:tcBorders>
            <w:hideMark/>
          </w:tcPr>
          <w:p w14:paraId="6B7A875F" w14:textId="77777777" w:rsidR="004D3B8F" w:rsidRPr="00A44D0B" w:rsidRDefault="004D3B8F" w:rsidP="00A44D0B">
            <w:pPr>
              <w:spacing w:before="1"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56A84AB6" w14:textId="77777777" w:rsidR="004D3B8F" w:rsidRPr="00A44D0B" w:rsidRDefault="004D3B8F" w:rsidP="00A44D0B">
            <w:pPr>
              <w:spacing w:before="1"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1147040F" w14:textId="77777777" w:rsidR="004D3B8F" w:rsidRPr="00A44D0B" w:rsidRDefault="004D3B8F" w:rsidP="00A44D0B">
            <w:pPr>
              <w:spacing w:before="1"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6C73620D" w14:textId="77777777" w:rsidR="004D3B8F" w:rsidRPr="00A44D0B" w:rsidRDefault="004D3B8F" w:rsidP="00A44D0B">
            <w:pPr>
              <w:spacing w:before="1"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21858C2E" w14:textId="77777777" w:rsidR="004D3B8F" w:rsidRPr="00A44D0B" w:rsidRDefault="004D3B8F" w:rsidP="00A44D0B">
            <w:pPr>
              <w:spacing w:before="1"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3AC4106C" w14:textId="77777777" w:rsidTr="004D3B8F">
        <w:trPr>
          <w:trHeight w:val="276"/>
        </w:trPr>
        <w:tc>
          <w:tcPr>
            <w:tcW w:w="0" w:type="auto"/>
            <w:tcBorders>
              <w:top w:val="single" w:sz="4" w:space="0" w:color="000000"/>
              <w:left w:val="single" w:sz="4" w:space="0" w:color="000000"/>
              <w:bottom w:val="single" w:sz="4" w:space="0" w:color="000000"/>
              <w:right w:val="single" w:sz="4" w:space="0" w:color="000000"/>
            </w:tcBorders>
            <w:hideMark/>
          </w:tcPr>
          <w:p w14:paraId="37D0E8EC"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Бажання стати батьком</w:t>
            </w:r>
          </w:p>
        </w:tc>
        <w:tc>
          <w:tcPr>
            <w:tcW w:w="0" w:type="auto"/>
            <w:tcBorders>
              <w:top w:val="single" w:sz="4" w:space="0" w:color="000000"/>
              <w:left w:val="single" w:sz="4" w:space="0" w:color="000000"/>
              <w:bottom w:val="single" w:sz="4" w:space="0" w:color="000000"/>
              <w:right w:val="single" w:sz="4" w:space="0" w:color="000000"/>
            </w:tcBorders>
            <w:hideMark/>
          </w:tcPr>
          <w:p w14:paraId="64846C17"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47339DB3"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2235B2B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01161CC2"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4859DEC5"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2F16DA44"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EB6D0E9"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Помста</w:t>
            </w:r>
          </w:p>
        </w:tc>
        <w:tc>
          <w:tcPr>
            <w:tcW w:w="0" w:type="auto"/>
            <w:tcBorders>
              <w:top w:val="single" w:sz="4" w:space="0" w:color="000000"/>
              <w:left w:val="single" w:sz="4" w:space="0" w:color="000000"/>
              <w:bottom w:val="single" w:sz="4" w:space="0" w:color="000000"/>
              <w:right w:val="single" w:sz="4" w:space="0" w:color="000000"/>
            </w:tcBorders>
            <w:hideMark/>
          </w:tcPr>
          <w:p w14:paraId="16792DAC"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41D9EDB6"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60812ADE"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565678FD"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4E6C62CB"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4576D92C"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AC03859"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Бажання компенсувати внутрішню порожнечу</w:t>
            </w:r>
          </w:p>
        </w:tc>
        <w:tc>
          <w:tcPr>
            <w:tcW w:w="0" w:type="auto"/>
            <w:tcBorders>
              <w:top w:val="single" w:sz="4" w:space="0" w:color="000000"/>
              <w:left w:val="single" w:sz="4" w:space="0" w:color="000000"/>
              <w:bottom w:val="single" w:sz="4" w:space="0" w:color="000000"/>
              <w:right w:val="single" w:sz="4" w:space="0" w:color="000000"/>
            </w:tcBorders>
            <w:hideMark/>
          </w:tcPr>
          <w:p w14:paraId="5B3E796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06C48B23"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3D1A76F6"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3B528C84"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68E572ED"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69738AF0" w14:textId="77777777" w:rsidTr="004D3B8F">
        <w:trPr>
          <w:trHeight w:val="550"/>
        </w:trPr>
        <w:tc>
          <w:tcPr>
            <w:tcW w:w="0" w:type="auto"/>
            <w:tcBorders>
              <w:top w:val="single" w:sz="4" w:space="0" w:color="000000"/>
              <w:left w:val="single" w:sz="4" w:space="0" w:color="000000"/>
              <w:bottom w:val="single" w:sz="4" w:space="0" w:color="000000"/>
              <w:right w:val="single" w:sz="4" w:space="0" w:color="000000"/>
            </w:tcBorders>
            <w:hideMark/>
          </w:tcPr>
          <w:p w14:paraId="7B76361C"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Тривалість періоду відносин до шлюбу</w:t>
            </w:r>
          </w:p>
        </w:tc>
        <w:tc>
          <w:tcPr>
            <w:tcW w:w="0" w:type="auto"/>
            <w:tcBorders>
              <w:top w:val="single" w:sz="4" w:space="0" w:color="000000"/>
              <w:left w:val="single" w:sz="4" w:space="0" w:color="000000"/>
              <w:bottom w:val="single" w:sz="4" w:space="0" w:color="000000"/>
              <w:right w:val="single" w:sz="4" w:space="0" w:color="000000"/>
            </w:tcBorders>
            <w:hideMark/>
          </w:tcPr>
          <w:p w14:paraId="0106DB2B"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7F12B1FF"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0B43786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366DE01B"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303B2E7F"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1CF0AC30" w14:textId="77777777" w:rsidTr="004D3B8F">
        <w:trPr>
          <w:trHeight w:val="550"/>
        </w:trPr>
        <w:tc>
          <w:tcPr>
            <w:tcW w:w="0" w:type="auto"/>
            <w:tcBorders>
              <w:top w:val="single" w:sz="4" w:space="0" w:color="000000"/>
              <w:left w:val="single" w:sz="4" w:space="0" w:color="000000"/>
              <w:bottom w:val="single" w:sz="4" w:space="0" w:color="000000"/>
              <w:right w:val="single" w:sz="4" w:space="0" w:color="000000"/>
            </w:tcBorders>
            <w:hideMark/>
          </w:tcPr>
          <w:p w14:paraId="10A5FA00"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Вплив наполягань партнера</w:t>
            </w:r>
          </w:p>
        </w:tc>
        <w:tc>
          <w:tcPr>
            <w:tcW w:w="0" w:type="auto"/>
            <w:tcBorders>
              <w:top w:val="single" w:sz="4" w:space="0" w:color="000000"/>
              <w:left w:val="single" w:sz="4" w:space="0" w:color="000000"/>
              <w:bottom w:val="single" w:sz="4" w:space="0" w:color="000000"/>
              <w:right w:val="single" w:sz="4" w:space="0" w:color="000000"/>
            </w:tcBorders>
            <w:hideMark/>
          </w:tcPr>
          <w:p w14:paraId="4A747930"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715A0033"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24C6959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7165C5CD"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686244A7"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202057AA" w14:textId="77777777" w:rsidTr="004D3B8F">
        <w:trPr>
          <w:trHeight w:val="549"/>
        </w:trPr>
        <w:tc>
          <w:tcPr>
            <w:tcW w:w="0" w:type="auto"/>
            <w:tcBorders>
              <w:top w:val="single" w:sz="4" w:space="0" w:color="000000"/>
              <w:left w:val="single" w:sz="4" w:space="0" w:color="000000"/>
              <w:bottom w:val="single" w:sz="4" w:space="0" w:color="000000"/>
              <w:right w:val="single" w:sz="4" w:space="0" w:color="000000"/>
            </w:tcBorders>
            <w:hideMark/>
          </w:tcPr>
          <w:p w14:paraId="580A6808"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Дотримання традицій</w:t>
            </w:r>
          </w:p>
        </w:tc>
        <w:tc>
          <w:tcPr>
            <w:tcW w:w="0" w:type="auto"/>
            <w:tcBorders>
              <w:top w:val="single" w:sz="4" w:space="0" w:color="000000"/>
              <w:left w:val="single" w:sz="4" w:space="0" w:color="000000"/>
              <w:bottom w:val="single" w:sz="4" w:space="0" w:color="000000"/>
              <w:right w:val="single" w:sz="4" w:space="0" w:color="000000"/>
            </w:tcBorders>
            <w:hideMark/>
          </w:tcPr>
          <w:p w14:paraId="2245D665"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6C3EB236"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3C47B36F"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25BB7FDE"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2525399F"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23152B45" w14:textId="77777777" w:rsidTr="004D3B8F">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3CFD280"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Зміна (підвищення) соціального статусу</w:t>
            </w:r>
          </w:p>
        </w:tc>
        <w:tc>
          <w:tcPr>
            <w:tcW w:w="0" w:type="auto"/>
            <w:tcBorders>
              <w:top w:val="single" w:sz="4" w:space="0" w:color="000000"/>
              <w:left w:val="single" w:sz="4" w:space="0" w:color="000000"/>
              <w:bottom w:val="single" w:sz="4" w:space="0" w:color="000000"/>
              <w:right w:val="single" w:sz="4" w:space="0" w:color="000000"/>
            </w:tcBorders>
            <w:hideMark/>
          </w:tcPr>
          <w:p w14:paraId="26CB45C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5F3FBB0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2AF5F08D"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381A2D3C"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5F4632BB"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620FE525"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E29A8CA"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Вирішення господарсько-побутових проблем (завдань)</w:t>
            </w:r>
          </w:p>
        </w:tc>
        <w:tc>
          <w:tcPr>
            <w:tcW w:w="0" w:type="auto"/>
            <w:tcBorders>
              <w:top w:val="single" w:sz="4" w:space="0" w:color="000000"/>
              <w:left w:val="single" w:sz="4" w:space="0" w:color="000000"/>
              <w:bottom w:val="single" w:sz="4" w:space="0" w:color="000000"/>
              <w:right w:val="single" w:sz="4" w:space="0" w:color="000000"/>
            </w:tcBorders>
            <w:hideMark/>
          </w:tcPr>
          <w:p w14:paraId="1F3D4C77"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0DAB271B"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7A08014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20263C7E"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75EB61B2"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52913055" w14:textId="77777777" w:rsidTr="004D3B8F">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6D6A378"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Реалізація очікувань близьких</w:t>
            </w:r>
          </w:p>
        </w:tc>
        <w:tc>
          <w:tcPr>
            <w:tcW w:w="0" w:type="auto"/>
            <w:tcBorders>
              <w:top w:val="single" w:sz="4" w:space="0" w:color="000000"/>
              <w:left w:val="single" w:sz="4" w:space="0" w:color="000000"/>
              <w:bottom w:val="single" w:sz="4" w:space="0" w:color="000000"/>
              <w:right w:val="single" w:sz="4" w:space="0" w:color="000000"/>
            </w:tcBorders>
            <w:hideMark/>
          </w:tcPr>
          <w:p w14:paraId="434A031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0964802A"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6F958EB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5790086C"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4B9FF545"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61F6AE0D" w14:textId="77777777" w:rsidTr="004D3B8F">
        <w:trPr>
          <w:trHeight w:val="827"/>
        </w:trPr>
        <w:tc>
          <w:tcPr>
            <w:tcW w:w="0" w:type="auto"/>
            <w:tcBorders>
              <w:top w:val="single" w:sz="4" w:space="0" w:color="000000"/>
              <w:left w:val="single" w:sz="4" w:space="0" w:color="000000"/>
              <w:bottom w:val="single" w:sz="4" w:space="0" w:color="000000"/>
              <w:right w:val="single" w:sz="4" w:space="0" w:color="000000"/>
            </w:tcBorders>
            <w:hideMark/>
          </w:tcPr>
          <w:p w14:paraId="26F805AC"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Наявність зобов'язань перед партнером</w:t>
            </w:r>
          </w:p>
        </w:tc>
        <w:tc>
          <w:tcPr>
            <w:tcW w:w="0" w:type="auto"/>
            <w:tcBorders>
              <w:top w:val="single" w:sz="4" w:space="0" w:color="000000"/>
              <w:left w:val="single" w:sz="4" w:space="0" w:color="000000"/>
              <w:bottom w:val="single" w:sz="4" w:space="0" w:color="000000"/>
              <w:right w:val="single" w:sz="4" w:space="0" w:color="000000"/>
            </w:tcBorders>
            <w:hideMark/>
          </w:tcPr>
          <w:p w14:paraId="13FE5454"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1EF5E0E0"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59C0BA5B"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51BA0BC0"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6961A4A8"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33229F17" w14:textId="77777777" w:rsidTr="004D3B8F">
        <w:trPr>
          <w:trHeight w:val="553"/>
        </w:trPr>
        <w:tc>
          <w:tcPr>
            <w:tcW w:w="0" w:type="auto"/>
            <w:tcBorders>
              <w:top w:val="single" w:sz="4" w:space="0" w:color="000000"/>
              <w:left w:val="single" w:sz="4" w:space="0" w:color="000000"/>
              <w:bottom w:val="single" w:sz="4" w:space="0" w:color="000000"/>
              <w:right w:val="single" w:sz="4" w:space="0" w:color="000000"/>
            </w:tcBorders>
            <w:hideMark/>
          </w:tcPr>
          <w:p w14:paraId="4F800D93"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Прагнення безпеки, захищеності</w:t>
            </w:r>
          </w:p>
        </w:tc>
        <w:tc>
          <w:tcPr>
            <w:tcW w:w="0" w:type="auto"/>
            <w:tcBorders>
              <w:top w:val="single" w:sz="4" w:space="0" w:color="000000"/>
              <w:left w:val="single" w:sz="4" w:space="0" w:color="000000"/>
              <w:bottom w:val="single" w:sz="4" w:space="0" w:color="000000"/>
              <w:right w:val="single" w:sz="4" w:space="0" w:color="000000"/>
            </w:tcBorders>
            <w:hideMark/>
          </w:tcPr>
          <w:p w14:paraId="7E95ACF8" w14:textId="77777777" w:rsidR="004D3B8F" w:rsidRPr="00A44D0B" w:rsidRDefault="004D3B8F" w:rsidP="00A44D0B">
            <w:pPr>
              <w:spacing w:before="1"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4F19ADDD" w14:textId="77777777" w:rsidR="004D3B8F" w:rsidRPr="00A44D0B" w:rsidRDefault="004D3B8F" w:rsidP="00A44D0B">
            <w:pPr>
              <w:spacing w:before="1"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272FD639" w14:textId="77777777" w:rsidR="004D3B8F" w:rsidRPr="00A44D0B" w:rsidRDefault="004D3B8F" w:rsidP="00A44D0B">
            <w:pPr>
              <w:spacing w:before="1"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713A0180" w14:textId="77777777" w:rsidR="004D3B8F" w:rsidRPr="00A44D0B" w:rsidRDefault="004D3B8F" w:rsidP="00A44D0B">
            <w:pPr>
              <w:spacing w:before="1"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59587F90" w14:textId="77777777" w:rsidR="004D3B8F" w:rsidRPr="00A44D0B" w:rsidRDefault="004D3B8F" w:rsidP="00A44D0B">
            <w:pPr>
              <w:spacing w:before="1"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1274C24E" w14:textId="77777777" w:rsidTr="004D3B8F">
        <w:trPr>
          <w:trHeight w:val="827"/>
        </w:trPr>
        <w:tc>
          <w:tcPr>
            <w:tcW w:w="0" w:type="auto"/>
            <w:tcBorders>
              <w:top w:val="single" w:sz="4" w:space="0" w:color="000000"/>
              <w:left w:val="single" w:sz="4" w:space="0" w:color="000000"/>
              <w:bottom w:val="single" w:sz="4" w:space="0" w:color="000000"/>
              <w:right w:val="single" w:sz="4" w:space="0" w:color="000000"/>
            </w:tcBorders>
            <w:hideMark/>
          </w:tcPr>
          <w:p w14:paraId="523DFEC9"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Набуття статусу сімейної людини</w:t>
            </w:r>
          </w:p>
        </w:tc>
        <w:tc>
          <w:tcPr>
            <w:tcW w:w="0" w:type="auto"/>
            <w:tcBorders>
              <w:top w:val="single" w:sz="4" w:space="0" w:color="000000"/>
              <w:left w:val="single" w:sz="4" w:space="0" w:color="000000"/>
              <w:bottom w:val="single" w:sz="4" w:space="0" w:color="000000"/>
              <w:right w:val="single" w:sz="4" w:space="0" w:color="000000"/>
            </w:tcBorders>
            <w:hideMark/>
          </w:tcPr>
          <w:p w14:paraId="2F643F29"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33D7CF14"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792FFB2B"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40C396B5"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2A7981C9"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4CFA4BF5"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44EEC5A"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Психологічна готовність до створення сім'ї</w:t>
            </w:r>
          </w:p>
        </w:tc>
        <w:tc>
          <w:tcPr>
            <w:tcW w:w="0" w:type="auto"/>
            <w:tcBorders>
              <w:top w:val="single" w:sz="4" w:space="0" w:color="000000"/>
              <w:left w:val="single" w:sz="4" w:space="0" w:color="000000"/>
              <w:bottom w:val="single" w:sz="4" w:space="0" w:color="000000"/>
              <w:right w:val="single" w:sz="4" w:space="0" w:color="000000"/>
            </w:tcBorders>
            <w:hideMark/>
          </w:tcPr>
          <w:p w14:paraId="02CDED26"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310F83FA"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3B46D801"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27D9621A"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59953AB6"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r w:rsidR="004D3B8F" w:rsidRPr="00A44D0B" w14:paraId="55A045D2" w14:textId="77777777" w:rsidTr="004D3B8F">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940C8CD"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Фінансова готовність до створення сім'ї</w:t>
            </w:r>
          </w:p>
        </w:tc>
        <w:tc>
          <w:tcPr>
            <w:tcW w:w="0" w:type="auto"/>
            <w:tcBorders>
              <w:top w:val="single" w:sz="4" w:space="0" w:color="000000"/>
              <w:left w:val="single" w:sz="4" w:space="0" w:color="000000"/>
              <w:bottom w:val="single" w:sz="4" w:space="0" w:color="000000"/>
              <w:right w:val="single" w:sz="4" w:space="0" w:color="000000"/>
            </w:tcBorders>
            <w:hideMark/>
          </w:tcPr>
          <w:p w14:paraId="05642F4D"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6F7753BE"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14:paraId="4FD497C2" w14:textId="77777777" w:rsidR="004D3B8F" w:rsidRPr="00A44D0B" w:rsidRDefault="004D3B8F" w:rsidP="00A44D0B">
            <w:pPr>
              <w:spacing w:after="0" w:line="360" w:lineRule="auto"/>
              <w:ind w:left="107"/>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14:paraId="29CED15C"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14:paraId="7E426EC4" w14:textId="77777777" w:rsidR="004D3B8F" w:rsidRPr="00A44D0B" w:rsidRDefault="004D3B8F" w:rsidP="00A44D0B">
            <w:pPr>
              <w:spacing w:after="0" w:line="360" w:lineRule="auto"/>
              <w:ind w:left="108"/>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5</w:t>
            </w:r>
          </w:p>
        </w:tc>
      </w:tr>
    </w:tbl>
    <w:p w14:paraId="00A3636F" w14:textId="77777777" w:rsidR="004D3B8F" w:rsidRPr="00A44D0B" w:rsidRDefault="004D3B8F" w:rsidP="00A44D0B">
      <w:pPr>
        <w:spacing w:after="0" w:line="360" w:lineRule="auto"/>
        <w:rPr>
          <w:rFonts w:ascii="Times New Roman" w:eastAsia="Times New Roman" w:hAnsi="Times New Roman" w:cs="Times New Roman"/>
          <w:color w:val="000000" w:themeColor="text1"/>
          <w:sz w:val="28"/>
          <w:szCs w:val="28"/>
          <w:lang w:eastAsia="ru-RU"/>
        </w:rPr>
      </w:pPr>
    </w:p>
    <w:p w14:paraId="172A3A25" w14:textId="77777777" w:rsidR="004D3B8F" w:rsidRPr="00A44D0B" w:rsidRDefault="004D3B8F" w:rsidP="00A44D0B">
      <w:pPr>
        <w:spacing w:after="0" w:line="360" w:lineRule="auto"/>
        <w:ind w:left="116" w:right="228" w:firstLine="707"/>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КЛЮЧ:</w:t>
      </w:r>
    </w:p>
    <w:p w14:paraId="4A056659" w14:textId="77777777" w:rsidR="004D3B8F" w:rsidRPr="00A44D0B" w:rsidRDefault="004D3B8F" w:rsidP="00A44D0B">
      <w:pPr>
        <w:spacing w:after="0" w:line="360" w:lineRule="auto"/>
        <w:ind w:left="116" w:right="228" w:firstLine="707"/>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Респондент повинен оцінити вплив кожної з перерахованих причин на рішення одружитися за 5-бальною шкалою, де 5 балів представляють максимальну серйозність причини, а 1 бал — мінімальну.</w:t>
      </w:r>
    </w:p>
    <w:p w14:paraId="4C343F8F" w14:textId="77777777" w:rsidR="004D3B8F" w:rsidRPr="00A44D0B" w:rsidRDefault="004D3B8F" w:rsidP="00A44D0B">
      <w:pPr>
        <w:spacing w:after="0" w:line="360" w:lineRule="auto"/>
        <w:ind w:left="116" w:right="234" w:firstLine="707"/>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Дозволяються «відкриті поля», де особа може, за бажанням, додати незгадані вище причини одруження, які вплинули на її рішення, та оцінити ступінь їхнього впливу.</w:t>
      </w:r>
    </w:p>
    <w:p w14:paraId="0B771D4E" w14:textId="77777777" w:rsidR="004D3B8F" w:rsidRPr="00A44D0B" w:rsidRDefault="004D3B8F" w:rsidP="00A44D0B">
      <w:pPr>
        <w:spacing w:before="89" w:after="0" w:line="360" w:lineRule="auto"/>
        <w:ind w:left="116" w:right="230" w:firstLine="707"/>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Обробка включає обчислення середніх групових значень. За результатами дослідження для досліджуваної групи буде складено загальний мотиваційний профіль причин шлюбу.</w:t>
      </w:r>
    </w:p>
    <w:p w14:paraId="73ABF055" w14:textId="77777777" w:rsidR="004D3B8F" w:rsidRPr="00A44D0B" w:rsidRDefault="00A44D0B" w:rsidP="00CC010A">
      <w:pPr>
        <w:spacing w:before="2520" w:after="0" w:line="360" w:lineRule="auto"/>
        <w:jc w:val="center"/>
        <w:rPr>
          <w:rFonts w:ascii="Times New Roman" w:eastAsia="Times New Roman" w:hAnsi="Times New Roman" w:cs="Times New Roman"/>
          <w:b/>
          <w:color w:val="000000" w:themeColor="text1"/>
          <w:sz w:val="28"/>
          <w:szCs w:val="28"/>
          <w:lang w:val="uk-UA" w:eastAsia="ru-RU"/>
        </w:rPr>
      </w:pPr>
      <w:r w:rsidRPr="00A44D0B">
        <w:rPr>
          <w:rFonts w:ascii="Times New Roman" w:eastAsia="Times New Roman" w:hAnsi="Times New Roman" w:cs="Times New Roman"/>
          <w:b/>
          <w:color w:val="000000" w:themeColor="text1"/>
          <w:sz w:val="28"/>
          <w:szCs w:val="28"/>
          <w:lang w:val="uk-UA" w:eastAsia="ru-RU"/>
        </w:rPr>
        <w:t>Додаток Б</w:t>
      </w:r>
    </w:p>
    <w:p w14:paraId="262FD328" w14:textId="77777777" w:rsidR="004D3B8F" w:rsidRPr="006D1266" w:rsidRDefault="004D3B8F" w:rsidP="00A44D0B">
      <w:pPr>
        <w:spacing w:line="360" w:lineRule="auto"/>
        <w:jc w:val="center"/>
        <w:rPr>
          <w:rFonts w:ascii="Times New Roman" w:eastAsia="Times New Roman" w:hAnsi="Times New Roman" w:cs="Times New Roman"/>
          <w:color w:val="000000" w:themeColor="text1"/>
          <w:sz w:val="28"/>
          <w:szCs w:val="28"/>
          <w:lang w:val="uk-UA" w:eastAsia="ru-RU"/>
        </w:rPr>
      </w:pPr>
      <w:r w:rsidRPr="006D1266">
        <w:rPr>
          <w:rFonts w:ascii="Times New Roman" w:eastAsia="Times New Roman" w:hAnsi="Times New Roman" w:cs="Times New Roman"/>
          <w:b/>
          <w:bCs/>
          <w:color w:val="000000" w:themeColor="text1"/>
          <w:sz w:val="28"/>
          <w:szCs w:val="28"/>
          <w:lang w:val="uk-UA" w:eastAsia="ru-RU"/>
        </w:rPr>
        <w:t>Методики ціннісних орієнтацій М. Рокіча</w:t>
      </w:r>
      <w:r w:rsidR="006D1266" w:rsidRPr="006D1266">
        <w:rPr>
          <w:rFonts w:ascii="Times New Roman" w:eastAsia="Times New Roman" w:hAnsi="Times New Roman" w:cs="Times New Roman"/>
          <w:b/>
          <w:bCs/>
          <w:color w:val="000000" w:themeColor="text1"/>
          <w:sz w:val="28"/>
          <w:szCs w:val="28"/>
          <w:lang w:val="uk-UA" w:eastAsia="ru-RU"/>
        </w:rPr>
        <w:t xml:space="preserve"> [38]</w:t>
      </w:r>
    </w:p>
    <w:p w14:paraId="13C47D20" w14:textId="77777777" w:rsidR="004D3B8F" w:rsidRPr="00A44D0B" w:rsidRDefault="004D3B8F" w:rsidP="00A44D0B">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b/>
          <w:bCs/>
          <w:color w:val="000000" w:themeColor="text1"/>
          <w:sz w:val="28"/>
          <w:szCs w:val="28"/>
          <w:lang w:eastAsia="ru-RU"/>
        </w:rPr>
        <w:t>Тестовий матеріал</w:t>
      </w:r>
    </w:p>
    <w:p w14:paraId="7400F50F" w14:textId="77777777" w:rsidR="004D3B8F" w:rsidRPr="00A44D0B" w:rsidRDefault="004D3B8F" w:rsidP="00A44D0B">
      <w:pPr>
        <w:shd w:val="clear" w:color="auto" w:fill="FFFFFF"/>
        <w:spacing w:after="327"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Список А (термінальні цінності):</w:t>
      </w:r>
    </w:p>
    <w:p w14:paraId="63C648BE"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активна діяльна життя (повнота та емоційна насиченість життя);</w:t>
      </w:r>
    </w:p>
    <w:p w14:paraId="48E18A73"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життєва мудрість (зрілість суджень і здоровий глузд, що досягаються життєвим досвідом);</w:t>
      </w:r>
    </w:p>
    <w:p w14:paraId="0F89270F"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здоров'я (фізичне і психічне);</w:t>
      </w:r>
    </w:p>
    <w:p w14:paraId="1BAC36A7"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цікава робота;</w:t>
      </w:r>
    </w:p>
    <w:p w14:paraId="38B97418"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краса природи і мистецтва (переживання прекрасного в природі і в мистецтві);</w:t>
      </w:r>
    </w:p>
    <w:p w14:paraId="3DA784E0"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любов (духовна і фізична близькість з коханою людиною);</w:t>
      </w:r>
    </w:p>
    <w:p w14:paraId="5EA15C24"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матеріально забезпечене життя (відсутність матеріальних труднощів);</w:t>
      </w:r>
    </w:p>
    <w:p w14:paraId="6F58B7F4"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наявність хороших і вірних друзів;</w:t>
      </w:r>
    </w:p>
    <w:p w14:paraId="3995F48A"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суспільне покликання (повага оточуючих, колективу, товаришів по роботі);</w:t>
      </w:r>
    </w:p>
    <w:p w14:paraId="48D3375C"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пізнання (можливість розширення своєї освіти, кругозору, загальної культури, інтелектуальне розвиток);</w:t>
      </w:r>
    </w:p>
    <w:p w14:paraId="69FFAD78"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продуктивне життя (максимально повне використання своїх можливостей, сил і здібностей);</w:t>
      </w:r>
    </w:p>
    <w:p w14:paraId="10AEC7C3"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розвиток (робота над собою, постійне фізичне і духовне вдосконалення);</w:t>
      </w:r>
    </w:p>
    <w:p w14:paraId="1C323E49"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розваги (приємне, необтяжливе проведення часу, відсутність обов'язків)</w:t>
      </w:r>
    </w:p>
    <w:p w14:paraId="4E8C4412"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свобода (самостійність, незалежність у судженнях і вчинках)</w:t>
      </w:r>
    </w:p>
    <w:p w14:paraId="761C404D"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щасливе сімейне життя</w:t>
      </w:r>
    </w:p>
    <w:p w14:paraId="34DBBB0A"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щастя інших (добробут, розвиток і вдосконалення інших людей, всього народу, людства в цілому)</w:t>
      </w:r>
    </w:p>
    <w:p w14:paraId="6CA34C37"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творчість (можливість творчої діяльності)</w:t>
      </w:r>
    </w:p>
    <w:p w14:paraId="4FAFD529" w14:textId="77777777" w:rsidR="004D3B8F" w:rsidRPr="00A44D0B" w:rsidRDefault="004D3B8F" w:rsidP="00AE1FF6">
      <w:pPr>
        <w:numPr>
          <w:ilvl w:val="0"/>
          <w:numId w:val="4"/>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впевненість у собі (внутрішня гармонія, свобода від внутрішніх протиріч; сумнівів).</w:t>
      </w:r>
    </w:p>
    <w:p w14:paraId="2791776A" w14:textId="77777777" w:rsidR="004D3B8F" w:rsidRPr="00A44D0B" w:rsidRDefault="004D3B8F" w:rsidP="00A44D0B">
      <w:pPr>
        <w:shd w:val="clear" w:color="auto" w:fill="FFFFFF"/>
        <w:spacing w:before="327" w:after="327"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Список Б (інструментальні цінності):</w:t>
      </w:r>
    </w:p>
    <w:p w14:paraId="129ED81B"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акуратність (охайність), вміння тримати в порядку речі, порядок у справах;</w:t>
      </w:r>
    </w:p>
    <w:p w14:paraId="72D538EE"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вихованість (гарні манери);</w:t>
      </w:r>
    </w:p>
    <w:p w14:paraId="78F5FA58"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високі запити (високі вимоги до життя і високі домагання);</w:t>
      </w:r>
    </w:p>
    <w:p w14:paraId="0F91F3CA"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життєрадісність (почуття гумору);</w:t>
      </w:r>
    </w:p>
    <w:p w14:paraId="6D423C8F"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старанність (дисциплінованість);</w:t>
      </w:r>
    </w:p>
    <w:p w14:paraId="211A3249"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незалежність (здатність діяти самостійно, рішуче);</w:t>
      </w:r>
    </w:p>
    <w:p w14:paraId="0507E96C"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непримиренність до недоліків у собі та інших;</w:t>
      </w:r>
    </w:p>
    <w:p w14:paraId="1B9291FA"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освіченість (широта знань, висока загальна культура);</w:t>
      </w:r>
    </w:p>
    <w:p w14:paraId="60F6F112"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відповідальність (почуття боргу, уміння тримати своє слово);</w:t>
      </w:r>
    </w:p>
    <w:p w14:paraId="7C8B23CA"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раціоналізм (вміння тверезо і логічно мислити, приймати обдумані, раціональні рішення);</w:t>
      </w:r>
    </w:p>
    <w:p w14:paraId="00E8FDF0"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самоконтроль (стриманість, самодисципліна);</w:t>
      </w:r>
    </w:p>
    <w:p w14:paraId="056295EA"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сміливість у отстаиваниях своєї думки, поглядів;</w:t>
      </w:r>
    </w:p>
    <w:p w14:paraId="321DEE8D"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тверда воля (вміння настояти на своєму, не відступати перед труднощами)</w:t>
      </w:r>
    </w:p>
    <w:p w14:paraId="41557392"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терпимість (до поглядів і думок інших, вміння прощати іншим їхні помилки та омани)</w:t>
      </w:r>
    </w:p>
    <w:p w14:paraId="063F9028"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широта поглядів (уміння зрозуміти чужу точку зору, поважати інші смаки, звичаї, звички)</w:t>
      </w:r>
    </w:p>
    <w:p w14:paraId="4F89FDCF"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чесність (правдивість, щирість)</w:t>
      </w:r>
    </w:p>
    <w:p w14:paraId="7BDADFA3"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ефективність у справах (працьовитість, продуктивність у роботі)</w:t>
      </w:r>
    </w:p>
    <w:p w14:paraId="16C27092" w14:textId="77777777" w:rsidR="004D3B8F" w:rsidRPr="00A44D0B" w:rsidRDefault="004D3B8F" w:rsidP="00AE1FF6">
      <w:pPr>
        <w:numPr>
          <w:ilvl w:val="0"/>
          <w:numId w:val="5"/>
        </w:numPr>
        <w:spacing w:before="109" w:after="109" w:line="360" w:lineRule="auto"/>
        <w:ind w:left="327" w:right="327"/>
        <w:textAlignment w:val="baseline"/>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чуйність (дбайливість)</w:t>
      </w:r>
    </w:p>
    <w:p w14:paraId="3C654A5C" w14:textId="77777777" w:rsidR="004D3B8F" w:rsidRPr="00A44D0B" w:rsidRDefault="004D3B8F" w:rsidP="00A44D0B">
      <w:pPr>
        <w:spacing w:line="360" w:lineRule="auto"/>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Ключ.Оскільки методика ціннісних орієнтацій М. Рокіча не має чіткої процедури аналізу результатів, нами буде використано наступну процедуру аналізу. Так як завданням досліджуваних було проранжувати запропоновані цінності в порядку значущості, присвоївши найбільш значимий цінності ранг 1, найменш значимий ранг 18, вирахуємо середній для всіх досліджуваних ранг цінностей, які нас цікавлять. Процедура проводитиметься ідентично стосовно термінальних і інструментальних цінностей.</w:t>
      </w:r>
    </w:p>
    <w:p w14:paraId="14E2838A" w14:textId="77777777" w:rsidR="00A44D0B" w:rsidRDefault="00A44D0B" w:rsidP="00CC010A">
      <w:pPr>
        <w:pStyle w:val="a4"/>
        <w:spacing w:before="8880" w:beforeAutospacing="0" w:after="200" w:afterAutospacing="0" w:line="360" w:lineRule="auto"/>
        <w:jc w:val="center"/>
        <w:rPr>
          <w:b/>
          <w:bCs/>
          <w:color w:val="000000" w:themeColor="text1"/>
          <w:sz w:val="28"/>
          <w:szCs w:val="28"/>
          <w:lang w:val="uk-UA"/>
        </w:rPr>
      </w:pPr>
      <w:r>
        <w:rPr>
          <w:b/>
          <w:bCs/>
          <w:color w:val="000000" w:themeColor="text1"/>
          <w:sz w:val="28"/>
          <w:szCs w:val="28"/>
          <w:lang w:val="uk-UA"/>
        </w:rPr>
        <w:t>Додаток В</w:t>
      </w:r>
    </w:p>
    <w:p w14:paraId="50DD0FFC" w14:textId="77777777" w:rsidR="004D3B8F" w:rsidRPr="00A44D0B" w:rsidRDefault="00A44D0B" w:rsidP="00A44D0B">
      <w:pPr>
        <w:pStyle w:val="a4"/>
        <w:spacing w:before="0" w:beforeAutospacing="0" w:after="200" w:afterAutospacing="0" w:line="360" w:lineRule="auto"/>
        <w:jc w:val="center"/>
        <w:rPr>
          <w:color w:val="000000" w:themeColor="text1"/>
          <w:sz w:val="28"/>
          <w:szCs w:val="28"/>
        </w:rPr>
      </w:pPr>
      <w:r>
        <w:rPr>
          <w:b/>
          <w:bCs/>
          <w:color w:val="000000" w:themeColor="text1"/>
          <w:sz w:val="28"/>
          <w:szCs w:val="28"/>
          <w:lang w:val="uk-UA"/>
        </w:rPr>
        <w:t>А</w:t>
      </w:r>
      <w:r w:rsidR="004D3B8F" w:rsidRPr="00A44D0B">
        <w:rPr>
          <w:b/>
          <w:bCs/>
          <w:color w:val="000000" w:themeColor="text1"/>
          <w:sz w:val="28"/>
          <w:szCs w:val="28"/>
        </w:rPr>
        <w:t>вторська анкета «Шлюб очима сучасної молоді»</w:t>
      </w:r>
    </w:p>
    <w:p w14:paraId="4BBB21FE" w14:textId="77777777" w:rsidR="004D3B8F" w:rsidRPr="00A44D0B" w:rsidRDefault="004D3B8F" w:rsidP="00A44D0B">
      <w:pPr>
        <w:pStyle w:val="1"/>
        <w:spacing w:before="1" w:line="360" w:lineRule="auto"/>
        <w:ind w:firstLine="709"/>
        <w:jc w:val="both"/>
        <w:rPr>
          <w:rFonts w:ascii="Times New Roman" w:hAnsi="Times New Roman" w:cs="Times New Roman"/>
          <w:color w:val="000000" w:themeColor="text1"/>
        </w:rPr>
      </w:pPr>
      <w:bookmarkStart w:id="35" w:name="_Toc167523318"/>
      <w:r w:rsidRPr="00A44D0B">
        <w:rPr>
          <w:rFonts w:ascii="Times New Roman" w:hAnsi="Times New Roman" w:cs="Times New Roman"/>
          <w:color w:val="000000" w:themeColor="text1"/>
        </w:rPr>
        <w:t>Шановний учасник опитування!</w:t>
      </w:r>
      <w:bookmarkEnd w:id="35"/>
    </w:p>
    <w:p w14:paraId="6513F93E" w14:textId="77777777" w:rsidR="004D3B8F" w:rsidRPr="00A44D0B" w:rsidRDefault="004D3B8F" w:rsidP="00A44D0B">
      <w:pPr>
        <w:pStyle w:val="a4"/>
        <w:spacing w:before="158" w:beforeAutospacing="0" w:after="0" w:afterAutospacing="0" w:line="360" w:lineRule="auto"/>
        <w:ind w:firstLine="709"/>
        <w:jc w:val="both"/>
        <w:rPr>
          <w:color w:val="000000" w:themeColor="text1"/>
          <w:sz w:val="28"/>
          <w:szCs w:val="28"/>
        </w:rPr>
      </w:pPr>
      <w:r w:rsidRPr="00A44D0B">
        <w:rPr>
          <w:color w:val="000000" w:themeColor="text1"/>
          <w:sz w:val="28"/>
          <w:szCs w:val="28"/>
        </w:rPr>
        <w:t>Це дослідження проводиться з метою дізнатися Вашу думку з питання про цивільний шлюб. Анкетування проводиться анонімно. Результати опитування будуть використані в узагальненому вигляді.</w:t>
      </w:r>
    </w:p>
    <w:p w14:paraId="4A4DB5E9" w14:textId="77777777" w:rsidR="004D3B8F" w:rsidRPr="00A44D0B" w:rsidRDefault="004D3B8F" w:rsidP="00A44D0B">
      <w:pPr>
        <w:pStyle w:val="1"/>
        <w:spacing w:before="6" w:line="360" w:lineRule="auto"/>
        <w:ind w:firstLine="709"/>
        <w:jc w:val="both"/>
        <w:rPr>
          <w:rFonts w:ascii="Times New Roman" w:hAnsi="Times New Roman" w:cs="Times New Roman"/>
          <w:color w:val="000000" w:themeColor="text1"/>
        </w:rPr>
      </w:pPr>
      <w:bookmarkStart w:id="36" w:name="_Toc167523319"/>
      <w:r w:rsidRPr="00A44D0B">
        <w:rPr>
          <w:rFonts w:ascii="Times New Roman" w:hAnsi="Times New Roman" w:cs="Times New Roman"/>
          <w:color w:val="000000" w:themeColor="text1"/>
        </w:rPr>
        <w:t>Інструкція заповнення анкети:</w:t>
      </w:r>
      <w:bookmarkEnd w:id="36"/>
    </w:p>
    <w:p w14:paraId="22488530" w14:textId="77777777" w:rsidR="004D3B8F" w:rsidRPr="00A44D0B" w:rsidRDefault="004D3B8F" w:rsidP="00AE1FF6">
      <w:pPr>
        <w:pStyle w:val="a4"/>
        <w:numPr>
          <w:ilvl w:val="0"/>
          <w:numId w:val="6"/>
        </w:numPr>
        <w:spacing w:before="153"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Уважно прочитайте запитання та варіанти відповідей.</w:t>
      </w:r>
    </w:p>
    <w:p w14:paraId="532A383C" w14:textId="77777777" w:rsidR="004D3B8F" w:rsidRPr="00A44D0B" w:rsidRDefault="004D3B8F" w:rsidP="00AE1FF6">
      <w:pPr>
        <w:pStyle w:val="a4"/>
        <w:numPr>
          <w:ilvl w:val="0"/>
          <w:numId w:val="6"/>
        </w:numPr>
        <w:spacing w:before="163"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Оберіть той варіант відповіді, який найближчий до Вашої думки або кілька тверджень, з якими ви найбільше згодні.</w:t>
      </w:r>
    </w:p>
    <w:p w14:paraId="15BC3FAC" w14:textId="77777777" w:rsidR="004D3B8F" w:rsidRPr="00A44D0B" w:rsidRDefault="004D3B8F" w:rsidP="00AE1FF6">
      <w:pPr>
        <w:pStyle w:val="1"/>
        <w:keepNext w:val="0"/>
        <w:keepLines w:val="0"/>
        <w:numPr>
          <w:ilvl w:val="0"/>
          <w:numId w:val="7"/>
        </w:numPr>
        <w:spacing w:before="11" w:line="360" w:lineRule="auto"/>
        <w:ind w:left="1069"/>
        <w:jc w:val="both"/>
        <w:textAlignment w:val="baseline"/>
        <w:rPr>
          <w:rFonts w:ascii="Times New Roman" w:hAnsi="Times New Roman" w:cs="Times New Roman"/>
          <w:color w:val="000000" w:themeColor="text1"/>
        </w:rPr>
      </w:pPr>
      <w:bookmarkStart w:id="37" w:name="_Toc167523320"/>
      <w:r w:rsidRPr="00A44D0B">
        <w:rPr>
          <w:rFonts w:ascii="Times New Roman" w:hAnsi="Times New Roman" w:cs="Times New Roman"/>
          <w:color w:val="000000" w:themeColor="text1"/>
        </w:rPr>
        <w:t>Ваша стать</w:t>
      </w:r>
      <w:bookmarkEnd w:id="37"/>
    </w:p>
    <w:p w14:paraId="71E37635" w14:textId="77777777" w:rsidR="004D3B8F" w:rsidRPr="00A44D0B" w:rsidRDefault="004D3B8F" w:rsidP="00AE1FF6">
      <w:pPr>
        <w:pStyle w:val="a4"/>
        <w:numPr>
          <w:ilvl w:val="0"/>
          <w:numId w:val="8"/>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Ч</w:t>
      </w:r>
    </w:p>
    <w:p w14:paraId="3E3ACF75" w14:textId="77777777" w:rsidR="004D3B8F" w:rsidRPr="00A44D0B" w:rsidRDefault="004D3B8F" w:rsidP="00AE1FF6">
      <w:pPr>
        <w:pStyle w:val="a4"/>
        <w:numPr>
          <w:ilvl w:val="0"/>
          <w:numId w:val="8"/>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Ж</w:t>
      </w:r>
    </w:p>
    <w:p w14:paraId="71358D3F" w14:textId="77777777" w:rsidR="004D3B8F" w:rsidRPr="00A44D0B" w:rsidRDefault="004D3B8F" w:rsidP="00AE1FF6">
      <w:pPr>
        <w:pStyle w:val="1"/>
        <w:keepNext w:val="0"/>
        <w:keepLines w:val="0"/>
        <w:numPr>
          <w:ilvl w:val="0"/>
          <w:numId w:val="9"/>
        </w:numPr>
        <w:spacing w:before="163" w:line="360" w:lineRule="auto"/>
        <w:jc w:val="both"/>
        <w:textAlignment w:val="baseline"/>
        <w:rPr>
          <w:rFonts w:ascii="Times New Roman" w:hAnsi="Times New Roman" w:cs="Times New Roman"/>
          <w:color w:val="000000" w:themeColor="text1"/>
        </w:rPr>
      </w:pPr>
      <w:bookmarkStart w:id="38" w:name="_Toc167523321"/>
      <w:r w:rsidRPr="00A44D0B">
        <w:rPr>
          <w:rFonts w:ascii="Times New Roman" w:hAnsi="Times New Roman" w:cs="Times New Roman"/>
          <w:color w:val="000000" w:themeColor="text1"/>
        </w:rPr>
        <w:t>Ваш вік:</w:t>
      </w:r>
      <w:bookmarkEnd w:id="38"/>
      <w:r w:rsidRPr="00A44D0B">
        <w:rPr>
          <w:rFonts w:ascii="Times New Roman" w:hAnsi="Times New Roman" w:cs="Times New Roman"/>
          <w:color w:val="000000" w:themeColor="text1"/>
        </w:rPr>
        <w:t xml:space="preserve"> </w:t>
      </w:r>
      <w:r w:rsidRPr="00A44D0B">
        <w:rPr>
          <w:rFonts w:ascii="Times New Roman" w:hAnsi="Times New Roman" w:cs="Times New Roman"/>
          <w:b w:val="0"/>
          <w:bCs w:val="0"/>
          <w:color w:val="000000" w:themeColor="text1"/>
          <w:u w:val="single"/>
        </w:rPr>
        <w:t> </w:t>
      </w:r>
      <w:r w:rsidRPr="00A44D0B">
        <w:rPr>
          <w:rStyle w:val="apple-tab-span"/>
          <w:rFonts w:ascii="Times New Roman" w:hAnsi="Times New Roman" w:cs="Times New Roman"/>
          <w:b w:val="0"/>
          <w:bCs w:val="0"/>
          <w:color w:val="000000" w:themeColor="text1"/>
          <w:u w:val="single"/>
        </w:rPr>
        <w:tab/>
      </w:r>
    </w:p>
    <w:p w14:paraId="2E78B09C" w14:textId="77777777" w:rsidR="004D3B8F" w:rsidRPr="00A44D0B" w:rsidRDefault="004D3B8F" w:rsidP="00AE1FF6">
      <w:pPr>
        <w:pStyle w:val="a4"/>
        <w:numPr>
          <w:ilvl w:val="0"/>
          <w:numId w:val="10"/>
        </w:numPr>
        <w:spacing w:before="163" w:beforeAutospacing="0" w:after="0" w:afterAutospacing="0" w:line="360" w:lineRule="auto"/>
        <w:jc w:val="both"/>
        <w:textAlignment w:val="baseline"/>
        <w:rPr>
          <w:b/>
          <w:bCs/>
          <w:color w:val="000000" w:themeColor="text1"/>
          <w:sz w:val="28"/>
          <w:szCs w:val="28"/>
        </w:rPr>
      </w:pPr>
      <w:r w:rsidRPr="00A44D0B">
        <w:rPr>
          <w:b/>
          <w:bCs/>
          <w:color w:val="000000" w:themeColor="text1"/>
          <w:sz w:val="28"/>
          <w:szCs w:val="28"/>
        </w:rPr>
        <w:t>Яке з понять "цивільний шлюб" Ви вважаєте правильним?</w:t>
      </w:r>
    </w:p>
    <w:p w14:paraId="671C1AC6" w14:textId="77777777" w:rsidR="004D3B8F" w:rsidRPr="00A44D0B" w:rsidRDefault="004D3B8F" w:rsidP="00AE1FF6">
      <w:pPr>
        <w:pStyle w:val="a4"/>
        <w:numPr>
          <w:ilvl w:val="0"/>
          <w:numId w:val="11"/>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сімейні стосунки, не освітлені таїнством вінчання</w:t>
      </w:r>
    </w:p>
    <w:p w14:paraId="3C3C106C" w14:textId="77777777" w:rsidR="004D3B8F" w:rsidRPr="00A44D0B" w:rsidRDefault="004D3B8F" w:rsidP="00AE1FF6">
      <w:pPr>
        <w:pStyle w:val="a4"/>
        <w:numPr>
          <w:ilvl w:val="0"/>
          <w:numId w:val="11"/>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сімейні відносини, не визнані державою</w:t>
      </w:r>
    </w:p>
    <w:p w14:paraId="674EC7B0" w14:textId="77777777" w:rsidR="004D3B8F" w:rsidRPr="00A44D0B" w:rsidRDefault="004D3B8F" w:rsidP="00AE1FF6">
      <w:pPr>
        <w:pStyle w:val="a4"/>
        <w:numPr>
          <w:ilvl w:val="0"/>
          <w:numId w:val="11"/>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важко відповісти</w:t>
      </w:r>
    </w:p>
    <w:p w14:paraId="544F9D94" w14:textId="77777777" w:rsidR="004D3B8F" w:rsidRPr="00A44D0B" w:rsidRDefault="004D3B8F" w:rsidP="00AE1FF6">
      <w:pPr>
        <w:pStyle w:val="1"/>
        <w:keepNext w:val="0"/>
        <w:keepLines w:val="0"/>
        <w:numPr>
          <w:ilvl w:val="0"/>
          <w:numId w:val="12"/>
        </w:numPr>
        <w:spacing w:before="10" w:line="360" w:lineRule="auto"/>
        <w:jc w:val="both"/>
        <w:textAlignment w:val="baseline"/>
        <w:rPr>
          <w:rFonts w:ascii="Times New Roman" w:hAnsi="Times New Roman" w:cs="Times New Roman"/>
          <w:color w:val="000000" w:themeColor="text1"/>
        </w:rPr>
      </w:pPr>
      <w:bookmarkStart w:id="39" w:name="_Toc167523322"/>
      <w:r w:rsidRPr="00A44D0B">
        <w:rPr>
          <w:rFonts w:ascii="Times New Roman" w:hAnsi="Times New Roman" w:cs="Times New Roman"/>
          <w:color w:val="000000" w:themeColor="text1"/>
        </w:rPr>
        <w:t>Чи вважаєте цивільний шлюб прийнятною для Вас формою стосунків?</w:t>
      </w:r>
      <w:bookmarkEnd w:id="39"/>
    </w:p>
    <w:p w14:paraId="0D5D0D29" w14:textId="77777777" w:rsidR="004D3B8F" w:rsidRPr="00A44D0B" w:rsidRDefault="004D3B8F" w:rsidP="00AE1FF6">
      <w:pPr>
        <w:pStyle w:val="a4"/>
        <w:numPr>
          <w:ilvl w:val="0"/>
          <w:numId w:val="13"/>
        </w:numPr>
        <w:spacing w:before="0" w:beforeAutospacing="0" w:after="0" w:afterAutospacing="0" w:line="360" w:lineRule="auto"/>
        <w:jc w:val="both"/>
        <w:textAlignment w:val="baseline"/>
        <w:rPr>
          <w:color w:val="000000" w:themeColor="text1"/>
          <w:sz w:val="28"/>
          <w:szCs w:val="28"/>
        </w:rPr>
      </w:pPr>
      <w:r w:rsidRPr="00A44D0B">
        <w:rPr>
          <w:color w:val="000000" w:themeColor="text1"/>
          <w:sz w:val="28"/>
          <w:szCs w:val="28"/>
        </w:rPr>
        <w:t>Так</w:t>
      </w:r>
    </w:p>
    <w:p w14:paraId="45CEA1EE" w14:textId="77777777" w:rsidR="004D3B8F" w:rsidRPr="00A44D0B" w:rsidRDefault="004D3B8F" w:rsidP="00AE1FF6">
      <w:pPr>
        <w:pStyle w:val="a4"/>
        <w:numPr>
          <w:ilvl w:val="0"/>
          <w:numId w:val="13"/>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Ні</w:t>
      </w:r>
    </w:p>
    <w:p w14:paraId="2326FE9B" w14:textId="77777777" w:rsidR="004D3B8F" w:rsidRPr="00A44D0B" w:rsidRDefault="004D3B8F" w:rsidP="00AE1FF6">
      <w:pPr>
        <w:pStyle w:val="1"/>
        <w:keepNext w:val="0"/>
        <w:keepLines w:val="0"/>
        <w:numPr>
          <w:ilvl w:val="0"/>
          <w:numId w:val="14"/>
        </w:numPr>
        <w:spacing w:before="163" w:line="360" w:lineRule="auto"/>
        <w:jc w:val="both"/>
        <w:textAlignment w:val="baseline"/>
        <w:rPr>
          <w:rFonts w:ascii="Times New Roman" w:hAnsi="Times New Roman" w:cs="Times New Roman"/>
          <w:color w:val="000000" w:themeColor="text1"/>
        </w:rPr>
      </w:pPr>
      <w:bookmarkStart w:id="40" w:name="_Toc167523323"/>
      <w:r w:rsidRPr="00A44D0B">
        <w:rPr>
          <w:rFonts w:ascii="Times New Roman" w:hAnsi="Times New Roman" w:cs="Times New Roman"/>
          <w:color w:val="000000" w:themeColor="text1"/>
        </w:rPr>
        <w:t>Вам коли-небудь траплялося проживати спільно з близьким(ою) Вам чоловіком (жінкою), підтримувати інтимні стосунки, вести спільне господарство, не вступаючи при цьому в офіційний шлюб?</w:t>
      </w:r>
      <w:bookmarkEnd w:id="40"/>
    </w:p>
    <w:p w14:paraId="2A023D4D" w14:textId="77777777" w:rsidR="004D3B8F" w:rsidRPr="00A44D0B" w:rsidRDefault="004D3B8F" w:rsidP="00AE1FF6">
      <w:pPr>
        <w:pStyle w:val="a4"/>
        <w:numPr>
          <w:ilvl w:val="0"/>
          <w:numId w:val="15"/>
        </w:numPr>
        <w:spacing w:before="0" w:beforeAutospacing="0" w:after="0" w:afterAutospacing="0" w:line="360" w:lineRule="auto"/>
        <w:jc w:val="both"/>
        <w:textAlignment w:val="baseline"/>
        <w:rPr>
          <w:color w:val="000000" w:themeColor="text1"/>
          <w:sz w:val="28"/>
          <w:szCs w:val="28"/>
        </w:rPr>
      </w:pPr>
      <w:r w:rsidRPr="00A44D0B">
        <w:rPr>
          <w:color w:val="000000" w:themeColor="text1"/>
          <w:sz w:val="28"/>
          <w:szCs w:val="28"/>
        </w:rPr>
        <w:t>Так</w:t>
      </w:r>
    </w:p>
    <w:p w14:paraId="32F68745" w14:textId="77777777" w:rsidR="004D3B8F" w:rsidRPr="00A44D0B" w:rsidRDefault="004D3B8F" w:rsidP="00AE1FF6">
      <w:pPr>
        <w:pStyle w:val="a4"/>
        <w:numPr>
          <w:ilvl w:val="0"/>
          <w:numId w:val="15"/>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Ні</w:t>
      </w:r>
    </w:p>
    <w:p w14:paraId="36B022CE" w14:textId="77777777" w:rsidR="004D3B8F" w:rsidRPr="00A44D0B" w:rsidRDefault="004D3B8F" w:rsidP="00AE1FF6">
      <w:pPr>
        <w:pStyle w:val="1"/>
        <w:keepNext w:val="0"/>
        <w:keepLines w:val="0"/>
        <w:numPr>
          <w:ilvl w:val="0"/>
          <w:numId w:val="16"/>
        </w:numPr>
        <w:spacing w:before="168" w:line="360" w:lineRule="auto"/>
        <w:jc w:val="both"/>
        <w:textAlignment w:val="baseline"/>
        <w:rPr>
          <w:rFonts w:ascii="Times New Roman" w:hAnsi="Times New Roman" w:cs="Times New Roman"/>
          <w:color w:val="000000" w:themeColor="text1"/>
        </w:rPr>
      </w:pPr>
      <w:bookmarkStart w:id="41" w:name="_Toc167523324"/>
      <w:r w:rsidRPr="00A44D0B">
        <w:rPr>
          <w:rFonts w:ascii="Times New Roman" w:hAnsi="Times New Roman" w:cs="Times New Roman"/>
          <w:color w:val="000000" w:themeColor="text1"/>
        </w:rPr>
        <w:t>Ви вважаєте союз цивільним шлюбом, якщо пара живе на одній території і веде спільне господарство...</w:t>
      </w:r>
      <w:bookmarkEnd w:id="41"/>
    </w:p>
    <w:p w14:paraId="1E341048" w14:textId="77777777" w:rsidR="004D3B8F" w:rsidRPr="00A44D0B" w:rsidRDefault="004D3B8F" w:rsidP="00AE1FF6">
      <w:pPr>
        <w:pStyle w:val="a4"/>
        <w:numPr>
          <w:ilvl w:val="0"/>
          <w:numId w:val="17"/>
        </w:numPr>
        <w:spacing w:before="67" w:beforeAutospacing="0" w:after="0" w:afterAutospacing="0" w:line="360" w:lineRule="auto"/>
        <w:jc w:val="both"/>
        <w:textAlignment w:val="baseline"/>
        <w:rPr>
          <w:color w:val="000000" w:themeColor="text1"/>
          <w:sz w:val="28"/>
          <w:szCs w:val="28"/>
        </w:rPr>
      </w:pPr>
      <w:r w:rsidRPr="00A44D0B">
        <w:rPr>
          <w:color w:val="000000" w:themeColor="text1"/>
          <w:sz w:val="28"/>
          <w:szCs w:val="28"/>
        </w:rPr>
        <w:t>з першого дня</w:t>
      </w:r>
    </w:p>
    <w:p w14:paraId="4E614CA8" w14:textId="77777777" w:rsidR="004D3B8F" w:rsidRPr="00A44D0B" w:rsidRDefault="004D3B8F" w:rsidP="00AE1FF6">
      <w:pPr>
        <w:pStyle w:val="a4"/>
        <w:numPr>
          <w:ilvl w:val="0"/>
          <w:numId w:val="17"/>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2 тижні</w:t>
      </w:r>
    </w:p>
    <w:p w14:paraId="05C6B335" w14:textId="77777777" w:rsidR="004D3B8F" w:rsidRPr="00A44D0B" w:rsidRDefault="004D3B8F" w:rsidP="00AE1FF6">
      <w:pPr>
        <w:pStyle w:val="a4"/>
        <w:numPr>
          <w:ilvl w:val="0"/>
          <w:numId w:val="17"/>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1 місяць</w:t>
      </w:r>
    </w:p>
    <w:p w14:paraId="32D5BA7E" w14:textId="77777777" w:rsidR="004D3B8F" w:rsidRPr="00A44D0B" w:rsidRDefault="004D3B8F" w:rsidP="00AE1FF6">
      <w:pPr>
        <w:pStyle w:val="a4"/>
        <w:numPr>
          <w:ilvl w:val="0"/>
          <w:numId w:val="17"/>
        </w:numPr>
        <w:spacing w:before="164" w:beforeAutospacing="0" w:after="0" w:afterAutospacing="0" w:line="360" w:lineRule="auto"/>
        <w:jc w:val="both"/>
        <w:textAlignment w:val="baseline"/>
        <w:rPr>
          <w:color w:val="000000" w:themeColor="text1"/>
          <w:sz w:val="28"/>
          <w:szCs w:val="28"/>
        </w:rPr>
      </w:pPr>
      <w:r w:rsidRPr="00A44D0B">
        <w:rPr>
          <w:color w:val="000000" w:themeColor="text1"/>
          <w:sz w:val="28"/>
          <w:szCs w:val="28"/>
        </w:rPr>
        <w:t>6 місяців</w:t>
      </w:r>
    </w:p>
    <w:p w14:paraId="4C603D21" w14:textId="77777777" w:rsidR="004D3B8F" w:rsidRPr="00A44D0B" w:rsidRDefault="004D3B8F" w:rsidP="00AE1FF6">
      <w:pPr>
        <w:pStyle w:val="a4"/>
        <w:numPr>
          <w:ilvl w:val="0"/>
          <w:numId w:val="17"/>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7-12 місяців</w:t>
      </w:r>
    </w:p>
    <w:p w14:paraId="2315EE29" w14:textId="77777777" w:rsidR="004D3B8F" w:rsidRPr="00A44D0B" w:rsidRDefault="004D3B8F" w:rsidP="00AE1FF6">
      <w:pPr>
        <w:pStyle w:val="a4"/>
        <w:numPr>
          <w:ilvl w:val="0"/>
          <w:numId w:val="17"/>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більше одного року</w:t>
      </w:r>
    </w:p>
    <w:p w14:paraId="1B5E6633" w14:textId="77777777" w:rsidR="004D3B8F" w:rsidRPr="00A44D0B" w:rsidRDefault="004D3B8F" w:rsidP="00AE1FF6">
      <w:pPr>
        <w:pStyle w:val="a4"/>
        <w:numPr>
          <w:ilvl w:val="0"/>
          <w:numId w:val="17"/>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вагаюся з відповіддю</w:t>
      </w:r>
    </w:p>
    <w:p w14:paraId="0F837B10" w14:textId="77777777" w:rsidR="004D3B8F" w:rsidRPr="00A44D0B" w:rsidRDefault="004D3B8F" w:rsidP="00AE1FF6">
      <w:pPr>
        <w:pStyle w:val="1"/>
        <w:keepNext w:val="0"/>
        <w:keepLines w:val="0"/>
        <w:numPr>
          <w:ilvl w:val="0"/>
          <w:numId w:val="18"/>
        </w:numPr>
        <w:spacing w:before="167" w:line="360" w:lineRule="auto"/>
        <w:jc w:val="both"/>
        <w:textAlignment w:val="baseline"/>
        <w:rPr>
          <w:rFonts w:ascii="Times New Roman" w:hAnsi="Times New Roman" w:cs="Times New Roman"/>
          <w:color w:val="000000" w:themeColor="text1"/>
        </w:rPr>
      </w:pPr>
      <w:bookmarkStart w:id="42" w:name="_Toc167523325"/>
      <w:r w:rsidRPr="00A44D0B">
        <w:rPr>
          <w:rFonts w:ascii="Times New Roman" w:hAnsi="Times New Roman" w:cs="Times New Roman"/>
          <w:color w:val="000000" w:themeColor="text1"/>
        </w:rPr>
        <w:t>Вважається, що найпоширенішою причиною вступу в цивільний шлюб є такі твердження. Виберіть найбільш близькі вам, з якими ви згодні.</w:t>
      </w:r>
      <w:bookmarkEnd w:id="42"/>
    </w:p>
    <w:p w14:paraId="4214C1B2" w14:textId="77777777" w:rsidR="004D3B8F" w:rsidRPr="00A44D0B" w:rsidRDefault="004D3B8F" w:rsidP="00AE1FF6">
      <w:pPr>
        <w:pStyle w:val="a4"/>
        <w:numPr>
          <w:ilvl w:val="0"/>
          <w:numId w:val="19"/>
        </w:numPr>
        <w:spacing w:before="0"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велике кохання;</w:t>
      </w:r>
    </w:p>
    <w:p w14:paraId="31579BF0" w14:textId="77777777" w:rsidR="004D3B8F" w:rsidRPr="00A44D0B" w:rsidRDefault="004D3B8F" w:rsidP="00AE1FF6">
      <w:pPr>
        <w:pStyle w:val="a4"/>
        <w:numPr>
          <w:ilvl w:val="0"/>
          <w:numId w:val="19"/>
        </w:numPr>
        <w:spacing w:before="163"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спроба жити сім'єю;</w:t>
      </w:r>
    </w:p>
    <w:p w14:paraId="09060A9A" w14:textId="77777777" w:rsidR="004D3B8F" w:rsidRPr="00A44D0B" w:rsidRDefault="004D3B8F" w:rsidP="00AE1FF6">
      <w:pPr>
        <w:pStyle w:val="a4"/>
        <w:numPr>
          <w:ilvl w:val="0"/>
          <w:numId w:val="19"/>
        </w:numPr>
        <w:spacing w:before="163"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проба сил на побутову сумісність;</w:t>
      </w:r>
    </w:p>
    <w:p w14:paraId="47D16334" w14:textId="77777777" w:rsidR="004D3B8F" w:rsidRPr="00A44D0B" w:rsidRDefault="004D3B8F" w:rsidP="00AE1FF6">
      <w:pPr>
        <w:pStyle w:val="a4"/>
        <w:numPr>
          <w:ilvl w:val="0"/>
          <w:numId w:val="19"/>
        </w:numPr>
        <w:spacing w:before="159"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спосіб вирішення фінансових проблем;</w:t>
      </w:r>
    </w:p>
    <w:p w14:paraId="46D790A4" w14:textId="77777777" w:rsidR="004D3B8F" w:rsidRPr="00A44D0B" w:rsidRDefault="004D3B8F" w:rsidP="00AE1FF6">
      <w:pPr>
        <w:pStyle w:val="a4"/>
        <w:numPr>
          <w:ilvl w:val="0"/>
          <w:numId w:val="19"/>
        </w:numPr>
        <w:spacing w:before="162"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спосіб вирішення проблеми з проживанням;</w:t>
      </w:r>
    </w:p>
    <w:p w14:paraId="56D4B9BF" w14:textId="77777777" w:rsidR="004D3B8F" w:rsidRPr="00A44D0B" w:rsidRDefault="004D3B8F" w:rsidP="00AE1FF6">
      <w:pPr>
        <w:pStyle w:val="a4"/>
        <w:numPr>
          <w:ilvl w:val="0"/>
          <w:numId w:val="19"/>
        </w:numPr>
        <w:spacing w:before="158"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просто, щоб хтось був поруч;</w:t>
      </w:r>
    </w:p>
    <w:p w14:paraId="39E6A9E1" w14:textId="77777777" w:rsidR="004D3B8F" w:rsidRPr="00A44D0B" w:rsidRDefault="004D3B8F" w:rsidP="00AE1FF6">
      <w:pPr>
        <w:pStyle w:val="a4"/>
        <w:numPr>
          <w:ilvl w:val="0"/>
          <w:numId w:val="19"/>
        </w:numPr>
        <w:spacing w:before="163" w:beforeAutospacing="0" w:after="0" w:afterAutospacing="0" w:line="360" w:lineRule="auto"/>
        <w:ind w:left="1069"/>
        <w:jc w:val="both"/>
        <w:textAlignment w:val="baseline"/>
        <w:rPr>
          <w:color w:val="000000" w:themeColor="text1"/>
          <w:sz w:val="28"/>
          <w:szCs w:val="28"/>
        </w:rPr>
      </w:pPr>
      <w:r w:rsidRPr="00A44D0B">
        <w:rPr>
          <w:color w:val="000000" w:themeColor="text1"/>
          <w:sz w:val="28"/>
          <w:szCs w:val="28"/>
        </w:rPr>
        <w:t>за безвідповідальністю.</w:t>
      </w:r>
    </w:p>
    <w:p w14:paraId="6110003E" w14:textId="77777777" w:rsidR="004D3B8F" w:rsidRPr="00A44D0B" w:rsidRDefault="004D3B8F" w:rsidP="00AE1FF6">
      <w:pPr>
        <w:pStyle w:val="1"/>
        <w:keepNext w:val="0"/>
        <w:keepLines w:val="0"/>
        <w:numPr>
          <w:ilvl w:val="0"/>
          <w:numId w:val="20"/>
        </w:numPr>
        <w:spacing w:before="168" w:line="360" w:lineRule="auto"/>
        <w:jc w:val="both"/>
        <w:textAlignment w:val="baseline"/>
        <w:rPr>
          <w:rFonts w:ascii="Times New Roman" w:hAnsi="Times New Roman" w:cs="Times New Roman"/>
          <w:color w:val="000000" w:themeColor="text1"/>
        </w:rPr>
      </w:pPr>
      <w:bookmarkStart w:id="43" w:name="_Toc167523326"/>
      <w:r w:rsidRPr="00A44D0B">
        <w:rPr>
          <w:rFonts w:ascii="Times New Roman" w:hAnsi="Times New Roman" w:cs="Times New Roman"/>
          <w:color w:val="000000" w:themeColor="text1"/>
        </w:rPr>
        <w:t>Ваше ставлення до цивільного шлюбу:</w:t>
      </w:r>
      <w:bookmarkEnd w:id="43"/>
    </w:p>
    <w:p w14:paraId="3DE62CC1" w14:textId="77777777" w:rsidR="004D3B8F" w:rsidRPr="00A44D0B" w:rsidRDefault="004D3B8F" w:rsidP="00AE1FF6">
      <w:pPr>
        <w:pStyle w:val="a4"/>
        <w:numPr>
          <w:ilvl w:val="0"/>
          <w:numId w:val="21"/>
        </w:numPr>
        <w:spacing w:before="154" w:beforeAutospacing="0" w:after="0" w:afterAutospacing="0" w:line="360" w:lineRule="auto"/>
        <w:jc w:val="both"/>
        <w:textAlignment w:val="baseline"/>
        <w:rPr>
          <w:color w:val="000000" w:themeColor="text1"/>
          <w:sz w:val="28"/>
          <w:szCs w:val="28"/>
        </w:rPr>
      </w:pPr>
      <w:r w:rsidRPr="00A44D0B">
        <w:rPr>
          <w:color w:val="000000" w:themeColor="text1"/>
          <w:sz w:val="28"/>
          <w:szCs w:val="28"/>
        </w:rPr>
        <w:t>позитивне</w:t>
      </w:r>
    </w:p>
    <w:p w14:paraId="424FC6F9" w14:textId="77777777" w:rsidR="004D3B8F" w:rsidRPr="00A44D0B" w:rsidRDefault="004D3B8F" w:rsidP="00AE1FF6">
      <w:pPr>
        <w:pStyle w:val="a4"/>
        <w:numPr>
          <w:ilvl w:val="0"/>
          <w:numId w:val="21"/>
        </w:numPr>
        <w:spacing w:before="162" w:beforeAutospacing="0" w:after="0" w:afterAutospacing="0" w:line="360" w:lineRule="auto"/>
        <w:jc w:val="both"/>
        <w:textAlignment w:val="baseline"/>
        <w:rPr>
          <w:color w:val="000000" w:themeColor="text1"/>
          <w:sz w:val="28"/>
          <w:szCs w:val="28"/>
        </w:rPr>
      </w:pPr>
      <w:r w:rsidRPr="00A44D0B">
        <w:rPr>
          <w:color w:val="000000" w:themeColor="text1"/>
          <w:sz w:val="28"/>
          <w:szCs w:val="28"/>
        </w:rPr>
        <w:t>скоріше позитивне</w:t>
      </w:r>
    </w:p>
    <w:p w14:paraId="099116A7" w14:textId="77777777" w:rsidR="004D3B8F" w:rsidRPr="00A44D0B" w:rsidRDefault="004D3B8F" w:rsidP="00AE1FF6">
      <w:pPr>
        <w:pStyle w:val="a4"/>
        <w:numPr>
          <w:ilvl w:val="0"/>
          <w:numId w:val="21"/>
        </w:numPr>
        <w:spacing w:before="164" w:beforeAutospacing="0" w:after="0" w:afterAutospacing="0" w:line="360" w:lineRule="auto"/>
        <w:jc w:val="both"/>
        <w:textAlignment w:val="baseline"/>
        <w:rPr>
          <w:color w:val="000000" w:themeColor="text1"/>
          <w:sz w:val="28"/>
          <w:szCs w:val="28"/>
        </w:rPr>
      </w:pPr>
      <w:r w:rsidRPr="00A44D0B">
        <w:rPr>
          <w:color w:val="000000" w:themeColor="text1"/>
          <w:sz w:val="28"/>
          <w:szCs w:val="28"/>
        </w:rPr>
        <w:t>негативне</w:t>
      </w:r>
    </w:p>
    <w:p w14:paraId="1E1EB021" w14:textId="77777777" w:rsidR="004D3B8F" w:rsidRPr="00A44D0B" w:rsidRDefault="004D3B8F" w:rsidP="00AE1FF6">
      <w:pPr>
        <w:pStyle w:val="a4"/>
        <w:numPr>
          <w:ilvl w:val="0"/>
          <w:numId w:val="21"/>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скоріше негативне</w:t>
      </w:r>
    </w:p>
    <w:p w14:paraId="1A57A2F4" w14:textId="77777777" w:rsidR="004D3B8F" w:rsidRPr="00A44D0B" w:rsidRDefault="004D3B8F" w:rsidP="00AE1FF6">
      <w:pPr>
        <w:pStyle w:val="a4"/>
        <w:numPr>
          <w:ilvl w:val="0"/>
          <w:numId w:val="21"/>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вагаюся з відповіддю</w:t>
      </w:r>
    </w:p>
    <w:p w14:paraId="2F1330A0" w14:textId="77777777" w:rsidR="004D3B8F" w:rsidRPr="00A44D0B" w:rsidRDefault="004D3B8F" w:rsidP="00AE1FF6">
      <w:pPr>
        <w:pStyle w:val="1"/>
        <w:keepNext w:val="0"/>
        <w:keepLines w:val="0"/>
        <w:numPr>
          <w:ilvl w:val="0"/>
          <w:numId w:val="22"/>
        </w:numPr>
        <w:spacing w:before="162" w:line="360" w:lineRule="auto"/>
        <w:jc w:val="both"/>
        <w:textAlignment w:val="baseline"/>
        <w:rPr>
          <w:rFonts w:ascii="Times New Roman" w:hAnsi="Times New Roman" w:cs="Times New Roman"/>
          <w:color w:val="000000" w:themeColor="text1"/>
        </w:rPr>
      </w:pPr>
      <w:bookmarkStart w:id="44" w:name="_Toc167523327"/>
      <w:r w:rsidRPr="00A44D0B">
        <w:rPr>
          <w:rFonts w:ascii="Times New Roman" w:hAnsi="Times New Roman" w:cs="Times New Roman"/>
          <w:color w:val="000000" w:themeColor="text1"/>
        </w:rPr>
        <w:t>Ви б порекомендували цивільний шлюб як тимчасову форму особистого життя для...</w:t>
      </w:r>
      <w:bookmarkEnd w:id="44"/>
    </w:p>
    <w:p w14:paraId="0E3D36A1" w14:textId="77777777" w:rsidR="004D3B8F" w:rsidRPr="00A44D0B" w:rsidRDefault="004D3B8F" w:rsidP="00AE1FF6">
      <w:pPr>
        <w:pStyle w:val="a4"/>
        <w:numPr>
          <w:ilvl w:val="0"/>
          <w:numId w:val="23"/>
        </w:numPr>
        <w:spacing w:before="0" w:beforeAutospacing="0" w:after="0" w:afterAutospacing="0" w:line="360" w:lineRule="auto"/>
        <w:jc w:val="both"/>
        <w:textAlignment w:val="baseline"/>
        <w:rPr>
          <w:color w:val="000000" w:themeColor="text1"/>
          <w:sz w:val="28"/>
          <w:szCs w:val="28"/>
        </w:rPr>
      </w:pPr>
      <w:r w:rsidRPr="00A44D0B">
        <w:rPr>
          <w:color w:val="000000" w:themeColor="text1"/>
          <w:sz w:val="28"/>
          <w:szCs w:val="28"/>
        </w:rPr>
        <w:t>тих, у кого бажання любити і бути коханим перевищує фінансову спроможність</w:t>
      </w:r>
    </w:p>
    <w:p w14:paraId="5D65836C" w14:textId="77777777" w:rsidR="004D3B8F" w:rsidRPr="00A44D0B" w:rsidRDefault="004D3B8F" w:rsidP="00AE1FF6">
      <w:pPr>
        <w:pStyle w:val="a4"/>
        <w:numPr>
          <w:ilvl w:val="0"/>
          <w:numId w:val="23"/>
        </w:numPr>
        <w:spacing w:before="0" w:beforeAutospacing="0" w:after="0" w:afterAutospacing="0" w:line="360" w:lineRule="auto"/>
        <w:jc w:val="both"/>
        <w:textAlignment w:val="baseline"/>
        <w:rPr>
          <w:color w:val="000000" w:themeColor="text1"/>
          <w:sz w:val="28"/>
          <w:szCs w:val="28"/>
        </w:rPr>
      </w:pPr>
      <w:r w:rsidRPr="00A44D0B">
        <w:rPr>
          <w:color w:val="000000" w:themeColor="text1"/>
          <w:sz w:val="28"/>
          <w:szCs w:val="28"/>
        </w:rPr>
        <w:t>усіх, незалежно від фінансового стану</w:t>
      </w:r>
    </w:p>
    <w:p w14:paraId="1A6FA446" w14:textId="77777777" w:rsidR="004D3B8F" w:rsidRPr="00A44D0B" w:rsidRDefault="004D3B8F" w:rsidP="00AE1FF6">
      <w:pPr>
        <w:pStyle w:val="a4"/>
        <w:numPr>
          <w:ilvl w:val="0"/>
          <w:numId w:val="23"/>
        </w:numPr>
        <w:spacing w:before="162" w:beforeAutospacing="0" w:after="0" w:afterAutospacing="0" w:line="360" w:lineRule="auto"/>
        <w:jc w:val="both"/>
        <w:textAlignment w:val="baseline"/>
        <w:rPr>
          <w:color w:val="000000" w:themeColor="text1"/>
          <w:sz w:val="28"/>
          <w:szCs w:val="28"/>
        </w:rPr>
      </w:pPr>
      <w:r w:rsidRPr="00A44D0B">
        <w:rPr>
          <w:color w:val="000000" w:themeColor="text1"/>
          <w:sz w:val="28"/>
          <w:szCs w:val="28"/>
        </w:rPr>
        <w:t>не рекомендую нікому</w:t>
      </w:r>
    </w:p>
    <w:p w14:paraId="47FDC355" w14:textId="77777777" w:rsidR="004D3B8F" w:rsidRPr="00A44D0B" w:rsidRDefault="004D3B8F" w:rsidP="00AE1FF6">
      <w:pPr>
        <w:pStyle w:val="1"/>
        <w:keepNext w:val="0"/>
        <w:keepLines w:val="0"/>
        <w:numPr>
          <w:ilvl w:val="0"/>
          <w:numId w:val="24"/>
        </w:numPr>
        <w:spacing w:before="163" w:line="360" w:lineRule="auto"/>
        <w:jc w:val="both"/>
        <w:textAlignment w:val="baseline"/>
        <w:rPr>
          <w:rFonts w:ascii="Times New Roman" w:hAnsi="Times New Roman" w:cs="Times New Roman"/>
          <w:color w:val="000000" w:themeColor="text1"/>
        </w:rPr>
      </w:pPr>
      <w:bookmarkStart w:id="45" w:name="_Toc167523328"/>
      <w:r w:rsidRPr="00A44D0B">
        <w:rPr>
          <w:rFonts w:ascii="Times New Roman" w:hAnsi="Times New Roman" w:cs="Times New Roman"/>
          <w:color w:val="000000" w:themeColor="text1"/>
        </w:rPr>
        <w:t>Що з переліченого можна отримати в цивільному шлюбі?</w:t>
      </w:r>
      <w:bookmarkEnd w:id="45"/>
    </w:p>
    <w:p w14:paraId="6D3B6CAB" w14:textId="77777777" w:rsidR="004D3B8F" w:rsidRPr="00A44D0B" w:rsidRDefault="004D3B8F" w:rsidP="00AE1FF6">
      <w:pPr>
        <w:pStyle w:val="a4"/>
        <w:numPr>
          <w:ilvl w:val="0"/>
          <w:numId w:val="25"/>
        </w:numPr>
        <w:spacing w:before="67" w:beforeAutospacing="0" w:after="0" w:afterAutospacing="0" w:line="360" w:lineRule="auto"/>
        <w:jc w:val="both"/>
        <w:textAlignment w:val="baseline"/>
        <w:rPr>
          <w:color w:val="000000" w:themeColor="text1"/>
          <w:sz w:val="28"/>
          <w:szCs w:val="28"/>
        </w:rPr>
      </w:pPr>
      <w:r w:rsidRPr="00A44D0B">
        <w:rPr>
          <w:color w:val="000000" w:themeColor="text1"/>
          <w:sz w:val="28"/>
          <w:szCs w:val="28"/>
        </w:rPr>
        <w:t>сексуальний і життєвий досвід</w:t>
      </w:r>
    </w:p>
    <w:p w14:paraId="1BC4BF54" w14:textId="77777777" w:rsidR="004D3B8F" w:rsidRPr="00A44D0B" w:rsidRDefault="004D3B8F" w:rsidP="00AE1FF6">
      <w:pPr>
        <w:pStyle w:val="a4"/>
        <w:numPr>
          <w:ilvl w:val="0"/>
          <w:numId w:val="25"/>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вміння поважати простір чужого життя</w:t>
      </w:r>
    </w:p>
    <w:p w14:paraId="65ECBFDF" w14:textId="77777777" w:rsidR="004D3B8F" w:rsidRPr="00A44D0B" w:rsidRDefault="004D3B8F" w:rsidP="00AE1FF6">
      <w:pPr>
        <w:pStyle w:val="a4"/>
        <w:numPr>
          <w:ilvl w:val="0"/>
          <w:numId w:val="25"/>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вміння цінувати власну свободу</w:t>
      </w:r>
    </w:p>
    <w:p w14:paraId="4689BD5B" w14:textId="77777777" w:rsidR="004D3B8F" w:rsidRPr="00A44D0B" w:rsidRDefault="004D3B8F" w:rsidP="00AE1FF6">
      <w:pPr>
        <w:pStyle w:val="1"/>
        <w:keepNext w:val="0"/>
        <w:keepLines w:val="0"/>
        <w:numPr>
          <w:ilvl w:val="0"/>
          <w:numId w:val="26"/>
        </w:numPr>
        <w:spacing w:before="169" w:line="360" w:lineRule="auto"/>
        <w:jc w:val="both"/>
        <w:textAlignment w:val="baseline"/>
        <w:rPr>
          <w:rFonts w:ascii="Times New Roman" w:hAnsi="Times New Roman" w:cs="Times New Roman"/>
          <w:color w:val="000000" w:themeColor="text1"/>
        </w:rPr>
      </w:pPr>
      <w:bookmarkStart w:id="46" w:name="_Toc167523329"/>
      <w:r w:rsidRPr="00A44D0B">
        <w:rPr>
          <w:rFonts w:ascii="Times New Roman" w:hAnsi="Times New Roman" w:cs="Times New Roman"/>
          <w:color w:val="000000" w:themeColor="text1"/>
        </w:rPr>
        <w:t>Чи можливе для Вас народження дитини в цивільному шлюбі?</w:t>
      </w:r>
      <w:bookmarkEnd w:id="46"/>
    </w:p>
    <w:p w14:paraId="2D3222C1" w14:textId="77777777" w:rsidR="004D3B8F" w:rsidRPr="00A44D0B" w:rsidRDefault="004D3B8F" w:rsidP="00AE1FF6">
      <w:pPr>
        <w:pStyle w:val="a4"/>
        <w:numPr>
          <w:ilvl w:val="0"/>
          <w:numId w:val="27"/>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можливо</w:t>
      </w:r>
    </w:p>
    <w:p w14:paraId="776BFFA8" w14:textId="77777777" w:rsidR="004D3B8F" w:rsidRPr="00A44D0B" w:rsidRDefault="004D3B8F" w:rsidP="00AE1FF6">
      <w:pPr>
        <w:pStyle w:val="a4"/>
        <w:numPr>
          <w:ilvl w:val="0"/>
          <w:numId w:val="27"/>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неможливо</w:t>
      </w:r>
    </w:p>
    <w:p w14:paraId="053BBD0E" w14:textId="77777777" w:rsidR="004D3B8F" w:rsidRPr="00A44D0B" w:rsidRDefault="004D3B8F" w:rsidP="00AE1FF6">
      <w:pPr>
        <w:pStyle w:val="a4"/>
        <w:numPr>
          <w:ilvl w:val="0"/>
          <w:numId w:val="27"/>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вагаюся з відповіддю</w:t>
      </w:r>
    </w:p>
    <w:p w14:paraId="5FD080A6" w14:textId="77777777" w:rsidR="004D3B8F" w:rsidRPr="00A44D0B" w:rsidRDefault="004D3B8F" w:rsidP="00AE1FF6">
      <w:pPr>
        <w:pStyle w:val="1"/>
        <w:keepNext w:val="0"/>
        <w:keepLines w:val="0"/>
        <w:numPr>
          <w:ilvl w:val="0"/>
          <w:numId w:val="28"/>
        </w:numPr>
        <w:spacing w:before="167" w:line="360" w:lineRule="auto"/>
        <w:jc w:val="both"/>
        <w:textAlignment w:val="baseline"/>
        <w:rPr>
          <w:rFonts w:ascii="Times New Roman" w:hAnsi="Times New Roman" w:cs="Times New Roman"/>
          <w:color w:val="000000" w:themeColor="text1"/>
        </w:rPr>
      </w:pPr>
      <w:bookmarkStart w:id="47" w:name="_Toc167523330"/>
      <w:r w:rsidRPr="00A44D0B">
        <w:rPr>
          <w:rFonts w:ascii="Times New Roman" w:hAnsi="Times New Roman" w:cs="Times New Roman"/>
          <w:color w:val="000000" w:themeColor="text1"/>
        </w:rPr>
        <w:t>Чи є необхідною реєстрація шлюбу в разі народження дитини?</w:t>
      </w:r>
      <w:bookmarkEnd w:id="47"/>
    </w:p>
    <w:p w14:paraId="5CE453D8" w14:textId="77777777" w:rsidR="004D3B8F" w:rsidRPr="00A44D0B" w:rsidRDefault="004D3B8F" w:rsidP="00AE1FF6">
      <w:pPr>
        <w:pStyle w:val="a4"/>
        <w:numPr>
          <w:ilvl w:val="0"/>
          <w:numId w:val="29"/>
        </w:numPr>
        <w:spacing w:before="154" w:beforeAutospacing="0" w:after="0" w:afterAutospacing="0" w:line="360" w:lineRule="auto"/>
        <w:jc w:val="both"/>
        <w:textAlignment w:val="baseline"/>
        <w:rPr>
          <w:color w:val="000000" w:themeColor="text1"/>
          <w:sz w:val="28"/>
          <w:szCs w:val="28"/>
        </w:rPr>
      </w:pPr>
      <w:r w:rsidRPr="00A44D0B">
        <w:rPr>
          <w:color w:val="000000" w:themeColor="text1"/>
          <w:sz w:val="28"/>
          <w:szCs w:val="28"/>
        </w:rPr>
        <w:t>так</w:t>
      </w:r>
    </w:p>
    <w:p w14:paraId="3E7162C1" w14:textId="77777777" w:rsidR="004D3B8F" w:rsidRPr="00A44D0B" w:rsidRDefault="004D3B8F" w:rsidP="00AE1FF6">
      <w:pPr>
        <w:pStyle w:val="a4"/>
        <w:numPr>
          <w:ilvl w:val="0"/>
          <w:numId w:val="29"/>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ні</w:t>
      </w:r>
    </w:p>
    <w:p w14:paraId="1EE6656D" w14:textId="77777777" w:rsidR="004D3B8F" w:rsidRPr="00A44D0B" w:rsidRDefault="004D3B8F" w:rsidP="00AE1FF6">
      <w:pPr>
        <w:pStyle w:val="1"/>
        <w:keepNext w:val="0"/>
        <w:keepLines w:val="0"/>
        <w:numPr>
          <w:ilvl w:val="0"/>
          <w:numId w:val="30"/>
        </w:numPr>
        <w:spacing w:before="163" w:line="360" w:lineRule="auto"/>
        <w:jc w:val="both"/>
        <w:textAlignment w:val="baseline"/>
        <w:rPr>
          <w:rFonts w:ascii="Times New Roman" w:hAnsi="Times New Roman" w:cs="Times New Roman"/>
          <w:color w:val="000000" w:themeColor="text1"/>
        </w:rPr>
      </w:pPr>
      <w:bookmarkStart w:id="48" w:name="_Toc167523331"/>
      <w:r w:rsidRPr="00A44D0B">
        <w:rPr>
          <w:rFonts w:ascii="Times New Roman" w:hAnsi="Times New Roman" w:cs="Times New Roman"/>
          <w:color w:val="000000" w:themeColor="text1"/>
        </w:rPr>
        <w:t>Які з перелічених загальноприйнятих правил сімейного життя мають бути присутніми між партнерами в цивільному шлюбі? Виберіть одне, найбільш близьке вам.</w:t>
      </w:r>
      <w:bookmarkEnd w:id="48"/>
    </w:p>
    <w:p w14:paraId="07CDBBE0" w14:textId="77777777" w:rsidR="004D3B8F" w:rsidRPr="00A44D0B" w:rsidRDefault="004D3B8F" w:rsidP="00AE1FF6">
      <w:pPr>
        <w:pStyle w:val="a4"/>
        <w:numPr>
          <w:ilvl w:val="0"/>
          <w:numId w:val="31"/>
        </w:numPr>
        <w:spacing w:before="0" w:beforeAutospacing="0" w:after="0" w:afterAutospacing="0" w:line="360" w:lineRule="auto"/>
        <w:jc w:val="both"/>
        <w:textAlignment w:val="baseline"/>
        <w:rPr>
          <w:color w:val="000000" w:themeColor="text1"/>
          <w:sz w:val="28"/>
          <w:szCs w:val="28"/>
        </w:rPr>
      </w:pPr>
      <w:r w:rsidRPr="00A44D0B">
        <w:rPr>
          <w:color w:val="000000" w:themeColor="text1"/>
          <w:sz w:val="28"/>
          <w:szCs w:val="28"/>
        </w:rPr>
        <w:t>жінка - домогосподарка, чоловік - добувач</w:t>
      </w:r>
    </w:p>
    <w:p w14:paraId="7AAD3978" w14:textId="77777777" w:rsidR="004D3B8F" w:rsidRPr="00A44D0B" w:rsidRDefault="004D3B8F" w:rsidP="00AE1FF6">
      <w:pPr>
        <w:pStyle w:val="a4"/>
        <w:numPr>
          <w:ilvl w:val="0"/>
          <w:numId w:val="31"/>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бюджет має бути загальним</w:t>
      </w:r>
    </w:p>
    <w:p w14:paraId="62829A2A" w14:textId="77777777" w:rsidR="004D3B8F" w:rsidRPr="00A44D0B" w:rsidRDefault="004D3B8F" w:rsidP="00AE1FF6">
      <w:pPr>
        <w:pStyle w:val="a4"/>
        <w:numPr>
          <w:ilvl w:val="0"/>
          <w:numId w:val="31"/>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потрібно сподобатися всім родичам партнера</w:t>
      </w:r>
    </w:p>
    <w:p w14:paraId="47613AEA" w14:textId="77777777" w:rsidR="004D3B8F" w:rsidRPr="00A44D0B" w:rsidRDefault="004D3B8F" w:rsidP="00AE1FF6">
      <w:pPr>
        <w:pStyle w:val="a4"/>
        <w:numPr>
          <w:ilvl w:val="0"/>
          <w:numId w:val="31"/>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мій партнер - моя власність</w:t>
      </w:r>
    </w:p>
    <w:p w14:paraId="781DEDEF" w14:textId="77777777" w:rsidR="004D3B8F" w:rsidRPr="00A44D0B" w:rsidRDefault="004D3B8F" w:rsidP="00AE1FF6">
      <w:pPr>
        <w:pStyle w:val="a4"/>
        <w:numPr>
          <w:ilvl w:val="0"/>
          <w:numId w:val="31"/>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цивільний шлюб не обтяжений соціальними стереотипами</w:t>
      </w:r>
    </w:p>
    <w:p w14:paraId="2F3DDC3E" w14:textId="77777777" w:rsidR="004D3B8F" w:rsidRPr="00A44D0B" w:rsidRDefault="004D3B8F" w:rsidP="00AE1FF6">
      <w:pPr>
        <w:pStyle w:val="1"/>
        <w:keepNext w:val="0"/>
        <w:keepLines w:val="0"/>
        <w:numPr>
          <w:ilvl w:val="0"/>
          <w:numId w:val="32"/>
        </w:numPr>
        <w:spacing w:before="168" w:line="360" w:lineRule="auto"/>
        <w:jc w:val="both"/>
        <w:textAlignment w:val="baseline"/>
        <w:rPr>
          <w:rFonts w:ascii="Times New Roman" w:hAnsi="Times New Roman" w:cs="Times New Roman"/>
          <w:color w:val="000000" w:themeColor="text1"/>
        </w:rPr>
      </w:pPr>
      <w:bookmarkStart w:id="49" w:name="_Toc167523332"/>
      <w:r w:rsidRPr="00A44D0B">
        <w:rPr>
          <w:rFonts w:ascii="Times New Roman" w:hAnsi="Times New Roman" w:cs="Times New Roman"/>
          <w:color w:val="000000" w:themeColor="text1"/>
        </w:rPr>
        <w:t>Коли цивільний шлюб має поступитися місцем законному шлюбу?</w:t>
      </w:r>
      <w:bookmarkEnd w:id="49"/>
    </w:p>
    <w:p w14:paraId="7336F815" w14:textId="77777777" w:rsidR="004D3B8F" w:rsidRPr="00A44D0B" w:rsidRDefault="004D3B8F" w:rsidP="00AE1FF6">
      <w:pPr>
        <w:pStyle w:val="a4"/>
        <w:numPr>
          <w:ilvl w:val="0"/>
          <w:numId w:val="33"/>
        </w:numPr>
        <w:spacing w:before="0" w:beforeAutospacing="0" w:after="0" w:afterAutospacing="0" w:line="360" w:lineRule="auto"/>
        <w:jc w:val="both"/>
        <w:textAlignment w:val="baseline"/>
        <w:rPr>
          <w:color w:val="000000" w:themeColor="text1"/>
          <w:sz w:val="28"/>
          <w:szCs w:val="28"/>
        </w:rPr>
      </w:pPr>
      <w:r w:rsidRPr="00A44D0B">
        <w:rPr>
          <w:color w:val="000000" w:themeColor="text1"/>
          <w:sz w:val="28"/>
          <w:szCs w:val="28"/>
        </w:rPr>
        <w:t>коли партнери вирішують завести дитину</w:t>
      </w:r>
    </w:p>
    <w:p w14:paraId="1ED83B5C" w14:textId="77777777" w:rsidR="004D3B8F" w:rsidRPr="00A44D0B" w:rsidRDefault="004D3B8F" w:rsidP="00AE1FF6">
      <w:pPr>
        <w:pStyle w:val="a4"/>
        <w:numPr>
          <w:ilvl w:val="0"/>
          <w:numId w:val="33"/>
        </w:numPr>
        <w:spacing w:before="162" w:beforeAutospacing="0" w:after="0" w:afterAutospacing="0" w:line="360" w:lineRule="auto"/>
        <w:jc w:val="both"/>
        <w:textAlignment w:val="baseline"/>
        <w:rPr>
          <w:color w:val="000000" w:themeColor="text1"/>
          <w:sz w:val="28"/>
          <w:szCs w:val="28"/>
        </w:rPr>
      </w:pPr>
      <w:r w:rsidRPr="00A44D0B">
        <w:rPr>
          <w:color w:val="000000" w:themeColor="text1"/>
          <w:sz w:val="28"/>
          <w:szCs w:val="28"/>
        </w:rPr>
        <w:t>коли дозволяє матеріальне становище</w:t>
      </w:r>
    </w:p>
    <w:p w14:paraId="686A0A51" w14:textId="77777777" w:rsidR="004D3B8F" w:rsidRPr="00A44D0B" w:rsidRDefault="004D3B8F" w:rsidP="00AE1FF6">
      <w:pPr>
        <w:pStyle w:val="a4"/>
        <w:numPr>
          <w:ilvl w:val="0"/>
          <w:numId w:val="33"/>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коли партнери переконані в міцності союзу</w:t>
      </w:r>
    </w:p>
    <w:p w14:paraId="471AB3B8" w14:textId="77777777" w:rsidR="004D3B8F" w:rsidRPr="00A44D0B" w:rsidRDefault="004D3B8F" w:rsidP="00AE1FF6">
      <w:pPr>
        <w:pStyle w:val="a4"/>
        <w:numPr>
          <w:ilvl w:val="0"/>
          <w:numId w:val="33"/>
        </w:numPr>
        <w:spacing w:before="164" w:beforeAutospacing="0" w:after="0" w:afterAutospacing="0" w:line="360" w:lineRule="auto"/>
        <w:jc w:val="both"/>
        <w:textAlignment w:val="baseline"/>
        <w:rPr>
          <w:color w:val="000000" w:themeColor="text1"/>
          <w:sz w:val="28"/>
          <w:szCs w:val="28"/>
        </w:rPr>
      </w:pPr>
      <w:r w:rsidRPr="00A44D0B">
        <w:rPr>
          <w:color w:val="000000" w:themeColor="text1"/>
          <w:sz w:val="28"/>
          <w:szCs w:val="28"/>
        </w:rPr>
        <w:t>коли партнери прожили вже багато років разом</w:t>
      </w:r>
    </w:p>
    <w:p w14:paraId="666D8211" w14:textId="77777777" w:rsidR="004D3B8F" w:rsidRPr="00A44D0B" w:rsidRDefault="004D3B8F" w:rsidP="00AE1FF6">
      <w:pPr>
        <w:pStyle w:val="a4"/>
        <w:numPr>
          <w:ilvl w:val="0"/>
          <w:numId w:val="33"/>
        </w:numPr>
        <w:spacing w:before="162" w:beforeAutospacing="0" w:after="0" w:afterAutospacing="0" w:line="360" w:lineRule="auto"/>
        <w:jc w:val="both"/>
        <w:textAlignment w:val="baseline"/>
        <w:rPr>
          <w:color w:val="000000" w:themeColor="text1"/>
          <w:sz w:val="28"/>
          <w:szCs w:val="28"/>
        </w:rPr>
      </w:pPr>
      <w:r w:rsidRPr="00A44D0B">
        <w:rPr>
          <w:color w:val="000000" w:themeColor="text1"/>
          <w:sz w:val="28"/>
          <w:szCs w:val="28"/>
        </w:rPr>
        <w:t>ніколи</w:t>
      </w:r>
    </w:p>
    <w:p w14:paraId="1223B96B" w14:textId="77777777" w:rsidR="004D3B8F" w:rsidRPr="00A44D0B" w:rsidRDefault="004D3B8F" w:rsidP="00AE1FF6">
      <w:pPr>
        <w:pStyle w:val="1"/>
        <w:keepNext w:val="0"/>
        <w:keepLines w:val="0"/>
        <w:numPr>
          <w:ilvl w:val="0"/>
          <w:numId w:val="34"/>
        </w:numPr>
        <w:spacing w:before="163" w:line="360" w:lineRule="auto"/>
        <w:jc w:val="both"/>
        <w:textAlignment w:val="baseline"/>
        <w:rPr>
          <w:rFonts w:ascii="Times New Roman" w:hAnsi="Times New Roman" w:cs="Times New Roman"/>
          <w:color w:val="000000" w:themeColor="text1"/>
        </w:rPr>
      </w:pPr>
      <w:bookmarkStart w:id="50" w:name="_Toc167523333"/>
      <w:r w:rsidRPr="00A44D0B">
        <w:rPr>
          <w:rFonts w:ascii="Times New Roman" w:hAnsi="Times New Roman" w:cs="Times New Roman"/>
          <w:color w:val="000000" w:themeColor="text1"/>
        </w:rPr>
        <w:t>Які на Вашу думку можуть бути причини не реєстрації шлюбу?</w:t>
      </w:r>
      <w:bookmarkEnd w:id="50"/>
    </w:p>
    <w:p w14:paraId="7F8CFF48" w14:textId="77777777" w:rsidR="004D3B8F" w:rsidRPr="00A44D0B" w:rsidRDefault="004D3B8F" w:rsidP="00AE1FF6">
      <w:pPr>
        <w:pStyle w:val="a4"/>
        <w:numPr>
          <w:ilvl w:val="0"/>
          <w:numId w:val="35"/>
        </w:numPr>
        <w:spacing w:before="159" w:beforeAutospacing="0" w:after="0" w:afterAutospacing="0" w:line="360" w:lineRule="auto"/>
        <w:jc w:val="both"/>
        <w:textAlignment w:val="baseline"/>
        <w:rPr>
          <w:color w:val="000000" w:themeColor="text1"/>
          <w:sz w:val="28"/>
          <w:szCs w:val="28"/>
        </w:rPr>
      </w:pPr>
      <w:r w:rsidRPr="00A44D0B">
        <w:rPr>
          <w:color w:val="000000" w:themeColor="text1"/>
          <w:sz w:val="28"/>
          <w:szCs w:val="28"/>
        </w:rPr>
        <w:t>у цивільному шлюбі партнерам легше розійтися</w:t>
      </w:r>
    </w:p>
    <w:p w14:paraId="5F2A5CF3" w14:textId="77777777" w:rsidR="004D3B8F" w:rsidRPr="00A44D0B" w:rsidRDefault="004D3B8F" w:rsidP="00AE1FF6">
      <w:pPr>
        <w:pStyle w:val="a4"/>
        <w:numPr>
          <w:ilvl w:val="0"/>
          <w:numId w:val="35"/>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перешкоди з боку родичів</w:t>
      </w:r>
    </w:p>
    <w:p w14:paraId="773CB06A" w14:textId="77777777" w:rsidR="004D3B8F" w:rsidRPr="00A44D0B" w:rsidRDefault="004D3B8F" w:rsidP="00AE1FF6">
      <w:pPr>
        <w:pStyle w:val="a4"/>
        <w:numPr>
          <w:ilvl w:val="0"/>
          <w:numId w:val="35"/>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фінансові труднощі</w:t>
      </w:r>
    </w:p>
    <w:p w14:paraId="6E48C00D" w14:textId="77777777" w:rsidR="004D3B8F" w:rsidRPr="00A44D0B" w:rsidRDefault="004D3B8F" w:rsidP="00AE1FF6">
      <w:pPr>
        <w:pStyle w:val="a4"/>
        <w:numPr>
          <w:ilvl w:val="0"/>
          <w:numId w:val="35"/>
        </w:numPr>
        <w:spacing w:before="67" w:beforeAutospacing="0" w:after="0" w:afterAutospacing="0" w:line="360" w:lineRule="auto"/>
        <w:jc w:val="both"/>
        <w:textAlignment w:val="baseline"/>
        <w:rPr>
          <w:color w:val="000000" w:themeColor="text1"/>
          <w:sz w:val="28"/>
          <w:szCs w:val="28"/>
        </w:rPr>
      </w:pPr>
      <w:r w:rsidRPr="00A44D0B">
        <w:rPr>
          <w:color w:val="000000" w:themeColor="text1"/>
          <w:sz w:val="28"/>
          <w:szCs w:val="28"/>
        </w:rPr>
        <w:t>уникнення відповідальності</w:t>
      </w:r>
    </w:p>
    <w:p w14:paraId="77FCA1FD" w14:textId="77777777" w:rsidR="004D3B8F" w:rsidRPr="00A44D0B" w:rsidRDefault="004D3B8F" w:rsidP="00AE1FF6">
      <w:pPr>
        <w:pStyle w:val="a4"/>
        <w:numPr>
          <w:ilvl w:val="0"/>
          <w:numId w:val="35"/>
        </w:numPr>
        <w:spacing w:before="163" w:beforeAutospacing="0" w:after="0" w:afterAutospacing="0" w:line="360" w:lineRule="auto"/>
        <w:jc w:val="both"/>
        <w:textAlignment w:val="baseline"/>
        <w:rPr>
          <w:color w:val="000000" w:themeColor="text1"/>
          <w:sz w:val="28"/>
          <w:szCs w:val="28"/>
        </w:rPr>
      </w:pPr>
      <w:r w:rsidRPr="00A44D0B">
        <w:rPr>
          <w:color w:val="000000" w:themeColor="text1"/>
          <w:sz w:val="28"/>
          <w:szCs w:val="28"/>
        </w:rPr>
        <w:t>партнери не впевнені у своїх почуттях</w:t>
      </w:r>
    </w:p>
    <w:p w14:paraId="31DF5D13" w14:textId="77777777" w:rsidR="004D3B8F" w:rsidRPr="00A44D0B" w:rsidRDefault="004D3B8F" w:rsidP="00AE1FF6">
      <w:pPr>
        <w:pStyle w:val="a4"/>
        <w:numPr>
          <w:ilvl w:val="0"/>
          <w:numId w:val="35"/>
        </w:numPr>
        <w:spacing w:before="158" w:beforeAutospacing="0" w:after="0" w:afterAutospacing="0" w:line="360" w:lineRule="auto"/>
        <w:jc w:val="both"/>
        <w:textAlignment w:val="baseline"/>
        <w:rPr>
          <w:color w:val="000000" w:themeColor="text1"/>
          <w:sz w:val="28"/>
          <w:szCs w:val="28"/>
        </w:rPr>
      </w:pPr>
      <w:r w:rsidRPr="00A44D0B">
        <w:rPr>
          <w:color w:val="000000" w:themeColor="text1"/>
          <w:sz w:val="28"/>
          <w:szCs w:val="28"/>
        </w:rPr>
        <w:t>можливість зберегти свободу</w:t>
      </w:r>
    </w:p>
    <w:p w14:paraId="6102669C" w14:textId="77777777" w:rsidR="004D3B8F" w:rsidRPr="00A44D0B" w:rsidRDefault="004D3B8F" w:rsidP="00AE1FF6">
      <w:pPr>
        <w:pStyle w:val="1"/>
        <w:keepNext w:val="0"/>
        <w:keepLines w:val="0"/>
        <w:numPr>
          <w:ilvl w:val="0"/>
          <w:numId w:val="36"/>
        </w:numPr>
        <w:spacing w:before="169" w:line="360" w:lineRule="auto"/>
        <w:jc w:val="both"/>
        <w:textAlignment w:val="baseline"/>
        <w:rPr>
          <w:rFonts w:ascii="Times New Roman" w:hAnsi="Times New Roman" w:cs="Times New Roman"/>
          <w:color w:val="000000" w:themeColor="text1"/>
        </w:rPr>
      </w:pPr>
      <w:bookmarkStart w:id="51" w:name="_Toc167523334"/>
      <w:r w:rsidRPr="00A44D0B">
        <w:rPr>
          <w:rFonts w:ascii="Times New Roman" w:hAnsi="Times New Roman" w:cs="Times New Roman"/>
          <w:color w:val="000000" w:themeColor="text1"/>
        </w:rPr>
        <w:t>Громадська</w:t>
      </w:r>
      <w:r w:rsidRPr="00A44D0B">
        <w:rPr>
          <w:rStyle w:val="apple-tab-span"/>
          <w:rFonts w:ascii="Times New Roman" w:hAnsi="Times New Roman" w:cs="Times New Roman"/>
          <w:color w:val="000000" w:themeColor="text1"/>
        </w:rPr>
        <w:tab/>
      </w:r>
      <w:r w:rsidRPr="00A44D0B">
        <w:rPr>
          <w:rFonts w:ascii="Times New Roman" w:hAnsi="Times New Roman" w:cs="Times New Roman"/>
          <w:color w:val="000000" w:themeColor="text1"/>
        </w:rPr>
        <w:t>думка</w:t>
      </w:r>
      <w:r w:rsidRPr="00A44D0B">
        <w:rPr>
          <w:rStyle w:val="apple-tab-span"/>
          <w:rFonts w:ascii="Times New Roman" w:hAnsi="Times New Roman" w:cs="Times New Roman"/>
          <w:color w:val="000000" w:themeColor="text1"/>
        </w:rPr>
        <w:tab/>
      </w:r>
      <w:r w:rsidRPr="00A44D0B">
        <w:rPr>
          <w:rFonts w:ascii="Times New Roman" w:hAnsi="Times New Roman" w:cs="Times New Roman"/>
          <w:color w:val="000000" w:themeColor="text1"/>
        </w:rPr>
        <w:t>вважає</w:t>
      </w:r>
      <w:r w:rsidRPr="00A44D0B">
        <w:rPr>
          <w:rStyle w:val="apple-tab-span"/>
          <w:rFonts w:ascii="Times New Roman" w:hAnsi="Times New Roman" w:cs="Times New Roman"/>
          <w:color w:val="000000" w:themeColor="text1"/>
        </w:rPr>
        <w:tab/>
      </w:r>
      <w:r w:rsidRPr="00A44D0B">
        <w:rPr>
          <w:rFonts w:ascii="Times New Roman" w:hAnsi="Times New Roman" w:cs="Times New Roman"/>
          <w:color w:val="000000" w:themeColor="text1"/>
        </w:rPr>
        <w:t>цивільні</w:t>
      </w:r>
      <w:r w:rsidRPr="00A44D0B">
        <w:rPr>
          <w:rStyle w:val="apple-tab-span"/>
          <w:rFonts w:ascii="Times New Roman" w:hAnsi="Times New Roman" w:cs="Times New Roman"/>
          <w:color w:val="000000" w:themeColor="text1"/>
        </w:rPr>
        <w:tab/>
      </w:r>
      <w:r w:rsidRPr="00A44D0B">
        <w:rPr>
          <w:rFonts w:ascii="Times New Roman" w:hAnsi="Times New Roman" w:cs="Times New Roman"/>
          <w:color w:val="000000" w:themeColor="text1"/>
        </w:rPr>
        <w:t>шлюби</w:t>
      </w:r>
      <w:r w:rsidRPr="00A44D0B">
        <w:rPr>
          <w:rStyle w:val="apple-tab-span"/>
          <w:rFonts w:ascii="Times New Roman" w:hAnsi="Times New Roman" w:cs="Times New Roman"/>
          <w:color w:val="000000" w:themeColor="text1"/>
        </w:rPr>
        <w:tab/>
      </w:r>
      <w:r w:rsidRPr="00A44D0B">
        <w:rPr>
          <w:rFonts w:ascii="Times New Roman" w:hAnsi="Times New Roman" w:cs="Times New Roman"/>
          <w:color w:val="000000" w:themeColor="text1"/>
        </w:rPr>
        <w:t>занадто екстравагантними та несерйозними. З яким із тверджень згодні Ви?</w:t>
      </w:r>
      <w:bookmarkEnd w:id="51"/>
    </w:p>
    <w:p w14:paraId="34275E2B"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a)</w:t>
      </w:r>
      <w:r w:rsidRPr="00A44D0B">
        <w:rPr>
          <w:rStyle w:val="apple-tab-span"/>
          <w:color w:val="000000" w:themeColor="text1"/>
          <w:sz w:val="28"/>
          <w:szCs w:val="28"/>
        </w:rPr>
        <w:tab/>
      </w:r>
      <w:r w:rsidRPr="00A44D0B">
        <w:rPr>
          <w:color w:val="000000" w:themeColor="text1"/>
          <w:sz w:val="28"/>
          <w:szCs w:val="28"/>
        </w:rPr>
        <w:t>мені буде важко, якщо громадська думка не схвалить моє особисте життя</w:t>
      </w:r>
    </w:p>
    <w:p w14:paraId="655455E2"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b)</w:t>
      </w:r>
      <w:r w:rsidRPr="00A44D0B">
        <w:rPr>
          <w:rStyle w:val="apple-tab-span"/>
          <w:color w:val="000000" w:themeColor="text1"/>
          <w:sz w:val="28"/>
          <w:szCs w:val="28"/>
        </w:rPr>
        <w:tab/>
      </w:r>
      <w:r w:rsidRPr="00A44D0B">
        <w:rPr>
          <w:color w:val="000000" w:themeColor="text1"/>
          <w:sz w:val="28"/>
          <w:szCs w:val="28"/>
        </w:rPr>
        <w:t>моє життя - моя особиста справа</w:t>
      </w:r>
    </w:p>
    <w:p w14:paraId="6F6FBD21"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b/>
          <w:bCs/>
          <w:color w:val="000000" w:themeColor="text1"/>
          <w:sz w:val="28"/>
          <w:szCs w:val="28"/>
        </w:rPr>
        <w:t>17.</w:t>
      </w:r>
      <w:r w:rsidRPr="00A44D0B">
        <w:rPr>
          <w:rStyle w:val="apple-tab-span"/>
          <w:b/>
          <w:bCs/>
          <w:color w:val="000000" w:themeColor="text1"/>
          <w:sz w:val="28"/>
          <w:szCs w:val="28"/>
        </w:rPr>
        <w:tab/>
      </w:r>
      <w:r w:rsidRPr="00A44D0B">
        <w:rPr>
          <w:b/>
          <w:bCs/>
          <w:color w:val="000000" w:themeColor="text1"/>
          <w:sz w:val="28"/>
          <w:szCs w:val="28"/>
        </w:rPr>
        <w:t>Які недоліки цивільного шлюбу мають значущість для Вас?</w:t>
      </w:r>
    </w:p>
    <w:p w14:paraId="2CB788C2"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a)</w:t>
      </w:r>
      <w:r w:rsidRPr="00A44D0B">
        <w:rPr>
          <w:rStyle w:val="apple-tab-span"/>
          <w:color w:val="000000" w:themeColor="text1"/>
          <w:sz w:val="28"/>
          <w:szCs w:val="28"/>
        </w:rPr>
        <w:tab/>
      </w:r>
      <w:r w:rsidRPr="00A44D0B">
        <w:rPr>
          <w:color w:val="000000" w:themeColor="text1"/>
          <w:sz w:val="28"/>
          <w:szCs w:val="28"/>
        </w:rPr>
        <w:t>у людей, які перебувають у цивільному шлюбі, немає соціального статусу</w:t>
      </w:r>
    </w:p>
    <w:p w14:paraId="1806585D"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b)</w:t>
      </w:r>
      <w:r w:rsidRPr="00A44D0B">
        <w:rPr>
          <w:rStyle w:val="apple-tab-span"/>
          <w:color w:val="000000" w:themeColor="text1"/>
          <w:sz w:val="28"/>
          <w:szCs w:val="28"/>
        </w:rPr>
        <w:tab/>
      </w:r>
      <w:r w:rsidRPr="00A44D0B">
        <w:rPr>
          <w:color w:val="000000" w:themeColor="text1"/>
          <w:sz w:val="28"/>
          <w:szCs w:val="28"/>
        </w:rPr>
        <w:t>у людей, які перебувають у цивільному шлюбі, немає відчуття серйозності стосунків</w:t>
      </w:r>
    </w:p>
    <w:p w14:paraId="4678B21D"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c)</w:t>
      </w:r>
      <w:r w:rsidRPr="00A44D0B">
        <w:rPr>
          <w:rStyle w:val="apple-tab-span"/>
          <w:color w:val="000000" w:themeColor="text1"/>
          <w:sz w:val="28"/>
          <w:szCs w:val="28"/>
        </w:rPr>
        <w:tab/>
      </w:r>
      <w:r w:rsidRPr="00A44D0B">
        <w:rPr>
          <w:color w:val="000000" w:themeColor="text1"/>
          <w:sz w:val="28"/>
          <w:szCs w:val="28"/>
        </w:rPr>
        <w:t>у людей немає відчуття непорушності свого становища</w:t>
      </w:r>
    </w:p>
    <w:p w14:paraId="1F55E392"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d)</w:t>
      </w:r>
      <w:r w:rsidRPr="00A44D0B">
        <w:rPr>
          <w:rStyle w:val="apple-tab-span"/>
          <w:color w:val="000000" w:themeColor="text1"/>
          <w:sz w:val="28"/>
          <w:szCs w:val="28"/>
        </w:rPr>
        <w:tab/>
      </w:r>
      <w:r w:rsidRPr="00A44D0B">
        <w:rPr>
          <w:color w:val="000000" w:themeColor="text1"/>
          <w:sz w:val="28"/>
          <w:szCs w:val="28"/>
        </w:rPr>
        <w:t>це величезний юридичний ризик</w:t>
      </w:r>
    </w:p>
    <w:p w14:paraId="3D081422"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e)</w:t>
      </w:r>
      <w:r w:rsidRPr="00A44D0B">
        <w:rPr>
          <w:rStyle w:val="apple-tab-span"/>
          <w:color w:val="000000" w:themeColor="text1"/>
          <w:sz w:val="28"/>
          <w:szCs w:val="28"/>
        </w:rPr>
        <w:tab/>
      </w:r>
      <w:r w:rsidRPr="00A44D0B">
        <w:rPr>
          <w:color w:val="000000" w:themeColor="text1"/>
          <w:sz w:val="28"/>
          <w:szCs w:val="28"/>
        </w:rPr>
        <w:t>проти такої форми шлюбу зазвичай активно заперечують батьки - мої та мого партнера</w:t>
      </w:r>
    </w:p>
    <w:p w14:paraId="79F929C0"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f)</w:t>
      </w:r>
      <w:r w:rsidRPr="00A44D0B">
        <w:rPr>
          <w:rStyle w:val="apple-tab-span"/>
          <w:color w:val="000000" w:themeColor="text1"/>
          <w:sz w:val="28"/>
          <w:szCs w:val="28"/>
        </w:rPr>
        <w:tab/>
      </w:r>
      <w:r w:rsidRPr="00A44D0B">
        <w:rPr>
          <w:color w:val="000000" w:themeColor="text1"/>
          <w:sz w:val="28"/>
          <w:szCs w:val="28"/>
        </w:rPr>
        <w:t>у цивільного шлюбу немає недоліків</w:t>
      </w:r>
    </w:p>
    <w:p w14:paraId="66C39CF0"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b/>
          <w:bCs/>
          <w:color w:val="000000" w:themeColor="text1"/>
          <w:sz w:val="28"/>
          <w:szCs w:val="28"/>
        </w:rPr>
        <w:t>18.</w:t>
      </w:r>
      <w:r w:rsidRPr="00A44D0B">
        <w:rPr>
          <w:rStyle w:val="apple-tab-span"/>
          <w:b/>
          <w:bCs/>
          <w:color w:val="000000" w:themeColor="text1"/>
          <w:sz w:val="28"/>
          <w:szCs w:val="28"/>
        </w:rPr>
        <w:tab/>
      </w:r>
      <w:r w:rsidRPr="00A44D0B">
        <w:rPr>
          <w:b/>
          <w:bCs/>
          <w:color w:val="000000" w:themeColor="text1"/>
          <w:sz w:val="28"/>
          <w:szCs w:val="28"/>
        </w:rPr>
        <w:t>Якої точки зору Ви дотримуєтеся?</w:t>
      </w:r>
    </w:p>
    <w:p w14:paraId="79689C7E"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a)</w:t>
      </w:r>
      <w:r w:rsidRPr="00A44D0B">
        <w:rPr>
          <w:rStyle w:val="apple-tab-span"/>
          <w:color w:val="000000" w:themeColor="text1"/>
          <w:sz w:val="28"/>
          <w:szCs w:val="28"/>
        </w:rPr>
        <w:tab/>
      </w:r>
      <w:r w:rsidRPr="00A44D0B">
        <w:rPr>
          <w:color w:val="000000" w:themeColor="text1"/>
          <w:sz w:val="28"/>
          <w:szCs w:val="28"/>
        </w:rPr>
        <w:t>"штамп - не панацея для щасливого життя"</w:t>
      </w:r>
    </w:p>
    <w:p w14:paraId="3D4890E6" w14:textId="77777777" w:rsidR="004D3B8F" w:rsidRPr="00A44D0B" w:rsidRDefault="004D3B8F" w:rsidP="00A44D0B">
      <w:pPr>
        <w:pStyle w:val="a4"/>
        <w:spacing w:before="1" w:beforeAutospacing="0" w:after="200" w:afterAutospacing="0" w:line="360" w:lineRule="auto"/>
        <w:ind w:firstLine="709"/>
        <w:jc w:val="both"/>
        <w:rPr>
          <w:color w:val="000000" w:themeColor="text1"/>
          <w:sz w:val="28"/>
          <w:szCs w:val="28"/>
        </w:rPr>
      </w:pPr>
      <w:r w:rsidRPr="00A44D0B">
        <w:rPr>
          <w:color w:val="000000" w:themeColor="text1"/>
          <w:sz w:val="28"/>
          <w:szCs w:val="28"/>
        </w:rPr>
        <w:t>b)</w:t>
      </w:r>
      <w:r w:rsidRPr="00A44D0B">
        <w:rPr>
          <w:rStyle w:val="apple-tab-span"/>
          <w:color w:val="000000" w:themeColor="text1"/>
          <w:sz w:val="28"/>
          <w:szCs w:val="28"/>
        </w:rPr>
        <w:tab/>
      </w:r>
      <w:r w:rsidRPr="00A44D0B">
        <w:rPr>
          <w:color w:val="000000" w:themeColor="text1"/>
          <w:sz w:val="28"/>
          <w:szCs w:val="28"/>
        </w:rPr>
        <w:t>"щастя буде тільки в шлюбі"</w:t>
      </w:r>
    </w:p>
    <w:p w14:paraId="23EB9C73" w14:textId="77777777" w:rsidR="004D3B8F" w:rsidRPr="00A44D0B" w:rsidRDefault="004D3B8F" w:rsidP="00A44D0B">
      <w:pPr>
        <w:pStyle w:val="a4"/>
        <w:spacing w:before="0" w:beforeAutospacing="0" w:after="200" w:afterAutospacing="0" w:line="360" w:lineRule="auto"/>
        <w:rPr>
          <w:color w:val="000000" w:themeColor="text1"/>
          <w:sz w:val="28"/>
          <w:szCs w:val="28"/>
        </w:rPr>
      </w:pPr>
      <w:r w:rsidRPr="00A44D0B">
        <w:rPr>
          <w:color w:val="000000" w:themeColor="text1"/>
          <w:sz w:val="28"/>
          <w:szCs w:val="28"/>
        </w:rPr>
        <w:t>Ключ-визначення ставлення до цивільного шлюбу</w:t>
      </w:r>
    </w:p>
    <w:p w14:paraId="20DDB9E7" w14:textId="77777777" w:rsidR="00A44D0B" w:rsidRPr="00A44D0B" w:rsidRDefault="00A44D0B" w:rsidP="00CC010A">
      <w:pPr>
        <w:spacing w:before="6840" w:after="100" w:afterAutospacing="1" w:line="360" w:lineRule="auto"/>
        <w:jc w:val="center"/>
        <w:rPr>
          <w:rFonts w:ascii="Times New Roman" w:hAnsi="Times New Roman" w:cs="Times New Roman"/>
          <w:b/>
          <w:color w:val="000000" w:themeColor="text1"/>
          <w:sz w:val="28"/>
          <w:szCs w:val="28"/>
          <w:lang w:val="uk-UA"/>
        </w:rPr>
      </w:pPr>
      <w:r w:rsidRPr="00A44D0B">
        <w:rPr>
          <w:rFonts w:ascii="Times New Roman" w:hAnsi="Times New Roman" w:cs="Times New Roman"/>
          <w:b/>
          <w:color w:val="000000" w:themeColor="text1"/>
          <w:sz w:val="28"/>
          <w:szCs w:val="28"/>
          <w:lang w:val="uk-UA"/>
        </w:rPr>
        <w:t>Додаток Г</w:t>
      </w:r>
    </w:p>
    <w:p w14:paraId="75318963" w14:textId="77777777" w:rsidR="004D3B8F" w:rsidRPr="006D1266" w:rsidRDefault="004D3B8F" w:rsidP="00A44D0B">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r w:rsidRPr="00A44D0B">
        <w:rPr>
          <w:rFonts w:ascii="Times New Roman" w:hAnsi="Times New Roman" w:cs="Times New Roman"/>
          <w:b/>
          <w:color w:val="000000" w:themeColor="text1"/>
          <w:sz w:val="28"/>
          <w:szCs w:val="28"/>
        </w:rPr>
        <w:t>Опитувальник та вивчення ступеня задоволеності власним функціонуванням у різних сферах (І.Колер)</w:t>
      </w:r>
      <w:r w:rsidR="006D1266" w:rsidRPr="006D1266">
        <w:rPr>
          <w:rFonts w:ascii="Times New Roman" w:hAnsi="Times New Roman" w:cs="Times New Roman"/>
          <w:b/>
          <w:color w:val="000000" w:themeColor="text1"/>
          <w:sz w:val="28"/>
          <w:szCs w:val="28"/>
        </w:rPr>
        <w:t xml:space="preserve"> [17]</w:t>
      </w:r>
    </w:p>
    <w:p w14:paraId="08709D32"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010A">
        <w:rPr>
          <w:rFonts w:ascii="Times New Roman" w:eastAsia="Times New Roman" w:hAnsi="Times New Roman" w:cs="Times New Roman"/>
          <w:color w:val="000000" w:themeColor="text1"/>
          <w:sz w:val="28"/>
          <w:szCs w:val="28"/>
          <w:lang w:eastAsia="ru-RU"/>
        </w:rPr>
        <w:t>Джерела труднощів в основних сферах життя (таблиці 46-49)</w:t>
      </w:r>
    </w:p>
    <w:p w14:paraId="634B2ECD"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010A">
        <w:rPr>
          <w:rFonts w:ascii="Times New Roman" w:eastAsia="Times New Roman" w:hAnsi="Times New Roman" w:cs="Times New Roman"/>
          <w:color w:val="000000" w:themeColor="text1"/>
          <w:sz w:val="28"/>
          <w:szCs w:val="28"/>
          <w:lang w:eastAsia="ru-RU"/>
        </w:rPr>
        <w:t>Нижче Ви знайдете твердження, що стосуються різних проблем і труднощів, з якими можуть стикатися люди. Прочитайте їх уважно і відзначте ті з них, які відносяться до Вас.</w:t>
      </w:r>
    </w:p>
    <w:p w14:paraId="564F4BAF"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010A">
        <w:rPr>
          <w:rFonts w:ascii="Times New Roman" w:eastAsia="Times New Roman" w:hAnsi="Times New Roman" w:cs="Times New Roman"/>
          <w:color w:val="000000" w:themeColor="text1"/>
          <w:sz w:val="28"/>
          <w:szCs w:val="28"/>
          <w:lang w:eastAsia="ru-RU"/>
        </w:rPr>
        <w:t>Якщо якісь твердження дуже точно відображають Ваші проблеми, обведіть кружком цифру «5» в графі «Абсолютно вірно».</w:t>
      </w:r>
    </w:p>
    <w:p w14:paraId="3B1750EA"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010A">
        <w:rPr>
          <w:rFonts w:ascii="Times New Roman" w:eastAsia="Times New Roman" w:hAnsi="Times New Roman" w:cs="Times New Roman"/>
          <w:color w:val="000000" w:themeColor="text1"/>
          <w:sz w:val="28"/>
          <w:szCs w:val="28"/>
          <w:lang w:eastAsia="ru-RU"/>
        </w:rPr>
        <w:t>Якщо якесь твердження досить точно описує Вас, але не абсолютно, обведіть кружком цифру «4» в графі «Швидше вірно».</w:t>
      </w:r>
    </w:p>
    <w:p w14:paraId="088800C5"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010A">
        <w:rPr>
          <w:rFonts w:ascii="Times New Roman" w:eastAsia="Times New Roman" w:hAnsi="Times New Roman" w:cs="Times New Roman"/>
          <w:color w:val="000000" w:themeColor="text1"/>
          <w:sz w:val="28"/>
          <w:szCs w:val="28"/>
          <w:lang w:eastAsia="ru-RU"/>
        </w:rPr>
        <w:t>Ймовірно, Вам зустрінуться затвердження, які будуть лише частково стосуватися Вас. Тоді обведіть цифру «3» в графі «Частково - так, частково - ні».</w:t>
      </w:r>
    </w:p>
    <w:p w14:paraId="64923E49"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010A">
        <w:rPr>
          <w:rFonts w:ascii="Times New Roman" w:eastAsia="Times New Roman" w:hAnsi="Times New Roman" w:cs="Times New Roman"/>
          <w:color w:val="000000" w:themeColor="text1"/>
          <w:sz w:val="28"/>
          <w:szCs w:val="28"/>
          <w:lang w:eastAsia="ru-RU"/>
        </w:rPr>
        <w:t>У випадках, коли твердження швидше за все не можна віднести до Вас, обведіть цифру «2» в графі «Швидше за невірно».</w:t>
      </w:r>
    </w:p>
    <w:p w14:paraId="596C639D"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CC010A">
        <w:rPr>
          <w:rFonts w:ascii="Times New Roman" w:eastAsia="Times New Roman" w:hAnsi="Times New Roman" w:cs="Times New Roman"/>
          <w:color w:val="000000" w:themeColor="text1"/>
          <w:sz w:val="28"/>
          <w:szCs w:val="28"/>
          <w:lang w:eastAsia="ru-RU"/>
        </w:rPr>
        <w:t>Якщо якесь твердження можна віднести до Вас і проблема, якої воно стосується, Вам абсолютно чужа, обведіть цифру «1» в графі «Абсолютно невірно».</w:t>
      </w:r>
    </w:p>
    <w:p w14:paraId="2E3669DC"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val="uk-UA" w:eastAsia="ru-RU"/>
        </w:rPr>
      </w:pPr>
      <w:r w:rsidRPr="00CC010A">
        <w:rPr>
          <w:rFonts w:ascii="Times New Roman" w:eastAsia="Times New Roman" w:hAnsi="Times New Roman" w:cs="Times New Roman"/>
          <w:color w:val="000000" w:themeColor="text1"/>
          <w:sz w:val="28"/>
          <w:szCs w:val="28"/>
          <w:lang w:eastAsia="ru-RU"/>
        </w:rPr>
        <w:t>Намагайтеся не пропускати жодного твердження і після прочитання кожного виберіть один з п'яти можливих відповідей. Якщо перелік не містить будь-яких важливих Ваших проблем, допишіть їх самі в кінці відповідного переліку.</w:t>
      </w:r>
    </w:p>
    <w:p w14:paraId="7887DF01"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val="uk-UA" w:eastAsia="ru-RU"/>
        </w:rPr>
      </w:pPr>
      <w:r w:rsidRPr="00CC010A">
        <w:rPr>
          <w:rFonts w:ascii="Times New Roman" w:eastAsia="Times New Roman" w:hAnsi="Times New Roman" w:cs="Times New Roman"/>
          <w:color w:val="000000" w:themeColor="text1"/>
          <w:sz w:val="28"/>
          <w:szCs w:val="28"/>
          <w:lang w:val="uk-UA" w:eastAsia="ru-RU"/>
        </w:rPr>
        <w:t xml:space="preserve">Зверніть увагу: в графах А і Б мова йде про </w:t>
      </w:r>
      <w:r w:rsidR="00CC010A" w:rsidRPr="00CC010A">
        <w:rPr>
          <w:rFonts w:ascii="Times New Roman" w:eastAsia="Times New Roman" w:hAnsi="Times New Roman" w:cs="Times New Roman"/>
          <w:color w:val="000000" w:themeColor="text1"/>
          <w:sz w:val="28"/>
          <w:szCs w:val="28"/>
          <w:lang w:val="uk-UA" w:eastAsia="ru-RU"/>
        </w:rPr>
        <w:t xml:space="preserve">ваші </w:t>
      </w:r>
      <w:r w:rsidRPr="00CC010A">
        <w:rPr>
          <w:rFonts w:ascii="Times New Roman" w:eastAsia="Times New Roman" w:hAnsi="Times New Roman" w:cs="Times New Roman"/>
          <w:color w:val="000000" w:themeColor="text1"/>
          <w:sz w:val="28"/>
          <w:szCs w:val="28"/>
          <w:lang w:val="uk-UA" w:eastAsia="ru-RU"/>
        </w:rPr>
        <w:t>взаємин</w:t>
      </w:r>
      <w:r w:rsidR="00CC010A" w:rsidRPr="00CC010A">
        <w:rPr>
          <w:rFonts w:ascii="Times New Roman" w:eastAsia="Times New Roman" w:hAnsi="Times New Roman" w:cs="Times New Roman"/>
          <w:color w:val="000000" w:themeColor="text1"/>
          <w:sz w:val="28"/>
          <w:szCs w:val="28"/>
          <w:lang w:val="uk-UA" w:eastAsia="ru-RU"/>
        </w:rPr>
        <w:t>и</w:t>
      </w:r>
      <w:r w:rsidRPr="00CC010A">
        <w:rPr>
          <w:rFonts w:ascii="Times New Roman" w:eastAsia="Times New Roman" w:hAnsi="Times New Roman" w:cs="Times New Roman"/>
          <w:color w:val="000000" w:themeColor="text1"/>
          <w:sz w:val="28"/>
          <w:szCs w:val="28"/>
          <w:lang w:val="uk-UA" w:eastAsia="ru-RU"/>
        </w:rPr>
        <w:t xml:space="preserve"> з родичами (чоловіком, дружиною, батьками, тещею, свекрухою і ін.).</w:t>
      </w:r>
      <w:r w:rsidR="00AF15F7" w:rsidRPr="00CC010A">
        <w:rPr>
          <w:rFonts w:ascii="Times New Roman" w:eastAsia="Times New Roman" w:hAnsi="Times New Roman" w:cs="Times New Roman"/>
          <w:color w:val="000000" w:themeColor="text1"/>
          <w:sz w:val="28"/>
          <w:szCs w:val="28"/>
          <w:lang w:val="uk-UA" w:eastAsia="ru-RU"/>
        </w:rPr>
        <w:t xml:space="preserve"> </w:t>
      </w:r>
      <w:r w:rsidRPr="00CC010A">
        <w:rPr>
          <w:rFonts w:ascii="Times New Roman" w:eastAsia="Times New Roman" w:hAnsi="Times New Roman" w:cs="Times New Roman"/>
          <w:color w:val="000000" w:themeColor="text1"/>
          <w:sz w:val="28"/>
          <w:szCs w:val="28"/>
          <w:lang w:val="uk-UA" w:eastAsia="ru-RU"/>
        </w:rPr>
        <w:t>Якщо людей, які перебувають з Вами в такому спорідненість, немає, поставте мінус перед номером питання. У разі незареєстрованого шлюбу чи розлучення, якщо Ви розглядаєте Ваші партнерські відносини як досить стійкі або продовжуються, незважаючи на розлучення (наприклад, у зв'язку з вихованням дітей), відповідайте, будь ласка, на відповідні питання.</w:t>
      </w:r>
    </w:p>
    <w:p w14:paraId="0F833183"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val="uk-UA" w:eastAsia="ru-RU"/>
        </w:rPr>
      </w:pPr>
      <w:r w:rsidRPr="00CC010A">
        <w:rPr>
          <w:rFonts w:ascii="Times New Roman" w:eastAsia="Times New Roman" w:hAnsi="Times New Roman" w:cs="Times New Roman"/>
          <w:color w:val="000000" w:themeColor="text1"/>
          <w:sz w:val="28"/>
          <w:szCs w:val="28"/>
          <w:lang w:eastAsia="ru-RU"/>
        </w:rPr>
        <w:t>Таблиця 46. Джерело труднощів у подружньому житті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
        <w:gridCol w:w="2335"/>
        <w:gridCol w:w="1549"/>
        <w:gridCol w:w="1158"/>
        <w:gridCol w:w="1321"/>
        <w:gridCol w:w="1173"/>
        <w:gridCol w:w="1494"/>
      </w:tblGrid>
      <w:tr w:rsidR="004D3B8F" w:rsidRPr="00A44D0B" w14:paraId="3E8A141C"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0F23B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9F50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подружньому житті</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8F2D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Абсолютно 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8126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швидше 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677B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Частково - так, частково - 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ABAB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швидше за невірно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8AF4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абсолютно невірно</w:t>
            </w:r>
          </w:p>
        </w:tc>
      </w:tr>
      <w:tr w:rsidR="004D3B8F" w:rsidRPr="00A44D0B" w14:paraId="65E24F8E"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3248A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1AA16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Мій шлюб страждає від недостатнього взаєморозуміння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00CF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D6FD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943D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D08D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9099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316FAC20"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2E91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85879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Мій шлюб страждає від нестачі взаємної ніжності</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EF94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E01B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3C88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0CC1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2818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542DDC7"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2B152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D8391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є труднощі внаслідок порушення сексуальних відносин</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3D83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B79A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7895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C778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1E38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68ABC543"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43016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9A55D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труднощі через різного підходу до виховання дітей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AF4A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8020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23B1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1503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E778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3A0D0B93"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BB920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DDE59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труднощі через відмінності, пов'язаних з темпераментом і характером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DC3E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1139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8605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3D79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D53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7C622B42"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81DE8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425F2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псуються стосунки через різне розуміння розподілу домашніх обов'язків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9E01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5D82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1F9D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A138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D0AB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4988ECA3"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22761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18440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непорозуміння через різне ставлення до грошей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61F2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4E80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5AFA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171F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DDCB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1425E0D5"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AFDD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17CAC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труднощі через різне ставлення до наміру мати дітей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C548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34CA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18B4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9C59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E09A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1D0F18C8"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2EFA9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50109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Мої стосунки затьмарюються позашлюбними зв'язками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9C20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6725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C93E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3A04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95C1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1205E2A"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36612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39433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Мої стосунки страждають через розбіжності з приводу спільного проведення часу</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3B9F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1382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415B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12C4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D494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6655F452"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C94E6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D14A1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конфлікти через надмірну зайнятість на роботі</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32BB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0040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6C85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0CF5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EB0E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bl>
    <w:p w14:paraId="0A8ADC89" w14:textId="77777777" w:rsidR="004D3B8F" w:rsidRPr="00A44D0B" w:rsidRDefault="004D3B8F" w:rsidP="00A44D0B">
      <w:pPr>
        <w:spacing w:before="100" w:beforeAutospacing="1" w:after="100" w:afterAutospacing="1" w:line="360" w:lineRule="auto"/>
        <w:jc w:val="both"/>
        <w:rPr>
          <w:rFonts w:ascii="Times New Roman" w:eastAsia="Times New Roman" w:hAnsi="Times New Roman" w:cs="Times New Roman"/>
          <w:i/>
          <w:iCs/>
          <w:color w:val="000000" w:themeColor="text1"/>
          <w:sz w:val="28"/>
          <w:szCs w:val="28"/>
          <w:lang w:eastAsia="ru-RU"/>
        </w:rPr>
      </w:pPr>
      <w:r w:rsidRPr="00A44D0B">
        <w:rPr>
          <w:rFonts w:ascii="Times New Roman" w:eastAsia="Times New Roman" w:hAnsi="Times New Roman" w:cs="Times New Roman"/>
          <w:i/>
          <w:iCs/>
          <w:color w:val="000000" w:themeColor="text1"/>
          <w:sz w:val="28"/>
          <w:szCs w:val="28"/>
          <w:lang w:eastAsia="ru-RU"/>
        </w:rPr>
        <w:t>12. Інші мої проблеми ___</w:t>
      </w:r>
    </w:p>
    <w:p w14:paraId="0C3B3915" w14:textId="77777777" w:rsidR="004D3B8F" w:rsidRPr="00A44D0B"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b/>
          <w:bCs/>
          <w:color w:val="000000" w:themeColor="text1"/>
          <w:sz w:val="28"/>
          <w:szCs w:val="28"/>
          <w:lang w:eastAsia="ru-RU"/>
        </w:rPr>
        <w:t>Таблиця 47. Джерела труднощів у взаєминах з родичами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280"/>
        <w:gridCol w:w="1561"/>
        <w:gridCol w:w="1170"/>
        <w:gridCol w:w="1358"/>
        <w:gridCol w:w="1194"/>
        <w:gridCol w:w="1510"/>
      </w:tblGrid>
      <w:tr w:rsidR="004D3B8F" w:rsidRPr="00A44D0B" w14:paraId="7812B74C"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098EC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7525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взаєминах з родичами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DC81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Абсолютно 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1EBF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швидше 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5C21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Частково - так, частково - 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2B22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швидше за невірно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9B14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абсолютно невірно</w:t>
            </w:r>
          </w:p>
        </w:tc>
      </w:tr>
      <w:tr w:rsidR="004D3B8F" w:rsidRPr="00A44D0B" w14:paraId="001BA48F"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0EDBE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16884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бувають розбіжності з матір'ю</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6EC7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9E94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6534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5487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A0B9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47261FC4"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84A95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621D1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бувають розбіжності з батьком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2EE7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2654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404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609E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6FDD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64EC888"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9D6E2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98BB9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труднощі у взаєминах з братами і сестрами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18AB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44A4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35D6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3857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538B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715F1085"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6FFEB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8CAA1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напружені відносини з тещею (свекрухою)</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64A3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9DE4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FEE8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F84F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DF07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1AEB150"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09B1D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8FBD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напружені відносини з тестем (свекром)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26CC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3E9E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22EE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ED6F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8D92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2A1A4547"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D51A3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5C574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Власні діти доставляють мені труднощі</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CEC5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3FCF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C08B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61EE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D65E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00D28E52"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E074C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ECFB2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конфлікти з прийомними дітьми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B6FC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C7EC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9B0B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DAE3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0EA8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6225A855"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AA9FA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BAB40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труднощі у відносинах з родичами чоловіка (дружини)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9ACB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4298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A334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E01B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4719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3A873F69"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B7AAD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22759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труднощі з родичами, що живуть зі мною в одній квартирі (в одному будинку)</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505A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5D61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4149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5C61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CF17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15F14EA0"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98844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1839B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вважаю свою сімейно-побутову ситуацію незадовільною</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A0C4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6A70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2020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545A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EC3F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74EB64C8"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20CD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928CB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Мене обтяжує хвороба члена (членів) сім'ї, необхідність його (їх) обслуговувати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CF35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0268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3AFE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F67F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33F2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bl>
    <w:p w14:paraId="058638C8" w14:textId="77777777" w:rsidR="004D3B8F" w:rsidRPr="00A44D0B"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12. Інші мої проблеми ___</w:t>
      </w:r>
    </w:p>
    <w:p w14:paraId="093D0855" w14:textId="77777777" w:rsidR="004D3B8F" w:rsidRPr="00CC010A"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b/>
          <w:bCs/>
          <w:color w:val="000000" w:themeColor="text1"/>
          <w:sz w:val="28"/>
          <w:szCs w:val="28"/>
          <w:lang w:eastAsia="ru-RU"/>
        </w:rPr>
        <w:t xml:space="preserve">Таблиця </w:t>
      </w:r>
      <w:r w:rsidRPr="00CC010A">
        <w:rPr>
          <w:rFonts w:ascii="Times New Roman" w:eastAsia="Times New Roman" w:hAnsi="Times New Roman" w:cs="Times New Roman"/>
          <w:b/>
          <w:bCs/>
          <w:color w:val="000000" w:themeColor="text1"/>
          <w:sz w:val="28"/>
          <w:szCs w:val="28"/>
          <w:lang w:eastAsia="ru-RU"/>
        </w:rPr>
        <w:t>48. Джерело труднощів у професійній сфері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
        <w:gridCol w:w="2403"/>
        <w:gridCol w:w="1543"/>
        <w:gridCol w:w="1152"/>
        <w:gridCol w:w="1301"/>
        <w:gridCol w:w="1162"/>
        <w:gridCol w:w="1485"/>
      </w:tblGrid>
      <w:tr w:rsidR="004D3B8F" w:rsidRPr="00A44D0B" w14:paraId="01EDB6DE"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7556C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F0F7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професійній сфері</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06B9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Абсолютно 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D791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швидше 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C6EB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Частково - так, частково - 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FE48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швидше за невірно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DFF0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абсолютно невірно</w:t>
            </w:r>
          </w:p>
        </w:tc>
      </w:tr>
      <w:tr w:rsidR="004D3B8F" w:rsidRPr="00A44D0B" w14:paraId="4851F69E"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8D17C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D5D87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незадоволений своєю роботою в даний час, тому що вона не задовольняє моїх професійних інтересів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DBC9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906F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DBD6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6DED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EFB0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32F83B55"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6EDD8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35142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Мені заважає щоденна монотонність моєї роботи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2F80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218E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2597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00F1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0AB4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33A7104"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8F29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50367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Мені приносить певні труднощі багатоплановість моєї роботи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7684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9145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EE4B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90B6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7873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F80BC3F"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0E76D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F25F3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відчуваю незадоволеність своєю роботою внаслідок переважання адміністративних завдань над професійними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B888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1DB8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F387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4E03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AEC1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1BDD2821"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C2A11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A9DD6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напружені відносини з вищестоящими по службі</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F4BD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CB93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A4B7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E284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C75B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6A6DF1A8"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593F6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E100F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труднощі з колегами по роботі</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FF62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3F76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65F0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8E6D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B8DD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2F8E5ACA"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DCB7D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85659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конфлікти з моїми підлеглими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7D57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5B84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B91E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8118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5F32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1494A301"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3DCAA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9354C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незадоволений своєю роботою, тому що вона не відповідає моїй професії</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7814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65EE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27D0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47F7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9E78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2EDBF952"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3E193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5ACB4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незадоволений своєю роботою, тому що зрослі професійні вимоги не відповідають більш моєї кваліфікації</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5D46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39E8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4C88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EB5A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B4E6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74AD75DD"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F89D3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B3824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відчуваю незадоволеність, тому що змушений виконувати роботу, відповідну нижчої кваліфікації, ніж моя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97B9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81B1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502A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36F5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3897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7D53E618"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8FA51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BDE66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труднощі у зв'язку з перевантаженням на роботі</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C14D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7804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FE78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0E19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AE0E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02E8F301"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AF2C8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4C93B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Моє задоволення від роботи затьмарюється недостатнім її визнанням</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B5DF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0DD6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B220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5E77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DE0E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bl>
    <w:p w14:paraId="3DBF29FB" w14:textId="77777777" w:rsidR="004D3B8F" w:rsidRPr="00A44D0B"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13. Інші мої проблеми ___</w:t>
      </w:r>
    </w:p>
    <w:p w14:paraId="69BA5A00" w14:textId="77777777" w:rsidR="004D3B8F" w:rsidRPr="00A44D0B"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b/>
          <w:bCs/>
          <w:color w:val="000000" w:themeColor="text1"/>
          <w:sz w:val="28"/>
          <w:szCs w:val="28"/>
          <w:lang w:eastAsia="ru-RU"/>
        </w:rPr>
        <w:t>Таблиця 49. Джерела труднощів у соціальній сфері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
        <w:gridCol w:w="2413"/>
        <w:gridCol w:w="1545"/>
        <w:gridCol w:w="1154"/>
        <w:gridCol w:w="1307"/>
        <w:gridCol w:w="1165"/>
        <w:gridCol w:w="1487"/>
      </w:tblGrid>
      <w:tr w:rsidR="004D3B8F" w:rsidRPr="00A44D0B" w14:paraId="53FCB6EB"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1B9E5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688D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соціальній сфері</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C3EA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Абсолютно 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D50E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швидше 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4C65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Частково - так, частково - 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ADCF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швидше за невірно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AC67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абсолютно невірно</w:t>
            </w:r>
          </w:p>
        </w:tc>
      </w:tr>
      <w:tr w:rsidR="004D3B8F" w:rsidRPr="00A44D0B" w14:paraId="0985445E"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02409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74DE4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перебуваю в важких взаєминах зі своїм найближчим оточенням (батьки, сім'я, друзі), тому що там панують моральні установки, які я не поділяю</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072E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506C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1A14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45E2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DF88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65744FA9"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9C896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4F807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виникають конфлікти з моїм найближчим оточенням через відмінності в політичних поглядах</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1405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DDF8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6535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7AA5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D8F0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A0D2A84"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2103F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A251C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бувають проблеми з моїми близькими через релігійних поглядів, які я не поділяю</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835D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5ED7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4CEB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A46E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FB7D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69535C2"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25019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BBC0F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Між мною і моїми близькими виникає напруга через відмінності світоглядних позицій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5E6C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1F74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7C94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207B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E6CE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7346ECA9"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3C2AC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1927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відчуваю напругу (незадоволення), тому що мої суспільно-політичні установки знаходяться в суперечності з актуальною суспільною дійсністю</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DDE3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1BF4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44A4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2822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8BFE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0D1F47D1"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F2173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727C1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перебуваю в скрутному становищі, тому що мої політичні переконання суперечать суспільним вимогам</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E6A2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B19B6"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60FCB"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8ACD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AD87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16FCC66"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12D6B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C3463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переживаю, що не беру участі в громадських організаціях</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9F79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B16A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08EC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27C81"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F1F4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7AF2E7F5"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013B3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49CF3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вважаю своїм недоліком відсутність власної громадської активності</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EBB0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A0424"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D919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68C9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C750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657ED621"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B98E59"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96DF3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У мене дуже напружене життя, так як я завантажений громадськими обов'язками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D6C7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6C8E7"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61E2F"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0C9D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D067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5433C4BA"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E99F55"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92569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Мої стосунки з друзями (колегами) погіршуються через відмінності політико-світоглядних поглядів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FFEF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476F0"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393A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5406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52A48"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r w:rsidR="004D3B8F" w:rsidRPr="00A44D0B" w14:paraId="4248E36E" w14:textId="77777777" w:rsidTr="008F4F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EF2B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82BDA3"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Я переживаю, коли, дивлячись на помилки політичних і громадських діячів, розчарувався в них</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1D78D"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7250C"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51B9E"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16992"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BD28A" w14:textId="77777777" w:rsidR="004D3B8F" w:rsidRPr="00A44D0B" w:rsidRDefault="004D3B8F" w:rsidP="00A44D0B">
            <w:pPr>
              <w:spacing w:after="0"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 </w:t>
            </w:r>
          </w:p>
        </w:tc>
      </w:tr>
    </w:tbl>
    <w:p w14:paraId="0149D100" w14:textId="77777777" w:rsidR="004D3B8F" w:rsidRPr="00A44D0B" w:rsidRDefault="004D3B8F" w:rsidP="00A44D0B">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44D0B">
        <w:rPr>
          <w:rFonts w:ascii="Times New Roman" w:eastAsia="Times New Roman" w:hAnsi="Times New Roman" w:cs="Times New Roman"/>
          <w:color w:val="000000" w:themeColor="text1"/>
          <w:sz w:val="28"/>
          <w:szCs w:val="28"/>
          <w:lang w:eastAsia="ru-RU"/>
        </w:rPr>
        <w:t>12. Інші мої проблеми ___</w:t>
      </w:r>
    </w:p>
    <w:p w14:paraId="07E39EE8" w14:textId="77777777" w:rsidR="004D3B8F" w:rsidRPr="00A44D0B" w:rsidRDefault="004D3B8F" w:rsidP="00A44D0B">
      <w:pPr>
        <w:spacing w:line="360" w:lineRule="auto"/>
        <w:jc w:val="both"/>
        <w:rPr>
          <w:rFonts w:ascii="Times New Roman" w:hAnsi="Times New Roman" w:cs="Times New Roman"/>
          <w:b/>
          <w:color w:val="000000" w:themeColor="text1"/>
          <w:sz w:val="28"/>
          <w:szCs w:val="28"/>
          <w:lang w:val="uk-UA"/>
        </w:rPr>
      </w:pPr>
      <w:r w:rsidRPr="00A44D0B">
        <w:rPr>
          <w:rFonts w:ascii="Times New Roman" w:hAnsi="Times New Roman" w:cs="Times New Roman"/>
          <w:b/>
          <w:color w:val="000000" w:themeColor="text1"/>
          <w:sz w:val="28"/>
          <w:szCs w:val="28"/>
        </w:rPr>
        <w:t xml:space="preserve">Ключ до тесту </w:t>
      </w:r>
    </w:p>
    <w:p w14:paraId="4253DCB6" w14:textId="77777777" w:rsidR="004D3B8F" w:rsidRPr="00A44D0B" w:rsidRDefault="004D3B8F" w:rsidP="00A44D0B">
      <w:pPr>
        <w:spacing w:line="360" w:lineRule="auto"/>
        <w:jc w:val="both"/>
        <w:rPr>
          <w:rFonts w:ascii="Times New Roman" w:hAnsi="Times New Roman" w:cs="Times New Roman"/>
          <w:color w:val="000000" w:themeColor="text1"/>
          <w:sz w:val="28"/>
          <w:szCs w:val="28"/>
          <w:lang w:val="uk-UA"/>
        </w:rPr>
      </w:pPr>
      <w:r w:rsidRPr="00A44D0B">
        <w:rPr>
          <w:rFonts w:ascii="Times New Roman" w:hAnsi="Times New Roman" w:cs="Times New Roman"/>
          <w:color w:val="000000" w:themeColor="text1"/>
          <w:sz w:val="28"/>
          <w:szCs w:val="28"/>
        </w:rPr>
        <w:t xml:space="preserve">Бали нараховуються за наступною схемою: «Абсолютно вірно» - 5 балів. «Швидше за вірно» - 4 бали. «Частково - так, частково - ні» - 3 бали. «Швидше за невірно» - 2 бали. «Абсолютно невірно» - 1 бал. </w:t>
      </w:r>
    </w:p>
    <w:p w14:paraId="2646FA76" w14:textId="77777777" w:rsidR="0000168D" w:rsidRPr="00E440A7" w:rsidRDefault="004D3B8F" w:rsidP="00E440A7">
      <w:pPr>
        <w:spacing w:line="360" w:lineRule="auto"/>
        <w:jc w:val="both"/>
        <w:rPr>
          <w:rFonts w:ascii="Times New Roman" w:hAnsi="Times New Roman" w:cs="Times New Roman"/>
          <w:b/>
          <w:color w:val="000000" w:themeColor="text1"/>
          <w:sz w:val="28"/>
          <w:szCs w:val="28"/>
          <w:lang w:val="uk-UA"/>
        </w:rPr>
      </w:pPr>
      <w:r w:rsidRPr="00A44D0B">
        <w:rPr>
          <w:rFonts w:ascii="Times New Roman" w:hAnsi="Times New Roman" w:cs="Times New Roman"/>
          <w:color w:val="000000" w:themeColor="text1"/>
          <w:sz w:val="28"/>
          <w:szCs w:val="28"/>
        </w:rPr>
        <w:t>Шкали: джерела труднощів у подружньому житті, у взаєминах з родичами, в професійній сфері, в соціальній сфері. Ступінь незадоволеності респондента своїм функціонуванням в певній сфері життєдіяльності вважається високою, якщо було набрано більше 60% від максимально можливої кількості балів по кожній шкалі.</w:t>
      </w:r>
    </w:p>
    <w:sectPr w:rsidR="0000168D" w:rsidRPr="00E440A7" w:rsidSect="0055246E">
      <w:headerReference w:type="default" r:id="rId3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01B22" w14:textId="77777777" w:rsidR="00503627" w:rsidRDefault="00503627" w:rsidP="00F26473">
      <w:pPr>
        <w:spacing w:after="0" w:line="240" w:lineRule="auto"/>
      </w:pPr>
      <w:r>
        <w:separator/>
      </w:r>
    </w:p>
  </w:endnote>
  <w:endnote w:type="continuationSeparator" w:id="0">
    <w:p w14:paraId="66347F7D" w14:textId="77777777" w:rsidR="00503627" w:rsidRDefault="00503627" w:rsidP="00F2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031B9" w14:textId="77777777" w:rsidR="00503627" w:rsidRDefault="00503627" w:rsidP="00F26473">
      <w:pPr>
        <w:spacing w:after="0" w:line="240" w:lineRule="auto"/>
      </w:pPr>
      <w:r>
        <w:separator/>
      </w:r>
    </w:p>
  </w:footnote>
  <w:footnote w:type="continuationSeparator" w:id="0">
    <w:p w14:paraId="44C592B9" w14:textId="77777777" w:rsidR="00503627" w:rsidRDefault="00503627" w:rsidP="00F26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70722"/>
      <w:docPartObj>
        <w:docPartGallery w:val="Page Numbers (Top of Page)"/>
        <w:docPartUnique/>
      </w:docPartObj>
    </w:sdtPr>
    <w:sdtEndPr/>
    <w:sdtContent>
      <w:p w14:paraId="30BA2592" w14:textId="30021B36" w:rsidR="00CC010A" w:rsidRDefault="00CC010A">
        <w:pPr>
          <w:pStyle w:val="ad"/>
          <w:jc w:val="right"/>
        </w:pPr>
        <w:r>
          <w:fldChar w:fldCharType="begin"/>
        </w:r>
        <w:r>
          <w:instrText xml:space="preserve"> PAGE   \* MERGEFORMAT </w:instrText>
        </w:r>
        <w:r>
          <w:fldChar w:fldCharType="separate"/>
        </w:r>
        <w:r w:rsidR="00253178">
          <w:rPr>
            <w:noProof/>
          </w:rPr>
          <w:t>24</w:t>
        </w:r>
        <w:r>
          <w:rPr>
            <w:noProof/>
          </w:rPr>
          <w:fldChar w:fldCharType="end"/>
        </w:r>
      </w:p>
    </w:sdtContent>
  </w:sdt>
  <w:p w14:paraId="70400DFB" w14:textId="77777777" w:rsidR="00CC010A" w:rsidRDefault="00CC010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7EB"/>
    <w:multiLevelType w:val="multilevel"/>
    <w:tmpl w:val="333E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6F9"/>
    <w:multiLevelType w:val="multilevel"/>
    <w:tmpl w:val="2D58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B2C15"/>
    <w:multiLevelType w:val="multilevel"/>
    <w:tmpl w:val="D988B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012C3"/>
    <w:multiLevelType w:val="multilevel"/>
    <w:tmpl w:val="E1DA0C7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933463"/>
    <w:multiLevelType w:val="multilevel"/>
    <w:tmpl w:val="D57804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E1405"/>
    <w:multiLevelType w:val="multilevel"/>
    <w:tmpl w:val="9432AB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A018A"/>
    <w:multiLevelType w:val="multilevel"/>
    <w:tmpl w:val="8598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77A32"/>
    <w:multiLevelType w:val="hybridMultilevel"/>
    <w:tmpl w:val="693CBAAE"/>
    <w:lvl w:ilvl="0" w:tplc="307A45D8">
      <w:start w:val="1"/>
      <w:numFmt w:val="decimal"/>
      <w:lvlText w:val="%1."/>
      <w:lvlJc w:val="left"/>
      <w:pPr>
        <w:ind w:left="116" w:hanging="283"/>
      </w:pPr>
      <w:rPr>
        <w:rFonts w:ascii="Times New Roman" w:eastAsia="Times New Roman" w:hAnsi="Times New Roman" w:cs="Times New Roman" w:hint="default"/>
        <w:w w:val="99"/>
        <w:sz w:val="28"/>
        <w:szCs w:val="28"/>
        <w:lang w:val="uk-UA" w:eastAsia="en-US" w:bidi="ar-SA"/>
      </w:rPr>
    </w:lvl>
    <w:lvl w:ilvl="1" w:tplc="0158E294">
      <w:numFmt w:val="bullet"/>
      <w:lvlText w:val="•"/>
      <w:lvlJc w:val="left"/>
      <w:pPr>
        <w:ind w:left="1122" w:hanging="283"/>
      </w:pPr>
      <w:rPr>
        <w:rFonts w:hint="default"/>
        <w:lang w:val="uk-UA" w:eastAsia="en-US" w:bidi="ar-SA"/>
      </w:rPr>
    </w:lvl>
    <w:lvl w:ilvl="2" w:tplc="CB809118">
      <w:numFmt w:val="bullet"/>
      <w:lvlText w:val="•"/>
      <w:lvlJc w:val="left"/>
      <w:pPr>
        <w:ind w:left="2124" w:hanging="283"/>
      </w:pPr>
      <w:rPr>
        <w:rFonts w:hint="default"/>
        <w:lang w:val="uk-UA" w:eastAsia="en-US" w:bidi="ar-SA"/>
      </w:rPr>
    </w:lvl>
    <w:lvl w:ilvl="3" w:tplc="D08AB7F2">
      <w:numFmt w:val="bullet"/>
      <w:lvlText w:val="•"/>
      <w:lvlJc w:val="left"/>
      <w:pPr>
        <w:ind w:left="3127" w:hanging="283"/>
      </w:pPr>
      <w:rPr>
        <w:rFonts w:hint="default"/>
        <w:lang w:val="uk-UA" w:eastAsia="en-US" w:bidi="ar-SA"/>
      </w:rPr>
    </w:lvl>
    <w:lvl w:ilvl="4" w:tplc="43600E90">
      <w:numFmt w:val="bullet"/>
      <w:lvlText w:val="•"/>
      <w:lvlJc w:val="left"/>
      <w:pPr>
        <w:ind w:left="4129" w:hanging="283"/>
      </w:pPr>
      <w:rPr>
        <w:rFonts w:hint="default"/>
        <w:lang w:val="uk-UA" w:eastAsia="en-US" w:bidi="ar-SA"/>
      </w:rPr>
    </w:lvl>
    <w:lvl w:ilvl="5" w:tplc="0BE4A224">
      <w:numFmt w:val="bullet"/>
      <w:lvlText w:val="•"/>
      <w:lvlJc w:val="left"/>
      <w:pPr>
        <w:ind w:left="5132" w:hanging="283"/>
      </w:pPr>
      <w:rPr>
        <w:rFonts w:hint="default"/>
        <w:lang w:val="uk-UA" w:eastAsia="en-US" w:bidi="ar-SA"/>
      </w:rPr>
    </w:lvl>
    <w:lvl w:ilvl="6" w:tplc="C85E4EDC">
      <w:numFmt w:val="bullet"/>
      <w:lvlText w:val="•"/>
      <w:lvlJc w:val="left"/>
      <w:pPr>
        <w:ind w:left="6134" w:hanging="283"/>
      </w:pPr>
      <w:rPr>
        <w:rFonts w:hint="default"/>
        <w:lang w:val="uk-UA" w:eastAsia="en-US" w:bidi="ar-SA"/>
      </w:rPr>
    </w:lvl>
    <w:lvl w:ilvl="7" w:tplc="D4AC8360">
      <w:numFmt w:val="bullet"/>
      <w:lvlText w:val="•"/>
      <w:lvlJc w:val="left"/>
      <w:pPr>
        <w:ind w:left="7136" w:hanging="283"/>
      </w:pPr>
      <w:rPr>
        <w:rFonts w:hint="default"/>
        <w:lang w:val="uk-UA" w:eastAsia="en-US" w:bidi="ar-SA"/>
      </w:rPr>
    </w:lvl>
    <w:lvl w:ilvl="8" w:tplc="70E0C55C">
      <w:numFmt w:val="bullet"/>
      <w:lvlText w:val="•"/>
      <w:lvlJc w:val="left"/>
      <w:pPr>
        <w:ind w:left="8139" w:hanging="283"/>
      </w:pPr>
      <w:rPr>
        <w:rFonts w:hint="default"/>
        <w:lang w:val="uk-UA" w:eastAsia="en-US" w:bidi="ar-SA"/>
      </w:rPr>
    </w:lvl>
  </w:abstractNum>
  <w:abstractNum w:abstractNumId="8" w15:restartNumberingAfterBreak="0">
    <w:nsid w:val="1DBC6C77"/>
    <w:multiLevelType w:val="multilevel"/>
    <w:tmpl w:val="9E28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9E253A"/>
    <w:multiLevelType w:val="multilevel"/>
    <w:tmpl w:val="9882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714C5"/>
    <w:multiLevelType w:val="multilevel"/>
    <w:tmpl w:val="E440F3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D0A35"/>
    <w:multiLevelType w:val="multilevel"/>
    <w:tmpl w:val="82F2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32E8A"/>
    <w:multiLevelType w:val="multilevel"/>
    <w:tmpl w:val="4FFE2E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E2649D"/>
    <w:multiLevelType w:val="multilevel"/>
    <w:tmpl w:val="690E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011F8"/>
    <w:multiLevelType w:val="multilevel"/>
    <w:tmpl w:val="257C8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D5E65"/>
    <w:multiLevelType w:val="multilevel"/>
    <w:tmpl w:val="29F61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D66A00"/>
    <w:multiLevelType w:val="multilevel"/>
    <w:tmpl w:val="B038D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E31E5"/>
    <w:multiLevelType w:val="hybridMultilevel"/>
    <w:tmpl w:val="BD94920E"/>
    <w:lvl w:ilvl="0" w:tplc="0419000F">
      <w:start w:val="1"/>
      <w:numFmt w:val="decimal"/>
      <w:lvlText w:val="%1."/>
      <w:lvlJc w:val="left"/>
      <w:pPr>
        <w:ind w:left="1549" w:hanging="360"/>
      </w:pPr>
    </w:lvl>
    <w:lvl w:ilvl="1" w:tplc="04190019" w:tentative="1">
      <w:start w:val="1"/>
      <w:numFmt w:val="lowerLetter"/>
      <w:lvlText w:val="%2."/>
      <w:lvlJc w:val="left"/>
      <w:pPr>
        <w:ind w:left="2269" w:hanging="360"/>
      </w:pPr>
    </w:lvl>
    <w:lvl w:ilvl="2" w:tplc="0419001B" w:tentative="1">
      <w:start w:val="1"/>
      <w:numFmt w:val="lowerRoman"/>
      <w:lvlText w:val="%3."/>
      <w:lvlJc w:val="right"/>
      <w:pPr>
        <w:ind w:left="2989" w:hanging="180"/>
      </w:pPr>
    </w:lvl>
    <w:lvl w:ilvl="3" w:tplc="0419000F" w:tentative="1">
      <w:start w:val="1"/>
      <w:numFmt w:val="decimal"/>
      <w:lvlText w:val="%4."/>
      <w:lvlJc w:val="left"/>
      <w:pPr>
        <w:ind w:left="3709" w:hanging="360"/>
      </w:pPr>
    </w:lvl>
    <w:lvl w:ilvl="4" w:tplc="04190019" w:tentative="1">
      <w:start w:val="1"/>
      <w:numFmt w:val="lowerLetter"/>
      <w:lvlText w:val="%5."/>
      <w:lvlJc w:val="left"/>
      <w:pPr>
        <w:ind w:left="4429" w:hanging="360"/>
      </w:pPr>
    </w:lvl>
    <w:lvl w:ilvl="5" w:tplc="0419001B" w:tentative="1">
      <w:start w:val="1"/>
      <w:numFmt w:val="lowerRoman"/>
      <w:lvlText w:val="%6."/>
      <w:lvlJc w:val="right"/>
      <w:pPr>
        <w:ind w:left="5149" w:hanging="180"/>
      </w:pPr>
    </w:lvl>
    <w:lvl w:ilvl="6" w:tplc="0419000F" w:tentative="1">
      <w:start w:val="1"/>
      <w:numFmt w:val="decimal"/>
      <w:lvlText w:val="%7."/>
      <w:lvlJc w:val="left"/>
      <w:pPr>
        <w:ind w:left="5869" w:hanging="360"/>
      </w:pPr>
    </w:lvl>
    <w:lvl w:ilvl="7" w:tplc="04190019" w:tentative="1">
      <w:start w:val="1"/>
      <w:numFmt w:val="lowerLetter"/>
      <w:lvlText w:val="%8."/>
      <w:lvlJc w:val="left"/>
      <w:pPr>
        <w:ind w:left="6589" w:hanging="360"/>
      </w:pPr>
    </w:lvl>
    <w:lvl w:ilvl="8" w:tplc="0419001B" w:tentative="1">
      <w:start w:val="1"/>
      <w:numFmt w:val="lowerRoman"/>
      <w:lvlText w:val="%9."/>
      <w:lvlJc w:val="right"/>
      <w:pPr>
        <w:ind w:left="7309" w:hanging="180"/>
      </w:pPr>
    </w:lvl>
  </w:abstractNum>
  <w:abstractNum w:abstractNumId="18" w15:restartNumberingAfterBreak="0">
    <w:nsid w:val="3E8A7E6F"/>
    <w:multiLevelType w:val="multilevel"/>
    <w:tmpl w:val="7F94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912FB4"/>
    <w:multiLevelType w:val="multilevel"/>
    <w:tmpl w:val="A1E2E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C0783"/>
    <w:multiLevelType w:val="multilevel"/>
    <w:tmpl w:val="C202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16B21"/>
    <w:multiLevelType w:val="multilevel"/>
    <w:tmpl w:val="35AED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DD50DE"/>
    <w:multiLevelType w:val="multilevel"/>
    <w:tmpl w:val="30F0B4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F3277"/>
    <w:multiLevelType w:val="multilevel"/>
    <w:tmpl w:val="95C4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6217D1"/>
    <w:multiLevelType w:val="multilevel"/>
    <w:tmpl w:val="B67E8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230A4"/>
    <w:multiLevelType w:val="multilevel"/>
    <w:tmpl w:val="6B6E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D239E3"/>
    <w:multiLevelType w:val="hybridMultilevel"/>
    <w:tmpl w:val="CDF252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4F75B82"/>
    <w:multiLevelType w:val="multilevel"/>
    <w:tmpl w:val="B87608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0D3DAF"/>
    <w:multiLevelType w:val="multilevel"/>
    <w:tmpl w:val="6812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42935"/>
    <w:multiLevelType w:val="hybridMultilevel"/>
    <w:tmpl w:val="FD0ECFC4"/>
    <w:lvl w:ilvl="0" w:tplc="0422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5292EC2"/>
    <w:multiLevelType w:val="multilevel"/>
    <w:tmpl w:val="111C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264F37"/>
    <w:multiLevelType w:val="multilevel"/>
    <w:tmpl w:val="49BC0F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354FF"/>
    <w:multiLevelType w:val="multilevel"/>
    <w:tmpl w:val="1610C0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16C29"/>
    <w:multiLevelType w:val="multilevel"/>
    <w:tmpl w:val="3A0C5F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1F0F26"/>
    <w:multiLevelType w:val="multilevel"/>
    <w:tmpl w:val="B6D6E1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17DD6"/>
    <w:multiLevelType w:val="multilevel"/>
    <w:tmpl w:val="863E8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8F05AB"/>
    <w:multiLevelType w:val="multilevel"/>
    <w:tmpl w:val="1D86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26"/>
  </w:num>
  <w:num w:numId="4">
    <w:abstractNumId w:val="25"/>
  </w:num>
  <w:num w:numId="5">
    <w:abstractNumId w:val="16"/>
  </w:num>
  <w:num w:numId="6">
    <w:abstractNumId w:val="13"/>
  </w:num>
  <w:num w:numId="7">
    <w:abstractNumId w:val="18"/>
  </w:num>
  <w:num w:numId="8">
    <w:abstractNumId w:val="35"/>
    <w:lvlOverride w:ilvl="0">
      <w:lvl w:ilvl="0">
        <w:numFmt w:val="lowerLetter"/>
        <w:lvlText w:val="%1."/>
        <w:lvlJc w:val="left"/>
      </w:lvl>
    </w:lvlOverride>
  </w:num>
  <w:num w:numId="9">
    <w:abstractNumId w:val="15"/>
    <w:lvlOverride w:ilvl="0">
      <w:lvl w:ilvl="0">
        <w:numFmt w:val="decimal"/>
        <w:lvlText w:val="%1."/>
        <w:lvlJc w:val="left"/>
      </w:lvl>
    </w:lvlOverride>
  </w:num>
  <w:num w:numId="10">
    <w:abstractNumId w:val="15"/>
    <w:lvlOverride w:ilvl="0">
      <w:lvl w:ilvl="0">
        <w:numFmt w:val="decimal"/>
        <w:lvlText w:val="%1."/>
        <w:lvlJc w:val="left"/>
      </w:lvl>
    </w:lvlOverride>
  </w:num>
  <w:num w:numId="11">
    <w:abstractNumId w:val="28"/>
    <w:lvlOverride w:ilvl="0">
      <w:lvl w:ilvl="0">
        <w:numFmt w:val="lowerLetter"/>
        <w:lvlText w:val="%1."/>
        <w:lvlJc w:val="left"/>
      </w:lvl>
    </w:lvlOverride>
  </w:num>
  <w:num w:numId="12">
    <w:abstractNumId w:val="2"/>
    <w:lvlOverride w:ilvl="0">
      <w:lvl w:ilvl="0">
        <w:numFmt w:val="decimal"/>
        <w:lvlText w:val="%1."/>
        <w:lvlJc w:val="left"/>
      </w:lvl>
    </w:lvlOverride>
  </w:num>
  <w:num w:numId="13">
    <w:abstractNumId w:val="30"/>
    <w:lvlOverride w:ilvl="0">
      <w:lvl w:ilvl="0">
        <w:numFmt w:val="lowerLetter"/>
        <w:lvlText w:val="%1."/>
        <w:lvlJc w:val="left"/>
      </w:lvl>
    </w:lvlOverride>
  </w:num>
  <w:num w:numId="14">
    <w:abstractNumId w:val="5"/>
    <w:lvlOverride w:ilvl="0">
      <w:lvl w:ilvl="0">
        <w:numFmt w:val="decimal"/>
        <w:lvlText w:val="%1."/>
        <w:lvlJc w:val="left"/>
      </w:lvl>
    </w:lvlOverride>
  </w:num>
  <w:num w:numId="15">
    <w:abstractNumId w:val="9"/>
    <w:lvlOverride w:ilvl="0">
      <w:lvl w:ilvl="0">
        <w:numFmt w:val="lowerLetter"/>
        <w:lvlText w:val="%1."/>
        <w:lvlJc w:val="left"/>
      </w:lvl>
    </w:lvlOverride>
  </w:num>
  <w:num w:numId="16">
    <w:abstractNumId w:val="24"/>
    <w:lvlOverride w:ilvl="0">
      <w:lvl w:ilvl="0">
        <w:numFmt w:val="decimal"/>
        <w:lvlText w:val="%1."/>
        <w:lvlJc w:val="left"/>
      </w:lvl>
    </w:lvlOverride>
  </w:num>
  <w:num w:numId="17">
    <w:abstractNumId w:val="6"/>
    <w:lvlOverride w:ilvl="0">
      <w:lvl w:ilvl="0">
        <w:numFmt w:val="lowerLetter"/>
        <w:lvlText w:val="%1."/>
        <w:lvlJc w:val="left"/>
      </w:lvl>
    </w:lvlOverride>
  </w:num>
  <w:num w:numId="18">
    <w:abstractNumId w:val="14"/>
    <w:lvlOverride w:ilvl="0">
      <w:lvl w:ilvl="0">
        <w:numFmt w:val="decimal"/>
        <w:lvlText w:val="%1."/>
        <w:lvlJc w:val="left"/>
      </w:lvl>
    </w:lvlOverride>
  </w:num>
  <w:num w:numId="19">
    <w:abstractNumId w:val="20"/>
  </w:num>
  <w:num w:numId="20">
    <w:abstractNumId w:val="34"/>
    <w:lvlOverride w:ilvl="0">
      <w:lvl w:ilvl="0">
        <w:numFmt w:val="decimal"/>
        <w:lvlText w:val="%1."/>
        <w:lvlJc w:val="left"/>
      </w:lvl>
    </w:lvlOverride>
  </w:num>
  <w:num w:numId="21">
    <w:abstractNumId w:val="0"/>
    <w:lvlOverride w:ilvl="0">
      <w:lvl w:ilvl="0">
        <w:numFmt w:val="lowerLetter"/>
        <w:lvlText w:val="%1."/>
        <w:lvlJc w:val="left"/>
      </w:lvl>
    </w:lvlOverride>
  </w:num>
  <w:num w:numId="22">
    <w:abstractNumId w:val="22"/>
    <w:lvlOverride w:ilvl="0">
      <w:lvl w:ilvl="0">
        <w:numFmt w:val="decimal"/>
        <w:lvlText w:val="%1."/>
        <w:lvlJc w:val="left"/>
      </w:lvl>
    </w:lvlOverride>
  </w:num>
  <w:num w:numId="23">
    <w:abstractNumId w:val="21"/>
    <w:lvlOverride w:ilvl="0">
      <w:lvl w:ilvl="0">
        <w:numFmt w:val="lowerLetter"/>
        <w:lvlText w:val="%1."/>
        <w:lvlJc w:val="left"/>
      </w:lvl>
    </w:lvlOverride>
  </w:num>
  <w:num w:numId="24">
    <w:abstractNumId w:val="4"/>
    <w:lvlOverride w:ilvl="0">
      <w:lvl w:ilvl="0">
        <w:numFmt w:val="decimal"/>
        <w:lvlText w:val="%1."/>
        <w:lvlJc w:val="left"/>
      </w:lvl>
    </w:lvlOverride>
  </w:num>
  <w:num w:numId="25">
    <w:abstractNumId w:val="19"/>
    <w:lvlOverride w:ilvl="0">
      <w:lvl w:ilvl="0">
        <w:numFmt w:val="lowerLetter"/>
        <w:lvlText w:val="%1."/>
        <w:lvlJc w:val="left"/>
      </w:lvl>
    </w:lvlOverride>
  </w:num>
  <w:num w:numId="26">
    <w:abstractNumId w:val="27"/>
    <w:lvlOverride w:ilvl="0">
      <w:lvl w:ilvl="0">
        <w:numFmt w:val="decimal"/>
        <w:lvlText w:val="%1."/>
        <w:lvlJc w:val="left"/>
      </w:lvl>
    </w:lvlOverride>
  </w:num>
  <w:num w:numId="27">
    <w:abstractNumId w:val="36"/>
    <w:lvlOverride w:ilvl="0">
      <w:lvl w:ilvl="0">
        <w:numFmt w:val="lowerLetter"/>
        <w:lvlText w:val="%1."/>
        <w:lvlJc w:val="left"/>
      </w:lvl>
    </w:lvlOverride>
  </w:num>
  <w:num w:numId="28">
    <w:abstractNumId w:val="10"/>
    <w:lvlOverride w:ilvl="0">
      <w:lvl w:ilvl="0">
        <w:numFmt w:val="decimal"/>
        <w:lvlText w:val="%1."/>
        <w:lvlJc w:val="left"/>
      </w:lvl>
    </w:lvlOverride>
  </w:num>
  <w:num w:numId="29">
    <w:abstractNumId w:val="8"/>
    <w:lvlOverride w:ilvl="0">
      <w:lvl w:ilvl="0">
        <w:numFmt w:val="lowerLetter"/>
        <w:lvlText w:val="%1."/>
        <w:lvlJc w:val="left"/>
      </w:lvl>
    </w:lvlOverride>
  </w:num>
  <w:num w:numId="30">
    <w:abstractNumId w:val="31"/>
    <w:lvlOverride w:ilvl="0">
      <w:lvl w:ilvl="0">
        <w:numFmt w:val="decimal"/>
        <w:lvlText w:val="%1."/>
        <w:lvlJc w:val="left"/>
      </w:lvl>
    </w:lvlOverride>
  </w:num>
  <w:num w:numId="31">
    <w:abstractNumId w:val="1"/>
    <w:lvlOverride w:ilvl="0">
      <w:lvl w:ilvl="0">
        <w:numFmt w:val="lowerLetter"/>
        <w:lvlText w:val="%1."/>
        <w:lvlJc w:val="left"/>
      </w:lvl>
    </w:lvlOverride>
  </w:num>
  <w:num w:numId="32">
    <w:abstractNumId w:val="33"/>
    <w:lvlOverride w:ilvl="0">
      <w:lvl w:ilvl="0">
        <w:numFmt w:val="decimal"/>
        <w:lvlText w:val="%1."/>
        <w:lvlJc w:val="left"/>
      </w:lvl>
    </w:lvlOverride>
  </w:num>
  <w:num w:numId="33">
    <w:abstractNumId w:val="23"/>
    <w:lvlOverride w:ilvl="0">
      <w:lvl w:ilvl="0">
        <w:numFmt w:val="lowerLetter"/>
        <w:lvlText w:val="%1."/>
        <w:lvlJc w:val="left"/>
      </w:lvl>
    </w:lvlOverride>
  </w:num>
  <w:num w:numId="34">
    <w:abstractNumId w:val="32"/>
    <w:lvlOverride w:ilvl="0">
      <w:lvl w:ilvl="0">
        <w:numFmt w:val="decimal"/>
        <w:lvlText w:val="%1."/>
        <w:lvlJc w:val="left"/>
      </w:lvl>
    </w:lvlOverride>
  </w:num>
  <w:num w:numId="35">
    <w:abstractNumId w:val="11"/>
    <w:lvlOverride w:ilvl="0">
      <w:lvl w:ilvl="0">
        <w:numFmt w:val="lowerLetter"/>
        <w:lvlText w:val="%1."/>
        <w:lvlJc w:val="left"/>
      </w:lvl>
    </w:lvlOverride>
  </w:num>
  <w:num w:numId="36">
    <w:abstractNumId w:val="12"/>
    <w:lvlOverride w:ilvl="0">
      <w:lvl w:ilvl="0">
        <w:numFmt w:val="decimal"/>
        <w:lvlText w:val="%1."/>
        <w:lvlJc w:val="left"/>
      </w:lvl>
    </w:lvlOverride>
  </w:num>
  <w:num w:numId="37">
    <w:abstractNumId w:val="17"/>
  </w:num>
  <w:num w:numId="38">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A4"/>
    <w:rsid w:val="0000168D"/>
    <w:rsid w:val="00002B41"/>
    <w:rsid w:val="00076BBC"/>
    <w:rsid w:val="00086246"/>
    <w:rsid w:val="000D4D0A"/>
    <w:rsid w:val="00110A53"/>
    <w:rsid w:val="00183527"/>
    <w:rsid w:val="00184AA6"/>
    <w:rsid w:val="00186254"/>
    <w:rsid w:val="001B2244"/>
    <w:rsid w:val="001B3363"/>
    <w:rsid w:val="001D03DE"/>
    <w:rsid w:val="00203054"/>
    <w:rsid w:val="002111F7"/>
    <w:rsid w:val="00222087"/>
    <w:rsid w:val="00230D4C"/>
    <w:rsid w:val="00237C64"/>
    <w:rsid w:val="00253178"/>
    <w:rsid w:val="00263AC3"/>
    <w:rsid w:val="00275C62"/>
    <w:rsid w:val="00275F36"/>
    <w:rsid w:val="002A01F6"/>
    <w:rsid w:val="003262B9"/>
    <w:rsid w:val="00336590"/>
    <w:rsid w:val="00347939"/>
    <w:rsid w:val="0036194E"/>
    <w:rsid w:val="0037447F"/>
    <w:rsid w:val="003825A8"/>
    <w:rsid w:val="003F514E"/>
    <w:rsid w:val="004130D7"/>
    <w:rsid w:val="00430903"/>
    <w:rsid w:val="004470C8"/>
    <w:rsid w:val="004650C6"/>
    <w:rsid w:val="004832CE"/>
    <w:rsid w:val="004841D5"/>
    <w:rsid w:val="004976D2"/>
    <w:rsid w:val="004A70E7"/>
    <w:rsid w:val="004C52F4"/>
    <w:rsid w:val="004D3B8F"/>
    <w:rsid w:val="004E0654"/>
    <w:rsid w:val="004E4530"/>
    <w:rsid w:val="00503627"/>
    <w:rsid w:val="00506B7F"/>
    <w:rsid w:val="0052175B"/>
    <w:rsid w:val="00524074"/>
    <w:rsid w:val="0055246E"/>
    <w:rsid w:val="00570D1D"/>
    <w:rsid w:val="00590E19"/>
    <w:rsid w:val="0059162E"/>
    <w:rsid w:val="00596833"/>
    <w:rsid w:val="005F0C39"/>
    <w:rsid w:val="006279F0"/>
    <w:rsid w:val="00633A76"/>
    <w:rsid w:val="00644371"/>
    <w:rsid w:val="00644742"/>
    <w:rsid w:val="00660B44"/>
    <w:rsid w:val="00681E66"/>
    <w:rsid w:val="00694EB7"/>
    <w:rsid w:val="006A6142"/>
    <w:rsid w:val="006C5556"/>
    <w:rsid w:val="006D1266"/>
    <w:rsid w:val="006D4567"/>
    <w:rsid w:val="006F06B6"/>
    <w:rsid w:val="00726E0F"/>
    <w:rsid w:val="00750223"/>
    <w:rsid w:val="00801DA4"/>
    <w:rsid w:val="00805BD3"/>
    <w:rsid w:val="008108ED"/>
    <w:rsid w:val="00820B69"/>
    <w:rsid w:val="00826EC4"/>
    <w:rsid w:val="00882934"/>
    <w:rsid w:val="008A2B1F"/>
    <w:rsid w:val="008C5F37"/>
    <w:rsid w:val="008D282D"/>
    <w:rsid w:val="008F4F9A"/>
    <w:rsid w:val="0091716B"/>
    <w:rsid w:val="00922E17"/>
    <w:rsid w:val="00961796"/>
    <w:rsid w:val="009932CC"/>
    <w:rsid w:val="009A1EC2"/>
    <w:rsid w:val="009C2588"/>
    <w:rsid w:val="009F08E8"/>
    <w:rsid w:val="00A44D0B"/>
    <w:rsid w:val="00A46F8E"/>
    <w:rsid w:val="00A56AD6"/>
    <w:rsid w:val="00A70A30"/>
    <w:rsid w:val="00A93886"/>
    <w:rsid w:val="00A96E6F"/>
    <w:rsid w:val="00AA71B1"/>
    <w:rsid w:val="00AB451E"/>
    <w:rsid w:val="00AE1FF6"/>
    <w:rsid w:val="00AF11B0"/>
    <w:rsid w:val="00AF15F7"/>
    <w:rsid w:val="00B53CD7"/>
    <w:rsid w:val="00B8175A"/>
    <w:rsid w:val="00B9512B"/>
    <w:rsid w:val="00BB1594"/>
    <w:rsid w:val="00BB6226"/>
    <w:rsid w:val="00C07B28"/>
    <w:rsid w:val="00C61270"/>
    <w:rsid w:val="00C853AC"/>
    <w:rsid w:val="00CA72DD"/>
    <w:rsid w:val="00CB1DA9"/>
    <w:rsid w:val="00CC010A"/>
    <w:rsid w:val="00D14661"/>
    <w:rsid w:val="00D1479C"/>
    <w:rsid w:val="00D42754"/>
    <w:rsid w:val="00D67DB1"/>
    <w:rsid w:val="00D76409"/>
    <w:rsid w:val="00D8782C"/>
    <w:rsid w:val="00D92F77"/>
    <w:rsid w:val="00E01599"/>
    <w:rsid w:val="00E2290F"/>
    <w:rsid w:val="00E440A7"/>
    <w:rsid w:val="00E74E2A"/>
    <w:rsid w:val="00E9409B"/>
    <w:rsid w:val="00E95EDC"/>
    <w:rsid w:val="00EC1319"/>
    <w:rsid w:val="00ED04C0"/>
    <w:rsid w:val="00EE0B47"/>
    <w:rsid w:val="00EE3CD4"/>
    <w:rsid w:val="00F26473"/>
    <w:rsid w:val="00F757FD"/>
    <w:rsid w:val="00F855D7"/>
    <w:rsid w:val="00F92B94"/>
    <w:rsid w:val="00F94213"/>
    <w:rsid w:val="00FC7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36B5"/>
  <w15:docId w15:val="{64C124B3-8C6C-47B5-84C2-92178BAF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2B"/>
  </w:style>
  <w:style w:type="paragraph" w:styleId="1">
    <w:name w:val="heading 1"/>
    <w:basedOn w:val="a"/>
    <w:next w:val="a"/>
    <w:link w:val="10"/>
    <w:uiPriority w:val="9"/>
    <w:qFormat/>
    <w:rsid w:val="00694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94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016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01DA4"/>
    <w:pPr>
      <w:ind w:left="720"/>
      <w:contextualSpacing/>
    </w:pPr>
  </w:style>
  <w:style w:type="character" w:customStyle="1" w:styleId="30">
    <w:name w:val="Заголовок 3 Знак"/>
    <w:basedOn w:val="a0"/>
    <w:link w:val="3"/>
    <w:uiPriority w:val="9"/>
    <w:rsid w:val="0000168D"/>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0016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016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0168D"/>
    <w:rPr>
      <w:rFonts w:ascii="Arial" w:eastAsia="Times New Roman" w:hAnsi="Arial" w:cs="Arial"/>
      <w:vanish/>
      <w:sz w:val="16"/>
      <w:szCs w:val="16"/>
      <w:lang w:eastAsia="ru-RU"/>
    </w:rPr>
  </w:style>
  <w:style w:type="character" w:customStyle="1" w:styleId="20">
    <w:name w:val="Заголовок 2 Знак"/>
    <w:basedOn w:val="a0"/>
    <w:link w:val="2"/>
    <w:uiPriority w:val="9"/>
    <w:rsid w:val="00694EB7"/>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694EB7"/>
    <w:rPr>
      <w:rFonts w:asciiTheme="majorHAnsi" w:eastAsiaTheme="majorEastAsia" w:hAnsiTheme="majorHAnsi" w:cstheme="majorBidi"/>
      <w:b/>
      <w:bCs/>
      <w:color w:val="365F91" w:themeColor="accent1" w:themeShade="BF"/>
      <w:sz w:val="28"/>
      <w:szCs w:val="28"/>
    </w:rPr>
  </w:style>
  <w:style w:type="paragraph" w:styleId="a5">
    <w:name w:val="Body Text"/>
    <w:basedOn w:val="a"/>
    <w:link w:val="a6"/>
    <w:uiPriority w:val="1"/>
    <w:qFormat/>
    <w:rsid w:val="00222087"/>
    <w:pPr>
      <w:widowControl w:val="0"/>
      <w:autoSpaceDE w:val="0"/>
      <w:autoSpaceDN w:val="0"/>
      <w:spacing w:after="0" w:line="240" w:lineRule="auto"/>
      <w:ind w:left="116"/>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1"/>
    <w:rsid w:val="00222087"/>
    <w:rPr>
      <w:rFonts w:ascii="Times New Roman" w:eastAsia="Times New Roman" w:hAnsi="Times New Roman" w:cs="Times New Roman"/>
      <w:sz w:val="28"/>
      <w:szCs w:val="28"/>
      <w:lang w:val="uk-UA"/>
    </w:rPr>
  </w:style>
  <w:style w:type="paragraph" w:styleId="a7">
    <w:name w:val="No Spacing"/>
    <w:uiPriority w:val="1"/>
    <w:qFormat/>
    <w:rsid w:val="00222087"/>
    <w:pPr>
      <w:spacing w:after="0" w:line="240" w:lineRule="auto"/>
    </w:pPr>
  </w:style>
  <w:style w:type="paragraph" w:customStyle="1" w:styleId="11">
    <w:name w:val="Заголовок 11"/>
    <w:basedOn w:val="a"/>
    <w:uiPriority w:val="1"/>
    <w:qFormat/>
    <w:rsid w:val="001D03DE"/>
    <w:pPr>
      <w:widowControl w:val="0"/>
      <w:autoSpaceDE w:val="0"/>
      <w:autoSpaceDN w:val="0"/>
      <w:spacing w:before="1" w:after="0" w:line="240" w:lineRule="auto"/>
      <w:ind w:left="827"/>
      <w:outlineLvl w:val="1"/>
    </w:pPr>
    <w:rPr>
      <w:rFonts w:ascii="Times New Roman" w:eastAsia="Times New Roman" w:hAnsi="Times New Roman" w:cs="Times New Roman"/>
      <w:b/>
      <w:bCs/>
      <w:sz w:val="28"/>
      <w:szCs w:val="28"/>
      <w:lang w:val="uk-UA"/>
    </w:rPr>
  </w:style>
  <w:style w:type="character" w:styleId="a8">
    <w:name w:val="Emphasis"/>
    <w:basedOn w:val="a0"/>
    <w:uiPriority w:val="20"/>
    <w:qFormat/>
    <w:rsid w:val="001D03DE"/>
    <w:rPr>
      <w:i/>
      <w:iCs/>
    </w:rPr>
  </w:style>
  <w:style w:type="paragraph" w:customStyle="1" w:styleId="12">
    <w:name w:val="Звичайний1"/>
    <w:rsid w:val="00596833"/>
    <w:rPr>
      <w:rFonts w:ascii="Calibri" w:eastAsia="Calibri" w:hAnsi="Calibri" w:cs="Calibri"/>
      <w:lang w:eastAsia="ru-RU"/>
    </w:rPr>
  </w:style>
  <w:style w:type="paragraph" w:styleId="a9">
    <w:name w:val="TOC Heading"/>
    <w:basedOn w:val="1"/>
    <w:next w:val="a"/>
    <w:uiPriority w:val="39"/>
    <w:semiHidden/>
    <w:unhideWhenUsed/>
    <w:qFormat/>
    <w:rsid w:val="00596833"/>
    <w:pPr>
      <w:outlineLvl w:val="9"/>
    </w:pPr>
  </w:style>
  <w:style w:type="paragraph" w:styleId="13">
    <w:name w:val="toc 1"/>
    <w:basedOn w:val="a"/>
    <w:next w:val="a"/>
    <w:autoRedefine/>
    <w:uiPriority w:val="39"/>
    <w:unhideWhenUsed/>
    <w:rsid w:val="00596833"/>
    <w:pPr>
      <w:spacing w:after="100"/>
    </w:pPr>
  </w:style>
  <w:style w:type="paragraph" w:styleId="21">
    <w:name w:val="toc 2"/>
    <w:basedOn w:val="a"/>
    <w:next w:val="a"/>
    <w:autoRedefine/>
    <w:uiPriority w:val="39"/>
    <w:unhideWhenUsed/>
    <w:rsid w:val="00596833"/>
    <w:pPr>
      <w:spacing w:after="100"/>
      <w:ind w:left="220"/>
    </w:pPr>
  </w:style>
  <w:style w:type="character" w:styleId="aa">
    <w:name w:val="Hyperlink"/>
    <w:basedOn w:val="a0"/>
    <w:uiPriority w:val="99"/>
    <w:unhideWhenUsed/>
    <w:rsid w:val="00596833"/>
    <w:rPr>
      <w:color w:val="0000FF" w:themeColor="hyperlink"/>
      <w:u w:val="single"/>
    </w:rPr>
  </w:style>
  <w:style w:type="paragraph" w:styleId="ab">
    <w:name w:val="Balloon Text"/>
    <w:basedOn w:val="a"/>
    <w:link w:val="ac"/>
    <w:uiPriority w:val="99"/>
    <w:semiHidden/>
    <w:unhideWhenUsed/>
    <w:rsid w:val="0059683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96833"/>
    <w:rPr>
      <w:rFonts w:ascii="Tahoma" w:hAnsi="Tahoma" w:cs="Tahoma"/>
      <w:sz w:val="16"/>
      <w:szCs w:val="16"/>
    </w:rPr>
  </w:style>
  <w:style w:type="paragraph" w:styleId="ad">
    <w:name w:val="header"/>
    <w:basedOn w:val="a"/>
    <w:link w:val="ae"/>
    <w:uiPriority w:val="99"/>
    <w:unhideWhenUsed/>
    <w:rsid w:val="00F2647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26473"/>
  </w:style>
  <w:style w:type="paragraph" w:styleId="af">
    <w:name w:val="footer"/>
    <w:basedOn w:val="a"/>
    <w:link w:val="af0"/>
    <w:uiPriority w:val="99"/>
    <w:semiHidden/>
    <w:unhideWhenUsed/>
    <w:rsid w:val="00F26473"/>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F26473"/>
  </w:style>
  <w:style w:type="character" w:customStyle="1" w:styleId="apple-tab-span">
    <w:name w:val="apple-tab-span"/>
    <w:basedOn w:val="a0"/>
    <w:rsid w:val="004D3B8F"/>
  </w:style>
  <w:style w:type="character" w:styleId="af1">
    <w:name w:val="Strong"/>
    <w:basedOn w:val="a0"/>
    <w:uiPriority w:val="22"/>
    <w:qFormat/>
    <w:rsid w:val="004650C6"/>
    <w:rPr>
      <w:b/>
      <w:bCs/>
    </w:rPr>
  </w:style>
  <w:style w:type="character" w:customStyle="1" w:styleId="14">
    <w:name w:val="Незакрита згадка1"/>
    <w:basedOn w:val="a0"/>
    <w:uiPriority w:val="99"/>
    <w:semiHidden/>
    <w:unhideWhenUsed/>
    <w:rsid w:val="004C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4330">
      <w:bodyDiv w:val="1"/>
      <w:marLeft w:val="0"/>
      <w:marRight w:val="0"/>
      <w:marTop w:val="0"/>
      <w:marBottom w:val="0"/>
      <w:divBdr>
        <w:top w:val="none" w:sz="0" w:space="0" w:color="auto"/>
        <w:left w:val="none" w:sz="0" w:space="0" w:color="auto"/>
        <w:bottom w:val="none" w:sz="0" w:space="0" w:color="auto"/>
        <w:right w:val="none" w:sz="0" w:space="0" w:color="auto"/>
      </w:divBdr>
    </w:div>
    <w:div w:id="175508371">
      <w:bodyDiv w:val="1"/>
      <w:marLeft w:val="0"/>
      <w:marRight w:val="0"/>
      <w:marTop w:val="0"/>
      <w:marBottom w:val="0"/>
      <w:divBdr>
        <w:top w:val="none" w:sz="0" w:space="0" w:color="auto"/>
        <w:left w:val="none" w:sz="0" w:space="0" w:color="auto"/>
        <w:bottom w:val="none" w:sz="0" w:space="0" w:color="auto"/>
        <w:right w:val="none" w:sz="0" w:space="0" w:color="auto"/>
      </w:divBdr>
      <w:divsChild>
        <w:div w:id="288627532">
          <w:marLeft w:val="112"/>
          <w:marRight w:val="0"/>
          <w:marTop w:val="0"/>
          <w:marBottom w:val="0"/>
          <w:divBdr>
            <w:top w:val="none" w:sz="0" w:space="0" w:color="auto"/>
            <w:left w:val="none" w:sz="0" w:space="0" w:color="auto"/>
            <w:bottom w:val="none" w:sz="0" w:space="0" w:color="auto"/>
            <w:right w:val="none" w:sz="0" w:space="0" w:color="auto"/>
          </w:divBdr>
        </w:div>
      </w:divsChild>
    </w:div>
    <w:div w:id="187724049">
      <w:bodyDiv w:val="1"/>
      <w:marLeft w:val="0"/>
      <w:marRight w:val="0"/>
      <w:marTop w:val="0"/>
      <w:marBottom w:val="0"/>
      <w:divBdr>
        <w:top w:val="none" w:sz="0" w:space="0" w:color="auto"/>
        <w:left w:val="none" w:sz="0" w:space="0" w:color="auto"/>
        <w:bottom w:val="none" w:sz="0" w:space="0" w:color="auto"/>
        <w:right w:val="none" w:sz="0" w:space="0" w:color="auto"/>
      </w:divBdr>
    </w:div>
    <w:div w:id="286938862">
      <w:bodyDiv w:val="1"/>
      <w:marLeft w:val="0"/>
      <w:marRight w:val="0"/>
      <w:marTop w:val="0"/>
      <w:marBottom w:val="0"/>
      <w:divBdr>
        <w:top w:val="none" w:sz="0" w:space="0" w:color="auto"/>
        <w:left w:val="none" w:sz="0" w:space="0" w:color="auto"/>
        <w:bottom w:val="none" w:sz="0" w:space="0" w:color="auto"/>
        <w:right w:val="none" w:sz="0" w:space="0" w:color="auto"/>
      </w:divBdr>
    </w:div>
    <w:div w:id="291132987">
      <w:bodyDiv w:val="1"/>
      <w:marLeft w:val="0"/>
      <w:marRight w:val="0"/>
      <w:marTop w:val="0"/>
      <w:marBottom w:val="0"/>
      <w:divBdr>
        <w:top w:val="none" w:sz="0" w:space="0" w:color="auto"/>
        <w:left w:val="none" w:sz="0" w:space="0" w:color="auto"/>
        <w:bottom w:val="none" w:sz="0" w:space="0" w:color="auto"/>
        <w:right w:val="none" w:sz="0" w:space="0" w:color="auto"/>
      </w:divBdr>
      <w:divsChild>
        <w:div w:id="1710105873">
          <w:marLeft w:val="0"/>
          <w:marRight w:val="0"/>
          <w:marTop w:val="0"/>
          <w:marBottom w:val="0"/>
          <w:divBdr>
            <w:top w:val="single" w:sz="2" w:space="0" w:color="D9D9E3"/>
            <w:left w:val="single" w:sz="2" w:space="0" w:color="D9D9E3"/>
            <w:bottom w:val="single" w:sz="2" w:space="0" w:color="D9D9E3"/>
            <w:right w:val="single" w:sz="2" w:space="0" w:color="D9D9E3"/>
          </w:divBdr>
          <w:divsChild>
            <w:div w:id="1622491130">
              <w:marLeft w:val="0"/>
              <w:marRight w:val="0"/>
              <w:marTop w:val="0"/>
              <w:marBottom w:val="0"/>
              <w:divBdr>
                <w:top w:val="single" w:sz="2" w:space="0" w:color="D9D9E3"/>
                <w:left w:val="single" w:sz="2" w:space="0" w:color="D9D9E3"/>
                <w:bottom w:val="single" w:sz="2" w:space="0" w:color="D9D9E3"/>
                <w:right w:val="single" w:sz="2" w:space="0" w:color="D9D9E3"/>
              </w:divBdr>
              <w:divsChild>
                <w:div w:id="1045448785">
                  <w:marLeft w:val="0"/>
                  <w:marRight w:val="0"/>
                  <w:marTop w:val="0"/>
                  <w:marBottom w:val="0"/>
                  <w:divBdr>
                    <w:top w:val="single" w:sz="2" w:space="0" w:color="D9D9E3"/>
                    <w:left w:val="single" w:sz="2" w:space="0" w:color="D9D9E3"/>
                    <w:bottom w:val="single" w:sz="2" w:space="0" w:color="D9D9E3"/>
                    <w:right w:val="single" w:sz="2" w:space="0" w:color="D9D9E3"/>
                  </w:divBdr>
                  <w:divsChild>
                    <w:div w:id="1682510631">
                      <w:marLeft w:val="0"/>
                      <w:marRight w:val="0"/>
                      <w:marTop w:val="0"/>
                      <w:marBottom w:val="0"/>
                      <w:divBdr>
                        <w:top w:val="single" w:sz="2" w:space="0" w:color="D9D9E3"/>
                        <w:left w:val="single" w:sz="2" w:space="0" w:color="D9D9E3"/>
                        <w:bottom w:val="single" w:sz="2" w:space="0" w:color="D9D9E3"/>
                        <w:right w:val="single" w:sz="2" w:space="0" w:color="D9D9E3"/>
                      </w:divBdr>
                      <w:divsChild>
                        <w:div w:id="550700926">
                          <w:marLeft w:val="0"/>
                          <w:marRight w:val="0"/>
                          <w:marTop w:val="0"/>
                          <w:marBottom w:val="0"/>
                          <w:divBdr>
                            <w:top w:val="single" w:sz="2" w:space="0" w:color="D9D9E3"/>
                            <w:left w:val="single" w:sz="2" w:space="0" w:color="D9D9E3"/>
                            <w:bottom w:val="single" w:sz="2" w:space="0" w:color="D9D9E3"/>
                            <w:right w:val="single" w:sz="2" w:space="0" w:color="D9D9E3"/>
                          </w:divBdr>
                          <w:divsChild>
                            <w:div w:id="2141219585">
                              <w:marLeft w:val="0"/>
                              <w:marRight w:val="0"/>
                              <w:marTop w:val="100"/>
                              <w:marBottom w:val="100"/>
                              <w:divBdr>
                                <w:top w:val="single" w:sz="2" w:space="0" w:color="D9D9E3"/>
                                <w:left w:val="single" w:sz="2" w:space="0" w:color="D9D9E3"/>
                                <w:bottom w:val="single" w:sz="2" w:space="0" w:color="D9D9E3"/>
                                <w:right w:val="single" w:sz="2" w:space="0" w:color="D9D9E3"/>
                              </w:divBdr>
                              <w:divsChild>
                                <w:div w:id="980767760">
                                  <w:marLeft w:val="0"/>
                                  <w:marRight w:val="0"/>
                                  <w:marTop w:val="0"/>
                                  <w:marBottom w:val="0"/>
                                  <w:divBdr>
                                    <w:top w:val="single" w:sz="2" w:space="0" w:color="D9D9E3"/>
                                    <w:left w:val="single" w:sz="2" w:space="0" w:color="D9D9E3"/>
                                    <w:bottom w:val="single" w:sz="2" w:space="0" w:color="D9D9E3"/>
                                    <w:right w:val="single" w:sz="2" w:space="0" w:color="D9D9E3"/>
                                  </w:divBdr>
                                  <w:divsChild>
                                    <w:div w:id="1497109567">
                                      <w:marLeft w:val="0"/>
                                      <w:marRight w:val="0"/>
                                      <w:marTop w:val="0"/>
                                      <w:marBottom w:val="0"/>
                                      <w:divBdr>
                                        <w:top w:val="single" w:sz="2" w:space="0" w:color="D9D9E3"/>
                                        <w:left w:val="single" w:sz="2" w:space="0" w:color="D9D9E3"/>
                                        <w:bottom w:val="single" w:sz="2" w:space="0" w:color="D9D9E3"/>
                                        <w:right w:val="single" w:sz="2" w:space="0" w:color="D9D9E3"/>
                                      </w:divBdr>
                                      <w:divsChild>
                                        <w:div w:id="1421365439">
                                          <w:marLeft w:val="0"/>
                                          <w:marRight w:val="0"/>
                                          <w:marTop w:val="0"/>
                                          <w:marBottom w:val="0"/>
                                          <w:divBdr>
                                            <w:top w:val="single" w:sz="2" w:space="0" w:color="D9D9E3"/>
                                            <w:left w:val="single" w:sz="2" w:space="0" w:color="D9D9E3"/>
                                            <w:bottom w:val="single" w:sz="2" w:space="0" w:color="D9D9E3"/>
                                            <w:right w:val="single" w:sz="2" w:space="0" w:color="D9D9E3"/>
                                          </w:divBdr>
                                          <w:divsChild>
                                            <w:div w:id="753205944">
                                              <w:marLeft w:val="0"/>
                                              <w:marRight w:val="0"/>
                                              <w:marTop w:val="0"/>
                                              <w:marBottom w:val="0"/>
                                              <w:divBdr>
                                                <w:top w:val="single" w:sz="2" w:space="0" w:color="D9D9E3"/>
                                                <w:left w:val="single" w:sz="2" w:space="0" w:color="D9D9E3"/>
                                                <w:bottom w:val="single" w:sz="2" w:space="0" w:color="D9D9E3"/>
                                                <w:right w:val="single" w:sz="2" w:space="0" w:color="D9D9E3"/>
                                              </w:divBdr>
                                              <w:divsChild>
                                                <w:div w:id="55780659">
                                                  <w:marLeft w:val="0"/>
                                                  <w:marRight w:val="0"/>
                                                  <w:marTop w:val="0"/>
                                                  <w:marBottom w:val="0"/>
                                                  <w:divBdr>
                                                    <w:top w:val="single" w:sz="2" w:space="0" w:color="D9D9E3"/>
                                                    <w:left w:val="single" w:sz="2" w:space="0" w:color="D9D9E3"/>
                                                    <w:bottom w:val="single" w:sz="2" w:space="0" w:color="D9D9E3"/>
                                                    <w:right w:val="single" w:sz="2" w:space="0" w:color="D9D9E3"/>
                                                  </w:divBdr>
                                                  <w:divsChild>
                                                    <w:div w:id="1485968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43792972">
          <w:marLeft w:val="0"/>
          <w:marRight w:val="0"/>
          <w:marTop w:val="0"/>
          <w:marBottom w:val="0"/>
          <w:divBdr>
            <w:top w:val="none" w:sz="0" w:space="0" w:color="auto"/>
            <w:left w:val="none" w:sz="0" w:space="0" w:color="auto"/>
            <w:bottom w:val="none" w:sz="0" w:space="0" w:color="auto"/>
            <w:right w:val="none" w:sz="0" w:space="0" w:color="auto"/>
          </w:divBdr>
        </w:div>
      </w:divsChild>
    </w:div>
    <w:div w:id="361907773">
      <w:bodyDiv w:val="1"/>
      <w:marLeft w:val="0"/>
      <w:marRight w:val="0"/>
      <w:marTop w:val="0"/>
      <w:marBottom w:val="0"/>
      <w:divBdr>
        <w:top w:val="none" w:sz="0" w:space="0" w:color="auto"/>
        <w:left w:val="none" w:sz="0" w:space="0" w:color="auto"/>
        <w:bottom w:val="none" w:sz="0" w:space="0" w:color="auto"/>
        <w:right w:val="none" w:sz="0" w:space="0" w:color="auto"/>
      </w:divBdr>
    </w:div>
    <w:div w:id="424424366">
      <w:bodyDiv w:val="1"/>
      <w:marLeft w:val="0"/>
      <w:marRight w:val="0"/>
      <w:marTop w:val="0"/>
      <w:marBottom w:val="0"/>
      <w:divBdr>
        <w:top w:val="none" w:sz="0" w:space="0" w:color="auto"/>
        <w:left w:val="none" w:sz="0" w:space="0" w:color="auto"/>
        <w:bottom w:val="none" w:sz="0" w:space="0" w:color="auto"/>
        <w:right w:val="none" w:sz="0" w:space="0" w:color="auto"/>
      </w:divBdr>
    </w:div>
    <w:div w:id="442577331">
      <w:bodyDiv w:val="1"/>
      <w:marLeft w:val="0"/>
      <w:marRight w:val="0"/>
      <w:marTop w:val="0"/>
      <w:marBottom w:val="0"/>
      <w:divBdr>
        <w:top w:val="none" w:sz="0" w:space="0" w:color="auto"/>
        <w:left w:val="none" w:sz="0" w:space="0" w:color="auto"/>
        <w:bottom w:val="none" w:sz="0" w:space="0" w:color="auto"/>
        <w:right w:val="none" w:sz="0" w:space="0" w:color="auto"/>
      </w:divBdr>
    </w:div>
    <w:div w:id="467480573">
      <w:bodyDiv w:val="1"/>
      <w:marLeft w:val="0"/>
      <w:marRight w:val="0"/>
      <w:marTop w:val="0"/>
      <w:marBottom w:val="0"/>
      <w:divBdr>
        <w:top w:val="none" w:sz="0" w:space="0" w:color="auto"/>
        <w:left w:val="none" w:sz="0" w:space="0" w:color="auto"/>
        <w:bottom w:val="none" w:sz="0" w:space="0" w:color="auto"/>
        <w:right w:val="none" w:sz="0" w:space="0" w:color="auto"/>
      </w:divBdr>
    </w:div>
    <w:div w:id="468474419">
      <w:bodyDiv w:val="1"/>
      <w:marLeft w:val="0"/>
      <w:marRight w:val="0"/>
      <w:marTop w:val="0"/>
      <w:marBottom w:val="0"/>
      <w:divBdr>
        <w:top w:val="none" w:sz="0" w:space="0" w:color="auto"/>
        <w:left w:val="none" w:sz="0" w:space="0" w:color="auto"/>
        <w:bottom w:val="none" w:sz="0" w:space="0" w:color="auto"/>
        <w:right w:val="none" w:sz="0" w:space="0" w:color="auto"/>
      </w:divBdr>
    </w:div>
    <w:div w:id="505637414">
      <w:bodyDiv w:val="1"/>
      <w:marLeft w:val="0"/>
      <w:marRight w:val="0"/>
      <w:marTop w:val="0"/>
      <w:marBottom w:val="0"/>
      <w:divBdr>
        <w:top w:val="none" w:sz="0" w:space="0" w:color="auto"/>
        <w:left w:val="none" w:sz="0" w:space="0" w:color="auto"/>
        <w:bottom w:val="none" w:sz="0" w:space="0" w:color="auto"/>
        <w:right w:val="none" w:sz="0" w:space="0" w:color="auto"/>
      </w:divBdr>
    </w:div>
    <w:div w:id="514543694">
      <w:bodyDiv w:val="1"/>
      <w:marLeft w:val="0"/>
      <w:marRight w:val="0"/>
      <w:marTop w:val="0"/>
      <w:marBottom w:val="0"/>
      <w:divBdr>
        <w:top w:val="none" w:sz="0" w:space="0" w:color="auto"/>
        <w:left w:val="none" w:sz="0" w:space="0" w:color="auto"/>
        <w:bottom w:val="none" w:sz="0" w:space="0" w:color="auto"/>
        <w:right w:val="none" w:sz="0" w:space="0" w:color="auto"/>
      </w:divBdr>
    </w:div>
    <w:div w:id="559945550">
      <w:bodyDiv w:val="1"/>
      <w:marLeft w:val="0"/>
      <w:marRight w:val="0"/>
      <w:marTop w:val="0"/>
      <w:marBottom w:val="0"/>
      <w:divBdr>
        <w:top w:val="none" w:sz="0" w:space="0" w:color="auto"/>
        <w:left w:val="none" w:sz="0" w:space="0" w:color="auto"/>
        <w:bottom w:val="none" w:sz="0" w:space="0" w:color="auto"/>
        <w:right w:val="none" w:sz="0" w:space="0" w:color="auto"/>
      </w:divBdr>
    </w:div>
    <w:div w:id="584144165">
      <w:bodyDiv w:val="1"/>
      <w:marLeft w:val="0"/>
      <w:marRight w:val="0"/>
      <w:marTop w:val="0"/>
      <w:marBottom w:val="0"/>
      <w:divBdr>
        <w:top w:val="none" w:sz="0" w:space="0" w:color="auto"/>
        <w:left w:val="none" w:sz="0" w:space="0" w:color="auto"/>
        <w:bottom w:val="none" w:sz="0" w:space="0" w:color="auto"/>
        <w:right w:val="none" w:sz="0" w:space="0" w:color="auto"/>
      </w:divBdr>
    </w:div>
    <w:div w:id="611982988">
      <w:bodyDiv w:val="1"/>
      <w:marLeft w:val="0"/>
      <w:marRight w:val="0"/>
      <w:marTop w:val="0"/>
      <w:marBottom w:val="0"/>
      <w:divBdr>
        <w:top w:val="none" w:sz="0" w:space="0" w:color="auto"/>
        <w:left w:val="none" w:sz="0" w:space="0" w:color="auto"/>
        <w:bottom w:val="none" w:sz="0" w:space="0" w:color="auto"/>
        <w:right w:val="none" w:sz="0" w:space="0" w:color="auto"/>
      </w:divBdr>
    </w:div>
    <w:div w:id="648248217">
      <w:bodyDiv w:val="1"/>
      <w:marLeft w:val="0"/>
      <w:marRight w:val="0"/>
      <w:marTop w:val="0"/>
      <w:marBottom w:val="0"/>
      <w:divBdr>
        <w:top w:val="none" w:sz="0" w:space="0" w:color="auto"/>
        <w:left w:val="none" w:sz="0" w:space="0" w:color="auto"/>
        <w:bottom w:val="none" w:sz="0" w:space="0" w:color="auto"/>
        <w:right w:val="none" w:sz="0" w:space="0" w:color="auto"/>
      </w:divBdr>
    </w:div>
    <w:div w:id="739333503">
      <w:bodyDiv w:val="1"/>
      <w:marLeft w:val="0"/>
      <w:marRight w:val="0"/>
      <w:marTop w:val="0"/>
      <w:marBottom w:val="0"/>
      <w:divBdr>
        <w:top w:val="none" w:sz="0" w:space="0" w:color="auto"/>
        <w:left w:val="none" w:sz="0" w:space="0" w:color="auto"/>
        <w:bottom w:val="none" w:sz="0" w:space="0" w:color="auto"/>
        <w:right w:val="none" w:sz="0" w:space="0" w:color="auto"/>
      </w:divBdr>
    </w:div>
    <w:div w:id="752436196">
      <w:bodyDiv w:val="1"/>
      <w:marLeft w:val="0"/>
      <w:marRight w:val="0"/>
      <w:marTop w:val="0"/>
      <w:marBottom w:val="0"/>
      <w:divBdr>
        <w:top w:val="none" w:sz="0" w:space="0" w:color="auto"/>
        <w:left w:val="none" w:sz="0" w:space="0" w:color="auto"/>
        <w:bottom w:val="none" w:sz="0" w:space="0" w:color="auto"/>
        <w:right w:val="none" w:sz="0" w:space="0" w:color="auto"/>
      </w:divBdr>
    </w:div>
    <w:div w:id="760183721">
      <w:bodyDiv w:val="1"/>
      <w:marLeft w:val="0"/>
      <w:marRight w:val="0"/>
      <w:marTop w:val="0"/>
      <w:marBottom w:val="0"/>
      <w:divBdr>
        <w:top w:val="none" w:sz="0" w:space="0" w:color="auto"/>
        <w:left w:val="none" w:sz="0" w:space="0" w:color="auto"/>
        <w:bottom w:val="none" w:sz="0" w:space="0" w:color="auto"/>
        <w:right w:val="none" w:sz="0" w:space="0" w:color="auto"/>
      </w:divBdr>
    </w:div>
    <w:div w:id="812406074">
      <w:bodyDiv w:val="1"/>
      <w:marLeft w:val="0"/>
      <w:marRight w:val="0"/>
      <w:marTop w:val="0"/>
      <w:marBottom w:val="0"/>
      <w:divBdr>
        <w:top w:val="none" w:sz="0" w:space="0" w:color="auto"/>
        <w:left w:val="none" w:sz="0" w:space="0" w:color="auto"/>
        <w:bottom w:val="none" w:sz="0" w:space="0" w:color="auto"/>
        <w:right w:val="none" w:sz="0" w:space="0" w:color="auto"/>
      </w:divBdr>
      <w:divsChild>
        <w:div w:id="1599632607">
          <w:marLeft w:val="0"/>
          <w:marRight w:val="0"/>
          <w:marTop w:val="0"/>
          <w:marBottom w:val="0"/>
          <w:divBdr>
            <w:top w:val="none" w:sz="0" w:space="0" w:color="auto"/>
            <w:left w:val="none" w:sz="0" w:space="0" w:color="auto"/>
            <w:bottom w:val="none" w:sz="0" w:space="0" w:color="auto"/>
            <w:right w:val="none" w:sz="0" w:space="0" w:color="auto"/>
          </w:divBdr>
          <w:divsChild>
            <w:div w:id="20376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8332">
      <w:bodyDiv w:val="1"/>
      <w:marLeft w:val="0"/>
      <w:marRight w:val="0"/>
      <w:marTop w:val="0"/>
      <w:marBottom w:val="0"/>
      <w:divBdr>
        <w:top w:val="none" w:sz="0" w:space="0" w:color="auto"/>
        <w:left w:val="none" w:sz="0" w:space="0" w:color="auto"/>
        <w:bottom w:val="none" w:sz="0" w:space="0" w:color="auto"/>
        <w:right w:val="none" w:sz="0" w:space="0" w:color="auto"/>
      </w:divBdr>
    </w:div>
    <w:div w:id="947347297">
      <w:bodyDiv w:val="1"/>
      <w:marLeft w:val="0"/>
      <w:marRight w:val="0"/>
      <w:marTop w:val="0"/>
      <w:marBottom w:val="0"/>
      <w:divBdr>
        <w:top w:val="none" w:sz="0" w:space="0" w:color="auto"/>
        <w:left w:val="none" w:sz="0" w:space="0" w:color="auto"/>
        <w:bottom w:val="none" w:sz="0" w:space="0" w:color="auto"/>
        <w:right w:val="none" w:sz="0" w:space="0" w:color="auto"/>
      </w:divBdr>
      <w:divsChild>
        <w:div w:id="1494830856">
          <w:marLeft w:val="0"/>
          <w:marRight w:val="0"/>
          <w:marTop w:val="0"/>
          <w:marBottom w:val="0"/>
          <w:divBdr>
            <w:top w:val="single" w:sz="2" w:space="0" w:color="E3E3E3"/>
            <w:left w:val="single" w:sz="2" w:space="0" w:color="E3E3E3"/>
            <w:bottom w:val="single" w:sz="2" w:space="0" w:color="E3E3E3"/>
            <w:right w:val="single" w:sz="2" w:space="0" w:color="E3E3E3"/>
          </w:divBdr>
          <w:divsChild>
            <w:div w:id="125395083">
              <w:marLeft w:val="0"/>
              <w:marRight w:val="0"/>
              <w:marTop w:val="0"/>
              <w:marBottom w:val="0"/>
              <w:divBdr>
                <w:top w:val="single" w:sz="2" w:space="0" w:color="E3E3E3"/>
                <w:left w:val="single" w:sz="2" w:space="0" w:color="E3E3E3"/>
                <w:bottom w:val="single" w:sz="2" w:space="0" w:color="E3E3E3"/>
                <w:right w:val="single" w:sz="2" w:space="0" w:color="E3E3E3"/>
              </w:divBdr>
              <w:divsChild>
                <w:div w:id="1965696837">
                  <w:marLeft w:val="0"/>
                  <w:marRight w:val="0"/>
                  <w:marTop w:val="0"/>
                  <w:marBottom w:val="0"/>
                  <w:divBdr>
                    <w:top w:val="single" w:sz="2" w:space="0" w:color="E3E3E3"/>
                    <w:left w:val="single" w:sz="2" w:space="0" w:color="E3E3E3"/>
                    <w:bottom w:val="single" w:sz="2" w:space="0" w:color="E3E3E3"/>
                    <w:right w:val="single" w:sz="2" w:space="0" w:color="E3E3E3"/>
                  </w:divBdr>
                  <w:divsChild>
                    <w:div w:id="635598402">
                      <w:marLeft w:val="0"/>
                      <w:marRight w:val="0"/>
                      <w:marTop w:val="0"/>
                      <w:marBottom w:val="0"/>
                      <w:divBdr>
                        <w:top w:val="single" w:sz="2" w:space="0" w:color="E3E3E3"/>
                        <w:left w:val="single" w:sz="2" w:space="0" w:color="E3E3E3"/>
                        <w:bottom w:val="single" w:sz="2" w:space="0" w:color="E3E3E3"/>
                        <w:right w:val="single" w:sz="2" w:space="0" w:color="E3E3E3"/>
                      </w:divBdr>
                      <w:divsChild>
                        <w:div w:id="897087003">
                          <w:marLeft w:val="0"/>
                          <w:marRight w:val="0"/>
                          <w:marTop w:val="0"/>
                          <w:marBottom w:val="0"/>
                          <w:divBdr>
                            <w:top w:val="single" w:sz="2" w:space="0" w:color="E3E3E3"/>
                            <w:left w:val="single" w:sz="2" w:space="0" w:color="E3E3E3"/>
                            <w:bottom w:val="single" w:sz="2" w:space="0" w:color="E3E3E3"/>
                            <w:right w:val="single" w:sz="2" w:space="0" w:color="E3E3E3"/>
                          </w:divBdr>
                          <w:divsChild>
                            <w:div w:id="1727680082">
                              <w:marLeft w:val="0"/>
                              <w:marRight w:val="0"/>
                              <w:marTop w:val="0"/>
                              <w:marBottom w:val="0"/>
                              <w:divBdr>
                                <w:top w:val="single" w:sz="2" w:space="0" w:color="E3E3E3"/>
                                <w:left w:val="single" w:sz="2" w:space="0" w:color="E3E3E3"/>
                                <w:bottom w:val="single" w:sz="2" w:space="0" w:color="E3E3E3"/>
                                <w:right w:val="single" w:sz="2" w:space="0" w:color="E3E3E3"/>
                              </w:divBdr>
                              <w:divsChild>
                                <w:div w:id="265579343">
                                  <w:marLeft w:val="0"/>
                                  <w:marRight w:val="0"/>
                                  <w:marTop w:val="100"/>
                                  <w:marBottom w:val="100"/>
                                  <w:divBdr>
                                    <w:top w:val="single" w:sz="2" w:space="0" w:color="E3E3E3"/>
                                    <w:left w:val="single" w:sz="2" w:space="0" w:color="E3E3E3"/>
                                    <w:bottom w:val="single" w:sz="2" w:space="0" w:color="E3E3E3"/>
                                    <w:right w:val="single" w:sz="2" w:space="0" w:color="E3E3E3"/>
                                  </w:divBdr>
                                  <w:divsChild>
                                    <w:div w:id="1183206666">
                                      <w:marLeft w:val="0"/>
                                      <w:marRight w:val="0"/>
                                      <w:marTop w:val="0"/>
                                      <w:marBottom w:val="0"/>
                                      <w:divBdr>
                                        <w:top w:val="single" w:sz="2" w:space="0" w:color="E3E3E3"/>
                                        <w:left w:val="single" w:sz="2" w:space="0" w:color="E3E3E3"/>
                                        <w:bottom w:val="single" w:sz="2" w:space="0" w:color="E3E3E3"/>
                                        <w:right w:val="single" w:sz="2" w:space="0" w:color="E3E3E3"/>
                                      </w:divBdr>
                                      <w:divsChild>
                                        <w:div w:id="1782995886">
                                          <w:marLeft w:val="0"/>
                                          <w:marRight w:val="0"/>
                                          <w:marTop w:val="0"/>
                                          <w:marBottom w:val="0"/>
                                          <w:divBdr>
                                            <w:top w:val="single" w:sz="2" w:space="0" w:color="E3E3E3"/>
                                            <w:left w:val="single" w:sz="2" w:space="0" w:color="E3E3E3"/>
                                            <w:bottom w:val="single" w:sz="2" w:space="0" w:color="E3E3E3"/>
                                            <w:right w:val="single" w:sz="2" w:space="0" w:color="E3E3E3"/>
                                          </w:divBdr>
                                          <w:divsChild>
                                            <w:div w:id="296691017">
                                              <w:marLeft w:val="0"/>
                                              <w:marRight w:val="0"/>
                                              <w:marTop w:val="0"/>
                                              <w:marBottom w:val="0"/>
                                              <w:divBdr>
                                                <w:top w:val="single" w:sz="2" w:space="0" w:color="E3E3E3"/>
                                                <w:left w:val="single" w:sz="2" w:space="0" w:color="E3E3E3"/>
                                                <w:bottom w:val="single" w:sz="2" w:space="0" w:color="E3E3E3"/>
                                                <w:right w:val="single" w:sz="2" w:space="0" w:color="E3E3E3"/>
                                              </w:divBdr>
                                              <w:divsChild>
                                                <w:div w:id="1498572848">
                                                  <w:marLeft w:val="0"/>
                                                  <w:marRight w:val="0"/>
                                                  <w:marTop w:val="0"/>
                                                  <w:marBottom w:val="0"/>
                                                  <w:divBdr>
                                                    <w:top w:val="single" w:sz="2" w:space="0" w:color="E3E3E3"/>
                                                    <w:left w:val="single" w:sz="2" w:space="0" w:color="E3E3E3"/>
                                                    <w:bottom w:val="single" w:sz="2" w:space="0" w:color="E3E3E3"/>
                                                    <w:right w:val="single" w:sz="2" w:space="0" w:color="E3E3E3"/>
                                                  </w:divBdr>
                                                  <w:divsChild>
                                                    <w:div w:id="1841893282">
                                                      <w:marLeft w:val="0"/>
                                                      <w:marRight w:val="0"/>
                                                      <w:marTop w:val="0"/>
                                                      <w:marBottom w:val="0"/>
                                                      <w:divBdr>
                                                        <w:top w:val="single" w:sz="2" w:space="0" w:color="E3E3E3"/>
                                                        <w:left w:val="single" w:sz="2" w:space="0" w:color="E3E3E3"/>
                                                        <w:bottom w:val="single" w:sz="2" w:space="0" w:color="E3E3E3"/>
                                                        <w:right w:val="single" w:sz="2" w:space="0" w:color="E3E3E3"/>
                                                      </w:divBdr>
                                                      <w:divsChild>
                                                        <w:div w:id="1362586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8038696">
          <w:marLeft w:val="0"/>
          <w:marRight w:val="0"/>
          <w:marTop w:val="0"/>
          <w:marBottom w:val="0"/>
          <w:divBdr>
            <w:top w:val="none" w:sz="0" w:space="0" w:color="auto"/>
            <w:left w:val="none" w:sz="0" w:space="0" w:color="auto"/>
            <w:bottom w:val="none" w:sz="0" w:space="0" w:color="auto"/>
            <w:right w:val="none" w:sz="0" w:space="0" w:color="auto"/>
          </w:divBdr>
        </w:div>
      </w:divsChild>
    </w:div>
    <w:div w:id="971904240">
      <w:bodyDiv w:val="1"/>
      <w:marLeft w:val="0"/>
      <w:marRight w:val="0"/>
      <w:marTop w:val="0"/>
      <w:marBottom w:val="0"/>
      <w:divBdr>
        <w:top w:val="none" w:sz="0" w:space="0" w:color="auto"/>
        <w:left w:val="none" w:sz="0" w:space="0" w:color="auto"/>
        <w:bottom w:val="none" w:sz="0" w:space="0" w:color="auto"/>
        <w:right w:val="none" w:sz="0" w:space="0" w:color="auto"/>
      </w:divBdr>
    </w:div>
    <w:div w:id="986935800">
      <w:bodyDiv w:val="1"/>
      <w:marLeft w:val="0"/>
      <w:marRight w:val="0"/>
      <w:marTop w:val="0"/>
      <w:marBottom w:val="0"/>
      <w:divBdr>
        <w:top w:val="none" w:sz="0" w:space="0" w:color="auto"/>
        <w:left w:val="none" w:sz="0" w:space="0" w:color="auto"/>
        <w:bottom w:val="none" w:sz="0" w:space="0" w:color="auto"/>
        <w:right w:val="none" w:sz="0" w:space="0" w:color="auto"/>
      </w:divBdr>
      <w:divsChild>
        <w:div w:id="144319866">
          <w:marLeft w:val="0"/>
          <w:marRight w:val="0"/>
          <w:marTop w:val="0"/>
          <w:marBottom w:val="0"/>
          <w:divBdr>
            <w:top w:val="none" w:sz="0" w:space="0" w:color="auto"/>
            <w:left w:val="none" w:sz="0" w:space="0" w:color="auto"/>
            <w:bottom w:val="none" w:sz="0" w:space="0" w:color="auto"/>
            <w:right w:val="none" w:sz="0" w:space="0" w:color="auto"/>
          </w:divBdr>
        </w:div>
        <w:div w:id="383716317">
          <w:marLeft w:val="0"/>
          <w:marRight w:val="0"/>
          <w:marTop w:val="0"/>
          <w:marBottom w:val="0"/>
          <w:divBdr>
            <w:top w:val="single" w:sz="2" w:space="0" w:color="E3E3E3"/>
            <w:left w:val="single" w:sz="2" w:space="0" w:color="E3E3E3"/>
            <w:bottom w:val="single" w:sz="2" w:space="0" w:color="E3E3E3"/>
            <w:right w:val="single" w:sz="2" w:space="0" w:color="E3E3E3"/>
          </w:divBdr>
          <w:divsChild>
            <w:div w:id="1042093802">
              <w:marLeft w:val="0"/>
              <w:marRight w:val="0"/>
              <w:marTop w:val="0"/>
              <w:marBottom w:val="0"/>
              <w:divBdr>
                <w:top w:val="single" w:sz="2" w:space="0" w:color="E3E3E3"/>
                <w:left w:val="single" w:sz="2" w:space="0" w:color="E3E3E3"/>
                <w:bottom w:val="single" w:sz="2" w:space="0" w:color="E3E3E3"/>
                <w:right w:val="single" w:sz="2" w:space="0" w:color="E3E3E3"/>
              </w:divBdr>
              <w:divsChild>
                <w:div w:id="799038405">
                  <w:marLeft w:val="0"/>
                  <w:marRight w:val="0"/>
                  <w:marTop w:val="0"/>
                  <w:marBottom w:val="0"/>
                  <w:divBdr>
                    <w:top w:val="single" w:sz="2" w:space="0" w:color="E3E3E3"/>
                    <w:left w:val="single" w:sz="2" w:space="0" w:color="E3E3E3"/>
                    <w:bottom w:val="single" w:sz="2" w:space="0" w:color="E3E3E3"/>
                    <w:right w:val="single" w:sz="2" w:space="0" w:color="E3E3E3"/>
                  </w:divBdr>
                  <w:divsChild>
                    <w:div w:id="794252458">
                      <w:marLeft w:val="0"/>
                      <w:marRight w:val="0"/>
                      <w:marTop w:val="0"/>
                      <w:marBottom w:val="0"/>
                      <w:divBdr>
                        <w:top w:val="single" w:sz="2" w:space="0" w:color="E3E3E3"/>
                        <w:left w:val="single" w:sz="2" w:space="0" w:color="E3E3E3"/>
                        <w:bottom w:val="single" w:sz="2" w:space="0" w:color="E3E3E3"/>
                        <w:right w:val="single" w:sz="2" w:space="0" w:color="E3E3E3"/>
                      </w:divBdr>
                      <w:divsChild>
                        <w:div w:id="1311863937">
                          <w:marLeft w:val="0"/>
                          <w:marRight w:val="0"/>
                          <w:marTop w:val="0"/>
                          <w:marBottom w:val="0"/>
                          <w:divBdr>
                            <w:top w:val="single" w:sz="2" w:space="0" w:color="E3E3E3"/>
                            <w:left w:val="single" w:sz="2" w:space="0" w:color="E3E3E3"/>
                            <w:bottom w:val="single" w:sz="2" w:space="0" w:color="E3E3E3"/>
                            <w:right w:val="single" w:sz="2" w:space="0" w:color="E3E3E3"/>
                          </w:divBdr>
                          <w:divsChild>
                            <w:div w:id="336614211">
                              <w:marLeft w:val="0"/>
                              <w:marRight w:val="0"/>
                              <w:marTop w:val="100"/>
                              <w:marBottom w:val="100"/>
                              <w:divBdr>
                                <w:top w:val="single" w:sz="2" w:space="0" w:color="E3E3E3"/>
                                <w:left w:val="single" w:sz="2" w:space="0" w:color="E3E3E3"/>
                                <w:bottom w:val="single" w:sz="2" w:space="0" w:color="E3E3E3"/>
                                <w:right w:val="single" w:sz="2" w:space="0" w:color="E3E3E3"/>
                              </w:divBdr>
                              <w:divsChild>
                                <w:div w:id="721757464">
                                  <w:marLeft w:val="0"/>
                                  <w:marRight w:val="0"/>
                                  <w:marTop w:val="0"/>
                                  <w:marBottom w:val="0"/>
                                  <w:divBdr>
                                    <w:top w:val="single" w:sz="2" w:space="0" w:color="E3E3E3"/>
                                    <w:left w:val="single" w:sz="2" w:space="0" w:color="E3E3E3"/>
                                    <w:bottom w:val="single" w:sz="2" w:space="0" w:color="E3E3E3"/>
                                    <w:right w:val="single" w:sz="2" w:space="0" w:color="E3E3E3"/>
                                  </w:divBdr>
                                  <w:divsChild>
                                    <w:div w:id="1445927268">
                                      <w:marLeft w:val="0"/>
                                      <w:marRight w:val="0"/>
                                      <w:marTop w:val="0"/>
                                      <w:marBottom w:val="0"/>
                                      <w:divBdr>
                                        <w:top w:val="single" w:sz="2" w:space="0" w:color="E3E3E3"/>
                                        <w:left w:val="single" w:sz="2" w:space="0" w:color="E3E3E3"/>
                                        <w:bottom w:val="single" w:sz="2" w:space="0" w:color="E3E3E3"/>
                                        <w:right w:val="single" w:sz="2" w:space="0" w:color="E3E3E3"/>
                                      </w:divBdr>
                                      <w:divsChild>
                                        <w:div w:id="2111705965">
                                          <w:marLeft w:val="0"/>
                                          <w:marRight w:val="0"/>
                                          <w:marTop w:val="0"/>
                                          <w:marBottom w:val="0"/>
                                          <w:divBdr>
                                            <w:top w:val="single" w:sz="2" w:space="0" w:color="E3E3E3"/>
                                            <w:left w:val="single" w:sz="2" w:space="0" w:color="E3E3E3"/>
                                            <w:bottom w:val="single" w:sz="2" w:space="0" w:color="E3E3E3"/>
                                            <w:right w:val="single" w:sz="2" w:space="0" w:color="E3E3E3"/>
                                          </w:divBdr>
                                          <w:divsChild>
                                            <w:div w:id="1573732300">
                                              <w:marLeft w:val="0"/>
                                              <w:marRight w:val="0"/>
                                              <w:marTop w:val="0"/>
                                              <w:marBottom w:val="0"/>
                                              <w:divBdr>
                                                <w:top w:val="single" w:sz="2" w:space="0" w:color="E3E3E3"/>
                                                <w:left w:val="single" w:sz="2" w:space="0" w:color="E3E3E3"/>
                                                <w:bottom w:val="single" w:sz="2" w:space="0" w:color="E3E3E3"/>
                                                <w:right w:val="single" w:sz="2" w:space="0" w:color="E3E3E3"/>
                                              </w:divBdr>
                                              <w:divsChild>
                                                <w:div w:id="1685784235">
                                                  <w:marLeft w:val="0"/>
                                                  <w:marRight w:val="0"/>
                                                  <w:marTop w:val="0"/>
                                                  <w:marBottom w:val="0"/>
                                                  <w:divBdr>
                                                    <w:top w:val="single" w:sz="2" w:space="0" w:color="E3E3E3"/>
                                                    <w:left w:val="single" w:sz="2" w:space="0" w:color="E3E3E3"/>
                                                    <w:bottom w:val="single" w:sz="2" w:space="0" w:color="E3E3E3"/>
                                                    <w:right w:val="single" w:sz="2" w:space="0" w:color="E3E3E3"/>
                                                  </w:divBdr>
                                                  <w:divsChild>
                                                    <w:div w:id="29889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92416604">
      <w:bodyDiv w:val="1"/>
      <w:marLeft w:val="0"/>
      <w:marRight w:val="0"/>
      <w:marTop w:val="0"/>
      <w:marBottom w:val="0"/>
      <w:divBdr>
        <w:top w:val="none" w:sz="0" w:space="0" w:color="auto"/>
        <w:left w:val="none" w:sz="0" w:space="0" w:color="auto"/>
        <w:bottom w:val="none" w:sz="0" w:space="0" w:color="auto"/>
        <w:right w:val="none" w:sz="0" w:space="0" w:color="auto"/>
      </w:divBdr>
    </w:div>
    <w:div w:id="994067892">
      <w:bodyDiv w:val="1"/>
      <w:marLeft w:val="0"/>
      <w:marRight w:val="0"/>
      <w:marTop w:val="0"/>
      <w:marBottom w:val="0"/>
      <w:divBdr>
        <w:top w:val="none" w:sz="0" w:space="0" w:color="auto"/>
        <w:left w:val="none" w:sz="0" w:space="0" w:color="auto"/>
        <w:bottom w:val="none" w:sz="0" w:space="0" w:color="auto"/>
        <w:right w:val="none" w:sz="0" w:space="0" w:color="auto"/>
      </w:divBdr>
    </w:div>
    <w:div w:id="994604886">
      <w:bodyDiv w:val="1"/>
      <w:marLeft w:val="0"/>
      <w:marRight w:val="0"/>
      <w:marTop w:val="0"/>
      <w:marBottom w:val="0"/>
      <w:divBdr>
        <w:top w:val="none" w:sz="0" w:space="0" w:color="auto"/>
        <w:left w:val="none" w:sz="0" w:space="0" w:color="auto"/>
        <w:bottom w:val="none" w:sz="0" w:space="0" w:color="auto"/>
        <w:right w:val="none" w:sz="0" w:space="0" w:color="auto"/>
      </w:divBdr>
    </w:div>
    <w:div w:id="1009138489">
      <w:bodyDiv w:val="1"/>
      <w:marLeft w:val="0"/>
      <w:marRight w:val="0"/>
      <w:marTop w:val="0"/>
      <w:marBottom w:val="0"/>
      <w:divBdr>
        <w:top w:val="none" w:sz="0" w:space="0" w:color="auto"/>
        <w:left w:val="none" w:sz="0" w:space="0" w:color="auto"/>
        <w:bottom w:val="none" w:sz="0" w:space="0" w:color="auto"/>
        <w:right w:val="none" w:sz="0" w:space="0" w:color="auto"/>
      </w:divBdr>
    </w:div>
    <w:div w:id="1067998283">
      <w:bodyDiv w:val="1"/>
      <w:marLeft w:val="0"/>
      <w:marRight w:val="0"/>
      <w:marTop w:val="0"/>
      <w:marBottom w:val="0"/>
      <w:divBdr>
        <w:top w:val="none" w:sz="0" w:space="0" w:color="auto"/>
        <w:left w:val="none" w:sz="0" w:space="0" w:color="auto"/>
        <w:bottom w:val="none" w:sz="0" w:space="0" w:color="auto"/>
        <w:right w:val="none" w:sz="0" w:space="0" w:color="auto"/>
      </w:divBdr>
    </w:div>
    <w:div w:id="1105005918">
      <w:bodyDiv w:val="1"/>
      <w:marLeft w:val="0"/>
      <w:marRight w:val="0"/>
      <w:marTop w:val="0"/>
      <w:marBottom w:val="0"/>
      <w:divBdr>
        <w:top w:val="none" w:sz="0" w:space="0" w:color="auto"/>
        <w:left w:val="none" w:sz="0" w:space="0" w:color="auto"/>
        <w:bottom w:val="none" w:sz="0" w:space="0" w:color="auto"/>
        <w:right w:val="none" w:sz="0" w:space="0" w:color="auto"/>
      </w:divBdr>
    </w:div>
    <w:div w:id="1149710581">
      <w:bodyDiv w:val="1"/>
      <w:marLeft w:val="0"/>
      <w:marRight w:val="0"/>
      <w:marTop w:val="0"/>
      <w:marBottom w:val="0"/>
      <w:divBdr>
        <w:top w:val="none" w:sz="0" w:space="0" w:color="auto"/>
        <w:left w:val="none" w:sz="0" w:space="0" w:color="auto"/>
        <w:bottom w:val="none" w:sz="0" w:space="0" w:color="auto"/>
        <w:right w:val="none" w:sz="0" w:space="0" w:color="auto"/>
      </w:divBdr>
      <w:divsChild>
        <w:div w:id="729771240">
          <w:marLeft w:val="0"/>
          <w:marRight w:val="0"/>
          <w:marTop w:val="0"/>
          <w:marBottom w:val="0"/>
          <w:divBdr>
            <w:top w:val="single" w:sz="2" w:space="0" w:color="E3E3E3"/>
            <w:left w:val="single" w:sz="2" w:space="0" w:color="E3E3E3"/>
            <w:bottom w:val="single" w:sz="2" w:space="0" w:color="E3E3E3"/>
            <w:right w:val="single" w:sz="2" w:space="0" w:color="E3E3E3"/>
          </w:divBdr>
          <w:divsChild>
            <w:div w:id="777140993">
              <w:marLeft w:val="0"/>
              <w:marRight w:val="0"/>
              <w:marTop w:val="0"/>
              <w:marBottom w:val="0"/>
              <w:divBdr>
                <w:top w:val="single" w:sz="2" w:space="0" w:color="E3E3E3"/>
                <w:left w:val="single" w:sz="2" w:space="0" w:color="E3E3E3"/>
                <w:bottom w:val="single" w:sz="2" w:space="0" w:color="E3E3E3"/>
                <w:right w:val="single" w:sz="2" w:space="0" w:color="E3E3E3"/>
              </w:divBdr>
              <w:divsChild>
                <w:div w:id="2053262242">
                  <w:marLeft w:val="0"/>
                  <w:marRight w:val="0"/>
                  <w:marTop w:val="0"/>
                  <w:marBottom w:val="0"/>
                  <w:divBdr>
                    <w:top w:val="single" w:sz="2" w:space="0" w:color="E3E3E3"/>
                    <w:left w:val="single" w:sz="2" w:space="0" w:color="E3E3E3"/>
                    <w:bottom w:val="single" w:sz="2" w:space="0" w:color="E3E3E3"/>
                    <w:right w:val="single" w:sz="2" w:space="0" w:color="E3E3E3"/>
                  </w:divBdr>
                  <w:divsChild>
                    <w:div w:id="501746235">
                      <w:marLeft w:val="0"/>
                      <w:marRight w:val="0"/>
                      <w:marTop w:val="0"/>
                      <w:marBottom w:val="0"/>
                      <w:divBdr>
                        <w:top w:val="single" w:sz="2" w:space="0" w:color="E3E3E3"/>
                        <w:left w:val="single" w:sz="2" w:space="0" w:color="E3E3E3"/>
                        <w:bottom w:val="single" w:sz="2" w:space="0" w:color="E3E3E3"/>
                        <w:right w:val="single" w:sz="2" w:space="0" w:color="E3E3E3"/>
                      </w:divBdr>
                      <w:divsChild>
                        <w:div w:id="2061440089">
                          <w:marLeft w:val="0"/>
                          <w:marRight w:val="0"/>
                          <w:marTop w:val="0"/>
                          <w:marBottom w:val="0"/>
                          <w:divBdr>
                            <w:top w:val="single" w:sz="2" w:space="0" w:color="E3E3E3"/>
                            <w:left w:val="single" w:sz="2" w:space="0" w:color="E3E3E3"/>
                            <w:bottom w:val="single" w:sz="2" w:space="0" w:color="E3E3E3"/>
                            <w:right w:val="single" w:sz="2" w:space="0" w:color="E3E3E3"/>
                          </w:divBdr>
                          <w:divsChild>
                            <w:div w:id="1563255768">
                              <w:marLeft w:val="0"/>
                              <w:marRight w:val="0"/>
                              <w:marTop w:val="0"/>
                              <w:marBottom w:val="0"/>
                              <w:divBdr>
                                <w:top w:val="single" w:sz="2" w:space="0" w:color="E3E3E3"/>
                                <w:left w:val="single" w:sz="2" w:space="0" w:color="E3E3E3"/>
                                <w:bottom w:val="single" w:sz="2" w:space="0" w:color="E3E3E3"/>
                                <w:right w:val="single" w:sz="2" w:space="0" w:color="E3E3E3"/>
                              </w:divBdr>
                              <w:divsChild>
                                <w:div w:id="1524515984">
                                  <w:marLeft w:val="0"/>
                                  <w:marRight w:val="0"/>
                                  <w:marTop w:val="100"/>
                                  <w:marBottom w:val="100"/>
                                  <w:divBdr>
                                    <w:top w:val="single" w:sz="2" w:space="0" w:color="E3E3E3"/>
                                    <w:left w:val="single" w:sz="2" w:space="0" w:color="E3E3E3"/>
                                    <w:bottom w:val="single" w:sz="2" w:space="0" w:color="E3E3E3"/>
                                    <w:right w:val="single" w:sz="2" w:space="0" w:color="E3E3E3"/>
                                  </w:divBdr>
                                  <w:divsChild>
                                    <w:div w:id="68431851">
                                      <w:marLeft w:val="0"/>
                                      <w:marRight w:val="0"/>
                                      <w:marTop w:val="0"/>
                                      <w:marBottom w:val="0"/>
                                      <w:divBdr>
                                        <w:top w:val="single" w:sz="2" w:space="0" w:color="E3E3E3"/>
                                        <w:left w:val="single" w:sz="2" w:space="0" w:color="E3E3E3"/>
                                        <w:bottom w:val="single" w:sz="2" w:space="0" w:color="E3E3E3"/>
                                        <w:right w:val="single" w:sz="2" w:space="0" w:color="E3E3E3"/>
                                      </w:divBdr>
                                      <w:divsChild>
                                        <w:div w:id="717700931">
                                          <w:marLeft w:val="0"/>
                                          <w:marRight w:val="0"/>
                                          <w:marTop w:val="0"/>
                                          <w:marBottom w:val="0"/>
                                          <w:divBdr>
                                            <w:top w:val="single" w:sz="2" w:space="0" w:color="E3E3E3"/>
                                            <w:left w:val="single" w:sz="2" w:space="0" w:color="E3E3E3"/>
                                            <w:bottom w:val="single" w:sz="2" w:space="0" w:color="E3E3E3"/>
                                            <w:right w:val="single" w:sz="2" w:space="0" w:color="E3E3E3"/>
                                          </w:divBdr>
                                          <w:divsChild>
                                            <w:div w:id="390426533">
                                              <w:marLeft w:val="0"/>
                                              <w:marRight w:val="0"/>
                                              <w:marTop w:val="0"/>
                                              <w:marBottom w:val="0"/>
                                              <w:divBdr>
                                                <w:top w:val="single" w:sz="2" w:space="0" w:color="E3E3E3"/>
                                                <w:left w:val="single" w:sz="2" w:space="0" w:color="E3E3E3"/>
                                                <w:bottom w:val="single" w:sz="2" w:space="0" w:color="E3E3E3"/>
                                                <w:right w:val="single" w:sz="2" w:space="0" w:color="E3E3E3"/>
                                              </w:divBdr>
                                              <w:divsChild>
                                                <w:div w:id="773136287">
                                                  <w:marLeft w:val="0"/>
                                                  <w:marRight w:val="0"/>
                                                  <w:marTop w:val="0"/>
                                                  <w:marBottom w:val="0"/>
                                                  <w:divBdr>
                                                    <w:top w:val="single" w:sz="2" w:space="0" w:color="E3E3E3"/>
                                                    <w:left w:val="single" w:sz="2" w:space="0" w:color="E3E3E3"/>
                                                    <w:bottom w:val="single" w:sz="2" w:space="0" w:color="E3E3E3"/>
                                                    <w:right w:val="single" w:sz="2" w:space="0" w:color="E3E3E3"/>
                                                  </w:divBdr>
                                                  <w:divsChild>
                                                    <w:div w:id="1482498345">
                                                      <w:marLeft w:val="0"/>
                                                      <w:marRight w:val="0"/>
                                                      <w:marTop w:val="0"/>
                                                      <w:marBottom w:val="0"/>
                                                      <w:divBdr>
                                                        <w:top w:val="single" w:sz="2" w:space="0" w:color="E3E3E3"/>
                                                        <w:left w:val="single" w:sz="2" w:space="0" w:color="E3E3E3"/>
                                                        <w:bottom w:val="single" w:sz="2" w:space="0" w:color="E3E3E3"/>
                                                        <w:right w:val="single" w:sz="2" w:space="0" w:color="E3E3E3"/>
                                                      </w:divBdr>
                                                      <w:divsChild>
                                                        <w:div w:id="478421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38758448">
          <w:marLeft w:val="0"/>
          <w:marRight w:val="0"/>
          <w:marTop w:val="0"/>
          <w:marBottom w:val="0"/>
          <w:divBdr>
            <w:top w:val="none" w:sz="0" w:space="0" w:color="auto"/>
            <w:left w:val="none" w:sz="0" w:space="0" w:color="auto"/>
            <w:bottom w:val="none" w:sz="0" w:space="0" w:color="auto"/>
            <w:right w:val="none" w:sz="0" w:space="0" w:color="auto"/>
          </w:divBdr>
        </w:div>
      </w:divsChild>
    </w:div>
    <w:div w:id="1236744967">
      <w:bodyDiv w:val="1"/>
      <w:marLeft w:val="0"/>
      <w:marRight w:val="0"/>
      <w:marTop w:val="0"/>
      <w:marBottom w:val="0"/>
      <w:divBdr>
        <w:top w:val="none" w:sz="0" w:space="0" w:color="auto"/>
        <w:left w:val="none" w:sz="0" w:space="0" w:color="auto"/>
        <w:bottom w:val="none" w:sz="0" w:space="0" w:color="auto"/>
        <w:right w:val="none" w:sz="0" w:space="0" w:color="auto"/>
      </w:divBdr>
    </w:div>
    <w:div w:id="1320689524">
      <w:bodyDiv w:val="1"/>
      <w:marLeft w:val="0"/>
      <w:marRight w:val="0"/>
      <w:marTop w:val="0"/>
      <w:marBottom w:val="0"/>
      <w:divBdr>
        <w:top w:val="none" w:sz="0" w:space="0" w:color="auto"/>
        <w:left w:val="none" w:sz="0" w:space="0" w:color="auto"/>
        <w:bottom w:val="none" w:sz="0" w:space="0" w:color="auto"/>
        <w:right w:val="none" w:sz="0" w:space="0" w:color="auto"/>
      </w:divBdr>
    </w:div>
    <w:div w:id="1406680378">
      <w:bodyDiv w:val="1"/>
      <w:marLeft w:val="0"/>
      <w:marRight w:val="0"/>
      <w:marTop w:val="0"/>
      <w:marBottom w:val="0"/>
      <w:divBdr>
        <w:top w:val="none" w:sz="0" w:space="0" w:color="auto"/>
        <w:left w:val="none" w:sz="0" w:space="0" w:color="auto"/>
        <w:bottom w:val="none" w:sz="0" w:space="0" w:color="auto"/>
        <w:right w:val="none" w:sz="0" w:space="0" w:color="auto"/>
      </w:divBdr>
    </w:div>
    <w:div w:id="1462919985">
      <w:bodyDiv w:val="1"/>
      <w:marLeft w:val="0"/>
      <w:marRight w:val="0"/>
      <w:marTop w:val="0"/>
      <w:marBottom w:val="0"/>
      <w:divBdr>
        <w:top w:val="none" w:sz="0" w:space="0" w:color="auto"/>
        <w:left w:val="none" w:sz="0" w:space="0" w:color="auto"/>
        <w:bottom w:val="none" w:sz="0" w:space="0" w:color="auto"/>
        <w:right w:val="none" w:sz="0" w:space="0" w:color="auto"/>
      </w:divBdr>
    </w:div>
    <w:div w:id="1489832456">
      <w:bodyDiv w:val="1"/>
      <w:marLeft w:val="0"/>
      <w:marRight w:val="0"/>
      <w:marTop w:val="0"/>
      <w:marBottom w:val="0"/>
      <w:divBdr>
        <w:top w:val="none" w:sz="0" w:space="0" w:color="auto"/>
        <w:left w:val="none" w:sz="0" w:space="0" w:color="auto"/>
        <w:bottom w:val="none" w:sz="0" w:space="0" w:color="auto"/>
        <w:right w:val="none" w:sz="0" w:space="0" w:color="auto"/>
      </w:divBdr>
    </w:div>
    <w:div w:id="1543446471">
      <w:bodyDiv w:val="1"/>
      <w:marLeft w:val="0"/>
      <w:marRight w:val="0"/>
      <w:marTop w:val="0"/>
      <w:marBottom w:val="0"/>
      <w:divBdr>
        <w:top w:val="none" w:sz="0" w:space="0" w:color="auto"/>
        <w:left w:val="none" w:sz="0" w:space="0" w:color="auto"/>
        <w:bottom w:val="none" w:sz="0" w:space="0" w:color="auto"/>
        <w:right w:val="none" w:sz="0" w:space="0" w:color="auto"/>
      </w:divBdr>
    </w:div>
    <w:div w:id="1570773590">
      <w:bodyDiv w:val="1"/>
      <w:marLeft w:val="0"/>
      <w:marRight w:val="0"/>
      <w:marTop w:val="0"/>
      <w:marBottom w:val="0"/>
      <w:divBdr>
        <w:top w:val="none" w:sz="0" w:space="0" w:color="auto"/>
        <w:left w:val="none" w:sz="0" w:space="0" w:color="auto"/>
        <w:bottom w:val="none" w:sz="0" w:space="0" w:color="auto"/>
        <w:right w:val="none" w:sz="0" w:space="0" w:color="auto"/>
      </w:divBdr>
    </w:div>
    <w:div w:id="1631983778">
      <w:bodyDiv w:val="1"/>
      <w:marLeft w:val="0"/>
      <w:marRight w:val="0"/>
      <w:marTop w:val="0"/>
      <w:marBottom w:val="0"/>
      <w:divBdr>
        <w:top w:val="none" w:sz="0" w:space="0" w:color="auto"/>
        <w:left w:val="none" w:sz="0" w:space="0" w:color="auto"/>
        <w:bottom w:val="none" w:sz="0" w:space="0" w:color="auto"/>
        <w:right w:val="none" w:sz="0" w:space="0" w:color="auto"/>
      </w:divBdr>
    </w:div>
    <w:div w:id="1647121845">
      <w:bodyDiv w:val="1"/>
      <w:marLeft w:val="0"/>
      <w:marRight w:val="0"/>
      <w:marTop w:val="0"/>
      <w:marBottom w:val="0"/>
      <w:divBdr>
        <w:top w:val="none" w:sz="0" w:space="0" w:color="auto"/>
        <w:left w:val="none" w:sz="0" w:space="0" w:color="auto"/>
        <w:bottom w:val="none" w:sz="0" w:space="0" w:color="auto"/>
        <w:right w:val="none" w:sz="0" w:space="0" w:color="auto"/>
      </w:divBdr>
    </w:div>
    <w:div w:id="1677150582">
      <w:bodyDiv w:val="1"/>
      <w:marLeft w:val="0"/>
      <w:marRight w:val="0"/>
      <w:marTop w:val="0"/>
      <w:marBottom w:val="0"/>
      <w:divBdr>
        <w:top w:val="none" w:sz="0" w:space="0" w:color="auto"/>
        <w:left w:val="none" w:sz="0" w:space="0" w:color="auto"/>
        <w:bottom w:val="none" w:sz="0" w:space="0" w:color="auto"/>
        <w:right w:val="none" w:sz="0" w:space="0" w:color="auto"/>
      </w:divBdr>
    </w:div>
    <w:div w:id="1686861313">
      <w:bodyDiv w:val="1"/>
      <w:marLeft w:val="0"/>
      <w:marRight w:val="0"/>
      <w:marTop w:val="0"/>
      <w:marBottom w:val="0"/>
      <w:divBdr>
        <w:top w:val="none" w:sz="0" w:space="0" w:color="auto"/>
        <w:left w:val="none" w:sz="0" w:space="0" w:color="auto"/>
        <w:bottom w:val="none" w:sz="0" w:space="0" w:color="auto"/>
        <w:right w:val="none" w:sz="0" w:space="0" w:color="auto"/>
      </w:divBdr>
    </w:div>
    <w:div w:id="1791044052">
      <w:bodyDiv w:val="1"/>
      <w:marLeft w:val="0"/>
      <w:marRight w:val="0"/>
      <w:marTop w:val="0"/>
      <w:marBottom w:val="0"/>
      <w:divBdr>
        <w:top w:val="none" w:sz="0" w:space="0" w:color="auto"/>
        <w:left w:val="none" w:sz="0" w:space="0" w:color="auto"/>
        <w:bottom w:val="none" w:sz="0" w:space="0" w:color="auto"/>
        <w:right w:val="none" w:sz="0" w:space="0" w:color="auto"/>
      </w:divBdr>
    </w:div>
    <w:div w:id="1791633499">
      <w:bodyDiv w:val="1"/>
      <w:marLeft w:val="0"/>
      <w:marRight w:val="0"/>
      <w:marTop w:val="0"/>
      <w:marBottom w:val="0"/>
      <w:divBdr>
        <w:top w:val="none" w:sz="0" w:space="0" w:color="auto"/>
        <w:left w:val="none" w:sz="0" w:space="0" w:color="auto"/>
        <w:bottom w:val="none" w:sz="0" w:space="0" w:color="auto"/>
        <w:right w:val="none" w:sz="0" w:space="0" w:color="auto"/>
      </w:divBdr>
    </w:div>
    <w:div w:id="1792166526">
      <w:bodyDiv w:val="1"/>
      <w:marLeft w:val="0"/>
      <w:marRight w:val="0"/>
      <w:marTop w:val="0"/>
      <w:marBottom w:val="0"/>
      <w:divBdr>
        <w:top w:val="none" w:sz="0" w:space="0" w:color="auto"/>
        <w:left w:val="none" w:sz="0" w:space="0" w:color="auto"/>
        <w:bottom w:val="none" w:sz="0" w:space="0" w:color="auto"/>
        <w:right w:val="none" w:sz="0" w:space="0" w:color="auto"/>
      </w:divBdr>
    </w:div>
    <w:div w:id="1852138334">
      <w:bodyDiv w:val="1"/>
      <w:marLeft w:val="0"/>
      <w:marRight w:val="0"/>
      <w:marTop w:val="0"/>
      <w:marBottom w:val="0"/>
      <w:divBdr>
        <w:top w:val="none" w:sz="0" w:space="0" w:color="auto"/>
        <w:left w:val="none" w:sz="0" w:space="0" w:color="auto"/>
        <w:bottom w:val="none" w:sz="0" w:space="0" w:color="auto"/>
        <w:right w:val="none" w:sz="0" w:space="0" w:color="auto"/>
      </w:divBdr>
      <w:divsChild>
        <w:div w:id="1514372950">
          <w:marLeft w:val="0"/>
          <w:marRight w:val="0"/>
          <w:marTop w:val="0"/>
          <w:marBottom w:val="0"/>
          <w:divBdr>
            <w:top w:val="single" w:sz="2" w:space="0" w:color="E3E3E3"/>
            <w:left w:val="single" w:sz="2" w:space="0" w:color="E3E3E3"/>
            <w:bottom w:val="single" w:sz="2" w:space="0" w:color="E3E3E3"/>
            <w:right w:val="single" w:sz="2" w:space="0" w:color="E3E3E3"/>
          </w:divBdr>
          <w:divsChild>
            <w:div w:id="1222326288">
              <w:marLeft w:val="0"/>
              <w:marRight w:val="0"/>
              <w:marTop w:val="0"/>
              <w:marBottom w:val="0"/>
              <w:divBdr>
                <w:top w:val="single" w:sz="2" w:space="0" w:color="E3E3E3"/>
                <w:left w:val="single" w:sz="2" w:space="0" w:color="E3E3E3"/>
                <w:bottom w:val="single" w:sz="2" w:space="0" w:color="E3E3E3"/>
                <w:right w:val="single" w:sz="2" w:space="0" w:color="E3E3E3"/>
              </w:divBdr>
              <w:divsChild>
                <w:div w:id="2130392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3956813">
      <w:bodyDiv w:val="1"/>
      <w:marLeft w:val="0"/>
      <w:marRight w:val="0"/>
      <w:marTop w:val="0"/>
      <w:marBottom w:val="0"/>
      <w:divBdr>
        <w:top w:val="none" w:sz="0" w:space="0" w:color="auto"/>
        <w:left w:val="none" w:sz="0" w:space="0" w:color="auto"/>
        <w:bottom w:val="none" w:sz="0" w:space="0" w:color="auto"/>
        <w:right w:val="none" w:sz="0" w:space="0" w:color="auto"/>
      </w:divBdr>
    </w:div>
    <w:div w:id="1913661816">
      <w:bodyDiv w:val="1"/>
      <w:marLeft w:val="0"/>
      <w:marRight w:val="0"/>
      <w:marTop w:val="0"/>
      <w:marBottom w:val="0"/>
      <w:divBdr>
        <w:top w:val="none" w:sz="0" w:space="0" w:color="auto"/>
        <w:left w:val="none" w:sz="0" w:space="0" w:color="auto"/>
        <w:bottom w:val="none" w:sz="0" w:space="0" w:color="auto"/>
        <w:right w:val="none" w:sz="0" w:space="0" w:color="auto"/>
      </w:divBdr>
    </w:div>
    <w:div w:id="1935090979">
      <w:bodyDiv w:val="1"/>
      <w:marLeft w:val="0"/>
      <w:marRight w:val="0"/>
      <w:marTop w:val="0"/>
      <w:marBottom w:val="0"/>
      <w:divBdr>
        <w:top w:val="none" w:sz="0" w:space="0" w:color="auto"/>
        <w:left w:val="none" w:sz="0" w:space="0" w:color="auto"/>
        <w:bottom w:val="none" w:sz="0" w:space="0" w:color="auto"/>
        <w:right w:val="none" w:sz="0" w:space="0" w:color="auto"/>
      </w:divBdr>
    </w:div>
    <w:div w:id="1945185209">
      <w:bodyDiv w:val="1"/>
      <w:marLeft w:val="0"/>
      <w:marRight w:val="0"/>
      <w:marTop w:val="0"/>
      <w:marBottom w:val="0"/>
      <w:divBdr>
        <w:top w:val="none" w:sz="0" w:space="0" w:color="auto"/>
        <w:left w:val="none" w:sz="0" w:space="0" w:color="auto"/>
        <w:bottom w:val="none" w:sz="0" w:space="0" w:color="auto"/>
        <w:right w:val="none" w:sz="0" w:space="0" w:color="auto"/>
      </w:divBdr>
    </w:div>
    <w:div w:id="1963270528">
      <w:bodyDiv w:val="1"/>
      <w:marLeft w:val="0"/>
      <w:marRight w:val="0"/>
      <w:marTop w:val="0"/>
      <w:marBottom w:val="0"/>
      <w:divBdr>
        <w:top w:val="none" w:sz="0" w:space="0" w:color="auto"/>
        <w:left w:val="none" w:sz="0" w:space="0" w:color="auto"/>
        <w:bottom w:val="none" w:sz="0" w:space="0" w:color="auto"/>
        <w:right w:val="none" w:sz="0" w:space="0" w:color="auto"/>
      </w:divBdr>
    </w:div>
    <w:div w:id="2003698400">
      <w:bodyDiv w:val="1"/>
      <w:marLeft w:val="0"/>
      <w:marRight w:val="0"/>
      <w:marTop w:val="0"/>
      <w:marBottom w:val="0"/>
      <w:divBdr>
        <w:top w:val="none" w:sz="0" w:space="0" w:color="auto"/>
        <w:left w:val="none" w:sz="0" w:space="0" w:color="auto"/>
        <w:bottom w:val="none" w:sz="0" w:space="0" w:color="auto"/>
        <w:right w:val="none" w:sz="0" w:space="0" w:color="auto"/>
      </w:divBdr>
    </w:div>
    <w:div w:id="2079588396">
      <w:bodyDiv w:val="1"/>
      <w:marLeft w:val="0"/>
      <w:marRight w:val="0"/>
      <w:marTop w:val="0"/>
      <w:marBottom w:val="0"/>
      <w:divBdr>
        <w:top w:val="none" w:sz="0" w:space="0" w:color="auto"/>
        <w:left w:val="none" w:sz="0" w:space="0" w:color="auto"/>
        <w:bottom w:val="none" w:sz="0" w:space="0" w:color="auto"/>
        <w:right w:val="none" w:sz="0" w:space="0" w:color="auto"/>
      </w:divBdr>
    </w:div>
    <w:div w:id="2081902119">
      <w:bodyDiv w:val="1"/>
      <w:marLeft w:val="0"/>
      <w:marRight w:val="0"/>
      <w:marTop w:val="0"/>
      <w:marBottom w:val="0"/>
      <w:divBdr>
        <w:top w:val="none" w:sz="0" w:space="0" w:color="auto"/>
        <w:left w:val="none" w:sz="0" w:space="0" w:color="auto"/>
        <w:bottom w:val="none" w:sz="0" w:space="0" w:color="auto"/>
        <w:right w:val="none" w:sz="0" w:space="0" w:color="auto"/>
      </w:divBdr>
    </w:div>
    <w:div w:id="21259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psychology.co.ua/testing/satisfa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commons.com.ua/uk/shlyub-nikoli-nas-nezvilnit/"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kipt.sumdu.edu.ua/uk/studentam/sotsialno-psykholohichna-sluzhba/item/2478-tsinnisni-oriientatsii-m-rokych"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yperlink" Target="http://rep.knlu.edu.ua/xmlui/bitstream/handle/787878787/3734/%D0%9F%D0%BE%D0%BF%D0%B5%D0%BB%D1%8C%D0%BD%D1%8E%D0%BA%20%D0%9C.%D0%A1.%20%D0%9F%D0%A1%2002-21%201.pdf?sequence=1&amp;isAllowed=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t>Термінальні цінності за середнім значенням</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Аркуш1!$B$1</c:f>
              <c:strCache>
                <c:ptCount val="1"/>
                <c:pt idx="0">
                  <c:v>Хлопці</c:v>
                </c:pt>
              </c:strCache>
            </c:strRef>
          </c:tx>
          <c:spPr>
            <a:solidFill>
              <a:schemeClr val="accent1"/>
            </a:solidFill>
            <a:ln>
              <a:noFill/>
            </a:ln>
            <a:effectLst/>
          </c:spPr>
          <c:invertIfNegative val="0"/>
          <c:cat>
            <c:strRef>
              <c:f>Аркуш1!$A$2:$A$15</c:f>
              <c:strCache>
                <c:ptCount val="14"/>
                <c:pt idx="0">
                  <c:v>- активне діяльне життя (повнота та емоційна насиченість життя);      </c:v>
                </c:pt>
                <c:pt idx="1">
                  <c:v>- життєва мудрість (зрілість суджень, здоровий глузд як наслід­ки життєвого досвіду);</c:v>
                </c:pt>
                <c:pt idx="2">
                  <c:v>- здоров'я (фізичне та психічне);</c:v>
                </c:pt>
                <c:pt idx="3">
                  <c:v>- цікава робота;</c:v>
                </c:pt>
                <c:pt idx="4">
                  <c:v>- краса природи та мистецтва (переживання прекрасного в при­роді та мистецтві);</c:v>
                </c:pt>
                <c:pt idx="5">
                  <c:v>- кохання (духовна та фізична близькість з коханою людиною);</c:v>
                </c:pt>
                <c:pt idx="6">
                  <c:v>- матеріально забезпечене життя (відсутність матеріальних тру­днощів);</c:v>
                </c:pt>
                <c:pt idx="7">
                  <c:v>- гарні і вірні друзі;</c:v>
                </c:pt>
                <c:pt idx="8">
                  <c:v>- суспільне визнання (повага оточення);</c:v>
                </c:pt>
                <c:pt idx="9">
                  <c:v>- пізнання (можливість поглиблення власної освіти, кругозору, загальної культури, інтелектуального розвитку);</c:v>
                </c:pt>
                <c:pt idx="10">
                  <c:v>- продуктивне життя (максимальне використання своїх можли­востей, сил і здібностей);</c:v>
                </c:pt>
                <c:pt idx="11">
                  <c:v>- розвиток (робота над собою, постійне фізичне та духовне зрос­тання);</c:v>
                </c:pt>
                <c:pt idx="12">
                  <c:v>- розваги (приємне проведення часу, відсутність обов'язків);</c:v>
                </c:pt>
                <c:pt idx="13">
                  <c:v>- свобода (самостійність, незалежність суджень і вчинків);</c:v>
                </c:pt>
              </c:strCache>
            </c:strRef>
          </c:cat>
          <c:val>
            <c:numRef>
              <c:f>Аркуш1!$B$2:$B$15</c:f>
              <c:numCache>
                <c:formatCode>General</c:formatCode>
                <c:ptCount val="14"/>
                <c:pt idx="0">
                  <c:v>5.2</c:v>
                </c:pt>
                <c:pt idx="1">
                  <c:v>9.6999999999999993</c:v>
                </c:pt>
                <c:pt idx="2">
                  <c:v>5.8</c:v>
                </c:pt>
                <c:pt idx="3">
                  <c:v>4</c:v>
                </c:pt>
                <c:pt idx="4">
                  <c:v>10.199999999999999</c:v>
                </c:pt>
                <c:pt idx="5">
                  <c:v>14.2</c:v>
                </c:pt>
                <c:pt idx="6">
                  <c:v>5</c:v>
                </c:pt>
                <c:pt idx="7">
                  <c:v>5.8</c:v>
                </c:pt>
                <c:pt idx="8">
                  <c:v>5.6</c:v>
                </c:pt>
                <c:pt idx="9">
                  <c:v>9.6999999999999993</c:v>
                </c:pt>
                <c:pt idx="10">
                  <c:v>6</c:v>
                </c:pt>
                <c:pt idx="11">
                  <c:v>5.6</c:v>
                </c:pt>
                <c:pt idx="12">
                  <c:v>5.4</c:v>
                </c:pt>
                <c:pt idx="13">
                  <c:v>5.8</c:v>
                </c:pt>
              </c:numCache>
            </c:numRef>
          </c:val>
          <c:extLst>
            <c:ext xmlns:c16="http://schemas.microsoft.com/office/drawing/2014/chart" uri="{C3380CC4-5D6E-409C-BE32-E72D297353CC}">
              <c16:uniqueId val="{00000000-E5F8-4285-97B4-3FBEAB9404AA}"/>
            </c:ext>
          </c:extLst>
        </c:ser>
        <c:ser>
          <c:idx val="1"/>
          <c:order val="1"/>
          <c:tx>
            <c:strRef>
              <c:f>Аркуш1!$C$1</c:f>
              <c:strCache>
                <c:ptCount val="1"/>
                <c:pt idx="0">
                  <c:v>Дівчата</c:v>
                </c:pt>
              </c:strCache>
            </c:strRef>
          </c:tx>
          <c:spPr>
            <a:solidFill>
              <a:schemeClr val="accent2"/>
            </a:solidFill>
            <a:ln>
              <a:noFill/>
            </a:ln>
            <a:effectLst/>
          </c:spPr>
          <c:invertIfNegative val="0"/>
          <c:cat>
            <c:strRef>
              <c:f>Аркуш1!$A$2:$A$15</c:f>
              <c:strCache>
                <c:ptCount val="14"/>
                <c:pt idx="0">
                  <c:v>- активне діяльне життя (повнота та емоційна насиченість життя);      </c:v>
                </c:pt>
                <c:pt idx="1">
                  <c:v>- життєва мудрість (зрілість суджень, здоровий глузд як наслід­ки життєвого досвіду);</c:v>
                </c:pt>
                <c:pt idx="2">
                  <c:v>- здоров'я (фізичне та психічне);</c:v>
                </c:pt>
                <c:pt idx="3">
                  <c:v>- цікава робота;</c:v>
                </c:pt>
                <c:pt idx="4">
                  <c:v>- краса природи та мистецтва (переживання прекрасного в при­роді та мистецтві);</c:v>
                </c:pt>
                <c:pt idx="5">
                  <c:v>- кохання (духовна та фізична близькість з коханою людиною);</c:v>
                </c:pt>
                <c:pt idx="6">
                  <c:v>- матеріально забезпечене життя (відсутність матеріальних тру­днощів);</c:v>
                </c:pt>
                <c:pt idx="7">
                  <c:v>- гарні і вірні друзі;</c:v>
                </c:pt>
                <c:pt idx="8">
                  <c:v>- суспільне визнання (повага оточення);</c:v>
                </c:pt>
                <c:pt idx="9">
                  <c:v>- пізнання (можливість поглиблення власної освіти, кругозору, загальної культури, інтелектуального розвитку);</c:v>
                </c:pt>
                <c:pt idx="10">
                  <c:v>- продуктивне життя (максимальне використання своїх можли­востей, сил і здібностей);</c:v>
                </c:pt>
                <c:pt idx="11">
                  <c:v>- розвиток (робота над собою, постійне фізичне та духовне зрос­тання);</c:v>
                </c:pt>
                <c:pt idx="12">
                  <c:v>- розваги (приємне проведення часу, відсутність обов'язків);</c:v>
                </c:pt>
                <c:pt idx="13">
                  <c:v>- свобода (самостійність, незалежність суджень і вчинків);</c:v>
                </c:pt>
              </c:strCache>
            </c:strRef>
          </c:cat>
          <c:val>
            <c:numRef>
              <c:f>Аркуш1!$C$2:$C$15</c:f>
              <c:numCache>
                <c:formatCode>General</c:formatCode>
                <c:ptCount val="14"/>
                <c:pt idx="0" formatCode="0.00">
                  <c:v>4.8</c:v>
                </c:pt>
                <c:pt idx="1">
                  <c:v>7</c:v>
                </c:pt>
                <c:pt idx="2">
                  <c:v>4.7</c:v>
                </c:pt>
                <c:pt idx="3">
                  <c:v>5.7</c:v>
                </c:pt>
                <c:pt idx="4">
                  <c:v>14.7</c:v>
                </c:pt>
                <c:pt idx="5">
                  <c:v>5</c:v>
                </c:pt>
                <c:pt idx="6">
                  <c:v>5</c:v>
                </c:pt>
                <c:pt idx="7">
                  <c:v>14.6</c:v>
                </c:pt>
                <c:pt idx="8">
                  <c:v>13.2</c:v>
                </c:pt>
                <c:pt idx="9">
                  <c:v>7.7</c:v>
                </c:pt>
                <c:pt idx="10">
                  <c:v>10.199999999999999</c:v>
                </c:pt>
                <c:pt idx="11">
                  <c:v>6</c:v>
                </c:pt>
                <c:pt idx="12">
                  <c:v>13</c:v>
                </c:pt>
                <c:pt idx="13">
                  <c:v>7.2</c:v>
                </c:pt>
              </c:numCache>
            </c:numRef>
          </c:val>
          <c:extLst>
            <c:ext xmlns:c16="http://schemas.microsoft.com/office/drawing/2014/chart" uri="{C3380CC4-5D6E-409C-BE32-E72D297353CC}">
              <c16:uniqueId val="{00000001-E5F8-4285-97B4-3FBEAB9404AA}"/>
            </c:ext>
          </c:extLst>
        </c:ser>
        <c:dLbls>
          <c:showLegendKey val="0"/>
          <c:showVal val="0"/>
          <c:showCatName val="0"/>
          <c:showSerName val="0"/>
          <c:showPercent val="0"/>
          <c:showBubbleSize val="0"/>
        </c:dLbls>
        <c:gapWidth val="150"/>
        <c:axId val="232334752"/>
        <c:axId val="446619328"/>
      </c:barChart>
      <c:catAx>
        <c:axId val="23233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46619328"/>
        <c:crosses val="autoZero"/>
        <c:auto val="1"/>
        <c:lblAlgn val="ctr"/>
        <c:lblOffset val="100"/>
        <c:noMultiLvlLbl val="0"/>
      </c:catAx>
      <c:valAx>
        <c:axId val="44661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323347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Ставлення до цивільного шлюбу</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Лист1!$A$2:$A$6</c:f>
              <c:strCache>
                <c:ptCount val="5"/>
                <c:pt idx="0">
                  <c:v>позитивне</c:v>
                </c:pt>
                <c:pt idx="1">
                  <c:v>скоріше позитивне</c:v>
                </c:pt>
                <c:pt idx="2">
                  <c:v>негативне</c:v>
                </c:pt>
                <c:pt idx="3">
                  <c:v>скоріше негативне</c:v>
                </c:pt>
                <c:pt idx="4">
                  <c:v>вагаюся з відповіддю</c:v>
                </c:pt>
              </c:strCache>
            </c:strRef>
          </c:cat>
          <c:val>
            <c:numRef>
              <c:f>Лист1!$B$2:$B$6</c:f>
              <c:numCache>
                <c:formatCode>General</c:formatCode>
                <c:ptCount val="5"/>
                <c:pt idx="0">
                  <c:v>21</c:v>
                </c:pt>
                <c:pt idx="1">
                  <c:v>72</c:v>
                </c:pt>
                <c:pt idx="2">
                  <c:v>6</c:v>
                </c:pt>
                <c:pt idx="3">
                  <c:v>0</c:v>
                </c:pt>
                <c:pt idx="4">
                  <c:v>0</c:v>
                </c:pt>
              </c:numCache>
            </c:numRef>
          </c:val>
          <c:extLst>
            <c:ext xmlns:c16="http://schemas.microsoft.com/office/drawing/2014/chart" uri="{C3380CC4-5D6E-409C-BE32-E72D297353CC}">
              <c16:uniqueId val="{00000000-B572-4F6D-915F-3FBF9EC0E617}"/>
            </c:ext>
          </c:extLst>
        </c:ser>
        <c:ser>
          <c:idx val="1"/>
          <c:order val="1"/>
          <c:tx>
            <c:strRef>
              <c:f>Лист1!$C$1</c:f>
              <c:strCache>
                <c:ptCount val="1"/>
                <c:pt idx="0">
                  <c:v>Дівчата</c:v>
                </c:pt>
              </c:strCache>
            </c:strRef>
          </c:tx>
          <c:invertIfNegative val="0"/>
          <c:cat>
            <c:strRef>
              <c:f>Лист1!$A$2:$A$6</c:f>
              <c:strCache>
                <c:ptCount val="5"/>
                <c:pt idx="0">
                  <c:v>позитивне</c:v>
                </c:pt>
                <c:pt idx="1">
                  <c:v>скоріше позитивне</c:v>
                </c:pt>
                <c:pt idx="2">
                  <c:v>негативне</c:v>
                </c:pt>
                <c:pt idx="3">
                  <c:v>скоріше негативне</c:v>
                </c:pt>
                <c:pt idx="4">
                  <c:v>вагаюся з відповіддю</c:v>
                </c:pt>
              </c:strCache>
            </c:strRef>
          </c:cat>
          <c:val>
            <c:numRef>
              <c:f>Лист1!$C$2:$C$6</c:f>
              <c:numCache>
                <c:formatCode>General</c:formatCode>
                <c:ptCount val="5"/>
                <c:pt idx="0">
                  <c:v>0</c:v>
                </c:pt>
                <c:pt idx="1">
                  <c:v>33</c:v>
                </c:pt>
                <c:pt idx="2">
                  <c:v>60</c:v>
                </c:pt>
                <c:pt idx="3">
                  <c:v>6</c:v>
                </c:pt>
                <c:pt idx="4">
                  <c:v>0</c:v>
                </c:pt>
              </c:numCache>
            </c:numRef>
          </c:val>
          <c:extLst>
            <c:ext xmlns:c16="http://schemas.microsoft.com/office/drawing/2014/chart" uri="{C3380CC4-5D6E-409C-BE32-E72D297353CC}">
              <c16:uniqueId val="{00000001-B572-4F6D-915F-3FBF9EC0E617}"/>
            </c:ext>
          </c:extLst>
        </c:ser>
        <c:dLbls>
          <c:showLegendKey val="0"/>
          <c:showVal val="0"/>
          <c:showCatName val="0"/>
          <c:showSerName val="0"/>
          <c:showPercent val="0"/>
          <c:showBubbleSize val="0"/>
        </c:dLbls>
        <c:gapWidth val="150"/>
        <c:axId val="82857344"/>
        <c:axId val="82949248"/>
      </c:barChart>
      <c:catAx>
        <c:axId val="82857344"/>
        <c:scaling>
          <c:orientation val="minMax"/>
        </c:scaling>
        <c:delete val="0"/>
        <c:axPos val="b"/>
        <c:numFmt formatCode="General" sourceLinked="0"/>
        <c:majorTickMark val="none"/>
        <c:minorTickMark val="none"/>
        <c:tickLblPos val="nextTo"/>
        <c:crossAx val="82949248"/>
        <c:crosses val="autoZero"/>
        <c:auto val="1"/>
        <c:lblAlgn val="ctr"/>
        <c:lblOffset val="100"/>
        <c:noMultiLvlLbl val="0"/>
      </c:catAx>
      <c:valAx>
        <c:axId val="82949248"/>
        <c:scaling>
          <c:orientation val="minMax"/>
        </c:scaling>
        <c:delete val="0"/>
        <c:axPos val="l"/>
        <c:majorGridlines/>
        <c:numFmt formatCode="General" sourceLinked="1"/>
        <c:majorTickMark val="none"/>
        <c:minorTickMark val="none"/>
        <c:tickLblPos val="nextTo"/>
        <c:crossAx val="82857344"/>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Ви б порекомендували цивільний шлюб для</a:t>
            </a:r>
          </a:p>
        </c:rich>
      </c:tx>
      <c:layout>
        <c:manualLayout>
          <c:xMode val="edge"/>
          <c:yMode val="edge"/>
          <c:x val="0.28532990667833186"/>
          <c:y val="2.3809523809523812E-2"/>
        </c:manualLayout>
      </c:layout>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Лист1!$A$2:$A$4</c:f>
              <c:strCache>
                <c:ptCount val="3"/>
                <c:pt idx="0">
                  <c:v>тих, у кого бажання любити і бути коханим перевищує фінансову спроможність</c:v>
                </c:pt>
                <c:pt idx="1">
                  <c:v>усіх, незалежно від фінансового стану</c:v>
                </c:pt>
                <c:pt idx="2">
                  <c:v>не рекомендую нікому</c:v>
                </c:pt>
              </c:strCache>
            </c:strRef>
          </c:cat>
          <c:val>
            <c:numRef>
              <c:f>Лист1!$B$2:$B$4</c:f>
              <c:numCache>
                <c:formatCode>General</c:formatCode>
                <c:ptCount val="3"/>
                <c:pt idx="0">
                  <c:v>60</c:v>
                </c:pt>
                <c:pt idx="1">
                  <c:v>40</c:v>
                </c:pt>
                <c:pt idx="2">
                  <c:v>0</c:v>
                </c:pt>
              </c:numCache>
            </c:numRef>
          </c:val>
          <c:extLst>
            <c:ext xmlns:c16="http://schemas.microsoft.com/office/drawing/2014/chart" uri="{C3380CC4-5D6E-409C-BE32-E72D297353CC}">
              <c16:uniqueId val="{00000000-C6FF-4A76-9002-B74816F288D1}"/>
            </c:ext>
          </c:extLst>
        </c:ser>
        <c:ser>
          <c:idx val="1"/>
          <c:order val="1"/>
          <c:tx>
            <c:strRef>
              <c:f>Лист1!$C$1</c:f>
              <c:strCache>
                <c:ptCount val="1"/>
                <c:pt idx="0">
                  <c:v>Дівчата</c:v>
                </c:pt>
              </c:strCache>
            </c:strRef>
          </c:tx>
          <c:invertIfNegative val="0"/>
          <c:cat>
            <c:strRef>
              <c:f>Лист1!$A$2:$A$4</c:f>
              <c:strCache>
                <c:ptCount val="3"/>
                <c:pt idx="0">
                  <c:v>тих, у кого бажання любити і бути коханим перевищує фінансову спроможність</c:v>
                </c:pt>
                <c:pt idx="1">
                  <c:v>усіх, незалежно від фінансового стану</c:v>
                </c:pt>
                <c:pt idx="2">
                  <c:v>не рекомендую нікому</c:v>
                </c:pt>
              </c:strCache>
            </c:strRef>
          </c:cat>
          <c:val>
            <c:numRef>
              <c:f>Лист1!$C$2:$C$4</c:f>
              <c:numCache>
                <c:formatCode>General</c:formatCode>
                <c:ptCount val="3"/>
                <c:pt idx="0">
                  <c:v>33</c:v>
                </c:pt>
                <c:pt idx="1">
                  <c:v>0</c:v>
                </c:pt>
                <c:pt idx="2">
                  <c:v>67</c:v>
                </c:pt>
              </c:numCache>
            </c:numRef>
          </c:val>
          <c:extLst>
            <c:ext xmlns:c16="http://schemas.microsoft.com/office/drawing/2014/chart" uri="{C3380CC4-5D6E-409C-BE32-E72D297353CC}">
              <c16:uniqueId val="{00000001-C6FF-4A76-9002-B74816F288D1}"/>
            </c:ext>
          </c:extLst>
        </c:ser>
        <c:dLbls>
          <c:showLegendKey val="0"/>
          <c:showVal val="0"/>
          <c:showCatName val="0"/>
          <c:showSerName val="0"/>
          <c:showPercent val="0"/>
          <c:showBubbleSize val="0"/>
        </c:dLbls>
        <c:gapWidth val="150"/>
        <c:axId val="83196544"/>
        <c:axId val="86483328"/>
      </c:barChart>
      <c:catAx>
        <c:axId val="83196544"/>
        <c:scaling>
          <c:orientation val="minMax"/>
        </c:scaling>
        <c:delete val="0"/>
        <c:axPos val="b"/>
        <c:numFmt formatCode="General" sourceLinked="0"/>
        <c:majorTickMark val="none"/>
        <c:minorTickMark val="none"/>
        <c:tickLblPos val="nextTo"/>
        <c:crossAx val="86483328"/>
        <c:crosses val="autoZero"/>
        <c:auto val="1"/>
        <c:lblAlgn val="ctr"/>
        <c:lblOffset val="100"/>
        <c:noMultiLvlLbl val="0"/>
      </c:catAx>
      <c:valAx>
        <c:axId val="86483328"/>
        <c:scaling>
          <c:orientation val="minMax"/>
        </c:scaling>
        <c:delete val="0"/>
        <c:axPos val="l"/>
        <c:majorGridlines/>
        <c:numFmt formatCode="General" sourceLinked="1"/>
        <c:majorTickMark val="none"/>
        <c:minorTickMark val="none"/>
        <c:tickLblPos val="nextTo"/>
        <c:crossAx val="83196544"/>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Що можна отримати в цивільному шлюбі</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Лист1!$A$2:$A$4</c:f>
              <c:strCache>
                <c:ptCount val="3"/>
                <c:pt idx="0">
                  <c:v>сексуальний і життєвий досвід</c:v>
                </c:pt>
                <c:pt idx="1">
                  <c:v>вміння поважати простір чужого життя</c:v>
                </c:pt>
                <c:pt idx="2">
                  <c:v>вміння цінувати власну свободу</c:v>
                </c:pt>
              </c:strCache>
            </c:strRef>
          </c:cat>
          <c:val>
            <c:numRef>
              <c:f>Лист1!$B$2:$B$4</c:f>
              <c:numCache>
                <c:formatCode>General</c:formatCode>
                <c:ptCount val="3"/>
                <c:pt idx="0">
                  <c:v>73</c:v>
                </c:pt>
                <c:pt idx="1">
                  <c:v>9</c:v>
                </c:pt>
                <c:pt idx="2">
                  <c:v>21</c:v>
                </c:pt>
              </c:numCache>
            </c:numRef>
          </c:val>
          <c:extLst>
            <c:ext xmlns:c16="http://schemas.microsoft.com/office/drawing/2014/chart" uri="{C3380CC4-5D6E-409C-BE32-E72D297353CC}">
              <c16:uniqueId val="{00000000-087A-4C43-B583-BE64E1C2DDA7}"/>
            </c:ext>
          </c:extLst>
        </c:ser>
        <c:ser>
          <c:idx val="1"/>
          <c:order val="1"/>
          <c:tx>
            <c:strRef>
              <c:f>Лист1!$C$1</c:f>
              <c:strCache>
                <c:ptCount val="1"/>
                <c:pt idx="0">
                  <c:v>Дівчата</c:v>
                </c:pt>
              </c:strCache>
            </c:strRef>
          </c:tx>
          <c:invertIfNegative val="0"/>
          <c:cat>
            <c:strRef>
              <c:f>Лист1!$A$2:$A$4</c:f>
              <c:strCache>
                <c:ptCount val="3"/>
                <c:pt idx="0">
                  <c:v>сексуальний і життєвий досвід</c:v>
                </c:pt>
                <c:pt idx="1">
                  <c:v>вміння поважати простір чужого життя</c:v>
                </c:pt>
                <c:pt idx="2">
                  <c:v>вміння цінувати власну свободу</c:v>
                </c:pt>
              </c:strCache>
            </c:strRef>
          </c:cat>
          <c:val>
            <c:numRef>
              <c:f>Лист1!$C$2:$C$4</c:f>
              <c:numCache>
                <c:formatCode>General</c:formatCode>
                <c:ptCount val="3"/>
                <c:pt idx="0">
                  <c:v>43</c:v>
                </c:pt>
                <c:pt idx="1">
                  <c:v>36</c:v>
                </c:pt>
                <c:pt idx="2">
                  <c:v>21</c:v>
                </c:pt>
              </c:numCache>
            </c:numRef>
          </c:val>
          <c:extLst>
            <c:ext xmlns:c16="http://schemas.microsoft.com/office/drawing/2014/chart" uri="{C3380CC4-5D6E-409C-BE32-E72D297353CC}">
              <c16:uniqueId val="{00000001-087A-4C43-B583-BE64E1C2DDA7}"/>
            </c:ext>
          </c:extLst>
        </c:ser>
        <c:dLbls>
          <c:showLegendKey val="0"/>
          <c:showVal val="0"/>
          <c:showCatName val="0"/>
          <c:showSerName val="0"/>
          <c:showPercent val="0"/>
          <c:showBubbleSize val="0"/>
        </c:dLbls>
        <c:gapWidth val="150"/>
        <c:axId val="87623552"/>
        <c:axId val="87625088"/>
      </c:barChart>
      <c:catAx>
        <c:axId val="87623552"/>
        <c:scaling>
          <c:orientation val="minMax"/>
        </c:scaling>
        <c:delete val="0"/>
        <c:axPos val="b"/>
        <c:numFmt formatCode="General" sourceLinked="0"/>
        <c:majorTickMark val="none"/>
        <c:minorTickMark val="none"/>
        <c:tickLblPos val="nextTo"/>
        <c:crossAx val="87625088"/>
        <c:crosses val="autoZero"/>
        <c:auto val="1"/>
        <c:lblAlgn val="ctr"/>
        <c:lblOffset val="100"/>
        <c:noMultiLvlLbl val="0"/>
      </c:catAx>
      <c:valAx>
        <c:axId val="87625088"/>
        <c:scaling>
          <c:orientation val="minMax"/>
        </c:scaling>
        <c:delete val="0"/>
        <c:axPos val="l"/>
        <c:majorGridlines/>
        <c:numFmt formatCode="General" sourceLinked="1"/>
        <c:majorTickMark val="none"/>
        <c:minorTickMark val="none"/>
        <c:tickLblPos val="nextTo"/>
        <c:crossAx val="87623552"/>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 можливе народження дитини у цивільному шлюбі?</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Лист1!$A$2:$A$4</c:f>
              <c:strCache>
                <c:ptCount val="3"/>
                <c:pt idx="0">
                  <c:v>можливо</c:v>
                </c:pt>
                <c:pt idx="1">
                  <c:v>неможливо</c:v>
                </c:pt>
                <c:pt idx="2">
                  <c:v>вагаюся з відповіддю</c:v>
                </c:pt>
              </c:strCache>
            </c:strRef>
          </c:cat>
          <c:val>
            <c:numRef>
              <c:f>Лист1!$B$2:$B$4</c:f>
              <c:numCache>
                <c:formatCode>General</c:formatCode>
                <c:ptCount val="3"/>
                <c:pt idx="0">
                  <c:v>27</c:v>
                </c:pt>
                <c:pt idx="1">
                  <c:v>21</c:v>
                </c:pt>
                <c:pt idx="2">
                  <c:v>52</c:v>
                </c:pt>
              </c:numCache>
            </c:numRef>
          </c:val>
          <c:extLst>
            <c:ext xmlns:c16="http://schemas.microsoft.com/office/drawing/2014/chart" uri="{C3380CC4-5D6E-409C-BE32-E72D297353CC}">
              <c16:uniqueId val="{00000000-2FD3-473C-AD70-D886851FAFB3}"/>
            </c:ext>
          </c:extLst>
        </c:ser>
        <c:ser>
          <c:idx val="1"/>
          <c:order val="1"/>
          <c:tx>
            <c:strRef>
              <c:f>Лист1!$C$1</c:f>
              <c:strCache>
                <c:ptCount val="1"/>
                <c:pt idx="0">
                  <c:v>Дівчата</c:v>
                </c:pt>
              </c:strCache>
            </c:strRef>
          </c:tx>
          <c:invertIfNegative val="0"/>
          <c:cat>
            <c:strRef>
              <c:f>Лист1!$A$2:$A$4</c:f>
              <c:strCache>
                <c:ptCount val="3"/>
                <c:pt idx="0">
                  <c:v>можливо</c:v>
                </c:pt>
                <c:pt idx="1">
                  <c:v>неможливо</c:v>
                </c:pt>
                <c:pt idx="2">
                  <c:v>вагаюся з відповіддю</c:v>
                </c:pt>
              </c:strCache>
            </c:strRef>
          </c:cat>
          <c:val>
            <c:numRef>
              <c:f>Лист1!$C$2:$C$4</c:f>
              <c:numCache>
                <c:formatCode>General</c:formatCode>
                <c:ptCount val="3"/>
                <c:pt idx="0">
                  <c:v>0</c:v>
                </c:pt>
                <c:pt idx="1">
                  <c:v>91</c:v>
                </c:pt>
                <c:pt idx="2">
                  <c:v>9</c:v>
                </c:pt>
              </c:numCache>
            </c:numRef>
          </c:val>
          <c:extLst>
            <c:ext xmlns:c16="http://schemas.microsoft.com/office/drawing/2014/chart" uri="{C3380CC4-5D6E-409C-BE32-E72D297353CC}">
              <c16:uniqueId val="{00000001-2FD3-473C-AD70-D886851FAFB3}"/>
            </c:ext>
          </c:extLst>
        </c:ser>
        <c:dLbls>
          <c:showLegendKey val="0"/>
          <c:showVal val="0"/>
          <c:showCatName val="0"/>
          <c:showSerName val="0"/>
          <c:showPercent val="0"/>
          <c:showBubbleSize val="0"/>
        </c:dLbls>
        <c:gapWidth val="150"/>
        <c:axId val="87647360"/>
        <c:axId val="87648896"/>
      </c:barChart>
      <c:catAx>
        <c:axId val="87647360"/>
        <c:scaling>
          <c:orientation val="minMax"/>
        </c:scaling>
        <c:delete val="0"/>
        <c:axPos val="b"/>
        <c:numFmt formatCode="General" sourceLinked="0"/>
        <c:majorTickMark val="none"/>
        <c:minorTickMark val="none"/>
        <c:tickLblPos val="nextTo"/>
        <c:crossAx val="87648896"/>
        <c:crosses val="autoZero"/>
        <c:auto val="1"/>
        <c:lblAlgn val="ctr"/>
        <c:lblOffset val="100"/>
        <c:noMultiLvlLbl val="0"/>
      </c:catAx>
      <c:valAx>
        <c:axId val="87648896"/>
        <c:scaling>
          <c:orientation val="minMax"/>
        </c:scaling>
        <c:delete val="0"/>
        <c:axPos val="l"/>
        <c:majorGridlines/>
        <c:numFmt formatCode="General" sourceLinked="1"/>
        <c:majorTickMark val="none"/>
        <c:minorTickMark val="none"/>
        <c:tickLblPos val="nextTo"/>
        <c:crossAx val="87647360"/>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 є необхідність реєстрації шлюбу в разі народження дитини</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Лист1!$A$2:$A$3</c:f>
              <c:strCache>
                <c:ptCount val="2"/>
                <c:pt idx="0">
                  <c:v>Так</c:v>
                </c:pt>
                <c:pt idx="1">
                  <c:v>Ні</c:v>
                </c:pt>
              </c:strCache>
            </c:strRef>
          </c:cat>
          <c:val>
            <c:numRef>
              <c:f>Лист1!$B$2:$B$3</c:f>
              <c:numCache>
                <c:formatCode>General</c:formatCode>
                <c:ptCount val="2"/>
                <c:pt idx="0">
                  <c:v>61</c:v>
                </c:pt>
                <c:pt idx="1">
                  <c:v>39</c:v>
                </c:pt>
              </c:numCache>
            </c:numRef>
          </c:val>
          <c:extLst>
            <c:ext xmlns:c16="http://schemas.microsoft.com/office/drawing/2014/chart" uri="{C3380CC4-5D6E-409C-BE32-E72D297353CC}">
              <c16:uniqueId val="{00000000-4CA7-4E93-9F80-10F94107BBA1}"/>
            </c:ext>
          </c:extLst>
        </c:ser>
        <c:ser>
          <c:idx val="1"/>
          <c:order val="1"/>
          <c:tx>
            <c:strRef>
              <c:f>Лист1!$C$1</c:f>
              <c:strCache>
                <c:ptCount val="1"/>
                <c:pt idx="0">
                  <c:v>Дівчата</c:v>
                </c:pt>
              </c:strCache>
            </c:strRef>
          </c:tx>
          <c:invertIfNegative val="0"/>
          <c:cat>
            <c:strRef>
              <c:f>Лист1!$A$2:$A$3</c:f>
              <c:strCache>
                <c:ptCount val="2"/>
                <c:pt idx="0">
                  <c:v>Так</c:v>
                </c:pt>
                <c:pt idx="1">
                  <c:v>Ні</c:v>
                </c:pt>
              </c:strCache>
            </c:strRef>
          </c:cat>
          <c:val>
            <c:numRef>
              <c:f>Лист1!$C$2:$C$3</c:f>
              <c:numCache>
                <c:formatCode>General</c:formatCode>
                <c:ptCount val="2"/>
                <c:pt idx="0">
                  <c:v>100</c:v>
                </c:pt>
                <c:pt idx="1">
                  <c:v>0</c:v>
                </c:pt>
              </c:numCache>
            </c:numRef>
          </c:val>
          <c:extLst>
            <c:ext xmlns:c16="http://schemas.microsoft.com/office/drawing/2014/chart" uri="{C3380CC4-5D6E-409C-BE32-E72D297353CC}">
              <c16:uniqueId val="{00000001-4CA7-4E93-9F80-10F94107BBA1}"/>
            </c:ext>
          </c:extLst>
        </c:ser>
        <c:dLbls>
          <c:showLegendKey val="0"/>
          <c:showVal val="0"/>
          <c:showCatName val="0"/>
          <c:showSerName val="0"/>
          <c:showPercent val="0"/>
          <c:showBubbleSize val="0"/>
        </c:dLbls>
        <c:gapWidth val="150"/>
        <c:axId val="87765376"/>
        <c:axId val="87766912"/>
      </c:barChart>
      <c:catAx>
        <c:axId val="87765376"/>
        <c:scaling>
          <c:orientation val="minMax"/>
        </c:scaling>
        <c:delete val="0"/>
        <c:axPos val="b"/>
        <c:numFmt formatCode="General" sourceLinked="0"/>
        <c:majorTickMark val="none"/>
        <c:minorTickMark val="none"/>
        <c:tickLblPos val="nextTo"/>
        <c:crossAx val="87766912"/>
        <c:crosses val="autoZero"/>
        <c:auto val="1"/>
        <c:lblAlgn val="ctr"/>
        <c:lblOffset val="100"/>
        <c:noMultiLvlLbl val="0"/>
      </c:catAx>
      <c:valAx>
        <c:axId val="87766912"/>
        <c:scaling>
          <c:orientation val="minMax"/>
        </c:scaling>
        <c:delete val="0"/>
        <c:axPos val="l"/>
        <c:majorGridlines/>
        <c:numFmt formatCode="General" sourceLinked="1"/>
        <c:majorTickMark val="none"/>
        <c:minorTickMark val="none"/>
        <c:tickLblPos val="nextTo"/>
        <c:crossAx val="87765376"/>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Загальноприйняті правила</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Лист1!$A$2:$A$6</c:f>
              <c:strCache>
                <c:ptCount val="5"/>
                <c:pt idx="0">
                  <c:v>жінка - домогосподарка, чоловік - добувач</c:v>
                </c:pt>
                <c:pt idx="1">
                  <c:v>бюджет має бути загальним</c:v>
                </c:pt>
                <c:pt idx="2">
                  <c:v>потрібно сподобатися всім родичам партнера</c:v>
                </c:pt>
                <c:pt idx="3">
                  <c:v>мій партнер - моя власність</c:v>
                </c:pt>
                <c:pt idx="4">
                  <c:v>цивільний шлюб не обтяжений соціальними стереотипами</c:v>
                </c:pt>
              </c:strCache>
            </c:strRef>
          </c:cat>
          <c:val>
            <c:numRef>
              <c:f>Лист1!$B$2:$B$6</c:f>
              <c:numCache>
                <c:formatCode>General</c:formatCode>
                <c:ptCount val="5"/>
                <c:pt idx="0">
                  <c:v>9</c:v>
                </c:pt>
                <c:pt idx="1">
                  <c:v>21</c:v>
                </c:pt>
                <c:pt idx="2">
                  <c:v>0</c:v>
                </c:pt>
                <c:pt idx="3">
                  <c:v>56</c:v>
                </c:pt>
                <c:pt idx="4">
                  <c:v>0</c:v>
                </c:pt>
              </c:numCache>
            </c:numRef>
          </c:val>
          <c:extLst>
            <c:ext xmlns:c16="http://schemas.microsoft.com/office/drawing/2014/chart" uri="{C3380CC4-5D6E-409C-BE32-E72D297353CC}">
              <c16:uniqueId val="{00000000-855A-47E8-8A3E-ED4747406C3B}"/>
            </c:ext>
          </c:extLst>
        </c:ser>
        <c:ser>
          <c:idx val="1"/>
          <c:order val="1"/>
          <c:tx>
            <c:strRef>
              <c:f>Лист1!$C$1</c:f>
              <c:strCache>
                <c:ptCount val="1"/>
                <c:pt idx="0">
                  <c:v>Дівчата</c:v>
                </c:pt>
              </c:strCache>
            </c:strRef>
          </c:tx>
          <c:invertIfNegative val="0"/>
          <c:cat>
            <c:strRef>
              <c:f>Лист1!$A$2:$A$6</c:f>
              <c:strCache>
                <c:ptCount val="5"/>
                <c:pt idx="0">
                  <c:v>жінка - домогосподарка, чоловік - добувач</c:v>
                </c:pt>
                <c:pt idx="1">
                  <c:v>бюджет має бути загальним</c:v>
                </c:pt>
                <c:pt idx="2">
                  <c:v>потрібно сподобатися всім родичам партнера</c:v>
                </c:pt>
                <c:pt idx="3">
                  <c:v>мій партнер - моя власність</c:v>
                </c:pt>
                <c:pt idx="4">
                  <c:v>цивільний шлюб не обтяжений соціальними стереотипами</c:v>
                </c:pt>
              </c:strCache>
            </c:strRef>
          </c:cat>
          <c:val>
            <c:numRef>
              <c:f>Лист1!$C$2:$C$6</c:f>
              <c:numCache>
                <c:formatCode>General</c:formatCode>
                <c:ptCount val="5"/>
                <c:pt idx="0">
                  <c:v>0</c:v>
                </c:pt>
                <c:pt idx="1">
                  <c:v>56</c:v>
                </c:pt>
                <c:pt idx="2">
                  <c:v>0</c:v>
                </c:pt>
                <c:pt idx="3">
                  <c:v>0</c:v>
                </c:pt>
                <c:pt idx="4">
                  <c:v>0</c:v>
                </c:pt>
              </c:numCache>
            </c:numRef>
          </c:val>
          <c:extLst>
            <c:ext xmlns:c16="http://schemas.microsoft.com/office/drawing/2014/chart" uri="{C3380CC4-5D6E-409C-BE32-E72D297353CC}">
              <c16:uniqueId val="{00000001-855A-47E8-8A3E-ED4747406C3B}"/>
            </c:ext>
          </c:extLst>
        </c:ser>
        <c:dLbls>
          <c:showLegendKey val="0"/>
          <c:showVal val="0"/>
          <c:showCatName val="0"/>
          <c:showSerName val="0"/>
          <c:showPercent val="0"/>
          <c:showBubbleSize val="0"/>
        </c:dLbls>
        <c:gapWidth val="150"/>
        <c:axId val="83316096"/>
        <c:axId val="86467712"/>
      </c:barChart>
      <c:catAx>
        <c:axId val="83316096"/>
        <c:scaling>
          <c:orientation val="minMax"/>
        </c:scaling>
        <c:delete val="0"/>
        <c:axPos val="b"/>
        <c:numFmt formatCode="General" sourceLinked="0"/>
        <c:majorTickMark val="none"/>
        <c:minorTickMark val="none"/>
        <c:tickLblPos val="nextTo"/>
        <c:crossAx val="86467712"/>
        <c:crosses val="autoZero"/>
        <c:auto val="1"/>
        <c:lblAlgn val="ctr"/>
        <c:lblOffset val="100"/>
        <c:noMultiLvlLbl val="0"/>
      </c:catAx>
      <c:valAx>
        <c:axId val="86467712"/>
        <c:scaling>
          <c:orientation val="minMax"/>
        </c:scaling>
        <c:delete val="0"/>
        <c:axPos val="l"/>
        <c:majorGridlines/>
        <c:numFmt formatCode="General" sourceLinked="1"/>
        <c:majorTickMark val="none"/>
        <c:minorTickMark val="none"/>
        <c:tickLblPos val="nextTo"/>
        <c:crossAx val="83316096"/>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Коли цивільний шлюб має поступитися місцем законному</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Лист1!$A$2:$A$6</c:f>
              <c:strCache>
                <c:ptCount val="5"/>
                <c:pt idx="0">
                  <c:v>коли партнери вирішують завести дитину</c:v>
                </c:pt>
                <c:pt idx="1">
                  <c:v>коли дозволяє матеріальне становище</c:v>
                </c:pt>
                <c:pt idx="2">
                  <c:v>коли партнери переконані в міцності союзу</c:v>
                </c:pt>
                <c:pt idx="3">
                  <c:v>коли партнери прожили вже багато років разом</c:v>
                </c:pt>
                <c:pt idx="4">
                  <c:v>ніколи</c:v>
                </c:pt>
              </c:strCache>
            </c:strRef>
          </c:cat>
          <c:val>
            <c:numRef>
              <c:f>Лист1!$B$2:$B$6</c:f>
              <c:numCache>
                <c:formatCode>General</c:formatCode>
                <c:ptCount val="5"/>
                <c:pt idx="0">
                  <c:v>33</c:v>
                </c:pt>
                <c:pt idx="1">
                  <c:v>56</c:v>
                </c:pt>
                <c:pt idx="2">
                  <c:v>59</c:v>
                </c:pt>
                <c:pt idx="3">
                  <c:v>73</c:v>
                </c:pt>
                <c:pt idx="4">
                  <c:v>0</c:v>
                </c:pt>
              </c:numCache>
            </c:numRef>
          </c:val>
          <c:extLst>
            <c:ext xmlns:c16="http://schemas.microsoft.com/office/drawing/2014/chart" uri="{C3380CC4-5D6E-409C-BE32-E72D297353CC}">
              <c16:uniqueId val="{00000000-ECFC-430B-A67E-EE45D7D4C5E1}"/>
            </c:ext>
          </c:extLst>
        </c:ser>
        <c:ser>
          <c:idx val="1"/>
          <c:order val="1"/>
          <c:tx>
            <c:strRef>
              <c:f>Лист1!$C$1</c:f>
              <c:strCache>
                <c:ptCount val="1"/>
                <c:pt idx="0">
                  <c:v>Дівчата</c:v>
                </c:pt>
              </c:strCache>
            </c:strRef>
          </c:tx>
          <c:invertIfNegative val="0"/>
          <c:cat>
            <c:strRef>
              <c:f>Лист1!$A$2:$A$6</c:f>
              <c:strCache>
                <c:ptCount val="5"/>
                <c:pt idx="0">
                  <c:v>коли партнери вирішують завести дитину</c:v>
                </c:pt>
                <c:pt idx="1">
                  <c:v>коли дозволяє матеріальне становище</c:v>
                </c:pt>
                <c:pt idx="2">
                  <c:v>коли партнери переконані в міцності союзу</c:v>
                </c:pt>
                <c:pt idx="3">
                  <c:v>коли партнери прожили вже багато років разом</c:v>
                </c:pt>
                <c:pt idx="4">
                  <c:v>ніколи</c:v>
                </c:pt>
              </c:strCache>
            </c:strRef>
          </c:cat>
          <c:val>
            <c:numRef>
              <c:f>Лист1!$C$2:$C$6</c:f>
              <c:numCache>
                <c:formatCode>General</c:formatCode>
                <c:ptCount val="5"/>
                <c:pt idx="0">
                  <c:v>100</c:v>
                </c:pt>
                <c:pt idx="1">
                  <c:v>21</c:v>
                </c:pt>
                <c:pt idx="2">
                  <c:v>56</c:v>
                </c:pt>
                <c:pt idx="3">
                  <c:v>0</c:v>
                </c:pt>
                <c:pt idx="4">
                  <c:v>0</c:v>
                </c:pt>
              </c:numCache>
            </c:numRef>
          </c:val>
          <c:extLst>
            <c:ext xmlns:c16="http://schemas.microsoft.com/office/drawing/2014/chart" uri="{C3380CC4-5D6E-409C-BE32-E72D297353CC}">
              <c16:uniqueId val="{00000001-ECFC-430B-A67E-EE45D7D4C5E1}"/>
            </c:ext>
          </c:extLst>
        </c:ser>
        <c:dLbls>
          <c:showLegendKey val="0"/>
          <c:showVal val="0"/>
          <c:showCatName val="0"/>
          <c:showSerName val="0"/>
          <c:showPercent val="0"/>
          <c:showBubbleSize val="0"/>
        </c:dLbls>
        <c:gapWidth val="150"/>
        <c:axId val="87808640"/>
        <c:axId val="93184384"/>
      </c:barChart>
      <c:catAx>
        <c:axId val="87808640"/>
        <c:scaling>
          <c:orientation val="minMax"/>
        </c:scaling>
        <c:delete val="0"/>
        <c:axPos val="b"/>
        <c:numFmt formatCode="General" sourceLinked="0"/>
        <c:majorTickMark val="none"/>
        <c:minorTickMark val="none"/>
        <c:tickLblPos val="nextTo"/>
        <c:crossAx val="93184384"/>
        <c:crosses val="autoZero"/>
        <c:auto val="1"/>
        <c:lblAlgn val="ctr"/>
        <c:lblOffset val="100"/>
        <c:noMultiLvlLbl val="0"/>
      </c:catAx>
      <c:valAx>
        <c:axId val="93184384"/>
        <c:scaling>
          <c:orientation val="minMax"/>
        </c:scaling>
        <c:delete val="0"/>
        <c:axPos val="l"/>
        <c:majorGridlines/>
        <c:numFmt formatCode="General" sourceLinked="1"/>
        <c:majorTickMark val="none"/>
        <c:minorTickMark val="none"/>
        <c:tickLblPos val="nextTo"/>
        <c:crossAx val="87808640"/>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Причини не реєстрації шлюбу</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Лист1!$A$2:$A$7</c:f>
              <c:strCache>
                <c:ptCount val="6"/>
                <c:pt idx="0">
                  <c:v>у цивільному шлюбі партнерам легше розійтися</c:v>
                </c:pt>
                <c:pt idx="1">
                  <c:v>перешкоди з боку родичів</c:v>
                </c:pt>
                <c:pt idx="2">
                  <c:v>фінансові труднощі</c:v>
                </c:pt>
                <c:pt idx="3">
                  <c:v>уникнення відповідальності</c:v>
                </c:pt>
                <c:pt idx="4">
                  <c:v>партнери не впевнені у своїх почуттях</c:v>
                </c:pt>
                <c:pt idx="5">
                  <c:v>можливість зберегти свободу</c:v>
                </c:pt>
              </c:strCache>
            </c:strRef>
          </c:cat>
          <c:val>
            <c:numRef>
              <c:f>Лист1!$B$2:$B$7</c:f>
              <c:numCache>
                <c:formatCode>General</c:formatCode>
                <c:ptCount val="6"/>
                <c:pt idx="0">
                  <c:v>76</c:v>
                </c:pt>
                <c:pt idx="1">
                  <c:v>3</c:v>
                </c:pt>
                <c:pt idx="2">
                  <c:v>73</c:v>
                </c:pt>
                <c:pt idx="3">
                  <c:v>76</c:v>
                </c:pt>
                <c:pt idx="4">
                  <c:v>79</c:v>
                </c:pt>
                <c:pt idx="5">
                  <c:v>82</c:v>
                </c:pt>
              </c:numCache>
            </c:numRef>
          </c:val>
          <c:extLst>
            <c:ext xmlns:c16="http://schemas.microsoft.com/office/drawing/2014/chart" uri="{C3380CC4-5D6E-409C-BE32-E72D297353CC}">
              <c16:uniqueId val="{00000000-06CE-4A25-AA22-0745F10FB3CE}"/>
            </c:ext>
          </c:extLst>
        </c:ser>
        <c:ser>
          <c:idx val="1"/>
          <c:order val="1"/>
          <c:tx>
            <c:strRef>
              <c:f>Лист1!$C$1</c:f>
              <c:strCache>
                <c:ptCount val="1"/>
                <c:pt idx="0">
                  <c:v>Дівчата</c:v>
                </c:pt>
              </c:strCache>
            </c:strRef>
          </c:tx>
          <c:invertIfNegative val="0"/>
          <c:cat>
            <c:strRef>
              <c:f>Лист1!$A$2:$A$7</c:f>
              <c:strCache>
                <c:ptCount val="6"/>
                <c:pt idx="0">
                  <c:v>у цивільному шлюбі партнерам легше розійтися</c:v>
                </c:pt>
                <c:pt idx="1">
                  <c:v>перешкоди з боку родичів</c:v>
                </c:pt>
                <c:pt idx="2">
                  <c:v>фінансові труднощі</c:v>
                </c:pt>
                <c:pt idx="3">
                  <c:v>уникнення відповідальності</c:v>
                </c:pt>
                <c:pt idx="4">
                  <c:v>партнери не впевнені у своїх почуттях</c:v>
                </c:pt>
                <c:pt idx="5">
                  <c:v>можливість зберегти свободу</c:v>
                </c:pt>
              </c:strCache>
            </c:strRef>
          </c:cat>
          <c:val>
            <c:numRef>
              <c:f>Лист1!$C$2:$C$7</c:f>
              <c:numCache>
                <c:formatCode>General</c:formatCode>
                <c:ptCount val="6"/>
                <c:pt idx="0">
                  <c:v>73</c:v>
                </c:pt>
                <c:pt idx="1">
                  <c:v>6</c:v>
                </c:pt>
                <c:pt idx="2">
                  <c:v>56</c:v>
                </c:pt>
                <c:pt idx="3">
                  <c:v>79</c:v>
                </c:pt>
                <c:pt idx="4">
                  <c:v>91</c:v>
                </c:pt>
                <c:pt idx="5">
                  <c:v>9</c:v>
                </c:pt>
              </c:numCache>
            </c:numRef>
          </c:val>
          <c:extLst>
            <c:ext xmlns:c16="http://schemas.microsoft.com/office/drawing/2014/chart" uri="{C3380CC4-5D6E-409C-BE32-E72D297353CC}">
              <c16:uniqueId val="{00000001-06CE-4A25-AA22-0745F10FB3CE}"/>
            </c:ext>
          </c:extLst>
        </c:ser>
        <c:dLbls>
          <c:showLegendKey val="0"/>
          <c:showVal val="0"/>
          <c:showCatName val="0"/>
          <c:showSerName val="0"/>
          <c:showPercent val="0"/>
          <c:showBubbleSize val="0"/>
        </c:dLbls>
        <c:gapWidth val="150"/>
        <c:axId val="70432640"/>
        <c:axId val="70434176"/>
      </c:barChart>
      <c:catAx>
        <c:axId val="70432640"/>
        <c:scaling>
          <c:orientation val="minMax"/>
        </c:scaling>
        <c:delete val="0"/>
        <c:axPos val="b"/>
        <c:numFmt formatCode="General" sourceLinked="0"/>
        <c:majorTickMark val="none"/>
        <c:minorTickMark val="none"/>
        <c:tickLblPos val="nextTo"/>
        <c:crossAx val="70434176"/>
        <c:crosses val="autoZero"/>
        <c:auto val="1"/>
        <c:lblAlgn val="ctr"/>
        <c:lblOffset val="100"/>
        <c:noMultiLvlLbl val="0"/>
      </c:catAx>
      <c:valAx>
        <c:axId val="70434176"/>
        <c:scaling>
          <c:orientation val="minMax"/>
        </c:scaling>
        <c:delete val="0"/>
        <c:axPos val="l"/>
        <c:majorGridlines/>
        <c:numFmt formatCode="General" sourceLinked="1"/>
        <c:majorTickMark val="none"/>
        <c:minorTickMark val="none"/>
        <c:tickLblPos val="nextTo"/>
        <c:crossAx val="70432640"/>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З яким твердженням згодні</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Лист1!$A$2:$A$3</c:f>
              <c:strCache>
                <c:ptCount val="2"/>
                <c:pt idx="0">
                  <c:v>мені буде важко, якщо громадська думка не схвалить моє особисте життя</c:v>
                </c:pt>
                <c:pt idx="1">
                  <c:v>моє життя - моя особиста справа</c:v>
                </c:pt>
              </c:strCache>
            </c:strRef>
          </c:cat>
          <c:val>
            <c:numRef>
              <c:f>Лист1!$B$2:$B$3</c:f>
              <c:numCache>
                <c:formatCode>General</c:formatCode>
                <c:ptCount val="2"/>
                <c:pt idx="0">
                  <c:v>27</c:v>
                </c:pt>
                <c:pt idx="1">
                  <c:v>73</c:v>
                </c:pt>
              </c:numCache>
            </c:numRef>
          </c:val>
          <c:extLst>
            <c:ext xmlns:c16="http://schemas.microsoft.com/office/drawing/2014/chart" uri="{C3380CC4-5D6E-409C-BE32-E72D297353CC}">
              <c16:uniqueId val="{00000000-3439-4849-85CB-04C296D7E185}"/>
            </c:ext>
          </c:extLst>
        </c:ser>
        <c:ser>
          <c:idx val="1"/>
          <c:order val="1"/>
          <c:tx>
            <c:strRef>
              <c:f>Лист1!$C$1</c:f>
              <c:strCache>
                <c:ptCount val="1"/>
                <c:pt idx="0">
                  <c:v>Дівчата</c:v>
                </c:pt>
              </c:strCache>
            </c:strRef>
          </c:tx>
          <c:invertIfNegative val="0"/>
          <c:cat>
            <c:strRef>
              <c:f>Лист1!$A$2:$A$3</c:f>
              <c:strCache>
                <c:ptCount val="2"/>
                <c:pt idx="0">
                  <c:v>мені буде важко, якщо громадська думка не схвалить моє особисте життя</c:v>
                </c:pt>
                <c:pt idx="1">
                  <c:v>моє життя - моя особиста справа</c:v>
                </c:pt>
              </c:strCache>
            </c:strRef>
          </c:cat>
          <c:val>
            <c:numRef>
              <c:f>Лист1!$C$2:$C$3</c:f>
              <c:numCache>
                <c:formatCode>General</c:formatCode>
                <c:ptCount val="2"/>
                <c:pt idx="0">
                  <c:v>44</c:v>
                </c:pt>
                <c:pt idx="1">
                  <c:v>56</c:v>
                </c:pt>
              </c:numCache>
            </c:numRef>
          </c:val>
          <c:extLst>
            <c:ext xmlns:c16="http://schemas.microsoft.com/office/drawing/2014/chart" uri="{C3380CC4-5D6E-409C-BE32-E72D297353CC}">
              <c16:uniqueId val="{00000001-3439-4849-85CB-04C296D7E185}"/>
            </c:ext>
          </c:extLst>
        </c:ser>
        <c:dLbls>
          <c:showLegendKey val="0"/>
          <c:showVal val="0"/>
          <c:showCatName val="0"/>
          <c:showSerName val="0"/>
          <c:showPercent val="0"/>
          <c:showBubbleSize val="0"/>
        </c:dLbls>
        <c:gapWidth val="150"/>
        <c:axId val="70411392"/>
        <c:axId val="70412928"/>
      </c:barChart>
      <c:catAx>
        <c:axId val="70411392"/>
        <c:scaling>
          <c:orientation val="minMax"/>
        </c:scaling>
        <c:delete val="0"/>
        <c:axPos val="b"/>
        <c:numFmt formatCode="General" sourceLinked="0"/>
        <c:majorTickMark val="none"/>
        <c:minorTickMark val="none"/>
        <c:tickLblPos val="nextTo"/>
        <c:crossAx val="70412928"/>
        <c:crosses val="autoZero"/>
        <c:auto val="1"/>
        <c:lblAlgn val="ctr"/>
        <c:lblOffset val="100"/>
        <c:noMultiLvlLbl val="0"/>
      </c:catAx>
      <c:valAx>
        <c:axId val="70412928"/>
        <c:scaling>
          <c:orientation val="minMax"/>
        </c:scaling>
        <c:delete val="0"/>
        <c:axPos val="l"/>
        <c:majorGridlines/>
        <c:numFmt formatCode="General" sourceLinked="1"/>
        <c:majorTickMark val="none"/>
        <c:minorTickMark val="none"/>
        <c:tickLblPos val="nextTo"/>
        <c:crossAx val="70411392"/>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Які недоліки цивільного шлюбу мають значущість</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Лист1!$A$2:$A$7</c:f>
              <c:strCache>
                <c:ptCount val="6"/>
                <c:pt idx="0">
                  <c:v>у людей, які перебувають у цивільному шлюбі, немає соціального статусу</c:v>
                </c:pt>
                <c:pt idx="1">
                  <c:v>у людей, які перебувають у цивільному шлюбі, немає відчуття серйозності стосунків</c:v>
                </c:pt>
                <c:pt idx="2">
                  <c:v>у людей немає відчуття непорушності свого становища</c:v>
                </c:pt>
                <c:pt idx="3">
                  <c:v>це величезний юридичний ризик</c:v>
                </c:pt>
                <c:pt idx="4">
                  <c:v>проти такої форми шлюбу зазвичай активно заперечують батьки - мої та мого партнера</c:v>
                </c:pt>
                <c:pt idx="5">
                  <c:v>у цивільного шлюбу немає недоліків</c:v>
                </c:pt>
              </c:strCache>
            </c:strRef>
          </c:cat>
          <c:val>
            <c:numRef>
              <c:f>Лист1!$B$2:$B$7</c:f>
              <c:numCache>
                <c:formatCode>General</c:formatCode>
                <c:ptCount val="6"/>
                <c:pt idx="0">
                  <c:v>0</c:v>
                </c:pt>
                <c:pt idx="1">
                  <c:v>21</c:v>
                </c:pt>
                <c:pt idx="2">
                  <c:v>33</c:v>
                </c:pt>
                <c:pt idx="3">
                  <c:v>21</c:v>
                </c:pt>
                <c:pt idx="4">
                  <c:v>21</c:v>
                </c:pt>
                <c:pt idx="5">
                  <c:v>56</c:v>
                </c:pt>
              </c:numCache>
            </c:numRef>
          </c:val>
          <c:extLst>
            <c:ext xmlns:c16="http://schemas.microsoft.com/office/drawing/2014/chart" uri="{C3380CC4-5D6E-409C-BE32-E72D297353CC}">
              <c16:uniqueId val="{00000000-970C-4CF5-8DAB-13B75403779C}"/>
            </c:ext>
          </c:extLst>
        </c:ser>
        <c:ser>
          <c:idx val="1"/>
          <c:order val="1"/>
          <c:tx>
            <c:strRef>
              <c:f>Лист1!$C$1</c:f>
              <c:strCache>
                <c:ptCount val="1"/>
                <c:pt idx="0">
                  <c:v>Дівчата</c:v>
                </c:pt>
              </c:strCache>
            </c:strRef>
          </c:tx>
          <c:invertIfNegative val="0"/>
          <c:cat>
            <c:strRef>
              <c:f>Лист1!$A$2:$A$7</c:f>
              <c:strCache>
                <c:ptCount val="6"/>
                <c:pt idx="0">
                  <c:v>у людей, які перебувають у цивільному шлюбі, немає соціального статусу</c:v>
                </c:pt>
                <c:pt idx="1">
                  <c:v>у людей, які перебувають у цивільному шлюбі, немає відчуття серйозності стосунків</c:v>
                </c:pt>
                <c:pt idx="2">
                  <c:v>у людей немає відчуття непорушності свого становища</c:v>
                </c:pt>
                <c:pt idx="3">
                  <c:v>це величезний юридичний ризик</c:v>
                </c:pt>
                <c:pt idx="4">
                  <c:v>проти такої форми шлюбу зазвичай активно заперечують батьки - мої та мого партнера</c:v>
                </c:pt>
                <c:pt idx="5">
                  <c:v>у цивільного шлюбу немає недоліків</c:v>
                </c:pt>
              </c:strCache>
            </c:strRef>
          </c:cat>
          <c:val>
            <c:numRef>
              <c:f>Лист1!$C$2:$C$7</c:f>
              <c:numCache>
                <c:formatCode>General</c:formatCode>
                <c:ptCount val="6"/>
                <c:pt idx="0">
                  <c:v>3</c:v>
                </c:pt>
                <c:pt idx="1">
                  <c:v>91</c:v>
                </c:pt>
                <c:pt idx="2">
                  <c:v>82</c:v>
                </c:pt>
                <c:pt idx="3">
                  <c:v>73</c:v>
                </c:pt>
                <c:pt idx="4">
                  <c:v>76</c:v>
                </c:pt>
                <c:pt idx="5">
                  <c:v>0</c:v>
                </c:pt>
              </c:numCache>
            </c:numRef>
          </c:val>
          <c:extLst>
            <c:ext xmlns:c16="http://schemas.microsoft.com/office/drawing/2014/chart" uri="{C3380CC4-5D6E-409C-BE32-E72D297353CC}">
              <c16:uniqueId val="{00000001-970C-4CF5-8DAB-13B75403779C}"/>
            </c:ext>
          </c:extLst>
        </c:ser>
        <c:dLbls>
          <c:showLegendKey val="0"/>
          <c:showVal val="0"/>
          <c:showCatName val="0"/>
          <c:showSerName val="0"/>
          <c:showPercent val="0"/>
          <c:showBubbleSize val="0"/>
        </c:dLbls>
        <c:gapWidth val="150"/>
        <c:axId val="93303168"/>
        <c:axId val="93304704"/>
      </c:barChart>
      <c:catAx>
        <c:axId val="93303168"/>
        <c:scaling>
          <c:orientation val="minMax"/>
        </c:scaling>
        <c:delete val="0"/>
        <c:axPos val="b"/>
        <c:numFmt formatCode="General" sourceLinked="0"/>
        <c:majorTickMark val="none"/>
        <c:minorTickMark val="none"/>
        <c:tickLblPos val="nextTo"/>
        <c:crossAx val="93304704"/>
        <c:crosses val="autoZero"/>
        <c:auto val="1"/>
        <c:lblAlgn val="ctr"/>
        <c:lblOffset val="100"/>
        <c:noMultiLvlLbl val="0"/>
      </c:catAx>
      <c:valAx>
        <c:axId val="93304704"/>
        <c:scaling>
          <c:orientation val="minMax"/>
        </c:scaling>
        <c:delete val="0"/>
        <c:axPos val="l"/>
        <c:majorGridlines/>
        <c:numFmt formatCode="General" sourceLinked="1"/>
        <c:majorTickMark val="none"/>
        <c:minorTickMark val="none"/>
        <c:tickLblPos val="nextTo"/>
        <c:crossAx val="93303168"/>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Інструментальні  цінності</a:t>
            </a:r>
            <a:r>
              <a:rPr lang="ru-RU" baseline="0"/>
              <a:t> за середнім значенням</a:t>
            </a:r>
            <a:endParaRPr lang="ru-RU"/>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Лист1!$A$2:$A$19</c:f>
              <c:strCache>
                <c:ptCount val="18"/>
                <c:pt idx="0">
                  <c:v>- охайність, здатність тримати речі в належному вигляді порядок у справах;</c:v>
                </c:pt>
                <c:pt idx="1">
                  <c:v>- вихованість (гарні манери);</c:v>
                </c:pt>
                <c:pt idx="2">
                  <c:v>- високі запити (високі вимоги до життя, високі домагання);</c:v>
                </c:pt>
                <c:pt idx="3">
                  <c:v>- життєрадісність (почуття гумору);</c:v>
                </c:pt>
                <c:pt idx="4">
                  <c:v>- виконавська дисципліна;</c:v>
                </c:pt>
                <c:pt idx="5">
                  <c:v>- незалежність (здатність діяти самостійно, рішуче);</c:v>
                </c:pt>
                <c:pt idx="6">
                  <c:v>- непримиримість до недоліків у собі та в інших;</c:v>
                </c:pt>
                <c:pt idx="7">
                  <c:v>- освіченість (широта знань, висока загальна культура);</c:v>
                </c:pt>
                <c:pt idx="8">
                  <c:v>- відповідальність (почуття обов'язку, здатність тримати);</c:v>
                </c:pt>
                <c:pt idx="9">
                  <c:v>- раціоналізм (уміння логічно мислити, приймати обдумані раціональні рішення);</c:v>
                </c:pt>
                <c:pt idx="10">
                  <c:v>- самоконтроль (стриманість, самодисципліна);</c:v>
                </c:pt>
                <c:pt idx="11">
                  <c:v>- сміливість у захисті власної позиції;</c:v>
                </c:pt>
                <c:pt idx="12">
                  <c:v>- розвинена воля (здатність наполягти на своєму, не пасувати перед труднощами);</c:v>
                </c:pt>
                <c:pt idx="13">
                  <c:v>- терпимість (до поглядів і думок інших, уміння пробачати іншим їх помилки);</c:v>
                </c:pt>
                <c:pt idx="14">
                  <c:v>- широта поглядів (уміння зрозуміти позицію іншого, поважати смаки, звичаї, звички інших);</c:v>
                </c:pt>
                <c:pt idx="15">
                  <c:v>- чесність (щирість, правдивість);</c:v>
                </c:pt>
                <c:pt idx="16">
                  <c:v>- ефективність у справах (працелюбство, продуктивність у праці);</c:v>
                </c:pt>
                <c:pt idx="17">
                  <c:v>здатність до співпереживання (турботливість).</c:v>
                </c:pt>
              </c:strCache>
            </c:strRef>
          </c:cat>
          <c:val>
            <c:numRef>
              <c:f>Лист1!$B$2:$B$19</c:f>
              <c:numCache>
                <c:formatCode>General</c:formatCode>
                <c:ptCount val="18"/>
                <c:pt idx="0">
                  <c:v>10</c:v>
                </c:pt>
                <c:pt idx="1">
                  <c:v>9.1999999999999993</c:v>
                </c:pt>
                <c:pt idx="2">
                  <c:v>6</c:v>
                </c:pt>
                <c:pt idx="3">
                  <c:v>5.6</c:v>
                </c:pt>
                <c:pt idx="4">
                  <c:v>14.2</c:v>
                </c:pt>
                <c:pt idx="5">
                  <c:v>5.6</c:v>
                </c:pt>
                <c:pt idx="6">
                  <c:v>17.600000000000001</c:v>
                </c:pt>
                <c:pt idx="7">
                  <c:v>8.6</c:v>
                </c:pt>
                <c:pt idx="8">
                  <c:v>8.8000000000000007</c:v>
                </c:pt>
                <c:pt idx="9">
                  <c:v>5.4</c:v>
                </c:pt>
                <c:pt idx="10">
                  <c:v>4.5999999999999996</c:v>
                </c:pt>
                <c:pt idx="11">
                  <c:v>5</c:v>
                </c:pt>
                <c:pt idx="12">
                  <c:v>6</c:v>
                </c:pt>
                <c:pt idx="13">
                  <c:v>8.1999999999999993</c:v>
                </c:pt>
                <c:pt idx="14">
                  <c:v>7.6</c:v>
                </c:pt>
                <c:pt idx="15">
                  <c:v>6.6</c:v>
                </c:pt>
                <c:pt idx="16">
                  <c:v>9.1999999999999993</c:v>
                </c:pt>
                <c:pt idx="17">
                  <c:v>9.6</c:v>
                </c:pt>
              </c:numCache>
            </c:numRef>
          </c:val>
          <c:extLst>
            <c:ext xmlns:c16="http://schemas.microsoft.com/office/drawing/2014/chart" uri="{C3380CC4-5D6E-409C-BE32-E72D297353CC}">
              <c16:uniqueId val="{00000000-226E-4CE2-8E36-57AFC3C45CE7}"/>
            </c:ext>
          </c:extLst>
        </c:ser>
        <c:ser>
          <c:idx val="1"/>
          <c:order val="1"/>
          <c:tx>
            <c:strRef>
              <c:f>Лист1!$C$1</c:f>
              <c:strCache>
                <c:ptCount val="1"/>
                <c:pt idx="0">
                  <c:v>Дівчата</c:v>
                </c:pt>
              </c:strCache>
            </c:strRef>
          </c:tx>
          <c:invertIfNegative val="0"/>
          <c:cat>
            <c:strRef>
              <c:f>Лист1!$A$2:$A$19</c:f>
              <c:strCache>
                <c:ptCount val="18"/>
                <c:pt idx="0">
                  <c:v>- охайність, здатність тримати речі в належному вигляді порядок у справах;</c:v>
                </c:pt>
                <c:pt idx="1">
                  <c:v>- вихованість (гарні манери);</c:v>
                </c:pt>
                <c:pt idx="2">
                  <c:v>- високі запити (високі вимоги до життя, високі домагання);</c:v>
                </c:pt>
                <c:pt idx="3">
                  <c:v>- життєрадісність (почуття гумору);</c:v>
                </c:pt>
                <c:pt idx="4">
                  <c:v>- виконавська дисципліна;</c:v>
                </c:pt>
                <c:pt idx="5">
                  <c:v>- незалежність (здатність діяти самостійно, рішуче);</c:v>
                </c:pt>
                <c:pt idx="6">
                  <c:v>- непримиримість до недоліків у собі та в інших;</c:v>
                </c:pt>
                <c:pt idx="7">
                  <c:v>- освіченість (широта знань, висока загальна культура);</c:v>
                </c:pt>
                <c:pt idx="8">
                  <c:v>- відповідальність (почуття обов'язку, здатність тримати);</c:v>
                </c:pt>
                <c:pt idx="9">
                  <c:v>- раціоналізм (уміння логічно мислити, приймати обдумані раціональні рішення);</c:v>
                </c:pt>
                <c:pt idx="10">
                  <c:v>- самоконтроль (стриманість, самодисципліна);</c:v>
                </c:pt>
                <c:pt idx="11">
                  <c:v>- сміливість у захисті власної позиції;</c:v>
                </c:pt>
                <c:pt idx="12">
                  <c:v>- розвинена воля (здатність наполягти на своєму, не пасувати перед труднощами);</c:v>
                </c:pt>
                <c:pt idx="13">
                  <c:v>- терпимість (до поглядів і думок інших, уміння пробачати іншим їх помилки);</c:v>
                </c:pt>
                <c:pt idx="14">
                  <c:v>- широта поглядів (уміння зрозуміти позицію іншого, поважати смаки, звичаї, звички інших);</c:v>
                </c:pt>
                <c:pt idx="15">
                  <c:v>- чесність (щирість, правдивість);</c:v>
                </c:pt>
                <c:pt idx="16">
                  <c:v>- ефективність у справах (працелюбство, продуктивність у праці);</c:v>
                </c:pt>
                <c:pt idx="17">
                  <c:v>здатність до співпереживання (турботливість).</c:v>
                </c:pt>
              </c:strCache>
            </c:strRef>
          </c:cat>
          <c:val>
            <c:numRef>
              <c:f>Лист1!$C$2:$C$19</c:f>
              <c:numCache>
                <c:formatCode>General</c:formatCode>
                <c:ptCount val="18"/>
                <c:pt idx="0">
                  <c:v>5.2</c:v>
                </c:pt>
                <c:pt idx="1">
                  <c:v>5.8</c:v>
                </c:pt>
                <c:pt idx="2">
                  <c:v>5.8</c:v>
                </c:pt>
                <c:pt idx="3">
                  <c:v>5.2</c:v>
                </c:pt>
                <c:pt idx="4">
                  <c:v>11.8</c:v>
                </c:pt>
                <c:pt idx="5">
                  <c:v>5.8</c:v>
                </c:pt>
                <c:pt idx="6">
                  <c:v>14.2</c:v>
                </c:pt>
                <c:pt idx="7">
                  <c:v>6</c:v>
                </c:pt>
                <c:pt idx="8">
                  <c:v>5.8</c:v>
                </c:pt>
                <c:pt idx="9">
                  <c:v>6</c:v>
                </c:pt>
                <c:pt idx="10">
                  <c:v>5.4</c:v>
                </c:pt>
                <c:pt idx="11">
                  <c:v>4.8</c:v>
                </c:pt>
                <c:pt idx="12">
                  <c:v>7.4</c:v>
                </c:pt>
                <c:pt idx="13">
                  <c:v>6</c:v>
                </c:pt>
                <c:pt idx="14">
                  <c:v>8.1999999999999993</c:v>
                </c:pt>
                <c:pt idx="15">
                  <c:v>6</c:v>
                </c:pt>
                <c:pt idx="16">
                  <c:v>8.8000000000000007</c:v>
                </c:pt>
                <c:pt idx="17">
                  <c:v>10</c:v>
                </c:pt>
              </c:numCache>
            </c:numRef>
          </c:val>
          <c:extLst>
            <c:ext xmlns:c16="http://schemas.microsoft.com/office/drawing/2014/chart" uri="{C3380CC4-5D6E-409C-BE32-E72D297353CC}">
              <c16:uniqueId val="{00000001-226E-4CE2-8E36-57AFC3C45CE7}"/>
            </c:ext>
          </c:extLst>
        </c:ser>
        <c:dLbls>
          <c:showLegendKey val="0"/>
          <c:showVal val="0"/>
          <c:showCatName val="0"/>
          <c:showSerName val="0"/>
          <c:showPercent val="0"/>
          <c:showBubbleSize val="0"/>
        </c:dLbls>
        <c:gapWidth val="150"/>
        <c:axId val="54835072"/>
        <c:axId val="54836608"/>
      </c:barChart>
      <c:catAx>
        <c:axId val="54835072"/>
        <c:scaling>
          <c:orientation val="minMax"/>
        </c:scaling>
        <c:delete val="0"/>
        <c:axPos val="b"/>
        <c:numFmt formatCode="General" sourceLinked="0"/>
        <c:majorTickMark val="none"/>
        <c:minorTickMark val="none"/>
        <c:tickLblPos val="nextTo"/>
        <c:crossAx val="54836608"/>
        <c:crosses val="autoZero"/>
        <c:auto val="1"/>
        <c:lblAlgn val="ctr"/>
        <c:lblOffset val="100"/>
        <c:noMultiLvlLbl val="0"/>
      </c:catAx>
      <c:valAx>
        <c:axId val="54836608"/>
        <c:scaling>
          <c:orientation val="minMax"/>
        </c:scaling>
        <c:delete val="0"/>
        <c:axPos val="l"/>
        <c:majorGridlines/>
        <c:numFmt formatCode="General" sourceLinked="1"/>
        <c:majorTickMark val="none"/>
        <c:minorTickMark val="none"/>
        <c:tickLblPos val="nextTo"/>
        <c:crossAx val="54835072"/>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Якої точки зору дотримуються опитані</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Лист1!$A$2:$A$3</c:f>
              <c:strCache>
                <c:ptCount val="2"/>
                <c:pt idx="0">
                  <c:v>"штамп - не панацея для щасливого життя"</c:v>
                </c:pt>
                <c:pt idx="1">
                  <c:v>"щастя буде тільки в шлюбі"</c:v>
                </c:pt>
              </c:strCache>
            </c:strRef>
          </c:cat>
          <c:val>
            <c:numRef>
              <c:f>Лист1!$B$2:$B$3</c:f>
              <c:numCache>
                <c:formatCode>General</c:formatCode>
                <c:ptCount val="2"/>
                <c:pt idx="0">
                  <c:v>91</c:v>
                </c:pt>
                <c:pt idx="1">
                  <c:v>9</c:v>
                </c:pt>
              </c:numCache>
            </c:numRef>
          </c:val>
          <c:extLst>
            <c:ext xmlns:c16="http://schemas.microsoft.com/office/drawing/2014/chart" uri="{C3380CC4-5D6E-409C-BE32-E72D297353CC}">
              <c16:uniqueId val="{00000000-F4F7-4201-9200-C48D259E053F}"/>
            </c:ext>
          </c:extLst>
        </c:ser>
        <c:ser>
          <c:idx val="1"/>
          <c:order val="1"/>
          <c:tx>
            <c:strRef>
              <c:f>Лист1!$C$1</c:f>
              <c:strCache>
                <c:ptCount val="1"/>
                <c:pt idx="0">
                  <c:v>Дівчата</c:v>
                </c:pt>
              </c:strCache>
            </c:strRef>
          </c:tx>
          <c:invertIfNegative val="0"/>
          <c:cat>
            <c:strRef>
              <c:f>Лист1!$A$2:$A$3</c:f>
              <c:strCache>
                <c:ptCount val="2"/>
                <c:pt idx="0">
                  <c:v>"штамп - не панацея для щасливого життя"</c:v>
                </c:pt>
                <c:pt idx="1">
                  <c:v>"щастя буде тільки в шлюбі"</c:v>
                </c:pt>
              </c:strCache>
            </c:strRef>
          </c:cat>
          <c:val>
            <c:numRef>
              <c:f>Лист1!$C$2:$C$3</c:f>
              <c:numCache>
                <c:formatCode>General</c:formatCode>
                <c:ptCount val="2"/>
                <c:pt idx="0">
                  <c:v>6</c:v>
                </c:pt>
                <c:pt idx="1">
                  <c:v>94</c:v>
                </c:pt>
              </c:numCache>
            </c:numRef>
          </c:val>
          <c:extLst>
            <c:ext xmlns:c16="http://schemas.microsoft.com/office/drawing/2014/chart" uri="{C3380CC4-5D6E-409C-BE32-E72D297353CC}">
              <c16:uniqueId val="{00000001-F4F7-4201-9200-C48D259E053F}"/>
            </c:ext>
          </c:extLst>
        </c:ser>
        <c:dLbls>
          <c:showLegendKey val="0"/>
          <c:showVal val="0"/>
          <c:showCatName val="0"/>
          <c:showSerName val="0"/>
          <c:showPercent val="0"/>
          <c:showBubbleSize val="0"/>
        </c:dLbls>
        <c:gapWidth val="150"/>
        <c:axId val="70724992"/>
        <c:axId val="70730880"/>
      </c:barChart>
      <c:catAx>
        <c:axId val="70724992"/>
        <c:scaling>
          <c:orientation val="minMax"/>
        </c:scaling>
        <c:delete val="0"/>
        <c:axPos val="b"/>
        <c:numFmt formatCode="General" sourceLinked="0"/>
        <c:majorTickMark val="none"/>
        <c:minorTickMark val="none"/>
        <c:tickLblPos val="nextTo"/>
        <c:crossAx val="70730880"/>
        <c:crosses val="autoZero"/>
        <c:auto val="1"/>
        <c:lblAlgn val="ctr"/>
        <c:lblOffset val="100"/>
        <c:noMultiLvlLbl val="0"/>
      </c:catAx>
      <c:valAx>
        <c:axId val="70730880"/>
        <c:scaling>
          <c:orientation val="minMax"/>
        </c:scaling>
        <c:delete val="0"/>
        <c:axPos val="l"/>
        <c:majorGridlines/>
        <c:numFmt formatCode="General" sourceLinked="1"/>
        <c:majorTickMark val="none"/>
        <c:minorTickMark val="none"/>
        <c:tickLblPos val="nextTo"/>
        <c:crossAx val="70724992"/>
        <c:crosses val="autoZero"/>
        <c:crossBetween val="between"/>
      </c:valAx>
      <c:dTable>
        <c:showHorzBorder val="1"/>
        <c:showVertBorder val="1"/>
        <c:showOutline val="1"/>
        <c:showKeys val="1"/>
      </c:dTable>
    </c:plotArea>
    <c:plotVisOnly val="1"/>
    <c:dispBlanksAs val="gap"/>
    <c:showDLblsOverMax val="0"/>
  </c:chart>
  <c:txPr>
    <a:bodyPr/>
    <a:lstStyle/>
    <a:p>
      <a:pPr algn="just">
        <a:defRPr sz="11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Труднощі у різних сферах життєдіяльності (у %)</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Лист1!$A$2:$A$5</c:f>
              <c:strCache>
                <c:ptCount val="4"/>
                <c:pt idx="0">
                  <c:v>Труднощі у подружньому життяїі</c:v>
                </c:pt>
                <c:pt idx="1">
                  <c:v>Трудощі у взаєминах з родичами</c:v>
                </c:pt>
                <c:pt idx="2">
                  <c:v>Труднощі у професійні сфері</c:v>
                </c:pt>
                <c:pt idx="3">
                  <c:v>Труднощі у соціальній сфері</c:v>
                </c:pt>
              </c:strCache>
            </c:strRef>
          </c:cat>
          <c:val>
            <c:numRef>
              <c:f>Лист1!$B$2:$B$5</c:f>
              <c:numCache>
                <c:formatCode>General</c:formatCode>
                <c:ptCount val="4"/>
                <c:pt idx="0">
                  <c:v>70</c:v>
                </c:pt>
                <c:pt idx="1">
                  <c:v>45</c:v>
                </c:pt>
                <c:pt idx="2">
                  <c:v>42</c:v>
                </c:pt>
                <c:pt idx="3">
                  <c:v>13</c:v>
                </c:pt>
              </c:numCache>
            </c:numRef>
          </c:val>
          <c:extLst>
            <c:ext xmlns:c16="http://schemas.microsoft.com/office/drawing/2014/chart" uri="{C3380CC4-5D6E-409C-BE32-E72D297353CC}">
              <c16:uniqueId val="{00000000-94A3-4BC9-8E8F-85ED7982DDE1}"/>
            </c:ext>
          </c:extLst>
        </c:ser>
        <c:ser>
          <c:idx val="1"/>
          <c:order val="1"/>
          <c:tx>
            <c:strRef>
              <c:f>Лист1!$C$1</c:f>
              <c:strCache>
                <c:ptCount val="1"/>
                <c:pt idx="0">
                  <c:v>Дівчата</c:v>
                </c:pt>
              </c:strCache>
            </c:strRef>
          </c:tx>
          <c:invertIfNegative val="0"/>
          <c:cat>
            <c:strRef>
              <c:f>Лист1!$A$2:$A$5</c:f>
              <c:strCache>
                <c:ptCount val="4"/>
                <c:pt idx="0">
                  <c:v>Труднощі у подружньому життяїі</c:v>
                </c:pt>
                <c:pt idx="1">
                  <c:v>Трудощі у взаєминах з родичами</c:v>
                </c:pt>
                <c:pt idx="2">
                  <c:v>Труднощі у професійні сфері</c:v>
                </c:pt>
                <c:pt idx="3">
                  <c:v>Труднощі у соціальній сфері</c:v>
                </c:pt>
              </c:strCache>
            </c:strRef>
          </c:cat>
          <c:val>
            <c:numRef>
              <c:f>Лист1!$C$2:$C$5</c:f>
              <c:numCache>
                <c:formatCode>General</c:formatCode>
                <c:ptCount val="4"/>
                <c:pt idx="0">
                  <c:v>45</c:v>
                </c:pt>
                <c:pt idx="1">
                  <c:v>12</c:v>
                </c:pt>
                <c:pt idx="2">
                  <c:v>48</c:v>
                </c:pt>
                <c:pt idx="3">
                  <c:v>9</c:v>
                </c:pt>
              </c:numCache>
            </c:numRef>
          </c:val>
          <c:extLst>
            <c:ext xmlns:c16="http://schemas.microsoft.com/office/drawing/2014/chart" uri="{C3380CC4-5D6E-409C-BE32-E72D297353CC}">
              <c16:uniqueId val="{00000001-94A3-4BC9-8E8F-85ED7982DDE1}"/>
            </c:ext>
          </c:extLst>
        </c:ser>
        <c:dLbls>
          <c:showLegendKey val="0"/>
          <c:showVal val="0"/>
          <c:showCatName val="0"/>
          <c:showSerName val="0"/>
          <c:showPercent val="0"/>
          <c:showBubbleSize val="0"/>
        </c:dLbls>
        <c:gapWidth val="150"/>
        <c:axId val="82748544"/>
        <c:axId val="82750080"/>
      </c:barChart>
      <c:catAx>
        <c:axId val="82748544"/>
        <c:scaling>
          <c:orientation val="minMax"/>
        </c:scaling>
        <c:delete val="0"/>
        <c:axPos val="b"/>
        <c:numFmt formatCode="General" sourceLinked="0"/>
        <c:majorTickMark val="none"/>
        <c:minorTickMark val="none"/>
        <c:tickLblPos val="nextTo"/>
        <c:crossAx val="82750080"/>
        <c:crosses val="autoZero"/>
        <c:auto val="1"/>
        <c:lblAlgn val="ctr"/>
        <c:lblOffset val="100"/>
        <c:noMultiLvlLbl val="0"/>
      </c:catAx>
      <c:valAx>
        <c:axId val="82750080"/>
        <c:scaling>
          <c:orientation val="minMax"/>
        </c:scaling>
        <c:delete val="0"/>
        <c:axPos val="l"/>
        <c:majorGridlines/>
        <c:numFmt formatCode="General" sourceLinked="1"/>
        <c:majorTickMark val="none"/>
        <c:minorTickMark val="none"/>
        <c:tickLblPos val="nextTo"/>
        <c:crossAx val="82748544"/>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Мотиви вступу у шлюб (у %)</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Лист1!$A$2:$A$7</c:f>
              <c:strCache>
                <c:ptCount val="6"/>
                <c:pt idx="0">
                  <c:v>Кохання</c:v>
                </c:pt>
                <c:pt idx="1">
                  <c:v>Почуття самотності</c:v>
                </c:pt>
                <c:pt idx="2">
                  <c:v>Ймовірність швидкого народження дитини</c:v>
                </c:pt>
                <c:pt idx="3">
                  <c:v>Матеріальна вигода</c:v>
                </c:pt>
                <c:pt idx="4">
                  <c:v>Стабільні сексуальні стосунки</c:v>
                </c:pt>
                <c:pt idx="5">
                  <c:v>Бажання стати батьком</c:v>
                </c:pt>
              </c:strCache>
            </c:strRef>
          </c:cat>
          <c:val>
            <c:numRef>
              <c:f>Лист1!$B$2:$B$7</c:f>
              <c:numCache>
                <c:formatCode>General</c:formatCode>
                <c:ptCount val="6"/>
                <c:pt idx="0">
                  <c:v>86</c:v>
                </c:pt>
                <c:pt idx="1">
                  <c:v>83</c:v>
                </c:pt>
                <c:pt idx="2">
                  <c:v>0</c:v>
                </c:pt>
                <c:pt idx="3">
                  <c:v>33</c:v>
                </c:pt>
                <c:pt idx="4">
                  <c:v>92</c:v>
                </c:pt>
                <c:pt idx="5">
                  <c:v>36</c:v>
                </c:pt>
              </c:numCache>
            </c:numRef>
          </c:val>
          <c:extLst>
            <c:ext xmlns:c16="http://schemas.microsoft.com/office/drawing/2014/chart" uri="{C3380CC4-5D6E-409C-BE32-E72D297353CC}">
              <c16:uniqueId val="{00000000-7FEF-4947-87DA-94482DC784B8}"/>
            </c:ext>
          </c:extLst>
        </c:ser>
        <c:ser>
          <c:idx val="1"/>
          <c:order val="1"/>
          <c:tx>
            <c:strRef>
              <c:f>Лист1!$C$1</c:f>
              <c:strCache>
                <c:ptCount val="1"/>
                <c:pt idx="0">
                  <c:v>Дівчата</c:v>
                </c:pt>
              </c:strCache>
            </c:strRef>
          </c:tx>
          <c:invertIfNegative val="0"/>
          <c:cat>
            <c:strRef>
              <c:f>Лист1!$A$2:$A$7</c:f>
              <c:strCache>
                <c:ptCount val="6"/>
                <c:pt idx="0">
                  <c:v>Кохання</c:v>
                </c:pt>
                <c:pt idx="1">
                  <c:v>Почуття самотності</c:v>
                </c:pt>
                <c:pt idx="2">
                  <c:v>Ймовірність швидкого народження дитини</c:v>
                </c:pt>
                <c:pt idx="3">
                  <c:v>Матеріальна вигода</c:v>
                </c:pt>
                <c:pt idx="4">
                  <c:v>Стабільні сексуальні стосунки</c:v>
                </c:pt>
                <c:pt idx="5">
                  <c:v>Бажання стати батьком</c:v>
                </c:pt>
              </c:strCache>
            </c:strRef>
          </c:cat>
          <c:val>
            <c:numRef>
              <c:f>Лист1!$C$2:$C$7</c:f>
              <c:numCache>
                <c:formatCode>General</c:formatCode>
                <c:ptCount val="6"/>
                <c:pt idx="0">
                  <c:v>100</c:v>
                </c:pt>
                <c:pt idx="1">
                  <c:v>33</c:v>
                </c:pt>
                <c:pt idx="2">
                  <c:v>56</c:v>
                </c:pt>
                <c:pt idx="3">
                  <c:v>39</c:v>
                </c:pt>
                <c:pt idx="4">
                  <c:v>65</c:v>
                </c:pt>
                <c:pt idx="5">
                  <c:v>0</c:v>
                </c:pt>
              </c:numCache>
            </c:numRef>
          </c:val>
          <c:extLst>
            <c:ext xmlns:c16="http://schemas.microsoft.com/office/drawing/2014/chart" uri="{C3380CC4-5D6E-409C-BE32-E72D297353CC}">
              <c16:uniqueId val="{00000001-7FEF-4947-87DA-94482DC784B8}"/>
            </c:ext>
          </c:extLst>
        </c:ser>
        <c:dLbls>
          <c:showLegendKey val="0"/>
          <c:showVal val="0"/>
          <c:showCatName val="0"/>
          <c:showSerName val="0"/>
          <c:showPercent val="0"/>
          <c:showBubbleSize val="0"/>
        </c:dLbls>
        <c:gapWidth val="150"/>
        <c:axId val="82878848"/>
        <c:axId val="82880384"/>
      </c:barChart>
      <c:catAx>
        <c:axId val="82878848"/>
        <c:scaling>
          <c:orientation val="minMax"/>
        </c:scaling>
        <c:delete val="0"/>
        <c:axPos val="b"/>
        <c:numFmt formatCode="General" sourceLinked="0"/>
        <c:majorTickMark val="none"/>
        <c:minorTickMark val="none"/>
        <c:tickLblPos val="nextTo"/>
        <c:crossAx val="82880384"/>
        <c:crosses val="autoZero"/>
        <c:auto val="1"/>
        <c:lblAlgn val="ctr"/>
        <c:lblOffset val="100"/>
        <c:noMultiLvlLbl val="0"/>
      </c:catAx>
      <c:valAx>
        <c:axId val="82880384"/>
        <c:scaling>
          <c:orientation val="minMax"/>
        </c:scaling>
        <c:delete val="0"/>
        <c:axPos val="l"/>
        <c:majorGridlines/>
        <c:numFmt formatCode="General" sourceLinked="1"/>
        <c:majorTickMark val="none"/>
        <c:minorTickMark val="none"/>
        <c:tickLblPos val="nextTo"/>
        <c:crossAx val="82878848"/>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Яке з понять "цивільний шлюб" Ви вважаєте правильним?</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Лист1!$A$2:$A$4</c:f>
              <c:strCache>
                <c:ptCount val="3"/>
                <c:pt idx="0">
                  <c:v>сімейні стосунки, не освітлені таїнством вінчання</c:v>
                </c:pt>
                <c:pt idx="1">
                  <c:v>сімейні відносини, не визнані державою</c:v>
                </c:pt>
                <c:pt idx="2">
                  <c:v>важко відповісти</c:v>
                </c:pt>
              </c:strCache>
            </c:strRef>
          </c:cat>
          <c:val>
            <c:numRef>
              <c:f>Лист1!$B$2:$B$4</c:f>
              <c:numCache>
                <c:formatCode>General</c:formatCode>
                <c:ptCount val="3"/>
                <c:pt idx="0">
                  <c:v>33</c:v>
                </c:pt>
                <c:pt idx="1">
                  <c:v>41</c:v>
                </c:pt>
                <c:pt idx="2">
                  <c:v>26</c:v>
                </c:pt>
              </c:numCache>
            </c:numRef>
          </c:val>
          <c:extLst>
            <c:ext xmlns:c16="http://schemas.microsoft.com/office/drawing/2014/chart" uri="{C3380CC4-5D6E-409C-BE32-E72D297353CC}">
              <c16:uniqueId val="{00000000-BEB7-4149-902F-709C804FB494}"/>
            </c:ext>
          </c:extLst>
        </c:ser>
        <c:ser>
          <c:idx val="1"/>
          <c:order val="1"/>
          <c:tx>
            <c:strRef>
              <c:f>Лист1!$C$1</c:f>
              <c:strCache>
                <c:ptCount val="1"/>
                <c:pt idx="0">
                  <c:v>Дівчата</c:v>
                </c:pt>
              </c:strCache>
            </c:strRef>
          </c:tx>
          <c:invertIfNegative val="0"/>
          <c:cat>
            <c:strRef>
              <c:f>Лист1!$A$2:$A$4</c:f>
              <c:strCache>
                <c:ptCount val="3"/>
                <c:pt idx="0">
                  <c:v>сімейні стосунки, не освітлені таїнством вінчання</c:v>
                </c:pt>
                <c:pt idx="1">
                  <c:v>сімейні відносини, не визнані державою</c:v>
                </c:pt>
                <c:pt idx="2">
                  <c:v>важко відповісти</c:v>
                </c:pt>
              </c:strCache>
            </c:strRef>
          </c:cat>
          <c:val>
            <c:numRef>
              <c:f>Лист1!$C$2:$C$4</c:f>
              <c:numCache>
                <c:formatCode>General</c:formatCode>
                <c:ptCount val="3"/>
                <c:pt idx="0">
                  <c:v>56</c:v>
                </c:pt>
                <c:pt idx="1">
                  <c:v>21</c:v>
                </c:pt>
                <c:pt idx="2">
                  <c:v>23</c:v>
                </c:pt>
              </c:numCache>
            </c:numRef>
          </c:val>
          <c:extLst>
            <c:ext xmlns:c16="http://schemas.microsoft.com/office/drawing/2014/chart" uri="{C3380CC4-5D6E-409C-BE32-E72D297353CC}">
              <c16:uniqueId val="{00000001-BEB7-4149-902F-709C804FB494}"/>
            </c:ext>
          </c:extLst>
        </c:ser>
        <c:dLbls>
          <c:showLegendKey val="0"/>
          <c:showVal val="0"/>
          <c:showCatName val="0"/>
          <c:showSerName val="0"/>
          <c:showPercent val="0"/>
          <c:showBubbleSize val="0"/>
        </c:dLbls>
        <c:gapWidth val="150"/>
        <c:axId val="82931072"/>
        <c:axId val="82945152"/>
      </c:barChart>
      <c:catAx>
        <c:axId val="82931072"/>
        <c:scaling>
          <c:orientation val="minMax"/>
        </c:scaling>
        <c:delete val="0"/>
        <c:axPos val="b"/>
        <c:numFmt formatCode="General" sourceLinked="0"/>
        <c:majorTickMark val="none"/>
        <c:minorTickMark val="none"/>
        <c:tickLblPos val="nextTo"/>
        <c:crossAx val="82945152"/>
        <c:crosses val="autoZero"/>
        <c:auto val="1"/>
        <c:lblAlgn val="ctr"/>
        <c:lblOffset val="100"/>
        <c:noMultiLvlLbl val="0"/>
      </c:catAx>
      <c:valAx>
        <c:axId val="82945152"/>
        <c:scaling>
          <c:orientation val="minMax"/>
        </c:scaling>
        <c:delete val="0"/>
        <c:axPos val="l"/>
        <c:majorGridlines/>
        <c:numFmt formatCode="General" sourceLinked="1"/>
        <c:majorTickMark val="none"/>
        <c:minorTickMark val="none"/>
        <c:tickLblPos val="nextTo"/>
        <c:crossAx val="82931072"/>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 вважаєте цивільний шлюб прийнятною для Вас формою стосунків?</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Лист1!$A$2:$A$3</c:f>
              <c:strCache>
                <c:ptCount val="2"/>
                <c:pt idx="0">
                  <c:v>Так</c:v>
                </c:pt>
                <c:pt idx="1">
                  <c:v>Ні</c:v>
                </c:pt>
              </c:strCache>
            </c:strRef>
          </c:cat>
          <c:val>
            <c:numRef>
              <c:f>Лист1!$B$2:$B$3</c:f>
              <c:numCache>
                <c:formatCode>General</c:formatCode>
                <c:ptCount val="2"/>
                <c:pt idx="0">
                  <c:v>91</c:v>
                </c:pt>
                <c:pt idx="1">
                  <c:v>9</c:v>
                </c:pt>
              </c:numCache>
            </c:numRef>
          </c:val>
          <c:extLst>
            <c:ext xmlns:c16="http://schemas.microsoft.com/office/drawing/2014/chart" uri="{C3380CC4-5D6E-409C-BE32-E72D297353CC}">
              <c16:uniqueId val="{00000000-5D8F-4E7A-A7C0-9D4D6023CD8C}"/>
            </c:ext>
          </c:extLst>
        </c:ser>
        <c:ser>
          <c:idx val="1"/>
          <c:order val="1"/>
          <c:tx>
            <c:strRef>
              <c:f>Лист1!$C$1</c:f>
              <c:strCache>
                <c:ptCount val="1"/>
                <c:pt idx="0">
                  <c:v>Дівчата</c:v>
                </c:pt>
              </c:strCache>
            </c:strRef>
          </c:tx>
          <c:invertIfNegative val="0"/>
          <c:cat>
            <c:strRef>
              <c:f>Лист1!$A$2:$A$3</c:f>
              <c:strCache>
                <c:ptCount val="2"/>
                <c:pt idx="0">
                  <c:v>Так</c:v>
                </c:pt>
                <c:pt idx="1">
                  <c:v>Ні</c:v>
                </c:pt>
              </c:strCache>
            </c:strRef>
          </c:cat>
          <c:val>
            <c:numRef>
              <c:f>Лист1!$C$2:$C$3</c:f>
              <c:numCache>
                <c:formatCode>General</c:formatCode>
                <c:ptCount val="2"/>
                <c:pt idx="0">
                  <c:v>33</c:v>
                </c:pt>
                <c:pt idx="1">
                  <c:v>67</c:v>
                </c:pt>
              </c:numCache>
            </c:numRef>
          </c:val>
          <c:extLst>
            <c:ext xmlns:c16="http://schemas.microsoft.com/office/drawing/2014/chart" uri="{C3380CC4-5D6E-409C-BE32-E72D297353CC}">
              <c16:uniqueId val="{00000001-5D8F-4E7A-A7C0-9D4D6023CD8C}"/>
            </c:ext>
          </c:extLst>
        </c:ser>
        <c:dLbls>
          <c:showLegendKey val="0"/>
          <c:showVal val="0"/>
          <c:showCatName val="0"/>
          <c:showSerName val="0"/>
          <c:showPercent val="0"/>
          <c:showBubbleSize val="0"/>
        </c:dLbls>
        <c:gapWidth val="150"/>
        <c:axId val="82991744"/>
        <c:axId val="83026304"/>
      </c:barChart>
      <c:catAx>
        <c:axId val="82991744"/>
        <c:scaling>
          <c:orientation val="minMax"/>
        </c:scaling>
        <c:delete val="0"/>
        <c:axPos val="b"/>
        <c:numFmt formatCode="General" sourceLinked="0"/>
        <c:majorTickMark val="none"/>
        <c:minorTickMark val="none"/>
        <c:tickLblPos val="nextTo"/>
        <c:crossAx val="83026304"/>
        <c:crosses val="autoZero"/>
        <c:auto val="1"/>
        <c:lblAlgn val="ctr"/>
        <c:lblOffset val="100"/>
        <c:noMultiLvlLbl val="0"/>
      </c:catAx>
      <c:valAx>
        <c:axId val="83026304"/>
        <c:scaling>
          <c:orientation val="minMax"/>
        </c:scaling>
        <c:delete val="0"/>
        <c:axPos val="l"/>
        <c:majorGridlines/>
        <c:numFmt formatCode="General" sourceLinked="1"/>
        <c:majorTickMark val="none"/>
        <c:minorTickMark val="none"/>
        <c:tickLblPos val="nextTo"/>
        <c:crossAx val="82991744"/>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Досвід цивільних стосунків</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Лист1!$A$2:$A$3</c:f>
              <c:strCache>
                <c:ptCount val="2"/>
                <c:pt idx="0">
                  <c:v>Так</c:v>
                </c:pt>
                <c:pt idx="1">
                  <c:v>Ні</c:v>
                </c:pt>
              </c:strCache>
            </c:strRef>
          </c:cat>
          <c:val>
            <c:numRef>
              <c:f>Лист1!$B$2:$B$3</c:f>
              <c:numCache>
                <c:formatCode>General</c:formatCode>
                <c:ptCount val="2"/>
                <c:pt idx="0">
                  <c:v>63</c:v>
                </c:pt>
                <c:pt idx="1">
                  <c:v>27</c:v>
                </c:pt>
              </c:numCache>
            </c:numRef>
          </c:val>
          <c:extLst>
            <c:ext xmlns:c16="http://schemas.microsoft.com/office/drawing/2014/chart" uri="{C3380CC4-5D6E-409C-BE32-E72D297353CC}">
              <c16:uniqueId val="{00000000-931A-415E-AE66-75C3E35EA118}"/>
            </c:ext>
          </c:extLst>
        </c:ser>
        <c:ser>
          <c:idx val="1"/>
          <c:order val="1"/>
          <c:tx>
            <c:strRef>
              <c:f>Лист1!$C$1</c:f>
              <c:strCache>
                <c:ptCount val="1"/>
                <c:pt idx="0">
                  <c:v>Дівчата</c:v>
                </c:pt>
              </c:strCache>
            </c:strRef>
          </c:tx>
          <c:invertIfNegative val="0"/>
          <c:cat>
            <c:strRef>
              <c:f>Лист1!$A$2:$A$3</c:f>
              <c:strCache>
                <c:ptCount val="2"/>
                <c:pt idx="0">
                  <c:v>Так</c:v>
                </c:pt>
                <c:pt idx="1">
                  <c:v>Ні</c:v>
                </c:pt>
              </c:strCache>
            </c:strRef>
          </c:cat>
          <c:val>
            <c:numRef>
              <c:f>Лист1!$C$2:$C$3</c:f>
              <c:numCache>
                <c:formatCode>General</c:formatCode>
                <c:ptCount val="2"/>
                <c:pt idx="0">
                  <c:v>9</c:v>
                </c:pt>
                <c:pt idx="1">
                  <c:v>91</c:v>
                </c:pt>
              </c:numCache>
            </c:numRef>
          </c:val>
          <c:extLst>
            <c:ext xmlns:c16="http://schemas.microsoft.com/office/drawing/2014/chart" uri="{C3380CC4-5D6E-409C-BE32-E72D297353CC}">
              <c16:uniqueId val="{00000001-931A-415E-AE66-75C3E35EA118}"/>
            </c:ext>
          </c:extLst>
        </c:ser>
        <c:dLbls>
          <c:showLegendKey val="0"/>
          <c:showVal val="0"/>
          <c:showCatName val="0"/>
          <c:showSerName val="0"/>
          <c:showPercent val="0"/>
          <c:showBubbleSize val="0"/>
        </c:dLbls>
        <c:gapWidth val="150"/>
        <c:axId val="82777984"/>
        <c:axId val="82779520"/>
      </c:barChart>
      <c:catAx>
        <c:axId val="82777984"/>
        <c:scaling>
          <c:orientation val="minMax"/>
        </c:scaling>
        <c:delete val="0"/>
        <c:axPos val="b"/>
        <c:numFmt formatCode="General" sourceLinked="0"/>
        <c:majorTickMark val="none"/>
        <c:minorTickMark val="none"/>
        <c:tickLblPos val="nextTo"/>
        <c:crossAx val="82779520"/>
        <c:crosses val="autoZero"/>
        <c:auto val="1"/>
        <c:lblAlgn val="ctr"/>
        <c:lblOffset val="100"/>
        <c:noMultiLvlLbl val="0"/>
      </c:catAx>
      <c:valAx>
        <c:axId val="82779520"/>
        <c:scaling>
          <c:orientation val="minMax"/>
        </c:scaling>
        <c:delete val="0"/>
        <c:axPos val="l"/>
        <c:majorGridlines/>
        <c:numFmt formatCode="General" sourceLinked="1"/>
        <c:majorTickMark val="none"/>
        <c:minorTickMark val="none"/>
        <c:tickLblPos val="nextTo"/>
        <c:crossAx val="82777984"/>
        <c:crosses val="autoZero"/>
        <c:crossBetween val="between"/>
      </c:valAx>
      <c:dTable>
        <c:showHorzBorder val="1"/>
        <c:showVertBorder val="1"/>
        <c:showOutline val="1"/>
        <c:showKeys val="1"/>
      </c:dTable>
    </c:plotArea>
    <c:plotVisOnly val="1"/>
    <c:dispBlanksAs val="gap"/>
    <c:showDLblsOverMax val="0"/>
  </c:chart>
  <c:txPr>
    <a:bodyPr/>
    <a:lstStyle/>
    <a:p>
      <a:pPr algn="just">
        <a:defRPr sz="1100">
          <a:latin typeface="Times New Roman" pitchFamily="18" charset="0"/>
          <a:cs typeface="Times New Roman" pitchFamily="18" charset="0"/>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Коли союз вважається цивільним шлюбом</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Лист1!$A$2:$A$8</c:f>
              <c:strCache>
                <c:ptCount val="7"/>
                <c:pt idx="0">
                  <c:v>з першого дня</c:v>
                </c:pt>
                <c:pt idx="1">
                  <c:v>2 тижні</c:v>
                </c:pt>
                <c:pt idx="2">
                  <c:v>1 місяць</c:v>
                </c:pt>
                <c:pt idx="3">
                  <c:v>6 місяців</c:v>
                </c:pt>
                <c:pt idx="4">
                  <c:v>7-12 місяців</c:v>
                </c:pt>
                <c:pt idx="5">
                  <c:v>більше одного року</c:v>
                </c:pt>
                <c:pt idx="6">
                  <c:v>вагаюся з відповіддю</c:v>
                </c:pt>
              </c:strCache>
            </c:strRef>
          </c:cat>
          <c:val>
            <c:numRef>
              <c:f>Лист1!$B$2:$B$8</c:f>
              <c:numCache>
                <c:formatCode>General</c:formatCode>
                <c:ptCount val="7"/>
                <c:pt idx="0">
                  <c:v>0</c:v>
                </c:pt>
                <c:pt idx="1">
                  <c:v>0</c:v>
                </c:pt>
                <c:pt idx="2">
                  <c:v>0</c:v>
                </c:pt>
                <c:pt idx="3">
                  <c:v>0</c:v>
                </c:pt>
                <c:pt idx="4">
                  <c:v>0</c:v>
                </c:pt>
                <c:pt idx="5">
                  <c:v>30</c:v>
                </c:pt>
                <c:pt idx="6">
                  <c:v>70</c:v>
                </c:pt>
              </c:numCache>
            </c:numRef>
          </c:val>
          <c:extLst>
            <c:ext xmlns:c16="http://schemas.microsoft.com/office/drawing/2014/chart" uri="{C3380CC4-5D6E-409C-BE32-E72D297353CC}">
              <c16:uniqueId val="{00000000-4A77-4384-BD94-A0E6AB0F6023}"/>
            </c:ext>
          </c:extLst>
        </c:ser>
        <c:ser>
          <c:idx val="1"/>
          <c:order val="1"/>
          <c:tx>
            <c:strRef>
              <c:f>Лист1!$C$1</c:f>
              <c:strCache>
                <c:ptCount val="1"/>
                <c:pt idx="0">
                  <c:v>Дівчата</c:v>
                </c:pt>
              </c:strCache>
            </c:strRef>
          </c:tx>
          <c:invertIfNegative val="0"/>
          <c:cat>
            <c:strRef>
              <c:f>Лист1!$A$2:$A$8</c:f>
              <c:strCache>
                <c:ptCount val="7"/>
                <c:pt idx="0">
                  <c:v>з першого дня</c:v>
                </c:pt>
                <c:pt idx="1">
                  <c:v>2 тижні</c:v>
                </c:pt>
                <c:pt idx="2">
                  <c:v>1 місяць</c:v>
                </c:pt>
                <c:pt idx="3">
                  <c:v>6 місяців</c:v>
                </c:pt>
                <c:pt idx="4">
                  <c:v>7-12 місяців</c:v>
                </c:pt>
                <c:pt idx="5">
                  <c:v>більше одного року</c:v>
                </c:pt>
                <c:pt idx="6">
                  <c:v>вагаюся з відповіддю</c:v>
                </c:pt>
              </c:strCache>
            </c:strRef>
          </c:cat>
          <c:val>
            <c:numRef>
              <c:f>Лист1!$C$2:$C$8</c:f>
              <c:numCache>
                <c:formatCode>General</c:formatCode>
                <c:ptCount val="7"/>
                <c:pt idx="0">
                  <c:v>0</c:v>
                </c:pt>
                <c:pt idx="1">
                  <c:v>0</c:v>
                </c:pt>
                <c:pt idx="2">
                  <c:v>0</c:v>
                </c:pt>
                <c:pt idx="3">
                  <c:v>0</c:v>
                </c:pt>
                <c:pt idx="4">
                  <c:v>27</c:v>
                </c:pt>
                <c:pt idx="5">
                  <c:v>63</c:v>
                </c:pt>
                <c:pt idx="6">
                  <c:v>30</c:v>
                </c:pt>
              </c:numCache>
            </c:numRef>
          </c:val>
          <c:extLst>
            <c:ext xmlns:c16="http://schemas.microsoft.com/office/drawing/2014/chart" uri="{C3380CC4-5D6E-409C-BE32-E72D297353CC}">
              <c16:uniqueId val="{00000001-4A77-4384-BD94-A0E6AB0F6023}"/>
            </c:ext>
          </c:extLst>
        </c:ser>
        <c:dLbls>
          <c:showLegendKey val="0"/>
          <c:showVal val="0"/>
          <c:showCatName val="0"/>
          <c:showSerName val="0"/>
          <c:showPercent val="0"/>
          <c:showBubbleSize val="0"/>
        </c:dLbls>
        <c:gapWidth val="150"/>
        <c:axId val="83186816"/>
        <c:axId val="83188352"/>
      </c:barChart>
      <c:catAx>
        <c:axId val="83186816"/>
        <c:scaling>
          <c:orientation val="minMax"/>
        </c:scaling>
        <c:delete val="0"/>
        <c:axPos val="b"/>
        <c:numFmt formatCode="General" sourceLinked="0"/>
        <c:majorTickMark val="none"/>
        <c:minorTickMark val="none"/>
        <c:tickLblPos val="nextTo"/>
        <c:crossAx val="83188352"/>
        <c:crosses val="autoZero"/>
        <c:auto val="1"/>
        <c:lblAlgn val="ctr"/>
        <c:lblOffset val="100"/>
        <c:noMultiLvlLbl val="0"/>
      </c:catAx>
      <c:valAx>
        <c:axId val="83188352"/>
        <c:scaling>
          <c:orientation val="minMax"/>
        </c:scaling>
        <c:delete val="0"/>
        <c:axPos val="l"/>
        <c:majorGridlines/>
        <c:numFmt formatCode="General" sourceLinked="1"/>
        <c:majorTickMark val="none"/>
        <c:minorTickMark val="none"/>
        <c:tickLblPos val="nextTo"/>
        <c:crossAx val="83186816"/>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Причина вступу у цивільний шлюб</a:t>
            </a:r>
          </a:p>
        </c:rich>
      </c:tx>
      <c:overlay val="0"/>
    </c:title>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Лист1!$A$2:$A$8</c:f>
              <c:strCache>
                <c:ptCount val="7"/>
                <c:pt idx="0">
                  <c:v>велике кохання;</c:v>
                </c:pt>
                <c:pt idx="1">
                  <c:v>спроба жити сім'єю;</c:v>
                </c:pt>
                <c:pt idx="2">
                  <c:v>проба сил на побутову сумісність;</c:v>
                </c:pt>
                <c:pt idx="3">
                  <c:v>спосіб вирішення фінансових проблем;</c:v>
                </c:pt>
                <c:pt idx="4">
                  <c:v>спосіб вирішення проблеми з проживанням;</c:v>
                </c:pt>
                <c:pt idx="5">
                  <c:v>просто, щоб хтось був поруч;</c:v>
                </c:pt>
                <c:pt idx="6">
                  <c:v>за безвідповідальністю.</c:v>
                </c:pt>
              </c:strCache>
            </c:strRef>
          </c:cat>
          <c:val>
            <c:numRef>
              <c:f>Лист1!$B$2:$B$8</c:f>
              <c:numCache>
                <c:formatCode>General</c:formatCode>
                <c:ptCount val="7"/>
                <c:pt idx="0">
                  <c:v>36</c:v>
                </c:pt>
                <c:pt idx="1">
                  <c:v>33</c:v>
                </c:pt>
                <c:pt idx="2">
                  <c:v>63</c:v>
                </c:pt>
                <c:pt idx="3">
                  <c:v>39</c:v>
                </c:pt>
                <c:pt idx="4">
                  <c:v>39</c:v>
                </c:pt>
                <c:pt idx="5">
                  <c:v>66</c:v>
                </c:pt>
                <c:pt idx="6">
                  <c:v>30</c:v>
                </c:pt>
              </c:numCache>
            </c:numRef>
          </c:val>
          <c:extLst>
            <c:ext xmlns:c16="http://schemas.microsoft.com/office/drawing/2014/chart" uri="{C3380CC4-5D6E-409C-BE32-E72D297353CC}">
              <c16:uniqueId val="{00000000-E2B8-44B6-912B-B72C0A80DA1F}"/>
            </c:ext>
          </c:extLst>
        </c:ser>
        <c:ser>
          <c:idx val="1"/>
          <c:order val="1"/>
          <c:tx>
            <c:strRef>
              <c:f>Лист1!$C$1</c:f>
              <c:strCache>
                <c:ptCount val="1"/>
                <c:pt idx="0">
                  <c:v>Дівчата</c:v>
                </c:pt>
              </c:strCache>
            </c:strRef>
          </c:tx>
          <c:invertIfNegative val="0"/>
          <c:cat>
            <c:strRef>
              <c:f>Лист1!$A$2:$A$8</c:f>
              <c:strCache>
                <c:ptCount val="7"/>
                <c:pt idx="0">
                  <c:v>велике кохання;</c:v>
                </c:pt>
                <c:pt idx="1">
                  <c:v>спроба жити сім'єю;</c:v>
                </c:pt>
                <c:pt idx="2">
                  <c:v>проба сил на побутову сумісність;</c:v>
                </c:pt>
                <c:pt idx="3">
                  <c:v>спосіб вирішення фінансових проблем;</c:v>
                </c:pt>
                <c:pt idx="4">
                  <c:v>спосіб вирішення проблеми з проживанням;</c:v>
                </c:pt>
                <c:pt idx="5">
                  <c:v>просто, щоб хтось був поруч;</c:v>
                </c:pt>
                <c:pt idx="6">
                  <c:v>за безвідповідальністю.</c:v>
                </c:pt>
              </c:strCache>
            </c:strRef>
          </c:cat>
          <c:val>
            <c:numRef>
              <c:f>Лист1!$C$2:$C$8</c:f>
              <c:numCache>
                <c:formatCode>General</c:formatCode>
                <c:ptCount val="7"/>
                <c:pt idx="0">
                  <c:v>60</c:v>
                </c:pt>
                <c:pt idx="1">
                  <c:v>63</c:v>
                </c:pt>
                <c:pt idx="2">
                  <c:v>69</c:v>
                </c:pt>
                <c:pt idx="3">
                  <c:v>42</c:v>
                </c:pt>
                <c:pt idx="4">
                  <c:v>45</c:v>
                </c:pt>
                <c:pt idx="5">
                  <c:v>30</c:v>
                </c:pt>
                <c:pt idx="6">
                  <c:v>60</c:v>
                </c:pt>
              </c:numCache>
            </c:numRef>
          </c:val>
          <c:extLst>
            <c:ext xmlns:c16="http://schemas.microsoft.com/office/drawing/2014/chart" uri="{C3380CC4-5D6E-409C-BE32-E72D297353CC}">
              <c16:uniqueId val="{00000001-E2B8-44B6-912B-B72C0A80DA1F}"/>
            </c:ext>
          </c:extLst>
        </c:ser>
        <c:dLbls>
          <c:showLegendKey val="0"/>
          <c:showVal val="0"/>
          <c:showCatName val="0"/>
          <c:showSerName val="0"/>
          <c:showPercent val="0"/>
          <c:showBubbleSize val="0"/>
        </c:dLbls>
        <c:gapWidth val="150"/>
        <c:axId val="83288448"/>
        <c:axId val="83289984"/>
      </c:barChart>
      <c:catAx>
        <c:axId val="83288448"/>
        <c:scaling>
          <c:orientation val="minMax"/>
        </c:scaling>
        <c:delete val="0"/>
        <c:axPos val="b"/>
        <c:numFmt formatCode="General" sourceLinked="0"/>
        <c:majorTickMark val="none"/>
        <c:minorTickMark val="none"/>
        <c:tickLblPos val="nextTo"/>
        <c:crossAx val="83289984"/>
        <c:crosses val="autoZero"/>
        <c:auto val="1"/>
        <c:lblAlgn val="ctr"/>
        <c:lblOffset val="100"/>
        <c:noMultiLvlLbl val="0"/>
      </c:catAx>
      <c:valAx>
        <c:axId val="83289984"/>
        <c:scaling>
          <c:orientation val="minMax"/>
        </c:scaling>
        <c:delete val="0"/>
        <c:axPos val="l"/>
        <c:majorGridlines/>
        <c:numFmt formatCode="General" sourceLinked="1"/>
        <c:majorTickMark val="none"/>
        <c:minorTickMark val="none"/>
        <c:tickLblPos val="nextTo"/>
        <c:crossAx val="83288448"/>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B7D02-20F7-46E9-9562-72B1409A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68079</Words>
  <Characters>38806</Characters>
  <Application>Microsoft Office Word</Application>
  <DocSecurity>0</DocSecurity>
  <Lines>323</Lines>
  <Paragraphs>213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asus</cp:lastModifiedBy>
  <cp:revision>2</cp:revision>
  <dcterms:created xsi:type="dcterms:W3CDTF">2024-06-16T06:12:00Z</dcterms:created>
  <dcterms:modified xsi:type="dcterms:W3CDTF">2024-06-16T06:12:00Z</dcterms:modified>
</cp:coreProperties>
</file>