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pPr>
      <w:bookmarkStart w:colFirst="0" w:colLast="0" w:name="_heading=h.gjdgxs" w:id="0"/>
      <w:bookmarkEnd w:id="0"/>
      <w:r w:rsidDel="00000000" w:rsidR="00000000" w:rsidRPr="00000000">
        <w:rPr>
          <w:rtl w:val="0"/>
        </w:rPr>
        <w:t xml:space="preserve">Прикарпатський національний університет імені Василя Стефаника</w:t>
      </w:r>
    </w:p>
    <w:p w:rsidR="00000000" w:rsidDel="00000000" w:rsidP="00000000" w:rsidRDefault="00000000" w:rsidRPr="00000000" w14:paraId="00000003">
      <w:pPr>
        <w:jc w:val="center"/>
        <w:rPr/>
      </w:pPr>
      <w:r w:rsidDel="00000000" w:rsidR="00000000" w:rsidRPr="00000000">
        <w:rPr>
          <w:rtl w:val="0"/>
        </w:rPr>
        <w:t xml:space="preserve">Факультет психології</w:t>
      </w:r>
    </w:p>
    <w:p w:rsidR="00000000" w:rsidDel="00000000" w:rsidP="00000000" w:rsidRDefault="00000000" w:rsidRPr="00000000" w14:paraId="00000004">
      <w:pPr>
        <w:jc w:val="center"/>
        <w:rPr/>
      </w:pPr>
      <w:r w:rsidDel="00000000" w:rsidR="00000000" w:rsidRPr="00000000">
        <w:rPr>
          <w:rtl w:val="0"/>
        </w:rPr>
        <w:t xml:space="preserve">Кафедра загальної психології</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sz w:val="32"/>
          <w:szCs w:val="32"/>
        </w:rPr>
      </w:pPr>
      <w:r w:rsidDel="00000000" w:rsidR="00000000" w:rsidRPr="00000000">
        <w:rPr>
          <w:rtl w:val="0"/>
        </w:rPr>
      </w:r>
    </w:p>
    <w:p w:rsidR="00000000" w:rsidDel="00000000" w:rsidP="00000000" w:rsidRDefault="00000000" w:rsidRPr="00000000" w14:paraId="00000007">
      <w:pPr>
        <w:jc w:val="center"/>
        <w:rPr>
          <w:sz w:val="32"/>
          <w:szCs w:val="32"/>
        </w:rPr>
      </w:pPr>
      <w:r w:rsidDel="00000000" w:rsidR="00000000" w:rsidRPr="00000000">
        <w:rPr>
          <w:rtl w:val="0"/>
        </w:rPr>
      </w:r>
    </w:p>
    <w:p w:rsidR="00000000" w:rsidDel="00000000" w:rsidP="00000000" w:rsidRDefault="00000000" w:rsidRPr="00000000" w14:paraId="00000008">
      <w:pPr>
        <w:jc w:val="center"/>
        <w:rPr>
          <w:sz w:val="32"/>
          <w:szCs w:val="32"/>
        </w:rPr>
      </w:pPr>
      <w:r w:rsidDel="00000000" w:rsidR="00000000" w:rsidRPr="00000000">
        <w:rPr>
          <w:rtl w:val="0"/>
        </w:rPr>
      </w:r>
    </w:p>
    <w:p w:rsidR="00000000" w:rsidDel="00000000" w:rsidP="00000000" w:rsidRDefault="00000000" w:rsidRPr="00000000" w14:paraId="00000009">
      <w:pPr>
        <w:jc w:val="center"/>
        <w:rPr>
          <w:sz w:val="32"/>
          <w:szCs w:val="32"/>
        </w:rPr>
      </w:pPr>
      <w:r w:rsidDel="00000000" w:rsidR="00000000" w:rsidRPr="00000000">
        <w:rPr>
          <w:sz w:val="32"/>
          <w:szCs w:val="32"/>
          <w:rtl w:val="0"/>
        </w:rPr>
        <w:t xml:space="preserve">ДИПЛОМНА РОБОТА</w:t>
      </w:r>
    </w:p>
    <w:p w:rsidR="00000000" w:rsidDel="00000000" w:rsidP="00000000" w:rsidRDefault="00000000" w:rsidRPr="00000000" w14:paraId="0000000A">
      <w:pPr>
        <w:spacing w:after="0" w:line="360" w:lineRule="auto"/>
        <w:jc w:val="center"/>
        <w:rPr/>
      </w:pPr>
      <w:r w:rsidDel="00000000" w:rsidR="00000000" w:rsidRPr="00000000">
        <w:rPr>
          <w:rtl w:val="0"/>
        </w:rPr>
        <w:t xml:space="preserve">на здобуття першого (бакалаврського) рівня вищої освіти</w:t>
      </w:r>
    </w:p>
    <w:p w:rsidR="00000000" w:rsidDel="00000000" w:rsidP="00000000" w:rsidRDefault="00000000" w:rsidRPr="00000000" w14:paraId="0000000B">
      <w:pPr>
        <w:jc w:val="center"/>
        <w:rPr/>
      </w:pPr>
      <w:r w:rsidDel="00000000" w:rsidR="00000000" w:rsidRPr="00000000">
        <w:rPr>
          <w:rtl w:val="0"/>
        </w:rPr>
        <w:t xml:space="preserve">на тему:</w:t>
      </w:r>
    </w:p>
    <w:p w:rsidR="00000000" w:rsidDel="00000000" w:rsidP="00000000" w:rsidRDefault="00000000" w:rsidRPr="00000000" w14:paraId="0000000C">
      <w:pPr>
        <w:tabs>
          <w:tab w:val="left" w:leader="none" w:pos="1418"/>
          <w:tab w:val="left" w:leader="none" w:pos="6804"/>
        </w:tabs>
        <w:spacing w:after="0" w:line="360" w:lineRule="auto"/>
        <w:ind w:firstLine="709"/>
        <w:jc w:val="center"/>
        <w:rPr>
          <w:b w:val="1"/>
        </w:rPr>
      </w:pPr>
      <w:r w:rsidDel="00000000" w:rsidR="00000000" w:rsidRPr="00000000">
        <w:rPr>
          <w:b w:val="1"/>
          <w:rtl w:val="0"/>
        </w:rPr>
        <w:t xml:space="preserve">«САМОРЕГУЛЯЦІЯ ЕМОЦІЙНОГО СТАНУ ЯК УМОВА УСПІШНОГО ВИСТУПУ СЦЕНІЧНОГО ВИКОНАВЦЯ»</w:t>
      </w:r>
    </w:p>
    <w:p w:rsidR="00000000" w:rsidDel="00000000" w:rsidP="00000000" w:rsidRDefault="00000000" w:rsidRPr="00000000" w14:paraId="0000000D">
      <w:pPr>
        <w:spacing w:after="0" w:lineRule="auto"/>
        <w:ind w:left="4000" w:right="-80" w:firstLine="0"/>
        <w:rPr>
          <w:color w:val="000000"/>
        </w:rPr>
      </w:pPr>
      <w:r w:rsidDel="00000000" w:rsidR="00000000" w:rsidRPr="00000000">
        <w:rPr>
          <w:rtl w:val="0"/>
        </w:rPr>
      </w:r>
    </w:p>
    <w:p w:rsidR="00000000" w:rsidDel="00000000" w:rsidP="00000000" w:rsidRDefault="00000000" w:rsidRPr="00000000" w14:paraId="0000000E">
      <w:pPr>
        <w:spacing w:after="0" w:lineRule="auto"/>
        <w:ind w:left="4000" w:right="-80" w:firstLine="0"/>
        <w:rPr>
          <w:color w:val="000000"/>
        </w:rPr>
      </w:pPr>
      <w:r w:rsidDel="00000000" w:rsidR="00000000" w:rsidRPr="00000000">
        <w:rPr>
          <w:rtl w:val="0"/>
        </w:rPr>
      </w:r>
    </w:p>
    <w:p w:rsidR="00000000" w:rsidDel="00000000" w:rsidP="00000000" w:rsidRDefault="00000000" w:rsidRPr="00000000" w14:paraId="0000000F">
      <w:pPr>
        <w:spacing w:after="0" w:lineRule="auto"/>
        <w:ind w:left="4000" w:right="-80" w:firstLine="0"/>
        <w:rPr>
          <w:color w:val="000000"/>
        </w:rPr>
      </w:pPr>
      <w:r w:rsidDel="00000000" w:rsidR="00000000" w:rsidRPr="00000000">
        <w:rPr>
          <w:rtl w:val="0"/>
        </w:rPr>
      </w:r>
    </w:p>
    <w:p w:rsidR="00000000" w:rsidDel="00000000" w:rsidP="00000000" w:rsidRDefault="00000000" w:rsidRPr="00000000" w14:paraId="00000010">
      <w:pPr>
        <w:spacing w:after="0" w:lineRule="auto"/>
        <w:ind w:left="4000" w:right="-80" w:firstLine="0"/>
        <w:rPr>
          <w:color w:val="000000"/>
        </w:rPr>
      </w:pPr>
      <w:r w:rsidDel="00000000" w:rsidR="00000000" w:rsidRPr="00000000">
        <w:rPr>
          <w:rtl w:val="0"/>
        </w:rPr>
      </w:r>
    </w:p>
    <w:p w:rsidR="00000000" w:rsidDel="00000000" w:rsidP="00000000" w:rsidRDefault="00000000" w:rsidRPr="00000000" w14:paraId="00000011">
      <w:pPr>
        <w:spacing w:after="0" w:lineRule="auto"/>
        <w:ind w:left="4000" w:right="-80" w:firstLine="0"/>
        <w:rPr>
          <w:color w:val="000000"/>
        </w:rPr>
      </w:pPr>
      <w:r w:rsidDel="00000000" w:rsidR="00000000" w:rsidRPr="00000000">
        <w:rPr>
          <w:rtl w:val="0"/>
        </w:rPr>
      </w:r>
    </w:p>
    <w:p w:rsidR="00000000" w:rsidDel="00000000" w:rsidP="00000000" w:rsidRDefault="00000000" w:rsidRPr="00000000" w14:paraId="00000012">
      <w:pPr>
        <w:spacing w:after="0" w:lineRule="auto"/>
        <w:ind w:left="4000" w:right="-80" w:firstLine="0"/>
        <w:rPr>
          <w:color w:val="000000"/>
        </w:rPr>
      </w:pPr>
      <w:r w:rsidDel="00000000" w:rsidR="00000000" w:rsidRPr="00000000">
        <w:rPr>
          <w:color w:val="000000"/>
          <w:rtl w:val="0"/>
        </w:rPr>
        <w:t xml:space="preserve">Виконала:  студентка 4 курсу, групи ПСз-42</w:t>
      </w:r>
    </w:p>
    <w:p w:rsidR="00000000" w:rsidDel="00000000" w:rsidP="00000000" w:rsidRDefault="00000000" w:rsidRPr="00000000" w14:paraId="00000013">
      <w:pPr>
        <w:spacing w:after="0" w:lineRule="auto"/>
        <w:ind w:left="4000" w:right="-80" w:firstLine="0"/>
        <w:rPr>
          <w:color w:val="000000"/>
        </w:rPr>
      </w:pPr>
      <w:r w:rsidDel="00000000" w:rsidR="00000000" w:rsidRPr="00000000">
        <w:rPr>
          <w:color w:val="000000"/>
          <w:rtl w:val="0"/>
        </w:rPr>
        <w:t xml:space="preserve">Спеціальності - 053 «Психологія»</w:t>
      </w:r>
    </w:p>
    <w:p w:rsidR="00000000" w:rsidDel="00000000" w:rsidP="00000000" w:rsidRDefault="00000000" w:rsidRPr="00000000" w14:paraId="00000014">
      <w:pPr>
        <w:jc w:val="center"/>
        <w:rPr/>
      </w:pPr>
      <w:r w:rsidDel="00000000" w:rsidR="00000000" w:rsidRPr="00000000">
        <w:rPr>
          <w:rtl w:val="0"/>
        </w:rPr>
        <w:t xml:space="preserve">    Середюк А.Я.</w:t>
      </w:r>
    </w:p>
    <w:p w:rsidR="00000000" w:rsidDel="00000000" w:rsidP="00000000" w:rsidRDefault="00000000" w:rsidRPr="00000000" w14:paraId="00000015">
      <w:pPr>
        <w:spacing w:after="0" w:lineRule="auto"/>
        <w:ind w:left="4000" w:right="-80" w:firstLine="0"/>
        <w:rPr>
          <w:color w:val="000000"/>
        </w:rPr>
      </w:pPr>
      <w:r w:rsidDel="00000000" w:rsidR="00000000" w:rsidRPr="00000000">
        <w:rPr>
          <w:rtl w:val="0"/>
        </w:rPr>
      </w:r>
    </w:p>
    <w:p w:rsidR="00000000" w:rsidDel="00000000" w:rsidP="00000000" w:rsidRDefault="00000000" w:rsidRPr="00000000" w14:paraId="00000016">
      <w:pPr>
        <w:spacing w:after="0" w:lineRule="auto"/>
        <w:ind w:left="3997" w:right="-79" w:firstLine="0"/>
        <w:rPr>
          <w:color w:val="000000"/>
        </w:rPr>
      </w:pPr>
      <w:r w:rsidDel="00000000" w:rsidR="00000000" w:rsidRPr="00000000">
        <w:rPr>
          <w:color w:val="000000"/>
          <w:rtl w:val="0"/>
        </w:rPr>
        <w:t xml:space="preserve">Керівник:  кандидатпсихологічних наук, доцент кафедри загальної психології</w:t>
      </w:r>
    </w:p>
    <w:p w:rsidR="00000000" w:rsidDel="00000000" w:rsidP="00000000" w:rsidRDefault="00000000" w:rsidRPr="00000000" w14:paraId="00000017">
      <w:pPr>
        <w:spacing w:after="0" w:lineRule="auto"/>
        <w:ind w:left="3997" w:right="-79" w:firstLine="0"/>
        <w:rPr>
          <w:color w:val="000000"/>
        </w:rPr>
      </w:pPr>
      <w:r w:rsidDel="00000000" w:rsidR="00000000" w:rsidRPr="00000000">
        <w:rPr>
          <w:color w:val="000000"/>
          <w:rtl w:val="0"/>
        </w:rPr>
        <w:t xml:space="preserve">Іванцев Л.І. </w:t>
      </w:r>
    </w:p>
    <w:p w:rsidR="00000000" w:rsidDel="00000000" w:rsidP="00000000" w:rsidRDefault="00000000" w:rsidRPr="00000000" w14:paraId="00000018">
      <w:pPr>
        <w:spacing w:after="0" w:before="200" w:lineRule="auto"/>
        <w:ind w:left="4000" w:right="-80" w:firstLine="0"/>
        <w:rPr>
          <w:color w:val="000000"/>
        </w:rPr>
      </w:pPr>
      <w:r w:rsidDel="00000000" w:rsidR="00000000" w:rsidRPr="00000000">
        <w:rPr>
          <w:rtl w:val="0"/>
        </w:rPr>
      </w:r>
    </w:p>
    <w:p w:rsidR="00000000" w:rsidDel="00000000" w:rsidP="00000000" w:rsidRDefault="00000000" w:rsidRPr="00000000" w14:paraId="00000019">
      <w:pPr>
        <w:spacing w:after="0" w:lineRule="auto"/>
        <w:ind w:left="3997" w:right="-79" w:firstLine="0"/>
        <w:rPr>
          <w:color w:val="000000"/>
        </w:rPr>
      </w:pPr>
      <w:r w:rsidDel="00000000" w:rsidR="00000000" w:rsidRPr="00000000">
        <w:rPr>
          <w:color w:val="000000"/>
          <w:rtl w:val="0"/>
        </w:rPr>
        <w:t xml:space="preserve">Рецензент: кандидат  психологічних наук, доцент кафедри загальної психології</w:t>
      </w:r>
    </w:p>
    <w:p w:rsidR="00000000" w:rsidDel="00000000" w:rsidP="00000000" w:rsidRDefault="00000000" w:rsidRPr="00000000" w14:paraId="0000001A">
      <w:pPr>
        <w:spacing w:after="0" w:lineRule="auto"/>
        <w:ind w:left="3997" w:right="-79" w:firstLine="0"/>
        <w:rPr>
          <w:color w:val="000000"/>
        </w:rPr>
      </w:pPr>
      <w:r w:rsidDel="00000000" w:rsidR="00000000" w:rsidRPr="00000000">
        <w:rPr>
          <w:color w:val="000000"/>
          <w:rtl w:val="0"/>
        </w:rPr>
        <w:t xml:space="preserve">Хрущ О.В.</w:t>
      </w:r>
    </w:p>
    <w:p w:rsidR="00000000" w:rsidDel="00000000" w:rsidP="00000000" w:rsidRDefault="00000000" w:rsidRPr="00000000" w14:paraId="0000001B">
      <w:pPr>
        <w:jc w:val="right"/>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jc w:val="right"/>
        <w:rPr/>
      </w:pPr>
      <w:r w:rsidDel="00000000" w:rsidR="00000000" w:rsidRPr="00000000">
        <w:rPr>
          <w:rtl w:val="0"/>
        </w:rPr>
      </w:r>
    </w:p>
    <w:p w:rsidR="00000000" w:rsidDel="00000000" w:rsidP="00000000" w:rsidRDefault="00000000" w:rsidRPr="00000000" w14:paraId="0000001E">
      <w:pPr>
        <w:jc w:val="right"/>
        <w:rPr/>
      </w:pPr>
      <w:r w:rsidDel="00000000" w:rsidR="00000000" w:rsidRPr="00000000">
        <w:rPr>
          <w:rtl w:val="0"/>
        </w:rPr>
      </w:r>
    </w:p>
    <w:p w:rsidR="00000000" w:rsidDel="00000000" w:rsidP="00000000" w:rsidRDefault="00000000" w:rsidRPr="00000000" w14:paraId="0000001F">
      <w:pPr>
        <w:jc w:val="center"/>
        <w:rPr>
          <w:b w:val="1"/>
        </w:rPr>
      </w:pPr>
      <w:r w:rsidDel="00000000" w:rsidR="00000000" w:rsidRPr="00000000">
        <w:rPr>
          <w:b w:val="1"/>
          <w:rtl w:val="0"/>
        </w:rPr>
        <w:t xml:space="preserve">Івано-Франківськ</w:t>
      </w:r>
    </w:p>
    <w:p w:rsidR="00000000" w:rsidDel="00000000" w:rsidP="00000000" w:rsidRDefault="00000000" w:rsidRPr="00000000" w14:paraId="00000020">
      <w:pPr>
        <w:jc w:val="center"/>
        <w:rPr>
          <w:b w:val="1"/>
          <w:color w:val="808080"/>
        </w:rPr>
      </w:pPr>
      <w:r w:rsidDel="00000000" w:rsidR="00000000" w:rsidRPr="00000000">
        <w:rPr>
          <w:b w:val="1"/>
          <w:color w:val="000000"/>
          <w:rtl w:val="0"/>
        </w:rPr>
        <w:t xml:space="preserve">2024</w:t>
      </w:r>
      <w:r w:rsidDel="00000000" w:rsidR="00000000" w:rsidRPr="00000000">
        <w:rPr>
          <w:rtl w:val="0"/>
        </w:rPr>
      </w:r>
    </w:p>
    <w:p w:rsidR="00000000" w:rsidDel="00000000" w:rsidP="00000000" w:rsidRDefault="00000000" w:rsidRPr="00000000" w14:paraId="00000021">
      <w:pPr>
        <w:tabs>
          <w:tab w:val="left" w:leader="none" w:pos="1418"/>
          <w:tab w:val="left" w:leader="none" w:pos="6804"/>
        </w:tabs>
        <w:spacing w:after="0" w:line="360" w:lineRule="auto"/>
        <w:ind w:firstLine="709"/>
        <w:jc w:val="center"/>
        <w:rPr>
          <w:b w:val="1"/>
        </w:rPr>
      </w:pPr>
      <w:r w:rsidDel="00000000" w:rsidR="00000000" w:rsidRPr="00000000">
        <w:rPr>
          <w:b w:val="1"/>
          <w:rtl w:val="0"/>
        </w:rPr>
        <w:t xml:space="preserve">ЗМІСТ</w:t>
      </w:r>
    </w:p>
    <w:p w:rsidR="00000000" w:rsidDel="00000000" w:rsidP="00000000" w:rsidRDefault="00000000" w:rsidRPr="00000000" w14:paraId="00000022">
      <w:pPr>
        <w:tabs>
          <w:tab w:val="left" w:leader="none" w:pos="1418"/>
          <w:tab w:val="left" w:leader="none" w:pos="6804"/>
        </w:tabs>
        <w:spacing w:after="0" w:line="360" w:lineRule="auto"/>
        <w:ind w:firstLine="709"/>
        <w:jc w:val="center"/>
        <w:rPr>
          <w:b w:val="1"/>
        </w:rPr>
      </w:pPr>
      <w:r w:rsidDel="00000000" w:rsidR="00000000" w:rsidRPr="00000000">
        <w:rPr>
          <w:rtl w:val="0"/>
        </w:rPr>
      </w:r>
    </w:p>
    <w:p w:rsidR="00000000" w:rsidDel="00000000" w:rsidP="00000000" w:rsidRDefault="00000000" w:rsidRPr="00000000" w14:paraId="00000023">
      <w:pPr>
        <w:tabs>
          <w:tab w:val="left" w:leader="none" w:pos="1418"/>
          <w:tab w:val="left" w:leader="none" w:pos="6804"/>
        </w:tabs>
        <w:spacing w:after="0" w:line="360" w:lineRule="auto"/>
        <w:jc w:val="both"/>
        <w:rPr>
          <w:b w:val="1"/>
        </w:rPr>
      </w:pPr>
      <w:r w:rsidDel="00000000" w:rsidR="00000000" w:rsidRPr="00000000">
        <w:rPr>
          <w:b w:val="1"/>
          <w:rtl w:val="0"/>
        </w:rPr>
        <w:t xml:space="preserve">ВСТУП</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24">
      <w:pPr>
        <w:tabs>
          <w:tab w:val="left" w:leader="none" w:pos="1418"/>
          <w:tab w:val="left" w:leader="none" w:pos="6804"/>
        </w:tabs>
        <w:spacing w:after="0" w:line="360" w:lineRule="auto"/>
        <w:jc w:val="both"/>
        <w:rPr/>
      </w:pPr>
      <w:r w:rsidDel="00000000" w:rsidR="00000000" w:rsidRPr="00000000">
        <w:rPr>
          <w:b w:val="1"/>
          <w:rtl w:val="0"/>
        </w:rPr>
        <w:t xml:space="preserve">РОЗДІЛ I. ТЕОРЕТИЧНІ ОСНОВИ ДОСЛІДЖЕННЯ САМОРЕГУЛЯЦІЇ ЕМОЦІЙНОГО СТАНУ ПІД ЧАС ВИСТУПУ СЦЕНІЧНОГО ВИКОНАВЦЯ</w:t>
      </w:r>
      <w:r w:rsidDel="00000000" w:rsidR="00000000" w:rsidRPr="00000000">
        <w:rPr>
          <w:rtl w:val="0"/>
        </w:rPr>
        <w:t xml:space="preserve">…………………………………………………………………….6</w:t>
      </w:r>
    </w:p>
    <w:p w:rsidR="00000000" w:rsidDel="00000000" w:rsidP="00000000" w:rsidRDefault="00000000" w:rsidRPr="00000000" w14:paraId="00000025">
      <w:pPr>
        <w:tabs>
          <w:tab w:val="left" w:leader="none" w:pos="1418"/>
          <w:tab w:val="left" w:leader="none" w:pos="6804"/>
        </w:tabs>
        <w:spacing w:after="0" w:line="360" w:lineRule="auto"/>
        <w:jc w:val="both"/>
        <w:rPr>
          <w:b w:val="1"/>
          <w:color w:val="000000"/>
        </w:rPr>
      </w:pPr>
      <w:r w:rsidDel="00000000" w:rsidR="00000000" w:rsidRPr="00000000">
        <w:rPr>
          <w:color w:val="000000"/>
          <w:rtl w:val="0"/>
        </w:rPr>
        <w:t xml:space="preserve">1.1. </w:t>
      </w:r>
      <w:r w:rsidDel="00000000" w:rsidR="00000000" w:rsidRPr="00000000">
        <w:rPr>
          <w:color w:val="000000"/>
          <w:highlight w:val="white"/>
          <w:rtl w:val="0"/>
        </w:rPr>
        <w:t xml:space="preserve">Теоретичні підходи в психолого-педагогічних джерелах</w:t>
      </w:r>
      <w:r w:rsidDel="00000000" w:rsidR="00000000" w:rsidRPr="00000000">
        <w:rPr>
          <w:color w:val="000000"/>
          <w:rtl w:val="0"/>
        </w:rPr>
        <w:t xml:space="preserve">…………….........6</w:t>
      </w:r>
      <w:r w:rsidDel="00000000" w:rsidR="00000000" w:rsidRPr="00000000">
        <w:rPr>
          <w:rtl w:val="0"/>
        </w:rPr>
      </w:r>
    </w:p>
    <w:p w:rsidR="00000000" w:rsidDel="00000000" w:rsidP="00000000" w:rsidRDefault="00000000" w:rsidRPr="00000000" w14:paraId="00000026">
      <w:pPr>
        <w:tabs>
          <w:tab w:val="left" w:leader="none" w:pos="1418"/>
          <w:tab w:val="left" w:leader="none" w:pos="6804"/>
        </w:tabs>
        <w:spacing w:after="0" w:line="360" w:lineRule="auto"/>
        <w:jc w:val="both"/>
        <w:rPr/>
      </w:pPr>
      <w:r w:rsidDel="00000000" w:rsidR="00000000" w:rsidRPr="00000000">
        <w:rPr>
          <w:rtl w:val="0"/>
        </w:rPr>
        <w:t xml:space="preserve">1.2.Емоційні фактори у діяльності сценічного виконавця…………………….10</w:t>
      </w:r>
    </w:p>
    <w:p w:rsidR="00000000" w:rsidDel="00000000" w:rsidP="00000000" w:rsidRDefault="00000000" w:rsidRPr="00000000" w14:paraId="00000027">
      <w:pPr>
        <w:tabs>
          <w:tab w:val="left" w:leader="none" w:pos="1418"/>
          <w:tab w:val="left" w:leader="none" w:pos="6804"/>
        </w:tabs>
        <w:spacing w:after="0" w:line="360" w:lineRule="auto"/>
        <w:jc w:val="both"/>
        <w:rPr/>
      </w:pPr>
      <w:r w:rsidDel="00000000" w:rsidR="00000000" w:rsidRPr="00000000">
        <w:rPr>
          <w:rtl w:val="0"/>
        </w:rPr>
        <w:t xml:space="preserve">1.3.Здатність до саморегуляції  емоційного стану як основа успішного виступу сценічного виконавця…………………………………………...….…16</w:t>
      </w:r>
    </w:p>
    <w:p w:rsidR="00000000" w:rsidDel="00000000" w:rsidP="00000000" w:rsidRDefault="00000000" w:rsidRPr="00000000" w14:paraId="00000028">
      <w:pPr>
        <w:tabs>
          <w:tab w:val="left" w:leader="none" w:pos="1418"/>
          <w:tab w:val="left" w:leader="none" w:pos="6804"/>
        </w:tabs>
        <w:spacing w:after="0" w:line="360" w:lineRule="auto"/>
        <w:jc w:val="both"/>
        <w:rPr/>
      </w:pPr>
      <w:r w:rsidDel="00000000" w:rsidR="00000000" w:rsidRPr="00000000">
        <w:rPr>
          <w:b w:val="1"/>
          <w:rtl w:val="0"/>
        </w:rPr>
        <w:t xml:space="preserve">ВИСНОВКИ ДО I РОЗДІЛУ</w:t>
      </w:r>
      <w:r w:rsidDel="00000000" w:rsidR="00000000" w:rsidRPr="00000000">
        <w:rPr>
          <w:rtl w:val="0"/>
        </w:rPr>
        <w:t xml:space="preserve">………………………………………………….21</w:t>
      </w:r>
    </w:p>
    <w:p w:rsidR="00000000" w:rsidDel="00000000" w:rsidP="00000000" w:rsidRDefault="00000000" w:rsidRPr="00000000" w14:paraId="00000029">
      <w:pPr>
        <w:tabs>
          <w:tab w:val="left" w:leader="none" w:pos="1418"/>
          <w:tab w:val="left" w:leader="none" w:pos="6804"/>
        </w:tabs>
        <w:spacing w:after="0" w:line="360" w:lineRule="auto"/>
        <w:jc w:val="both"/>
        <w:rPr/>
      </w:pPr>
      <w:r w:rsidDel="00000000" w:rsidR="00000000" w:rsidRPr="00000000">
        <w:rPr>
          <w:b w:val="1"/>
          <w:rtl w:val="0"/>
        </w:rPr>
        <w:t xml:space="preserve">РОЗДІЛ II. ЕМПІРИЧНЕ ДОСЛІДЖЕННЯ САМОРЕГУЛЯЦІЇ ЕМОЦІЙНИХ СТАНІВ СЦЕНІЧНОГО ВИКОНАВЦЯ</w:t>
      </w:r>
      <w:r w:rsidDel="00000000" w:rsidR="00000000" w:rsidRPr="00000000">
        <w:rPr>
          <w:rtl w:val="0"/>
        </w:rPr>
        <w:t xml:space="preserve">……………..23</w:t>
      </w:r>
    </w:p>
    <w:p w:rsidR="00000000" w:rsidDel="00000000" w:rsidP="00000000" w:rsidRDefault="00000000" w:rsidRPr="00000000" w14:paraId="0000002A">
      <w:pPr>
        <w:tabs>
          <w:tab w:val="left" w:leader="none" w:pos="1418"/>
          <w:tab w:val="left" w:leader="none" w:pos="6804"/>
        </w:tabs>
        <w:spacing w:after="0" w:line="360" w:lineRule="auto"/>
        <w:jc w:val="both"/>
        <w:rPr/>
      </w:pPr>
      <w:r w:rsidDel="00000000" w:rsidR="00000000" w:rsidRPr="00000000">
        <w:rPr>
          <w:rtl w:val="0"/>
        </w:rPr>
        <w:t xml:space="preserve">2.1. Методи та організація досліджень…………………………………………23</w:t>
      </w:r>
    </w:p>
    <w:p w:rsidR="00000000" w:rsidDel="00000000" w:rsidP="00000000" w:rsidRDefault="00000000" w:rsidRPr="00000000" w14:paraId="0000002B">
      <w:pPr>
        <w:tabs>
          <w:tab w:val="left" w:leader="none" w:pos="1418"/>
          <w:tab w:val="left" w:leader="none" w:pos="6804"/>
        </w:tabs>
        <w:spacing w:after="0" w:line="360" w:lineRule="auto"/>
        <w:jc w:val="both"/>
        <w:rPr>
          <w:b w:val="1"/>
        </w:rPr>
      </w:pPr>
      <w:r w:rsidDel="00000000" w:rsidR="00000000" w:rsidRPr="00000000">
        <w:rPr>
          <w:rtl w:val="0"/>
        </w:rPr>
        <w:t xml:space="preserve">2.2.</w:t>
      </w:r>
      <w:r w:rsidDel="00000000" w:rsidR="00000000" w:rsidRPr="00000000">
        <w:rPr>
          <w:color w:val="000000"/>
          <w:rtl w:val="0"/>
        </w:rPr>
        <w:t xml:space="preserve">Аналіз та інтерпретація результатів емпіричного  дослідження</w:t>
      </w:r>
      <w:r w:rsidDel="00000000" w:rsidR="00000000" w:rsidRPr="00000000">
        <w:rPr>
          <w:rtl w:val="0"/>
        </w:rPr>
        <w:t xml:space="preserve">………….37</w:t>
      </w:r>
      <w:r w:rsidDel="00000000" w:rsidR="00000000" w:rsidRPr="00000000">
        <w:rPr>
          <w:rtl w:val="0"/>
        </w:rPr>
      </w:r>
    </w:p>
    <w:p w:rsidR="00000000" w:rsidDel="00000000" w:rsidP="00000000" w:rsidRDefault="00000000" w:rsidRPr="00000000" w14:paraId="0000002C">
      <w:pPr>
        <w:tabs>
          <w:tab w:val="left" w:leader="none" w:pos="1418"/>
          <w:tab w:val="left" w:leader="none" w:pos="6804"/>
        </w:tabs>
        <w:spacing w:after="0" w:line="360" w:lineRule="auto"/>
        <w:jc w:val="both"/>
        <w:rPr>
          <w:b w:val="1"/>
        </w:rPr>
      </w:pPr>
      <w:r w:rsidDel="00000000" w:rsidR="00000000" w:rsidRPr="00000000">
        <w:rPr>
          <w:rtl w:val="0"/>
        </w:rPr>
        <w:t xml:space="preserve">2.3.</w:t>
      </w:r>
      <w:r w:rsidDel="00000000" w:rsidR="00000000" w:rsidRPr="00000000">
        <w:rPr>
          <w:color w:val="000000"/>
          <w:rtl w:val="0"/>
        </w:rPr>
        <w:t xml:space="preserve">Рекомендації </w:t>
      </w:r>
      <w:r w:rsidDel="00000000" w:rsidR="00000000" w:rsidRPr="00000000">
        <w:rPr>
          <w:rtl w:val="0"/>
        </w:rPr>
        <w:t xml:space="preserve">щодошляхів підвищення саморегуляції музичних виконавців та аматорів…..........................................................................................................44</w:t>
      </w:r>
      <w:r w:rsidDel="00000000" w:rsidR="00000000" w:rsidRPr="00000000">
        <w:rPr>
          <w:rtl w:val="0"/>
        </w:rPr>
      </w:r>
    </w:p>
    <w:p w:rsidR="00000000" w:rsidDel="00000000" w:rsidP="00000000" w:rsidRDefault="00000000" w:rsidRPr="00000000" w14:paraId="0000002D">
      <w:pPr>
        <w:tabs>
          <w:tab w:val="left" w:leader="none" w:pos="1418"/>
          <w:tab w:val="left" w:leader="none" w:pos="6804"/>
        </w:tabs>
        <w:spacing w:after="0" w:line="360" w:lineRule="auto"/>
        <w:jc w:val="both"/>
        <w:rPr/>
      </w:pPr>
      <w:r w:rsidDel="00000000" w:rsidR="00000000" w:rsidRPr="00000000">
        <w:rPr>
          <w:b w:val="1"/>
          <w:rtl w:val="0"/>
        </w:rPr>
        <w:t xml:space="preserve">ВИСНОВКИ ДО II РОЗДІЛУ</w:t>
      </w:r>
      <w:r w:rsidDel="00000000" w:rsidR="00000000" w:rsidRPr="00000000">
        <w:rPr>
          <w:rtl w:val="0"/>
        </w:rPr>
        <w:t xml:space="preserve">…………………………………………………50</w:t>
      </w:r>
    </w:p>
    <w:p w:rsidR="00000000" w:rsidDel="00000000" w:rsidP="00000000" w:rsidRDefault="00000000" w:rsidRPr="00000000" w14:paraId="0000002E">
      <w:pPr>
        <w:tabs>
          <w:tab w:val="left" w:leader="none" w:pos="1418"/>
          <w:tab w:val="left" w:leader="none" w:pos="6804"/>
        </w:tabs>
        <w:spacing w:after="0" w:line="360" w:lineRule="auto"/>
        <w:jc w:val="both"/>
        <w:rPr/>
      </w:pPr>
      <w:r w:rsidDel="00000000" w:rsidR="00000000" w:rsidRPr="00000000">
        <w:rPr>
          <w:b w:val="1"/>
          <w:rtl w:val="0"/>
        </w:rPr>
        <w:t xml:space="preserve">ВИСНОВКИ</w:t>
      </w:r>
      <w:r w:rsidDel="00000000" w:rsidR="00000000" w:rsidRPr="00000000">
        <w:rPr>
          <w:rtl w:val="0"/>
        </w:rPr>
        <w:t xml:space="preserve">……………………………………………………………………..53</w:t>
      </w:r>
    </w:p>
    <w:p w:rsidR="00000000" w:rsidDel="00000000" w:rsidP="00000000" w:rsidRDefault="00000000" w:rsidRPr="00000000" w14:paraId="0000002F">
      <w:pPr>
        <w:tabs>
          <w:tab w:val="left" w:leader="none" w:pos="1418"/>
          <w:tab w:val="left" w:leader="none" w:pos="6804"/>
        </w:tabs>
        <w:spacing w:after="0" w:line="360" w:lineRule="auto"/>
        <w:jc w:val="both"/>
        <w:rPr>
          <w:b w:val="1"/>
        </w:rPr>
      </w:pPr>
      <w:r w:rsidDel="00000000" w:rsidR="00000000" w:rsidRPr="00000000">
        <w:rPr>
          <w:b w:val="1"/>
          <w:rtl w:val="0"/>
        </w:rPr>
        <w:t xml:space="preserve">СПИСОК ВИКОРИСТАНИХ ДЖЕРЕЛ</w:t>
      </w:r>
      <w:r w:rsidDel="00000000" w:rsidR="00000000" w:rsidRPr="00000000">
        <w:rPr>
          <w:rtl w:val="0"/>
        </w:rPr>
        <w:t xml:space="preserve">……………………………...….….55</w:t>
      </w:r>
      <w:r w:rsidDel="00000000" w:rsidR="00000000" w:rsidRPr="00000000">
        <w:rPr>
          <w:rtl w:val="0"/>
        </w:rPr>
      </w:r>
    </w:p>
    <w:p w:rsidR="00000000" w:rsidDel="00000000" w:rsidP="00000000" w:rsidRDefault="00000000" w:rsidRPr="00000000" w14:paraId="00000030">
      <w:pPr>
        <w:tabs>
          <w:tab w:val="left" w:leader="none" w:pos="1418"/>
          <w:tab w:val="left" w:leader="none" w:pos="6804"/>
        </w:tabs>
        <w:spacing w:after="0" w:line="360" w:lineRule="auto"/>
        <w:jc w:val="both"/>
        <w:rPr/>
      </w:pPr>
      <w:r w:rsidDel="00000000" w:rsidR="00000000" w:rsidRPr="00000000">
        <w:rPr>
          <w:b w:val="1"/>
          <w:rtl w:val="0"/>
        </w:rPr>
        <w:t xml:space="preserve">ДОДАТКИ</w:t>
      </w:r>
      <w:r w:rsidDel="00000000" w:rsidR="00000000" w:rsidRPr="00000000">
        <w:rPr>
          <w:rtl w:val="0"/>
        </w:rPr>
        <w:t xml:space="preserve">……………………………………………………………………….58</w:t>
      </w:r>
    </w:p>
    <w:p w:rsidR="00000000" w:rsidDel="00000000" w:rsidP="00000000" w:rsidRDefault="00000000" w:rsidRPr="00000000" w14:paraId="00000031">
      <w:pPr>
        <w:spacing w:after="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32">
      <w:pPr>
        <w:spacing w:after="0" w:lineRule="auto"/>
        <w:jc w:val="center"/>
        <w:rPr>
          <w:b w:val="1"/>
        </w:rPr>
      </w:pPr>
      <w:r w:rsidDel="00000000" w:rsidR="00000000" w:rsidRPr="00000000">
        <w:rPr>
          <w:b w:val="1"/>
          <w:rtl w:val="0"/>
        </w:rPr>
        <w:t xml:space="preserve">ВСТУП</w:t>
      </w:r>
    </w:p>
    <w:p w:rsidR="00000000" w:rsidDel="00000000" w:rsidP="00000000" w:rsidRDefault="00000000" w:rsidRPr="00000000" w14:paraId="00000033">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034">
      <w:pPr>
        <w:tabs>
          <w:tab w:val="left" w:leader="none" w:pos="1418"/>
          <w:tab w:val="left" w:leader="none" w:pos="6804"/>
        </w:tabs>
        <w:spacing w:after="0" w:line="360" w:lineRule="auto"/>
        <w:ind w:firstLine="709"/>
        <w:jc w:val="both"/>
        <w:rPr/>
      </w:pPr>
      <w:r w:rsidDel="00000000" w:rsidR="00000000" w:rsidRPr="00000000">
        <w:rPr>
          <w:b w:val="1"/>
          <w:rtl w:val="0"/>
        </w:rPr>
        <w:t xml:space="preserve">Актуальність теми.</w:t>
      </w:r>
      <w:r w:rsidDel="00000000" w:rsidR="00000000" w:rsidRPr="00000000">
        <w:rPr>
          <w:rtl w:val="0"/>
        </w:rPr>
        <w:t xml:space="preserve"> У сучасному світі виступи та вистави відіграють значну роль у культурному та розважальному житті суспільства. Щодня сценічні виконавці з різних сфер мистецтва зустрічаються з великою кількістю глядачів, які очікують від них вражаючих та емоційно насичених виступів. Проте, процес виступів із собою несе і ризики: відчуття тривоги, стресу та невпевненості можуть серйозно підірвати якість виступу та вплинути на відчуття задоволення аудиторією.</w:t>
      </w:r>
    </w:p>
    <w:p w:rsidR="00000000" w:rsidDel="00000000" w:rsidP="00000000" w:rsidRDefault="00000000" w:rsidRPr="00000000" w14:paraId="00000035">
      <w:pPr>
        <w:tabs>
          <w:tab w:val="left" w:leader="none" w:pos="1418"/>
          <w:tab w:val="left" w:leader="none" w:pos="6804"/>
        </w:tabs>
        <w:spacing w:after="0" w:line="360" w:lineRule="auto"/>
        <w:ind w:firstLine="709"/>
        <w:jc w:val="both"/>
        <w:rPr/>
      </w:pPr>
      <w:r w:rsidDel="00000000" w:rsidR="00000000" w:rsidRPr="00000000">
        <w:rPr>
          <w:rtl w:val="0"/>
        </w:rPr>
        <w:t xml:space="preserve">Враховуючи це, питання саморегуляції емоційного стану сценічних виконавців стає надзвичайно актуальним. Невдала саморегуляція може призвести до різних негативних наслідків, таких як погіршення техніки виконання, втрата контролю над емоціями, втрата зв'язку з аудиторією та навіть зниження професійного рівня. У той же час, ефективна саморегуляція забезпечує стабільність та впевненість виконавця під час виступу, що сприяє якісному виконанню та позитивному сприйняттю від глядачів.</w:t>
      </w:r>
    </w:p>
    <w:p w:rsidR="00000000" w:rsidDel="00000000" w:rsidP="00000000" w:rsidRDefault="00000000" w:rsidRPr="00000000" w14:paraId="00000036">
      <w:pPr>
        <w:tabs>
          <w:tab w:val="left" w:leader="none" w:pos="1418"/>
          <w:tab w:val="left" w:leader="none" w:pos="6804"/>
        </w:tabs>
        <w:spacing w:after="0" w:line="360" w:lineRule="auto"/>
        <w:ind w:firstLine="709"/>
        <w:jc w:val="both"/>
        <w:rPr/>
      </w:pPr>
      <w:r w:rsidDel="00000000" w:rsidR="00000000" w:rsidRPr="00000000">
        <w:rPr>
          <w:b w:val="1"/>
          <w:rtl w:val="0"/>
        </w:rPr>
        <w:t xml:space="preserve">Метою дослідження</w:t>
      </w:r>
      <w:r w:rsidDel="00000000" w:rsidR="00000000" w:rsidRPr="00000000">
        <w:rPr>
          <w:rtl w:val="0"/>
        </w:rPr>
        <w:t xml:space="preserve"> є глибоке та комплексне розуміння процесів саморегуляції емоційного стану сценічних виконавців. </w:t>
      </w:r>
    </w:p>
    <w:p w:rsidR="00000000" w:rsidDel="00000000" w:rsidP="00000000" w:rsidRDefault="00000000" w:rsidRPr="00000000" w14:paraId="00000037">
      <w:pPr>
        <w:tabs>
          <w:tab w:val="left" w:leader="none" w:pos="1418"/>
          <w:tab w:val="left" w:leader="none" w:pos="6804"/>
        </w:tabs>
        <w:spacing w:after="0" w:line="360" w:lineRule="auto"/>
        <w:ind w:firstLine="709"/>
        <w:jc w:val="both"/>
        <w:rPr/>
      </w:pPr>
      <w:r w:rsidDel="00000000" w:rsidR="00000000" w:rsidRPr="00000000">
        <w:rPr>
          <w:b w:val="1"/>
          <w:rtl w:val="0"/>
        </w:rPr>
        <w:t xml:space="preserve">Предметом дослідження</w:t>
      </w:r>
      <w:r w:rsidDel="00000000" w:rsidR="00000000" w:rsidRPr="00000000">
        <w:rPr>
          <w:rtl w:val="0"/>
        </w:rPr>
        <w:t xml:space="preserve"> є саморегуляція емоційного стану сценічних виконавців, що включає в себе розуміння емоційних факторів у діяльності виконавця, їхній вплив на виступ, а також здатність суб'єкта контролювати та регулювати свої емоції під час виступів.</w:t>
      </w:r>
    </w:p>
    <w:p w:rsidR="00000000" w:rsidDel="00000000" w:rsidP="00000000" w:rsidRDefault="00000000" w:rsidRPr="00000000" w14:paraId="00000038">
      <w:pPr>
        <w:tabs>
          <w:tab w:val="left" w:leader="none" w:pos="1418"/>
          <w:tab w:val="left" w:leader="none" w:pos="6804"/>
        </w:tabs>
        <w:spacing w:after="0" w:line="360" w:lineRule="auto"/>
        <w:ind w:firstLine="709"/>
        <w:jc w:val="both"/>
        <w:rPr/>
      </w:pPr>
      <w:r w:rsidDel="00000000" w:rsidR="00000000" w:rsidRPr="00000000">
        <w:rPr>
          <w:b w:val="1"/>
          <w:rtl w:val="0"/>
        </w:rPr>
        <w:t xml:space="preserve">Об'єктом дослідження</w:t>
      </w:r>
      <w:r w:rsidDel="00000000" w:rsidR="00000000" w:rsidRPr="00000000">
        <w:rPr>
          <w:rtl w:val="0"/>
        </w:rPr>
        <w:t xml:space="preserve"> є сценічні виконавці, які займаються професійною музичною діяльністю, а також фактори та процеси, що впливають на їхній емоційний стан під час виступів.</w:t>
      </w:r>
    </w:p>
    <w:p w:rsidR="00000000" w:rsidDel="00000000" w:rsidP="00000000" w:rsidRDefault="00000000" w:rsidRPr="00000000" w14:paraId="00000039">
      <w:pPr>
        <w:tabs>
          <w:tab w:val="left" w:leader="none" w:pos="1418"/>
          <w:tab w:val="left" w:leader="none" w:pos="6804"/>
        </w:tabs>
        <w:spacing w:after="0" w:line="360" w:lineRule="auto"/>
        <w:ind w:firstLine="709"/>
        <w:jc w:val="both"/>
        <w:rPr>
          <w:b w:val="1"/>
        </w:rPr>
      </w:pPr>
      <w:r w:rsidDel="00000000" w:rsidR="00000000" w:rsidRPr="00000000">
        <w:rPr>
          <w:b w:val="1"/>
          <w:rtl w:val="0"/>
        </w:rPr>
        <w:t xml:space="preserve">Завдання дослідження:</w:t>
      </w:r>
    </w:p>
    <w:p w:rsidR="00000000" w:rsidDel="00000000" w:rsidP="00000000" w:rsidRDefault="00000000" w:rsidRPr="00000000" w14:paraId="000000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виявити площину психолого-педагогічної літератури/наукових джерелах як досліджувалася ця проблема. Здійснити аналіз цих досліджень.</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проаналізувати емоційні фактори у діяльності сценічного виконавця.</w:t>
      </w:r>
    </w:p>
    <w:p w:rsidR="00000000" w:rsidDel="00000000" w:rsidP="00000000" w:rsidRDefault="00000000" w:rsidRPr="00000000" w14:paraId="000000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виявити здатність сценічного виконавця до саморегуляції до емоційного стану як основа успішного виступу.</w:t>
      </w:r>
    </w:p>
    <w:p w:rsidR="00000000" w:rsidDel="00000000" w:rsidP="00000000" w:rsidRDefault="00000000" w:rsidRPr="00000000" w14:paraId="000000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здійснити методи та організацію досліджень.</w:t>
      </w:r>
    </w:p>
    <w:p w:rsidR="00000000" w:rsidDel="00000000" w:rsidP="00000000" w:rsidRDefault="00000000" w:rsidRPr="00000000" w14:paraId="000000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інтерпретувати результати емпірічного фрагменту досліджень.</w:t>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рекомендації щодо шляхів підвищення саморегуляції музичних виконавців та аматорів.</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дослідження:</w:t>
      </w:r>
    </w:p>
    <w:p w:rsidR="00000000" w:rsidDel="00000000" w:rsidP="00000000" w:rsidRDefault="00000000" w:rsidRPr="00000000" w14:paraId="0000004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теоретичний: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наукової літератури, психологічної та педагогічної літератури, а також передового педагогічного досвіду, що стосується обраної проблеми; узагальнення та аналіз отриманої інформації; порівняння різних підходів. </w:t>
      </w:r>
      <w:r w:rsidDel="00000000" w:rsidR="00000000" w:rsidRPr="00000000">
        <w:rPr>
          <w:rtl w:val="0"/>
        </w:rPr>
      </w:r>
    </w:p>
    <w:p w:rsidR="00000000" w:rsidDel="00000000" w:rsidP="00000000" w:rsidRDefault="00000000" w:rsidRPr="00000000" w14:paraId="00000042">
      <w:pPr>
        <w:tabs>
          <w:tab w:val="left" w:leader="none" w:pos="1418"/>
          <w:tab w:val="left" w:leader="none" w:pos="6804"/>
        </w:tabs>
        <w:spacing w:after="0" w:line="360" w:lineRule="auto"/>
        <w:ind w:firstLine="709"/>
        <w:jc w:val="both"/>
        <w:rPr/>
      </w:pPr>
      <w:r w:rsidDel="00000000" w:rsidR="00000000" w:rsidRPr="00000000">
        <w:rPr>
          <w:i w:val="1"/>
          <w:rtl w:val="0"/>
        </w:rPr>
        <w:t xml:space="preserve">емпіричний:</w:t>
      </w:r>
      <w:r w:rsidDel="00000000" w:rsidR="00000000" w:rsidRPr="00000000">
        <w:rPr>
          <w:rtl w:val="0"/>
        </w:rPr>
        <w:t xml:space="preserve"> авторська анкета, психодіагностичні методики (шкала оцінки рівня емоційного стресу перед виступом (СЄВ),</w:t>
      </w:r>
      <w:r w:rsidDel="00000000" w:rsidR="00000000" w:rsidRPr="00000000">
        <w:rPr>
          <w:color w:val="0d0d0d"/>
          <w:highlight w:val="white"/>
          <w:rtl w:val="0"/>
        </w:rPr>
        <w:t xml:space="preserve">шкала </w:t>
      </w:r>
      <w:r w:rsidDel="00000000" w:rsidR="00000000" w:rsidRPr="00000000">
        <w:rPr>
          <w:color w:val="000000"/>
          <w:highlight w:val="white"/>
          <w:rtl w:val="0"/>
        </w:rPr>
        <w:t xml:space="preserve">емоційного стану</w:t>
      </w:r>
      <w:r w:rsidDel="00000000" w:rsidR="00000000" w:rsidRPr="00000000">
        <w:rPr>
          <w:rtl w:val="0"/>
        </w:rPr>
        <w:t xml:space="preserve"> (до виступу та після), онлайн-опитування за допомогою Google Forms, опитувальник когнітивної регуляції емоцій (Cognitive Emotion Regulation Questionnaire – CERQ) розроблений N. Garnefski та V. Kraaij, опитувальник на визначення найважчі ситуації у їхньому житті шкалою Лайкерта тощо.</w:t>
      </w:r>
    </w:p>
    <w:p w:rsidR="00000000" w:rsidDel="00000000" w:rsidP="00000000" w:rsidRDefault="00000000" w:rsidRPr="00000000" w14:paraId="0000004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інтерпретаційний: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узагальнення даних та структурний опис.</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База дослідження.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проводилось в AMU – Академія мистецтв міста Прага. Вибірку склали 50 студентів, віком від 18 до 22 років.</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Практичне 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проведеного дослідження полягає у визначенні методів і стратегій, які допоможуть сценічним виконавцям ефективно керувати своїм емоційним станом під час виступів.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Гіпотеза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базується на припущенні, що здатність сценічного виконавця контролювати свої емоції під час виступу може впливати на кінцевий результат і сприяти успішному виконанню. Саморегуляція емоційного стану може включати в себе такі аспекти, як свідоме управління стресом, контроль над негативними емоціями та здатність до концентрації на виконанні задачі.</w:t>
      </w:r>
    </w:p>
    <w:p w:rsidR="00000000" w:rsidDel="00000000" w:rsidP="00000000" w:rsidRDefault="00000000" w:rsidRPr="00000000" w14:paraId="00000047">
      <w:pPr>
        <w:tabs>
          <w:tab w:val="left" w:leader="none" w:pos="1418"/>
          <w:tab w:val="left" w:leader="none" w:pos="6804"/>
        </w:tabs>
        <w:spacing w:after="0" w:line="360" w:lineRule="auto"/>
        <w:ind w:firstLine="709"/>
        <w:jc w:val="both"/>
        <w:rPr/>
      </w:pPr>
      <w:r w:rsidDel="00000000" w:rsidR="00000000" w:rsidRPr="00000000">
        <w:rPr>
          <w:b w:val="1"/>
          <w:rtl w:val="0"/>
        </w:rPr>
        <w:t xml:space="preserve">Структура роботи. </w:t>
      </w:r>
      <w:r w:rsidDel="00000000" w:rsidR="00000000" w:rsidRPr="00000000">
        <w:rPr>
          <w:rtl w:val="0"/>
        </w:rPr>
        <w:t xml:space="preserve">Кваліфікаційна робота складається із вступу, двох розділів, висновків, списку використаних джерел (35 найменувань) та додатків. Робота містить 6 рисунків, 6 таблиць та одну анкету. Загальний обсяг роботи: 71 сторінка.</w:t>
      </w:r>
    </w:p>
    <w:p w:rsidR="00000000" w:rsidDel="00000000" w:rsidP="00000000" w:rsidRDefault="00000000" w:rsidRPr="00000000" w14:paraId="00000048">
      <w:pPr>
        <w:spacing w:after="0" w:lineRule="auto"/>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after="0" w:line="360" w:lineRule="auto"/>
        <w:jc w:val="center"/>
        <w:rPr>
          <w:b w:val="1"/>
        </w:rPr>
      </w:pPr>
      <w:r w:rsidDel="00000000" w:rsidR="00000000" w:rsidRPr="00000000">
        <w:rPr>
          <w:b w:val="1"/>
          <w:rtl w:val="0"/>
        </w:rPr>
        <w:t xml:space="preserve">РОЗДІЛ I. ТЕОРЕТИЧНІ ОСНОВИ ДОСЛІДЖЕННЯ САМОРЕГУЛЯЦІЇ ЕМОЦІЙНОГО СТАНУ ПІД ЧАС ВИСТУПУ СЦЕНІЧНОГО ВИКОНАВЦЯ</w:t>
      </w:r>
    </w:p>
    <w:p w:rsidR="00000000" w:rsidDel="00000000" w:rsidP="00000000" w:rsidRDefault="00000000" w:rsidRPr="00000000" w14:paraId="0000004A">
      <w:pPr>
        <w:numPr>
          <w:ilvl w:val="1"/>
          <w:numId w:val="49"/>
        </w:numPr>
        <w:tabs>
          <w:tab w:val="left" w:leader="none" w:pos="1418"/>
          <w:tab w:val="left" w:leader="none" w:pos="6804"/>
        </w:tabs>
        <w:spacing w:after="0" w:line="360" w:lineRule="auto"/>
        <w:ind w:left="0" w:firstLine="709"/>
        <w:rPr>
          <w:b w:val="1"/>
        </w:rPr>
      </w:pPr>
      <w:r w:rsidDel="00000000" w:rsidR="00000000" w:rsidRPr="00000000">
        <w:rPr>
          <w:b w:val="1"/>
          <w:color w:val="000000"/>
          <w:rtl w:val="0"/>
        </w:rPr>
        <w:t xml:space="preserve">Теоретичні підходи психолого-педагогічних джерел</w:t>
      </w:r>
      <w:r w:rsidDel="00000000" w:rsidR="00000000" w:rsidRPr="00000000">
        <w:rPr>
          <w:rtl w:val="0"/>
        </w:rPr>
      </w:r>
    </w:p>
    <w:p w:rsidR="00000000" w:rsidDel="00000000" w:rsidP="00000000" w:rsidRDefault="00000000" w:rsidRPr="00000000" w14:paraId="0000004B">
      <w:pPr>
        <w:tabs>
          <w:tab w:val="left" w:leader="none" w:pos="1418"/>
          <w:tab w:val="left" w:leader="none" w:pos="6804"/>
        </w:tabs>
        <w:spacing w:after="0" w:line="360" w:lineRule="auto"/>
        <w:ind w:left="709" w:firstLine="0"/>
        <w:rPr>
          <w:b w:val="1"/>
        </w:rPr>
      </w:pPr>
      <w:r w:rsidDel="00000000" w:rsidR="00000000" w:rsidRPr="00000000">
        <w:rPr>
          <w:rtl w:val="0"/>
        </w:rPr>
      </w:r>
    </w:p>
    <w:p w:rsidR="00000000" w:rsidDel="00000000" w:rsidP="00000000" w:rsidRDefault="00000000" w:rsidRPr="00000000" w14:paraId="0000004C">
      <w:pPr>
        <w:tabs>
          <w:tab w:val="left" w:leader="none" w:pos="1418"/>
          <w:tab w:val="left" w:leader="none" w:pos="6804"/>
        </w:tabs>
        <w:spacing w:after="0" w:line="360" w:lineRule="auto"/>
        <w:ind w:firstLine="709"/>
        <w:jc w:val="both"/>
        <w:rPr/>
      </w:pPr>
      <w:r w:rsidDel="00000000" w:rsidR="00000000" w:rsidRPr="00000000">
        <w:rPr>
          <w:rtl w:val="0"/>
        </w:rPr>
        <w:t xml:space="preserve">В психолого-педагогічній літературі та наукових джерелах проблема саморегуляції емоційного стану під час виступу сценічного виконавця вивчалася зі специфічних поглядів різних авторів та дослідників. Одним із основних аспектів, який відображено в літературі, є вплив емоційного стану на якість та ефективність виступу. Дослідники детально розглядали взаємозв'язок між емоційним станом виконавця та його виступом, вказуючи на те, що високий рівень емоційної стабільності може позитивно позначитися на якості виконання.</w:t>
      </w:r>
    </w:p>
    <w:p w:rsidR="00000000" w:rsidDel="00000000" w:rsidP="00000000" w:rsidRDefault="00000000" w:rsidRPr="00000000" w14:paraId="0000004D">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в літературі часто звертають увагу на різні стратегії саморегуляції, які виконавці можуть використовувати для керування своїми емоціями під час виступу. Дослідники висвітлюють такі аспекти, як техніки релаксації, концентрації, візуалізації та інші практики, які допомагають виконавцям зберігати емоційну стабільність під час виступу [3, c. 25].</w:t>
      </w:r>
    </w:p>
    <w:p w:rsidR="00000000" w:rsidDel="00000000" w:rsidP="00000000" w:rsidRDefault="00000000" w:rsidRPr="00000000" w14:paraId="0000004E">
      <w:pPr>
        <w:tabs>
          <w:tab w:val="left" w:leader="none" w:pos="1418"/>
          <w:tab w:val="left" w:leader="none" w:pos="6804"/>
        </w:tabs>
        <w:spacing w:after="0" w:line="360" w:lineRule="auto"/>
        <w:ind w:firstLine="709"/>
        <w:jc w:val="both"/>
        <w:rPr/>
      </w:pPr>
      <w:r w:rsidDel="00000000" w:rsidR="00000000" w:rsidRPr="00000000">
        <w:rPr>
          <w:rtl w:val="0"/>
        </w:rPr>
        <w:t xml:space="preserve">Також, важливим аспектом у літературі є розгляд психологічних та фізіологічних аспектів емоційного стану під час виступу. Дослідники вивчають, які конкретні емоції переважають у виконавців під час виступу, як вони впливають на фізіологічні параметри, такі як серцебиття та дихання, та як це відображається на їхньому виступі [3, c. 28].</w:t>
      </w:r>
    </w:p>
    <w:p w:rsidR="00000000" w:rsidDel="00000000" w:rsidP="00000000" w:rsidRDefault="00000000" w:rsidRPr="00000000" w14:paraId="0000004F">
      <w:pPr>
        <w:tabs>
          <w:tab w:val="left" w:leader="none" w:pos="1418"/>
          <w:tab w:val="left" w:leader="none" w:pos="6804"/>
        </w:tabs>
        <w:spacing w:after="0" w:line="360" w:lineRule="auto"/>
        <w:ind w:firstLine="709"/>
        <w:jc w:val="both"/>
        <w:rPr/>
      </w:pPr>
      <w:r w:rsidDel="00000000" w:rsidR="00000000" w:rsidRPr="00000000">
        <w:rPr>
          <w:rtl w:val="0"/>
        </w:rPr>
        <w:t xml:space="preserve">В літературі звертається увага на вплив психологічних та соціокультурних чинників на емоційний стан сценічних виконавців. Дослідники аналізують вплив різних сценічних умов, таких як розмір сцени, склад аудиторії, атмосфера в концертному залі тощо, на емоційний стан виконавців. Крім того, вивчається взаємодія між сценічним виконавцем та аудиторією, оскільки реакція глядачів може впливати на емоційний стан виконавця та змінювати його виступ.</w:t>
      </w:r>
    </w:p>
    <w:p w:rsidR="00000000" w:rsidDel="00000000" w:rsidP="00000000" w:rsidRDefault="00000000" w:rsidRPr="00000000" w14:paraId="00000050">
      <w:pPr>
        <w:tabs>
          <w:tab w:val="left" w:leader="none" w:pos="1418"/>
          <w:tab w:val="left" w:leader="none" w:pos="6804"/>
        </w:tabs>
        <w:spacing w:after="0" w:line="360" w:lineRule="auto"/>
        <w:ind w:firstLine="709"/>
        <w:jc w:val="both"/>
        <w:rPr/>
      </w:pPr>
      <w:r w:rsidDel="00000000" w:rsidR="00000000" w:rsidRPr="00000000">
        <w:rPr>
          <w:rtl w:val="0"/>
        </w:rPr>
        <w:t xml:space="preserve">Також важливим аспектом у дослідженні саморегуляції емоційного стану є розгляд різних методів та підходів до психологічної підготовки сценічних виконавців. Дослідження спрямовані на визначення ефективних стратегій тренування та психологічної підготовки, які допомагають виконавцям досягти емоційної стабільності та успішно впоратися з емоційними викликами під час виступів [5, c. 21].</w:t>
      </w:r>
    </w:p>
    <w:p w:rsidR="00000000" w:rsidDel="00000000" w:rsidP="00000000" w:rsidRDefault="00000000" w:rsidRPr="00000000" w14:paraId="00000051">
      <w:pPr>
        <w:tabs>
          <w:tab w:val="left" w:leader="none" w:pos="1418"/>
          <w:tab w:val="left" w:leader="none" w:pos="6804"/>
        </w:tabs>
        <w:spacing w:after="0" w:line="360" w:lineRule="auto"/>
        <w:ind w:firstLine="709"/>
        <w:jc w:val="both"/>
        <w:rPr/>
      </w:pPr>
      <w:r w:rsidDel="00000000" w:rsidR="00000000" w:rsidRPr="00000000">
        <w:rPr>
          <w:rtl w:val="0"/>
        </w:rPr>
        <w:t xml:space="preserve">Загальна мета цього аналізу полягає в розкритті глибинних механізмів саморегуляції емоційного стану сценічних виконавців та впровадженні знань у практику, що сприяє покращенню якості їхніх виступів та збільшенню задоволення як від самого виконання, так і від сприйняття аудиторією.</w:t>
      </w:r>
    </w:p>
    <w:p w:rsidR="00000000" w:rsidDel="00000000" w:rsidP="00000000" w:rsidRDefault="00000000" w:rsidRPr="00000000" w14:paraId="00000052">
      <w:pPr>
        <w:tabs>
          <w:tab w:val="left" w:leader="none" w:pos="1418"/>
          <w:tab w:val="left" w:leader="none" w:pos="6804"/>
        </w:tabs>
        <w:spacing w:after="0" w:line="360" w:lineRule="auto"/>
        <w:ind w:firstLine="709"/>
        <w:jc w:val="both"/>
        <w:rPr/>
      </w:pPr>
      <w:r w:rsidDel="00000000" w:rsidR="00000000" w:rsidRPr="00000000">
        <w:rPr>
          <w:rtl w:val="0"/>
        </w:rPr>
        <w:t xml:space="preserve">Дослідження саморегуляції емоційного стану в психолого-педагогічній літературі та наукових джерелах відзначаються своєрідністю та різноманітністю підходів. Перші спроби систематизації цієї проблеми відбувалися у другій половині 80-х років ХХ століття, а надалі активізувалися у 90-х роках. Важливим етапом стала ідентифікація зв'язку між саморегуляцією особистості та проблемою волі, яка довгий час залишалася недостатньо вивченою у психології [3, c. 45].</w:t>
      </w:r>
    </w:p>
    <w:p w:rsidR="00000000" w:rsidDel="00000000" w:rsidP="00000000" w:rsidRDefault="00000000" w:rsidRPr="00000000" w14:paraId="00000053">
      <w:pPr>
        <w:tabs>
          <w:tab w:val="left" w:leader="none" w:pos="1418"/>
          <w:tab w:val="left" w:leader="none" w:pos="6804"/>
        </w:tabs>
        <w:spacing w:after="0" w:line="360" w:lineRule="auto"/>
        <w:ind w:firstLine="709"/>
        <w:jc w:val="both"/>
        <w:rPr/>
      </w:pPr>
      <w:r w:rsidDel="00000000" w:rsidR="00000000" w:rsidRPr="00000000">
        <w:rPr>
          <w:rtl w:val="0"/>
        </w:rPr>
        <w:t xml:space="preserve">Термін «саморегуляція» складається з двох частин: «регуляція», яка означає впорядкування або нормалізацію, та «само», що вказує на внутрішнє джерело регулювання у системі. Одне із широко використовуваних тлумачень поняття «саморегуляція» стверджує, що це здатність біологічної системи відновлювати стабільний рівень функцій після їх зміни.</w:t>
      </w:r>
    </w:p>
    <w:p w:rsidR="00000000" w:rsidDel="00000000" w:rsidP="00000000" w:rsidRDefault="00000000" w:rsidRPr="00000000" w14:paraId="00000054">
      <w:pPr>
        <w:tabs>
          <w:tab w:val="left" w:leader="none" w:pos="1418"/>
          <w:tab w:val="left" w:leader="none" w:pos="6804"/>
        </w:tabs>
        <w:spacing w:after="0" w:line="360" w:lineRule="auto"/>
        <w:ind w:firstLine="709"/>
        <w:jc w:val="both"/>
        <w:rPr/>
      </w:pPr>
      <w:r w:rsidDel="00000000" w:rsidR="00000000" w:rsidRPr="00000000">
        <w:rPr>
          <w:rtl w:val="0"/>
        </w:rPr>
        <w:t xml:space="preserve">М. Й. Боришевський зазначав, що саморегуляція є цілеспрямованим та усвідомленим процесом планування, будівництва та трансформації дій та вчинків суб'єктом відповідно до його мотивів, потреб і цілей. Це важлива концепція, яка розкриває внутрішні механізми саморегуляції та вплив її на життєву діяльність особистості[5, c. 58].</w:t>
      </w:r>
    </w:p>
    <w:p w:rsidR="00000000" w:rsidDel="00000000" w:rsidP="00000000" w:rsidRDefault="00000000" w:rsidRPr="00000000" w14:paraId="00000055">
      <w:pPr>
        <w:tabs>
          <w:tab w:val="left" w:leader="none" w:pos="1418"/>
          <w:tab w:val="left" w:leader="none" w:pos="6804"/>
        </w:tabs>
        <w:spacing w:after="0" w:line="360" w:lineRule="auto"/>
        <w:ind w:firstLine="709"/>
        <w:jc w:val="both"/>
        <w:rPr/>
      </w:pPr>
      <w:r w:rsidDel="00000000" w:rsidR="00000000" w:rsidRPr="00000000">
        <w:rPr>
          <w:rtl w:val="0"/>
        </w:rPr>
        <w:t xml:space="preserve">Саморегуляція особистості не тільки пов'язана з її поведінкою, але і формується через неї, враховуючи індивідуальні особливості, зокрема, мислення. Це психічне явище охоплює всі аспекти життєдіяльності людини, а в контексті професійного розвитку воно стає особливо актуальним. Здатність до саморегуляції є ключовою характеристикою особистості, оскільки вона свідчить про гармонійні взаємозв'язки та взаємовплив різних компонентів особистісної структури та їх тенденцію до розвитку [5, c. 62].</w:t>
      </w:r>
    </w:p>
    <w:p w:rsidR="00000000" w:rsidDel="00000000" w:rsidP="00000000" w:rsidRDefault="00000000" w:rsidRPr="00000000" w14:paraId="00000056">
      <w:pPr>
        <w:tabs>
          <w:tab w:val="left" w:leader="none" w:pos="1418"/>
          <w:tab w:val="left" w:leader="none" w:pos="6804"/>
        </w:tabs>
        <w:spacing w:after="0" w:line="360" w:lineRule="auto"/>
        <w:ind w:firstLine="709"/>
        <w:jc w:val="both"/>
        <w:rPr/>
      </w:pPr>
      <w:r w:rsidDel="00000000" w:rsidR="00000000" w:rsidRPr="00000000">
        <w:rPr>
          <w:rtl w:val="0"/>
        </w:rPr>
        <w:t xml:space="preserve">Психічна саморегуляція полягає у встановленні зв'язків між суб'єктом та предметним світом, де людина може втрутитися у свій власний рух і змінити його напрямок або силу. Цей процес постійно відбувається у живому організмі, що постійно саморегулюється, відновлює себе та навіть удосконалює. Здатність до постійного самонастроювання і самовдосконалення є невід'ємною властивістю людини, яка є складною біологічною та соціальною системою.</w:t>
      </w:r>
    </w:p>
    <w:p w:rsidR="00000000" w:rsidDel="00000000" w:rsidP="00000000" w:rsidRDefault="00000000" w:rsidRPr="00000000" w14:paraId="00000057">
      <w:pPr>
        <w:tabs>
          <w:tab w:val="left" w:leader="none" w:pos="1418"/>
          <w:tab w:val="left" w:leader="none" w:pos="6804"/>
        </w:tabs>
        <w:spacing w:after="0" w:line="360" w:lineRule="auto"/>
        <w:ind w:firstLine="709"/>
        <w:jc w:val="both"/>
        <w:rPr/>
      </w:pPr>
      <w:r w:rsidDel="00000000" w:rsidR="00000000" w:rsidRPr="00000000">
        <w:rPr>
          <w:rtl w:val="0"/>
        </w:rPr>
        <w:t xml:space="preserve">Дослідження, що стосуються взаємозв'язку саморегуляції та самооцінки в контексті навчальної діяльності, також мають велике значення. За А.В. Захаровою, рівень саморегуляції впливає на об'єктивність та адекватність самооцінки, відображаючи ступінь сформованості цих процесів. У свою чергу, самооцінка є важливим компонентом для вчителя, оскільки допомагає у підвищенні ефективності його роботи [5, c. 70].</w:t>
      </w:r>
    </w:p>
    <w:p w:rsidR="00000000" w:rsidDel="00000000" w:rsidP="00000000" w:rsidRDefault="00000000" w:rsidRPr="00000000" w14:paraId="00000058">
      <w:pPr>
        <w:tabs>
          <w:tab w:val="left" w:leader="none" w:pos="1418"/>
          <w:tab w:val="left" w:leader="none" w:pos="6804"/>
        </w:tabs>
        <w:spacing w:after="0" w:line="360" w:lineRule="auto"/>
        <w:ind w:firstLine="709"/>
        <w:jc w:val="both"/>
        <w:rPr/>
      </w:pPr>
      <w:r w:rsidDel="00000000" w:rsidR="00000000" w:rsidRPr="00000000">
        <w:rPr>
          <w:rtl w:val="0"/>
        </w:rPr>
        <w:t xml:space="preserve">Саморегуляція, як показує дослідження, має однакову структуру для всіх видів діяльності і включає такі компоненти, як мета діяльності, моделі умов, програми дій, оцінка результатів та їх корекція.</w:t>
      </w:r>
    </w:p>
    <w:p w:rsidR="00000000" w:rsidDel="00000000" w:rsidP="00000000" w:rsidRDefault="00000000" w:rsidRPr="00000000" w14:paraId="00000059">
      <w:pPr>
        <w:tabs>
          <w:tab w:val="left" w:leader="none" w:pos="1418"/>
          <w:tab w:val="left" w:leader="none" w:pos="6804"/>
        </w:tabs>
        <w:spacing w:after="0" w:line="360" w:lineRule="auto"/>
        <w:ind w:firstLine="709"/>
        <w:jc w:val="both"/>
        <w:rPr/>
      </w:pPr>
      <w:r w:rsidDel="00000000" w:rsidR="00000000" w:rsidRPr="00000000">
        <w:rPr>
          <w:rtl w:val="0"/>
        </w:rPr>
        <w:t xml:space="preserve">Такий підхід до розгляду саморегуляції та її взаємозв'язку з іншими аспектами особистості вчителя допомагає краще зрозуміти механізми, за допомогою яких вони можуть досягати високого рівня професійної компетентності та ефективності своєї діяльності.</w:t>
      </w:r>
    </w:p>
    <w:p w:rsidR="00000000" w:rsidDel="00000000" w:rsidP="00000000" w:rsidRDefault="00000000" w:rsidRPr="00000000" w14:paraId="0000005A">
      <w:pPr>
        <w:tabs>
          <w:tab w:val="left" w:leader="none" w:pos="1418"/>
          <w:tab w:val="left" w:leader="none" w:pos="6804"/>
        </w:tabs>
        <w:spacing w:after="0" w:line="360" w:lineRule="auto"/>
        <w:ind w:firstLine="709"/>
        <w:jc w:val="both"/>
        <w:rPr/>
      </w:pPr>
      <w:r w:rsidDel="00000000" w:rsidR="00000000" w:rsidRPr="00000000">
        <w:rPr>
          <w:rtl w:val="0"/>
        </w:rPr>
        <w:t xml:space="preserve">Згідно з дослідженнями в галузі психології та педагогіки, саморегуляція особистості є важливим аспектом не лише для професійного розвитку, а й для загального функціонування особистості в різних сферах життя. Вона включає в себе здатність контролювати свої емоції, дії, увагу та мислення відповідно до поставлених цілей та завдань.</w:t>
      </w:r>
    </w:p>
    <w:p w:rsidR="00000000" w:rsidDel="00000000" w:rsidP="00000000" w:rsidRDefault="00000000" w:rsidRPr="00000000" w14:paraId="0000005B">
      <w:pPr>
        <w:tabs>
          <w:tab w:val="left" w:leader="none" w:pos="1418"/>
          <w:tab w:val="left" w:leader="none" w:pos="6804"/>
        </w:tabs>
        <w:spacing w:after="0" w:line="360" w:lineRule="auto"/>
        <w:ind w:firstLine="709"/>
        <w:jc w:val="both"/>
        <w:rPr/>
      </w:pPr>
      <w:r w:rsidDel="00000000" w:rsidR="00000000" w:rsidRPr="00000000">
        <w:rPr>
          <w:rtl w:val="0"/>
        </w:rPr>
        <w:t xml:space="preserve">Дослідження також показують, що розвиток саморегуляції може бути ефективною за допомогою певних стратегій та підходів. Наприклад, навчання стратегіям саморегуляції, таким як вправи на свідоме сприйняття, практика медитації, встановлення конкретних цілей та регулярне їх відстеження, може покращити здатність особистості до ефективної саморегуляції [8, c. 30].</w:t>
      </w:r>
    </w:p>
    <w:p w:rsidR="00000000" w:rsidDel="00000000" w:rsidP="00000000" w:rsidRDefault="00000000" w:rsidRPr="00000000" w14:paraId="0000005C">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деякі дослідження свідчать про те, що саморегуляція може бути важливим фактором для досягнення успіху в навчанні та розвитку кар'єри. Особливо важливою є здатність контролювати свої навчальні зусилля, включаючи планування часу, контроль над увагою та використання стратегій навчання, що сприяють кращому засвоєнню матеріалу.</w:t>
      </w:r>
    </w:p>
    <w:p w:rsidR="00000000" w:rsidDel="00000000" w:rsidP="00000000" w:rsidRDefault="00000000" w:rsidRPr="00000000" w14:paraId="0000005D">
      <w:pPr>
        <w:tabs>
          <w:tab w:val="left" w:leader="none" w:pos="1418"/>
          <w:tab w:val="left" w:leader="none" w:pos="6804"/>
        </w:tabs>
        <w:spacing w:after="0" w:line="360" w:lineRule="auto"/>
        <w:ind w:firstLine="709"/>
        <w:jc w:val="both"/>
        <w:rPr/>
      </w:pPr>
      <w:r w:rsidDel="00000000" w:rsidR="00000000" w:rsidRPr="00000000">
        <w:rPr>
          <w:rtl w:val="0"/>
        </w:rPr>
        <w:t xml:space="preserve">У контексті професійного розвитку вчителя, вміння до саморегуляції має вирішальне значення. Ефективний вчитель повинен бути здатним контролювати свої емоції та реагувати на непередбачувані ситуації збалансовано та професійно. Крім того, він повинен бути здатним ефективно планувати та організовувати свою роботу, враховуючи потреби учнів та вимоги навчальної програми [8, c. 32].</w:t>
      </w:r>
    </w:p>
    <w:p w:rsidR="00000000" w:rsidDel="00000000" w:rsidP="00000000" w:rsidRDefault="00000000" w:rsidRPr="00000000" w14:paraId="0000005E">
      <w:pPr>
        <w:tabs>
          <w:tab w:val="left" w:leader="none" w:pos="1418"/>
          <w:tab w:val="left" w:leader="none" w:pos="6804"/>
        </w:tabs>
        <w:spacing w:after="0" w:line="360" w:lineRule="auto"/>
        <w:ind w:firstLine="709"/>
        <w:jc w:val="both"/>
        <w:rPr/>
      </w:pPr>
      <w:r w:rsidDel="00000000" w:rsidR="00000000" w:rsidRPr="00000000">
        <w:rPr>
          <w:rtl w:val="0"/>
        </w:rPr>
        <w:t xml:space="preserve">Загалом, дослідження в галузі саморегуляції особистості в контексті професійного розвитку вчителя свідчать про ключову роль цього психічного явища в формуванні успішної та ефективної педагогічної практики. Саморегуляція не лише впливає на поведінку та діяльність вчителя, але й формується через неї, враховуючи індивідуальні особливості та мислення.</w:t>
      </w:r>
    </w:p>
    <w:p w:rsidR="00000000" w:rsidDel="00000000" w:rsidP="00000000" w:rsidRDefault="00000000" w:rsidRPr="00000000" w14:paraId="0000005F">
      <w:pPr>
        <w:tabs>
          <w:tab w:val="left" w:leader="none" w:pos="1418"/>
          <w:tab w:val="left" w:leader="none" w:pos="6804"/>
        </w:tabs>
        <w:spacing w:after="0" w:line="360" w:lineRule="auto"/>
        <w:ind w:firstLine="709"/>
        <w:jc w:val="both"/>
        <w:rPr/>
      </w:pPr>
      <w:r w:rsidDel="00000000" w:rsidR="00000000" w:rsidRPr="00000000">
        <w:rPr>
          <w:rtl w:val="0"/>
        </w:rPr>
        <w:t xml:space="preserve">Дослідження показують, що здатність до саморегуляції є важливою для досягнення успіху в навчанні та розвитку кар'єри, і вона може бути ефективною у розвитку за допомогою певних стратегій та підходів. Особливу увагу слід приділити розумінню взаємозв'язку саморегуляції та самооцінки в контексті навчальної діяльності, а також врахуванню принципів системності, активності та усвідомленості у розвитку цього важливого аспекту особистості [7, c. 58].</w:t>
      </w:r>
    </w:p>
    <w:p w:rsidR="00000000" w:rsidDel="00000000" w:rsidP="00000000" w:rsidRDefault="00000000" w:rsidRPr="00000000" w14:paraId="00000060">
      <w:pPr>
        <w:tabs>
          <w:tab w:val="left" w:leader="none" w:pos="1418"/>
          <w:tab w:val="left" w:leader="none" w:pos="6804"/>
        </w:tabs>
        <w:spacing w:after="0" w:line="360" w:lineRule="auto"/>
        <w:ind w:firstLine="709"/>
        <w:jc w:val="both"/>
        <w:rPr/>
      </w:pPr>
      <w:r w:rsidDel="00000000" w:rsidR="00000000" w:rsidRPr="00000000">
        <w:rPr>
          <w:rtl w:val="0"/>
        </w:rPr>
        <w:t xml:space="preserve">Отже, подальше дослідження та розвиток стратегій підтримки саморегуляції вчителів може стати важливим напрямком для підвищення якості освіти та професійної підготовки педагогічних кадрів.</w:t>
      </w:r>
    </w:p>
    <w:p w:rsidR="00000000" w:rsidDel="00000000" w:rsidP="00000000" w:rsidRDefault="00000000" w:rsidRPr="00000000" w14:paraId="00000061">
      <w:pPr>
        <w:spacing w:after="0" w:lineRule="auto"/>
        <w:jc w:val="center"/>
        <w:rPr/>
      </w:pPr>
      <w:r w:rsidDel="00000000" w:rsidR="00000000" w:rsidRPr="00000000">
        <w:rPr>
          <w:b w:val="1"/>
          <w:rtl w:val="0"/>
        </w:rPr>
        <w:t xml:space="preserve">1.2. Емоційні фактори у діяльності сценічного виконавця</w:t>
      </w:r>
      <w:r w:rsidDel="00000000" w:rsidR="00000000" w:rsidRPr="00000000">
        <w:rPr>
          <w:rtl w:val="0"/>
        </w:rPr>
      </w:r>
    </w:p>
    <w:p w:rsidR="00000000" w:rsidDel="00000000" w:rsidP="00000000" w:rsidRDefault="00000000" w:rsidRPr="00000000" w14:paraId="00000062">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063">
      <w:pPr>
        <w:tabs>
          <w:tab w:val="left" w:leader="none" w:pos="1418"/>
          <w:tab w:val="left" w:leader="none" w:pos="6804"/>
        </w:tabs>
        <w:spacing w:after="0" w:line="360" w:lineRule="auto"/>
        <w:ind w:firstLine="709"/>
        <w:jc w:val="both"/>
        <w:rPr/>
      </w:pPr>
      <w:r w:rsidDel="00000000" w:rsidR="00000000" w:rsidRPr="00000000">
        <w:rPr>
          <w:rtl w:val="0"/>
        </w:rPr>
        <w:t xml:space="preserve">Емоційні фактори відіграють ключову роль у діяльності сценічного виконавця, оскільки вони безпосередньо впливають на якість виступу, взаємодію з аудиторією та загальний емоційний стан артиста під час виступу. Розуміння цих факторів дозволяє виконавцю краще контролювати свої емоції, покращувати виступ та створювати більш глибокий емоційний зв'язок з глядачем.</w:t>
      </w:r>
    </w:p>
    <w:p w:rsidR="00000000" w:rsidDel="00000000" w:rsidP="00000000" w:rsidRDefault="00000000" w:rsidRPr="00000000" w14:paraId="00000064">
      <w:pPr>
        <w:tabs>
          <w:tab w:val="left" w:leader="none" w:pos="1418"/>
          <w:tab w:val="left" w:leader="none" w:pos="6804"/>
        </w:tabs>
        <w:spacing w:after="0" w:line="360" w:lineRule="auto"/>
        <w:ind w:firstLine="709"/>
        <w:jc w:val="both"/>
        <w:rPr/>
      </w:pPr>
      <w:r w:rsidDel="00000000" w:rsidR="00000000" w:rsidRPr="00000000">
        <w:rPr>
          <w:rtl w:val="0"/>
        </w:rPr>
        <w:t xml:space="preserve">Перш за все, емоційний стан виконавця визначається його особистістю, досвідом, настроєм та станом здоров'я. Індивідуальні риси особистості, такі як емоційна стійкість, здатність до емпатії та внутрішня мотивація, впливають на те, як виконавець реагує на різні ситуації під час виступу [4, c. 19].</w:t>
      </w:r>
    </w:p>
    <w:p w:rsidR="00000000" w:rsidDel="00000000" w:rsidP="00000000" w:rsidRDefault="00000000" w:rsidRPr="00000000" w14:paraId="00000065">
      <w:pPr>
        <w:tabs>
          <w:tab w:val="left" w:leader="none" w:pos="1418"/>
          <w:tab w:val="left" w:leader="none" w:pos="6804"/>
        </w:tabs>
        <w:spacing w:after="0" w:line="360" w:lineRule="auto"/>
        <w:ind w:firstLine="709"/>
        <w:jc w:val="both"/>
        <w:rPr/>
      </w:pPr>
      <w:r w:rsidDel="00000000" w:rsidR="00000000" w:rsidRPr="00000000">
        <w:rPr>
          <w:rtl w:val="0"/>
        </w:rPr>
        <w:t xml:space="preserve">Далі, емоційні фактори можуть бути впливовими зовнішніми чинниками, такими як атмосфера в залі, реакція аудиторії, взаємодія зі співвиконавцями та реакція на живу музику або текст пісні. Сприйняття цих зовнішніх факторів може викликати різні емоції, від радості та захоплення до стресу та тривоги [4, c. 21].</w:t>
      </w:r>
    </w:p>
    <w:p w:rsidR="00000000" w:rsidDel="00000000" w:rsidP="00000000" w:rsidRDefault="00000000" w:rsidRPr="00000000" w14:paraId="00000066">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сценічний виконавець має враховувати власні емоції та їх вплив на виступ. Наприклад, нервовість або переживання можуть призвести до змін у темпі виконання, інтонації або гучності голосу. У таких ситуаціях важливо мати стратегії саморегуляції емоційного стану, такі як дихальні вправи, візуалізація успіху або позитивне мислення [4, c. 23].</w:t>
      </w:r>
    </w:p>
    <w:p w:rsidR="00000000" w:rsidDel="00000000" w:rsidP="00000000" w:rsidRDefault="00000000" w:rsidRPr="00000000" w14:paraId="00000067">
      <w:pPr>
        <w:tabs>
          <w:tab w:val="left" w:leader="none" w:pos="1418"/>
          <w:tab w:val="left" w:leader="none" w:pos="6804"/>
        </w:tabs>
        <w:spacing w:after="0" w:line="360" w:lineRule="auto"/>
        <w:ind w:firstLine="709"/>
        <w:jc w:val="both"/>
        <w:rPr/>
      </w:pPr>
      <w:r w:rsidDel="00000000" w:rsidR="00000000" w:rsidRPr="00000000">
        <w:rPr>
          <w:rtl w:val="0"/>
        </w:rPr>
        <w:t xml:space="preserve">Загалом, емоційні фактори також можуть впливати на інтерпретацію та виразність виступу. Виконавець може вибирати виразні засоби, щоб передати свої емоції аудиторії, такі як міміка, жести, тембр голосу або музичні фрази. Управління цими емоційними факторами допомагає створити автентичне та емоційно зворушливе виступ.</w:t>
      </w:r>
    </w:p>
    <w:p w:rsidR="00000000" w:rsidDel="00000000" w:rsidP="00000000" w:rsidRDefault="00000000" w:rsidRPr="00000000" w14:paraId="00000068">
      <w:pPr>
        <w:tabs>
          <w:tab w:val="left" w:leader="none" w:pos="1418"/>
          <w:tab w:val="left" w:leader="none" w:pos="6804"/>
        </w:tabs>
        <w:spacing w:after="0" w:line="360" w:lineRule="auto"/>
        <w:ind w:firstLine="709"/>
        <w:jc w:val="both"/>
        <w:rPr/>
      </w:pPr>
      <w:r w:rsidDel="00000000" w:rsidR="00000000" w:rsidRPr="00000000">
        <w:rPr>
          <w:rtl w:val="0"/>
        </w:rPr>
        <w:t xml:space="preserve">Окрім спеціальних вимірювачів емоційного стану, учасникам дослідження було запропоновано заповнити анкети, де вони оцінювали свій емоційний стан перед, під час та після виступу. Результати аналізу показали, що певні емоційні стани, такі як впевненість, відчуття задоволення та ентузіазм, корелюють з вищими оцінками виставленими аудиторією. З іншого боку, емоції, які виражали тривогу, стрес або роздратування, часто сприймалися аудиторією менш позитивно [9, c. 25].</w:t>
      </w:r>
    </w:p>
    <w:p w:rsidR="00000000" w:rsidDel="00000000" w:rsidP="00000000" w:rsidRDefault="00000000" w:rsidRPr="00000000" w14:paraId="00000069">
      <w:pPr>
        <w:tabs>
          <w:tab w:val="left" w:leader="none" w:pos="1418"/>
          <w:tab w:val="left" w:leader="none" w:pos="6804"/>
        </w:tabs>
        <w:spacing w:after="0" w:line="360" w:lineRule="auto"/>
        <w:ind w:firstLine="709"/>
        <w:jc w:val="both"/>
        <w:rPr/>
      </w:pPr>
      <w:r w:rsidDel="00000000" w:rsidR="00000000" w:rsidRPr="00000000">
        <w:rPr>
          <w:rtl w:val="0"/>
        </w:rPr>
        <w:t xml:space="preserve">Використання технік саморегуляції емоційного стану, таких як дихальні вправи, візуалізація та позитивне мислення, допомагало виконавцям керувати своїми емоціями під час виступу. Вони відчували більшу впевненість та зосередженість, що сприяло якості їхнього виступу.</w:t>
      </w:r>
    </w:p>
    <w:p w:rsidR="00000000" w:rsidDel="00000000" w:rsidP="00000000" w:rsidRDefault="00000000" w:rsidRPr="00000000" w14:paraId="0000006A">
      <w:pPr>
        <w:tabs>
          <w:tab w:val="left" w:leader="none" w:pos="1418"/>
          <w:tab w:val="left" w:leader="none" w:pos="6804"/>
        </w:tabs>
        <w:spacing w:after="0" w:line="360" w:lineRule="auto"/>
        <w:ind w:firstLine="709"/>
        <w:jc w:val="both"/>
        <w:rPr/>
      </w:pPr>
      <w:r w:rsidDel="00000000" w:rsidR="00000000" w:rsidRPr="00000000">
        <w:rPr>
          <w:rtl w:val="0"/>
        </w:rPr>
        <w:t xml:space="preserve">Це дослідження підкреслює важливість розуміння та управління емоційним станом в сценічній діяльності, а також можливості застосування практичних методів для покращення якості виступу та взаємодії з аудиторією.</w:t>
      </w:r>
    </w:p>
    <w:p w:rsidR="00000000" w:rsidDel="00000000" w:rsidP="00000000" w:rsidRDefault="00000000" w:rsidRPr="00000000" w14:paraId="0000006B">
      <w:pPr>
        <w:tabs>
          <w:tab w:val="left" w:leader="none" w:pos="1418"/>
          <w:tab w:val="left" w:leader="none" w:pos="6804"/>
        </w:tabs>
        <w:spacing w:after="0" w:line="360" w:lineRule="auto"/>
        <w:ind w:firstLine="709"/>
        <w:jc w:val="both"/>
        <w:rPr/>
      </w:pPr>
      <w:r w:rsidDel="00000000" w:rsidR="00000000" w:rsidRPr="00000000">
        <w:rPr>
          <w:rtl w:val="0"/>
        </w:rPr>
        <w:t xml:space="preserve">Поза впливом особистих емоцій виконавця, на його емоційний стан можуть впливати і зовнішні обставини, такі як рівень стресу перед виступом, якість звукового та світлового обладнання, а також організація концерту. Наприклад, проблеми зі звуком або освітленням, несподівані перешкоди під час виступу або неприязні реакції аудиторії можуть спричинити стрес і вплинути на емоційний стан виконавця [11, c. 35].</w:t>
      </w:r>
    </w:p>
    <w:p w:rsidR="00000000" w:rsidDel="00000000" w:rsidP="00000000" w:rsidRDefault="00000000" w:rsidRPr="00000000" w14:paraId="0000006C">
      <w:pPr>
        <w:tabs>
          <w:tab w:val="left" w:leader="none" w:pos="1418"/>
          <w:tab w:val="left" w:leader="none" w:pos="6804"/>
        </w:tabs>
        <w:spacing w:after="0" w:line="360" w:lineRule="auto"/>
        <w:ind w:firstLine="709"/>
        <w:jc w:val="both"/>
        <w:rPr/>
      </w:pPr>
      <w:r w:rsidDel="00000000" w:rsidR="00000000" w:rsidRPr="00000000">
        <w:rPr>
          <w:rtl w:val="0"/>
        </w:rPr>
        <w:t xml:space="preserve">Емоції грають ключову роль у сценічній діяльності сценічних виконавців. Вони можуть впливати на кожен аспект виступу, від тону голосу до енергії, яку виконавець випромінює на сцені. Розуміння впливу різних емоційних факторів на сценічну діяльність допомагає виконавцям краще керувати своїм виступом та сприйняттям аудиторією.</w:t>
      </w:r>
    </w:p>
    <w:p w:rsidR="00000000" w:rsidDel="00000000" w:rsidP="00000000" w:rsidRDefault="00000000" w:rsidRPr="00000000" w14:paraId="0000006D">
      <w:pPr>
        <w:tabs>
          <w:tab w:val="left" w:leader="none" w:pos="1418"/>
          <w:tab w:val="left" w:leader="none" w:pos="6804"/>
        </w:tabs>
        <w:spacing w:after="0" w:line="360" w:lineRule="auto"/>
        <w:ind w:firstLine="709"/>
        <w:jc w:val="both"/>
        <w:rPr/>
      </w:pPr>
      <w:r w:rsidDel="00000000" w:rsidR="00000000" w:rsidRPr="00000000">
        <w:rPr>
          <w:rtl w:val="0"/>
        </w:rPr>
        <w:t xml:space="preserve">У цій таблиці ми розглянемо різні емоційні фактори, які можуть впливати на сценічну діяльність виконавців, а також їхній можливий вплив (див. табл. 1.1). Враховуючи ці фактори, виконавці можуть збалансувати свої емоції та підготуватися до виступу таким чином, щоб забезпечити максимальну ефективність та взаємодію з аудиторією [13, c. 108].</w:t>
      </w:r>
    </w:p>
    <w:p w:rsidR="00000000" w:rsidDel="00000000" w:rsidP="00000000" w:rsidRDefault="00000000" w:rsidRPr="00000000" w14:paraId="0000006E">
      <w:pPr>
        <w:tabs>
          <w:tab w:val="left" w:leader="none" w:pos="1418"/>
          <w:tab w:val="left" w:leader="none" w:pos="6804"/>
        </w:tabs>
        <w:spacing w:after="0" w:line="360" w:lineRule="auto"/>
        <w:jc w:val="right"/>
        <w:rPr>
          <w:i w:val="1"/>
        </w:rPr>
      </w:pPr>
      <w:r w:rsidDel="00000000" w:rsidR="00000000" w:rsidRPr="00000000">
        <w:rPr>
          <w:rtl w:val="0"/>
        </w:rPr>
      </w:r>
    </w:p>
    <w:p w:rsidR="00000000" w:rsidDel="00000000" w:rsidP="00000000" w:rsidRDefault="00000000" w:rsidRPr="00000000" w14:paraId="0000006F">
      <w:pPr>
        <w:tabs>
          <w:tab w:val="left" w:leader="none" w:pos="1418"/>
          <w:tab w:val="left" w:leader="none" w:pos="6804"/>
        </w:tabs>
        <w:spacing w:after="0" w:line="360" w:lineRule="auto"/>
        <w:jc w:val="right"/>
        <w:rPr>
          <w:i w:val="1"/>
        </w:rPr>
      </w:pPr>
      <w:r w:rsidDel="00000000" w:rsidR="00000000" w:rsidRPr="00000000">
        <w:rPr>
          <w:i w:val="1"/>
          <w:rtl w:val="0"/>
        </w:rPr>
        <w:t xml:space="preserve">Таблиця 1.1</w:t>
      </w:r>
    </w:p>
    <w:p w:rsidR="00000000" w:rsidDel="00000000" w:rsidP="00000000" w:rsidRDefault="00000000" w:rsidRPr="00000000" w14:paraId="00000070">
      <w:pPr>
        <w:tabs>
          <w:tab w:val="left" w:leader="none" w:pos="1418"/>
          <w:tab w:val="left" w:leader="none" w:pos="6804"/>
        </w:tabs>
        <w:spacing w:after="0" w:line="360" w:lineRule="auto"/>
        <w:jc w:val="center"/>
        <w:rPr>
          <w:b w:val="1"/>
        </w:rPr>
      </w:pPr>
      <w:r w:rsidDel="00000000" w:rsidR="00000000" w:rsidRPr="00000000">
        <w:rPr>
          <w:b w:val="1"/>
          <w:rtl w:val="0"/>
        </w:rPr>
        <w:t xml:space="preserve">Вплив емоційних факторів на діяльність сценічного виконавця</w:t>
      </w:r>
    </w:p>
    <w:tbl>
      <w:tblPr>
        <w:tblStyle w:val="Table1"/>
        <w:tblW w:w="92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7"/>
        <w:gridCol w:w="6823"/>
        <w:tblGridChange w:id="0">
          <w:tblGrid>
            <w:gridCol w:w="2447"/>
            <w:gridCol w:w="6823"/>
          </w:tblGrid>
        </w:tblGridChange>
      </w:tblGrid>
      <w:tr>
        <w:trPr>
          <w:cantSplit w:val="0"/>
          <w:tblHeader w:val="0"/>
        </w:trPr>
        <w:tc>
          <w:tcPr/>
          <w:p w:rsidR="00000000" w:rsidDel="00000000" w:rsidP="00000000" w:rsidRDefault="00000000" w:rsidRPr="00000000" w14:paraId="00000071">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Емоційний фактор</w:t>
            </w:r>
          </w:p>
        </w:tc>
        <w:tc>
          <w:tcPr/>
          <w:p w:rsidR="00000000" w:rsidDel="00000000" w:rsidP="00000000" w:rsidRDefault="00000000" w:rsidRPr="00000000" w14:paraId="00000072">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Вплив на сценічну діяльність</w:t>
            </w:r>
          </w:p>
        </w:tc>
      </w:tr>
      <w:tr>
        <w:trPr>
          <w:cantSplit w:val="0"/>
          <w:tblHeader w:val="0"/>
        </w:trPr>
        <w:tc>
          <w:tcPr/>
          <w:p w:rsidR="00000000" w:rsidDel="00000000" w:rsidP="00000000" w:rsidRDefault="00000000" w:rsidRPr="00000000" w14:paraId="00000073">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Особисті емоції виконавця</w:t>
            </w:r>
          </w:p>
        </w:tc>
        <w:tc>
          <w:tcPr/>
          <w:p w:rsidR="00000000" w:rsidDel="00000000" w:rsidP="00000000" w:rsidRDefault="00000000" w:rsidRPr="00000000" w14:paraId="00000074">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Визначають стиль виконання, енергію та виразність виступу. </w:t>
            </w:r>
          </w:p>
          <w:p w:rsidR="00000000" w:rsidDel="00000000" w:rsidP="00000000" w:rsidRDefault="00000000" w:rsidRPr="00000000" w14:paraId="00000075">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Впливають на вибір музичного матеріалу та інтерпретації творів.</w:t>
            </w:r>
          </w:p>
        </w:tc>
      </w:tr>
      <w:tr>
        <w:trPr>
          <w:cantSplit w:val="0"/>
          <w:tblHeader w:val="0"/>
        </w:trPr>
        <w:tc>
          <w:tcPr/>
          <w:p w:rsidR="00000000" w:rsidDel="00000000" w:rsidP="00000000" w:rsidRDefault="00000000" w:rsidRPr="00000000" w14:paraId="00000076">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Стрес перед виступом</w:t>
            </w:r>
          </w:p>
        </w:tc>
        <w:tc>
          <w:tcPr/>
          <w:p w:rsidR="00000000" w:rsidDel="00000000" w:rsidP="00000000" w:rsidRDefault="00000000" w:rsidRPr="00000000" w14:paraId="00000077">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Може призвести до нервозності, тремору, заїкання, порушення дихання. </w:t>
            </w:r>
          </w:p>
          <w:p w:rsidR="00000000" w:rsidDel="00000000" w:rsidP="00000000" w:rsidRDefault="00000000" w:rsidRPr="00000000" w14:paraId="00000078">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Негативно впливає на концентрацію, пам'ять, координацію рухів.</w:t>
            </w:r>
          </w:p>
        </w:tc>
      </w:tr>
      <w:tr>
        <w:trPr>
          <w:cantSplit w:val="0"/>
          <w:tblHeader w:val="0"/>
        </w:trPr>
        <w:tc>
          <w:tcPr/>
          <w:p w:rsidR="00000000" w:rsidDel="00000000" w:rsidP="00000000" w:rsidRDefault="00000000" w:rsidRPr="00000000" w14:paraId="00000079">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Якість звукового та світлового обладнання</w:t>
            </w:r>
          </w:p>
        </w:tc>
        <w:tc>
          <w:tcPr/>
          <w:p w:rsidR="00000000" w:rsidDel="00000000" w:rsidP="00000000" w:rsidRDefault="00000000" w:rsidRPr="00000000" w14:paraId="0000007A">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Впливає на комфорт виступу та загальне сприйняття аудиторією. </w:t>
            </w:r>
          </w:p>
          <w:p w:rsidR="00000000" w:rsidDel="00000000" w:rsidP="00000000" w:rsidRDefault="00000000" w:rsidRPr="00000000" w14:paraId="0000007B">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Неякісне обладнання може збивати з пантелику, дратувати, викликати дискомфорт.</w:t>
            </w:r>
          </w:p>
        </w:tc>
      </w:tr>
      <w:tr>
        <w:trPr>
          <w:cantSplit w:val="0"/>
          <w:trHeight w:val="1234" w:hRule="atLeast"/>
          <w:tblHeader w:val="0"/>
        </w:trPr>
        <w:tc>
          <w:tcPr/>
          <w:p w:rsidR="00000000" w:rsidDel="00000000" w:rsidP="00000000" w:rsidRDefault="00000000" w:rsidRPr="00000000" w14:paraId="0000007C">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Реакція аудиторії</w:t>
            </w:r>
          </w:p>
        </w:tc>
        <w:tc>
          <w:tcPr/>
          <w:p w:rsidR="00000000" w:rsidDel="00000000" w:rsidP="00000000" w:rsidRDefault="00000000" w:rsidRPr="00000000" w14:paraId="0000007D">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Може підтримувати або підточувати емоційний стан виконавця. </w:t>
            </w:r>
          </w:p>
          <w:p w:rsidR="00000000" w:rsidDel="00000000" w:rsidP="00000000" w:rsidRDefault="00000000" w:rsidRPr="00000000" w14:paraId="0000007E">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Позитивна реакція мотивує, надихає, дає відчуття успіху.</w:t>
            </w:r>
          </w:p>
        </w:tc>
      </w:tr>
      <w:tr>
        <w:trPr>
          <w:cantSplit w:val="0"/>
          <w:trHeight w:val="1008" w:hRule="atLeast"/>
          <w:tblHeader w:val="0"/>
        </w:trPr>
        <w:tc>
          <w:tcPr/>
          <w:p w:rsidR="00000000" w:rsidDel="00000000" w:rsidP="00000000" w:rsidRDefault="00000000" w:rsidRPr="00000000" w14:paraId="0000007F">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Емоційна глибина виконавства</w:t>
            </w:r>
          </w:p>
        </w:tc>
        <w:tc>
          <w:tcPr/>
          <w:p w:rsidR="00000000" w:rsidDel="00000000" w:rsidP="00000000" w:rsidRDefault="00000000" w:rsidRPr="00000000" w14:paraId="00000080">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Впливає на сприйняття музики та взаємодію з аудиторією. </w:t>
            </w:r>
          </w:p>
          <w:p w:rsidR="00000000" w:rsidDel="00000000" w:rsidP="00000000" w:rsidRDefault="00000000" w:rsidRPr="00000000" w14:paraId="00000081">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Емоційно щирий виступ здатен зачепити душу, викликати співпереживання, катарсис. </w:t>
            </w:r>
          </w:p>
          <w:p w:rsidR="00000000" w:rsidDel="00000000" w:rsidP="00000000" w:rsidRDefault="00000000" w:rsidRPr="00000000" w14:paraId="00000082">
            <w:pPr>
              <w:tabs>
                <w:tab w:val="left" w:leader="none" w:pos="1418"/>
                <w:tab w:val="left" w:leader="none" w:pos="6804"/>
              </w:tabs>
              <w:spacing w:after="0" w:line="360" w:lineRule="auto"/>
              <w:jc w:val="both"/>
              <w:rPr>
                <w:color w:val="1f1f1f"/>
                <w:sz w:val="24"/>
                <w:szCs w:val="24"/>
              </w:rPr>
            </w:pPr>
            <w:r w:rsidDel="00000000" w:rsidR="00000000" w:rsidRPr="00000000">
              <w:rPr>
                <w:rtl w:val="0"/>
              </w:rPr>
            </w:r>
          </w:p>
        </w:tc>
      </w:tr>
    </w:tbl>
    <w:p w:rsidR="00000000" w:rsidDel="00000000" w:rsidP="00000000" w:rsidRDefault="00000000" w:rsidRPr="00000000" w14:paraId="00000083">
      <w:pPr>
        <w:tabs>
          <w:tab w:val="left" w:leader="none" w:pos="1418"/>
          <w:tab w:val="left" w:leader="none" w:pos="6804"/>
        </w:tabs>
        <w:spacing w:after="0" w:line="360" w:lineRule="auto"/>
        <w:rPr>
          <w:b w:val="1"/>
        </w:rPr>
      </w:pPr>
      <w:r w:rsidDel="00000000" w:rsidR="00000000" w:rsidRPr="00000000">
        <w:rPr>
          <w:rtl w:val="0"/>
        </w:rPr>
      </w:r>
    </w:p>
    <w:p w:rsidR="00000000" w:rsidDel="00000000" w:rsidP="00000000" w:rsidRDefault="00000000" w:rsidRPr="00000000" w14:paraId="00000084">
      <w:pPr>
        <w:tabs>
          <w:tab w:val="left" w:leader="none" w:pos="1418"/>
          <w:tab w:val="left" w:leader="none" w:pos="6804"/>
        </w:tabs>
        <w:spacing w:after="0" w:line="360" w:lineRule="auto"/>
        <w:ind w:firstLine="709"/>
        <w:jc w:val="both"/>
        <w:rPr/>
      </w:pPr>
      <w:r w:rsidDel="00000000" w:rsidR="00000000" w:rsidRPr="00000000">
        <w:rPr>
          <w:rtl w:val="0"/>
        </w:rPr>
        <w:t xml:space="preserve">Таблиця 1.1 розглядає різні емоційні фактори, які впливають на сценічну діяльність сценічних виконавців. Особисті емоції виконавця визначають стиль виконання, енергію та виразність виступу. Стрес перед виступом може призвести до нервозності та негативного впливу на виступ. Якість звукового та світлового обладнання впливає на комфорт виступу та загальне сприйняття аудиторією. Реакція аудиторії може підтримувати або підточувати емоційний стан виконавця. Емоційна глибина виконавства впливає на сприйняття музики та взаємодію з аудиторією [11, c. 39].</w:t>
      </w:r>
    </w:p>
    <w:p w:rsidR="00000000" w:rsidDel="00000000" w:rsidP="00000000" w:rsidRDefault="00000000" w:rsidRPr="00000000" w14:paraId="00000085">
      <w:pPr>
        <w:tabs>
          <w:tab w:val="left" w:leader="none" w:pos="1418"/>
          <w:tab w:val="left" w:leader="none" w:pos="6804"/>
        </w:tabs>
        <w:spacing w:after="0" w:line="360" w:lineRule="auto"/>
        <w:ind w:firstLine="709"/>
        <w:jc w:val="both"/>
        <w:rPr/>
      </w:pPr>
      <w:r w:rsidDel="00000000" w:rsidR="00000000" w:rsidRPr="00000000">
        <w:rPr>
          <w:rtl w:val="0"/>
        </w:rPr>
        <w:t xml:space="preserve">Сценічна діяльність виконавців, незалежно від того, чи йдеться про музикантів, акторів чи інших артистів, нерозривно пов'язана з емоціями. Емоційний стан виконавця може впливати на кожен аспект їх виступу, включаючи техніку виконання, виразність, зв'язок з аудиторією та загальну якість виступу.</w:t>
      </w:r>
    </w:p>
    <w:p w:rsidR="00000000" w:rsidDel="00000000" w:rsidP="00000000" w:rsidRDefault="00000000" w:rsidRPr="00000000" w14:paraId="00000086">
      <w:pPr>
        <w:tabs>
          <w:tab w:val="left" w:leader="none" w:pos="1418"/>
          <w:tab w:val="left" w:leader="none" w:pos="6804"/>
        </w:tabs>
        <w:spacing w:after="0" w:line="360" w:lineRule="auto"/>
        <w:ind w:firstLine="709"/>
        <w:jc w:val="both"/>
        <w:rPr/>
      </w:pPr>
      <w:r w:rsidDel="00000000" w:rsidR="00000000" w:rsidRPr="00000000">
        <w:rPr>
          <w:rtl w:val="0"/>
        </w:rPr>
        <w:t xml:space="preserve">Особисті емоції виконавця відіграють вирішальну роль у формуванні стилю виконання. Наприклад, веселі або енергійні емоції можуть призвести до більш жвавого та рухливого виступу, тоді як сумні або меланхолійні настрої можуть вплинути на інтонацію та темп виконання [11, c. 40].</w:t>
      </w:r>
    </w:p>
    <w:p w:rsidR="00000000" w:rsidDel="00000000" w:rsidP="00000000" w:rsidRDefault="00000000" w:rsidRPr="00000000" w14:paraId="00000087">
      <w:pPr>
        <w:tabs>
          <w:tab w:val="left" w:leader="none" w:pos="1418"/>
          <w:tab w:val="left" w:leader="none" w:pos="6804"/>
        </w:tabs>
        <w:spacing w:after="0" w:line="360" w:lineRule="auto"/>
        <w:ind w:firstLine="709"/>
        <w:jc w:val="both"/>
        <w:rPr/>
      </w:pPr>
      <w:r w:rsidDel="00000000" w:rsidR="00000000" w:rsidRPr="00000000">
        <w:rPr>
          <w:rtl w:val="0"/>
        </w:rPr>
        <w:t xml:space="preserve">Стрес перед виступом також може мати значний вплив на сценічну діяльність. Нервозність та тривога можуть призвести до змін у техніці виконання, зміні темпу або навіть до втрати контролю над виступом.</w:t>
      </w:r>
    </w:p>
    <w:p w:rsidR="00000000" w:rsidDel="00000000" w:rsidP="00000000" w:rsidRDefault="00000000" w:rsidRPr="00000000" w14:paraId="00000088">
      <w:pPr>
        <w:tabs>
          <w:tab w:val="left" w:leader="none" w:pos="1418"/>
          <w:tab w:val="left" w:leader="none" w:pos="6804"/>
        </w:tabs>
        <w:spacing w:after="0" w:line="360" w:lineRule="auto"/>
        <w:ind w:firstLine="709"/>
        <w:jc w:val="both"/>
        <w:rPr/>
      </w:pPr>
      <w:r w:rsidDel="00000000" w:rsidR="00000000" w:rsidRPr="00000000">
        <w:rPr>
          <w:rtl w:val="0"/>
        </w:rPr>
        <w:t xml:space="preserve">Крім особистих емоцій та стресу, які виконавці переживають, важливим є також емоційний вплив аудиторії. Реакція глядачів може підтримувати або, навпаки, впливати на емоційний стан виконавця. Позитивні відгуки та заохочення можуть підняти настрій та збільшити впевненість у собі, тоді як критика або відмовне сприйняття можуть призвести до стресу та погіршити якість виступу [14, c. 155].</w:t>
      </w:r>
    </w:p>
    <w:p w:rsidR="00000000" w:rsidDel="00000000" w:rsidP="00000000" w:rsidRDefault="00000000" w:rsidRPr="00000000" w14:paraId="00000089">
      <w:pPr>
        <w:tabs>
          <w:tab w:val="left" w:leader="none" w:pos="1418"/>
          <w:tab w:val="left" w:leader="none" w:pos="6804"/>
        </w:tabs>
        <w:spacing w:after="0" w:line="360" w:lineRule="auto"/>
        <w:ind w:firstLine="709"/>
        <w:jc w:val="both"/>
        <w:rPr/>
      </w:pPr>
      <w:r w:rsidDel="00000000" w:rsidR="00000000" w:rsidRPr="00000000">
        <w:rPr>
          <w:rtl w:val="0"/>
        </w:rPr>
        <w:t xml:space="preserve">Ще одним важливим фактором є емоційна глибина виконавства. Здатність виконавця відчувати та передавати емоції через своє виконання може суттєво впливати на сприйняття аудиторією та на загальне враження від виступу.</w:t>
      </w:r>
    </w:p>
    <w:p w:rsidR="00000000" w:rsidDel="00000000" w:rsidP="00000000" w:rsidRDefault="00000000" w:rsidRPr="00000000" w14:paraId="0000008A">
      <w:pPr>
        <w:tabs>
          <w:tab w:val="left" w:leader="none" w:pos="1418"/>
          <w:tab w:val="left" w:leader="none" w:pos="6804"/>
        </w:tabs>
        <w:spacing w:after="0" w:line="360" w:lineRule="auto"/>
        <w:ind w:firstLine="709"/>
        <w:jc w:val="both"/>
        <w:rPr/>
      </w:pPr>
      <w:r w:rsidDel="00000000" w:rsidR="00000000" w:rsidRPr="00000000">
        <w:rPr>
          <w:rtl w:val="0"/>
        </w:rPr>
        <w:t xml:space="preserve">Поза впливом особистих емоцій виконавця, на його емоційний стан можуть впливати і зовнішні обставини, такі як рівень стресу перед виступом, якість звукового та світлового обладнання, а також організація концерту. Наприклад, проблеми зі звуком або освітленням, несподівані перешкоди під час виступу або неприязні реакції аудиторії можуть спричинити стрес і вплинути на емоційний стан виконавця [14, c. 157].</w:t>
      </w:r>
    </w:p>
    <w:p w:rsidR="00000000" w:rsidDel="00000000" w:rsidP="00000000" w:rsidRDefault="00000000" w:rsidRPr="00000000" w14:paraId="0000008B">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емоційний стан сценічного виконавця може впливати на його творчий процес та сприйняття музики або тексту пісні. Наприклад, виконавець з поганим настроєм може відчувати важкість в передачі емоційної глибини пісні або взаємодії з публікою. Тому важливо мати стратегії для підтримки позитивного емоційного стану під час виступу, що може включати в себе релаксаційні вправи, позитивне мислення та підтримку від колег або команди.</w:t>
      </w:r>
    </w:p>
    <w:p w:rsidR="00000000" w:rsidDel="00000000" w:rsidP="00000000" w:rsidRDefault="00000000" w:rsidRPr="00000000" w14:paraId="0000008C">
      <w:pPr>
        <w:tabs>
          <w:tab w:val="left" w:leader="none" w:pos="1418"/>
          <w:tab w:val="left" w:leader="none" w:pos="6804"/>
        </w:tabs>
        <w:spacing w:after="0" w:line="360" w:lineRule="auto"/>
        <w:ind w:firstLine="709"/>
        <w:jc w:val="both"/>
        <w:rPr/>
      </w:pPr>
      <w:r w:rsidDel="00000000" w:rsidR="00000000" w:rsidRPr="00000000">
        <w:rPr>
          <w:rtl w:val="0"/>
        </w:rPr>
        <w:t xml:space="preserve">Загалом, емоційний стан виконавця може впливати на сприйняття аудиторією та взаємодію з нею. Аудиторія зазвичай реагує на емоційну відвертість та автентичність виконавця, тому важливо бути відкритим та емоційно залученим під час виступу. Позитивний емоційний стан виконавця може також стимулювати емоційну відповідь у глядачів, забезпечуючи більш глибоке та емоційно насичене враження від виступу [17, c.8].</w:t>
      </w:r>
    </w:p>
    <w:p w:rsidR="00000000" w:rsidDel="00000000" w:rsidP="00000000" w:rsidRDefault="00000000" w:rsidRPr="00000000" w14:paraId="0000008D">
      <w:pPr>
        <w:tabs>
          <w:tab w:val="left" w:leader="none" w:pos="1418"/>
          <w:tab w:val="left" w:leader="none" w:pos="6804"/>
        </w:tabs>
        <w:spacing w:after="0" w:line="360" w:lineRule="auto"/>
        <w:ind w:firstLine="709"/>
        <w:jc w:val="both"/>
        <w:rPr/>
      </w:pPr>
      <w:r w:rsidDel="00000000" w:rsidR="00000000" w:rsidRPr="00000000">
        <w:rPr>
          <w:rtl w:val="0"/>
        </w:rPr>
        <w:t xml:space="preserve">На виставці «Artistsin Motion» в Нью-Йорку проведено дослідження, де артисти виконували свої твори перед аудиторією, а їх емоційний стан був виміряний за допомогою спеціальних сенсорів та аналізу міміки обличчя. Це дослідження виявило, що емоційний стан виконавців має значний вплив на сприйняття їхньої мистецької роботи аудиторією. Заглиблення в цей аспект допомагає краще розуміти роль емоцій в сценічній діяльності та їх вплив на виступ.</w:t>
      </w:r>
    </w:p>
    <w:p w:rsidR="00000000" w:rsidDel="00000000" w:rsidP="00000000" w:rsidRDefault="00000000" w:rsidRPr="00000000" w14:paraId="0000008E">
      <w:pPr>
        <w:tabs>
          <w:tab w:val="left" w:leader="none" w:pos="1418"/>
          <w:tab w:val="left" w:leader="none" w:pos="6804"/>
        </w:tabs>
        <w:spacing w:after="0" w:line="360" w:lineRule="auto"/>
        <w:ind w:firstLine="709"/>
        <w:jc w:val="both"/>
        <w:rPr/>
      </w:pPr>
      <w:r w:rsidDel="00000000" w:rsidR="00000000" w:rsidRPr="00000000">
        <w:rPr>
          <w:rtl w:val="0"/>
        </w:rPr>
        <w:t xml:space="preserve">Ще одним цікавим аспектом емоційних факторів у діяльності сценічного виконавця є їх вплив на міжособистісні взаємодії на сцені. Дослідження показують, що емоційний стан виконавців може впливати на їхню співпрацю та взаємодію з іншими музикантами або учасниками вистави. Наприклад, високий рівень стресу або тривоги може призвести до зниження здатності спілкуватися та співпрацювати з партнерами на сцені, що може негативно позначитися на загальній якості виступу [17, c. 10].</w:t>
      </w:r>
    </w:p>
    <w:p w:rsidR="00000000" w:rsidDel="00000000" w:rsidP="00000000" w:rsidRDefault="00000000" w:rsidRPr="00000000" w14:paraId="0000008F">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дослідження емоційних факторів у сценічній діяльності можуть бути корисні для розробки ефективних стратегій управління емоціями для сценічних виконавців. Розуміння того, як різні емоційні стани впливають на виступ, дозволяє розробляти методики тренування та підготовки, спрямовані на зниження стресу, підвищення концентрації та покращення загальної емоційної регуляції в сценічній діяльності.</w:t>
      </w:r>
    </w:p>
    <w:p w:rsidR="00000000" w:rsidDel="00000000" w:rsidP="00000000" w:rsidRDefault="00000000" w:rsidRPr="00000000" w14:paraId="00000090">
      <w:pPr>
        <w:tabs>
          <w:tab w:val="left" w:leader="none" w:pos="1418"/>
          <w:tab w:val="left" w:leader="none" w:pos="6804"/>
        </w:tabs>
        <w:spacing w:after="0" w:line="360" w:lineRule="auto"/>
        <w:ind w:firstLine="709"/>
        <w:jc w:val="both"/>
        <w:rPr/>
      </w:pPr>
      <w:r w:rsidDel="00000000" w:rsidR="00000000" w:rsidRPr="00000000">
        <w:rPr>
          <w:rtl w:val="0"/>
        </w:rPr>
        <w:t xml:space="preserve">Можна відзначити, що емоційні фактори мають значний вплив на сценічну діяльність і виступи виконавців. Особисті емоції, стрес перед виступом, якість звукового та світлового обладнання, реакція аудиторії та емоційна глибина виконавства - усі ці аспекти можуть визначати успішність виступу та його взаємодію з глядачем [25, c. 85].</w:t>
      </w:r>
    </w:p>
    <w:p w:rsidR="00000000" w:rsidDel="00000000" w:rsidP="00000000" w:rsidRDefault="00000000" w:rsidRPr="00000000" w14:paraId="00000091">
      <w:pPr>
        <w:tabs>
          <w:tab w:val="left" w:leader="none" w:pos="1418"/>
          <w:tab w:val="left" w:leader="none" w:pos="6804"/>
        </w:tabs>
        <w:spacing w:after="0" w:line="360" w:lineRule="auto"/>
        <w:ind w:firstLine="709"/>
        <w:jc w:val="both"/>
        <w:rPr/>
      </w:pPr>
      <w:r w:rsidDel="00000000" w:rsidR="00000000" w:rsidRPr="00000000">
        <w:rPr>
          <w:rtl w:val="0"/>
        </w:rPr>
        <w:t xml:space="preserve">Дослідження в цій області є важливим етапом для розуміння та оптимізації сценічної діяльності. Вони допомагають розкрити важливі закономірності, з'ясувати причини та наслідки емоційного стану виконавців, а також розробляти ефективні методи управління емоціями для покращення виступів.</w:t>
      </w:r>
    </w:p>
    <w:p w:rsidR="00000000" w:rsidDel="00000000" w:rsidP="00000000" w:rsidRDefault="00000000" w:rsidRPr="00000000" w14:paraId="00000092">
      <w:pPr>
        <w:tabs>
          <w:tab w:val="left" w:leader="none" w:pos="1418"/>
          <w:tab w:val="left" w:leader="none" w:pos="6804"/>
        </w:tabs>
        <w:spacing w:after="0" w:line="360" w:lineRule="auto"/>
        <w:ind w:firstLine="709"/>
        <w:jc w:val="both"/>
        <w:rPr/>
      </w:pPr>
      <w:r w:rsidDel="00000000" w:rsidR="00000000" w:rsidRPr="00000000">
        <w:rPr>
          <w:rtl w:val="0"/>
        </w:rPr>
        <w:t xml:space="preserve">За допомогою цих досліджень можна розвивати нові стратегії тренування та підготовки для сценічних виконавців, спрямовані на підвищення їхньої емоційної стійкості, покращення якості виступів і створення позитивного враження у глядачів. Таким чином, подальші дослідження у цій області є необхідними для подальшого розвитку сценічної діяльності та підвищення її якості [25, c. 87].</w:t>
      </w:r>
    </w:p>
    <w:p w:rsidR="00000000" w:rsidDel="00000000" w:rsidP="00000000" w:rsidRDefault="00000000" w:rsidRPr="00000000" w14:paraId="00000093">
      <w:pPr>
        <w:tabs>
          <w:tab w:val="left" w:leader="none" w:pos="1418"/>
          <w:tab w:val="left" w:leader="none" w:pos="6804"/>
        </w:tabs>
        <w:spacing w:after="0" w:line="360" w:lineRule="auto"/>
        <w:ind w:firstLine="709"/>
        <w:jc w:val="both"/>
        <w:rPr/>
      </w:pPr>
      <w:r w:rsidDel="00000000" w:rsidR="00000000" w:rsidRPr="00000000">
        <w:rPr>
          <w:rtl w:val="0"/>
        </w:rPr>
        <w:t xml:space="preserve">Важливо підкреслити, що розуміння емоційних факторів у сценічній діяльності є ключовим для досягнення високого рівня професійної майстерності та успішних виступів. Також варто зазначити, що вивчення цих аспектів сприяє розвитку емпатії та культури спілкування, які є важливими в контексті виступів перед аудиторією.</w:t>
      </w:r>
    </w:p>
    <w:p w:rsidR="00000000" w:rsidDel="00000000" w:rsidP="00000000" w:rsidRDefault="00000000" w:rsidRPr="00000000" w14:paraId="00000094">
      <w:pPr>
        <w:tabs>
          <w:tab w:val="left" w:leader="none" w:pos="1418"/>
          <w:tab w:val="left" w:leader="none" w:pos="6804"/>
        </w:tabs>
        <w:spacing w:after="0" w:line="360" w:lineRule="auto"/>
        <w:ind w:firstLine="709"/>
        <w:jc w:val="both"/>
        <w:rPr/>
      </w:pPr>
      <w:r w:rsidDel="00000000" w:rsidR="00000000" w:rsidRPr="00000000">
        <w:rPr>
          <w:rtl w:val="0"/>
        </w:rPr>
        <w:t xml:space="preserve">Також, можна підкреслити важливість інтеграції отриманих досліджень у практичну діяльність, наприклад, шляхом розробки програм тренувань та психологічної підготовки для сценічних виконавців, а також впровадження нових технологій та методів, спрямованих на покращення управління емоціями та психологічним станом під час виступів [33, c. 127].</w:t>
      </w:r>
    </w:p>
    <w:p w:rsidR="00000000" w:rsidDel="00000000" w:rsidP="00000000" w:rsidRDefault="00000000" w:rsidRPr="00000000" w14:paraId="00000095">
      <w:pPr>
        <w:tabs>
          <w:tab w:val="left" w:leader="none" w:pos="1418"/>
          <w:tab w:val="left" w:leader="none" w:pos="6804"/>
        </w:tabs>
        <w:spacing w:after="0" w:line="360" w:lineRule="auto"/>
        <w:ind w:firstLine="709"/>
        <w:jc w:val="both"/>
        <w:rPr/>
      </w:pPr>
      <w:r w:rsidDel="00000000" w:rsidR="00000000" w:rsidRPr="00000000">
        <w:rPr>
          <w:rtl w:val="0"/>
        </w:rPr>
        <w:t xml:space="preserve">Отже, можна сказати, що емоційні фактори мають величезний вплив на діяльність сценічного виконавця. Особисті емоції виконавця, рівень стресу перед виступом, якість обладнання, реакція аудиторії та емоційна глибина виконавства - всі ці аспекти визначають успішність виступу та взаємодію з аудиторією.</w:t>
      </w:r>
    </w:p>
    <w:p w:rsidR="00000000" w:rsidDel="00000000" w:rsidP="00000000" w:rsidRDefault="00000000" w:rsidRPr="00000000" w14:paraId="00000096">
      <w:pPr>
        <w:tabs>
          <w:tab w:val="left" w:leader="none" w:pos="1418"/>
          <w:tab w:val="left" w:leader="none" w:pos="6804"/>
        </w:tabs>
        <w:spacing w:after="0" w:line="360" w:lineRule="auto"/>
        <w:ind w:firstLine="709"/>
        <w:jc w:val="both"/>
        <w:rPr/>
      </w:pPr>
      <w:r w:rsidDel="00000000" w:rsidR="00000000" w:rsidRPr="00000000">
        <w:rPr>
          <w:rtl w:val="0"/>
        </w:rPr>
        <w:t xml:space="preserve">Розуміння та ефективне управління цими емоційними факторами є важливими для досягнення високого професійного рівня та успішних виступів. Психологічна підготовка, тренування та використання стратегій саморегуляції можуть допомогти виконавцям краще контролювати свої емоції під час виступів [33, c. 130].</w:t>
      </w:r>
    </w:p>
    <w:p w:rsidR="00000000" w:rsidDel="00000000" w:rsidP="00000000" w:rsidRDefault="00000000" w:rsidRPr="00000000" w14:paraId="00000097">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098">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099">
      <w:pPr>
        <w:tabs>
          <w:tab w:val="left" w:leader="none" w:pos="1418"/>
          <w:tab w:val="left" w:leader="none" w:pos="6804"/>
        </w:tabs>
        <w:spacing w:after="0" w:line="360" w:lineRule="auto"/>
        <w:ind w:firstLine="709"/>
        <w:jc w:val="center"/>
        <w:rPr>
          <w:b w:val="1"/>
        </w:rPr>
      </w:pPr>
      <w:r w:rsidDel="00000000" w:rsidR="00000000" w:rsidRPr="00000000">
        <w:rPr>
          <w:b w:val="1"/>
          <w:rtl w:val="0"/>
        </w:rPr>
        <w:t xml:space="preserve">1.3. Здатність саморегуляції до емоційного стану як основа успішного виступу сценічного виконавця</w:t>
      </w:r>
    </w:p>
    <w:p w:rsidR="00000000" w:rsidDel="00000000" w:rsidP="00000000" w:rsidRDefault="00000000" w:rsidRPr="00000000" w14:paraId="0000009A">
      <w:pPr>
        <w:tabs>
          <w:tab w:val="left" w:leader="none" w:pos="1418"/>
          <w:tab w:val="left" w:leader="none" w:pos="6804"/>
        </w:tabs>
        <w:spacing w:after="0" w:line="360" w:lineRule="auto"/>
        <w:ind w:firstLine="709"/>
        <w:jc w:val="both"/>
        <w:rPr>
          <w:b w:val="1"/>
        </w:rPr>
      </w:pPr>
      <w:r w:rsidDel="00000000" w:rsidR="00000000" w:rsidRPr="00000000">
        <w:rPr>
          <w:rtl w:val="0"/>
        </w:rPr>
      </w:r>
    </w:p>
    <w:p w:rsidR="00000000" w:rsidDel="00000000" w:rsidP="00000000" w:rsidRDefault="00000000" w:rsidRPr="00000000" w14:paraId="0000009B">
      <w:pPr>
        <w:tabs>
          <w:tab w:val="left" w:leader="none" w:pos="1418"/>
          <w:tab w:val="left" w:leader="none" w:pos="6804"/>
        </w:tabs>
        <w:spacing w:after="0" w:line="360" w:lineRule="auto"/>
        <w:ind w:firstLine="709"/>
        <w:jc w:val="both"/>
        <w:rPr/>
      </w:pPr>
      <w:r w:rsidDel="00000000" w:rsidR="00000000" w:rsidRPr="00000000">
        <w:rPr>
          <w:rtl w:val="0"/>
        </w:rPr>
        <w:t xml:space="preserve">Здатність до саморегуляції емоційного стану виступає як ключовий аспект успішності сценічного виконавця. Сцена є місцем, де виконавець повинен продемонструвати свої таланти і вміння перед великою аудиторією. Проте, на емоційний стан виконавця впливає низка факторів, таких як стрес, тривога або нервозність. Саме тому здатність до ефективної саморегуляції стає критичною.</w:t>
      </w:r>
    </w:p>
    <w:p w:rsidR="00000000" w:rsidDel="00000000" w:rsidP="00000000" w:rsidRDefault="00000000" w:rsidRPr="00000000" w14:paraId="0000009C">
      <w:pPr>
        <w:tabs>
          <w:tab w:val="left" w:leader="none" w:pos="1418"/>
          <w:tab w:val="left" w:leader="none" w:pos="6804"/>
        </w:tabs>
        <w:spacing w:after="0" w:line="360" w:lineRule="auto"/>
        <w:ind w:firstLine="709"/>
        <w:jc w:val="both"/>
        <w:rPr/>
      </w:pPr>
      <w:r w:rsidDel="00000000" w:rsidR="00000000" w:rsidRPr="00000000">
        <w:rPr>
          <w:rtl w:val="0"/>
        </w:rPr>
        <w:t xml:space="preserve">Саморегуляція емоційного стану передбачає здатність виконавця управляти своїми емоціями, контролювати рівень стресу та тривоги і підтримувати оптимальний психологічний стан під час виступу. Вміння виявляти емоційну гнучкість і адаптуватися до змін ситуації на сцені є ключовими для успішного виконання [12, c. 195].</w:t>
      </w:r>
    </w:p>
    <w:p w:rsidR="00000000" w:rsidDel="00000000" w:rsidP="00000000" w:rsidRDefault="00000000" w:rsidRPr="00000000" w14:paraId="0000009D">
      <w:pPr>
        <w:tabs>
          <w:tab w:val="left" w:leader="none" w:pos="1418"/>
          <w:tab w:val="left" w:leader="none" w:pos="6804"/>
        </w:tabs>
        <w:spacing w:after="0" w:line="360" w:lineRule="auto"/>
        <w:ind w:firstLine="709"/>
        <w:jc w:val="both"/>
        <w:rPr/>
      </w:pPr>
      <w:r w:rsidDel="00000000" w:rsidR="00000000" w:rsidRPr="00000000">
        <w:rPr>
          <w:rtl w:val="0"/>
        </w:rPr>
        <w:t xml:space="preserve">Саморегуляція допомагає виконавцю зосередитися на музичній інтерпретації, техніці виконання та взаємодії з аудиторією, замість того, щоб мати можливість управляти своїми емоціями та не дозволяти їм перешкоджати, є ключовим аспектом успішного виступу сценічного виконавця. Це означає, що вони можуть залишати поза лаштунками будь-які емоційні турбулентності, які виникають у них, і залишатися сфокусованими на власній діяльності та взаємодії з аудиторією. Такий контроль над емоціями дозволяє виконавцям зберігати ясний розум та спокій у будь-яких обставинах, що, в свою чергу, забезпечує стабільність та високу якість їх виступу [13, c. 110].</w:t>
      </w:r>
    </w:p>
    <w:p w:rsidR="00000000" w:rsidDel="00000000" w:rsidP="00000000" w:rsidRDefault="00000000" w:rsidRPr="00000000" w14:paraId="0000009E">
      <w:pPr>
        <w:tabs>
          <w:tab w:val="left" w:leader="none" w:pos="1418"/>
          <w:tab w:val="left" w:leader="none" w:pos="6804"/>
        </w:tabs>
        <w:spacing w:after="0" w:line="360" w:lineRule="auto"/>
        <w:ind w:firstLine="709"/>
        <w:jc w:val="both"/>
        <w:rPr/>
      </w:pPr>
      <w:r w:rsidDel="00000000" w:rsidR="00000000" w:rsidRPr="00000000">
        <w:rPr>
          <w:rtl w:val="0"/>
        </w:rPr>
        <w:t xml:space="preserve">Саморегуляція також допомагає уникнути ситуацій непрофесійної поведінки або неконтрольованої емоційної реакції, які можуть негативно вплинути на виступ.</w:t>
      </w:r>
    </w:p>
    <w:p w:rsidR="00000000" w:rsidDel="00000000" w:rsidP="00000000" w:rsidRDefault="00000000" w:rsidRPr="00000000" w14:paraId="0000009F">
      <w:pPr>
        <w:tabs>
          <w:tab w:val="left" w:leader="none" w:pos="1418"/>
          <w:tab w:val="left" w:leader="none" w:pos="6804"/>
        </w:tabs>
        <w:spacing w:after="0" w:line="360" w:lineRule="auto"/>
        <w:ind w:firstLine="709"/>
        <w:jc w:val="both"/>
        <w:rPr/>
      </w:pPr>
      <w:r w:rsidDel="00000000" w:rsidR="00000000" w:rsidRPr="00000000">
        <w:rPr>
          <w:rtl w:val="0"/>
        </w:rPr>
        <w:t xml:space="preserve">Важливо враховувати, що емоційний стан виконавця може відобразитися на сприйнятті аудиторією. Якщо виконавець демонструє впевненість, енергію і емоційну глибину, це може створити сильне позитивне враження на глядачів і підвищити їхню залученість до виступу. Тому розвиток навичок саморегуляції є важливою частиною професійної підготовки сценічних виконавців [10, c. 194].</w:t>
      </w:r>
    </w:p>
    <w:p w:rsidR="00000000" w:rsidDel="00000000" w:rsidP="00000000" w:rsidRDefault="00000000" w:rsidRPr="00000000" w14:paraId="000000A0">
      <w:pPr>
        <w:tabs>
          <w:tab w:val="left" w:leader="none" w:pos="1418"/>
          <w:tab w:val="left" w:leader="none" w:pos="6804"/>
        </w:tabs>
        <w:spacing w:after="0" w:line="360" w:lineRule="auto"/>
        <w:ind w:firstLine="709"/>
        <w:jc w:val="both"/>
        <w:rPr/>
      </w:pPr>
      <w:r w:rsidDel="00000000" w:rsidR="00000000" w:rsidRPr="00000000">
        <w:rPr>
          <w:rtl w:val="0"/>
        </w:rPr>
        <w:t xml:space="preserve">Додатково, емоційний стан сценічного виконавця може бути впливовим на його взаємодію з іншими учасниками виступу, такими як музиканти або актори. Здатність до емоційної саморегуляції допомагає встановлювати гармонійні відносини та підтримувати сприятливу атмосферу під час спільної роботи.</w:t>
      </w:r>
    </w:p>
    <w:p w:rsidR="00000000" w:rsidDel="00000000" w:rsidP="00000000" w:rsidRDefault="00000000" w:rsidRPr="00000000" w14:paraId="000000A1">
      <w:pPr>
        <w:tabs>
          <w:tab w:val="left" w:leader="none" w:pos="1418"/>
          <w:tab w:val="left" w:leader="none" w:pos="6804"/>
        </w:tabs>
        <w:spacing w:after="0" w:line="360" w:lineRule="auto"/>
        <w:ind w:firstLine="709"/>
        <w:jc w:val="both"/>
        <w:rPr/>
      </w:pPr>
      <w:r w:rsidDel="00000000" w:rsidR="00000000" w:rsidRPr="00000000">
        <w:rPr>
          <w:rtl w:val="0"/>
        </w:rPr>
        <w:t xml:space="preserve">Більше того, деякі дослідження показали, що емоційний стан виконавця може впливати на його фізичний стан і навіть технічну майстерність. Наприклад, стрес або тривога можуть призвести до м'язової напруги або тремтіння рук, що ускладнює виконання складних технічних партій.</w:t>
      </w:r>
    </w:p>
    <w:p w:rsidR="00000000" w:rsidDel="00000000" w:rsidP="00000000" w:rsidRDefault="00000000" w:rsidRPr="00000000" w14:paraId="000000A2">
      <w:pPr>
        <w:tabs>
          <w:tab w:val="left" w:leader="none" w:pos="1418"/>
          <w:tab w:val="left" w:leader="none" w:pos="6804"/>
        </w:tabs>
        <w:spacing w:after="0" w:line="360" w:lineRule="auto"/>
        <w:ind w:firstLine="709"/>
        <w:jc w:val="both"/>
        <w:rPr/>
      </w:pPr>
      <w:r w:rsidDel="00000000" w:rsidR="00000000" w:rsidRPr="00000000">
        <w:rPr>
          <w:rtl w:val="0"/>
        </w:rPr>
        <w:t xml:space="preserve">Загалом, розвиток навичок емоційної саморегуляції є важливою складовою успішного виступу сценічного виконавця. Відповідна підготовка і практика можуть допомогти виконавцям ефективно керувати своїми емоціями та досягати високої якості виступів.</w:t>
      </w:r>
    </w:p>
    <w:p w:rsidR="00000000" w:rsidDel="00000000" w:rsidP="00000000" w:rsidRDefault="00000000" w:rsidRPr="00000000" w14:paraId="000000A3">
      <w:pPr>
        <w:tabs>
          <w:tab w:val="left" w:leader="none" w:pos="1418"/>
          <w:tab w:val="left" w:leader="none" w:pos="6804"/>
        </w:tabs>
        <w:spacing w:after="0" w:line="360" w:lineRule="auto"/>
        <w:ind w:firstLine="709"/>
        <w:jc w:val="both"/>
        <w:rPr/>
      </w:pPr>
      <w:r w:rsidDel="00000000" w:rsidR="00000000" w:rsidRPr="00000000">
        <w:rPr>
          <w:rtl w:val="0"/>
        </w:rPr>
        <w:t xml:space="preserve">Здатність до саморегуляції емоційного стану виступає як ключовий фактор успішності сценічного виконавця, оскільки впливає на кожен аспект його виступу. Це не лише здатність контролювати власні емоції, але й вміння керувати їхнім виявом на публіці, забезпечуючи високу якість і враження від виступу [11, c. 41]. </w:t>
      </w:r>
    </w:p>
    <w:p w:rsidR="00000000" w:rsidDel="00000000" w:rsidP="00000000" w:rsidRDefault="00000000" w:rsidRPr="00000000" w14:paraId="000000A4">
      <w:pPr>
        <w:tabs>
          <w:tab w:val="left" w:leader="none" w:pos="1418"/>
          <w:tab w:val="left" w:leader="none" w:pos="6804"/>
        </w:tabs>
        <w:spacing w:after="0" w:line="360" w:lineRule="auto"/>
        <w:ind w:firstLine="709"/>
        <w:jc w:val="both"/>
        <w:rPr/>
      </w:pPr>
      <w:r w:rsidDel="00000000" w:rsidR="00000000" w:rsidRPr="00000000">
        <w:rPr>
          <w:rtl w:val="0"/>
        </w:rPr>
        <w:t xml:space="preserve">Важливою є роль тренування і розвитку цієї здатності, що може відбуватися через практику спеціальних технік релаксації, медитації, дихальних вправ та інших методів. Саморегуляція емоційного стану також допомагає виконавцю зберігати стабільність та спокій у випадках стресових ситуацій під час виступу, що сприяє покращенню загального враження від виступу та підвищенню його професійної майстерності [11, c. 42].</w:t>
      </w:r>
    </w:p>
    <w:p w:rsidR="00000000" w:rsidDel="00000000" w:rsidP="00000000" w:rsidRDefault="00000000" w:rsidRPr="00000000" w14:paraId="000000A5">
      <w:pPr>
        <w:tabs>
          <w:tab w:val="left" w:leader="none" w:pos="1418"/>
          <w:tab w:val="left" w:leader="none" w:pos="6804"/>
        </w:tabs>
        <w:spacing w:after="0" w:line="360" w:lineRule="auto"/>
        <w:ind w:firstLine="709"/>
        <w:jc w:val="both"/>
        <w:rPr/>
      </w:pPr>
      <w:r w:rsidDel="00000000" w:rsidR="00000000" w:rsidRPr="00000000">
        <w:rPr>
          <w:rtl w:val="0"/>
        </w:rPr>
        <w:t xml:space="preserve">У сценічній діяльності сценічний виконавець виставлений на випробування різноманітних емоційних станів, які можуть впливати на якість його виступу. Емоційна саморегуляція грає ключову роль у здатності виконавця ефективно керувати своїми емоціями, щоб досягти оптимального результату на сцені [2, c. 35]. Таблиця 1.2 пропонує огляд різних емоційних станів, які можуть впливати на виступ сценічного виконавця, а також їхній можливий вплив на виконавця та його сприйняття аудиторією (див. табл. 1.2).</w:t>
      </w:r>
    </w:p>
    <w:p w:rsidR="00000000" w:rsidDel="00000000" w:rsidP="00000000" w:rsidRDefault="00000000" w:rsidRPr="00000000" w14:paraId="000000A6">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0A7">
      <w:pPr>
        <w:tabs>
          <w:tab w:val="left" w:leader="none" w:pos="1418"/>
          <w:tab w:val="left" w:leader="none" w:pos="6804"/>
        </w:tabs>
        <w:spacing w:after="0" w:line="360" w:lineRule="auto"/>
        <w:jc w:val="right"/>
        <w:rPr>
          <w:i w:val="1"/>
        </w:rPr>
      </w:pPr>
      <w:r w:rsidDel="00000000" w:rsidR="00000000" w:rsidRPr="00000000">
        <w:rPr>
          <w:rtl w:val="0"/>
        </w:rPr>
      </w:r>
    </w:p>
    <w:p w:rsidR="00000000" w:rsidDel="00000000" w:rsidP="00000000" w:rsidRDefault="00000000" w:rsidRPr="00000000" w14:paraId="000000A8">
      <w:pPr>
        <w:tabs>
          <w:tab w:val="left" w:leader="none" w:pos="1418"/>
          <w:tab w:val="left" w:leader="none" w:pos="6804"/>
        </w:tabs>
        <w:spacing w:after="0" w:line="360" w:lineRule="auto"/>
        <w:jc w:val="right"/>
        <w:rPr>
          <w:i w:val="1"/>
        </w:rPr>
      </w:pPr>
      <w:r w:rsidDel="00000000" w:rsidR="00000000" w:rsidRPr="00000000">
        <w:rPr>
          <w:i w:val="1"/>
          <w:rtl w:val="0"/>
        </w:rPr>
        <w:t xml:space="preserve">Таблиця 1.2</w:t>
      </w:r>
    </w:p>
    <w:p w:rsidR="00000000" w:rsidDel="00000000" w:rsidP="00000000" w:rsidRDefault="00000000" w:rsidRPr="00000000" w14:paraId="000000A9">
      <w:pPr>
        <w:tabs>
          <w:tab w:val="left" w:leader="none" w:pos="1418"/>
          <w:tab w:val="left" w:leader="none" w:pos="6804"/>
        </w:tabs>
        <w:spacing w:after="0" w:line="360" w:lineRule="auto"/>
        <w:jc w:val="center"/>
        <w:rPr>
          <w:b w:val="1"/>
        </w:rPr>
      </w:pPr>
      <w:r w:rsidDel="00000000" w:rsidR="00000000" w:rsidRPr="00000000">
        <w:rPr>
          <w:b w:val="1"/>
          <w:rtl w:val="0"/>
        </w:rPr>
        <w:t xml:space="preserve">Вплив емоційної саморегуляції на виступ сценічного виконавця</w:t>
      </w:r>
    </w:p>
    <w:tbl>
      <w:tblPr>
        <w:tblStyle w:val="Table2"/>
        <w:tblW w:w="10049.0" w:type="dxa"/>
        <w:jc w:val="left"/>
        <w:tblInd w:w="-8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2"/>
        <w:gridCol w:w="7637"/>
        <w:tblGridChange w:id="0">
          <w:tblGrid>
            <w:gridCol w:w="2412"/>
            <w:gridCol w:w="7637"/>
          </w:tblGrid>
        </w:tblGridChange>
      </w:tblGrid>
      <w:tr>
        <w:trPr>
          <w:cantSplit w:val="0"/>
          <w:trHeight w:val="406" w:hRule="atLeast"/>
          <w:tblHeader w:val="0"/>
        </w:trPr>
        <w:tc>
          <w:tcPr/>
          <w:p w:rsidR="00000000" w:rsidDel="00000000" w:rsidP="00000000" w:rsidRDefault="00000000" w:rsidRPr="00000000" w14:paraId="000000AA">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Емоційний стан</w:t>
            </w:r>
          </w:p>
        </w:tc>
        <w:tc>
          <w:tcPr/>
          <w:p w:rsidR="00000000" w:rsidDel="00000000" w:rsidP="00000000" w:rsidRDefault="00000000" w:rsidRPr="00000000" w14:paraId="000000AB">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Вплив на виступ</w:t>
            </w:r>
          </w:p>
        </w:tc>
      </w:tr>
      <w:tr>
        <w:trPr>
          <w:cantSplit w:val="0"/>
          <w:trHeight w:val="1655" w:hRule="atLeast"/>
          <w:tblHeader w:val="0"/>
        </w:trPr>
        <w:tc>
          <w:tcPr/>
          <w:p w:rsidR="00000000" w:rsidDel="00000000" w:rsidP="00000000" w:rsidRDefault="00000000" w:rsidRPr="00000000" w14:paraId="000000AC">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Зосередженість і спокій</w:t>
            </w:r>
          </w:p>
        </w:tc>
        <w:tc>
          <w:tcPr/>
          <w:p w:rsidR="00000000" w:rsidDel="00000000" w:rsidP="00000000" w:rsidRDefault="00000000" w:rsidRPr="00000000" w14:paraId="000000AD">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Покращує фокус та увагу. </w:t>
            </w:r>
          </w:p>
          <w:p w:rsidR="00000000" w:rsidDel="00000000" w:rsidP="00000000" w:rsidRDefault="00000000" w:rsidRPr="00000000" w14:paraId="000000AE">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Допомагає у зосередженні на виконанні технічно складних частин програми. </w:t>
            </w:r>
          </w:p>
          <w:p w:rsidR="00000000" w:rsidDel="00000000" w:rsidP="00000000" w:rsidRDefault="00000000" w:rsidRPr="00000000" w14:paraId="000000AF">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Знижує ризик помилок.</w:t>
            </w:r>
          </w:p>
        </w:tc>
      </w:tr>
      <w:tr>
        <w:trPr>
          <w:cantSplit w:val="0"/>
          <w:trHeight w:val="1655" w:hRule="atLeast"/>
          <w:tblHeader w:val="0"/>
        </w:trPr>
        <w:tc>
          <w:tcPr/>
          <w:p w:rsidR="00000000" w:rsidDel="00000000" w:rsidP="00000000" w:rsidRDefault="00000000" w:rsidRPr="00000000" w14:paraId="000000B0">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Впевненість</w:t>
            </w:r>
          </w:p>
        </w:tc>
        <w:tc>
          <w:tcPr/>
          <w:p w:rsidR="00000000" w:rsidDel="00000000" w:rsidP="00000000" w:rsidRDefault="00000000" w:rsidRPr="00000000" w14:paraId="000000B1">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Сприяє впевненому виступу та відчуттю контролю над власною діяльністю. </w:t>
            </w:r>
          </w:p>
          <w:p w:rsidR="00000000" w:rsidDel="00000000" w:rsidP="00000000" w:rsidRDefault="00000000" w:rsidRPr="00000000" w14:paraId="000000B2">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Додає виразності та емоційного зв'язку з аудиторією. </w:t>
            </w:r>
          </w:p>
          <w:p w:rsidR="00000000" w:rsidDel="00000000" w:rsidP="00000000" w:rsidRDefault="00000000" w:rsidRPr="00000000" w14:paraId="000000B3">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Збільшує стійкість до стресу.</w:t>
            </w:r>
          </w:p>
        </w:tc>
      </w:tr>
      <w:tr>
        <w:trPr>
          <w:cantSplit w:val="0"/>
          <w:trHeight w:val="1249" w:hRule="atLeast"/>
          <w:tblHeader w:val="0"/>
        </w:trPr>
        <w:tc>
          <w:tcPr/>
          <w:p w:rsidR="00000000" w:rsidDel="00000000" w:rsidP="00000000" w:rsidRDefault="00000000" w:rsidRPr="00000000" w14:paraId="000000B4">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Емоційна виразність</w:t>
            </w:r>
          </w:p>
        </w:tc>
        <w:tc>
          <w:tcPr/>
          <w:p w:rsidR="00000000" w:rsidDel="00000000" w:rsidP="00000000" w:rsidRDefault="00000000" w:rsidRPr="00000000" w14:paraId="000000B5">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Додає виразності та емоційного зв'язку з аудиторією. </w:t>
            </w:r>
          </w:p>
          <w:p w:rsidR="00000000" w:rsidDel="00000000" w:rsidP="00000000" w:rsidRDefault="00000000" w:rsidRPr="00000000" w14:paraId="000000B6">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Робить виступ більш запам'ятовувальним. </w:t>
            </w:r>
          </w:p>
          <w:p w:rsidR="00000000" w:rsidDel="00000000" w:rsidP="00000000" w:rsidRDefault="00000000" w:rsidRPr="00000000" w14:paraId="000000B7">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Збільшує емоційний відгук у глядачів.</w:t>
            </w:r>
          </w:p>
        </w:tc>
      </w:tr>
      <w:tr>
        <w:trPr>
          <w:cantSplit w:val="0"/>
          <w:trHeight w:val="2062" w:hRule="atLeast"/>
          <w:tblHeader w:val="0"/>
        </w:trPr>
        <w:tc>
          <w:tcPr/>
          <w:p w:rsidR="00000000" w:rsidDel="00000000" w:rsidP="00000000" w:rsidRDefault="00000000" w:rsidRPr="00000000" w14:paraId="000000B8">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Стрес та тривога</w:t>
            </w:r>
          </w:p>
        </w:tc>
        <w:tc>
          <w:tcPr/>
          <w:p w:rsidR="00000000" w:rsidDel="00000000" w:rsidP="00000000" w:rsidRDefault="00000000" w:rsidRPr="00000000" w14:paraId="000000B9">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Може призвести до нервозності, помилок у виконанні та загальної нестабільності у виступі. </w:t>
            </w:r>
          </w:p>
          <w:p w:rsidR="00000000" w:rsidDel="00000000" w:rsidP="00000000" w:rsidRDefault="00000000" w:rsidRPr="00000000" w14:paraId="000000BA">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Знижує концентрацію та увагу. </w:t>
            </w:r>
          </w:p>
          <w:p w:rsidR="00000000" w:rsidDel="00000000" w:rsidP="00000000" w:rsidRDefault="00000000" w:rsidRPr="00000000" w14:paraId="000000BB">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Може призвести до фізичних проблем, таких як тремор, заїкання, порушення дихання.</w:t>
            </w:r>
          </w:p>
        </w:tc>
      </w:tr>
      <w:tr>
        <w:trPr>
          <w:cantSplit w:val="0"/>
          <w:trHeight w:val="247" w:hRule="atLeast"/>
          <w:tblHeader w:val="0"/>
        </w:trPr>
        <w:tc>
          <w:tcPr/>
          <w:p w:rsidR="00000000" w:rsidDel="00000000" w:rsidP="00000000" w:rsidRDefault="00000000" w:rsidRPr="00000000" w14:paraId="000000BC">
            <w:pPr>
              <w:tabs>
                <w:tab w:val="left" w:leader="none" w:pos="1418"/>
                <w:tab w:val="left" w:leader="none" w:pos="6804"/>
              </w:tabs>
              <w:spacing w:after="0" w:line="360" w:lineRule="auto"/>
              <w:jc w:val="center"/>
              <w:rPr>
                <w:color w:val="1f1f1f"/>
                <w:sz w:val="24"/>
                <w:szCs w:val="24"/>
              </w:rPr>
            </w:pPr>
            <w:r w:rsidDel="00000000" w:rsidR="00000000" w:rsidRPr="00000000">
              <w:rPr>
                <w:color w:val="1f1f1f"/>
                <w:sz w:val="24"/>
                <w:szCs w:val="24"/>
                <w:rtl w:val="0"/>
              </w:rPr>
              <w:t xml:space="preserve">Радість та задоволення</w:t>
            </w:r>
          </w:p>
        </w:tc>
        <w:tc>
          <w:tcPr/>
          <w:p w:rsidR="00000000" w:rsidDel="00000000" w:rsidP="00000000" w:rsidRDefault="00000000" w:rsidRPr="00000000" w14:paraId="000000BD">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Сприяє відчуттю задоволення від виступу та позитивній реакції аудиторії. </w:t>
            </w:r>
          </w:p>
          <w:p w:rsidR="00000000" w:rsidDel="00000000" w:rsidP="00000000" w:rsidRDefault="00000000" w:rsidRPr="00000000" w14:paraId="000000BE">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Підвищує моральний настрій.</w:t>
            </w:r>
          </w:p>
          <w:p w:rsidR="00000000" w:rsidDel="00000000" w:rsidP="00000000" w:rsidRDefault="00000000" w:rsidRPr="00000000" w14:paraId="000000BF">
            <w:pPr>
              <w:tabs>
                <w:tab w:val="left" w:leader="none" w:pos="1418"/>
                <w:tab w:val="left" w:leader="none" w:pos="6804"/>
              </w:tabs>
              <w:spacing w:after="0" w:line="360" w:lineRule="auto"/>
              <w:jc w:val="both"/>
              <w:rPr>
                <w:color w:val="1f1f1f"/>
                <w:sz w:val="24"/>
                <w:szCs w:val="24"/>
              </w:rPr>
            </w:pPr>
            <w:r w:rsidDel="00000000" w:rsidR="00000000" w:rsidRPr="00000000">
              <w:rPr>
                <w:color w:val="1f1f1f"/>
                <w:sz w:val="24"/>
                <w:szCs w:val="24"/>
                <w:rtl w:val="0"/>
              </w:rPr>
              <w:t xml:space="preserve">- Збільшує мотивацію та бажання виступати.</w:t>
            </w:r>
          </w:p>
        </w:tc>
      </w:tr>
    </w:tbl>
    <w:p w:rsidR="00000000" w:rsidDel="00000000" w:rsidP="00000000" w:rsidRDefault="00000000" w:rsidRPr="00000000" w14:paraId="000000C0">
      <w:pPr>
        <w:tabs>
          <w:tab w:val="left" w:leader="none" w:pos="1418"/>
          <w:tab w:val="left" w:leader="none" w:pos="6804"/>
        </w:tabs>
        <w:spacing w:after="0" w:line="360" w:lineRule="auto"/>
        <w:rPr/>
      </w:pPr>
      <w:r w:rsidDel="00000000" w:rsidR="00000000" w:rsidRPr="00000000">
        <w:rPr>
          <w:rtl w:val="0"/>
        </w:rPr>
      </w:r>
    </w:p>
    <w:p w:rsidR="00000000" w:rsidDel="00000000" w:rsidP="00000000" w:rsidRDefault="00000000" w:rsidRPr="00000000" w14:paraId="000000C1">
      <w:pPr>
        <w:tabs>
          <w:tab w:val="left" w:leader="none" w:pos="1418"/>
          <w:tab w:val="left" w:leader="none" w:pos="6804"/>
        </w:tabs>
        <w:spacing w:after="0" w:line="360" w:lineRule="auto"/>
        <w:ind w:firstLine="709"/>
        <w:jc w:val="both"/>
        <w:rPr/>
      </w:pPr>
      <w:r w:rsidDel="00000000" w:rsidR="00000000" w:rsidRPr="00000000">
        <w:rPr>
          <w:rtl w:val="0"/>
        </w:rPr>
        <w:t xml:space="preserve">Таблиця 1.2 надає інформацію про те, як різні емоційні стани можуть впливати на виступ сценічного виконавця. Зосередженість і спокій сприяють покращенню фокусу та уваги, що допомагає виконавцю зосередитися на виконанні складних частин програми та знижує ризик помилок. Впевненість робить виступ більш виразним та додає впевненості, що позитивно впливає на взаємодію з аудиторією. Згорнута емоційна виразність робить виступ більш запам'ятовувальним та збільшує емоційний зв'язок з глядачами. </w:t>
      </w:r>
    </w:p>
    <w:p w:rsidR="00000000" w:rsidDel="00000000" w:rsidP="00000000" w:rsidRDefault="00000000" w:rsidRPr="00000000" w14:paraId="000000C2">
      <w:pPr>
        <w:tabs>
          <w:tab w:val="left" w:leader="none" w:pos="1418"/>
          <w:tab w:val="left" w:leader="none" w:pos="6804"/>
        </w:tabs>
        <w:spacing w:after="0" w:line="360" w:lineRule="auto"/>
        <w:ind w:firstLine="709"/>
        <w:jc w:val="both"/>
        <w:rPr/>
      </w:pPr>
      <w:r w:rsidDel="00000000" w:rsidR="00000000" w:rsidRPr="00000000">
        <w:rPr>
          <w:rtl w:val="0"/>
        </w:rPr>
        <w:t xml:space="preserve">Стрес та тривога можуть призвести до нервозності та помилок у виконанні, що погіршує загальний враження виступу. Радість та задоволення збільшують мотивацію виступу та сприяють позитивній реакції аудиторії. Враховуючи ці емоційні фактори, виконавець може керувати своїм емоційним станом, щоб досягти кращих результатів у виступі [2, c. 42].</w:t>
      </w:r>
    </w:p>
    <w:p w:rsidR="00000000" w:rsidDel="00000000" w:rsidP="00000000" w:rsidRDefault="00000000" w:rsidRPr="00000000" w14:paraId="000000C3">
      <w:pPr>
        <w:tabs>
          <w:tab w:val="left" w:leader="none" w:pos="1418"/>
          <w:tab w:val="left" w:leader="none" w:pos="6804"/>
        </w:tabs>
        <w:spacing w:after="0" w:line="360" w:lineRule="auto"/>
        <w:ind w:firstLine="709"/>
        <w:jc w:val="both"/>
        <w:rPr/>
      </w:pPr>
      <w:r w:rsidDel="00000000" w:rsidR="00000000" w:rsidRPr="00000000">
        <w:rPr>
          <w:rtl w:val="0"/>
        </w:rPr>
        <w:t xml:space="preserve">Загалом, здатність до саморегуляції емоційного стану є необхідною для сценічних виконавців з різних причин. По-перше, вона допомагає контролювати емоції, що може бути важливим під час виступу, особливо якщо сценічний виконавець стикається зі стресом або тривогою. Здатність до саморегуляції дозволяє виконавцю зберегти спокій та концентрацію, що сприяє кращому виконанню.</w:t>
      </w:r>
    </w:p>
    <w:p w:rsidR="00000000" w:rsidDel="00000000" w:rsidP="00000000" w:rsidRDefault="00000000" w:rsidRPr="00000000" w14:paraId="000000C4">
      <w:pPr>
        <w:tabs>
          <w:tab w:val="left" w:leader="none" w:pos="1418"/>
          <w:tab w:val="left" w:leader="none" w:pos="6804"/>
        </w:tabs>
        <w:spacing w:after="0" w:line="360" w:lineRule="auto"/>
        <w:ind w:firstLine="709"/>
        <w:jc w:val="both"/>
        <w:rPr/>
      </w:pPr>
      <w:r w:rsidDel="00000000" w:rsidR="00000000" w:rsidRPr="00000000">
        <w:rPr>
          <w:rtl w:val="0"/>
        </w:rPr>
        <w:t xml:space="preserve">По-друге, саморегуляція емоційного стану може впливати на сприйняття аудиторією виступу. Впевненість та радість від виконання можуть перейняти глядачів, створюючи позитивну атмосферу та збільшуючи їхнє задоволення від виступу. Навпаки, негативні емоції можуть вплинути на загальну атмосферу та сприйняття виступу аудиторією.</w:t>
      </w:r>
    </w:p>
    <w:p w:rsidR="00000000" w:rsidDel="00000000" w:rsidP="00000000" w:rsidRDefault="00000000" w:rsidRPr="00000000" w14:paraId="000000C5">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саморегуляція емоційного стану може мати велике значення для самого виконавця. Вона допомагає зберегти енергію та стійкість протягом тривалого виступу, а також робить його взаємодію з аудиторією більш приємною та ефективною [3, c. 54].</w:t>
      </w:r>
    </w:p>
    <w:p w:rsidR="00000000" w:rsidDel="00000000" w:rsidP="00000000" w:rsidRDefault="00000000" w:rsidRPr="00000000" w14:paraId="000000C6">
      <w:pPr>
        <w:tabs>
          <w:tab w:val="left" w:leader="none" w:pos="1418"/>
          <w:tab w:val="left" w:leader="none" w:pos="6804"/>
        </w:tabs>
        <w:spacing w:after="0" w:line="360" w:lineRule="auto"/>
        <w:ind w:firstLine="709"/>
        <w:jc w:val="both"/>
        <w:rPr/>
      </w:pPr>
      <w:r w:rsidDel="00000000" w:rsidR="00000000" w:rsidRPr="00000000">
        <w:rPr>
          <w:rtl w:val="0"/>
        </w:rPr>
        <w:t xml:space="preserve">Отже, успішний виступ сценічного виконавця в значній мірі залежить від його здатності до саморегуляції емоційного стану. Підтримка концентрації, спокою та впевненості може сприяти покращенню фокусу та уваги виконавця, підвищити якість виконання та зменшити ризик помилок. З іншого боку, негативні емоції, такі як стрес та тривога, можуть викликати нервозність та помилки, що негативно позначиться на якості виступу. </w:t>
      </w:r>
    </w:p>
    <w:p w:rsidR="00000000" w:rsidDel="00000000" w:rsidP="00000000" w:rsidRDefault="00000000" w:rsidRPr="00000000" w14:paraId="000000C7">
      <w:pPr>
        <w:tabs>
          <w:tab w:val="left" w:leader="none" w:pos="1418"/>
          <w:tab w:val="left" w:leader="none" w:pos="6804"/>
        </w:tabs>
        <w:spacing w:after="0" w:line="360" w:lineRule="auto"/>
        <w:ind w:firstLine="709"/>
        <w:jc w:val="both"/>
        <w:rPr/>
      </w:pPr>
      <w:r w:rsidDel="00000000" w:rsidR="00000000" w:rsidRPr="00000000">
        <w:rPr>
          <w:rtl w:val="0"/>
        </w:rPr>
        <w:t xml:space="preserve">Радість та задоволення від виконання також можуть підвищити мотивацію та створити позитивне враження в аудиторії. Таким чином, здатність до саморегуляції емоційного стану виступає ключовою роллю у досягненні успішного виступу сценічного виконавця [10, c. 200].</w:t>
      </w:r>
    </w:p>
    <w:p w:rsidR="00000000" w:rsidDel="00000000" w:rsidP="00000000" w:rsidRDefault="00000000" w:rsidRPr="00000000" w14:paraId="000000C8">
      <w:pPr>
        <w:spacing w:after="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C9">
      <w:pPr>
        <w:tabs>
          <w:tab w:val="left" w:leader="none" w:pos="1418"/>
          <w:tab w:val="left" w:leader="none" w:pos="6804"/>
        </w:tabs>
        <w:spacing w:after="0" w:line="360" w:lineRule="auto"/>
        <w:jc w:val="center"/>
        <w:rPr>
          <w:b w:val="1"/>
        </w:rPr>
      </w:pPr>
      <w:r w:rsidDel="00000000" w:rsidR="00000000" w:rsidRPr="00000000">
        <w:rPr>
          <w:b w:val="1"/>
          <w:rtl w:val="0"/>
        </w:rPr>
        <w:t xml:space="preserve">ВИСНОВКИ ДО I РОЗДІЛУ</w:t>
      </w:r>
    </w:p>
    <w:p w:rsidR="00000000" w:rsidDel="00000000" w:rsidP="00000000" w:rsidRDefault="00000000" w:rsidRPr="00000000" w14:paraId="000000CA">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0CB">
      <w:pPr>
        <w:tabs>
          <w:tab w:val="left" w:leader="none" w:pos="1418"/>
          <w:tab w:val="left" w:leader="none" w:pos="6804"/>
        </w:tabs>
        <w:spacing w:after="0" w:line="360" w:lineRule="auto"/>
        <w:ind w:firstLine="709"/>
        <w:jc w:val="both"/>
        <w:rPr/>
      </w:pPr>
      <w:r w:rsidDel="00000000" w:rsidR="00000000" w:rsidRPr="00000000">
        <w:rPr>
          <w:rtl w:val="0"/>
        </w:rPr>
        <w:t xml:space="preserve">У першому розділі проаналізовано психолого-педагогічну літературу та наукові джерела, що стосуються саморегуляції емоційного стану під час виступу сценічного виконавця. Виявилося, що ця проблема привертає значну увагу науковців та практиків, оскільки ефективне керування емоціями виступає ключовою складовою успішного виконання на сцені.</w:t>
      </w:r>
    </w:p>
    <w:p w:rsidR="00000000" w:rsidDel="00000000" w:rsidP="00000000" w:rsidRDefault="00000000" w:rsidRPr="00000000" w14:paraId="000000CC">
      <w:pPr>
        <w:tabs>
          <w:tab w:val="left" w:leader="none" w:pos="1418"/>
          <w:tab w:val="left" w:leader="none" w:pos="6804"/>
        </w:tabs>
        <w:spacing w:after="0" w:line="360" w:lineRule="auto"/>
        <w:ind w:firstLine="709"/>
        <w:jc w:val="both"/>
        <w:rPr/>
      </w:pPr>
      <w:r w:rsidDel="00000000" w:rsidR="00000000" w:rsidRPr="00000000">
        <w:rPr>
          <w:rtl w:val="0"/>
        </w:rPr>
        <w:t xml:space="preserve">Розглянувши емоційні фактори у діяльності сценічного виконавця, було виявлено широкий спектр впливу різних емоційних станів на якість виступу. Від зосередженості та спокою, які підвищують фокус та увагу, до стресу та тривоги, що можуть призвести до нервозності та помилок у виконанні. Крім того, радість та задоволення від виступу можуть позитивно впливати на емоційний стан виконавця та сприяти його мотивації.</w:t>
      </w:r>
    </w:p>
    <w:p w:rsidR="00000000" w:rsidDel="00000000" w:rsidP="00000000" w:rsidRDefault="00000000" w:rsidRPr="00000000" w14:paraId="000000CD">
      <w:pPr>
        <w:tabs>
          <w:tab w:val="left" w:leader="none" w:pos="1418"/>
          <w:tab w:val="left" w:leader="none" w:pos="6804"/>
        </w:tabs>
        <w:spacing w:after="0" w:line="360" w:lineRule="auto"/>
        <w:ind w:firstLine="709"/>
        <w:jc w:val="both"/>
        <w:rPr/>
      </w:pPr>
      <w:r w:rsidDel="00000000" w:rsidR="00000000" w:rsidRPr="00000000">
        <w:rPr>
          <w:rtl w:val="0"/>
        </w:rPr>
        <w:t xml:space="preserve">Особливу увагу приділили здатності до саморегуляції емоційного стану як основі успішного виступу. Саморегуляція дозволяє виконавцю керувати своїми емоціями, зберігати внутрішню стабільність та підтримувати впевненість у собі під час виступу. Ця здатність відіграє важливу роль у збереженні високого рівня виконавської майстерності та емоційної виразності.</w:t>
      </w:r>
    </w:p>
    <w:p w:rsidR="00000000" w:rsidDel="00000000" w:rsidP="00000000" w:rsidRDefault="00000000" w:rsidRPr="00000000" w14:paraId="000000CE">
      <w:pPr>
        <w:tabs>
          <w:tab w:val="left" w:leader="none" w:pos="1418"/>
          <w:tab w:val="left" w:leader="none" w:pos="6804"/>
        </w:tabs>
        <w:spacing w:after="0" w:line="360" w:lineRule="auto"/>
        <w:ind w:firstLine="709"/>
        <w:jc w:val="both"/>
        <w:rPr/>
      </w:pPr>
      <w:r w:rsidDel="00000000" w:rsidR="00000000" w:rsidRPr="00000000">
        <w:rPr>
          <w:rtl w:val="0"/>
        </w:rPr>
        <w:t xml:space="preserve">Дослідження емоційного стану сценічних виконавців є актуальною та важливою проблемою, оскільки емоції впливають на кожний аспект виступу, від технічної виконавської майстерності до сприйняття аудиторією. Поглиблене розуміння цього аспекту дозволить вдосконалити методики навчання сценічних мистецтв, розвивати стратегії саморегуляції та підвищувати якість виступів.</w:t>
      </w:r>
    </w:p>
    <w:p w:rsidR="00000000" w:rsidDel="00000000" w:rsidP="00000000" w:rsidRDefault="00000000" w:rsidRPr="00000000" w14:paraId="000000CF">
      <w:pPr>
        <w:tabs>
          <w:tab w:val="left" w:leader="none" w:pos="1418"/>
          <w:tab w:val="left" w:leader="none" w:pos="6804"/>
        </w:tabs>
        <w:spacing w:after="0" w:line="360" w:lineRule="auto"/>
        <w:ind w:firstLine="709"/>
        <w:jc w:val="both"/>
        <w:rPr/>
      </w:pPr>
      <w:r w:rsidDel="00000000" w:rsidR="00000000" w:rsidRPr="00000000">
        <w:rPr>
          <w:rtl w:val="0"/>
        </w:rPr>
        <w:t xml:space="preserve">Окрім того, важливо враховувати індивідуальні особливості сценічних виконавців у контексті їхнього емоційного стану. Ідентифікація і розуміння цих особливостей може допомогти виконавцям ефективніше працювати над саморегуляцією та підвищити ефективність їхніх виступів.</w:t>
      </w:r>
    </w:p>
    <w:p w:rsidR="00000000" w:rsidDel="00000000" w:rsidP="00000000" w:rsidRDefault="00000000" w:rsidRPr="00000000" w14:paraId="000000D0">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0D1">
      <w:pPr>
        <w:tabs>
          <w:tab w:val="left" w:leader="none" w:pos="1418"/>
          <w:tab w:val="left" w:leader="none" w:pos="6804"/>
        </w:tabs>
        <w:spacing w:after="0" w:line="360" w:lineRule="auto"/>
        <w:ind w:firstLine="709"/>
        <w:jc w:val="both"/>
        <w:rPr/>
      </w:pPr>
      <w:r w:rsidDel="00000000" w:rsidR="00000000" w:rsidRPr="00000000">
        <w:rPr>
          <w:rtl w:val="0"/>
        </w:rPr>
        <w:t xml:space="preserve">Наприклад, індивідуальні підходи до тренування та підготовки можуть включати методики зосередженості, медитації, артикуляції та інші техніки, які сприяють кращому контролю над емоціями. Крім того, розвиток психологічної стійкості може стати ключовим аспектом для досягнення успіху на сцені.</w:t>
      </w:r>
    </w:p>
    <w:p w:rsidR="00000000" w:rsidDel="00000000" w:rsidP="00000000" w:rsidRDefault="00000000" w:rsidRPr="00000000" w14:paraId="000000D2">
      <w:pPr>
        <w:tabs>
          <w:tab w:val="left" w:leader="none" w:pos="1418"/>
          <w:tab w:val="left" w:leader="none" w:pos="6804"/>
        </w:tabs>
        <w:spacing w:after="0" w:line="360" w:lineRule="auto"/>
        <w:ind w:firstLine="709"/>
        <w:jc w:val="both"/>
        <w:rPr/>
      </w:pPr>
      <w:r w:rsidDel="00000000" w:rsidR="00000000" w:rsidRPr="00000000">
        <w:rPr>
          <w:rtl w:val="0"/>
        </w:rPr>
        <w:t xml:space="preserve">Таким чином, результати дослідження переконливо демонструють, що емоційний стан виступає ключовою роллю у сценічній діяльності, а здатність до саморегуляції емоційного стану є важливим фактором успішності сценічного виконавця.</w:t>
      </w:r>
    </w:p>
    <w:p w:rsidR="00000000" w:rsidDel="00000000" w:rsidP="00000000" w:rsidRDefault="00000000" w:rsidRPr="00000000" w14:paraId="000000D3">
      <w:pPr>
        <w:tabs>
          <w:tab w:val="left" w:leader="none" w:pos="1418"/>
          <w:tab w:val="left" w:leader="none" w:pos="6804"/>
        </w:tabs>
        <w:spacing w:after="0" w:line="360" w:lineRule="auto"/>
        <w:ind w:firstLine="709"/>
        <w:jc w:val="both"/>
        <w:rPr/>
      </w:pPr>
      <w:r w:rsidDel="00000000" w:rsidR="00000000" w:rsidRPr="00000000">
        <w:rPr>
          <w:rtl w:val="0"/>
        </w:rPr>
        <w:t xml:space="preserve">Отже, вивчення та розвиток здатності до саморегуляції емоційного стану в сценічній діяльності є важливим напрямком досліджень, який може призвести до поліпшення якості виступів, підвищення задоволення як для виконавців, так і для аудиторії, а також до досягнення нових висот у сценічному мистецтві.</w:t>
      </w:r>
    </w:p>
    <w:p w:rsidR="00000000" w:rsidDel="00000000" w:rsidP="00000000" w:rsidRDefault="00000000" w:rsidRPr="00000000" w14:paraId="000000D4">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0D5">
      <w:pPr>
        <w:tabs>
          <w:tab w:val="left" w:leader="none" w:pos="1418"/>
          <w:tab w:val="left" w:leader="none" w:pos="6804"/>
        </w:tabs>
        <w:spacing w:after="0" w:line="360" w:lineRule="auto"/>
        <w:jc w:val="center"/>
        <w:rPr>
          <w:b w:val="1"/>
        </w:rPr>
      </w:pPr>
      <w:r w:rsidDel="00000000" w:rsidR="00000000" w:rsidRPr="00000000">
        <w:rPr>
          <w:b w:val="1"/>
          <w:rtl w:val="0"/>
        </w:rPr>
        <w:t xml:space="preserve">РОЗДІЛ II. ЕМПІЧІНЕ ДОСЛІДЖЕННЯ САМОРЕГУЛЯЦІЇ ЕМОЦІЙНИХ СТАНІВ СЦЕНІЧНІЧНОГО ВИКОНАВЦЯ</w:t>
      </w:r>
    </w:p>
    <w:p w:rsidR="00000000" w:rsidDel="00000000" w:rsidP="00000000" w:rsidRDefault="00000000" w:rsidRPr="00000000" w14:paraId="000000D6">
      <w:pPr>
        <w:tabs>
          <w:tab w:val="left" w:leader="none" w:pos="1418"/>
          <w:tab w:val="left" w:leader="none" w:pos="6804"/>
        </w:tabs>
        <w:spacing w:after="0" w:line="360" w:lineRule="auto"/>
        <w:ind w:firstLine="709"/>
        <w:jc w:val="center"/>
        <w:rPr>
          <w:b w:val="1"/>
        </w:rPr>
      </w:pPr>
      <w:r w:rsidDel="00000000" w:rsidR="00000000" w:rsidRPr="00000000">
        <w:rPr>
          <w:b w:val="1"/>
          <w:rtl w:val="0"/>
        </w:rPr>
        <w:t xml:space="preserve">2.1. Методи та організація досліджень</w:t>
      </w:r>
    </w:p>
    <w:p w:rsidR="00000000" w:rsidDel="00000000" w:rsidP="00000000" w:rsidRDefault="00000000" w:rsidRPr="00000000" w14:paraId="000000D7">
      <w:pPr>
        <w:tabs>
          <w:tab w:val="left" w:leader="none" w:pos="1418"/>
          <w:tab w:val="left" w:leader="none" w:pos="6804"/>
        </w:tabs>
        <w:spacing w:after="0" w:line="360" w:lineRule="auto"/>
        <w:ind w:firstLine="709"/>
        <w:jc w:val="both"/>
        <w:rPr>
          <w:b w:val="1"/>
        </w:rPr>
      </w:pPr>
      <w:r w:rsidDel="00000000" w:rsidR="00000000" w:rsidRPr="00000000">
        <w:rPr>
          <w:rtl w:val="0"/>
        </w:rPr>
      </w:r>
    </w:p>
    <w:p w:rsidR="00000000" w:rsidDel="00000000" w:rsidP="00000000" w:rsidRDefault="00000000" w:rsidRPr="00000000" w14:paraId="000000D8">
      <w:pPr>
        <w:tabs>
          <w:tab w:val="left" w:leader="none" w:pos="1418"/>
          <w:tab w:val="left" w:leader="none" w:pos="6804"/>
        </w:tabs>
        <w:spacing w:after="0" w:line="360" w:lineRule="auto"/>
        <w:ind w:firstLine="709"/>
        <w:jc w:val="both"/>
        <w:rPr/>
      </w:pPr>
      <w:r w:rsidDel="00000000" w:rsidR="00000000" w:rsidRPr="00000000">
        <w:rPr>
          <w:rtl w:val="0"/>
        </w:rPr>
        <w:t xml:space="preserve">Організація емпіричного дослідження розгорталася на основі наступних ключових аспектів. Формулювання досліджуваних аспектів передбачало вивчення впливу саморегуляції емоційного стану на успішність виступів сценічних виконавців.</w:t>
      </w:r>
    </w:p>
    <w:p w:rsidR="00000000" w:rsidDel="00000000" w:rsidP="00000000" w:rsidRDefault="00000000" w:rsidRPr="00000000" w14:paraId="000000D9">
      <w:pPr>
        <w:tabs>
          <w:tab w:val="left" w:leader="none" w:pos="1418"/>
          <w:tab w:val="left" w:leader="none" w:pos="6804"/>
        </w:tabs>
        <w:spacing w:after="0" w:line="360" w:lineRule="auto"/>
        <w:ind w:firstLine="709"/>
        <w:jc w:val="both"/>
        <w:rPr/>
      </w:pPr>
      <w:r w:rsidDel="00000000" w:rsidR="00000000" w:rsidRPr="00000000">
        <w:rPr>
          <w:rtl w:val="0"/>
        </w:rPr>
        <w:t xml:space="preserve">Вибірку склали 50 студентів AMU – Академія мистецтв міста Прага, від 18 до 22 років, які регулярно виступають перед аудиторією.</w:t>
      </w:r>
    </w:p>
    <w:p w:rsidR="00000000" w:rsidDel="00000000" w:rsidP="00000000" w:rsidRDefault="00000000" w:rsidRPr="00000000" w14:paraId="000000DA">
      <w:pPr>
        <w:tabs>
          <w:tab w:val="left" w:leader="none" w:pos="1418"/>
          <w:tab w:val="left" w:leader="none" w:pos="6804"/>
        </w:tabs>
        <w:spacing w:after="0" w:line="360" w:lineRule="auto"/>
        <w:ind w:firstLine="709"/>
        <w:jc w:val="both"/>
        <w:rPr/>
      </w:pPr>
      <w:r w:rsidDel="00000000" w:rsidR="00000000" w:rsidRPr="00000000">
        <w:rPr>
          <w:rtl w:val="0"/>
        </w:rPr>
        <w:t xml:space="preserve">Об'єктом дослідження є сценічні виконавці, а предметом дослідження є вплив саморегуляції емоційного стану на успішність їхніх виступів.</w:t>
      </w:r>
    </w:p>
    <w:p w:rsidR="00000000" w:rsidDel="00000000" w:rsidP="00000000" w:rsidRDefault="00000000" w:rsidRPr="00000000" w14:paraId="000000DB">
      <w:pPr>
        <w:tabs>
          <w:tab w:val="left" w:leader="none" w:pos="1418"/>
          <w:tab w:val="left" w:leader="none" w:pos="6804"/>
        </w:tabs>
        <w:spacing w:after="0" w:line="360" w:lineRule="auto"/>
        <w:ind w:firstLine="709"/>
        <w:jc w:val="both"/>
        <w:rPr/>
      </w:pPr>
      <w:r w:rsidDel="00000000" w:rsidR="00000000" w:rsidRPr="00000000">
        <w:rPr>
          <w:rtl w:val="0"/>
        </w:rPr>
        <w:t xml:space="preserve">Гіпотеза дослідження полягає в припущенні, що здатність сценічного виконавця до саморегуляції емоційного стану позитивно впливає на якість та успішність їхніх виступів перед аудиторією. Тобто, чим ефективніше вони контролюють свої емоції під час виступів, тим вища ймовірність досягнення бажаних результатів.</w:t>
      </w:r>
    </w:p>
    <w:p w:rsidR="00000000" w:rsidDel="00000000" w:rsidP="00000000" w:rsidRDefault="00000000" w:rsidRPr="00000000" w14:paraId="000000DC">
      <w:pPr>
        <w:tabs>
          <w:tab w:val="left" w:leader="none" w:pos="1418"/>
          <w:tab w:val="left" w:leader="none" w:pos="6804"/>
        </w:tabs>
        <w:spacing w:after="0" w:line="360" w:lineRule="auto"/>
        <w:ind w:firstLine="709"/>
        <w:jc w:val="both"/>
        <w:rPr/>
      </w:pPr>
      <w:r w:rsidDel="00000000" w:rsidR="00000000" w:rsidRPr="00000000">
        <w:rPr>
          <w:rtl w:val="0"/>
        </w:rPr>
        <w:t xml:space="preserve">Організація емпіричного дослідження включала в себе наступні методи:</w:t>
      </w:r>
    </w:p>
    <w:p w:rsidR="00000000" w:rsidDel="00000000" w:rsidP="00000000" w:rsidRDefault="00000000" w:rsidRPr="00000000" w14:paraId="000000D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Теоретичний метод передбачав аналіз наукової літератури в галузі психології та педагогіки, а також використання передового педагогічного досвіду, що стосується обраної проблеми. Цей метод включав узагальнення та аналіз отриманої інформації, порівняння різних підходів до саморегуляції емоційного стану у сценічних виконавців.</w:t>
      </w:r>
    </w:p>
    <w:p w:rsidR="00000000" w:rsidDel="00000000" w:rsidP="00000000" w:rsidRDefault="00000000" w:rsidRPr="00000000" w14:paraId="000000D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Емпіричний метод дослідження включав застосування таких інструментів для збору та аналізу даних:</w:t>
      </w:r>
    </w:p>
    <w:p w:rsidR="00000000" w:rsidDel="00000000" w:rsidP="00000000" w:rsidRDefault="00000000" w:rsidRPr="00000000" w14:paraId="000000D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Авторська анкета: складена спеціально для цього дослідження для отримання інформації про рівень саморегуляції емоційного стану під час виступів сценічних виконавців.</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Психодіагностичні методики:</w:t>
      </w:r>
    </w:p>
    <w:p w:rsidR="00000000" w:rsidDel="00000000" w:rsidP="00000000" w:rsidRDefault="00000000" w:rsidRPr="00000000" w14:paraId="000000E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Шкала оцінки рівня емоційного стресу перед виступом (СЄВ): використовується для визначення ступеня стресу, який виконавець відчуває перед виступом на сцені.</w:t>
      </w:r>
    </w:p>
    <w:p w:rsidR="00000000" w:rsidDel="00000000" w:rsidP="00000000" w:rsidRDefault="00000000" w:rsidRPr="00000000" w14:paraId="000000E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Шкала емоційного стану (до виступу та після): дозволяє оцінити зміни у емоційному стані виконавця до та після виступу.</w:t>
      </w:r>
    </w:p>
    <w:p w:rsidR="00000000" w:rsidDel="00000000" w:rsidP="00000000" w:rsidRDefault="00000000" w:rsidRPr="00000000" w14:paraId="000000E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Онлайн-опитування за допомогою Google Forms: використовується для зручного та швидкого збору відповідей від учасників дослідження.</w:t>
      </w:r>
    </w:p>
    <w:p w:rsidR="00000000" w:rsidDel="00000000" w:rsidP="00000000" w:rsidRDefault="00000000" w:rsidRPr="00000000" w14:paraId="000000E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Опитувальник когнітивної регуляції емоцій (Cognitive Emotion Regulation Questionnaire – CERQ), розроблений N. Garnefski та V. Kraaij: цей опитувальник допомагає визначити, які конкретні стратегії регуляції емоцій використовують учасники дослідження.</w:t>
      </w:r>
    </w:p>
    <w:p w:rsidR="00000000" w:rsidDel="00000000" w:rsidP="00000000" w:rsidRDefault="00000000" w:rsidRPr="00000000" w14:paraId="000000E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Опитувальник на визначення найважчих ситуацій у їхньому житті шкалою Лайкерта: використовується для виявлення найбільш складних ситуацій, які можуть викликати стрес у сценічних виконавців.</w:t>
      </w:r>
    </w:p>
    <w:p w:rsidR="00000000" w:rsidDel="00000000" w:rsidP="00000000" w:rsidRDefault="00000000" w:rsidRPr="00000000" w14:paraId="000000E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Інтерпретаційний метод: після збору даних застосовувався інтерпретаційний метод, який передбачав узагальнення отриманих результатів та структурний опис їхнього значення. Цей метод дозволяв зробити висновки щодо впливу саморегуляції емоційного стану на успішність виступів сценічних виконавців.</w:t>
      </w:r>
    </w:p>
    <w:p w:rsidR="00000000" w:rsidDel="00000000" w:rsidP="00000000" w:rsidRDefault="00000000" w:rsidRPr="00000000" w14:paraId="000000E8">
      <w:pPr>
        <w:tabs>
          <w:tab w:val="left" w:leader="none" w:pos="1418"/>
          <w:tab w:val="left" w:leader="none" w:pos="6804"/>
        </w:tabs>
        <w:spacing w:after="0" w:line="360" w:lineRule="auto"/>
        <w:ind w:firstLine="709"/>
        <w:jc w:val="both"/>
        <w:rPr/>
      </w:pPr>
      <w:r w:rsidDel="00000000" w:rsidR="00000000" w:rsidRPr="00000000">
        <w:rPr>
          <w:rtl w:val="0"/>
        </w:rPr>
        <w:t xml:space="preserve">Для реалізації поставленої мети було використано наступні методи:</w:t>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Психодіагностичні методики:</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шкала оцінки рівня емоційного стресу перед виступом (СЄВ);</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 на саморегуляцію емоційного стану (авторський тест).</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емпіричного дослідження було складено таблиці для систематизації отриманих даних з метою подальшого аналізу. У цих таблицях фіксувалися результати психодіагностичних методик, рівень емоційного стресу до виступу , а також після (ДОДАТОК А, Б).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таблиці стали важливим інструментом для аналізу та порівняння даних перед та після виступу, а також для виявлення взаємозв'язків між емоційним станом та результативністю сценічних виступів. Результати дослідження сприятимуть подальшому розумінню психологічних аспектів сценічної діяльності та розробці ефективних стратегій підготовки та саморегуляції для досягнення успішних виступів сценічних виконавців.</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зв'язку з розширенням розуміння впливу емоційного стану на успішність сценічних виступів, було проведено емпіричне дослідження, в якому використовувалися різноманітні психодіагностичні методики.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процесі аналізу цих методик були обрані ті, що на мою думку найкраще відповідають меті дослідження. Крім того, була розроблена анкета, що включає запитання про рівень емоційного стресу, методи саморегуляції та їх ефективність перед сценічним виступом.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підхід дозволяє нам не лише визначити рівень емоційного стресу та ефективність саморегуляції, але й отримати більш глибоке уявлення про вплив емоційного стану на сценічну діяльність. Результати дослідження мають на меті збагатити наші знання про психологічні аспекти сценічних виступів та допомогти розробити ефективніші стратегії підготовки та саморегуляції для досягнення успішних виступів.</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Вивчення емоційного стресу та ефективності саморегуляції перед сценічним виступом важливо для розуміння психологічних аспектів сценічної діяльності та розвитку стратегій підготовки виконавців до виступів. В рамках цього дослідження було проведено аналіз емоційного стресу та рівня саморегуляції у студентів перед сценічними виступами. Після збору та обробки даних, вдалося встановити співвідношення між рівнем емоційного стресу та ефективністю саморегуляції, а також зробити деякі висновки щодо впливу цих факторів на сценічну діяльність. А зараз всі результати, можемо проаналізувати.</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таблиці(ДОДАТОК А)</w:t>
      </w:r>
    </w:p>
    <w:p w:rsidR="00000000" w:rsidDel="00000000" w:rsidP="00000000" w:rsidRDefault="00000000" w:rsidRPr="00000000" w14:paraId="000000F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highlight w:val="white"/>
          <w:u w:val="none"/>
          <w:vertAlign w:val="baseline"/>
          <w:rtl w:val="0"/>
        </w:rPr>
        <w:t xml:space="preserve">Шкала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емоційногостану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виступу):</w:t>
      </w:r>
    </w:p>
    <w:p w:rsidR="00000000" w:rsidDel="00000000" w:rsidP="00000000" w:rsidRDefault="00000000" w:rsidRPr="00000000" w14:paraId="000000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Мінімальний рівень емоційного стресу перед виступом склав 3 бали (студенти №10, №25, №49), максимальний - 10 балів (студент №27, №37, №48,).</w:t>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Більшість студентів мали рівень стресу від 4 до 8 балів.</w:t>
      </w:r>
    </w:p>
    <w:p w:rsidR="00000000" w:rsidDel="00000000" w:rsidP="00000000" w:rsidRDefault="00000000" w:rsidRPr="00000000" w14:paraId="000000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 рівень емоційного стресу перед виступом становить приблизно 6-7балів(студенти №1, №6, №7, №11, №12, №15, №19, №21, №22, №26, №30, №31,  №36, №40, №43, №45, №50).</w:t>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highlight w:val="white"/>
          <w:u w:val="none"/>
          <w:vertAlign w:val="baseline"/>
          <w:rtl w:val="0"/>
        </w:rPr>
        <w:t xml:space="preserve">Шкала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емоційного стану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виступу):</w:t>
      </w:r>
    </w:p>
    <w:p w:rsidR="00000000" w:rsidDel="00000000" w:rsidP="00000000" w:rsidRDefault="00000000" w:rsidRPr="00000000" w14:paraId="000000F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 на саморегуляцію емоційного стану (показник) </w:t>
      </w:r>
    </w:p>
    <w:p w:rsidR="00000000" w:rsidDel="00000000" w:rsidP="00000000" w:rsidRDefault="00000000" w:rsidRPr="00000000" w14:paraId="000000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Мінімальний показник саморегуляції склав 18 балів (студенти №14), максимальний - 40 балів (студент №27, №30, №37).</w:t>
      </w:r>
    </w:p>
    <w:p w:rsidR="00000000" w:rsidDel="00000000" w:rsidP="00000000" w:rsidRDefault="00000000" w:rsidRPr="00000000" w14:paraId="000000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Більшість студентів мають показник саморегуляції від 20 до 35 балів.</w:t>
      </w:r>
    </w:p>
    <w:p w:rsidR="00000000" w:rsidDel="00000000" w:rsidP="00000000" w:rsidRDefault="00000000" w:rsidRPr="00000000" w14:paraId="000000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 показник саморегуляції становить приблизно 25-30 балів.</w:t>
      </w:r>
    </w:p>
    <w:p w:rsidR="00000000" w:rsidDel="00000000" w:rsidP="00000000" w:rsidRDefault="00000000" w:rsidRPr="00000000" w14:paraId="000000F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взаємозв'язку:</w:t>
      </w:r>
    </w:p>
    <w:p w:rsidR="00000000" w:rsidDel="00000000" w:rsidP="00000000" w:rsidRDefault="00000000" w:rsidRPr="00000000" w14:paraId="000000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Співвідношення між рівнем емоційного стресу та показником саморегуляції може бути різним для кожного студента.</w:t>
      </w:r>
    </w:p>
    <w:p w:rsidR="00000000" w:rsidDel="00000000" w:rsidP="00000000" w:rsidRDefault="00000000" w:rsidRPr="00000000" w14:paraId="000001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Зазвичай, при вищому рівні стресу спостерігається менший показник саморегуляції, але ця тенденція не є абсолютною і може залежати від індивідуальних особливостей кожного студента.</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аналіз надає загальне уявлення про емоційний стан та рівень саморегуляції студентів перед сценічним виступом і може служити основою для подальшого дослідження та розробки стратегій підготовки до виступів.</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 дослідження. Дослідження має на меті вивчення взаємозв'язку між рівнем емоційного стресу та показником саморегуляції серед студентів перед сценічним виступом. Головною метою є розуміння, які фактории впливають на здатність студентів контролювати свої емоції та дії під час виступів, що може мати важливе значення для розробки стратегій підготовки до виступів.</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дослідження:</w:t>
      </w:r>
    </w:p>
    <w:p w:rsidR="00000000" w:rsidDel="00000000" w:rsidP="00000000" w:rsidRDefault="00000000" w:rsidRPr="00000000" w14:paraId="0000010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анкетування серед студентів щодо їхнього емоційного стану перед сценічним виступом.</w:t>
      </w:r>
    </w:p>
    <w:p w:rsidR="00000000" w:rsidDel="00000000" w:rsidP="00000000" w:rsidRDefault="00000000" w:rsidRPr="00000000" w14:paraId="0000010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Застосувати тест на саморегуляцію для вимірювання рівня саморегуляції студентів.</w:t>
      </w:r>
    </w:p>
    <w:p w:rsidR="00000000" w:rsidDel="00000000" w:rsidP="00000000" w:rsidRDefault="00000000" w:rsidRPr="00000000" w14:paraId="0000010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аналіз отриманих даних для встановлення взаємозв'язку між рівнем емоційного стресу та показником саморегуляції.</w:t>
      </w:r>
    </w:p>
    <w:p w:rsidR="00000000" w:rsidDel="00000000" w:rsidP="00000000" w:rsidRDefault="00000000" w:rsidRPr="00000000" w14:paraId="0000010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Зробити висновки щодо впливу емоційного стресу на здатність студентів до саморегуляції та розробити рекомендації для підготовки до виступів.</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анкетування та тестування аналізуються згідно з певними критеріями, такими як максимальний та мінімальний рівні емоційного стресу та саморегуляції, середні значення, діапазони, розподіл, а також взаємозв'язок між ними. На основі цих результатів формулюються висновки та рекомендації щодо підготовки до виступів та управління емоційним стресом у студентів.</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виступу зафіксовано рівень емоційного стану та показник саморегуляції для кожного студента.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Проведемо аналіз до другої таблиці (ДОДАТОК Б):</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Шкала емоційного стану (після виступу):</w:t>
      </w:r>
    </w:p>
    <w:p w:rsidR="00000000" w:rsidDel="00000000" w:rsidP="00000000" w:rsidRDefault="00000000" w:rsidRPr="00000000" w14:paraId="0000010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Мінімальний рівень емоційного стрессу після виступу становить 1 бал (студенти №5, №8, №10, №25, №35), а максимальний - 8 балів (студенти №46, №48).</w:t>
      </w:r>
    </w:p>
    <w:p w:rsidR="00000000" w:rsidDel="00000000" w:rsidP="00000000" w:rsidRDefault="00000000" w:rsidRPr="00000000" w14:paraId="0000010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Більшість студентів показали рівень стресувід 2 до 5 балів.</w:t>
      </w:r>
    </w:p>
    <w:p w:rsidR="00000000" w:rsidDel="00000000" w:rsidP="00000000" w:rsidRDefault="00000000" w:rsidRPr="00000000" w14:paraId="0000010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 рівень емоційного стресу після виступу приблизно 3-4 бали.</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72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72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 на саморегуляцію (показник після виступу):</w:t>
      </w:r>
    </w:p>
    <w:p w:rsidR="00000000" w:rsidDel="00000000" w:rsidP="00000000" w:rsidRDefault="00000000" w:rsidRPr="00000000" w14:paraId="0000011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Мінімальний показник саморегуляції після виступу склав 10 балів (студент №14), тоді як максимальне - 30 балів (студент №18, №23, №37).</w:t>
      </w:r>
    </w:p>
    <w:p w:rsidR="00000000" w:rsidDel="00000000" w:rsidP="00000000" w:rsidRDefault="00000000" w:rsidRPr="00000000" w14:paraId="0000011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Більшість студентів мають показник саморегуляції після виступувід 15 до 25 балів.</w:t>
      </w:r>
    </w:p>
    <w:p w:rsidR="00000000" w:rsidDel="00000000" w:rsidP="00000000" w:rsidRDefault="00000000" w:rsidRPr="00000000" w14:paraId="0000011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 показник саморегуляції післявиступу становить приблизно 20-22 бали.</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взаємозв'язку:</w:t>
      </w:r>
    </w:p>
    <w:p w:rsidR="00000000" w:rsidDel="00000000" w:rsidP="00000000" w:rsidRDefault="00000000" w:rsidRPr="00000000" w14:paraId="0000011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Порівняння рівня емоційного стресу після виступу з показником саморегуляції показує, що вищий рівень стресу може відповідати нижчому показнику саморегуляції та навпаки. Проте, ця тенденція не є абсолютною для всіх студентів і може варіюватися в залежності від індивідуальних особливостей.</w:t>
      </w:r>
    </w:p>
    <w:p w:rsidR="00000000" w:rsidDel="00000000" w:rsidP="00000000" w:rsidRDefault="00000000" w:rsidRPr="00000000" w14:paraId="0000011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Студенти з низьким рівнем емоційного стресу після виступу (1-3 бали) мають більш високий показник саморегуляції, що може вказувати на їхню здатність до успішного контролю емоційних реакцій.</w:t>
      </w:r>
    </w:p>
    <w:p w:rsidR="00000000" w:rsidDel="00000000" w:rsidP="00000000" w:rsidRDefault="00000000" w:rsidRPr="00000000" w14:paraId="0000011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рівень емоційного стресу після виступу (6-8 балів) може вказувати на необхідність більш ефективних стратегій саморегуляції для забезпечення психологічного благополуччя студентів.</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отриманих результатів дозволяє зробити висновки щодо впливу емоційного стресу на показники саморегуляції та визначити необхідність подальшого дослідження та розробки індивідуалізованих підходів до управління емоційним станом перед виступами.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 проведемо аналіз анкети «Управління емоціями перед виступом»(ДОДАТОК В):</w:t>
      </w:r>
    </w:p>
    <w:p w:rsidR="00000000" w:rsidDel="00000000" w:rsidP="00000000" w:rsidRDefault="00000000" w:rsidRPr="00000000" w14:paraId="0000011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емоційного стресу перед виступом: за результатами анкети можна визначити частоту виникнення емоційного стресу перед виступом. Здебільшого студенти відчувають стрес зрідка або час від часу.</w:t>
      </w:r>
    </w:p>
    <w:p w:rsidR="00000000" w:rsidDel="00000000" w:rsidP="00000000" w:rsidRDefault="00000000" w:rsidRPr="00000000" w14:paraId="0000011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Засоби саморегуляції емоційного стану: більшість студентів використовують різні методи саморегуляції перед виступом, такі як дихальні вправи, медитація, візуалізація успішного виступу та позитивне мислення.</w:t>
      </w:r>
    </w:p>
    <w:p w:rsidR="00000000" w:rsidDel="00000000" w:rsidP="00000000" w:rsidRDefault="00000000" w:rsidRPr="00000000" w14:paraId="0000011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емоційного стану на концентрацію під час виступу: значна частина студентів відзначає, що емоційний стан негативно впливає на їхню концентрацію під час виступу.</w:t>
      </w:r>
    </w:p>
    <w:p w:rsidR="00000000" w:rsidDel="00000000" w:rsidP="00000000" w:rsidRDefault="00000000" w:rsidRPr="00000000" w14:paraId="0000011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Увага до рівня саморегуляції після виступу: більшість студентів відзначають, що вони звертають увагу на рівень своєї саморегуляції емоційного стану після виступу.</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цієї анкети є збір інформації про емоційний стан студентів перед виступом та стратегії, які вони використовують для саморегуляції цього стану. Окрім того, анкета спрямована на вивчення впливу емоційного стану на концентрацію та увагу студентів під час виступу, а також їхню свідомість щодо рівня саморегуляції після виступу.</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анкети «Управління емоціями перед виступом»:</w:t>
      </w:r>
    </w:p>
    <w:p w:rsidR="00000000" w:rsidDel="00000000" w:rsidP="00000000" w:rsidRDefault="00000000" w:rsidRPr="00000000" w14:paraId="000001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З'ясувати, як часто студенти відчувають емоційний стрес перед виступом.</w:t>
      </w:r>
    </w:p>
    <w:p w:rsidR="00000000" w:rsidDel="00000000" w:rsidP="00000000" w:rsidRDefault="00000000" w:rsidRPr="00000000" w14:paraId="0000012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засоби саморегуляції емоційного стану, які студенти застосовують перед виступом.</w:t>
      </w:r>
    </w:p>
    <w:p w:rsidR="00000000" w:rsidDel="00000000" w:rsidP="00000000" w:rsidRDefault="00000000" w:rsidRPr="00000000" w14:paraId="000001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Встановити, як емоційний стан впливає на концентрацію студентів під час виступу.</w:t>
      </w:r>
    </w:p>
    <w:p w:rsidR="00000000" w:rsidDel="00000000" w:rsidP="00000000" w:rsidRDefault="00000000" w:rsidRPr="00000000" w14:paraId="000001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Дослідити, чи звертають увагу студенти на рівень своєї саморегуляції емоційного стану після виступу.</w:t>
      </w:r>
    </w:p>
    <w:p w:rsidR="00000000" w:rsidDel="00000000" w:rsidP="00000000" w:rsidRDefault="00000000" w:rsidRPr="00000000" w14:paraId="0000012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Виявити конкретні ситуації або обставини, які найбільше викликають емоційний стрес перед виступом.</w:t>
      </w:r>
    </w:p>
    <w:p w:rsidR="00000000" w:rsidDel="00000000" w:rsidP="00000000" w:rsidRDefault="00000000" w:rsidRPr="00000000" w14:paraId="0000012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Оцінити рівень підготовки студентів з точки зору управління емоціями перед виступом.</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результатів анкети дозволяє нам зрозуміти, як студенти сприймають та реагують на емоційний стрес перед виступом, а також як вони використовують методи саморегуляції для покращення свого емоційного стану. Такий аналіз є важливим для розробки програм підготовки до виступів та надання підтримки студентам у керуванні їхніми емоціями під час сценічних виступів.</w:t>
      </w:r>
    </w:p>
    <w:p w:rsidR="00000000" w:rsidDel="00000000" w:rsidP="00000000" w:rsidRDefault="00000000" w:rsidRPr="00000000" w14:paraId="00000127">
      <w:pPr>
        <w:tabs>
          <w:tab w:val="left" w:leader="none" w:pos="1418"/>
          <w:tab w:val="left" w:leader="none" w:pos="6804"/>
        </w:tabs>
        <w:spacing w:after="0" w:line="360" w:lineRule="auto"/>
        <w:ind w:firstLine="709"/>
        <w:jc w:val="both"/>
        <w:rPr/>
      </w:pPr>
      <w:r w:rsidDel="00000000" w:rsidR="00000000" w:rsidRPr="00000000">
        <w:rPr>
          <w:rtl w:val="0"/>
        </w:rPr>
        <w:t xml:space="preserve">Загалом, емпіричні дослідження з саморегуляції емоційних станів сценічних виконавців є важливим етапом для розуміння та вивчення цієї проблеми на практичному рівні. Методи та організація таких досліджень зазвичай базуються на різних підходах, що включають в себе як кількісні, так і якісні методи.</w:t>
      </w:r>
    </w:p>
    <w:p w:rsidR="00000000" w:rsidDel="00000000" w:rsidP="00000000" w:rsidRDefault="00000000" w:rsidRPr="00000000" w14:paraId="00000128">
      <w:pPr>
        <w:tabs>
          <w:tab w:val="left" w:leader="none" w:pos="1418"/>
          <w:tab w:val="left" w:leader="none" w:pos="6804"/>
        </w:tabs>
        <w:spacing w:after="0" w:line="360" w:lineRule="auto"/>
        <w:ind w:firstLine="709"/>
        <w:jc w:val="both"/>
        <w:rPr/>
      </w:pPr>
      <w:r w:rsidDel="00000000" w:rsidR="00000000" w:rsidRPr="00000000">
        <w:rPr>
          <w:rtl w:val="0"/>
        </w:rPr>
        <w:t xml:space="preserve">Одним із поширених методів є анкетування сценічних виконавців, що дозволяє зібрати інформацію про їхні емоційні стани, стресові ситуації та способи саморегуляції. Анкети можуть включати питання про емоційний досвід у певних ситуаціях під час виступів, рівень тривоги перед виступом, а також методи, які вони використовують для контролю емоцій [1, c. 75].</w:t>
      </w:r>
    </w:p>
    <w:p w:rsidR="00000000" w:rsidDel="00000000" w:rsidP="00000000" w:rsidRDefault="00000000" w:rsidRPr="00000000" w14:paraId="00000129">
      <w:pPr>
        <w:tabs>
          <w:tab w:val="left" w:leader="none" w:pos="1418"/>
          <w:tab w:val="left" w:leader="none" w:pos="6804"/>
        </w:tabs>
        <w:spacing w:after="0" w:line="360" w:lineRule="auto"/>
        <w:ind w:firstLine="709"/>
        <w:jc w:val="both"/>
        <w:rPr/>
      </w:pPr>
      <w:r w:rsidDel="00000000" w:rsidR="00000000" w:rsidRPr="00000000">
        <w:rPr>
          <w:rtl w:val="0"/>
        </w:rPr>
        <w:t xml:space="preserve">Також, експериментальні дослідження можуть використовувати методи біофідбеку, які дозволяють вимірювати фізіологічні параметри, такі як частота серцевих скорочень, рівень шкірного опору та інші, для оцінки емоційних реакцій під час виступу. Це дозволяє отримати об'єктивні дані про фізіологічні зміни, які відбуваються у виконавців під час стресових ситуацій та емоційно-напружених моментів.</w:t>
      </w:r>
    </w:p>
    <w:p w:rsidR="00000000" w:rsidDel="00000000" w:rsidP="00000000" w:rsidRDefault="00000000" w:rsidRPr="00000000" w14:paraId="0000012A">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спостереження та інтерв'ю з сценічними виконавцями можуть надати глибше розуміння їхнього емоційного досвіду та стратегій саморегуляції. Відкрите спілкування дозволяє виявити не лише зовнішні прояви емоцій, але й внутрішні переживання та мотивації, що керують діями виконавців на сцені [21, c. 211].</w:t>
      </w:r>
    </w:p>
    <w:p w:rsidR="00000000" w:rsidDel="00000000" w:rsidP="00000000" w:rsidRDefault="00000000" w:rsidRPr="00000000" w14:paraId="0000012B">
      <w:pPr>
        <w:tabs>
          <w:tab w:val="left" w:leader="none" w:pos="1418"/>
          <w:tab w:val="left" w:leader="none" w:pos="6804"/>
        </w:tabs>
        <w:spacing w:after="0" w:line="360" w:lineRule="auto"/>
        <w:ind w:firstLine="709"/>
        <w:jc w:val="both"/>
        <w:rPr/>
      </w:pPr>
      <w:r w:rsidDel="00000000" w:rsidR="00000000" w:rsidRPr="00000000">
        <w:rPr>
          <w:rtl w:val="0"/>
        </w:rPr>
        <w:t xml:space="preserve">Також проведено загальне дослідження у формі онлайн-опитування за допомогою Google Forms, в період з лютого по березень 2021 року. Учасниками дослідження були молоді люди від 16 до 26 років (див. рис. 2.1). Загалом, в ньому взяли участь 87 жінок і 32 чоловіка (див. рис. 2.2).</w:t>
      </w:r>
    </w:p>
    <w:p w:rsidR="00000000" w:rsidDel="00000000" w:rsidP="00000000" w:rsidRDefault="00000000" w:rsidRPr="00000000" w14:paraId="0000012C">
      <w:pPr>
        <w:tabs>
          <w:tab w:val="left" w:leader="none" w:pos="1418"/>
          <w:tab w:val="left" w:leader="none" w:pos="6804"/>
        </w:tabs>
        <w:spacing w:after="0" w:line="360" w:lineRule="auto"/>
        <w:jc w:val="both"/>
        <w:rPr/>
      </w:pPr>
      <w:r w:rsidDel="00000000" w:rsidR="00000000" w:rsidRPr="00000000">
        <w:rPr>
          <w:rtl w:val="0"/>
        </w:rPr>
      </w:r>
      <w:r w:rsidDel="00000000" w:rsidR="00000000" w:rsidRPr="00000000">
        <w:pict>
          <v:shape id="_x0000_s1026" style="position:absolute;left:0;text-align:left;margin-left:66.44992125984253pt;margin-top:4.19992125984252pt;width:364.15pt;height:207.55pt;z-index:-251658752;visibility:visible;mso-position-horizontal:absolute;mso-position-vertical:absolute;mso-position-horizontal-relative:margin;mso-position-vertical-relative:text;" wrapcoords="-44 0 -44 21522 21600 21522 21600 0 -44 0" type="#_x0000_t75">
            <v:imagedata cropbottom="5857f" cropleft="25339f" cropright="6174f" croptop="25187f" r:id="rId1" o:title=""/>
            <w10:wrap type="tight"/>
          </v:shape>
        </w:pict>
      </w:r>
    </w:p>
    <w:p w:rsidR="00000000" w:rsidDel="00000000" w:rsidP="00000000" w:rsidRDefault="00000000" w:rsidRPr="00000000" w14:paraId="0000012D">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2E">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2F">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0">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1">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2">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3">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4">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5">
      <w:pPr>
        <w:tabs>
          <w:tab w:val="left" w:leader="none" w:pos="1418"/>
          <w:tab w:val="left" w:leader="none" w:pos="6804"/>
        </w:tabs>
        <w:spacing w:after="0" w:line="360" w:lineRule="auto"/>
        <w:ind w:firstLine="709"/>
        <w:jc w:val="both"/>
        <w:rPr>
          <w:i w:val="1"/>
        </w:rPr>
      </w:pPr>
      <w:r w:rsidDel="00000000" w:rsidR="00000000" w:rsidRPr="00000000">
        <w:rPr>
          <w:i w:val="1"/>
          <w:rtl w:val="0"/>
        </w:rPr>
        <w:t xml:space="preserve">Рисунок 2.1. Розподіл досліджуваних на саморегуляцію за віком.</w:t>
      </w:r>
    </w:p>
    <w:p w:rsidR="00000000" w:rsidDel="00000000" w:rsidP="00000000" w:rsidRDefault="00000000" w:rsidRPr="00000000" w14:paraId="00000136">
      <w:pPr>
        <w:tabs>
          <w:tab w:val="left" w:leader="none" w:pos="1418"/>
          <w:tab w:val="left" w:leader="none" w:pos="6804"/>
        </w:tabs>
        <w:spacing w:after="0" w:line="360" w:lineRule="auto"/>
        <w:ind w:firstLine="709"/>
        <w:jc w:val="both"/>
        <w:rPr/>
      </w:pPr>
      <w:r w:rsidDel="00000000" w:rsidR="00000000" w:rsidRPr="00000000">
        <w:rPr>
          <w:rtl w:val="0"/>
        </w:rPr>
      </w:r>
      <w:r w:rsidDel="00000000" w:rsidR="00000000" w:rsidRPr="00000000">
        <w:pict>
          <v:shape id="_x0000_s1027" style="position:absolute;left:0;text-align:left;margin-left:63.15pt;margin-top:-0.05pt;width:350.8pt;height:213.2pt;z-index:-251657728;visibility:visible;mso-position-horizontal:absolute;mso-position-vertical:absolute;mso-position-horizontal-relative:margin;mso-position-vertical-relative:text;" wrapcoords="-46 0 -46 21524 21600 21524 21600 0 -46 0" type="#_x0000_t75">
            <v:imagedata cropbottom="8154f" cropleft="15486f" cropright="11449f" croptop="15652f" r:id="rId2" o:title=""/>
            <w10:wrap type="tight"/>
          </v:shape>
        </w:pict>
      </w:r>
    </w:p>
    <w:p w:rsidR="00000000" w:rsidDel="00000000" w:rsidP="00000000" w:rsidRDefault="00000000" w:rsidRPr="00000000" w14:paraId="00000137">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8">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9">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A">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B">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C">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D">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3E">
      <w:pPr>
        <w:tabs>
          <w:tab w:val="left" w:leader="none" w:pos="1418"/>
          <w:tab w:val="left" w:leader="none" w:pos="6804"/>
        </w:tabs>
        <w:spacing w:after="0" w:line="360" w:lineRule="auto"/>
        <w:jc w:val="both"/>
        <w:rPr/>
      </w:pPr>
      <w:r w:rsidDel="00000000" w:rsidR="00000000" w:rsidRPr="00000000">
        <w:rPr>
          <w:rtl w:val="0"/>
        </w:rPr>
      </w:r>
    </w:p>
    <w:p w:rsidR="00000000" w:rsidDel="00000000" w:rsidP="00000000" w:rsidRDefault="00000000" w:rsidRPr="00000000" w14:paraId="0000013F">
      <w:pPr>
        <w:tabs>
          <w:tab w:val="left" w:leader="none" w:pos="1418"/>
          <w:tab w:val="left" w:leader="none" w:pos="6804"/>
        </w:tabs>
        <w:spacing w:after="0" w:line="360" w:lineRule="auto"/>
        <w:ind w:firstLine="709"/>
        <w:jc w:val="both"/>
        <w:rPr>
          <w:i w:val="1"/>
        </w:rPr>
      </w:pPr>
      <w:r w:rsidDel="00000000" w:rsidR="00000000" w:rsidRPr="00000000">
        <w:rPr>
          <w:i w:val="1"/>
          <w:rtl w:val="0"/>
        </w:rPr>
        <w:t xml:space="preserve">Рисунок 2.2. Розподіл досліджуваних на саморегуляцію за статтю.</w:t>
      </w:r>
    </w:p>
    <w:p w:rsidR="00000000" w:rsidDel="00000000" w:rsidP="00000000" w:rsidRDefault="00000000" w:rsidRPr="00000000" w14:paraId="00000140">
      <w:pPr>
        <w:tabs>
          <w:tab w:val="left" w:leader="none" w:pos="1418"/>
          <w:tab w:val="left" w:leader="none" w:pos="6804"/>
        </w:tabs>
        <w:spacing w:after="0" w:line="360" w:lineRule="auto"/>
        <w:ind w:firstLine="709"/>
        <w:jc w:val="both"/>
        <w:rPr>
          <w:i w:val="1"/>
        </w:rPr>
      </w:pPr>
      <w:r w:rsidDel="00000000" w:rsidR="00000000" w:rsidRPr="00000000">
        <w:rPr>
          <w:rtl w:val="0"/>
        </w:rPr>
      </w:r>
    </w:p>
    <w:p w:rsidR="00000000" w:rsidDel="00000000" w:rsidP="00000000" w:rsidRDefault="00000000" w:rsidRPr="00000000" w14:paraId="00000141">
      <w:pPr>
        <w:tabs>
          <w:tab w:val="left" w:leader="none" w:pos="1418"/>
          <w:tab w:val="left" w:leader="none" w:pos="6804"/>
        </w:tabs>
        <w:spacing w:after="0" w:line="360" w:lineRule="auto"/>
        <w:ind w:firstLine="709"/>
        <w:jc w:val="both"/>
        <w:rPr/>
      </w:pPr>
      <w:r w:rsidDel="00000000" w:rsidR="00000000" w:rsidRPr="00000000">
        <w:rPr>
          <w:rtl w:val="0"/>
        </w:rPr>
        <w:t xml:space="preserve">Для досягнення цілей нашого дослідження, а також для перевірки гіпотез, ми використали методики, спрямовані на вивчення рівня саморегуляції у чоловіків та жінок.</w:t>
      </w:r>
    </w:p>
    <w:p w:rsidR="00000000" w:rsidDel="00000000" w:rsidP="00000000" w:rsidRDefault="00000000" w:rsidRPr="00000000" w14:paraId="00000142">
      <w:pPr>
        <w:tabs>
          <w:tab w:val="left" w:leader="none" w:pos="1418"/>
          <w:tab w:val="left" w:leader="none" w:pos="6804"/>
        </w:tabs>
        <w:spacing w:after="0" w:line="360" w:lineRule="auto"/>
        <w:ind w:firstLine="709"/>
        <w:jc w:val="both"/>
        <w:rPr/>
      </w:pPr>
      <w:r w:rsidDel="00000000" w:rsidR="00000000" w:rsidRPr="00000000">
        <w:rPr>
          <w:rtl w:val="0"/>
        </w:rPr>
        <w:t xml:space="preserve">Опитувальник когнітивної регуляції емоцій (Cognitive Emotion Regulation Questionnaire – CERQ) розроблений N. Garnefski та V. Kraaij з метою виявлення та діагностики частоти застосування дев'яти стратегій регулювання емоцій у різних стресових ситуаціях. </w:t>
      </w:r>
    </w:p>
    <w:p w:rsidR="00000000" w:rsidDel="00000000" w:rsidP="00000000" w:rsidRDefault="00000000" w:rsidRPr="00000000" w14:paraId="00000143">
      <w:pPr>
        <w:tabs>
          <w:tab w:val="left" w:leader="none" w:pos="1418"/>
          <w:tab w:val="left" w:leader="none" w:pos="6804"/>
        </w:tabs>
        <w:spacing w:after="0" w:line="360" w:lineRule="auto"/>
        <w:ind w:firstLine="709"/>
        <w:jc w:val="both"/>
        <w:rPr/>
      </w:pPr>
      <w:r w:rsidDel="00000000" w:rsidR="00000000" w:rsidRPr="00000000">
        <w:rPr>
          <w:rtl w:val="0"/>
        </w:rPr>
        <w:t xml:space="preserve">Учасника просять згадати найскладніші та найважчі ситуації у їхньому житті та оцінити, наскільки часто вони використовують різні методи подолання цих труднощів за шкалою Лайкерта (від одного балу «ніколи» до п'яти балів «майже завжди»). Людина може використовувати різні способи регуляції в різних ситуаціях, проте лише деякі з них повторюються частіше, формуючи конкретний стиль когнітивної регуляції емоцій.</w:t>
      </w:r>
    </w:p>
    <w:p w:rsidR="00000000" w:rsidDel="00000000" w:rsidP="00000000" w:rsidRDefault="00000000" w:rsidRPr="00000000" w14:paraId="00000144">
      <w:pPr>
        <w:tabs>
          <w:tab w:val="left" w:leader="none" w:pos="1418"/>
          <w:tab w:val="left" w:leader="none" w:pos="6804"/>
        </w:tabs>
        <w:spacing w:after="0" w:line="360" w:lineRule="auto"/>
        <w:ind w:firstLine="709"/>
        <w:jc w:val="both"/>
        <w:rPr/>
      </w:pPr>
      <w:r w:rsidDel="00000000" w:rsidR="00000000" w:rsidRPr="00000000">
        <w:rPr>
          <w:rtl w:val="0"/>
        </w:rPr>
        <w:t xml:space="preserve">За запропонованою моделлю, авторами методики визначено 9 основних когнітивних стратегій (шкал) регуляції емоцій, які можна класифікувати за двома різними категоріями.</w:t>
      </w:r>
    </w:p>
    <w:p w:rsidR="00000000" w:rsidDel="00000000" w:rsidP="00000000" w:rsidRDefault="00000000" w:rsidRPr="00000000" w14:paraId="00000145">
      <w:pPr>
        <w:tabs>
          <w:tab w:val="left" w:leader="none" w:pos="1418"/>
          <w:tab w:val="left" w:leader="none" w:pos="6804"/>
        </w:tabs>
        <w:spacing w:after="0" w:line="360" w:lineRule="auto"/>
        <w:ind w:firstLine="709"/>
        <w:jc w:val="both"/>
        <w:rPr/>
      </w:pPr>
      <w:r w:rsidDel="00000000" w:rsidR="00000000" w:rsidRPr="00000000">
        <w:rPr>
          <w:rtl w:val="0"/>
        </w:rPr>
        <w:t xml:space="preserve">I. «Ефективні» стратегії (сприяють успішній адаптації):</w:t>
      </w:r>
    </w:p>
    <w:p w:rsidR="00000000" w:rsidDel="00000000" w:rsidP="00000000" w:rsidRDefault="00000000" w:rsidRPr="00000000" w14:paraId="000001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Прийняття реальності: здатність приймати те, що відбулося, без відхилення або відмови.</w:t>
      </w:r>
    </w:p>
    <w:p w:rsidR="00000000" w:rsidDel="00000000" w:rsidP="00000000" w:rsidRDefault="00000000" w:rsidRPr="00000000" w14:paraId="000001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Позитивне перенаправлення: здатність спрямовувати увагу на позитивні аспекти ситуації.</w:t>
      </w:r>
    </w:p>
    <w:p w:rsidR="00000000" w:rsidDel="00000000" w:rsidP="00000000" w:rsidRDefault="00000000" w:rsidRPr="00000000" w14:paraId="000001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Фокусування на плануванні: здатність планувати дії для адаптації до ситуації.</w:t>
      </w:r>
    </w:p>
    <w:p w:rsidR="00000000" w:rsidDel="00000000" w:rsidP="00000000" w:rsidRDefault="00000000" w:rsidRPr="00000000" w14:paraId="000001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Позитивна переоцінка: здатність вбачати позитивні аспекти в даній ситуації.</w:t>
      </w:r>
    </w:p>
    <w:p w:rsidR="00000000" w:rsidDel="00000000" w:rsidP="00000000" w:rsidRDefault="00000000" w:rsidRPr="00000000" w14:paraId="000001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Розгляд у перспективі: здатність оцінювати проблему у контексті минулого та майбутнього.</w:t>
      </w:r>
    </w:p>
    <w:p w:rsidR="00000000" w:rsidDel="00000000" w:rsidP="00000000" w:rsidRDefault="00000000" w:rsidRPr="00000000" w14:paraId="0000014B">
      <w:pPr>
        <w:tabs>
          <w:tab w:val="left" w:leader="none" w:pos="1418"/>
          <w:tab w:val="left" w:leader="none" w:pos="6804"/>
        </w:tabs>
        <w:spacing w:after="0" w:line="360" w:lineRule="auto"/>
        <w:ind w:firstLine="709"/>
        <w:jc w:val="both"/>
        <w:rPr/>
      </w:pPr>
      <w:r w:rsidDel="00000000" w:rsidR="00000000" w:rsidRPr="00000000">
        <w:rPr>
          <w:rtl w:val="0"/>
        </w:rPr>
        <w:t xml:space="preserve">II. «Деструктивні стратегії» (які заважають адаптації та посилюють неадаптивніефекти):</w:t>
      </w:r>
    </w:p>
    <w:p w:rsidR="00000000" w:rsidDel="00000000" w:rsidP="00000000" w:rsidRDefault="00000000" w:rsidRPr="00000000" w14:paraId="000001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Самозвинувачення: переконання, що лише сама особа винна у тому, що трапилося.</w:t>
      </w:r>
    </w:p>
    <w:p w:rsidR="00000000" w:rsidDel="00000000" w:rsidP="00000000" w:rsidRDefault="00000000" w:rsidRPr="00000000" w14:paraId="000001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Нав'язливе роздумування про подію (румінація): постійне перебування у думках про ситуацію, що сталася.</w:t>
      </w:r>
    </w:p>
    <w:p w:rsidR="00000000" w:rsidDel="00000000" w:rsidP="00000000" w:rsidRDefault="00000000" w:rsidRPr="00000000" w14:paraId="000001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Катастрофізація: перебільшення важливості події та її наслідків.</w:t>
      </w:r>
    </w:p>
    <w:p w:rsidR="00000000" w:rsidDel="00000000" w:rsidP="00000000" w:rsidRDefault="00000000" w:rsidRPr="00000000" w14:paraId="000001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Звинувачення інших: бажання бачити провину у діях інших людей.</w:t>
      </w:r>
    </w:p>
    <w:p w:rsidR="00000000" w:rsidDel="00000000" w:rsidP="00000000" w:rsidRDefault="00000000" w:rsidRPr="00000000" w14:paraId="00000150">
      <w:pPr>
        <w:tabs>
          <w:tab w:val="left" w:leader="none" w:pos="1418"/>
          <w:tab w:val="left" w:leader="none" w:pos="6804"/>
        </w:tabs>
        <w:spacing w:after="0" w:line="360" w:lineRule="auto"/>
        <w:ind w:firstLine="709"/>
        <w:jc w:val="both"/>
        <w:rPr/>
      </w:pPr>
      <w:r w:rsidDel="00000000" w:rsidR="00000000" w:rsidRPr="00000000">
        <w:rPr>
          <w:rtl w:val="0"/>
        </w:rPr>
        <w:t xml:space="preserve">Варіант опитувальника володіє високою надійністю та узгодженістю, оскільки значення коефіцієнта α-Кронбаха для різних шкал знаходяться у діапазоні від 0,68 до 0,85.</w:t>
      </w:r>
    </w:p>
    <w:p w:rsidR="00000000" w:rsidDel="00000000" w:rsidP="00000000" w:rsidRDefault="00000000" w:rsidRPr="00000000" w14:paraId="00000151">
      <w:pPr>
        <w:tabs>
          <w:tab w:val="left" w:leader="none" w:pos="1418"/>
          <w:tab w:val="left" w:leader="none" w:pos="6804"/>
        </w:tabs>
        <w:spacing w:after="0" w:line="360" w:lineRule="auto"/>
        <w:ind w:firstLine="709"/>
        <w:jc w:val="both"/>
        <w:rPr/>
      </w:pPr>
      <w:r w:rsidDel="00000000" w:rsidR="00000000" w:rsidRPr="00000000">
        <w:rPr>
          <w:rtl w:val="0"/>
        </w:rPr>
        <w:t xml:space="preserve">Дані методики було перекладено на українську мову, а також проведено перевірку внутрішньої надійності шкал опитувальника за методом Альфа-Кронбаха. Виявлено, що з 9-ти шкал високу надійність (α &gt; 0,6) мають 8 (див. Рис. 2.3).</w:t>
      </w:r>
    </w:p>
    <w:p w:rsidR="00000000" w:rsidDel="00000000" w:rsidP="00000000" w:rsidRDefault="00000000" w:rsidRPr="00000000" w14:paraId="00000152">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3">
      <w:pPr>
        <w:tabs>
          <w:tab w:val="left" w:leader="none" w:pos="1418"/>
          <w:tab w:val="left" w:leader="none" w:pos="6804"/>
        </w:tabs>
        <w:spacing w:after="0" w:line="360" w:lineRule="auto"/>
        <w:ind w:firstLine="709"/>
        <w:jc w:val="both"/>
        <w:rPr/>
      </w:pPr>
      <w:r w:rsidDel="00000000" w:rsidR="00000000" w:rsidRPr="00000000">
        <w:rPr>
          <w:rtl w:val="0"/>
        </w:rPr>
      </w:r>
      <w:r w:rsidDel="00000000" w:rsidR="00000000" w:rsidRPr="00000000">
        <w:pict>
          <v:shape id="_x0000_s1028" style="position:absolute;left:0;text-align:left;margin-left:59.75pt;margin-top:-0.05pt;width:313.1pt;height:227.1pt;z-index:-251656704;visibility:visible;mso-position-horizontal:absolute;mso-position-vertical:absolute;mso-position-horizontal-relative:margin;mso-position-vertical-relative:text;" wrapcoords="-52 0 -52 21529 21600 21529 21600 0 -52 0" type="#_x0000_t75">
            <v:imagedata cropbottom="6694f" cropleft="23463f" cropright="9572f" croptop="16904f" r:id="rId3" o:title=""/>
            <w10:wrap type="tight"/>
          </v:shape>
        </w:pict>
      </w:r>
    </w:p>
    <w:p w:rsidR="00000000" w:rsidDel="00000000" w:rsidP="00000000" w:rsidRDefault="00000000" w:rsidRPr="00000000" w14:paraId="00000154">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5">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6">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7">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8">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9">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A">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B">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C">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15D">
      <w:pPr>
        <w:tabs>
          <w:tab w:val="left" w:leader="none" w:pos="1418"/>
          <w:tab w:val="left" w:leader="none" w:pos="6804"/>
        </w:tabs>
        <w:spacing w:after="0" w:line="360" w:lineRule="auto"/>
        <w:ind w:firstLine="709"/>
        <w:jc w:val="both"/>
        <w:rPr>
          <w:i w:val="1"/>
        </w:rPr>
      </w:pPr>
      <w:r w:rsidDel="00000000" w:rsidR="00000000" w:rsidRPr="00000000">
        <w:rPr>
          <w:i w:val="1"/>
          <w:rtl w:val="0"/>
        </w:rPr>
        <w:t xml:space="preserve">Рисунок 2.3. Показник коефіцієнта альфа-Кронбаха для опитувальника Когнітивна регуляція емоцій.</w:t>
      </w:r>
    </w:p>
    <w:p w:rsidR="00000000" w:rsidDel="00000000" w:rsidP="00000000" w:rsidRDefault="00000000" w:rsidRPr="00000000" w14:paraId="0000015E">
      <w:pPr>
        <w:tabs>
          <w:tab w:val="left" w:leader="none" w:pos="1418"/>
          <w:tab w:val="left" w:leader="none" w:pos="6804"/>
        </w:tabs>
        <w:spacing w:after="0" w:line="360" w:lineRule="auto"/>
        <w:ind w:firstLine="709"/>
        <w:jc w:val="both"/>
        <w:rPr>
          <w:i w:val="1"/>
        </w:rPr>
      </w:pPr>
      <w:r w:rsidDel="00000000" w:rsidR="00000000" w:rsidRPr="00000000">
        <w:rPr>
          <w:rtl w:val="0"/>
        </w:rPr>
      </w:r>
    </w:p>
    <w:p w:rsidR="00000000" w:rsidDel="00000000" w:rsidP="00000000" w:rsidRDefault="00000000" w:rsidRPr="00000000" w14:paraId="0000015F">
      <w:pPr>
        <w:tabs>
          <w:tab w:val="left" w:leader="none" w:pos="1418"/>
          <w:tab w:val="left" w:leader="none" w:pos="6804"/>
        </w:tabs>
        <w:spacing w:after="0" w:line="360" w:lineRule="auto"/>
        <w:ind w:firstLine="709"/>
        <w:jc w:val="both"/>
        <w:rPr/>
      </w:pPr>
      <w:r w:rsidDel="00000000" w:rsidR="00000000" w:rsidRPr="00000000">
        <w:rPr>
          <w:rtl w:val="0"/>
        </w:rPr>
        <w:t xml:space="preserve">Таким чином, шкала «Прийняття» україномовної версії опитувальника вважається ненадійною і не використовується при подальшому аналізі.</w:t>
      </w:r>
    </w:p>
    <w:p w:rsidR="00000000" w:rsidDel="00000000" w:rsidP="00000000" w:rsidRDefault="00000000" w:rsidRPr="00000000" w14:paraId="00000160">
      <w:pPr>
        <w:tabs>
          <w:tab w:val="left" w:leader="none" w:pos="1418"/>
          <w:tab w:val="left" w:leader="none" w:pos="6804"/>
        </w:tabs>
        <w:spacing w:after="0" w:line="360" w:lineRule="auto"/>
        <w:ind w:firstLine="709"/>
        <w:jc w:val="both"/>
        <w:rPr/>
      </w:pPr>
      <w:r w:rsidDel="00000000" w:rsidR="00000000" w:rsidRPr="00000000">
        <w:rPr>
          <w:rtl w:val="0"/>
        </w:rPr>
        <w:t xml:space="preserve">У сучасних дослідженнях саморегуляції емоційних станів сценічних виконавців широко використовуються не лише традиційні психологічні методи, але й нові технології. Наприклад, за допомогою функціонального магнітно-резонансного зображення  можна досліджувати активність мозку в реальному часі під час виступів. Це дозволяє науковцям отримати унікальні дані про те, як різні емоційні стани впливають на активність різних частин мозку сценічних виконавців.</w:t>
      </w:r>
    </w:p>
    <w:p w:rsidR="00000000" w:rsidDel="00000000" w:rsidP="00000000" w:rsidRDefault="00000000" w:rsidRPr="00000000" w14:paraId="00000161">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зростає популярність використання додатків та програмного забезпечення для моніторингу емоційного стану в реальному часі. Такі технології можуть виявити зміни у серцевому ритмі, рівні стресу чи навіть емоційні вирази обличчя під час виступів, що допомагає визначити фактори, які впливають на якість виконання та емоційний стан виконавця [32, c. 135].</w:t>
      </w:r>
    </w:p>
    <w:p w:rsidR="00000000" w:rsidDel="00000000" w:rsidP="00000000" w:rsidRDefault="00000000" w:rsidRPr="00000000" w14:paraId="00000162">
      <w:pPr>
        <w:tabs>
          <w:tab w:val="left" w:leader="none" w:pos="1418"/>
          <w:tab w:val="left" w:leader="none" w:pos="6804"/>
        </w:tabs>
        <w:spacing w:after="0" w:line="360" w:lineRule="auto"/>
        <w:ind w:firstLine="709"/>
        <w:jc w:val="both"/>
        <w:rPr/>
      </w:pPr>
      <w:r w:rsidDel="00000000" w:rsidR="00000000" w:rsidRPr="00000000">
        <w:rPr>
          <w:rtl w:val="0"/>
        </w:rPr>
        <w:t xml:space="preserve">Загалом, всі методи та організація досліджень у розділі II спрямовані на вивчення саморегуляції емоційних станів сценічного виконавця. Таблиця 2.1 надає огляд різноманітних підходів та інструментів, які використовуються для дослідження даної проблеми (див. табл. 2.3). Детальне вивчення методів та організації досліджень дозволить нам отримати більш глибоке розуміння механізмів саморегуляції емоційного стану сценічних виконавців і їх впливу на виступи [1, c. 97].</w:t>
      </w:r>
    </w:p>
    <w:p w:rsidR="00000000" w:rsidDel="00000000" w:rsidP="00000000" w:rsidRDefault="00000000" w:rsidRPr="00000000" w14:paraId="00000163">
      <w:pPr>
        <w:tabs>
          <w:tab w:val="left" w:leader="none" w:pos="1418"/>
          <w:tab w:val="left" w:leader="none" w:pos="6804"/>
        </w:tabs>
        <w:spacing w:after="0" w:line="360" w:lineRule="auto"/>
        <w:ind w:firstLine="709"/>
        <w:jc w:val="right"/>
        <w:rPr>
          <w:i w:val="1"/>
        </w:rPr>
      </w:pPr>
      <w:r w:rsidDel="00000000" w:rsidR="00000000" w:rsidRPr="00000000">
        <w:rPr>
          <w:i w:val="1"/>
          <w:rtl w:val="0"/>
        </w:rPr>
        <w:t xml:space="preserve">Таблиця 2.3</w:t>
      </w:r>
    </w:p>
    <w:p w:rsidR="00000000" w:rsidDel="00000000" w:rsidP="00000000" w:rsidRDefault="00000000" w:rsidRPr="00000000" w14:paraId="00000164">
      <w:pPr>
        <w:shd w:fill="ffffff" w:val="clear"/>
        <w:tabs>
          <w:tab w:val="left" w:leader="none" w:pos="1418"/>
          <w:tab w:val="left" w:leader="none" w:pos="6804"/>
        </w:tabs>
        <w:spacing w:after="0" w:line="360" w:lineRule="auto"/>
        <w:jc w:val="center"/>
        <w:rPr>
          <w:b w:val="1"/>
          <w:color w:val="1f1f1f"/>
        </w:rPr>
      </w:pPr>
      <w:r w:rsidDel="00000000" w:rsidR="00000000" w:rsidRPr="00000000">
        <w:rPr>
          <w:b w:val="1"/>
          <w:color w:val="1f1f1f"/>
          <w:rtl w:val="0"/>
        </w:rPr>
        <w:t xml:space="preserve">Методи дослідження емоційних станів сценічних виконавців</w:t>
      </w:r>
    </w:p>
    <w:tbl>
      <w:tblPr>
        <w:tblStyle w:val="Table3"/>
        <w:tblW w:w="92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1"/>
        <w:gridCol w:w="6929"/>
        <w:tblGridChange w:id="0">
          <w:tblGrid>
            <w:gridCol w:w="2281"/>
            <w:gridCol w:w="6929"/>
          </w:tblGrid>
        </w:tblGridChange>
      </w:tblGrid>
      <w:tr>
        <w:trPr>
          <w:cantSplit w:val="0"/>
          <w:tblHeader w:val="0"/>
        </w:trPr>
        <w:tc>
          <w:tcPr/>
          <w:p w:rsidR="00000000" w:rsidDel="00000000" w:rsidP="00000000" w:rsidRDefault="00000000" w:rsidRPr="00000000" w14:paraId="00000165">
            <w:pPr>
              <w:tabs>
                <w:tab w:val="left" w:leader="none" w:pos="1418"/>
                <w:tab w:val="left" w:leader="none" w:pos="6804"/>
              </w:tabs>
              <w:spacing w:after="0" w:line="360" w:lineRule="auto"/>
              <w:jc w:val="center"/>
              <w:rPr>
                <w:sz w:val="24"/>
                <w:szCs w:val="24"/>
              </w:rPr>
            </w:pPr>
            <w:r w:rsidDel="00000000" w:rsidR="00000000" w:rsidRPr="00000000">
              <w:rPr>
                <w:sz w:val="24"/>
                <w:szCs w:val="24"/>
                <w:rtl w:val="0"/>
              </w:rPr>
              <w:t xml:space="preserve">Метод дослідження</w:t>
            </w:r>
          </w:p>
        </w:tc>
        <w:tc>
          <w:tcPr/>
          <w:p w:rsidR="00000000" w:rsidDel="00000000" w:rsidP="00000000" w:rsidRDefault="00000000" w:rsidRPr="00000000" w14:paraId="00000166">
            <w:pPr>
              <w:tabs>
                <w:tab w:val="left" w:leader="none" w:pos="1418"/>
                <w:tab w:val="left" w:leader="none" w:pos="6804"/>
              </w:tabs>
              <w:spacing w:after="0" w:line="360" w:lineRule="auto"/>
              <w:jc w:val="center"/>
              <w:rPr>
                <w:sz w:val="24"/>
                <w:szCs w:val="24"/>
              </w:rPr>
            </w:pPr>
            <w:r w:rsidDel="00000000" w:rsidR="00000000" w:rsidRPr="00000000">
              <w:rPr>
                <w:sz w:val="24"/>
                <w:szCs w:val="24"/>
                <w:rtl w:val="0"/>
              </w:rPr>
              <w:t xml:space="preserve">Опис</w:t>
            </w:r>
          </w:p>
        </w:tc>
      </w:tr>
      <w:tr>
        <w:trPr>
          <w:cantSplit w:val="0"/>
          <w:tblHeader w:val="0"/>
        </w:trPr>
        <w:tc>
          <w:tcPr/>
          <w:p w:rsidR="00000000" w:rsidDel="00000000" w:rsidP="00000000" w:rsidRDefault="00000000" w:rsidRPr="00000000" w14:paraId="00000167">
            <w:pPr>
              <w:tabs>
                <w:tab w:val="left" w:leader="none" w:pos="1418"/>
                <w:tab w:val="left" w:leader="none" w:pos="6804"/>
              </w:tabs>
              <w:spacing w:after="0" w:line="360" w:lineRule="auto"/>
              <w:jc w:val="center"/>
              <w:rPr>
                <w:sz w:val="24"/>
                <w:szCs w:val="24"/>
              </w:rPr>
            </w:pPr>
            <w:r w:rsidDel="00000000" w:rsidR="00000000" w:rsidRPr="00000000">
              <w:rPr>
                <w:sz w:val="24"/>
                <w:szCs w:val="24"/>
                <w:rtl w:val="0"/>
              </w:rPr>
              <w:t xml:space="preserve">Анкетування</w:t>
            </w:r>
          </w:p>
        </w:tc>
        <w:tc>
          <w:tcPr/>
          <w:p w:rsidR="00000000" w:rsidDel="00000000" w:rsidP="00000000" w:rsidRDefault="00000000" w:rsidRPr="00000000" w14:paraId="00000168">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Опитування сценічних виконавців щодо їхніх емоційних станів під час виступів та репетицій. </w:t>
            </w:r>
          </w:p>
          <w:p w:rsidR="00000000" w:rsidDel="00000000" w:rsidP="00000000" w:rsidRDefault="00000000" w:rsidRPr="00000000" w14:paraId="00000169">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Може дати загальну картину емоційних переживань виконавців.</w:t>
            </w:r>
          </w:p>
          <w:p w:rsidR="00000000" w:rsidDel="00000000" w:rsidP="00000000" w:rsidRDefault="00000000" w:rsidRPr="00000000" w14:paraId="0000016A">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 Не дає глибокого розуміння причин та механізмів емоційних станів.</w:t>
            </w:r>
          </w:p>
        </w:tc>
      </w:tr>
      <w:tr>
        <w:trPr>
          <w:cantSplit w:val="0"/>
          <w:tblHeader w:val="0"/>
        </w:trPr>
        <w:tc>
          <w:tcPr/>
          <w:p w:rsidR="00000000" w:rsidDel="00000000" w:rsidP="00000000" w:rsidRDefault="00000000" w:rsidRPr="00000000" w14:paraId="0000016B">
            <w:pPr>
              <w:tabs>
                <w:tab w:val="left" w:leader="none" w:pos="1418"/>
                <w:tab w:val="left" w:leader="none" w:pos="6804"/>
              </w:tabs>
              <w:spacing w:after="0" w:line="360" w:lineRule="auto"/>
              <w:jc w:val="center"/>
              <w:rPr>
                <w:sz w:val="24"/>
                <w:szCs w:val="24"/>
              </w:rPr>
            </w:pPr>
            <w:r w:rsidDel="00000000" w:rsidR="00000000" w:rsidRPr="00000000">
              <w:rPr>
                <w:sz w:val="24"/>
                <w:szCs w:val="24"/>
                <w:rtl w:val="0"/>
              </w:rPr>
              <w:t xml:space="preserve">Спостереження</w:t>
            </w:r>
          </w:p>
        </w:tc>
        <w:tc>
          <w:tcPr/>
          <w:p w:rsidR="00000000" w:rsidDel="00000000" w:rsidP="00000000" w:rsidRDefault="00000000" w:rsidRPr="00000000" w14:paraId="0000016C">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Систематичне спостереження за поведінкою та емоційними проявами виконавців на сцені. </w:t>
            </w:r>
          </w:p>
          <w:p w:rsidR="00000000" w:rsidDel="00000000" w:rsidP="00000000" w:rsidRDefault="00000000" w:rsidRPr="00000000" w14:paraId="0000016D">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Може дати цінну інформацію про невербальні прояви емоцій. - Не дає інформації про внутрішні переживання виконавців.</w:t>
            </w:r>
          </w:p>
        </w:tc>
      </w:tr>
      <w:tr>
        <w:trPr>
          <w:cantSplit w:val="0"/>
          <w:tblHeader w:val="0"/>
        </w:trPr>
        <w:tc>
          <w:tcPr/>
          <w:p w:rsidR="00000000" w:rsidDel="00000000" w:rsidP="00000000" w:rsidRDefault="00000000" w:rsidRPr="00000000" w14:paraId="0000016E">
            <w:pPr>
              <w:tabs>
                <w:tab w:val="left" w:leader="none" w:pos="1418"/>
                <w:tab w:val="left" w:leader="none" w:pos="6804"/>
              </w:tabs>
              <w:spacing w:after="0" w:line="360" w:lineRule="auto"/>
              <w:jc w:val="center"/>
              <w:rPr>
                <w:sz w:val="24"/>
                <w:szCs w:val="24"/>
              </w:rPr>
            </w:pPr>
            <w:r w:rsidDel="00000000" w:rsidR="00000000" w:rsidRPr="00000000">
              <w:rPr>
                <w:sz w:val="24"/>
                <w:szCs w:val="24"/>
                <w:rtl w:val="0"/>
              </w:rPr>
              <w:t xml:space="preserve">Інтерв'ю</w:t>
            </w:r>
          </w:p>
        </w:tc>
        <w:tc>
          <w:tcPr/>
          <w:p w:rsidR="00000000" w:rsidDel="00000000" w:rsidP="00000000" w:rsidRDefault="00000000" w:rsidRPr="00000000" w14:paraId="0000016F">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Глибинне опитування виконавців щодо їхніх внутрішніх процесів саморегуляції та емоційного стану. </w:t>
            </w:r>
          </w:p>
          <w:p w:rsidR="00000000" w:rsidDel="00000000" w:rsidP="00000000" w:rsidRDefault="00000000" w:rsidRPr="00000000" w14:paraId="00000170">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Може дати детальну інформацію про емоційний досвід виконавців. </w:t>
            </w:r>
          </w:p>
          <w:p w:rsidR="00000000" w:rsidDel="00000000" w:rsidP="00000000" w:rsidRDefault="00000000" w:rsidRPr="00000000" w14:paraId="00000171">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Трудомісткий та потребує кваліфікованого інтерв'юера.</w:t>
            </w:r>
          </w:p>
        </w:tc>
      </w:tr>
      <w:tr>
        <w:trPr>
          <w:cantSplit w:val="0"/>
          <w:tblHeader w:val="0"/>
        </w:trPr>
        <w:tc>
          <w:tcPr/>
          <w:p w:rsidR="00000000" w:rsidDel="00000000" w:rsidP="00000000" w:rsidRDefault="00000000" w:rsidRPr="00000000" w14:paraId="00000172">
            <w:pPr>
              <w:tabs>
                <w:tab w:val="left" w:leader="none" w:pos="1418"/>
                <w:tab w:val="left" w:leader="none" w:pos="6804"/>
              </w:tabs>
              <w:spacing w:after="0" w:line="360" w:lineRule="auto"/>
              <w:jc w:val="center"/>
              <w:rPr>
                <w:sz w:val="24"/>
                <w:szCs w:val="24"/>
              </w:rPr>
            </w:pPr>
            <w:r w:rsidDel="00000000" w:rsidR="00000000" w:rsidRPr="00000000">
              <w:rPr>
                <w:sz w:val="24"/>
                <w:szCs w:val="24"/>
                <w:rtl w:val="0"/>
              </w:rPr>
              <w:t xml:space="preserve">Експерименти з біофідбеком</w:t>
            </w:r>
          </w:p>
        </w:tc>
        <w:tc>
          <w:tcPr/>
          <w:p w:rsidR="00000000" w:rsidDel="00000000" w:rsidP="00000000" w:rsidRDefault="00000000" w:rsidRPr="00000000" w14:paraId="00000173">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Використання спеціальних приладів для вимірювання фізіологічних показників емоційного стану (частота серцевих скорочень, м'язовий тонус, дихання).</w:t>
            </w:r>
          </w:p>
          <w:p w:rsidR="00000000" w:rsidDel="00000000" w:rsidP="00000000" w:rsidRDefault="00000000" w:rsidRPr="00000000" w14:paraId="00000174">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 Може дати об'єктивну інформацію про емоційний стан виконавця. </w:t>
            </w:r>
          </w:p>
          <w:p w:rsidR="00000000" w:rsidDel="00000000" w:rsidP="00000000" w:rsidRDefault="00000000" w:rsidRPr="00000000" w14:paraId="00000175">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Не дає інформації про суб'єктивні переживання виконавця.</w:t>
            </w:r>
          </w:p>
        </w:tc>
      </w:tr>
      <w:tr>
        <w:trPr>
          <w:cantSplit w:val="0"/>
          <w:tblHeader w:val="0"/>
        </w:trPr>
        <w:tc>
          <w:tcPr/>
          <w:p w:rsidR="00000000" w:rsidDel="00000000" w:rsidP="00000000" w:rsidRDefault="00000000" w:rsidRPr="00000000" w14:paraId="00000176">
            <w:pPr>
              <w:tabs>
                <w:tab w:val="left" w:leader="none" w:pos="1418"/>
                <w:tab w:val="left" w:leader="none" w:pos="6804"/>
              </w:tabs>
              <w:spacing w:after="0" w:line="360" w:lineRule="auto"/>
              <w:jc w:val="center"/>
              <w:rPr>
                <w:sz w:val="24"/>
                <w:szCs w:val="24"/>
              </w:rPr>
            </w:pPr>
            <w:r w:rsidDel="00000000" w:rsidR="00000000" w:rsidRPr="00000000">
              <w:rPr>
                <w:sz w:val="24"/>
                <w:szCs w:val="24"/>
                <w:rtl w:val="0"/>
              </w:rPr>
              <w:t xml:space="preserve">Психологічні тести</w:t>
            </w:r>
          </w:p>
        </w:tc>
        <w:tc>
          <w:tcPr/>
          <w:p w:rsidR="00000000" w:rsidDel="00000000" w:rsidP="00000000" w:rsidRDefault="00000000" w:rsidRPr="00000000" w14:paraId="00000177">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Використання стандартизованих тестів для оцінки емоційних процесів та саморегуляції. </w:t>
            </w:r>
          </w:p>
          <w:p w:rsidR="00000000" w:rsidDel="00000000" w:rsidP="00000000" w:rsidRDefault="00000000" w:rsidRPr="00000000" w14:paraId="00000178">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Може дати кількісну оцінку емоційних станів виконавця.</w:t>
            </w:r>
          </w:p>
          <w:p w:rsidR="00000000" w:rsidDel="00000000" w:rsidP="00000000" w:rsidRDefault="00000000" w:rsidRPr="00000000" w14:paraId="00000179">
            <w:pPr>
              <w:tabs>
                <w:tab w:val="left" w:leader="none" w:pos="1418"/>
                <w:tab w:val="left" w:leader="none" w:pos="6804"/>
              </w:tabs>
              <w:spacing w:after="0" w:line="360" w:lineRule="auto"/>
              <w:jc w:val="both"/>
              <w:rPr>
                <w:sz w:val="24"/>
                <w:szCs w:val="24"/>
              </w:rPr>
            </w:pPr>
            <w:r w:rsidDel="00000000" w:rsidR="00000000" w:rsidRPr="00000000">
              <w:rPr>
                <w:sz w:val="24"/>
                <w:szCs w:val="24"/>
                <w:rtl w:val="0"/>
              </w:rPr>
              <w:t xml:space="preserve"> - Не дає інформації про контекст емоційних переживань.</w:t>
            </w:r>
          </w:p>
        </w:tc>
      </w:tr>
    </w:tbl>
    <w:p w:rsidR="00000000" w:rsidDel="00000000" w:rsidP="00000000" w:rsidRDefault="00000000" w:rsidRPr="00000000" w14:paraId="0000017A">
      <w:pPr>
        <w:tabs>
          <w:tab w:val="left" w:leader="none" w:pos="1418"/>
          <w:tab w:val="left" w:leader="none" w:pos="6804"/>
        </w:tabs>
        <w:spacing w:after="0" w:line="360" w:lineRule="auto"/>
        <w:rPr/>
      </w:pPr>
      <w:r w:rsidDel="00000000" w:rsidR="00000000" w:rsidRPr="00000000">
        <w:rPr>
          <w:rtl w:val="0"/>
        </w:rPr>
      </w:r>
    </w:p>
    <w:p w:rsidR="00000000" w:rsidDel="00000000" w:rsidP="00000000" w:rsidRDefault="00000000" w:rsidRPr="00000000" w14:paraId="0000017B">
      <w:pPr>
        <w:tabs>
          <w:tab w:val="left" w:leader="none" w:pos="1418"/>
          <w:tab w:val="left" w:leader="none" w:pos="6804"/>
        </w:tabs>
        <w:spacing w:after="0" w:line="360" w:lineRule="auto"/>
        <w:ind w:firstLine="709"/>
        <w:jc w:val="both"/>
        <w:rPr/>
      </w:pPr>
      <w:r w:rsidDel="00000000" w:rsidR="00000000" w:rsidRPr="00000000">
        <w:rPr>
          <w:rtl w:val="0"/>
        </w:rPr>
        <w:t xml:space="preserve">Представлена таблиця 2.3 надає огляд різноманітних методів дослідження емоційних станів сценічних виконавців. Кожен метод має свої переваги та обмеження, що важливо враховувати при проведенні досліджень у даній області.</w:t>
      </w:r>
    </w:p>
    <w:p w:rsidR="00000000" w:rsidDel="00000000" w:rsidP="00000000" w:rsidRDefault="00000000" w:rsidRPr="00000000" w14:paraId="0000017C">
      <w:pPr>
        <w:tabs>
          <w:tab w:val="left" w:leader="none" w:pos="1418"/>
          <w:tab w:val="left" w:leader="none" w:pos="6804"/>
        </w:tabs>
        <w:spacing w:after="0" w:line="360" w:lineRule="auto"/>
        <w:ind w:firstLine="709"/>
        <w:jc w:val="both"/>
        <w:rPr/>
      </w:pPr>
      <w:r w:rsidDel="00000000" w:rsidR="00000000" w:rsidRPr="00000000">
        <w:rPr>
          <w:rtl w:val="0"/>
        </w:rPr>
        <w:t xml:space="preserve">Анкетування дозволяє отримати загальну картину емоційних переживань виконавців, але не надає глибокого розуміння причин та механізмів цих станів. </w:t>
      </w:r>
    </w:p>
    <w:p w:rsidR="00000000" w:rsidDel="00000000" w:rsidP="00000000" w:rsidRDefault="00000000" w:rsidRPr="00000000" w14:paraId="0000017D">
      <w:pPr>
        <w:tabs>
          <w:tab w:val="left" w:leader="none" w:pos="1418"/>
          <w:tab w:val="left" w:leader="none" w:pos="6804"/>
        </w:tabs>
        <w:spacing w:after="0" w:line="360" w:lineRule="auto"/>
        <w:ind w:firstLine="709"/>
        <w:jc w:val="both"/>
        <w:rPr/>
      </w:pPr>
      <w:r w:rsidDel="00000000" w:rsidR="00000000" w:rsidRPr="00000000">
        <w:rPr>
          <w:rtl w:val="0"/>
        </w:rPr>
        <w:t xml:space="preserve">Спостереження за поведінкою виконавців на сцені може дати цінну інформацію про невербальні прояви емоцій, але не надає інформації про внутрішні переживання [16, c. 35]. </w:t>
      </w:r>
    </w:p>
    <w:p w:rsidR="00000000" w:rsidDel="00000000" w:rsidP="00000000" w:rsidRDefault="00000000" w:rsidRPr="00000000" w14:paraId="0000017E">
      <w:pPr>
        <w:tabs>
          <w:tab w:val="left" w:leader="none" w:pos="1418"/>
          <w:tab w:val="left" w:leader="none" w:pos="6804"/>
        </w:tabs>
        <w:spacing w:after="0" w:line="360" w:lineRule="auto"/>
        <w:ind w:firstLine="709"/>
        <w:jc w:val="both"/>
        <w:rPr/>
      </w:pPr>
      <w:r w:rsidDel="00000000" w:rsidR="00000000" w:rsidRPr="00000000">
        <w:rPr>
          <w:rtl w:val="0"/>
        </w:rPr>
        <w:t xml:space="preserve">Інтерв'ю забезпечує детальну інформацію про емоційний досвід виконавців, але є трудомістким та потребує кваліфікованого інтерв'юера. Експерименти з біофідбеком  надають об'єктивну інформацію про фізіологічні показники емоційного стану, але не враховують суб'єктивні переживання виконавця. Психологічні тести дозволяють отримати кількісну оцінку емоційних станів, але не надають інформації про контекст цих переживань.</w:t>
      </w:r>
    </w:p>
    <w:p w:rsidR="00000000" w:rsidDel="00000000" w:rsidP="00000000" w:rsidRDefault="00000000" w:rsidRPr="00000000" w14:paraId="0000017F">
      <w:pPr>
        <w:tabs>
          <w:tab w:val="left" w:leader="none" w:pos="1418"/>
          <w:tab w:val="left" w:leader="none" w:pos="6804"/>
        </w:tabs>
        <w:spacing w:after="0" w:line="360" w:lineRule="auto"/>
        <w:ind w:firstLine="709"/>
        <w:jc w:val="both"/>
        <w:rPr/>
      </w:pPr>
      <w:r w:rsidDel="00000000" w:rsidR="00000000" w:rsidRPr="00000000">
        <w:rPr>
          <w:rtl w:val="0"/>
        </w:rPr>
        <w:t xml:space="preserve">Таким чином, комбінування різних методів дослідження може забезпечити більш повне розуміння емоційних станів сценічних виконавців та їх впливу на виступи [1, c. 118].</w:t>
      </w:r>
    </w:p>
    <w:p w:rsidR="00000000" w:rsidDel="00000000" w:rsidP="00000000" w:rsidRDefault="00000000" w:rsidRPr="00000000" w14:paraId="00000180">
      <w:pPr>
        <w:tabs>
          <w:tab w:val="left" w:leader="none" w:pos="1418"/>
          <w:tab w:val="left" w:leader="none" w:pos="6804"/>
        </w:tabs>
        <w:spacing w:after="0" w:line="360" w:lineRule="auto"/>
        <w:ind w:firstLine="709"/>
        <w:jc w:val="both"/>
        <w:rPr/>
      </w:pPr>
      <w:r w:rsidDel="00000000" w:rsidR="00000000" w:rsidRPr="00000000">
        <w:rPr>
          <w:rtl w:val="0"/>
        </w:rPr>
        <w:t xml:space="preserve">Загалом, методи та організація досліджень емоційних станів сценічних виконавців є критичним етапом для збору і аналізу інформації про їхні виступи. Різноманітні методи, такі як анкетування, спостереження, інтерв'ю, експерименти з біофідбеком та психологічні тести, надають різні перспективи на емоційні стани виконавців.</w:t>
      </w:r>
    </w:p>
    <w:p w:rsidR="00000000" w:rsidDel="00000000" w:rsidP="00000000" w:rsidRDefault="00000000" w:rsidRPr="00000000" w14:paraId="00000181">
      <w:pPr>
        <w:tabs>
          <w:tab w:val="left" w:leader="none" w:pos="1418"/>
          <w:tab w:val="left" w:leader="none" w:pos="6804"/>
        </w:tabs>
        <w:spacing w:after="0" w:line="360" w:lineRule="auto"/>
        <w:ind w:firstLine="709"/>
        <w:jc w:val="both"/>
        <w:rPr/>
      </w:pPr>
      <w:r w:rsidDel="00000000" w:rsidR="00000000" w:rsidRPr="00000000">
        <w:rPr>
          <w:rtl w:val="0"/>
        </w:rPr>
        <w:t xml:space="preserve">Використання різних методів дослідження дозволяє отримати більш повне розуміння процесів саморегуляції та емоційних переживань під час виступів. Анкетування та інтерв'ю можуть забезпечити глибоке розуміння внутрішніх процесів виконавців, тоді як спостереження та експерименти з біофідбеком дозволяють отримати об'єктивну інформацію про зовнішні та фізіологічні прояви емоцій [33, c. 129].</w:t>
      </w:r>
    </w:p>
    <w:p w:rsidR="00000000" w:rsidDel="00000000" w:rsidP="00000000" w:rsidRDefault="00000000" w:rsidRPr="00000000" w14:paraId="00000182">
      <w:pPr>
        <w:tabs>
          <w:tab w:val="left" w:leader="none" w:pos="1418"/>
          <w:tab w:val="left" w:leader="none" w:pos="6804"/>
        </w:tabs>
        <w:spacing w:after="0" w:line="360" w:lineRule="auto"/>
        <w:ind w:firstLine="709"/>
        <w:jc w:val="both"/>
        <w:rPr/>
      </w:pPr>
      <w:r w:rsidDel="00000000" w:rsidR="00000000" w:rsidRPr="00000000">
        <w:rPr>
          <w:rtl w:val="0"/>
        </w:rPr>
        <w:t xml:space="preserve">Комбінування цих методів може стати досконалим інструментом для дослідження емоційних аспектів виступів сценічних виконавців, що дозволить краще зрозуміти вплив емоційних станів на їхню діяльність та розвиток ефективних стратегій саморегуляції для поліпшення виступів.</w:t>
      </w:r>
    </w:p>
    <w:p w:rsidR="00000000" w:rsidDel="00000000" w:rsidP="00000000" w:rsidRDefault="00000000" w:rsidRPr="00000000" w14:paraId="00000183">
      <w:pPr>
        <w:tabs>
          <w:tab w:val="left" w:leader="none" w:pos="1418"/>
          <w:tab w:val="left" w:leader="none" w:pos="6804"/>
        </w:tabs>
        <w:spacing w:after="0" w:line="360" w:lineRule="auto"/>
        <w:ind w:firstLine="709"/>
        <w:jc w:val="both"/>
        <w:rPr/>
      </w:pPr>
      <w:r w:rsidDel="00000000" w:rsidR="00000000" w:rsidRPr="00000000">
        <w:rPr>
          <w:rtl w:val="0"/>
        </w:rPr>
        <w:t xml:space="preserve">Також до різноманітних методів дослідження емоційних станів сценічних виконавців варто врахувати індивідуальні особливості кожного виконавця. Кожен артист має унікальний стиль виступу, рівень емоційної чутливості та здатність до саморегуляції, які можуть варіюватися від особи до особи [33, c. 130].</w:t>
      </w:r>
    </w:p>
    <w:p w:rsidR="00000000" w:rsidDel="00000000" w:rsidP="00000000" w:rsidRDefault="00000000" w:rsidRPr="00000000" w14:paraId="00000184">
      <w:pPr>
        <w:tabs>
          <w:tab w:val="left" w:leader="none" w:pos="1418"/>
          <w:tab w:val="left" w:leader="none" w:pos="6804"/>
        </w:tabs>
        <w:spacing w:after="0" w:line="360" w:lineRule="auto"/>
        <w:ind w:firstLine="709"/>
        <w:jc w:val="both"/>
        <w:rPr/>
      </w:pPr>
      <w:r w:rsidDel="00000000" w:rsidR="00000000" w:rsidRPr="00000000">
        <w:rPr>
          <w:rtl w:val="0"/>
        </w:rPr>
        <w:t xml:space="preserve">Залучення різноманітних методів дослідження дозволить отримати комплексне уявлення про емоційний досвід сценічних виконавців і допоможе визначити ефективні підходи до управління емоціями на сцені. Поєднання кількох методів дослідження може стати дорогоцінним інструментом для науковців, педагогів та виконавців у покращенні виступів та досягненні оптимального рівня емоційного комфорту на сцені.</w:t>
      </w:r>
    </w:p>
    <w:p w:rsidR="00000000" w:rsidDel="00000000" w:rsidP="00000000" w:rsidRDefault="00000000" w:rsidRPr="00000000" w14:paraId="00000185">
      <w:pPr>
        <w:tabs>
          <w:tab w:val="left" w:leader="none" w:pos="1418"/>
          <w:tab w:val="left" w:leader="none" w:pos="6804"/>
        </w:tabs>
        <w:spacing w:after="0" w:line="360" w:lineRule="auto"/>
        <w:ind w:firstLine="709"/>
        <w:jc w:val="both"/>
        <w:rPr/>
      </w:pPr>
      <w:r w:rsidDel="00000000" w:rsidR="00000000" w:rsidRPr="00000000">
        <w:rPr>
          <w:rtl w:val="0"/>
        </w:rPr>
        <w:t xml:space="preserve">Отже, для перевірки методик, пов'язаних з емоційною саморегуляцією осіб молодого віку, розроблені на основі наукових досліджень щодо здатності до саморегуляції у важких періодах, когнітивної регуляції емоцій та здорових захисних механізмів, а також структури особистості.</w:t>
      </w:r>
    </w:p>
    <w:p w:rsidR="00000000" w:rsidDel="00000000" w:rsidP="00000000" w:rsidRDefault="00000000" w:rsidRPr="00000000" w14:paraId="00000186">
      <w:pPr>
        <w:tabs>
          <w:tab w:val="left" w:leader="none" w:pos="1418"/>
          <w:tab w:val="left" w:leader="none" w:pos="6804"/>
        </w:tabs>
        <w:spacing w:after="0" w:line="360" w:lineRule="auto"/>
        <w:ind w:firstLine="709"/>
        <w:jc w:val="both"/>
        <w:rPr/>
      </w:pPr>
      <w:r w:rsidDel="00000000" w:rsidR="00000000" w:rsidRPr="00000000">
        <w:rPr>
          <w:rtl w:val="0"/>
        </w:rPr>
        <w:t xml:space="preserve"> Група досліджуваних була обрана з припущенням, що вік  від 18 до 22 років є періодом найбільших криз і стресових ситуацій у зв'язку з здатністю до емоційного переживання. Методики обиралися на основі їх валідності та надійності, простоти запитань та часу, який потрібен кожному учаснику для їх проходження. У наступному підрозділі для цих методик буде подана інтерпретація результатів [23, c. 48].</w:t>
      </w:r>
    </w:p>
    <w:p w:rsidR="00000000" w:rsidDel="00000000" w:rsidP="00000000" w:rsidRDefault="00000000" w:rsidRPr="00000000" w14:paraId="00000187">
      <w:pPr>
        <w:spacing w:after="0" w:lineRule="auto"/>
        <w:rPr/>
      </w:pPr>
      <w:r w:rsidDel="00000000" w:rsidR="00000000" w:rsidRPr="00000000">
        <w:rPr>
          <w:rtl w:val="0"/>
        </w:rPr>
      </w:r>
    </w:p>
    <w:p w:rsidR="00000000" w:rsidDel="00000000" w:rsidP="00000000" w:rsidRDefault="00000000" w:rsidRPr="00000000" w14:paraId="00000188">
      <w:pPr>
        <w:spacing w:after="0" w:lineRule="auto"/>
        <w:rPr/>
      </w:pPr>
      <w:r w:rsidDel="00000000" w:rsidR="00000000" w:rsidRPr="00000000">
        <w:rPr>
          <w:rtl w:val="0"/>
        </w:rPr>
      </w:r>
    </w:p>
    <w:p w:rsidR="00000000" w:rsidDel="00000000" w:rsidP="00000000" w:rsidRDefault="00000000" w:rsidRPr="00000000" w14:paraId="00000189">
      <w:pPr>
        <w:tabs>
          <w:tab w:val="left" w:leader="none" w:pos="1418"/>
          <w:tab w:val="left" w:leader="none" w:pos="6804"/>
        </w:tabs>
        <w:spacing w:after="0" w:line="360" w:lineRule="auto"/>
        <w:ind w:firstLine="709"/>
        <w:jc w:val="center"/>
        <w:rPr>
          <w:b w:val="1"/>
        </w:rPr>
      </w:pPr>
      <w:r w:rsidDel="00000000" w:rsidR="00000000" w:rsidRPr="00000000">
        <w:rPr>
          <w:b w:val="1"/>
          <w:rtl w:val="0"/>
        </w:rPr>
        <w:t xml:space="preserve">2.2. </w:t>
      </w:r>
      <w:r w:rsidDel="00000000" w:rsidR="00000000" w:rsidRPr="00000000">
        <w:rPr>
          <w:b w:val="1"/>
          <w:color w:val="000000"/>
          <w:rtl w:val="0"/>
        </w:rPr>
        <w:t xml:space="preserve">Аналіз та інтерпретація результатів емпіричного фрагменту дослідження</w:t>
      </w:r>
      <w:r w:rsidDel="00000000" w:rsidR="00000000" w:rsidRPr="00000000">
        <w:rPr>
          <w:rtl w:val="0"/>
        </w:rPr>
      </w:r>
    </w:p>
    <w:p w:rsidR="00000000" w:rsidDel="00000000" w:rsidP="00000000" w:rsidRDefault="00000000" w:rsidRPr="00000000" w14:paraId="0000018A">
      <w:pPr>
        <w:tabs>
          <w:tab w:val="left" w:leader="none" w:pos="1418"/>
          <w:tab w:val="left" w:leader="none" w:pos="6804"/>
        </w:tabs>
        <w:spacing w:after="0" w:line="360" w:lineRule="auto"/>
        <w:ind w:firstLine="709"/>
        <w:jc w:val="both"/>
        <w:rPr>
          <w:color w:val="000000"/>
        </w:rPr>
      </w:pPr>
      <w:r w:rsidDel="00000000" w:rsidR="00000000" w:rsidRPr="00000000">
        <w:rPr>
          <w:rtl w:val="0"/>
        </w:rPr>
      </w:r>
    </w:p>
    <w:p w:rsidR="00000000" w:rsidDel="00000000" w:rsidP="00000000" w:rsidRDefault="00000000" w:rsidRPr="00000000" w14:paraId="0000018B">
      <w:pPr>
        <w:tabs>
          <w:tab w:val="left" w:leader="none" w:pos="1418"/>
          <w:tab w:val="left" w:leader="none" w:pos="6804"/>
        </w:tabs>
        <w:spacing w:after="0" w:line="360" w:lineRule="auto"/>
        <w:ind w:firstLine="709"/>
        <w:jc w:val="both"/>
        <w:rPr>
          <w:color w:val="000000"/>
        </w:rPr>
      </w:pPr>
      <w:r w:rsidDel="00000000" w:rsidR="00000000" w:rsidRPr="00000000">
        <w:rPr>
          <w:color w:val="000000"/>
          <w:rtl w:val="0"/>
        </w:rPr>
        <w:t xml:space="preserve">Аналіз та інтерпретація результатів дослідження:</w:t>
      </w:r>
    </w:p>
    <w:p w:rsidR="00000000" w:rsidDel="00000000" w:rsidP="00000000" w:rsidRDefault="00000000" w:rsidRPr="00000000" w14:paraId="0000018C">
      <w:pPr>
        <w:tabs>
          <w:tab w:val="left" w:leader="none" w:pos="1418"/>
          <w:tab w:val="left" w:leader="none" w:pos="6804"/>
        </w:tabs>
        <w:spacing w:after="0" w:line="360" w:lineRule="auto"/>
        <w:ind w:firstLine="709"/>
        <w:jc w:val="both"/>
        <w:rPr>
          <w:color w:val="000000"/>
        </w:rPr>
      </w:pPr>
      <w:r w:rsidDel="00000000" w:rsidR="00000000" w:rsidRPr="00000000">
        <w:rPr>
          <w:color w:val="000000"/>
          <w:rtl w:val="0"/>
        </w:rPr>
        <w:t xml:space="preserve">Шкала емоційного стану перед виступом - СЄВ:</w:t>
      </w:r>
    </w:p>
    <w:p w:rsidR="00000000" w:rsidDel="00000000" w:rsidP="00000000" w:rsidRDefault="00000000" w:rsidRPr="00000000" w14:paraId="0000018D">
      <w:pPr>
        <w:numPr>
          <w:ilvl w:val="0"/>
          <w:numId w:val="19"/>
        </w:numPr>
        <w:tabs>
          <w:tab w:val="left" w:leader="none" w:pos="1069"/>
          <w:tab w:val="left" w:leader="none" w:pos="6804"/>
        </w:tabs>
        <w:spacing w:after="0" w:line="360" w:lineRule="auto"/>
        <w:ind w:left="0" w:firstLine="709"/>
        <w:jc w:val="both"/>
        <w:rPr>
          <w:color w:val="000000"/>
        </w:rPr>
      </w:pPr>
      <w:r w:rsidDel="00000000" w:rsidR="00000000" w:rsidRPr="00000000">
        <w:rPr>
          <w:color w:val="000000"/>
          <w:rtl w:val="0"/>
        </w:rPr>
        <w:t xml:space="preserve">Мінімальний рівень емоційного стресу перед виступом становив 3 бали, що вказує на те, що деякі студенти відчувають певний рівень стресу навіть перед виступом.</w:t>
      </w:r>
    </w:p>
    <w:p w:rsidR="00000000" w:rsidDel="00000000" w:rsidP="00000000" w:rsidRDefault="00000000" w:rsidRPr="00000000" w14:paraId="0000018E">
      <w:pPr>
        <w:numPr>
          <w:ilvl w:val="0"/>
          <w:numId w:val="19"/>
        </w:numPr>
        <w:tabs>
          <w:tab w:val="left" w:leader="none" w:pos="1069"/>
          <w:tab w:val="left" w:leader="none" w:pos="6804"/>
        </w:tabs>
        <w:spacing w:after="0" w:line="360" w:lineRule="auto"/>
        <w:ind w:left="0" w:firstLine="709"/>
        <w:jc w:val="both"/>
        <w:rPr>
          <w:color w:val="000000"/>
        </w:rPr>
      </w:pPr>
      <w:r w:rsidDel="00000000" w:rsidR="00000000" w:rsidRPr="00000000">
        <w:rPr>
          <w:color w:val="000000"/>
          <w:rtl w:val="0"/>
        </w:rPr>
        <w:t xml:space="preserve">Максимальний рівень емоційного стресу перед виступом досягав 10 балів, що свідчить про те, що деякі студенти досить сильно переживають перед виступом.</w:t>
      </w:r>
    </w:p>
    <w:p w:rsidR="00000000" w:rsidDel="00000000" w:rsidP="00000000" w:rsidRDefault="00000000" w:rsidRPr="00000000" w14:paraId="0000018F">
      <w:pPr>
        <w:numPr>
          <w:ilvl w:val="0"/>
          <w:numId w:val="19"/>
        </w:numPr>
        <w:tabs>
          <w:tab w:val="left" w:leader="none" w:pos="1069"/>
          <w:tab w:val="left" w:leader="none" w:pos="6804"/>
        </w:tabs>
        <w:spacing w:after="0" w:line="360" w:lineRule="auto"/>
        <w:ind w:left="0" w:firstLine="709"/>
        <w:jc w:val="both"/>
        <w:rPr>
          <w:color w:val="000000"/>
        </w:rPr>
      </w:pPr>
      <w:r w:rsidDel="00000000" w:rsidR="00000000" w:rsidRPr="00000000">
        <w:rPr>
          <w:color w:val="000000"/>
          <w:rtl w:val="0"/>
        </w:rPr>
        <w:t xml:space="preserve">Більшість студентів (близько 60%) мали рівень стресу від 4 до 8 балів, що може вважатися середнім рівнем стресу.</w:t>
      </w:r>
    </w:p>
    <w:p w:rsidR="00000000" w:rsidDel="00000000" w:rsidP="00000000" w:rsidRDefault="00000000" w:rsidRPr="00000000" w14:paraId="00000190">
      <w:pPr>
        <w:numPr>
          <w:ilvl w:val="0"/>
          <w:numId w:val="19"/>
        </w:numPr>
        <w:tabs>
          <w:tab w:val="left" w:leader="none" w:pos="1069"/>
          <w:tab w:val="left" w:leader="none" w:pos="6804"/>
        </w:tabs>
        <w:spacing w:after="0" w:line="360" w:lineRule="auto"/>
        <w:ind w:left="0" w:firstLine="709"/>
        <w:jc w:val="both"/>
        <w:rPr>
          <w:color w:val="000000"/>
        </w:rPr>
      </w:pPr>
      <w:r w:rsidDel="00000000" w:rsidR="00000000" w:rsidRPr="00000000">
        <w:rPr>
          <w:color w:val="000000"/>
          <w:rtl w:val="0"/>
        </w:rPr>
        <w:t xml:space="preserve">Середній рівень емоційного стресу перед виступом становив приблизно 6-7 балів, що підтверджує середній рівень стресу серед студентів.</w:t>
      </w:r>
    </w:p>
    <w:p w:rsidR="00000000" w:rsidDel="00000000" w:rsidP="00000000" w:rsidRDefault="00000000" w:rsidRPr="00000000" w14:paraId="00000191">
      <w:pPr>
        <w:tabs>
          <w:tab w:val="left" w:leader="none" w:pos="1418"/>
          <w:tab w:val="left" w:leader="none" w:pos="6804"/>
        </w:tabs>
        <w:spacing w:after="0" w:line="360" w:lineRule="auto"/>
        <w:ind w:firstLine="709"/>
        <w:jc w:val="both"/>
        <w:rPr>
          <w:color w:val="000000"/>
        </w:rPr>
      </w:pPr>
      <w:r w:rsidDel="00000000" w:rsidR="00000000" w:rsidRPr="00000000">
        <w:rPr>
          <w:color w:val="000000"/>
          <w:rtl w:val="0"/>
        </w:rPr>
        <w:t xml:space="preserve">Тест на саморегуляцію емоційного стану перед виступом - СЄВ:</w:t>
      </w:r>
    </w:p>
    <w:p w:rsidR="00000000" w:rsidDel="00000000" w:rsidP="00000000" w:rsidRDefault="00000000" w:rsidRPr="00000000" w14:paraId="00000192">
      <w:pPr>
        <w:numPr>
          <w:ilvl w:val="0"/>
          <w:numId w:val="3"/>
        </w:numPr>
        <w:tabs>
          <w:tab w:val="left" w:leader="none" w:pos="1069"/>
          <w:tab w:val="left" w:leader="none" w:pos="6804"/>
        </w:tabs>
        <w:spacing w:after="0" w:line="360" w:lineRule="auto"/>
        <w:ind w:left="0" w:firstLine="709"/>
        <w:jc w:val="both"/>
        <w:rPr>
          <w:color w:val="000000"/>
        </w:rPr>
      </w:pPr>
      <w:r w:rsidDel="00000000" w:rsidR="00000000" w:rsidRPr="00000000">
        <w:rPr>
          <w:color w:val="000000"/>
          <w:rtl w:val="0"/>
        </w:rPr>
        <w:t xml:space="preserve">Мінімальний показник саморегуляції перед виступом склав 18 балів, що може свідчити про обмежену здатність деяких студентів контролювати свої емоції перед виступом.</w:t>
      </w:r>
    </w:p>
    <w:p w:rsidR="00000000" w:rsidDel="00000000" w:rsidP="00000000" w:rsidRDefault="00000000" w:rsidRPr="00000000" w14:paraId="00000193">
      <w:pPr>
        <w:numPr>
          <w:ilvl w:val="0"/>
          <w:numId w:val="3"/>
        </w:numPr>
        <w:tabs>
          <w:tab w:val="left" w:leader="none" w:pos="1069"/>
          <w:tab w:val="left" w:leader="none" w:pos="6804"/>
        </w:tabs>
        <w:spacing w:after="0" w:line="360" w:lineRule="auto"/>
        <w:ind w:left="0" w:firstLine="709"/>
        <w:jc w:val="both"/>
        <w:rPr>
          <w:color w:val="000000"/>
        </w:rPr>
      </w:pPr>
      <w:r w:rsidDel="00000000" w:rsidR="00000000" w:rsidRPr="00000000">
        <w:rPr>
          <w:color w:val="000000"/>
          <w:rtl w:val="0"/>
        </w:rPr>
        <w:t xml:space="preserve">Максимальний показник саморегуляції перед виступом досягав 38 балів, що вказує на високий рівень здатності деяких студентів контролювати свої емоції перед виступом.</w:t>
      </w:r>
    </w:p>
    <w:p w:rsidR="00000000" w:rsidDel="00000000" w:rsidP="00000000" w:rsidRDefault="00000000" w:rsidRPr="00000000" w14:paraId="00000194">
      <w:pPr>
        <w:numPr>
          <w:ilvl w:val="0"/>
          <w:numId w:val="3"/>
        </w:numPr>
        <w:tabs>
          <w:tab w:val="left" w:leader="none" w:pos="1069"/>
          <w:tab w:val="left" w:leader="none" w:pos="6804"/>
        </w:tabs>
        <w:spacing w:after="0" w:line="360" w:lineRule="auto"/>
        <w:ind w:left="0" w:firstLine="709"/>
        <w:jc w:val="both"/>
        <w:rPr>
          <w:color w:val="000000"/>
        </w:rPr>
      </w:pPr>
      <w:r w:rsidDel="00000000" w:rsidR="00000000" w:rsidRPr="00000000">
        <w:rPr>
          <w:color w:val="000000"/>
          <w:rtl w:val="0"/>
        </w:rPr>
        <w:t xml:space="preserve">Більшість студентів мали показник саморегуляції від 20 до 35 балів, що може вважатися середнім рівнем саморегуляції.</w:t>
      </w:r>
    </w:p>
    <w:p w:rsidR="00000000" w:rsidDel="00000000" w:rsidP="00000000" w:rsidRDefault="00000000" w:rsidRPr="00000000" w14:paraId="00000195">
      <w:pPr>
        <w:numPr>
          <w:ilvl w:val="0"/>
          <w:numId w:val="3"/>
        </w:numPr>
        <w:tabs>
          <w:tab w:val="left" w:leader="none" w:pos="1069"/>
          <w:tab w:val="left" w:leader="none" w:pos="6804"/>
        </w:tabs>
        <w:spacing w:after="0" w:line="360" w:lineRule="auto"/>
        <w:ind w:left="0" w:firstLine="709"/>
        <w:jc w:val="both"/>
        <w:rPr>
          <w:color w:val="000000"/>
        </w:rPr>
      </w:pPr>
      <w:r w:rsidDel="00000000" w:rsidR="00000000" w:rsidRPr="00000000">
        <w:rPr>
          <w:color w:val="000000"/>
          <w:rtl w:val="0"/>
        </w:rPr>
        <w:t xml:space="preserve">Середній показник саморегуляції перед виступом становив приблизно 25-30 балів, що також вказує на середній рівень саморегуляції серед студентів.</w:t>
      </w:r>
    </w:p>
    <w:p w:rsidR="00000000" w:rsidDel="00000000" w:rsidP="00000000" w:rsidRDefault="00000000" w:rsidRPr="00000000" w14:paraId="00000196">
      <w:pPr>
        <w:tabs>
          <w:tab w:val="left" w:leader="none" w:pos="1418"/>
          <w:tab w:val="left" w:leader="none" w:pos="6804"/>
        </w:tabs>
        <w:spacing w:after="0" w:line="360" w:lineRule="auto"/>
        <w:ind w:firstLine="709"/>
        <w:jc w:val="both"/>
        <w:rPr>
          <w:color w:val="000000"/>
        </w:rPr>
      </w:pPr>
      <w:r w:rsidDel="00000000" w:rsidR="00000000" w:rsidRPr="00000000">
        <w:rPr>
          <w:color w:val="000000"/>
          <w:rtl w:val="0"/>
        </w:rPr>
        <w:t xml:space="preserve">Аналіз взаємозв'язку:</w:t>
      </w:r>
    </w:p>
    <w:p w:rsidR="00000000" w:rsidDel="00000000" w:rsidP="00000000" w:rsidRDefault="00000000" w:rsidRPr="00000000" w14:paraId="00000197">
      <w:pPr>
        <w:numPr>
          <w:ilvl w:val="0"/>
          <w:numId w:val="20"/>
        </w:numPr>
        <w:tabs>
          <w:tab w:val="left" w:leader="none" w:pos="1418"/>
          <w:tab w:val="left" w:leader="none" w:pos="6804"/>
        </w:tabs>
        <w:spacing w:after="0" w:line="360" w:lineRule="auto"/>
        <w:ind w:left="0" w:firstLine="709"/>
        <w:jc w:val="both"/>
        <w:rPr>
          <w:color w:val="000000"/>
        </w:rPr>
      </w:pPr>
      <w:r w:rsidDel="00000000" w:rsidR="00000000" w:rsidRPr="00000000">
        <w:rPr>
          <w:color w:val="000000"/>
          <w:rtl w:val="0"/>
        </w:rPr>
        <w:t xml:space="preserve">Спостерігається різноманітність взаємозв'язку між рівнем емоційного стресу та показником саморегуляції для кожного студента.</w:t>
      </w:r>
    </w:p>
    <w:p w:rsidR="00000000" w:rsidDel="00000000" w:rsidP="00000000" w:rsidRDefault="00000000" w:rsidRPr="00000000" w14:paraId="00000198">
      <w:pPr>
        <w:tabs>
          <w:tab w:val="left" w:leader="none" w:pos="1418"/>
          <w:tab w:val="left" w:leader="none" w:pos="6804"/>
        </w:tabs>
        <w:spacing w:after="0" w:line="360" w:lineRule="auto"/>
        <w:ind w:firstLine="709"/>
        <w:jc w:val="both"/>
        <w:rPr>
          <w:color w:val="000000"/>
        </w:rPr>
      </w:pPr>
      <w:r w:rsidDel="00000000" w:rsidR="00000000" w:rsidRPr="00000000">
        <w:rPr>
          <w:color w:val="000000"/>
          <w:rtl w:val="0"/>
        </w:rPr>
        <w:t xml:space="preserve">Загалом, при вищому рівні стресу може спостерігатися менший показник саморегуляції, проте ця тенденція не є абсолютною, і вона може залежати від індивідуальних особливостей кожного студента.</w:t>
      </w:r>
    </w:p>
    <w:p w:rsidR="00000000" w:rsidDel="00000000" w:rsidP="00000000" w:rsidRDefault="00000000" w:rsidRPr="00000000" w14:paraId="00000199">
      <w:pPr>
        <w:tabs>
          <w:tab w:val="left" w:leader="none" w:pos="1418"/>
          <w:tab w:val="left" w:leader="none" w:pos="6804"/>
        </w:tabs>
        <w:spacing w:after="0" w:line="360" w:lineRule="auto"/>
        <w:ind w:firstLine="709"/>
        <w:jc w:val="both"/>
        <w:rPr>
          <w:color w:val="000000"/>
        </w:rPr>
      </w:pPr>
      <w:r w:rsidDel="00000000" w:rsidR="00000000" w:rsidRPr="00000000">
        <w:rPr>
          <w:color w:val="000000"/>
          <w:rtl w:val="0"/>
        </w:rPr>
        <w:t xml:space="preserve">Додаткові спостереження:</w:t>
      </w:r>
    </w:p>
    <w:p w:rsidR="00000000" w:rsidDel="00000000" w:rsidP="00000000" w:rsidRDefault="00000000" w:rsidRPr="00000000" w14:paraId="0000019A">
      <w:pPr>
        <w:tabs>
          <w:tab w:val="left" w:leader="none" w:pos="6804"/>
        </w:tabs>
        <w:spacing w:after="0" w:line="360" w:lineRule="auto"/>
        <w:ind w:firstLine="709"/>
        <w:jc w:val="both"/>
        <w:rPr>
          <w:color w:val="000000"/>
        </w:rPr>
      </w:pPr>
      <w:r w:rsidDel="00000000" w:rsidR="00000000" w:rsidRPr="00000000">
        <w:rPr>
          <w:color w:val="000000"/>
          <w:rtl w:val="0"/>
        </w:rPr>
        <w:t xml:space="preserve">1. Студенти з рівнем стресу 6-7 балів мають різноманітний показник саморегуляції, що може вказувати на індивідуальні підходи до стратегій саморегуляції.</w:t>
      </w:r>
    </w:p>
    <w:p w:rsidR="00000000" w:rsidDel="00000000" w:rsidP="00000000" w:rsidRDefault="00000000" w:rsidRPr="00000000" w14:paraId="0000019B">
      <w:pPr>
        <w:tabs>
          <w:tab w:val="left" w:leader="none" w:pos="6804"/>
        </w:tabs>
        <w:spacing w:after="0" w:line="360" w:lineRule="auto"/>
        <w:ind w:firstLine="709"/>
        <w:jc w:val="both"/>
        <w:rPr>
          <w:color w:val="000000"/>
        </w:rPr>
      </w:pPr>
      <w:r w:rsidDel="00000000" w:rsidR="00000000" w:rsidRPr="00000000">
        <w:rPr>
          <w:color w:val="000000"/>
          <w:rtl w:val="0"/>
        </w:rPr>
        <w:t xml:space="preserve">2. Студенти з найнижчим рівнем стресу можуть виявити вищий рівень саморегуляції, але це потребує додаткового аналізу.</w:t>
      </w:r>
    </w:p>
    <w:p w:rsidR="00000000" w:rsidDel="00000000" w:rsidP="00000000" w:rsidRDefault="00000000" w:rsidRPr="00000000" w14:paraId="0000019C">
      <w:pPr>
        <w:tabs>
          <w:tab w:val="left" w:leader="none" w:pos="6804"/>
        </w:tabs>
        <w:spacing w:after="0" w:line="360" w:lineRule="auto"/>
        <w:ind w:firstLine="567"/>
        <w:jc w:val="both"/>
        <w:rPr>
          <w:color w:val="000000"/>
        </w:rPr>
      </w:pPr>
      <w:r w:rsidDel="00000000" w:rsidR="00000000" w:rsidRPr="00000000">
        <w:rPr>
          <w:color w:val="000000"/>
          <w:rtl w:val="0"/>
        </w:rPr>
        <w:t xml:space="preserve">Загалом, цей аналіз надає загальне уявлення про емоційний стан та рівень саморегуляції студентів перед сценічним виступом. Він може бути використаний для розробки стратегій підготовки до виступів та управління емоційним стресом у студентів.</w:t>
      </w:r>
    </w:p>
    <w:p w:rsidR="00000000" w:rsidDel="00000000" w:rsidP="00000000" w:rsidRDefault="00000000" w:rsidRPr="00000000" w14:paraId="0000019D">
      <w:pPr>
        <w:tabs>
          <w:tab w:val="left" w:leader="none" w:pos="1418"/>
          <w:tab w:val="left" w:leader="none" w:pos="6804"/>
        </w:tabs>
        <w:spacing w:after="0" w:line="360" w:lineRule="auto"/>
        <w:ind w:firstLine="709"/>
        <w:jc w:val="both"/>
        <w:rPr>
          <w:color w:val="000000"/>
        </w:rPr>
      </w:pPr>
      <w:r w:rsidDel="00000000" w:rsidR="00000000" w:rsidRPr="00000000">
        <w:rPr>
          <w:color w:val="000000"/>
          <w:rtl w:val="0"/>
        </w:rPr>
        <w:t xml:space="preserve">Під час виступу емоційний стан може бути хаотичним, з різкими змінами емоцій та важкістю у зосередженні на музиці через відволікання на думки про помилки та реакцію аудиторії. Проте на вищому рівні виконавець може мати емоційний контроль та виразність, зосередженість на передачі музики та емоцій, а також відчуття єднання з аудиторією.</w:t>
      </w:r>
    </w:p>
    <w:p w:rsidR="00000000" w:rsidDel="00000000" w:rsidP="00000000" w:rsidRDefault="00000000" w:rsidRPr="00000000" w14:paraId="0000019E">
      <w:pPr>
        <w:tabs>
          <w:tab w:val="left" w:leader="none" w:pos="1418"/>
          <w:tab w:val="left" w:leader="none" w:pos="6804"/>
        </w:tabs>
        <w:spacing w:after="0" w:line="360" w:lineRule="auto"/>
        <w:ind w:firstLine="709"/>
        <w:jc w:val="both"/>
        <w:rPr>
          <w:color w:val="000000"/>
        </w:rPr>
      </w:pPr>
      <w:r w:rsidDel="00000000" w:rsidR="00000000" w:rsidRPr="00000000">
        <w:rPr>
          <w:color w:val="000000"/>
          <w:rtl w:val="0"/>
        </w:rPr>
        <w:t xml:space="preserve">Після виступу можуть виникнути різні емоції. Відчуття полегшення, виснаження чи розчарування можуть бути сполучені з аналізом виступу та самокритикою. Проте також може бути відчуття задоволення, гордості та вдячності аудиторії, що супроводжується позитивною самооцінкою.</w:t>
      </w:r>
    </w:p>
    <w:p w:rsidR="00000000" w:rsidDel="00000000" w:rsidP="00000000" w:rsidRDefault="00000000" w:rsidRPr="00000000" w14:paraId="0000019F">
      <w:pPr>
        <w:tabs>
          <w:tab w:val="left" w:leader="none" w:pos="1418"/>
          <w:tab w:val="left" w:leader="none" w:pos="6804"/>
        </w:tabs>
        <w:spacing w:after="0" w:line="360" w:lineRule="auto"/>
        <w:ind w:firstLine="709"/>
        <w:jc w:val="both"/>
        <w:rPr>
          <w:color w:val="000000"/>
        </w:rPr>
      </w:pPr>
      <w:r w:rsidDel="00000000" w:rsidR="00000000" w:rsidRPr="00000000">
        <w:rPr>
          <w:color w:val="000000"/>
          <w:rtl w:val="0"/>
        </w:rPr>
        <w:t xml:space="preserve">Таким чином, емоційний стан сценічного виконавця пройде крізь різні фази від стресу перед виступом до задоволення та гордості після нього, змінюючи його продуктивність та емоційний витік.</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ході дослідження було проведено вимірювання рівня та особливостей емоційної саморегуляції за допомогою наступних методик: адаптованої версії когнітивної саморегуляції (CERQ).</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допомогою методу описової статистики було виявлено середні показники за шкалами опитувальників (див. рис. 2.4). Виявлено, що серед наших респондентів рівень самозвинувачення складає 13 балів із 20 можливих, прийняття – 14, румінації – 14, катастрофізації – 9. Це свідчить про те, що об'єкт дослідження, має середні показники схильності до самозвинувачення та постійного перебування у важких роздумах про негативні ситуації.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pict>
          <v:shape id="Рисунок 1" style="position:absolute;left:0;text-align:left;margin-left:19.95pt;margin-top:23.15pt;width:437.7pt;height:142.1pt;z-index:-251660800;visibility:visible;mso-position-horizontal:absolute;mso-position-vertical:absolute;mso-position-horizontal-relative:margin;mso-position-vertical-relative:text;" wrapcoords="-37 0 -37 21486 21600 21486 21600 0 -37 0" o:spid="_x0000_s1029" type="#_x0000_t75">
            <v:imagedata cropbottom="13197f" cropleft="14608f" cropright="2376f" croptop="24301f" r:id="rId4" o:title=""/>
            <w10:wrap type="tight"/>
          </v:shape>
        </w:pic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Рисунок 2.4. Показники описової статистики методики Когнітивна саморегуляція (CERQ)</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Показники описової статистики методики Когнітивна саморегуляція (CERQ):</w:t>
      </w:r>
    </w:p>
    <w:p w:rsidR="00000000" w:rsidDel="00000000" w:rsidP="00000000" w:rsidRDefault="00000000" w:rsidRPr="00000000" w14:paraId="000001A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Самозвинувачення: середній показник 13 балів з 20 можливих.</w:t>
      </w:r>
    </w:p>
    <w:p w:rsidR="00000000" w:rsidDel="00000000" w:rsidP="00000000" w:rsidRDefault="00000000" w:rsidRPr="00000000" w14:paraId="000001A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Прийняття: середній показник 14 балів.</w:t>
      </w:r>
    </w:p>
    <w:p w:rsidR="00000000" w:rsidDel="00000000" w:rsidP="00000000" w:rsidRDefault="00000000" w:rsidRPr="00000000" w14:paraId="000001A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Румінації: середній показник 14 балів.</w:t>
      </w:r>
    </w:p>
    <w:p w:rsidR="00000000" w:rsidDel="00000000" w:rsidP="00000000" w:rsidRDefault="00000000" w:rsidRPr="00000000" w14:paraId="000001A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Катастрофізація: середній показник 9 балів.</w:t>
      </w:r>
    </w:p>
    <w:p w:rsidR="00000000" w:rsidDel="00000000" w:rsidP="00000000" w:rsidRDefault="00000000" w:rsidRPr="00000000" w14:paraId="000001A9">
      <w:pPr>
        <w:tabs>
          <w:tab w:val="left" w:leader="none" w:pos="1418"/>
          <w:tab w:val="left" w:leader="none" w:pos="6804"/>
        </w:tabs>
        <w:spacing w:after="0" w:line="360" w:lineRule="auto"/>
        <w:ind w:firstLine="709"/>
        <w:jc w:val="both"/>
        <w:rPr/>
      </w:pPr>
      <w:r w:rsidDel="00000000" w:rsidR="00000000" w:rsidRPr="00000000">
        <w:rPr>
          <w:rtl w:val="0"/>
        </w:rPr>
        <w:t xml:space="preserve">Інтерпретація: середній рівень самозвинувачення та румінацій свідчить про тенденцію молодих виконавців до частого аналізу негативних ситуацій та звинувачення себе у них. Це може вказувати на певний рівень тривожності та схильності до самокритики. Низький рівень катастрофізації (9 балів) свідчить про те, що об'єкти дослідження менше схильні до перебільшення негативних наслідків подій.</w:t>
      </w:r>
    </w:p>
    <w:p w:rsidR="00000000" w:rsidDel="00000000" w:rsidP="00000000" w:rsidRDefault="00000000" w:rsidRPr="00000000" w14:paraId="000001AA">
      <w:pPr>
        <w:tabs>
          <w:tab w:val="left" w:leader="none" w:pos="1418"/>
          <w:tab w:val="left" w:leader="none" w:pos="6804"/>
        </w:tabs>
        <w:spacing w:after="0" w:line="360" w:lineRule="auto"/>
        <w:ind w:firstLine="709"/>
        <w:jc w:val="both"/>
        <w:rPr/>
      </w:pPr>
      <w:r w:rsidDel="00000000" w:rsidR="00000000" w:rsidRPr="00000000">
        <w:rPr>
          <w:rtl w:val="0"/>
        </w:rPr>
        <w:t xml:space="preserve">Середні показники рівня когнітивної регуляції емоцій:</w:t>
      </w:r>
    </w:p>
    <w:p w:rsidR="00000000" w:rsidDel="00000000" w:rsidP="00000000" w:rsidRDefault="00000000" w:rsidRPr="00000000" w14:paraId="000001A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Позитивне відволікання: середній рівень.</w:t>
      </w:r>
    </w:p>
    <w:p w:rsidR="00000000" w:rsidDel="00000000" w:rsidP="00000000" w:rsidRDefault="00000000" w:rsidRPr="00000000" w14:paraId="000001A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Позитивна переоцінка: середній рівень.</w:t>
      </w:r>
    </w:p>
    <w:p w:rsidR="00000000" w:rsidDel="00000000" w:rsidP="00000000" w:rsidRDefault="00000000" w:rsidRPr="00000000" w14:paraId="000001AD">
      <w:pPr>
        <w:tabs>
          <w:tab w:val="left" w:leader="none" w:pos="1418"/>
          <w:tab w:val="left" w:leader="none" w:pos="6804"/>
        </w:tabs>
        <w:spacing w:after="0" w:line="360" w:lineRule="auto"/>
        <w:ind w:firstLine="709"/>
        <w:jc w:val="both"/>
        <w:rPr/>
      </w:pPr>
      <w:r w:rsidDel="00000000" w:rsidR="00000000" w:rsidRPr="00000000">
        <w:rPr>
          <w:rtl w:val="0"/>
        </w:rPr>
        <w:t xml:space="preserve">Інтерпретація: середні показники за цими шкалами свідчать про те, що молоді люди іноді застосовують позитивне відволікання та переоцінку для зниження рівня стресу. Це є важливим аспектом емоційної саморегуляції, адже ці стратегії допомагають зменшити негативні емоції та покращити психологічний стан.</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Виявлено, що середня оцінка рівня відмови від саморефлексії серед досліджуваної групи молодих людей складає 9,5 балів з 20 можливих, емоційного усвідомлення – 12, режиму психічної еквівалентності – 12, а регуляції ефекту – 9 з 15 можливих (див. рис. 2.5).</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pict>
          <v:shape id="_x0000_s1030" style="position:absolute;left:0;text-align:left;margin-left:30.9pt;margin-top:1.3pt;width:391.05pt;height:226pt;z-index:-251659776;visibility:visible;mso-position-horizontal:absolute;mso-position-vertical:absolute;mso-position-horizontal-relative:margin;mso-position-vertical-relative:text;" wrapcoords="-41 0 -41 21528 21600 21528 21600 0 -41 0" type="#_x0000_t75">
            <v:imagedata cropbottom="8154f" cropleft="17480f" cropright="7460f" croptop="15652f" r:id="rId5" o:title=""/>
            <w10:wrap type="tight"/>
          </v:shape>
        </w:pic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Рисунок 2.5. Середні показники рівня саморегуляції в молодих виконавців віком від 18 до 22 років</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 показники рівня саморегуляції:</w:t>
      </w:r>
    </w:p>
    <w:p w:rsidR="00000000" w:rsidDel="00000000" w:rsidP="00000000" w:rsidRDefault="00000000" w:rsidRPr="00000000" w14:paraId="000001B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Відмова від саморефлексії: 9,5 балів з 20 можливих.</w:t>
      </w:r>
    </w:p>
    <w:p w:rsidR="00000000" w:rsidDel="00000000" w:rsidP="00000000" w:rsidRDefault="00000000" w:rsidRPr="00000000" w14:paraId="000001B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Емоційне усвідомлення: 12 балів.</w:t>
      </w:r>
    </w:p>
    <w:p w:rsidR="00000000" w:rsidDel="00000000" w:rsidP="00000000" w:rsidRDefault="00000000" w:rsidRPr="00000000" w14:paraId="000001B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Режим психічної еквівалентності: 12 балів.</w:t>
      </w:r>
    </w:p>
    <w:p w:rsidR="00000000" w:rsidDel="00000000" w:rsidP="00000000" w:rsidRDefault="00000000" w:rsidRPr="00000000" w14:paraId="000001B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Регуляція ефекту: 9 балів з 15 можливих.</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Інтерпретація: ці результати вказують на те, що молоді виконавці мають середній рівень саморефлексії та емоційного усвідомлення. Це означає, що вони здатні до певного рівня розуміння та контролю своїх емоцій, проте можуть мати труднощі в більш глибокій саморефлексії та аналізі своїх внутрішніх станів. Низький показник регуляції ефекту свідчить про потенційні труднощі у регулюванні емоційного впливу зовнішніх подій.</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можемо зробити висновок про наявність середнього рівня саморегуляції у досліджуваній групі молодих людей.</w:t>
      </w:r>
    </w:p>
    <w:p w:rsidR="00000000" w:rsidDel="00000000" w:rsidP="00000000" w:rsidRDefault="00000000" w:rsidRPr="00000000" w14:paraId="000001C1">
      <w:pPr>
        <w:tabs>
          <w:tab w:val="left" w:leader="none" w:pos="1418"/>
          <w:tab w:val="left" w:leader="none" w:pos="6804"/>
        </w:tabs>
        <w:spacing w:after="0" w:line="360" w:lineRule="auto"/>
        <w:ind w:firstLine="709"/>
        <w:jc w:val="both"/>
        <w:rPr/>
      </w:pPr>
      <w:r w:rsidDel="00000000" w:rsidR="00000000" w:rsidRPr="00000000">
        <w:rPr>
          <w:rtl w:val="0"/>
        </w:rPr>
        <w:t xml:space="preserve">Загалом, результати емпіричного фрагменту досліджень можуть бути різноманітними і залежать від конкретної методології та об'єму зібраних даних. Це можуть бути кількісні дані, які піддаються статистичному аналізу, які дають можливість отримати числові показники, такі як середні значення, стандартні відхилення тощо. Також можуть бути представлені якісні дані, що включають описові характеристики спостережень чи результатів експерименту.</w:t>
      </w:r>
    </w:p>
    <w:p w:rsidR="00000000" w:rsidDel="00000000" w:rsidP="00000000" w:rsidRDefault="00000000" w:rsidRPr="00000000" w14:paraId="000001C2">
      <w:pPr>
        <w:tabs>
          <w:tab w:val="left" w:leader="none" w:pos="1418"/>
          <w:tab w:val="left" w:leader="none" w:pos="6804"/>
        </w:tabs>
        <w:spacing w:after="0" w:line="360" w:lineRule="auto"/>
        <w:ind w:firstLine="709"/>
        <w:jc w:val="both"/>
        <w:rPr/>
      </w:pPr>
      <w:r w:rsidDel="00000000" w:rsidR="00000000" w:rsidRPr="00000000">
        <w:rPr>
          <w:rtl w:val="0"/>
        </w:rPr>
        <w:t xml:space="preserve">Інтерпретація результатів полягає у їх аналізі та роз'ясненні. Вона включає в себе пояснення отриманих результатів, їхнє порівняння з вже існуючими даними або теоретичними концепціями, а також висунення висновків щодо ставлення до початкових гіпотез. Інтерпретація результатів дослідження дає можливість зрозуміти й висунути нові гіпотези, що стосуються вивчених явищ, процесів чи відносин [29, c. 74].</w:t>
      </w:r>
    </w:p>
    <w:p w:rsidR="00000000" w:rsidDel="00000000" w:rsidP="00000000" w:rsidRDefault="00000000" w:rsidRPr="00000000" w14:paraId="000001C3">
      <w:pPr>
        <w:tabs>
          <w:tab w:val="left" w:leader="none" w:pos="1418"/>
          <w:tab w:val="left" w:leader="none" w:pos="6804"/>
        </w:tabs>
        <w:spacing w:after="0" w:line="360" w:lineRule="auto"/>
        <w:ind w:firstLine="709"/>
        <w:jc w:val="both"/>
        <w:rPr/>
      </w:pPr>
      <w:r w:rsidDel="00000000" w:rsidR="00000000" w:rsidRPr="00000000">
        <w:rPr>
          <w:rtl w:val="0"/>
        </w:rPr>
        <w:t xml:space="preserve">На основі аналізу емоційного стану сценічного виконавця можна виявити декілька ключових аспектів, які впливають на його виступ та емоційний досвід. Важливо враховувати, що рівень стресу, саморегуляції та емоційної стійкості може відрізнятися у кожного виконавця, і це може впливати на якість його виступу.</w:t>
      </w:r>
    </w:p>
    <w:p w:rsidR="00000000" w:rsidDel="00000000" w:rsidP="00000000" w:rsidRDefault="00000000" w:rsidRPr="00000000" w14:paraId="000001C4">
      <w:pPr>
        <w:tabs>
          <w:tab w:val="left" w:leader="none" w:pos="1418"/>
          <w:tab w:val="left" w:leader="none" w:pos="6804"/>
        </w:tabs>
        <w:spacing w:after="0" w:line="360" w:lineRule="auto"/>
        <w:ind w:firstLine="709"/>
        <w:jc w:val="both"/>
        <w:rPr/>
      </w:pPr>
      <w:r w:rsidDel="00000000" w:rsidR="00000000" w:rsidRPr="00000000">
        <w:rPr>
          <w:rtl w:val="0"/>
        </w:rPr>
        <w:t xml:space="preserve">Емоційний стан сценічного виконавця може бути зв'язаний з різними факторами, такими як підготовка до виступу, досвід виступів, сприйняття аудиторією та багато іншого. Деякі виконавці можуть розвивати стратегії саморегуляції, такі як медитація, дихальні вправи чи використання психологічних технік, щоб знизити рівень стресу та підвищити емоційну стабільність [22, c. 25].</w:t>
      </w:r>
    </w:p>
    <w:p w:rsidR="00000000" w:rsidDel="00000000" w:rsidP="00000000" w:rsidRDefault="00000000" w:rsidRPr="00000000" w14:paraId="000001C5">
      <w:pPr>
        <w:tabs>
          <w:tab w:val="left" w:leader="none" w:pos="1418"/>
          <w:tab w:val="left" w:leader="none" w:pos="6804"/>
        </w:tabs>
        <w:spacing w:after="0" w:line="360" w:lineRule="auto"/>
        <w:ind w:firstLine="709"/>
        <w:jc w:val="both"/>
        <w:rPr/>
      </w:pPr>
      <w:r w:rsidDel="00000000" w:rsidR="00000000" w:rsidRPr="00000000">
        <w:rPr>
          <w:rtl w:val="0"/>
        </w:rPr>
        <w:t xml:space="preserve">Однак необхідно зазначити, що емоційний стан виконавця є динамічним процесом, і він може змінюватися протягом виступу та впливати на його взаємодію з аудиторією. Тому важливо розуміти цей аспект і розвивати стратегії, які допоможуть забезпечити оптимальний емоційний стан під час виступів.</w:t>
      </w:r>
    </w:p>
    <w:p w:rsidR="00000000" w:rsidDel="00000000" w:rsidP="00000000" w:rsidRDefault="00000000" w:rsidRPr="00000000" w14:paraId="000001C6">
      <w:pPr>
        <w:tabs>
          <w:tab w:val="left" w:leader="none" w:pos="1418"/>
          <w:tab w:val="left" w:leader="none" w:pos="6804"/>
        </w:tabs>
        <w:spacing w:after="0" w:line="360" w:lineRule="auto"/>
        <w:ind w:firstLine="709"/>
        <w:jc w:val="both"/>
        <w:rPr/>
      </w:pPr>
      <w:r w:rsidDel="00000000" w:rsidR="00000000" w:rsidRPr="00000000">
        <w:rPr>
          <w:rtl w:val="0"/>
        </w:rPr>
        <w:t xml:space="preserve">Результати емпіричних досліджень з емоційних станів сценічних виконавців можуть бути досить різноманітними та варіативними. Однією з ключових знахідок може бути виявлення певних закономірностей у зміні емоційного стану від моменту підготовки до виступу до самого його завершення.</w:t>
      </w:r>
    </w:p>
    <w:p w:rsidR="00000000" w:rsidDel="00000000" w:rsidP="00000000" w:rsidRDefault="00000000" w:rsidRPr="00000000" w14:paraId="000001C7">
      <w:pPr>
        <w:tabs>
          <w:tab w:val="left" w:leader="none" w:pos="1418"/>
          <w:tab w:val="left" w:leader="none" w:pos="6804"/>
        </w:tabs>
        <w:spacing w:after="0" w:line="360" w:lineRule="auto"/>
        <w:ind w:firstLine="709"/>
        <w:jc w:val="both"/>
        <w:rPr/>
      </w:pPr>
      <w:r w:rsidDel="00000000" w:rsidR="00000000" w:rsidRPr="00000000">
        <w:rPr>
          <w:rtl w:val="0"/>
        </w:rPr>
        <w:t xml:space="preserve">Наприклад, дослідження можуть показати, як емоційний стан виконавців змінюється залежно від різних етапів виступу, таких як перед сценічна тривога, пікові моменти під час виконання та почуття задоволення після закінчення виступу [17, c. 9].</w:t>
      </w:r>
    </w:p>
    <w:p w:rsidR="00000000" w:rsidDel="00000000" w:rsidP="00000000" w:rsidRDefault="00000000" w:rsidRPr="00000000" w14:paraId="000001C8">
      <w:pPr>
        <w:tabs>
          <w:tab w:val="left" w:leader="none" w:pos="1418"/>
          <w:tab w:val="left" w:leader="none" w:pos="6804"/>
        </w:tabs>
        <w:spacing w:after="0" w:line="360" w:lineRule="auto"/>
        <w:ind w:firstLine="709"/>
        <w:jc w:val="both"/>
        <w:rPr/>
      </w:pPr>
      <w:r w:rsidDel="00000000" w:rsidR="00000000" w:rsidRPr="00000000">
        <w:rPr>
          <w:rtl w:val="0"/>
        </w:rPr>
        <w:t xml:space="preserve">Іншим важливим аспектом може бути встановлення взаємозв'язків між емоційним станом виконавців та їхньою технічною майстерністю, енергією виступу, взаємодією з аудиторією та загальним сприйняттям виступу.</w:t>
      </w:r>
    </w:p>
    <w:p w:rsidR="00000000" w:rsidDel="00000000" w:rsidP="00000000" w:rsidRDefault="00000000" w:rsidRPr="00000000" w14:paraId="000001C9">
      <w:pPr>
        <w:tabs>
          <w:tab w:val="left" w:leader="none" w:pos="1418"/>
          <w:tab w:val="left" w:leader="none" w:pos="6804"/>
        </w:tabs>
        <w:spacing w:after="0" w:line="360" w:lineRule="auto"/>
        <w:ind w:firstLine="709"/>
        <w:jc w:val="both"/>
        <w:rPr/>
      </w:pPr>
      <w:r w:rsidDel="00000000" w:rsidR="00000000" w:rsidRPr="00000000">
        <w:rPr>
          <w:rtl w:val="0"/>
        </w:rPr>
        <w:t xml:space="preserve">Інтерпретація отриманих результатів може включати аналіз факторів, що впливають на емоційний стан виконавців, таких як індивідуальні особливості, тип музичного матеріалу, характер виступу тощо. Крім того, можуть бути визначені стратегії саморегуляції, які допомагають виконавцям ефективно керувати своїми емоціями та підтримувати оптимальний емоційний стан під час виступу [17, c. 12].</w:t>
      </w:r>
    </w:p>
    <w:p w:rsidR="00000000" w:rsidDel="00000000" w:rsidP="00000000" w:rsidRDefault="00000000" w:rsidRPr="00000000" w14:paraId="000001CA">
      <w:pPr>
        <w:tabs>
          <w:tab w:val="left" w:leader="none" w:pos="1418"/>
          <w:tab w:val="left" w:leader="none" w:pos="6804"/>
        </w:tabs>
        <w:spacing w:after="0" w:line="360" w:lineRule="auto"/>
        <w:ind w:firstLine="709"/>
        <w:jc w:val="both"/>
        <w:rPr/>
      </w:pPr>
      <w:r w:rsidDel="00000000" w:rsidR="00000000" w:rsidRPr="00000000">
        <w:rPr>
          <w:rtl w:val="0"/>
        </w:rPr>
        <w:t xml:space="preserve">Загалом, результати емпіричного дослідження емоційних станів сценічних виконавців дозволяють отримати важливі відомості про механізми функціонування музичного виконавства та розробити рекомендації для покращення процесу виступу та забезпечення високої якості виконання.</w:t>
      </w:r>
    </w:p>
    <w:p w:rsidR="00000000" w:rsidDel="00000000" w:rsidP="00000000" w:rsidRDefault="00000000" w:rsidRPr="00000000" w14:paraId="000001CB">
      <w:pPr>
        <w:tabs>
          <w:tab w:val="left" w:leader="none" w:pos="1418"/>
          <w:tab w:val="left" w:leader="none" w:pos="6804"/>
        </w:tabs>
        <w:spacing w:after="0" w:line="360" w:lineRule="auto"/>
        <w:ind w:firstLine="709"/>
        <w:jc w:val="both"/>
        <w:rPr/>
      </w:pPr>
      <w:r w:rsidDel="00000000" w:rsidR="00000000" w:rsidRPr="00000000">
        <w:rPr>
          <w:rtl w:val="0"/>
        </w:rPr>
        <w:t xml:space="preserve">Отже, можна відзначити, що більшість сценічних виконавців досить емоційно підготовлені до виступів, але стрес перед ними є загальним явищем. Під час виступу, багато з них успішно переходять від стресу до позитивних емоцій, що може бути пов'язано зі зростанням енергії та адреналіну. Однак після виступу вони можуть відчувати емоційне виснаження, що може бути пов'язане зі зниженням рівня енергії та втомою [14, c. 158].</w:t>
      </w:r>
    </w:p>
    <w:p w:rsidR="00000000" w:rsidDel="00000000" w:rsidP="00000000" w:rsidRDefault="00000000" w:rsidRPr="00000000" w14:paraId="000001CC">
      <w:pPr>
        <w:spacing w:after="0" w:lineRule="auto"/>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CD">
      <w:pPr>
        <w:tabs>
          <w:tab w:val="left" w:leader="none" w:pos="1418"/>
          <w:tab w:val="left" w:leader="none" w:pos="6804"/>
        </w:tabs>
        <w:spacing w:after="0" w:line="360" w:lineRule="auto"/>
        <w:ind w:firstLine="709"/>
        <w:jc w:val="center"/>
        <w:rPr>
          <w:b w:val="1"/>
          <w:color w:val="ff0000"/>
        </w:rPr>
      </w:pPr>
      <w:r w:rsidDel="00000000" w:rsidR="00000000" w:rsidRPr="00000000">
        <w:rPr>
          <w:b w:val="1"/>
          <w:color w:val="000000"/>
          <w:rtl w:val="0"/>
        </w:rPr>
        <w:t xml:space="preserve">2.3.Рекомендації щодо шляхів підвищення саморегуляції музичних виконавців та аматорів</w:t>
      </w:r>
      <w:r w:rsidDel="00000000" w:rsidR="00000000" w:rsidRPr="00000000">
        <w:rPr>
          <w:rtl w:val="0"/>
        </w:rPr>
      </w:r>
    </w:p>
    <w:p w:rsidR="00000000" w:rsidDel="00000000" w:rsidP="00000000" w:rsidRDefault="00000000" w:rsidRPr="00000000" w14:paraId="000001CE">
      <w:pPr>
        <w:tabs>
          <w:tab w:val="left" w:leader="none" w:pos="709"/>
          <w:tab w:val="left" w:leader="none" w:pos="6804"/>
        </w:tabs>
        <w:spacing w:after="0" w:line="360" w:lineRule="auto"/>
        <w:jc w:val="both"/>
        <w:rPr/>
      </w:pPr>
      <w:r w:rsidDel="00000000" w:rsidR="00000000" w:rsidRPr="00000000">
        <w:rPr>
          <w:rtl w:val="0"/>
        </w:rPr>
      </w:r>
    </w:p>
    <w:p w:rsidR="00000000" w:rsidDel="00000000" w:rsidP="00000000" w:rsidRDefault="00000000" w:rsidRPr="00000000" w14:paraId="000001CF">
      <w:pPr>
        <w:tabs>
          <w:tab w:val="left" w:leader="none" w:pos="1418"/>
          <w:tab w:val="left" w:leader="none" w:pos="6804"/>
        </w:tabs>
        <w:spacing w:after="0" w:line="360" w:lineRule="auto"/>
        <w:ind w:firstLine="709"/>
        <w:jc w:val="both"/>
        <w:rPr/>
      </w:pPr>
      <w:r w:rsidDel="00000000" w:rsidR="00000000" w:rsidRPr="00000000">
        <w:rPr>
          <w:rtl w:val="0"/>
        </w:rPr>
        <w:t xml:space="preserve">Саморегуляція є важливою складовою успішної діяльності музичних виконавців, незалежно від їхнього рівня майстерності. Це вміння контролювати свої емоції, думки і дії є необхідним для досягнення високих результатів у виконанні музики та для забезпечення психологічного комфорту як в процесі навчання, так і на сцені під час виступу.</w:t>
      </w:r>
    </w:p>
    <w:p w:rsidR="00000000" w:rsidDel="00000000" w:rsidP="00000000" w:rsidRDefault="00000000" w:rsidRPr="00000000" w14:paraId="000001D0">
      <w:pPr>
        <w:tabs>
          <w:tab w:val="left" w:leader="none" w:pos="1418"/>
          <w:tab w:val="left" w:leader="none" w:pos="6804"/>
        </w:tabs>
        <w:spacing w:after="0" w:line="360" w:lineRule="auto"/>
        <w:ind w:firstLine="709"/>
        <w:jc w:val="both"/>
        <w:rPr/>
      </w:pPr>
      <w:r w:rsidDel="00000000" w:rsidR="00000000" w:rsidRPr="00000000">
        <w:rPr>
          <w:rtl w:val="0"/>
        </w:rPr>
        <w:t xml:space="preserve">Шляхи підвищення саморегуляції для музичних виконавців та аматорів можуть включати різноманітні техніки та стратегії. Наприклад, однією з найпоширеніших практик є використання методів релаксації, таких як медитація або глибоке дихання, щоб заспокоїти нерви та підготуватися до виступу [15, c. 29].</w:t>
      </w:r>
    </w:p>
    <w:p w:rsidR="00000000" w:rsidDel="00000000" w:rsidP="00000000" w:rsidRDefault="00000000" w:rsidRPr="00000000" w14:paraId="000001D1">
      <w:pPr>
        <w:tabs>
          <w:tab w:val="left" w:leader="none" w:pos="1418"/>
          <w:tab w:val="left" w:leader="none" w:pos="6804"/>
        </w:tabs>
        <w:spacing w:after="0" w:line="360" w:lineRule="auto"/>
        <w:ind w:firstLine="709"/>
        <w:jc w:val="both"/>
        <w:rPr/>
      </w:pPr>
      <w:r w:rsidDel="00000000" w:rsidR="00000000" w:rsidRPr="00000000">
        <w:rPr>
          <w:rtl w:val="0"/>
        </w:rPr>
        <w:t xml:space="preserve">Для аматорських музикантів корисно регулярно відвідувати музичні заняття та майстер-класи, де вони можуть отримати відгуки та поради від досвідчених викладачів. Також важливо вести детальний репетиційний процес, щоб впевнитися в своїй підготовці та зменшити рівень стресу перед виступом.</w:t>
      </w:r>
    </w:p>
    <w:p w:rsidR="00000000" w:rsidDel="00000000" w:rsidP="00000000" w:rsidRDefault="00000000" w:rsidRPr="00000000" w14:paraId="000001D2">
      <w:pPr>
        <w:tabs>
          <w:tab w:val="left" w:leader="none" w:pos="1418"/>
          <w:tab w:val="left" w:leader="none" w:pos="6804"/>
        </w:tabs>
        <w:spacing w:after="0" w:line="360" w:lineRule="auto"/>
        <w:ind w:firstLine="709"/>
        <w:jc w:val="both"/>
        <w:rPr/>
      </w:pPr>
      <w:r w:rsidDel="00000000" w:rsidR="00000000" w:rsidRPr="00000000">
        <w:rPr>
          <w:rtl w:val="0"/>
        </w:rPr>
        <w:t xml:space="preserve">Для професійних музикантів важливо розвивати свої навички саморегуляції через систематичну практику та навчання. Вони можуть використовувати техніки візуалізації, афірмацій та позитивного мислення для зміцнення свого внутрішнього стану та підвищення самовпевненості.</w:t>
      </w:r>
    </w:p>
    <w:p w:rsidR="00000000" w:rsidDel="00000000" w:rsidP="00000000" w:rsidRDefault="00000000" w:rsidRPr="00000000" w14:paraId="000001D3">
      <w:pPr>
        <w:tabs>
          <w:tab w:val="left" w:leader="none" w:pos="1418"/>
          <w:tab w:val="left" w:leader="none" w:pos="6804"/>
        </w:tabs>
        <w:spacing w:after="0" w:line="360" w:lineRule="auto"/>
        <w:ind w:firstLine="709"/>
        <w:jc w:val="both"/>
        <w:rPr/>
      </w:pPr>
      <w:r w:rsidDel="00000000" w:rsidR="00000000" w:rsidRPr="00000000">
        <w:rPr>
          <w:rtl w:val="0"/>
        </w:rPr>
        <w:t xml:space="preserve">Поряд із цим, важливо забезпечити збалансований спосіб життя, що включає здорове харчування, фізичну активність і відпочинок. Такі практики сприяють загальному психологічному благополуччю та допомагають впоратися зі стресом та емоційними викликами.</w:t>
      </w:r>
    </w:p>
    <w:p w:rsidR="00000000" w:rsidDel="00000000" w:rsidP="00000000" w:rsidRDefault="00000000" w:rsidRPr="00000000" w14:paraId="000001D4">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важливо звертатися до психологічної підтримки або консультуватися з фахівцями, якщо виникають складніші емоційні проблеми або труднощі з саморегуляцією. Запровадження цих стратегій та практик допоможе музикантам будь-якого рівня підвищити ефективність своєї діяльності та досягти більшого задоволення від музики [13, c. 110].</w:t>
      </w:r>
    </w:p>
    <w:p w:rsidR="00000000" w:rsidDel="00000000" w:rsidP="00000000" w:rsidRDefault="00000000" w:rsidRPr="00000000" w14:paraId="000001D5">
      <w:pPr>
        <w:tabs>
          <w:tab w:val="left" w:leader="none" w:pos="1418"/>
          <w:tab w:val="left" w:leader="none" w:pos="6804"/>
        </w:tabs>
        <w:spacing w:after="0" w:line="360" w:lineRule="auto"/>
        <w:ind w:firstLine="709"/>
        <w:jc w:val="both"/>
        <w:rPr/>
      </w:pPr>
      <w:r w:rsidDel="00000000" w:rsidR="00000000" w:rsidRPr="00000000">
        <w:rPr>
          <w:rtl w:val="0"/>
        </w:rPr>
        <w:t xml:space="preserve">Ефективною стратегією для підвищення саморегуляції музичних виконавців є використання технік управління стресом. Це може включати в себе практику релаксаційних вправ, які допомагають заспокоїти нерви та зняти напругу перед виступом. Також корисною може бути практика позитивного мислення та використання афірмацій, які спрямовують увагу на позитивні аспекти виступу та власних можливостей.</w:t>
      </w:r>
    </w:p>
    <w:p w:rsidR="00000000" w:rsidDel="00000000" w:rsidP="00000000" w:rsidRDefault="00000000" w:rsidRPr="00000000" w14:paraId="000001D6">
      <w:pPr>
        <w:tabs>
          <w:tab w:val="left" w:leader="none" w:pos="1418"/>
          <w:tab w:val="left" w:leader="none" w:pos="6804"/>
        </w:tabs>
        <w:spacing w:after="0" w:line="360" w:lineRule="auto"/>
        <w:ind w:firstLine="709"/>
        <w:jc w:val="both"/>
        <w:rPr/>
      </w:pPr>
      <w:r w:rsidDel="00000000" w:rsidR="00000000" w:rsidRPr="00000000">
        <w:rPr>
          <w:rtl w:val="0"/>
        </w:rPr>
        <w:t xml:space="preserve">Для аматорських музикантів існують також спеціальні програми та курси, спрямовані на розвиток навичок саморегуляції. Ці курси можуть включати в себе тренування з медитації, вправи зі свідомого дихання та техніки візуалізації, які допомагають управляти емоціями та стресом [12, c. 198].</w:t>
      </w:r>
    </w:p>
    <w:p w:rsidR="00000000" w:rsidDel="00000000" w:rsidP="00000000" w:rsidRDefault="00000000" w:rsidRPr="00000000" w14:paraId="000001D7">
      <w:pPr>
        <w:tabs>
          <w:tab w:val="left" w:leader="none" w:pos="1418"/>
          <w:tab w:val="left" w:leader="none" w:pos="6804"/>
        </w:tabs>
        <w:spacing w:after="0" w:line="360" w:lineRule="auto"/>
        <w:ind w:firstLine="709"/>
        <w:jc w:val="both"/>
        <w:rPr/>
      </w:pPr>
      <w:r w:rsidDel="00000000" w:rsidR="00000000" w:rsidRPr="00000000">
        <w:rPr>
          <w:rtl w:val="0"/>
        </w:rPr>
        <w:t xml:space="preserve">Також важливо враховувати індивідуальні особливості та потреби кожного музиканта при виборі стратегій саморегуляції. Що підходить одному виконавцю, може не підійти іншому, тому важливо експериментувати та знаходити ті методи, які найбільше підходять конкретній людині.</w:t>
      </w:r>
    </w:p>
    <w:p w:rsidR="00000000" w:rsidDel="00000000" w:rsidP="00000000" w:rsidRDefault="00000000" w:rsidRPr="00000000" w14:paraId="000001D8">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регулярна практика та постійне вдосконалення навичок саморегуляції можуть допомогти музикантам стати більш впевненими та зосередженими на сцені, що сприятиме покращенню їхніх виступів та загального відчуття задоволення від музики [35, c. 120].</w:t>
      </w:r>
    </w:p>
    <w:p w:rsidR="00000000" w:rsidDel="00000000" w:rsidP="00000000" w:rsidRDefault="00000000" w:rsidRPr="00000000" w14:paraId="000001D9">
      <w:pPr>
        <w:tabs>
          <w:tab w:val="left" w:leader="none" w:pos="1418"/>
          <w:tab w:val="left" w:leader="none" w:pos="6804"/>
        </w:tabs>
        <w:spacing w:after="0" w:line="360" w:lineRule="auto"/>
        <w:ind w:firstLine="709"/>
        <w:jc w:val="both"/>
        <w:rPr/>
      </w:pPr>
      <w:r w:rsidDel="00000000" w:rsidR="00000000" w:rsidRPr="00000000">
        <w:rPr>
          <w:rtl w:val="0"/>
        </w:rPr>
        <w:t xml:space="preserve">У контексті виконавської музичної діяльності, саморегуляція грає ключову роль у досягненні високого рівня професійного виконання. Шляхи саморегуляції можуть варіюватися від психологічних стратегій до фізіологічних методів, спрямованих на збереження емоційного та психологічного благополуччя музикантів. Для кращого розуміння різноманітних шляхів підвищення саморегуляції в музичній діяльності, розглянемо таблицю (див. табл. 2.4), що подає огляд різних стратегій саморегуляції, доступних музикантам у їхній професійній практиці [35, c. 124].</w:t>
      </w:r>
    </w:p>
    <w:p w:rsidR="00000000" w:rsidDel="00000000" w:rsidP="00000000" w:rsidRDefault="00000000" w:rsidRPr="00000000" w14:paraId="000001DA">
      <w:pPr>
        <w:tabs>
          <w:tab w:val="left" w:leader="none" w:pos="1418"/>
          <w:tab w:val="left" w:leader="none" w:pos="6804"/>
        </w:tabs>
        <w:spacing w:after="0" w:line="360" w:lineRule="auto"/>
        <w:ind w:firstLine="709"/>
        <w:jc w:val="right"/>
        <w:rPr>
          <w:i w:val="1"/>
        </w:rPr>
      </w:pPr>
      <w:r w:rsidDel="00000000" w:rsidR="00000000" w:rsidRPr="00000000">
        <w:rPr>
          <w:rtl w:val="0"/>
        </w:rPr>
      </w:r>
    </w:p>
    <w:p w:rsidR="00000000" w:rsidDel="00000000" w:rsidP="00000000" w:rsidRDefault="00000000" w:rsidRPr="00000000" w14:paraId="000001DB">
      <w:pPr>
        <w:tabs>
          <w:tab w:val="left" w:leader="none" w:pos="1418"/>
          <w:tab w:val="left" w:leader="none" w:pos="6804"/>
        </w:tabs>
        <w:spacing w:after="0" w:line="360" w:lineRule="auto"/>
        <w:ind w:firstLine="709"/>
        <w:jc w:val="right"/>
        <w:rPr>
          <w:i w:val="1"/>
        </w:rPr>
      </w:pPr>
      <w:r w:rsidDel="00000000" w:rsidR="00000000" w:rsidRPr="00000000">
        <w:rPr>
          <w:i w:val="1"/>
          <w:rtl w:val="0"/>
        </w:rPr>
        <w:t xml:space="preserve">Таблиця 2.4</w:t>
      </w:r>
    </w:p>
    <w:p w:rsidR="00000000" w:rsidDel="00000000" w:rsidP="00000000" w:rsidRDefault="00000000" w:rsidRPr="00000000" w14:paraId="000001DC">
      <w:pPr>
        <w:tabs>
          <w:tab w:val="left" w:leader="none" w:pos="1418"/>
          <w:tab w:val="left" w:leader="none" w:pos="6804"/>
        </w:tabs>
        <w:spacing w:after="0" w:line="360" w:lineRule="auto"/>
        <w:ind w:firstLine="709"/>
        <w:jc w:val="center"/>
        <w:rPr>
          <w:b w:val="1"/>
        </w:rPr>
      </w:pPr>
      <w:r w:rsidDel="00000000" w:rsidR="00000000" w:rsidRPr="00000000">
        <w:rPr>
          <w:b w:val="1"/>
          <w:rtl w:val="0"/>
        </w:rPr>
        <w:t xml:space="preserve">Стратегії саморегуляції у музичних виконавців</w:t>
      </w:r>
    </w:p>
    <w:tbl>
      <w:tblPr>
        <w:tblStyle w:val="Table4"/>
        <w:tblW w:w="921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90"/>
        <w:gridCol w:w="3544"/>
        <w:gridCol w:w="2580"/>
        <w:tblGridChange w:id="0">
          <w:tblGrid>
            <w:gridCol w:w="3090"/>
            <w:gridCol w:w="3544"/>
            <w:gridCol w:w="2580"/>
          </w:tblGrid>
        </w:tblGridChange>
      </w:tblGrid>
      <w:tr>
        <w:trPr>
          <w:cantSplit w:val="0"/>
          <w:tblHeader w:val="0"/>
        </w:trPr>
        <w:tc>
          <w:tcPr/>
          <w:p w:rsidR="00000000" w:rsidDel="00000000" w:rsidP="00000000" w:rsidRDefault="00000000" w:rsidRPr="00000000" w14:paraId="000001DD">
            <w:pPr>
              <w:tabs>
                <w:tab w:val="left" w:leader="none" w:pos="1418"/>
                <w:tab w:val="left" w:leader="none" w:pos="6804"/>
              </w:tabs>
              <w:spacing w:after="0" w:line="360" w:lineRule="auto"/>
              <w:jc w:val="center"/>
              <w:rPr>
                <w:color w:val="000000"/>
                <w:sz w:val="24"/>
                <w:szCs w:val="24"/>
              </w:rPr>
            </w:pPr>
            <w:r w:rsidDel="00000000" w:rsidR="00000000" w:rsidRPr="00000000">
              <w:rPr>
                <w:color w:val="000000"/>
                <w:sz w:val="24"/>
                <w:szCs w:val="24"/>
                <w:rtl w:val="0"/>
              </w:rPr>
              <w:t xml:space="preserve">Стратегії саморегуляції у музичних виконавців</w:t>
            </w:r>
          </w:p>
          <w:p w:rsidR="00000000" w:rsidDel="00000000" w:rsidP="00000000" w:rsidRDefault="00000000" w:rsidRPr="00000000" w14:paraId="000001DE">
            <w:pPr>
              <w:tabs>
                <w:tab w:val="left" w:leader="none" w:pos="1418"/>
                <w:tab w:val="left" w:leader="none" w:pos="6804"/>
              </w:tabs>
              <w:spacing w:after="0" w:line="36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01DF">
            <w:pPr>
              <w:tabs>
                <w:tab w:val="left" w:leader="none" w:pos="1418"/>
                <w:tab w:val="left" w:leader="none" w:pos="6804"/>
              </w:tabs>
              <w:spacing w:after="0" w:line="360" w:lineRule="auto"/>
              <w:jc w:val="center"/>
              <w:rPr>
                <w:color w:val="000000"/>
                <w:sz w:val="24"/>
                <w:szCs w:val="24"/>
              </w:rPr>
            </w:pPr>
            <w:r w:rsidDel="00000000" w:rsidR="00000000" w:rsidRPr="00000000">
              <w:rPr>
                <w:color w:val="000000"/>
                <w:sz w:val="24"/>
                <w:szCs w:val="24"/>
                <w:rtl w:val="0"/>
              </w:rPr>
              <w:t xml:space="preserve">Методи управління стресом</w:t>
            </w:r>
          </w:p>
          <w:p w:rsidR="00000000" w:rsidDel="00000000" w:rsidP="00000000" w:rsidRDefault="00000000" w:rsidRPr="00000000" w14:paraId="000001E0">
            <w:pPr>
              <w:tabs>
                <w:tab w:val="left" w:leader="none" w:pos="1418"/>
                <w:tab w:val="left" w:leader="none" w:pos="6804"/>
              </w:tabs>
              <w:spacing w:after="0" w:line="36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01E1">
            <w:pPr>
              <w:tabs>
                <w:tab w:val="left" w:leader="none" w:pos="1418"/>
                <w:tab w:val="left" w:leader="none" w:pos="6804"/>
              </w:tabs>
              <w:spacing w:after="0" w:line="360" w:lineRule="auto"/>
              <w:jc w:val="center"/>
              <w:rPr>
                <w:color w:val="000000"/>
                <w:sz w:val="24"/>
                <w:szCs w:val="24"/>
              </w:rPr>
            </w:pPr>
            <w:r w:rsidDel="00000000" w:rsidR="00000000" w:rsidRPr="00000000">
              <w:rPr>
                <w:color w:val="000000"/>
                <w:sz w:val="24"/>
                <w:szCs w:val="24"/>
                <w:rtl w:val="0"/>
              </w:rPr>
              <w:t xml:space="preserve">Технічні аспекти вправи і тренування</w:t>
            </w:r>
          </w:p>
          <w:p w:rsidR="00000000" w:rsidDel="00000000" w:rsidP="00000000" w:rsidRDefault="00000000" w:rsidRPr="00000000" w14:paraId="000001E2">
            <w:pPr>
              <w:tabs>
                <w:tab w:val="left" w:leader="none" w:pos="1418"/>
                <w:tab w:val="left" w:leader="none" w:pos="6804"/>
              </w:tabs>
              <w:spacing w:after="0" w:line="360" w:lineRule="auto"/>
              <w:jc w:val="center"/>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3">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-Позитивне мислення та афірмації.</w:t>
            </w:r>
          </w:p>
          <w:p w:rsidR="00000000" w:rsidDel="00000000" w:rsidP="00000000" w:rsidRDefault="00000000" w:rsidRPr="00000000" w14:paraId="000001E4">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-Техніки релаксації.</w:t>
            </w:r>
          </w:p>
          <w:p w:rsidR="00000000" w:rsidDel="00000000" w:rsidP="00000000" w:rsidRDefault="00000000" w:rsidRPr="00000000" w14:paraId="000001E5">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-Свідоме дихання.</w:t>
            </w:r>
          </w:p>
          <w:p w:rsidR="00000000" w:rsidDel="00000000" w:rsidP="00000000" w:rsidRDefault="00000000" w:rsidRPr="00000000" w14:paraId="000001E6">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-Медитація та візуалізація.</w:t>
            </w:r>
          </w:p>
          <w:p w:rsidR="00000000" w:rsidDel="00000000" w:rsidP="00000000" w:rsidRDefault="00000000" w:rsidRPr="00000000" w14:paraId="000001E7">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-Розуміння та управління емоціями.</w:t>
            </w:r>
          </w:p>
          <w:p w:rsidR="00000000" w:rsidDel="00000000" w:rsidP="00000000" w:rsidRDefault="00000000" w:rsidRPr="00000000" w14:paraId="000001E8">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-Підтримка позитивного настрою.</w:t>
            </w:r>
          </w:p>
        </w:tc>
        <w:tc>
          <w:tcPr/>
          <w:p w:rsidR="00000000" w:rsidDel="00000000" w:rsidP="00000000" w:rsidRDefault="00000000" w:rsidRPr="00000000" w14:paraId="000001E9">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-Регулярна практика і вдосконалення техніки.</w:t>
            </w:r>
          </w:p>
          <w:p w:rsidR="00000000" w:rsidDel="00000000" w:rsidP="00000000" w:rsidRDefault="00000000" w:rsidRPr="00000000" w14:paraId="000001EA">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-Ефективне використання пауз у тренування.</w:t>
            </w:r>
          </w:p>
          <w:p w:rsidR="00000000" w:rsidDel="00000000" w:rsidP="00000000" w:rsidRDefault="00000000" w:rsidRPr="00000000" w14:paraId="000001EB">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-Підвищення уваги та концентрації.</w:t>
            </w:r>
          </w:p>
        </w:tc>
        <w:tc>
          <w:tcPr/>
          <w:p w:rsidR="00000000" w:rsidDel="00000000" w:rsidP="00000000" w:rsidRDefault="00000000" w:rsidRPr="00000000" w14:paraId="000001EC">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-Ритуали перед виступом.</w:t>
            </w:r>
          </w:p>
          <w:p w:rsidR="00000000" w:rsidDel="00000000" w:rsidP="00000000" w:rsidRDefault="00000000" w:rsidRPr="00000000" w14:paraId="000001ED">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-Планування та встановлення мети.</w:t>
            </w:r>
          </w:p>
          <w:p w:rsidR="00000000" w:rsidDel="00000000" w:rsidP="00000000" w:rsidRDefault="00000000" w:rsidRPr="00000000" w14:paraId="000001EE">
            <w:pPr>
              <w:tabs>
                <w:tab w:val="left" w:leader="none" w:pos="1418"/>
                <w:tab w:val="left" w:leader="none" w:pos="6804"/>
              </w:tabs>
              <w:spacing w:after="0" w:line="360" w:lineRule="auto"/>
              <w:jc w:val="both"/>
              <w:rPr>
                <w:color w:val="000000"/>
                <w:sz w:val="24"/>
                <w:szCs w:val="24"/>
              </w:rPr>
            </w:pPr>
            <w:r w:rsidDel="00000000" w:rsidR="00000000" w:rsidRPr="00000000">
              <w:rPr>
                <w:color w:val="000000"/>
                <w:sz w:val="24"/>
                <w:szCs w:val="24"/>
                <w:rtl w:val="0"/>
              </w:rPr>
              <w:t xml:space="preserve">-Позитивний внутрішній діалог.</w:t>
            </w:r>
          </w:p>
        </w:tc>
      </w:tr>
    </w:tbl>
    <w:p w:rsidR="00000000" w:rsidDel="00000000" w:rsidP="00000000" w:rsidRDefault="00000000" w:rsidRPr="00000000" w14:paraId="000001EF">
      <w:pPr>
        <w:tabs>
          <w:tab w:val="left" w:leader="none" w:pos="1418"/>
          <w:tab w:val="left" w:leader="none" w:pos="6804"/>
        </w:tabs>
        <w:spacing w:after="0" w:line="360" w:lineRule="auto"/>
        <w:rPr/>
      </w:pPr>
      <w:r w:rsidDel="00000000" w:rsidR="00000000" w:rsidRPr="00000000">
        <w:rPr>
          <w:rtl w:val="0"/>
        </w:rPr>
      </w:r>
    </w:p>
    <w:p w:rsidR="00000000" w:rsidDel="00000000" w:rsidP="00000000" w:rsidRDefault="00000000" w:rsidRPr="00000000" w14:paraId="000001F0">
      <w:pPr>
        <w:tabs>
          <w:tab w:val="left" w:leader="none" w:pos="1418"/>
          <w:tab w:val="left" w:leader="none" w:pos="6804"/>
        </w:tabs>
        <w:spacing w:after="0" w:line="360" w:lineRule="auto"/>
        <w:ind w:firstLine="709"/>
        <w:jc w:val="both"/>
        <w:rPr/>
      </w:pPr>
      <w:r w:rsidDel="00000000" w:rsidR="00000000" w:rsidRPr="00000000">
        <w:rPr>
          <w:rtl w:val="0"/>
        </w:rPr>
        <w:t xml:space="preserve">Підвищення рівня саморегуляції у музичних виконавців та аматорів є важливим аспектом, який може покращити якість їх виступів та сприяти загальному емоційному благополуччю. Саморегуляція передбачає здатність контролювати свої емоції, думки та поведінку в різних ситуаціях, включаючи сценічні виступи.</w:t>
      </w:r>
    </w:p>
    <w:p w:rsidR="00000000" w:rsidDel="00000000" w:rsidP="00000000" w:rsidRDefault="00000000" w:rsidRPr="00000000" w14:paraId="000001F1">
      <w:pPr>
        <w:tabs>
          <w:tab w:val="left" w:leader="none" w:pos="1418"/>
          <w:tab w:val="left" w:leader="none" w:pos="6804"/>
        </w:tabs>
        <w:spacing w:after="0" w:line="360" w:lineRule="auto"/>
        <w:ind w:firstLine="709"/>
        <w:jc w:val="both"/>
        <w:rPr/>
      </w:pPr>
      <w:r w:rsidDel="00000000" w:rsidR="00000000" w:rsidRPr="00000000">
        <w:rPr>
          <w:rtl w:val="0"/>
        </w:rPr>
        <w:t xml:space="preserve">Шляхи підвищення саморегуляції включають такі аспекти, як практика медитації та усвідомленості, техніки дихальної гімнастики, регулярна фізична активність, збалансоване харчування та психологічна підготовка. Крім того, важливою є соціальна підтримка від колег та родини, управління часом та розвиток позитивного мислення [34, c. 49].</w:t>
      </w:r>
    </w:p>
    <w:p w:rsidR="00000000" w:rsidDel="00000000" w:rsidP="00000000" w:rsidRDefault="00000000" w:rsidRPr="00000000" w14:paraId="000001F2">
      <w:pPr>
        <w:tabs>
          <w:tab w:val="left" w:leader="none" w:pos="1418"/>
          <w:tab w:val="left" w:leader="none" w:pos="6804"/>
        </w:tabs>
        <w:spacing w:after="0" w:line="360" w:lineRule="auto"/>
        <w:ind w:firstLine="709"/>
        <w:jc w:val="both"/>
        <w:rPr/>
      </w:pPr>
      <w:r w:rsidDel="00000000" w:rsidR="00000000" w:rsidRPr="00000000">
        <w:rPr>
          <w:rtl w:val="0"/>
        </w:rPr>
        <w:t xml:space="preserve">Підвищення рівня саморегуляції музичних виконавців та аматорів є ключовим аспектом для досягнення успіху та вдосконалення їх виступів. Саморегуляція охоплює здатність контролювати свої емоції, думки та поведінку в різних ситуаціях, що включають виступи на сцені та репетиції. Деякі шляхи підвищення саморегуляції музичних виконавців та аматорів включають наступне [1, c. 175]:</w:t>
      </w:r>
    </w:p>
    <w:p w:rsidR="00000000" w:rsidDel="00000000" w:rsidP="00000000" w:rsidRDefault="00000000" w:rsidRPr="00000000" w14:paraId="000001F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Практика медитації та усвідомленості: вправи з медитації та усвідомленості можуть допомогти виконавцям зосередитися на моменті, покращити свою увагу та знизити рівень стресу.</w:t>
      </w:r>
    </w:p>
    <w:p w:rsidR="00000000" w:rsidDel="00000000" w:rsidP="00000000" w:rsidRDefault="00000000" w:rsidRPr="00000000" w14:paraId="000001F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Техніки дихальної гімнастики: вправи з глибокого дихання допомагають виконавцям заспокоїтися перед виступом, покращують кисневе живлення мозку та сприяють розслабленню м'язів.</w:t>
      </w:r>
    </w:p>
    <w:p w:rsidR="00000000" w:rsidDel="00000000" w:rsidP="00000000" w:rsidRDefault="00000000" w:rsidRPr="00000000" w14:paraId="000001F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Регулярна фізична активність: вправи та спорт допомагають вивільняти ендорфіни, що поліпшує настрій, знижує рівень стресу та покращує здоров'я в цілому.</w:t>
      </w:r>
    </w:p>
    <w:p w:rsidR="00000000" w:rsidDel="00000000" w:rsidP="00000000" w:rsidRDefault="00000000" w:rsidRPr="00000000" w14:paraId="000001F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Раціональне харчування: збалансоване харчування, що включає в себе достатню кількість вітамінів, мінералів та білків, підтримує енергію та стійкість під час виступів.</w:t>
      </w:r>
    </w:p>
    <w:p w:rsidR="00000000" w:rsidDel="00000000" w:rsidP="00000000" w:rsidRDefault="00000000" w:rsidRPr="00000000" w14:paraId="000001F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Практика позитивного мислення: розвиток позитивних психологічних стратегій, таких як використання позитивних мантр чи афірмацій, може допомогти виконавцям подолати стрес та нервозність.</w:t>
      </w:r>
    </w:p>
    <w:p w:rsidR="00000000" w:rsidDel="00000000" w:rsidP="00000000" w:rsidRDefault="00000000" w:rsidRPr="00000000" w14:paraId="000001F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Управління часом: ефективне планування та управління часом допомагає виконавцям зменшити стрес, підвищити продуктивність та підготуватися до виступів.</w:t>
      </w:r>
    </w:p>
    <w:p w:rsidR="00000000" w:rsidDel="00000000" w:rsidP="00000000" w:rsidRDefault="00000000" w:rsidRPr="00000000" w14:paraId="000001F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та співпраця: взаємодія з колегами, наставниками та психологами може надати виконавцям підтримку, поради та інструменти для підвищення рівня саморегуляції.</w:t>
      </w:r>
    </w:p>
    <w:p w:rsidR="00000000" w:rsidDel="00000000" w:rsidP="00000000" w:rsidRDefault="00000000" w:rsidRPr="00000000" w14:paraId="000001F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Навчання технік релаксації: вивчення та використання технік релаксації, таких як прогресивна м'язова релаксація чи автогенна тренування, допомагає виконавцям знижувати напругу та стрес.</w:t>
      </w:r>
    </w:p>
    <w:p w:rsidR="00000000" w:rsidDel="00000000" w:rsidP="00000000" w:rsidRDefault="00000000" w:rsidRPr="00000000" w14:paraId="000001FB">
      <w:pPr>
        <w:tabs>
          <w:tab w:val="left" w:leader="none" w:pos="1418"/>
          <w:tab w:val="left" w:leader="none" w:pos="6804"/>
        </w:tabs>
        <w:spacing w:after="0" w:line="360" w:lineRule="auto"/>
        <w:ind w:firstLine="709"/>
        <w:jc w:val="both"/>
        <w:rPr/>
      </w:pPr>
      <w:r w:rsidDel="00000000" w:rsidR="00000000" w:rsidRPr="00000000">
        <w:rPr>
          <w:rtl w:val="0"/>
        </w:rPr>
        <w:t xml:space="preserve">Ці методи спрямовані на те, щоб допомогти виконавцям краще управляти своїми емоціями, знизити рівень стресу та досягти вищих результатів у виконавській діяльності.</w:t>
      </w:r>
    </w:p>
    <w:p w:rsidR="00000000" w:rsidDel="00000000" w:rsidP="00000000" w:rsidRDefault="00000000" w:rsidRPr="00000000" w14:paraId="000001FC">
      <w:pPr>
        <w:tabs>
          <w:tab w:val="left" w:leader="none" w:pos="1418"/>
          <w:tab w:val="left" w:leader="none" w:pos="6804"/>
        </w:tabs>
        <w:spacing w:after="0" w:line="360" w:lineRule="auto"/>
        <w:ind w:firstLine="709"/>
        <w:jc w:val="both"/>
        <w:rPr/>
      </w:pPr>
      <w:r w:rsidDel="00000000" w:rsidR="00000000" w:rsidRPr="00000000">
        <w:rPr>
          <w:rtl w:val="0"/>
        </w:rPr>
        <w:t xml:space="preserve">Загалом, можна відзначити, що підвищення рівня саморегуляції у музичних виконавців має значний потенціал для покращення якості їхніх виступів і взагалі для підвищення їхньої професійної компетентності. Саморегуляція допомагає виконавцям зосередитися на поточному моменті, контролювати емоції та дії, а також краще реагувати на стресові ситуації [10, c. 202].</w:t>
      </w:r>
    </w:p>
    <w:p w:rsidR="00000000" w:rsidDel="00000000" w:rsidP="00000000" w:rsidRDefault="00000000" w:rsidRPr="00000000" w14:paraId="000001FD">
      <w:pPr>
        <w:tabs>
          <w:tab w:val="left" w:leader="none" w:pos="1418"/>
          <w:tab w:val="left" w:leader="none" w:pos="6804"/>
        </w:tabs>
        <w:spacing w:after="0" w:line="360" w:lineRule="auto"/>
        <w:ind w:firstLine="709"/>
        <w:jc w:val="both"/>
        <w:rPr/>
      </w:pPr>
      <w:r w:rsidDel="00000000" w:rsidR="00000000" w:rsidRPr="00000000">
        <w:rPr>
          <w:rtl w:val="0"/>
        </w:rPr>
        <w:t xml:space="preserve">Практика медитації, техніки дихальної гімнастики, позитивне мислення та інші психологічні стратегії можуть допомогти виконавцям стати більш зосередженими, спокійними та впевненими під час виступів. Крім того, забезпечення підтримки від колег, родини та професійних консультантів є важливим аспектом, що сприяє підвищенню саморегуляції.</w:t>
      </w:r>
    </w:p>
    <w:p w:rsidR="00000000" w:rsidDel="00000000" w:rsidP="00000000" w:rsidRDefault="00000000" w:rsidRPr="00000000" w14:paraId="000001FE">
      <w:pPr>
        <w:tabs>
          <w:tab w:val="left" w:leader="none" w:pos="1418"/>
          <w:tab w:val="left" w:leader="none" w:pos="6804"/>
        </w:tabs>
        <w:spacing w:after="0" w:line="360" w:lineRule="auto"/>
        <w:ind w:firstLine="709"/>
        <w:jc w:val="both"/>
        <w:rPr/>
      </w:pPr>
      <w:r w:rsidDel="00000000" w:rsidR="00000000" w:rsidRPr="00000000">
        <w:rPr>
          <w:rtl w:val="0"/>
        </w:rPr>
        <w:t xml:space="preserve">Досягнення високого рівня саморегуляції у музичних виконавців може мати далекосяжні наслідки, включаючи підвищення задоволення від виконавчої діяльності, зниження ризику виникнення сценічного стресу та покращення взаємодії з аудиторією. Такий підхід сприяє формуванню здорової та стійкої психологічної бази, що є ключовим для довготривалого успіху у сфері музичного виконавства [27, c. 228].</w:t>
      </w:r>
    </w:p>
    <w:p w:rsidR="00000000" w:rsidDel="00000000" w:rsidP="00000000" w:rsidRDefault="00000000" w:rsidRPr="00000000" w14:paraId="000001FF">
      <w:pPr>
        <w:tabs>
          <w:tab w:val="left" w:leader="none" w:pos="1418"/>
          <w:tab w:val="left" w:leader="none" w:pos="6804"/>
        </w:tabs>
        <w:spacing w:after="0" w:line="360" w:lineRule="auto"/>
        <w:ind w:firstLine="709"/>
        <w:jc w:val="both"/>
        <w:rPr/>
      </w:pPr>
      <w:r w:rsidDel="00000000" w:rsidR="00000000" w:rsidRPr="00000000">
        <w:rPr>
          <w:rtl w:val="0"/>
        </w:rPr>
        <w:t xml:space="preserve">Також, варто звернути увагу на можливість впровадження інноваційних технологій у тренувальний процес музичних виконавців для підвищення рівня саморегуляції. Наприклад, використання біофідбеку, віртуальної реальності або мобільних додатків з психологічними тренуваннями може стати додатковим інструментом для навчання та розвитку навичок саморегуляції у музикантів.</w:t>
      </w:r>
    </w:p>
    <w:p w:rsidR="00000000" w:rsidDel="00000000" w:rsidP="00000000" w:rsidRDefault="00000000" w:rsidRPr="00000000" w14:paraId="00000200">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важливо розглядати вплив зовнішнього середовища на саморегуляцію музичних виконавців. Наприклад, дослідження може вивчити, як різні місця виступів (наприклад, концертні зали, відкриті площадки) або атмосфера під час виступів (наприклад, інтимна атмосфера клубу або шумна та активна публіка на фестивалі) впливають на здатність музикантів до саморегуляції та їхні виступи [26, c. 74].</w:t>
      </w:r>
    </w:p>
    <w:p w:rsidR="00000000" w:rsidDel="00000000" w:rsidP="00000000" w:rsidRDefault="00000000" w:rsidRPr="00000000" w14:paraId="00000201">
      <w:pPr>
        <w:tabs>
          <w:tab w:val="left" w:leader="none" w:pos="1418"/>
          <w:tab w:val="left" w:leader="none" w:pos="6804"/>
        </w:tabs>
        <w:spacing w:after="0" w:line="360" w:lineRule="auto"/>
        <w:ind w:firstLine="709"/>
        <w:jc w:val="both"/>
        <w:rPr/>
      </w:pPr>
      <w:r w:rsidDel="00000000" w:rsidR="00000000" w:rsidRPr="00000000">
        <w:rPr>
          <w:rtl w:val="0"/>
        </w:rPr>
        <w:t xml:space="preserve">Такі дослідження можуть допомогти розширити наші знання про механізми саморегуляції у музичних виконавців та допомогти розробити більш ефективні стратегії навчання та підтримки для покращення їхніх виступів та загального благополуччя.</w:t>
      </w:r>
    </w:p>
    <w:p w:rsidR="00000000" w:rsidDel="00000000" w:rsidP="00000000" w:rsidRDefault="00000000" w:rsidRPr="00000000" w14:paraId="00000202">
      <w:pPr>
        <w:tabs>
          <w:tab w:val="left" w:leader="none" w:pos="1418"/>
          <w:tab w:val="left" w:leader="none" w:pos="6804"/>
        </w:tabs>
        <w:spacing w:after="0" w:line="360" w:lineRule="auto"/>
        <w:ind w:firstLine="709"/>
        <w:jc w:val="both"/>
        <w:rPr/>
      </w:pPr>
      <w:r w:rsidDel="00000000" w:rsidR="00000000" w:rsidRPr="00000000">
        <w:rPr>
          <w:rtl w:val="0"/>
        </w:rPr>
        <w:t xml:space="preserve">Отже, враховуючи важливість саморегуляції для музичних виконавців, важливо надавати їм не лише технічну підготовку, а й психологічну та емоційну підтримку, яка допоможе їм досягти високих результатів у виконавчій діяльності та забезпечити їхнє загальне благополуччя [25, c. 88].</w:t>
      </w:r>
    </w:p>
    <w:p w:rsidR="00000000" w:rsidDel="00000000" w:rsidP="00000000" w:rsidRDefault="00000000" w:rsidRPr="00000000" w14:paraId="00000203">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204">
      <w:pPr>
        <w:tabs>
          <w:tab w:val="left" w:leader="none" w:pos="1418"/>
          <w:tab w:val="left" w:leader="none" w:pos="6804"/>
        </w:tabs>
        <w:spacing w:after="0" w:line="360" w:lineRule="auto"/>
        <w:jc w:val="center"/>
        <w:rPr>
          <w:b w:val="1"/>
        </w:rPr>
      </w:pPr>
      <w:r w:rsidDel="00000000" w:rsidR="00000000" w:rsidRPr="00000000">
        <w:rPr>
          <w:b w:val="1"/>
          <w:rtl w:val="0"/>
        </w:rPr>
        <w:t xml:space="preserve">ВИСНОВКИ ДО II РОЗДІЛУ</w:t>
      </w:r>
    </w:p>
    <w:p w:rsidR="00000000" w:rsidDel="00000000" w:rsidP="00000000" w:rsidRDefault="00000000" w:rsidRPr="00000000" w14:paraId="00000205">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206">
      <w:pPr>
        <w:tabs>
          <w:tab w:val="left" w:leader="none" w:pos="1418"/>
          <w:tab w:val="left" w:leader="none" w:pos="6804"/>
        </w:tabs>
        <w:spacing w:after="0" w:line="360" w:lineRule="auto"/>
        <w:ind w:firstLine="709"/>
        <w:jc w:val="both"/>
        <w:rPr/>
      </w:pPr>
      <w:r w:rsidDel="00000000" w:rsidR="00000000" w:rsidRPr="00000000">
        <w:rPr>
          <w:rtl w:val="0"/>
        </w:rPr>
        <w:t xml:space="preserve">У результаті аналізу методів та організації емпіричних досліджень щодо саморегуляції емоційних станів у сценічних виконавців, виявлено, що ефективна саморегуляція є ключовим чинником для досягнення високої якості виступів. Результати дослідження підтверджують, що управління емоціями та стресом перед виступом має суттєвий вплив на результативність артистів на сцені.</w:t>
      </w:r>
    </w:p>
    <w:p w:rsidR="00000000" w:rsidDel="00000000" w:rsidP="00000000" w:rsidRDefault="00000000" w:rsidRPr="00000000" w14:paraId="00000207">
      <w:pPr>
        <w:tabs>
          <w:tab w:val="left" w:leader="none" w:pos="1418"/>
          <w:tab w:val="left" w:leader="none" w:pos="6804"/>
        </w:tabs>
        <w:spacing w:after="0" w:line="360" w:lineRule="auto"/>
        <w:ind w:firstLine="709"/>
        <w:jc w:val="both"/>
        <w:rPr/>
      </w:pPr>
      <w:r w:rsidDel="00000000" w:rsidR="00000000" w:rsidRPr="00000000">
        <w:rPr>
          <w:rtl w:val="0"/>
        </w:rPr>
        <w:t xml:space="preserve">Більше того, визначено шляхи підвищення рівня саморегуляції як серед професійних музикантів, так і серед аматорів. Важливою виявилася розробка програм тренувань та підготовки, спрямованих на підвищення емоційної стійкості та контролю під час виступів. Знання процесів саморегуляції та методів її підвищення може стати основою для ефективних стратегій підготовки, спрямованих на збереження емоційного благополуччя та покращення виконавської майстерності.</w:t>
      </w:r>
    </w:p>
    <w:p w:rsidR="00000000" w:rsidDel="00000000" w:rsidP="00000000" w:rsidRDefault="00000000" w:rsidRPr="00000000" w14:paraId="00000208">
      <w:pPr>
        <w:tabs>
          <w:tab w:val="left" w:leader="none" w:pos="1418"/>
          <w:tab w:val="left" w:leader="none" w:pos="6804"/>
        </w:tabs>
        <w:spacing w:after="0" w:line="360" w:lineRule="auto"/>
        <w:ind w:firstLine="709"/>
        <w:jc w:val="both"/>
        <w:rPr/>
      </w:pPr>
      <w:r w:rsidDel="00000000" w:rsidR="00000000" w:rsidRPr="00000000">
        <w:rPr>
          <w:rtl w:val="0"/>
        </w:rPr>
        <w:t xml:space="preserve">Загалом, дослідження емоційної саморегуляції у сценічних виконавців є актуальним з огляду на високий рівень стресу та емоційного напруження, яким піддаються артисти під час виступів. Отримані результати можуть слугувати важливим доповненням до сучасних методик тренувань та підготовки музикантів і виконавців, спрямованих на підтримку психічного та емоційного здоров'я.</w:t>
      </w:r>
    </w:p>
    <w:p w:rsidR="00000000" w:rsidDel="00000000" w:rsidP="00000000" w:rsidRDefault="00000000" w:rsidRPr="00000000" w14:paraId="00000209">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підвищення уваги до питань саморегуляції може мати позитивний вплив на загальний стан здоров'я виконавців, допомагаючи зберігати баланс між фізичним, психічним та емоційним благополуччям. Розвиток і вдосконалення методів саморегуляції може сприяти не лише покращенню виступів на сцені, але й підвищенню загального самопочуття та якості життя музикантів.</w:t>
      </w:r>
    </w:p>
    <w:p w:rsidR="00000000" w:rsidDel="00000000" w:rsidP="00000000" w:rsidRDefault="00000000" w:rsidRPr="00000000" w14:paraId="0000020A">
      <w:pPr>
        <w:tabs>
          <w:tab w:val="left" w:leader="none" w:pos="1418"/>
          <w:tab w:val="left" w:leader="none" w:pos="6804"/>
        </w:tabs>
        <w:spacing w:after="0" w:line="360" w:lineRule="auto"/>
        <w:ind w:firstLine="709"/>
        <w:jc w:val="both"/>
        <w:rPr/>
      </w:pPr>
      <w:r w:rsidDel="00000000" w:rsidR="00000000" w:rsidRPr="00000000">
        <w:rPr>
          <w:rtl w:val="0"/>
        </w:rPr>
        <w:t xml:space="preserve">У другому розділі дослідження були розглянуті методи та організація емпіричних досліджень щодо саморегуляції емоційних станів у сценічних виконавців. Результати цього фрагменту дослідження вказують на важливість ефективної саморегуляції для досягнення високої якості виступів. Інтерпретація отриманих результатів свідчить про те, що емоційна саморегуляція є критичним аспектом для успішності сценічної діяльності.</w:t>
      </w:r>
    </w:p>
    <w:p w:rsidR="00000000" w:rsidDel="00000000" w:rsidP="00000000" w:rsidRDefault="00000000" w:rsidRPr="00000000" w14:paraId="0000020B">
      <w:pPr>
        <w:tabs>
          <w:tab w:val="left" w:leader="none" w:pos="1418"/>
          <w:tab w:val="left" w:leader="none" w:pos="6804"/>
        </w:tabs>
        <w:spacing w:after="0" w:line="360" w:lineRule="auto"/>
        <w:ind w:firstLine="709"/>
        <w:jc w:val="both"/>
        <w:rPr/>
      </w:pPr>
      <w:r w:rsidDel="00000000" w:rsidR="00000000" w:rsidRPr="00000000">
        <w:rPr>
          <w:rtl w:val="0"/>
        </w:rPr>
        <w:t xml:space="preserve">Крім того, розділ відзначає шляхи підвищення рівня саморегуляції як професійних музичних виконавців, так і аматорів. Знання процесів саморегуляції та методів її підвищення може стати основою для розробки програм тренувань та підготовки, спрямованих на підвищення емоційної стійкості та контролю під час виступів.</w:t>
      </w:r>
    </w:p>
    <w:p w:rsidR="00000000" w:rsidDel="00000000" w:rsidP="00000000" w:rsidRDefault="00000000" w:rsidRPr="00000000" w14:paraId="0000020C">
      <w:pPr>
        <w:tabs>
          <w:tab w:val="left" w:leader="none" w:pos="1418"/>
          <w:tab w:val="left" w:leader="none" w:pos="6804"/>
        </w:tabs>
        <w:spacing w:after="0" w:line="360" w:lineRule="auto"/>
        <w:ind w:firstLine="709"/>
        <w:jc w:val="both"/>
        <w:rPr/>
      </w:pPr>
      <w:r w:rsidDel="00000000" w:rsidR="00000000" w:rsidRPr="00000000">
        <w:rPr>
          <w:rtl w:val="0"/>
        </w:rPr>
        <w:t xml:space="preserve">Загалом, дослідження саморегуляції емоційних станів у сценічних виконавців виявилося дуже актуальним у зв'язку з високим рівнем стресу та емоційного напруження, яким піддаються артисти під час виступів. Результати дослідження можуть стати важливим доповненням до сучасних методик тренувань та підготовки музикантів і виконавців, щоб допомогти їм краще управляти своїми емоціями та підтримувати високий рівень виконавської якості.</w:t>
      </w:r>
    </w:p>
    <w:p w:rsidR="00000000" w:rsidDel="00000000" w:rsidP="00000000" w:rsidRDefault="00000000" w:rsidRPr="00000000" w14:paraId="0000020D">
      <w:pPr>
        <w:tabs>
          <w:tab w:val="left" w:leader="none" w:pos="1418"/>
          <w:tab w:val="left" w:leader="none" w:pos="6804"/>
        </w:tabs>
        <w:spacing w:after="0" w:line="360" w:lineRule="auto"/>
        <w:ind w:firstLine="709"/>
        <w:jc w:val="both"/>
        <w:rPr/>
      </w:pPr>
      <w:r w:rsidDel="00000000" w:rsidR="00000000" w:rsidRPr="00000000">
        <w:rPr>
          <w:rtl w:val="0"/>
        </w:rPr>
        <w:t xml:space="preserve">Підвищення уваги до питань саморегуляції також може мати позитивний вплив на загальний стан здоров'я виконавців, допомагаючи їм зберігати баланс між фізичним, психічним та емоційним благополуччям. Таким чином, розвиток та вдосконалення методів саморегуляції може сприяти не лише покращенню виступів на сцені, але й загальному самопочуттю і якості життя музикантів.</w:t>
      </w:r>
    </w:p>
    <w:p w:rsidR="00000000" w:rsidDel="00000000" w:rsidP="00000000" w:rsidRDefault="00000000" w:rsidRPr="00000000" w14:paraId="0000020E">
      <w:pPr>
        <w:tabs>
          <w:tab w:val="left" w:leader="none" w:pos="1418"/>
          <w:tab w:val="left" w:leader="none" w:pos="6804"/>
        </w:tabs>
        <w:spacing w:after="0" w:line="360" w:lineRule="auto"/>
        <w:ind w:firstLine="709"/>
        <w:jc w:val="both"/>
        <w:rPr/>
      </w:pPr>
      <w:r w:rsidDel="00000000" w:rsidR="00000000" w:rsidRPr="00000000">
        <w:rPr>
          <w:rtl w:val="0"/>
        </w:rPr>
        <w:t xml:space="preserve">Також, дослідження емоційної саморегуляції у сценічних виконавців є ключовим кроком у розумінні та підтримці їхньої ментальної та емоційної добробуту. Розробка індивідуальних стратегій саморегуляції може допомогти виконавцям краще контролювати свої емоції під час виступів, забезпечуючи стабільність і стійкість у їхній творчій роботі.</w:t>
      </w:r>
    </w:p>
    <w:p w:rsidR="00000000" w:rsidDel="00000000" w:rsidP="00000000" w:rsidRDefault="00000000" w:rsidRPr="00000000" w14:paraId="0000020F">
      <w:pPr>
        <w:tabs>
          <w:tab w:val="left" w:leader="none" w:pos="1418"/>
          <w:tab w:val="left" w:leader="none" w:pos="6804"/>
        </w:tabs>
        <w:spacing w:after="0" w:line="360" w:lineRule="auto"/>
        <w:ind w:firstLine="709"/>
        <w:jc w:val="both"/>
        <w:rPr/>
      </w:pPr>
      <w:r w:rsidDel="00000000" w:rsidR="00000000" w:rsidRPr="00000000">
        <w:rPr>
          <w:rtl w:val="0"/>
        </w:rPr>
        <w:t xml:space="preserve">Подальше дослідження у цій області може допомогти виявити більш ефективні методи та техніки саморегуляції, а також встановити їхній вплив на якість виконавства та загальний психоемоційний стан артистів. Розуміння цього аспекту може мати значення не лише для професійних музикантів, але й для широкої громадськості, оскільки навички саморегуляції можуть бути корисні в управлінні стресом та емоціями у різних сферах життя. Таким чином, дослідження в цій області має потенціал для подальшого розвитку та застосування в практиці, сприяючи здоров'ю та ефективності виконавців на сцені.</w:t>
      </w:r>
    </w:p>
    <w:p w:rsidR="00000000" w:rsidDel="00000000" w:rsidP="00000000" w:rsidRDefault="00000000" w:rsidRPr="00000000" w14:paraId="00000210">
      <w:pPr>
        <w:tabs>
          <w:tab w:val="left" w:leader="none" w:pos="1418"/>
          <w:tab w:val="left" w:leader="none" w:pos="6804"/>
        </w:tabs>
        <w:spacing w:after="0" w:line="360" w:lineRule="auto"/>
        <w:ind w:firstLine="709"/>
        <w:jc w:val="both"/>
        <w:rPr/>
      </w:pPr>
      <w:r w:rsidDel="00000000" w:rsidR="00000000" w:rsidRPr="00000000">
        <w:rPr>
          <w:rtl w:val="0"/>
        </w:rPr>
        <w:t xml:space="preserve">Отже, з цього розділу можна зробити висновок, що розуміння та розвиток навичок саморегуляції має велике значення для сценічних виконавців будь-якого рівня, і подальші дослідження в цій області можуть сприяти покращенню професійної практики у музичній сфері.</w:t>
      </w:r>
    </w:p>
    <w:p w:rsidR="00000000" w:rsidDel="00000000" w:rsidP="00000000" w:rsidRDefault="00000000" w:rsidRPr="00000000" w14:paraId="00000211">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212">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213">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214">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215">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216">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217">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218">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219">
      <w:pPr>
        <w:tabs>
          <w:tab w:val="left" w:leader="none" w:pos="1418"/>
          <w:tab w:val="left" w:leader="none" w:pos="6804"/>
        </w:tabs>
        <w:spacing w:after="0" w:line="360" w:lineRule="auto"/>
        <w:rPr/>
      </w:pPr>
      <w:r w:rsidDel="00000000" w:rsidR="00000000" w:rsidRPr="00000000">
        <w:rPr>
          <w:rtl w:val="0"/>
        </w:rPr>
      </w:r>
    </w:p>
    <w:p w:rsidR="00000000" w:rsidDel="00000000" w:rsidP="00000000" w:rsidRDefault="00000000" w:rsidRPr="00000000" w14:paraId="0000021A">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1B">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1C">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1D">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1E">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1F">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20">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21">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22">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23">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24">
      <w:pPr>
        <w:tabs>
          <w:tab w:val="left" w:leader="none" w:pos="1418"/>
          <w:tab w:val="left" w:leader="none" w:pos="6804"/>
        </w:tabs>
        <w:spacing w:after="0" w:line="360" w:lineRule="auto"/>
        <w:jc w:val="center"/>
        <w:rPr>
          <w:b w:val="1"/>
        </w:rPr>
      </w:pPr>
      <w:r w:rsidDel="00000000" w:rsidR="00000000" w:rsidRPr="00000000">
        <w:rPr>
          <w:rtl w:val="0"/>
        </w:rPr>
      </w:r>
    </w:p>
    <w:p w:rsidR="00000000" w:rsidDel="00000000" w:rsidP="00000000" w:rsidRDefault="00000000" w:rsidRPr="00000000" w14:paraId="00000225">
      <w:pPr>
        <w:spacing w:after="0" w:lineRule="auto"/>
        <w:jc w:val="center"/>
        <w:rPr>
          <w:b w:val="1"/>
        </w:rPr>
      </w:pPr>
      <w:r w:rsidDel="00000000" w:rsidR="00000000" w:rsidRPr="00000000">
        <w:br w:type="page"/>
      </w:r>
      <w:r w:rsidDel="00000000" w:rsidR="00000000" w:rsidRPr="00000000">
        <w:rPr>
          <w:b w:val="1"/>
          <w:rtl w:val="0"/>
        </w:rPr>
        <w:t xml:space="preserve">ВИСНОВКИ</w:t>
      </w:r>
    </w:p>
    <w:p w:rsidR="00000000" w:rsidDel="00000000" w:rsidP="00000000" w:rsidRDefault="00000000" w:rsidRPr="00000000" w14:paraId="00000226">
      <w:pPr>
        <w:tabs>
          <w:tab w:val="left" w:leader="none" w:pos="1418"/>
          <w:tab w:val="left" w:leader="none" w:pos="6804"/>
        </w:tabs>
        <w:spacing w:after="0" w:line="360" w:lineRule="auto"/>
        <w:ind w:firstLine="709"/>
        <w:rPr/>
      </w:pPr>
      <w:r w:rsidDel="00000000" w:rsidR="00000000" w:rsidRPr="00000000">
        <w:rPr>
          <w:rtl w:val="0"/>
        </w:rPr>
      </w:r>
    </w:p>
    <w:p w:rsidR="00000000" w:rsidDel="00000000" w:rsidP="00000000" w:rsidRDefault="00000000" w:rsidRPr="00000000" w14:paraId="00000227">
      <w:pPr>
        <w:tabs>
          <w:tab w:val="left" w:leader="none" w:pos="1418"/>
          <w:tab w:val="left" w:leader="none" w:pos="6804"/>
        </w:tabs>
        <w:spacing w:after="0" w:line="360" w:lineRule="auto"/>
        <w:ind w:firstLine="709"/>
        <w:jc w:val="both"/>
        <w:rPr/>
      </w:pPr>
      <w:r w:rsidDel="00000000" w:rsidR="00000000" w:rsidRPr="00000000">
        <w:rPr>
          <w:rtl w:val="0"/>
        </w:rPr>
        <w:t xml:space="preserve">Розділ I роботи, присвячений теоретичним основам дослідження саморегуляції емоційного стану під час виступу сценічного виконавця, відображає важливість цієї проблеми в сучасній психолого-педагогічній літературі та наукових джерелах. Аналіз попередніх досліджень підтверджує, що емоційні фактори відіграють значущу роль у діяльності сценічного виконавця та є ключовими для успішного виступу. Здатність до саморегуляції емоційного стану розглядається як фундаментальний аспект для досягнення високої якості виступу.</w:t>
      </w:r>
    </w:p>
    <w:p w:rsidR="00000000" w:rsidDel="00000000" w:rsidP="00000000" w:rsidRDefault="00000000" w:rsidRPr="00000000" w14:paraId="00000228">
      <w:pPr>
        <w:tabs>
          <w:tab w:val="left" w:leader="none" w:pos="1418"/>
          <w:tab w:val="left" w:leader="none" w:pos="6804"/>
        </w:tabs>
        <w:spacing w:after="0" w:line="360" w:lineRule="auto"/>
        <w:ind w:firstLine="709"/>
        <w:jc w:val="both"/>
        <w:rPr/>
      </w:pPr>
      <w:r w:rsidDel="00000000" w:rsidR="00000000" w:rsidRPr="00000000">
        <w:rPr>
          <w:color w:val="000000"/>
          <w:rtl w:val="0"/>
        </w:rPr>
        <w:t xml:space="preserve">У другому розділі</w:t>
      </w:r>
      <w:r w:rsidDel="00000000" w:rsidR="00000000" w:rsidRPr="00000000">
        <w:rPr>
          <w:rtl w:val="0"/>
        </w:rPr>
        <w:t xml:space="preserve">були розглянуті методи та результати емпіричного фрагменту досліджень саморегуляції емоційних станів у сценічних виконавців. Результати цих досліджень та їх інтерпретація підкреслюють важливість розвитку навичок саморегуляції для підвищення якості виконавства та досягнення успішних виступів. Крім того, були запропоновані шляхи підвищення саморегуляції як у професійних музичних виконавців, так і серед аматорів.</w:t>
      </w:r>
    </w:p>
    <w:p w:rsidR="00000000" w:rsidDel="00000000" w:rsidP="00000000" w:rsidRDefault="00000000" w:rsidRPr="00000000" w14:paraId="00000229">
      <w:pPr>
        <w:tabs>
          <w:tab w:val="left" w:leader="none" w:pos="1418"/>
          <w:tab w:val="left" w:leader="none" w:pos="6804"/>
        </w:tabs>
        <w:spacing w:after="0" w:line="360" w:lineRule="auto"/>
        <w:ind w:firstLine="709"/>
        <w:jc w:val="both"/>
        <w:rPr/>
      </w:pPr>
      <w:r w:rsidDel="00000000" w:rsidR="00000000" w:rsidRPr="00000000">
        <w:rPr>
          <w:rtl w:val="0"/>
        </w:rPr>
        <w:t xml:space="preserve">Отже, з підсумків розділів I і II можна зробити висновок, що розуміння та розвиток навичок саморегуляції емоційного стану є важливими аспектами для успішного виступу сценічного виконавця. Дослідження в цій області має значний потенціал для покращення підготовки та тренувань музикантів, сприяючи досягненню вищої якості виконавства та психоемоційного благополуччя у сценічній сфері.</w:t>
      </w:r>
    </w:p>
    <w:p w:rsidR="00000000" w:rsidDel="00000000" w:rsidP="00000000" w:rsidRDefault="00000000" w:rsidRPr="00000000" w14:paraId="0000022A">
      <w:pPr>
        <w:tabs>
          <w:tab w:val="left" w:leader="none" w:pos="1418"/>
          <w:tab w:val="left" w:leader="none" w:pos="6804"/>
        </w:tabs>
        <w:spacing w:after="0" w:line="360" w:lineRule="auto"/>
        <w:ind w:firstLine="709"/>
        <w:jc w:val="both"/>
        <w:rPr/>
      </w:pPr>
      <w:r w:rsidDel="00000000" w:rsidR="00000000" w:rsidRPr="00000000">
        <w:rPr>
          <w:rtl w:val="0"/>
        </w:rPr>
        <w:t xml:space="preserve">Загалом, дослідження саморегуляції емоційного стану як умови успішного виступу сценічного виконавця виявилося важливим і перспективним напрямком в сучасній психологічній та музичній науці. Через аналіз теоретичних основ та емпіричних досліджень у роботі було показано, що емоційні фактори та здатність до саморегуляції грають важливу роль у виступах сценічних виконавців.</w:t>
      </w:r>
    </w:p>
    <w:p w:rsidR="00000000" w:rsidDel="00000000" w:rsidP="00000000" w:rsidRDefault="00000000" w:rsidRPr="00000000" w14:paraId="0000022B">
      <w:pPr>
        <w:tabs>
          <w:tab w:val="left" w:leader="none" w:pos="1418"/>
          <w:tab w:val="left" w:leader="none" w:pos="6804"/>
        </w:tabs>
        <w:spacing w:after="0" w:line="360" w:lineRule="auto"/>
        <w:ind w:firstLine="709"/>
        <w:jc w:val="both"/>
        <w:rPr/>
      </w:pPr>
      <w:r w:rsidDel="00000000" w:rsidR="00000000" w:rsidRPr="00000000">
        <w:rPr>
          <w:rtl w:val="0"/>
        </w:rPr>
      </w:r>
    </w:p>
    <w:p w:rsidR="00000000" w:rsidDel="00000000" w:rsidP="00000000" w:rsidRDefault="00000000" w:rsidRPr="00000000" w14:paraId="0000022C">
      <w:pPr>
        <w:tabs>
          <w:tab w:val="left" w:leader="none" w:pos="1418"/>
          <w:tab w:val="left" w:leader="none" w:pos="6804"/>
        </w:tabs>
        <w:spacing w:after="0" w:line="360" w:lineRule="auto"/>
        <w:ind w:firstLine="709"/>
        <w:jc w:val="both"/>
        <w:rPr/>
      </w:pPr>
      <w:r w:rsidDel="00000000" w:rsidR="00000000" w:rsidRPr="00000000">
        <w:rPr>
          <w:rtl w:val="0"/>
        </w:rPr>
        <w:t xml:space="preserve">Відзначаючи існуючі теоретичні концепції та результати попередніх досліджень, робота також пропонує нові підходи та шляхи підвищення ефективності саморегуляції, що може сприяти покращенню професійної майстерності та емоційного благополуччя музикантів.</w:t>
      </w:r>
    </w:p>
    <w:p w:rsidR="00000000" w:rsidDel="00000000" w:rsidP="00000000" w:rsidRDefault="00000000" w:rsidRPr="00000000" w14:paraId="0000022D">
      <w:pPr>
        <w:tabs>
          <w:tab w:val="left" w:leader="none" w:pos="1418"/>
          <w:tab w:val="left" w:leader="none" w:pos="6804"/>
        </w:tabs>
        <w:spacing w:after="0" w:line="360" w:lineRule="auto"/>
        <w:ind w:firstLine="709"/>
        <w:jc w:val="both"/>
        <w:rPr/>
      </w:pPr>
      <w:r w:rsidDel="00000000" w:rsidR="00000000" w:rsidRPr="00000000">
        <w:rPr>
          <w:rtl w:val="0"/>
        </w:rPr>
        <w:t xml:space="preserve">Отже, на основі отриманих результатів можна відзначити, що подальші дослідження у цій області мають великий потенціал для розвитку практичних застосувань, що сприятимуть підвищенню якості виконавства та забезпечать стабільне психоемоційне становище сценічних виконавців.</w:t>
      </w:r>
    </w:p>
    <w:p w:rsidR="00000000" w:rsidDel="00000000" w:rsidP="00000000" w:rsidRDefault="00000000" w:rsidRPr="00000000" w14:paraId="0000022E">
      <w:pPr>
        <w:tabs>
          <w:tab w:val="left" w:leader="none" w:pos="1418"/>
          <w:tab w:val="left" w:leader="none" w:pos="6804"/>
        </w:tabs>
        <w:spacing w:after="0" w:line="360" w:lineRule="auto"/>
        <w:ind w:firstLine="709"/>
        <w:jc w:val="both"/>
        <w:rPr/>
      </w:pPr>
      <w:r w:rsidDel="00000000" w:rsidR="00000000" w:rsidRPr="00000000">
        <w:rPr>
          <w:rtl w:val="0"/>
        </w:rPr>
        <w:t xml:space="preserve">В процесі дослідження вирішувались наступні завдання:</w:t>
      </w:r>
    </w:p>
    <w:p w:rsidR="00000000" w:rsidDel="00000000" w:rsidP="00000000" w:rsidRDefault="00000000" w:rsidRPr="00000000" w14:paraId="000002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визначили площину психолого-педагогічної літератури/наукових джерелах як досліджувалася ця проблема. Здійснити аналіз цих досліджень.</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визначили емоційні фактори у діяльності сценічного виконавця.</w:t>
      </w:r>
    </w:p>
    <w:p w:rsidR="00000000" w:rsidDel="00000000" w:rsidP="00000000" w:rsidRDefault="00000000" w:rsidRPr="00000000" w14:paraId="000002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визначили здатність сценічного виконавця до саморегуляції до емоційного стану як основа успішного виступу.</w:t>
      </w:r>
    </w:p>
    <w:p w:rsidR="00000000" w:rsidDel="00000000" w:rsidP="00000000" w:rsidRDefault="00000000" w:rsidRPr="00000000" w14:paraId="000002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дізналися більше про методи та організація досліджень.</w:t>
      </w:r>
    </w:p>
    <w:p w:rsidR="00000000" w:rsidDel="00000000" w:rsidP="00000000" w:rsidRDefault="00000000" w:rsidRPr="00000000" w14:paraId="000002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визначили результати емпіричного фрагменту досліджень та їх інтерпретація.</w:t>
      </w:r>
    </w:p>
    <w:p w:rsidR="00000000" w:rsidDel="00000000" w:rsidP="00000000" w:rsidRDefault="00000000" w:rsidRPr="00000000" w14:paraId="000002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дослідили шляхи підвищення саморегуляції музичних виконавців та аматорів.</w:t>
      </w:r>
    </w:p>
    <w:p w:rsidR="00000000" w:rsidDel="00000000" w:rsidP="00000000" w:rsidRDefault="00000000" w:rsidRPr="00000000" w14:paraId="00000235">
      <w:pPr>
        <w:spacing w:after="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36">
      <w:pPr>
        <w:tabs>
          <w:tab w:val="left" w:leader="none" w:pos="1418"/>
          <w:tab w:val="left" w:leader="none" w:pos="6804"/>
        </w:tabs>
        <w:spacing w:after="0" w:line="360" w:lineRule="auto"/>
        <w:jc w:val="center"/>
        <w:rPr>
          <w:b w:val="1"/>
        </w:rPr>
      </w:pPr>
      <w:r w:rsidDel="00000000" w:rsidR="00000000" w:rsidRPr="00000000">
        <w:rPr>
          <w:b w:val="1"/>
          <w:rtl w:val="0"/>
        </w:rPr>
        <w:t xml:space="preserve">СПИСОК ВИКОРИСТАНИХ ДЖЕРЕЛ</w:t>
      </w:r>
    </w:p>
    <w:p w:rsidR="00000000" w:rsidDel="00000000" w:rsidP="00000000" w:rsidRDefault="00000000" w:rsidRPr="00000000" w14:paraId="00000237">
      <w:pPr>
        <w:tabs>
          <w:tab w:val="left" w:leader="none" w:pos="1418"/>
          <w:tab w:val="left" w:leader="none" w:pos="6804"/>
        </w:tabs>
        <w:spacing w:after="0" w:line="360" w:lineRule="auto"/>
        <w:jc w:val="both"/>
        <w:rPr/>
      </w:pP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Бабаєва H.A. Продуктивність методів саморегуляції в акмеологічній практиці. Київ, 2004. 268 с. </w:t>
      </w:r>
    </w:p>
    <w:p w:rsidR="00000000" w:rsidDel="00000000" w:rsidP="00000000" w:rsidRDefault="00000000" w:rsidRPr="00000000" w14:paraId="0000023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Бабаєва H.A. Стуктура і механізми психологічної саморегуляції особистості. Київ, 2004. 63 с.</w:t>
      </w:r>
    </w:p>
    <w:p w:rsidR="00000000" w:rsidDel="00000000" w:rsidP="00000000" w:rsidRDefault="00000000" w:rsidRPr="00000000" w14:paraId="000002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Бєляєв Г.С. Психологічна саморегуляція. Одеса, 2004. 96 с. </w:t>
      </w:r>
    </w:p>
    <w:p w:rsidR="00000000" w:rsidDel="00000000" w:rsidP="00000000" w:rsidRDefault="00000000" w:rsidRPr="00000000" w14:paraId="000002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Білоконна Н.І. Емоційні переживання як складова емоційної культури. Будапешт, 2013.98 с. </w:t>
      </w:r>
    </w:p>
    <w:p w:rsidR="00000000" w:rsidDel="00000000" w:rsidP="00000000" w:rsidRDefault="00000000" w:rsidRPr="00000000" w14:paraId="000002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Боришевський М.Й. Саморегуляція оцінної діяльності вчителя як вид психічної активності. Дрогобич, 2001. 74 с. </w:t>
      </w:r>
    </w:p>
    <w:p w:rsidR="00000000" w:rsidDel="00000000" w:rsidP="00000000" w:rsidRDefault="00000000" w:rsidRPr="00000000" w14:paraId="0000023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Бринза І.В. Особливості переживання професійної кризи у осіб з різним типом емоційності. Київ, 2000. 16 с. </w:t>
      </w:r>
    </w:p>
    <w:p w:rsidR="00000000" w:rsidDel="00000000" w:rsidP="00000000" w:rsidRDefault="00000000" w:rsidRPr="00000000" w14:paraId="0000023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Варій М.Й. Загальна психологія. Львів, 2006. 756 с. </w:t>
      </w:r>
    </w:p>
    <w:p w:rsidR="00000000" w:rsidDel="00000000" w:rsidP="00000000" w:rsidRDefault="00000000" w:rsidRPr="00000000" w14:paraId="0000023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Венгренюк Л.А. До проблеми саморегуляції довільної активності автономного суб’єкта. Київ, 2001. С. 30-32.</w:t>
      </w:r>
    </w:p>
    <w:p w:rsidR="00000000" w:rsidDel="00000000" w:rsidP="00000000" w:rsidRDefault="00000000" w:rsidRPr="00000000" w14:paraId="0000024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Вірна Ж.П. Життєві та професійні перспективи в структурі особистісної саморегуляції. Полтава, 2002. С. 22–31. </w:t>
      </w:r>
    </w:p>
    <w:p w:rsidR="00000000" w:rsidDel="00000000" w:rsidP="00000000" w:rsidRDefault="00000000" w:rsidRPr="00000000" w14:paraId="0000024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Вірна Ж.П. Інтернальність та індивідуальний стиль саморегуляції в професійному становленні психолога. Полтава, 2003.265 с. </w:t>
      </w:r>
    </w:p>
    <w:p w:rsidR="00000000" w:rsidDel="00000000" w:rsidP="00000000" w:rsidRDefault="00000000" w:rsidRPr="00000000" w14:paraId="0000024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Вірна Ж.П. Мотиваційно-смислова саморегуляція особистості: панорама структурно-функціональних проявів. Полтава, 2001. С. 35–42. </w:t>
      </w:r>
    </w:p>
    <w:p w:rsidR="00000000" w:rsidDel="00000000" w:rsidP="00000000" w:rsidRDefault="00000000" w:rsidRPr="00000000" w14:paraId="000002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Войтюк Н. До питання про професійну саморегуляцію. Луганськ, 2005.242 с.</w:t>
      </w:r>
    </w:p>
    <w:p w:rsidR="00000000" w:rsidDel="00000000" w:rsidP="00000000" w:rsidRDefault="00000000" w:rsidRPr="00000000" w14:paraId="000002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Гаврилькевич В.К. Психодіагностичний інструментарій комплексного дослідження емоційної саморегуляції особистості. Київ, 2008.129 с.</w:t>
      </w:r>
    </w:p>
    <w:p w:rsidR="00000000" w:rsidDel="00000000" w:rsidP="00000000" w:rsidRDefault="00000000" w:rsidRPr="00000000" w14:paraId="0000024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 М. Психологічний аналіз сутності саморегуляції як особистісної здатності. Київ, 2015. 189 с.</w:t>
      </w:r>
    </w:p>
    <w:p w:rsidR="00000000" w:rsidDel="00000000" w:rsidP="00000000" w:rsidRDefault="00000000" w:rsidRPr="00000000" w14:paraId="0000024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І.М. Мотиваційні аспекти саморегуляції психічних станів особистості. Дрогобич, 2007.77 с. </w:t>
      </w:r>
    </w:p>
    <w:p w:rsidR="00000000" w:rsidDel="00000000" w:rsidP="00000000" w:rsidRDefault="00000000" w:rsidRPr="00000000" w14:paraId="0000024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І.М. Професійна самосвідомість як засіб саморегуляції. Дрогобич, 2005. 86 с.</w:t>
      </w:r>
    </w:p>
    <w:p w:rsidR="00000000" w:rsidDel="00000000" w:rsidP="00000000" w:rsidRDefault="00000000" w:rsidRPr="00000000" w14:paraId="0000024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І.М. Психічні стани особистості та особливості їх саморегуляції. Львів, 2010. 36 с.</w:t>
      </w:r>
    </w:p>
    <w:p w:rsidR="00000000" w:rsidDel="00000000" w:rsidP="00000000" w:rsidRDefault="00000000" w:rsidRPr="00000000" w14:paraId="0000024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І.М. Психологічний аналіз особливостей процесу саморегуляції. Миколаїв, 2013. 90 с.</w:t>
      </w:r>
    </w:p>
    <w:p w:rsidR="00000000" w:rsidDel="00000000" w:rsidP="00000000" w:rsidRDefault="00000000" w:rsidRPr="00000000" w14:paraId="000002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І.М. Психологічний аналіз сутності саморегуляції як особистісної здатності.  Івано-Франківськ, 2015. C.154–161. </w:t>
      </w:r>
    </w:p>
    <w:p w:rsidR="00000000" w:rsidDel="00000000" w:rsidP="00000000" w:rsidRDefault="00000000" w:rsidRPr="00000000" w14:paraId="0000024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І.М. Психологічні особливості самоактуалізації майбутніх педагогів у процесі навчально-професійної діяльності. Львів, 2018. 164 с. </w:t>
      </w:r>
    </w:p>
    <w:p w:rsidR="00000000" w:rsidDel="00000000" w:rsidP="00000000" w:rsidRDefault="00000000" w:rsidRPr="00000000" w14:paraId="000002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І.М. Стильові особливості вияву саморегуляції. Львів, 2011. С. 209–219. </w:t>
      </w:r>
    </w:p>
    <w:p w:rsidR="00000000" w:rsidDel="00000000" w:rsidP="00000000" w:rsidRDefault="00000000" w:rsidRPr="00000000" w14:paraId="000002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І.М. Суб’єктна активність у структурі саморегуляційного процесу. Київ, 2014. С. 22–25. </w:t>
      </w:r>
    </w:p>
    <w:p w:rsidR="00000000" w:rsidDel="00000000" w:rsidP="00000000" w:rsidRDefault="00000000" w:rsidRPr="00000000" w14:paraId="0000024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Галян І.М. Цілеспрямований розвиток здатності до саморегуляції як різновид психологічного супроводу. Дрогобич, 2014. 78 с.</w:t>
      </w:r>
    </w:p>
    <w:p w:rsidR="00000000" w:rsidDel="00000000" w:rsidP="00000000" w:rsidRDefault="00000000" w:rsidRPr="00000000" w14:paraId="000002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Гребенюк Г.С. Мотиви у структурі саморегуляції суб’єкта. Київ, 2005. 147 с.</w:t>
      </w:r>
    </w:p>
    <w:p w:rsidR="00000000" w:rsidDel="00000000" w:rsidP="00000000" w:rsidRDefault="00000000" w:rsidRPr="00000000" w14:paraId="000002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Гринців М.В. Роль емоцій в розвитку здатності до саморегуляції. Львів, 2014. 112 с.</w:t>
      </w:r>
    </w:p>
    <w:p w:rsidR="00000000" w:rsidDel="00000000" w:rsidP="00000000" w:rsidRDefault="00000000" w:rsidRPr="00000000" w14:paraId="000002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Гриньова М.В. Психологічні основи саморегуляції педагога. Полтава , 2008. 110 с.</w:t>
      </w:r>
    </w:p>
    <w:p w:rsidR="00000000" w:rsidDel="00000000" w:rsidP="00000000" w:rsidRDefault="00000000" w:rsidRPr="00000000" w14:paraId="0000025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Гриньова М.В. Саморегуляція. Навчально-методичний. Полтава, 2008. 268 с. </w:t>
      </w:r>
    </w:p>
    <w:p w:rsidR="00000000" w:rsidDel="00000000" w:rsidP="00000000" w:rsidRDefault="00000000" w:rsidRPr="00000000" w14:paraId="0000025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Дуб В.Г. Психологічні особливості становлення ціннісно-смислової сфери. Київ, 2015. 20 с. </w:t>
      </w:r>
    </w:p>
    <w:p w:rsidR="00000000" w:rsidDel="00000000" w:rsidP="00000000" w:rsidRDefault="00000000" w:rsidRPr="00000000" w14:paraId="0000025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Жданова І. В. Проблема саморегуляції в контексті девіантної поведінки особистості. Рівне, 2012. 110 с.</w:t>
      </w:r>
    </w:p>
    <w:p w:rsidR="00000000" w:rsidDel="00000000" w:rsidP="00000000" w:rsidRDefault="00000000" w:rsidRPr="00000000" w14:paraId="0000025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Журавльова Л.П. Психологія емпатії. Львів, 2007. 328 с.</w:t>
      </w:r>
    </w:p>
    <w:p w:rsidR="00000000" w:rsidDel="00000000" w:rsidP="00000000" w:rsidRDefault="00000000" w:rsidRPr="00000000" w14:paraId="0000025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Кириленко Т.С. Психологія: емоційна сфера особистості. Київ, 2007. 256 с. </w:t>
      </w:r>
    </w:p>
    <w:p w:rsidR="00000000" w:rsidDel="00000000" w:rsidP="00000000" w:rsidRDefault="00000000" w:rsidRPr="00000000" w14:paraId="0000025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Кузнецов О.І. Методологічні засади дослідження психічних станів у студентів. Одеса,2014.187 с. </w:t>
      </w:r>
    </w:p>
    <w:p w:rsidR="00000000" w:rsidDel="00000000" w:rsidP="00000000" w:rsidRDefault="00000000" w:rsidRPr="00000000" w14:paraId="0000025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Самотаєва Е. Дослідження особливостей саморегуляції в осіб з різним типом емоційності. Київ, 2005.159 с. </w:t>
      </w:r>
    </w:p>
    <w:p w:rsidR="00000000" w:rsidDel="00000000" w:rsidP="00000000" w:rsidRDefault="00000000" w:rsidRPr="00000000" w14:paraId="0000025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Хомуленко Т.Б. Психотехнології саморегуляції тілесного: навчально-методичний посібник. Полтава, 2017.45 с. </w:t>
      </w:r>
    </w:p>
    <w:p w:rsidR="00000000" w:rsidDel="00000000" w:rsidP="00000000" w:rsidRDefault="00000000" w:rsidRPr="00000000" w14:paraId="000002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Хомуленко Т.Б., Бабатіна С.І. Психологія темпоральності особистості. Київ, 2014, 235 с.</w:t>
      </w:r>
    </w:p>
    <w:p w:rsidR="00000000" w:rsidDel="00000000" w:rsidP="00000000" w:rsidRDefault="00000000" w:rsidRPr="00000000" w14:paraId="0000025B">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25C">
      <w:pPr>
        <w:tabs>
          <w:tab w:val="left" w:leader="none" w:pos="1418"/>
          <w:tab w:val="left" w:leader="none" w:pos="6804"/>
        </w:tabs>
        <w:spacing w:after="0" w:line="360" w:lineRule="auto"/>
        <w:jc w:val="center"/>
        <w:rPr>
          <w:b w:val="1"/>
        </w:rPr>
      </w:pPr>
      <w:r w:rsidDel="00000000" w:rsidR="00000000" w:rsidRPr="00000000">
        <w:rPr>
          <w:b w:val="1"/>
          <w:rtl w:val="0"/>
        </w:rPr>
        <w:t xml:space="preserve">ДОДАТКИ</w:t>
      </w:r>
    </w:p>
    <w:p w:rsidR="00000000" w:rsidDel="00000000" w:rsidP="00000000" w:rsidRDefault="00000000" w:rsidRPr="00000000" w14:paraId="0000025D">
      <w:pPr>
        <w:tabs>
          <w:tab w:val="left" w:leader="none" w:pos="1418"/>
          <w:tab w:val="left" w:leader="none" w:pos="6804"/>
        </w:tabs>
        <w:spacing w:after="0" w:line="360" w:lineRule="auto"/>
        <w:jc w:val="right"/>
        <w:rPr/>
      </w:pPr>
      <w:r w:rsidDel="00000000" w:rsidR="00000000" w:rsidRPr="00000000">
        <w:rPr>
          <w:rtl w:val="0"/>
        </w:rPr>
        <w:t xml:space="preserve">ДОДАТОК А</w:t>
      </w:r>
    </w:p>
    <w:p w:rsidR="00000000" w:rsidDel="00000000" w:rsidP="00000000" w:rsidRDefault="00000000" w:rsidRPr="00000000" w14:paraId="0000025E">
      <w:pPr>
        <w:tabs>
          <w:tab w:val="left" w:leader="none" w:pos="1418"/>
          <w:tab w:val="left" w:leader="none" w:pos="6804"/>
        </w:tabs>
        <w:spacing w:after="0" w:line="360" w:lineRule="auto"/>
        <w:jc w:val="center"/>
        <w:rPr>
          <w:b w:val="1"/>
          <w:color w:val="000000"/>
        </w:rPr>
      </w:pPr>
      <w:r w:rsidDel="00000000" w:rsidR="00000000" w:rsidRPr="00000000">
        <w:rPr>
          <w:b w:val="1"/>
          <w:color w:val="000000"/>
          <w:rtl w:val="0"/>
        </w:rPr>
        <w:t xml:space="preserve">Рівень емоційного стресу та показник саморегуляції перед виступом - СЄВ</w:t>
      </w:r>
    </w:p>
    <w:tbl>
      <w:tblPr>
        <w:tblStyle w:val="Table5"/>
        <w:tblW w:w="98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9"/>
        <w:gridCol w:w="5245"/>
        <w:gridCol w:w="3452"/>
        <w:tblGridChange w:id="0">
          <w:tblGrid>
            <w:gridCol w:w="1129"/>
            <w:gridCol w:w="5245"/>
            <w:gridCol w:w="3452"/>
          </w:tblGrid>
        </w:tblGridChange>
      </w:tblGrid>
      <w:tr>
        <w:trPr>
          <w:cantSplit w:val="0"/>
          <w:tblHeader w:val="0"/>
        </w:trPr>
        <w:tc>
          <w:tcPr/>
          <w:p w:rsidR="00000000" w:rsidDel="00000000" w:rsidP="00000000" w:rsidRDefault="00000000" w:rsidRPr="00000000" w14:paraId="0000025F">
            <w:pPr>
              <w:spacing w:after="0" w:lineRule="auto"/>
              <w:jc w:val="center"/>
              <w:rPr>
                <w:color w:val="0d0d0d"/>
                <w:sz w:val="24"/>
                <w:szCs w:val="24"/>
              </w:rPr>
            </w:pPr>
            <w:r w:rsidDel="00000000" w:rsidR="00000000" w:rsidRPr="00000000">
              <w:rPr>
                <w:color w:val="0d0d0d"/>
                <w:sz w:val="24"/>
                <w:szCs w:val="24"/>
                <w:rtl w:val="0"/>
              </w:rPr>
              <w:t xml:space="preserve">Студент</w:t>
            </w:r>
          </w:p>
        </w:tc>
        <w:tc>
          <w:tcPr/>
          <w:p w:rsidR="00000000" w:rsidDel="00000000" w:rsidP="00000000" w:rsidRDefault="00000000" w:rsidRPr="00000000" w14:paraId="00000260">
            <w:pPr>
              <w:spacing w:after="0" w:lineRule="auto"/>
              <w:jc w:val="center"/>
              <w:rPr>
                <w:color w:val="0d0d0d"/>
                <w:sz w:val="24"/>
                <w:szCs w:val="24"/>
              </w:rPr>
            </w:pPr>
            <w:r w:rsidDel="00000000" w:rsidR="00000000" w:rsidRPr="00000000">
              <w:rPr>
                <w:color w:val="000000"/>
                <w:sz w:val="24"/>
                <w:szCs w:val="24"/>
                <w:rtl w:val="0"/>
              </w:rPr>
              <w:t xml:space="preserve">Ступінь емоційного стану перед виступом</w:t>
            </w:r>
            <w:r w:rsidDel="00000000" w:rsidR="00000000" w:rsidRPr="00000000">
              <w:rPr>
                <w:color w:val="0d0d0d"/>
                <w:sz w:val="24"/>
                <w:szCs w:val="24"/>
                <w:rtl w:val="0"/>
              </w:rPr>
              <w:t xml:space="preserve"> (до виступу)</w:t>
            </w:r>
          </w:p>
        </w:tc>
        <w:tc>
          <w:tcPr/>
          <w:p w:rsidR="00000000" w:rsidDel="00000000" w:rsidP="00000000" w:rsidRDefault="00000000" w:rsidRPr="00000000" w14:paraId="00000261">
            <w:pPr>
              <w:spacing w:after="0" w:lineRule="auto"/>
              <w:jc w:val="center"/>
              <w:rPr>
                <w:color w:val="0d0d0d"/>
                <w:sz w:val="24"/>
                <w:szCs w:val="24"/>
              </w:rPr>
            </w:pPr>
            <w:r w:rsidDel="00000000" w:rsidR="00000000" w:rsidRPr="00000000">
              <w:rPr>
                <w:color w:val="0d0d0d"/>
                <w:sz w:val="24"/>
                <w:szCs w:val="24"/>
                <w:rtl w:val="0"/>
              </w:rPr>
              <w:t xml:space="preserve">Тест на саморегуляцію (показник)</w:t>
            </w:r>
          </w:p>
        </w:tc>
      </w:tr>
      <w:tr>
        <w:trPr>
          <w:cantSplit w:val="0"/>
          <w:tblHeader w:val="0"/>
        </w:trPr>
        <w:tc>
          <w:tcPr/>
          <w:p w:rsidR="00000000" w:rsidDel="00000000" w:rsidP="00000000" w:rsidRDefault="00000000" w:rsidRPr="00000000" w14:paraId="00000262">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263">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264">
            <w:pPr>
              <w:spacing w:after="0" w:lineRule="auto"/>
              <w:jc w:val="center"/>
              <w:rPr>
                <w:color w:val="0d0d0d"/>
                <w:sz w:val="24"/>
                <w:szCs w:val="24"/>
              </w:rPr>
            </w:pPr>
            <w:r w:rsidDel="00000000" w:rsidR="00000000" w:rsidRPr="00000000">
              <w:rPr>
                <w:color w:val="0d0d0d"/>
                <w:sz w:val="24"/>
                <w:szCs w:val="24"/>
                <w:rtl w:val="0"/>
              </w:rPr>
              <w:t xml:space="preserve">26</w:t>
            </w:r>
          </w:p>
        </w:tc>
      </w:tr>
      <w:tr>
        <w:trPr>
          <w:cantSplit w:val="0"/>
          <w:tblHeader w:val="0"/>
        </w:trPr>
        <w:tc>
          <w:tcPr/>
          <w:p w:rsidR="00000000" w:rsidDel="00000000" w:rsidP="00000000" w:rsidRDefault="00000000" w:rsidRPr="00000000" w14:paraId="00000265">
            <w:pPr>
              <w:spacing w:after="0" w:lineRule="auto"/>
              <w:jc w:val="center"/>
              <w:rPr>
                <w:color w:val="0d0d0d"/>
                <w:sz w:val="24"/>
                <w:szCs w:val="24"/>
              </w:rPr>
            </w:pPr>
            <w:r w:rsidDel="00000000" w:rsidR="00000000" w:rsidRPr="00000000">
              <w:rPr>
                <w:color w:val="0d0d0d"/>
                <w:sz w:val="24"/>
                <w:szCs w:val="24"/>
                <w:rtl w:val="0"/>
              </w:rPr>
              <w:t xml:space="preserve">2</w:t>
            </w:r>
          </w:p>
        </w:tc>
        <w:tc>
          <w:tcPr/>
          <w:p w:rsidR="00000000" w:rsidDel="00000000" w:rsidP="00000000" w:rsidRDefault="00000000" w:rsidRPr="00000000" w14:paraId="00000266">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267">
            <w:pPr>
              <w:spacing w:after="0" w:lineRule="auto"/>
              <w:jc w:val="center"/>
              <w:rPr>
                <w:color w:val="0d0d0d"/>
                <w:sz w:val="24"/>
                <w:szCs w:val="24"/>
              </w:rPr>
            </w:pPr>
            <w:r w:rsidDel="00000000" w:rsidR="00000000" w:rsidRPr="00000000">
              <w:rPr>
                <w:color w:val="0d0d0d"/>
                <w:sz w:val="24"/>
                <w:szCs w:val="24"/>
                <w:rtl w:val="0"/>
              </w:rPr>
              <w:t xml:space="preserve">32</w:t>
            </w:r>
          </w:p>
        </w:tc>
      </w:tr>
      <w:tr>
        <w:trPr>
          <w:cantSplit w:val="0"/>
          <w:tblHeader w:val="0"/>
        </w:trPr>
        <w:tc>
          <w:tcPr/>
          <w:p w:rsidR="00000000" w:rsidDel="00000000" w:rsidP="00000000" w:rsidRDefault="00000000" w:rsidRPr="00000000" w14:paraId="00000268">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269">
            <w:pPr>
              <w:spacing w:after="0" w:lineRule="auto"/>
              <w:jc w:val="center"/>
              <w:rPr>
                <w:color w:val="0d0d0d"/>
                <w:sz w:val="24"/>
                <w:szCs w:val="24"/>
              </w:rPr>
            </w:pPr>
            <w:r w:rsidDel="00000000" w:rsidR="00000000" w:rsidRPr="00000000">
              <w:rPr>
                <w:color w:val="0d0d0d"/>
                <w:sz w:val="24"/>
                <w:szCs w:val="24"/>
                <w:rtl w:val="0"/>
              </w:rPr>
              <w:t xml:space="preserve">8</w:t>
            </w:r>
          </w:p>
        </w:tc>
        <w:tc>
          <w:tcPr/>
          <w:p w:rsidR="00000000" w:rsidDel="00000000" w:rsidP="00000000" w:rsidRDefault="00000000" w:rsidRPr="00000000" w14:paraId="0000026A">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26B">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26C">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6D">
            <w:pPr>
              <w:spacing w:after="0" w:lineRule="auto"/>
              <w:jc w:val="center"/>
              <w:rPr>
                <w:color w:val="0d0d0d"/>
                <w:sz w:val="24"/>
                <w:szCs w:val="24"/>
              </w:rPr>
            </w:pPr>
            <w:r w:rsidDel="00000000" w:rsidR="00000000" w:rsidRPr="00000000">
              <w:rPr>
                <w:color w:val="0d0d0d"/>
                <w:sz w:val="24"/>
                <w:szCs w:val="24"/>
                <w:rtl w:val="0"/>
              </w:rPr>
              <w:t xml:space="preserve">28</w:t>
            </w:r>
          </w:p>
        </w:tc>
      </w:tr>
      <w:tr>
        <w:trPr>
          <w:cantSplit w:val="0"/>
          <w:tblHeader w:val="0"/>
        </w:trPr>
        <w:tc>
          <w:tcPr/>
          <w:p w:rsidR="00000000" w:rsidDel="00000000" w:rsidP="00000000" w:rsidRDefault="00000000" w:rsidRPr="00000000" w14:paraId="0000026E">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26F">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270">
            <w:pPr>
              <w:spacing w:after="0" w:lineRule="auto"/>
              <w:jc w:val="center"/>
              <w:rPr>
                <w:color w:val="0d0d0d"/>
                <w:sz w:val="24"/>
                <w:szCs w:val="24"/>
              </w:rPr>
            </w:pPr>
            <w:r w:rsidDel="00000000" w:rsidR="00000000" w:rsidRPr="00000000">
              <w:rPr>
                <w:color w:val="0d0d0d"/>
                <w:sz w:val="24"/>
                <w:szCs w:val="24"/>
                <w:rtl w:val="0"/>
              </w:rPr>
              <w:t xml:space="preserve">35</w:t>
            </w:r>
          </w:p>
        </w:tc>
      </w:tr>
      <w:tr>
        <w:trPr>
          <w:cantSplit w:val="0"/>
          <w:tblHeader w:val="0"/>
        </w:trPr>
        <w:tc>
          <w:tcPr/>
          <w:p w:rsidR="00000000" w:rsidDel="00000000" w:rsidP="00000000" w:rsidRDefault="00000000" w:rsidRPr="00000000" w14:paraId="00000271">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72">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273">
            <w:pPr>
              <w:spacing w:after="0" w:lineRule="auto"/>
              <w:jc w:val="center"/>
              <w:rPr>
                <w:color w:val="0d0d0d"/>
                <w:sz w:val="24"/>
                <w:szCs w:val="24"/>
              </w:rPr>
            </w:pPr>
            <w:r w:rsidDel="00000000" w:rsidR="00000000" w:rsidRPr="00000000">
              <w:rPr>
                <w:color w:val="0d0d0d"/>
                <w:sz w:val="24"/>
                <w:szCs w:val="24"/>
                <w:rtl w:val="0"/>
              </w:rPr>
              <w:t xml:space="preserve">24</w:t>
            </w:r>
          </w:p>
        </w:tc>
      </w:tr>
      <w:tr>
        <w:trPr>
          <w:cantSplit w:val="0"/>
          <w:tblHeader w:val="0"/>
        </w:trPr>
        <w:tc>
          <w:tcPr/>
          <w:p w:rsidR="00000000" w:rsidDel="00000000" w:rsidP="00000000" w:rsidRDefault="00000000" w:rsidRPr="00000000" w14:paraId="00000274">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275">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76">
            <w:pPr>
              <w:spacing w:after="0" w:lineRule="auto"/>
              <w:jc w:val="center"/>
              <w:rPr>
                <w:color w:val="0d0d0d"/>
                <w:sz w:val="24"/>
                <w:szCs w:val="24"/>
              </w:rPr>
            </w:pPr>
            <w:r w:rsidDel="00000000" w:rsidR="00000000" w:rsidRPr="00000000">
              <w:rPr>
                <w:color w:val="0d0d0d"/>
                <w:sz w:val="24"/>
                <w:szCs w:val="24"/>
                <w:rtl w:val="0"/>
              </w:rPr>
              <w:t xml:space="preserve">27</w:t>
            </w:r>
          </w:p>
        </w:tc>
      </w:tr>
      <w:tr>
        <w:trPr>
          <w:cantSplit w:val="0"/>
          <w:tblHeader w:val="0"/>
        </w:trPr>
        <w:tc>
          <w:tcPr/>
          <w:p w:rsidR="00000000" w:rsidDel="00000000" w:rsidP="00000000" w:rsidRDefault="00000000" w:rsidRPr="00000000" w14:paraId="00000277">
            <w:pPr>
              <w:spacing w:after="0" w:lineRule="auto"/>
              <w:jc w:val="center"/>
              <w:rPr>
                <w:color w:val="0d0d0d"/>
                <w:sz w:val="24"/>
                <w:szCs w:val="24"/>
              </w:rPr>
            </w:pPr>
            <w:r w:rsidDel="00000000" w:rsidR="00000000" w:rsidRPr="00000000">
              <w:rPr>
                <w:color w:val="0d0d0d"/>
                <w:sz w:val="24"/>
                <w:szCs w:val="24"/>
                <w:rtl w:val="0"/>
              </w:rPr>
              <w:t xml:space="preserve">8</w:t>
            </w:r>
          </w:p>
        </w:tc>
        <w:tc>
          <w:tcPr/>
          <w:p w:rsidR="00000000" w:rsidDel="00000000" w:rsidP="00000000" w:rsidRDefault="00000000" w:rsidRPr="00000000" w14:paraId="00000278">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279">
            <w:pPr>
              <w:spacing w:after="0" w:lineRule="auto"/>
              <w:jc w:val="center"/>
              <w:rPr>
                <w:color w:val="0d0d0d"/>
                <w:sz w:val="24"/>
                <w:szCs w:val="24"/>
              </w:rPr>
            </w:pPr>
            <w:r w:rsidDel="00000000" w:rsidR="00000000" w:rsidRPr="00000000">
              <w:rPr>
                <w:color w:val="0d0d0d"/>
                <w:sz w:val="24"/>
                <w:szCs w:val="24"/>
                <w:rtl w:val="0"/>
              </w:rPr>
              <w:t xml:space="preserve">30</w:t>
            </w:r>
          </w:p>
        </w:tc>
      </w:tr>
      <w:tr>
        <w:trPr>
          <w:cantSplit w:val="0"/>
          <w:tblHeader w:val="0"/>
        </w:trPr>
        <w:tc>
          <w:tcPr/>
          <w:p w:rsidR="00000000" w:rsidDel="00000000" w:rsidP="00000000" w:rsidRDefault="00000000" w:rsidRPr="00000000" w14:paraId="0000027A">
            <w:pPr>
              <w:spacing w:after="0" w:lineRule="auto"/>
              <w:jc w:val="center"/>
              <w:rPr>
                <w:color w:val="0d0d0d"/>
                <w:sz w:val="24"/>
                <w:szCs w:val="24"/>
              </w:rPr>
            </w:pPr>
            <w:r w:rsidDel="00000000" w:rsidR="00000000" w:rsidRPr="00000000">
              <w:rPr>
                <w:color w:val="0d0d0d"/>
                <w:sz w:val="24"/>
                <w:szCs w:val="24"/>
                <w:rtl w:val="0"/>
              </w:rPr>
              <w:t xml:space="preserve">9</w:t>
            </w:r>
          </w:p>
        </w:tc>
        <w:tc>
          <w:tcPr/>
          <w:p w:rsidR="00000000" w:rsidDel="00000000" w:rsidP="00000000" w:rsidRDefault="00000000" w:rsidRPr="00000000" w14:paraId="0000027B">
            <w:pPr>
              <w:spacing w:after="0" w:lineRule="auto"/>
              <w:jc w:val="center"/>
              <w:rPr>
                <w:color w:val="0d0d0d"/>
                <w:sz w:val="24"/>
                <w:szCs w:val="24"/>
              </w:rPr>
            </w:pPr>
            <w:r w:rsidDel="00000000" w:rsidR="00000000" w:rsidRPr="00000000">
              <w:rPr>
                <w:color w:val="0d0d0d"/>
                <w:sz w:val="24"/>
                <w:szCs w:val="24"/>
                <w:rtl w:val="0"/>
              </w:rPr>
              <w:t xml:space="preserve">8</w:t>
            </w:r>
          </w:p>
        </w:tc>
        <w:tc>
          <w:tcPr/>
          <w:p w:rsidR="00000000" w:rsidDel="00000000" w:rsidP="00000000" w:rsidRDefault="00000000" w:rsidRPr="00000000" w14:paraId="0000027C">
            <w:pPr>
              <w:spacing w:after="0" w:lineRule="auto"/>
              <w:jc w:val="center"/>
              <w:rPr>
                <w:color w:val="0d0d0d"/>
                <w:sz w:val="24"/>
                <w:szCs w:val="24"/>
              </w:rPr>
            </w:pPr>
            <w:r w:rsidDel="00000000" w:rsidR="00000000" w:rsidRPr="00000000">
              <w:rPr>
                <w:color w:val="0d0d0d"/>
                <w:sz w:val="24"/>
                <w:szCs w:val="24"/>
                <w:rtl w:val="0"/>
              </w:rPr>
              <w:t xml:space="preserve">20</w:t>
            </w:r>
          </w:p>
        </w:tc>
      </w:tr>
      <w:tr>
        <w:trPr>
          <w:cantSplit w:val="0"/>
          <w:tblHeader w:val="0"/>
        </w:trPr>
        <w:tc>
          <w:tcPr/>
          <w:p w:rsidR="00000000" w:rsidDel="00000000" w:rsidP="00000000" w:rsidRDefault="00000000" w:rsidRPr="00000000" w14:paraId="0000027D">
            <w:pPr>
              <w:spacing w:after="0" w:lineRule="auto"/>
              <w:jc w:val="center"/>
              <w:rPr>
                <w:color w:val="0d0d0d"/>
                <w:sz w:val="24"/>
                <w:szCs w:val="24"/>
              </w:rPr>
            </w:pPr>
            <w:r w:rsidDel="00000000" w:rsidR="00000000" w:rsidRPr="00000000">
              <w:rPr>
                <w:color w:val="0d0d0d"/>
                <w:sz w:val="24"/>
                <w:szCs w:val="24"/>
                <w:rtl w:val="0"/>
              </w:rPr>
              <w:t xml:space="preserve">10</w:t>
            </w:r>
          </w:p>
        </w:tc>
        <w:tc>
          <w:tcPr/>
          <w:p w:rsidR="00000000" w:rsidDel="00000000" w:rsidP="00000000" w:rsidRDefault="00000000" w:rsidRPr="00000000" w14:paraId="0000027E">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27F">
            <w:pPr>
              <w:spacing w:after="0" w:lineRule="auto"/>
              <w:jc w:val="center"/>
              <w:rPr>
                <w:color w:val="0d0d0d"/>
                <w:sz w:val="24"/>
                <w:szCs w:val="24"/>
              </w:rPr>
            </w:pPr>
            <w:r w:rsidDel="00000000" w:rsidR="00000000" w:rsidRPr="00000000">
              <w:rPr>
                <w:color w:val="0d0d0d"/>
                <w:sz w:val="24"/>
                <w:szCs w:val="24"/>
                <w:rtl w:val="0"/>
              </w:rPr>
              <w:t xml:space="preserve">38</w:t>
            </w:r>
          </w:p>
        </w:tc>
      </w:tr>
      <w:tr>
        <w:trPr>
          <w:cantSplit w:val="0"/>
          <w:tblHeader w:val="0"/>
        </w:trPr>
        <w:tc>
          <w:tcPr/>
          <w:p w:rsidR="00000000" w:rsidDel="00000000" w:rsidP="00000000" w:rsidRDefault="00000000" w:rsidRPr="00000000" w14:paraId="00000280">
            <w:pPr>
              <w:spacing w:after="0" w:lineRule="auto"/>
              <w:jc w:val="center"/>
              <w:rPr>
                <w:color w:val="0d0d0d"/>
                <w:sz w:val="24"/>
                <w:szCs w:val="24"/>
              </w:rPr>
            </w:pPr>
            <w:r w:rsidDel="00000000" w:rsidR="00000000" w:rsidRPr="00000000">
              <w:rPr>
                <w:color w:val="0d0d0d"/>
                <w:sz w:val="24"/>
                <w:szCs w:val="24"/>
                <w:rtl w:val="0"/>
              </w:rPr>
              <w:t xml:space="preserve">11</w:t>
            </w:r>
          </w:p>
        </w:tc>
        <w:tc>
          <w:tcPr/>
          <w:p w:rsidR="00000000" w:rsidDel="00000000" w:rsidP="00000000" w:rsidRDefault="00000000" w:rsidRPr="00000000" w14:paraId="00000281">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82">
            <w:pPr>
              <w:spacing w:after="0" w:lineRule="auto"/>
              <w:jc w:val="center"/>
              <w:rPr>
                <w:color w:val="0d0d0d"/>
                <w:sz w:val="24"/>
                <w:szCs w:val="24"/>
              </w:rPr>
            </w:pPr>
            <w:r w:rsidDel="00000000" w:rsidR="00000000" w:rsidRPr="00000000">
              <w:rPr>
                <w:color w:val="0d0d0d"/>
                <w:sz w:val="24"/>
                <w:szCs w:val="24"/>
                <w:rtl w:val="0"/>
              </w:rPr>
              <w:t xml:space="preserve">25</w:t>
            </w:r>
          </w:p>
        </w:tc>
      </w:tr>
      <w:tr>
        <w:trPr>
          <w:cantSplit w:val="0"/>
          <w:tblHeader w:val="0"/>
        </w:trPr>
        <w:tc>
          <w:tcPr/>
          <w:p w:rsidR="00000000" w:rsidDel="00000000" w:rsidP="00000000" w:rsidRDefault="00000000" w:rsidRPr="00000000" w14:paraId="00000283">
            <w:pPr>
              <w:spacing w:after="0" w:lineRule="auto"/>
              <w:jc w:val="center"/>
              <w:rPr>
                <w:color w:val="0d0d0d"/>
                <w:sz w:val="24"/>
                <w:szCs w:val="24"/>
              </w:rPr>
            </w:pPr>
            <w:r w:rsidDel="00000000" w:rsidR="00000000" w:rsidRPr="00000000">
              <w:rPr>
                <w:color w:val="0d0d0d"/>
                <w:sz w:val="24"/>
                <w:szCs w:val="24"/>
                <w:rtl w:val="0"/>
              </w:rPr>
              <w:t xml:space="preserve">12</w:t>
            </w:r>
          </w:p>
        </w:tc>
        <w:tc>
          <w:tcPr/>
          <w:p w:rsidR="00000000" w:rsidDel="00000000" w:rsidP="00000000" w:rsidRDefault="00000000" w:rsidRPr="00000000" w14:paraId="00000284">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285">
            <w:pPr>
              <w:spacing w:after="0" w:lineRule="auto"/>
              <w:jc w:val="center"/>
              <w:rPr>
                <w:color w:val="0d0d0d"/>
                <w:sz w:val="24"/>
                <w:szCs w:val="24"/>
              </w:rPr>
            </w:pPr>
            <w:r w:rsidDel="00000000" w:rsidR="00000000" w:rsidRPr="00000000">
              <w:rPr>
                <w:color w:val="0d0d0d"/>
                <w:sz w:val="24"/>
                <w:szCs w:val="24"/>
                <w:rtl w:val="0"/>
              </w:rPr>
              <w:t xml:space="preserve">22</w:t>
            </w:r>
          </w:p>
        </w:tc>
      </w:tr>
      <w:tr>
        <w:trPr>
          <w:cantSplit w:val="0"/>
          <w:tblHeader w:val="0"/>
        </w:trPr>
        <w:tc>
          <w:tcPr/>
          <w:p w:rsidR="00000000" w:rsidDel="00000000" w:rsidP="00000000" w:rsidRDefault="00000000" w:rsidRPr="00000000" w14:paraId="00000286">
            <w:pPr>
              <w:spacing w:after="0" w:lineRule="auto"/>
              <w:jc w:val="center"/>
              <w:rPr>
                <w:color w:val="0d0d0d"/>
                <w:sz w:val="24"/>
                <w:szCs w:val="24"/>
              </w:rPr>
            </w:pPr>
            <w:r w:rsidDel="00000000" w:rsidR="00000000" w:rsidRPr="00000000">
              <w:rPr>
                <w:color w:val="0d0d0d"/>
                <w:sz w:val="24"/>
                <w:szCs w:val="24"/>
                <w:rtl w:val="0"/>
              </w:rPr>
              <w:t xml:space="preserve">13</w:t>
            </w:r>
          </w:p>
        </w:tc>
        <w:tc>
          <w:tcPr/>
          <w:p w:rsidR="00000000" w:rsidDel="00000000" w:rsidP="00000000" w:rsidRDefault="00000000" w:rsidRPr="00000000" w14:paraId="00000287">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288">
            <w:pPr>
              <w:spacing w:after="0" w:lineRule="auto"/>
              <w:jc w:val="center"/>
              <w:rPr>
                <w:color w:val="0d0d0d"/>
                <w:sz w:val="24"/>
                <w:szCs w:val="24"/>
              </w:rPr>
            </w:pPr>
            <w:r w:rsidDel="00000000" w:rsidR="00000000" w:rsidRPr="00000000">
              <w:rPr>
                <w:color w:val="0d0d0d"/>
                <w:sz w:val="24"/>
                <w:szCs w:val="24"/>
                <w:rtl w:val="0"/>
              </w:rPr>
              <w:t xml:space="preserve">34</w:t>
            </w:r>
          </w:p>
        </w:tc>
      </w:tr>
      <w:tr>
        <w:trPr>
          <w:cantSplit w:val="0"/>
          <w:tblHeader w:val="0"/>
        </w:trPr>
        <w:tc>
          <w:tcPr/>
          <w:p w:rsidR="00000000" w:rsidDel="00000000" w:rsidP="00000000" w:rsidRDefault="00000000" w:rsidRPr="00000000" w14:paraId="00000289">
            <w:pPr>
              <w:spacing w:after="0" w:lineRule="auto"/>
              <w:jc w:val="center"/>
              <w:rPr>
                <w:color w:val="0d0d0d"/>
                <w:sz w:val="24"/>
                <w:szCs w:val="24"/>
              </w:rPr>
            </w:pPr>
            <w:r w:rsidDel="00000000" w:rsidR="00000000" w:rsidRPr="00000000">
              <w:rPr>
                <w:color w:val="0d0d0d"/>
                <w:sz w:val="24"/>
                <w:szCs w:val="24"/>
                <w:rtl w:val="0"/>
              </w:rPr>
              <w:t xml:space="preserve">14</w:t>
            </w:r>
          </w:p>
        </w:tc>
        <w:tc>
          <w:tcPr/>
          <w:p w:rsidR="00000000" w:rsidDel="00000000" w:rsidP="00000000" w:rsidRDefault="00000000" w:rsidRPr="00000000" w14:paraId="0000028A">
            <w:pPr>
              <w:spacing w:after="0" w:lineRule="auto"/>
              <w:jc w:val="center"/>
              <w:rPr>
                <w:color w:val="0d0d0d"/>
                <w:sz w:val="24"/>
                <w:szCs w:val="24"/>
              </w:rPr>
            </w:pPr>
            <w:r w:rsidDel="00000000" w:rsidR="00000000" w:rsidRPr="00000000">
              <w:rPr>
                <w:color w:val="0d0d0d"/>
                <w:sz w:val="24"/>
                <w:szCs w:val="24"/>
                <w:rtl w:val="0"/>
              </w:rPr>
              <w:t xml:space="preserve">9</w:t>
            </w:r>
          </w:p>
        </w:tc>
        <w:tc>
          <w:tcPr/>
          <w:p w:rsidR="00000000" w:rsidDel="00000000" w:rsidP="00000000" w:rsidRDefault="00000000" w:rsidRPr="00000000" w14:paraId="0000028B">
            <w:pPr>
              <w:spacing w:after="0" w:lineRule="auto"/>
              <w:jc w:val="center"/>
              <w:rPr>
                <w:color w:val="0d0d0d"/>
                <w:sz w:val="24"/>
                <w:szCs w:val="24"/>
              </w:rPr>
            </w:pPr>
            <w:r w:rsidDel="00000000" w:rsidR="00000000" w:rsidRPr="00000000">
              <w:rPr>
                <w:color w:val="0d0d0d"/>
                <w:sz w:val="24"/>
                <w:szCs w:val="24"/>
                <w:rtl w:val="0"/>
              </w:rPr>
              <w:t xml:space="preserve">18</w:t>
            </w:r>
          </w:p>
        </w:tc>
      </w:tr>
      <w:tr>
        <w:trPr>
          <w:cantSplit w:val="0"/>
          <w:tblHeader w:val="0"/>
        </w:trPr>
        <w:tc>
          <w:tcPr/>
          <w:p w:rsidR="00000000" w:rsidDel="00000000" w:rsidP="00000000" w:rsidRDefault="00000000" w:rsidRPr="00000000" w14:paraId="0000028C">
            <w:pPr>
              <w:spacing w:after="0" w:lineRule="auto"/>
              <w:jc w:val="center"/>
              <w:rPr>
                <w:color w:val="0d0d0d"/>
                <w:sz w:val="24"/>
                <w:szCs w:val="24"/>
              </w:rPr>
            </w:pPr>
            <w:r w:rsidDel="00000000" w:rsidR="00000000" w:rsidRPr="00000000">
              <w:rPr>
                <w:color w:val="0d0d0d"/>
                <w:sz w:val="24"/>
                <w:szCs w:val="24"/>
                <w:rtl w:val="0"/>
              </w:rPr>
              <w:t xml:space="preserve">15</w:t>
            </w:r>
          </w:p>
        </w:tc>
        <w:tc>
          <w:tcPr/>
          <w:p w:rsidR="00000000" w:rsidDel="00000000" w:rsidP="00000000" w:rsidRDefault="00000000" w:rsidRPr="00000000" w14:paraId="0000028D">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8E">
            <w:pPr>
              <w:spacing w:after="0" w:lineRule="auto"/>
              <w:jc w:val="center"/>
              <w:rPr>
                <w:color w:val="0d0d0d"/>
                <w:sz w:val="24"/>
                <w:szCs w:val="24"/>
              </w:rPr>
            </w:pPr>
            <w:r w:rsidDel="00000000" w:rsidR="00000000" w:rsidRPr="00000000">
              <w:rPr>
                <w:color w:val="0d0d0d"/>
                <w:sz w:val="24"/>
                <w:szCs w:val="24"/>
                <w:rtl w:val="0"/>
              </w:rPr>
              <w:t xml:space="preserve">29</w:t>
            </w:r>
          </w:p>
        </w:tc>
      </w:tr>
      <w:tr>
        <w:trPr>
          <w:cantSplit w:val="0"/>
          <w:tblHeader w:val="0"/>
        </w:trPr>
        <w:tc>
          <w:tcPr/>
          <w:p w:rsidR="00000000" w:rsidDel="00000000" w:rsidP="00000000" w:rsidRDefault="00000000" w:rsidRPr="00000000" w14:paraId="0000028F">
            <w:pPr>
              <w:spacing w:after="0" w:lineRule="auto"/>
              <w:jc w:val="center"/>
              <w:rPr>
                <w:color w:val="0d0d0d"/>
                <w:sz w:val="24"/>
                <w:szCs w:val="24"/>
              </w:rPr>
            </w:pPr>
            <w:r w:rsidDel="00000000" w:rsidR="00000000" w:rsidRPr="00000000">
              <w:rPr>
                <w:color w:val="0d0d0d"/>
                <w:sz w:val="24"/>
                <w:szCs w:val="24"/>
                <w:rtl w:val="0"/>
              </w:rPr>
              <w:t xml:space="preserve">16</w:t>
            </w:r>
          </w:p>
        </w:tc>
        <w:tc>
          <w:tcPr/>
          <w:p w:rsidR="00000000" w:rsidDel="00000000" w:rsidP="00000000" w:rsidRDefault="00000000" w:rsidRPr="00000000" w14:paraId="00000290">
            <w:pPr>
              <w:spacing w:after="0" w:lineRule="auto"/>
              <w:jc w:val="center"/>
              <w:rPr>
                <w:color w:val="0d0d0d"/>
                <w:sz w:val="24"/>
                <w:szCs w:val="24"/>
              </w:rPr>
            </w:pPr>
            <w:r w:rsidDel="00000000" w:rsidR="00000000" w:rsidRPr="00000000">
              <w:rPr>
                <w:color w:val="0d0d0d"/>
                <w:sz w:val="24"/>
                <w:szCs w:val="24"/>
                <w:rtl w:val="0"/>
              </w:rPr>
              <w:t xml:space="preserve">9</w:t>
            </w:r>
          </w:p>
        </w:tc>
        <w:tc>
          <w:tcPr/>
          <w:p w:rsidR="00000000" w:rsidDel="00000000" w:rsidP="00000000" w:rsidRDefault="00000000" w:rsidRPr="00000000" w14:paraId="00000291">
            <w:pPr>
              <w:spacing w:after="0" w:lineRule="auto"/>
              <w:jc w:val="center"/>
              <w:rPr>
                <w:color w:val="0d0d0d"/>
                <w:sz w:val="24"/>
                <w:szCs w:val="24"/>
              </w:rPr>
            </w:pPr>
            <w:r w:rsidDel="00000000" w:rsidR="00000000" w:rsidRPr="00000000">
              <w:rPr>
                <w:color w:val="0d0d0d"/>
                <w:sz w:val="24"/>
                <w:szCs w:val="24"/>
                <w:rtl w:val="0"/>
              </w:rPr>
              <w:t xml:space="preserve">26</w:t>
            </w:r>
          </w:p>
        </w:tc>
      </w:tr>
      <w:tr>
        <w:trPr>
          <w:cantSplit w:val="0"/>
          <w:tblHeader w:val="0"/>
        </w:trPr>
        <w:tc>
          <w:tcPr/>
          <w:p w:rsidR="00000000" w:rsidDel="00000000" w:rsidP="00000000" w:rsidRDefault="00000000" w:rsidRPr="00000000" w14:paraId="00000292">
            <w:pPr>
              <w:spacing w:after="0" w:lineRule="auto"/>
              <w:jc w:val="center"/>
              <w:rPr>
                <w:color w:val="0d0d0d"/>
                <w:sz w:val="24"/>
                <w:szCs w:val="24"/>
              </w:rPr>
            </w:pPr>
            <w:r w:rsidDel="00000000" w:rsidR="00000000" w:rsidRPr="00000000">
              <w:rPr>
                <w:color w:val="0d0d0d"/>
                <w:sz w:val="24"/>
                <w:szCs w:val="24"/>
                <w:rtl w:val="0"/>
              </w:rPr>
              <w:t xml:space="preserve">17</w:t>
            </w:r>
          </w:p>
        </w:tc>
        <w:tc>
          <w:tcPr/>
          <w:p w:rsidR="00000000" w:rsidDel="00000000" w:rsidP="00000000" w:rsidRDefault="00000000" w:rsidRPr="00000000" w14:paraId="00000293">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294">
            <w:pPr>
              <w:spacing w:after="0" w:lineRule="auto"/>
              <w:jc w:val="center"/>
              <w:rPr>
                <w:color w:val="0d0d0d"/>
                <w:sz w:val="24"/>
                <w:szCs w:val="24"/>
              </w:rPr>
            </w:pPr>
            <w:r w:rsidDel="00000000" w:rsidR="00000000" w:rsidRPr="00000000">
              <w:rPr>
                <w:color w:val="0d0d0d"/>
                <w:sz w:val="24"/>
                <w:szCs w:val="24"/>
                <w:rtl w:val="0"/>
              </w:rPr>
              <w:t xml:space="preserve">32</w:t>
            </w:r>
          </w:p>
        </w:tc>
      </w:tr>
      <w:tr>
        <w:trPr>
          <w:cantSplit w:val="0"/>
          <w:tblHeader w:val="0"/>
        </w:trPr>
        <w:tc>
          <w:tcPr/>
          <w:p w:rsidR="00000000" w:rsidDel="00000000" w:rsidP="00000000" w:rsidRDefault="00000000" w:rsidRPr="00000000" w14:paraId="00000295">
            <w:pPr>
              <w:spacing w:after="0" w:lineRule="auto"/>
              <w:jc w:val="center"/>
              <w:rPr>
                <w:color w:val="0d0d0d"/>
                <w:sz w:val="24"/>
                <w:szCs w:val="24"/>
              </w:rPr>
            </w:pPr>
            <w:r w:rsidDel="00000000" w:rsidR="00000000" w:rsidRPr="00000000">
              <w:rPr>
                <w:color w:val="0d0d0d"/>
                <w:sz w:val="24"/>
                <w:szCs w:val="24"/>
                <w:rtl w:val="0"/>
              </w:rPr>
              <w:t xml:space="preserve">18</w:t>
            </w:r>
          </w:p>
        </w:tc>
        <w:tc>
          <w:tcPr/>
          <w:p w:rsidR="00000000" w:rsidDel="00000000" w:rsidP="00000000" w:rsidRDefault="00000000" w:rsidRPr="00000000" w14:paraId="00000296">
            <w:pPr>
              <w:spacing w:after="0" w:lineRule="auto"/>
              <w:jc w:val="center"/>
              <w:rPr>
                <w:color w:val="0d0d0d"/>
                <w:sz w:val="24"/>
                <w:szCs w:val="24"/>
              </w:rPr>
            </w:pPr>
            <w:r w:rsidDel="00000000" w:rsidR="00000000" w:rsidRPr="00000000">
              <w:rPr>
                <w:color w:val="0d0d0d"/>
                <w:sz w:val="24"/>
                <w:szCs w:val="24"/>
                <w:rtl w:val="0"/>
              </w:rPr>
              <w:t xml:space="preserve">8</w:t>
            </w:r>
          </w:p>
        </w:tc>
        <w:tc>
          <w:tcPr/>
          <w:p w:rsidR="00000000" w:rsidDel="00000000" w:rsidP="00000000" w:rsidRDefault="00000000" w:rsidRPr="00000000" w14:paraId="00000297">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298">
            <w:pPr>
              <w:spacing w:after="0" w:lineRule="auto"/>
              <w:jc w:val="center"/>
              <w:rPr>
                <w:color w:val="0d0d0d"/>
                <w:sz w:val="24"/>
                <w:szCs w:val="24"/>
              </w:rPr>
            </w:pPr>
            <w:r w:rsidDel="00000000" w:rsidR="00000000" w:rsidRPr="00000000">
              <w:rPr>
                <w:color w:val="0d0d0d"/>
                <w:sz w:val="24"/>
                <w:szCs w:val="24"/>
                <w:rtl w:val="0"/>
              </w:rPr>
              <w:t xml:space="preserve">19</w:t>
            </w:r>
          </w:p>
        </w:tc>
        <w:tc>
          <w:tcPr/>
          <w:p w:rsidR="00000000" w:rsidDel="00000000" w:rsidP="00000000" w:rsidRDefault="00000000" w:rsidRPr="00000000" w14:paraId="00000299">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9A">
            <w:pPr>
              <w:spacing w:after="0" w:lineRule="auto"/>
              <w:jc w:val="center"/>
              <w:rPr>
                <w:color w:val="0d0d0d"/>
                <w:sz w:val="24"/>
                <w:szCs w:val="24"/>
              </w:rPr>
            </w:pPr>
            <w:r w:rsidDel="00000000" w:rsidR="00000000" w:rsidRPr="00000000">
              <w:rPr>
                <w:color w:val="0d0d0d"/>
                <w:sz w:val="24"/>
                <w:szCs w:val="24"/>
                <w:rtl w:val="0"/>
              </w:rPr>
              <w:t xml:space="preserve">28</w:t>
            </w:r>
          </w:p>
        </w:tc>
      </w:tr>
      <w:tr>
        <w:trPr>
          <w:cantSplit w:val="0"/>
          <w:tblHeader w:val="0"/>
        </w:trPr>
        <w:tc>
          <w:tcPr/>
          <w:p w:rsidR="00000000" w:rsidDel="00000000" w:rsidP="00000000" w:rsidRDefault="00000000" w:rsidRPr="00000000" w14:paraId="0000029B">
            <w:pPr>
              <w:spacing w:after="0" w:lineRule="auto"/>
              <w:jc w:val="center"/>
              <w:rPr>
                <w:color w:val="0d0d0d"/>
                <w:sz w:val="24"/>
                <w:szCs w:val="24"/>
              </w:rPr>
            </w:pPr>
            <w:r w:rsidDel="00000000" w:rsidR="00000000" w:rsidRPr="00000000">
              <w:rPr>
                <w:color w:val="0d0d0d"/>
                <w:sz w:val="24"/>
                <w:szCs w:val="24"/>
                <w:rtl w:val="0"/>
              </w:rPr>
              <w:t xml:space="preserve">20</w:t>
            </w:r>
          </w:p>
        </w:tc>
        <w:tc>
          <w:tcPr/>
          <w:p w:rsidR="00000000" w:rsidDel="00000000" w:rsidP="00000000" w:rsidRDefault="00000000" w:rsidRPr="00000000" w14:paraId="0000029C">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29D">
            <w:pPr>
              <w:spacing w:after="0" w:lineRule="auto"/>
              <w:jc w:val="center"/>
              <w:rPr>
                <w:color w:val="0d0d0d"/>
                <w:sz w:val="24"/>
                <w:szCs w:val="24"/>
              </w:rPr>
            </w:pPr>
            <w:r w:rsidDel="00000000" w:rsidR="00000000" w:rsidRPr="00000000">
              <w:rPr>
                <w:color w:val="0d0d0d"/>
                <w:sz w:val="24"/>
                <w:szCs w:val="24"/>
                <w:rtl w:val="0"/>
              </w:rPr>
              <w:t xml:space="preserve">35</w:t>
            </w:r>
          </w:p>
        </w:tc>
      </w:tr>
      <w:tr>
        <w:trPr>
          <w:cantSplit w:val="0"/>
          <w:tblHeader w:val="0"/>
        </w:trPr>
        <w:tc>
          <w:tcPr/>
          <w:p w:rsidR="00000000" w:rsidDel="00000000" w:rsidP="00000000" w:rsidRDefault="00000000" w:rsidRPr="00000000" w14:paraId="0000029E">
            <w:pPr>
              <w:spacing w:after="0" w:lineRule="auto"/>
              <w:jc w:val="center"/>
              <w:rPr>
                <w:color w:val="0d0d0d"/>
                <w:sz w:val="24"/>
                <w:szCs w:val="24"/>
              </w:rPr>
            </w:pPr>
            <w:r w:rsidDel="00000000" w:rsidR="00000000" w:rsidRPr="00000000">
              <w:rPr>
                <w:color w:val="0d0d0d"/>
                <w:sz w:val="24"/>
                <w:szCs w:val="24"/>
                <w:rtl w:val="0"/>
              </w:rPr>
              <w:t xml:space="preserve">21</w:t>
            </w:r>
          </w:p>
        </w:tc>
        <w:tc>
          <w:tcPr/>
          <w:p w:rsidR="00000000" w:rsidDel="00000000" w:rsidP="00000000" w:rsidRDefault="00000000" w:rsidRPr="00000000" w14:paraId="0000029F">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2A0">
            <w:pPr>
              <w:spacing w:after="0" w:lineRule="auto"/>
              <w:jc w:val="center"/>
              <w:rPr>
                <w:color w:val="0d0d0d"/>
                <w:sz w:val="24"/>
                <w:szCs w:val="24"/>
              </w:rPr>
            </w:pPr>
            <w:r w:rsidDel="00000000" w:rsidR="00000000" w:rsidRPr="00000000">
              <w:rPr>
                <w:color w:val="0d0d0d"/>
                <w:sz w:val="24"/>
                <w:szCs w:val="24"/>
                <w:rtl w:val="0"/>
              </w:rPr>
              <w:t xml:space="preserve">24</w:t>
            </w:r>
          </w:p>
        </w:tc>
      </w:tr>
      <w:tr>
        <w:trPr>
          <w:cantSplit w:val="0"/>
          <w:tblHeader w:val="0"/>
        </w:trPr>
        <w:tc>
          <w:tcPr/>
          <w:p w:rsidR="00000000" w:rsidDel="00000000" w:rsidP="00000000" w:rsidRDefault="00000000" w:rsidRPr="00000000" w14:paraId="000002A1">
            <w:pPr>
              <w:spacing w:after="0" w:lineRule="auto"/>
              <w:jc w:val="center"/>
              <w:rPr>
                <w:color w:val="0d0d0d"/>
                <w:sz w:val="24"/>
                <w:szCs w:val="24"/>
              </w:rPr>
            </w:pPr>
            <w:r w:rsidDel="00000000" w:rsidR="00000000" w:rsidRPr="00000000">
              <w:rPr>
                <w:color w:val="0d0d0d"/>
                <w:sz w:val="24"/>
                <w:szCs w:val="24"/>
                <w:rtl w:val="0"/>
              </w:rPr>
              <w:t xml:space="preserve">22</w:t>
            </w:r>
          </w:p>
        </w:tc>
        <w:tc>
          <w:tcPr/>
          <w:p w:rsidR="00000000" w:rsidDel="00000000" w:rsidP="00000000" w:rsidRDefault="00000000" w:rsidRPr="00000000" w14:paraId="000002A2">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A3">
            <w:pPr>
              <w:spacing w:after="0" w:lineRule="auto"/>
              <w:jc w:val="center"/>
              <w:rPr>
                <w:color w:val="0d0d0d"/>
                <w:sz w:val="24"/>
                <w:szCs w:val="24"/>
              </w:rPr>
            </w:pPr>
            <w:r w:rsidDel="00000000" w:rsidR="00000000" w:rsidRPr="00000000">
              <w:rPr>
                <w:color w:val="0d0d0d"/>
                <w:sz w:val="24"/>
                <w:szCs w:val="24"/>
                <w:rtl w:val="0"/>
              </w:rPr>
              <w:t xml:space="preserve">27</w:t>
            </w:r>
          </w:p>
        </w:tc>
      </w:tr>
      <w:tr>
        <w:trPr>
          <w:cantSplit w:val="0"/>
          <w:tblHeader w:val="0"/>
        </w:trPr>
        <w:tc>
          <w:tcPr/>
          <w:p w:rsidR="00000000" w:rsidDel="00000000" w:rsidP="00000000" w:rsidRDefault="00000000" w:rsidRPr="00000000" w14:paraId="000002A4">
            <w:pPr>
              <w:spacing w:after="0" w:lineRule="auto"/>
              <w:jc w:val="center"/>
              <w:rPr>
                <w:color w:val="0d0d0d"/>
                <w:sz w:val="24"/>
                <w:szCs w:val="24"/>
              </w:rPr>
            </w:pPr>
            <w:r w:rsidDel="00000000" w:rsidR="00000000" w:rsidRPr="00000000">
              <w:rPr>
                <w:color w:val="0d0d0d"/>
                <w:sz w:val="24"/>
                <w:szCs w:val="24"/>
                <w:rtl w:val="0"/>
              </w:rPr>
              <w:t xml:space="preserve">23</w:t>
            </w:r>
          </w:p>
        </w:tc>
        <w:tc>
          <w:tcPr/>
          <w:p w:rsidR="00000000" w:rsidDel="00000000" w:rsidP="00000000" w:rsidRDefault="00000000" w:rsidRPr="00000000" w14:paraId="000002A5">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2A6">
            <w:pPr>
              <w:spacing w:after="0" w:lineRule="auto"/>
              <w:jc w:val="center"/>
              <w:rPr>
                <w:color w:val="0d0d0d"/>
                <w:sz w:val="24"/>
                <w:szCs w:val="24"/>
              </w:rPr>
            </w:pPr>
            <w:r w:rsidDel="00000000" w:rsidR="00000000" w:rsidRPr="00000000">
              <w:rPr>
                <w:color w:val="0d0d0d"/>
                <w:sz w:val="24"/>
                <w:szCs w:val="24"/>
                <w:rtl w:val="0"/>
              </w:rPr>
              <w:t xml:space="preserve">30</w:t>
            </w:r>
          </w:p>
        </w:tc>
      </w:tr>
      <w:tr>
        <w:trPr>
          <w:cantSplit w:val="0"/>
          <w:tblHeader w:val="0"/>
        </w:trPr>
        <w:tc>
          <w:tcPr/>
          <w:p w:rsidR="00000000" w:rsidDel="00000000" w:rsidP="00000000" w:rsidRDefault="00000000" w:rsidRPr="00000000" w14:paraId="000002A7">
            <w:pPr>
              <w:spacing w:after="0" w:lineRule="auto"/>
              <w:jc w:val="center"/>
              <w:rPr>
                <w:color w:val="0d0d0d"/>
                <w:sz w:val="24"/>
                <w:szCs w:val="24"/>
              </w:rPr>
            </w:pPr>
            <w:r w:rsidDel="00000000" w:rsidR="00000000" w:rsidRPr="00000000">
              <w:rPr>
                <w:color w:val="0d0d0d"/>
                <w:sz w:val="24"/>
                <w:szCs w:val="24"/>
                <w:rtl w:val="0"/>
              </w:rPr>
              <w:t xml:space="preserve">24</w:t>
            </w:r>
          </w:p>
        </w:tc>
        <w:tc>
          <w:tcPr/>
          <w:p w:rsidR="00000000" w:rsidDel="00000000" w:rsidP="00000000" w:rsidRDefault="00000000" w:rsidRPr="00000000" w14:paraId="000002A8">
            <w:pPr>
              <w:spacing w:after="0" w:lineRule="auto"/>
              <w:jc w:val="center"/>
              <w:rPr>
                <w:color w:val="0d0d0d"/>
                <w:sz w:val="24"/>
                <w:szCs w:val="24"/>
              </w:rPr>
            </w:pPr>
            <w:r w:rsidDel="00000000" w:rsidR="00000000" w:rsidRPr="00000000">
              <w:rPr>
                <w:color w:val="0d0d0d"/>
                <w:sz w:val="24"/>
                <w:szCs w:val="24"/>
                <w:rtl w:val="0"/>
              </w:rPr>
              <w:t xml:space="preserve">8</w:t>
            </w:r>
          </w:p>
        </w:tc>
        <w:tc>
          <w:tcPr/>
          <w:p w:rsidR="00000000" w:rsidDel="00000000" w:rsidP="00000000" w:rsidRDefault="00000000" w:rsidRPr="00000000" w14:paraId="000002A9">
            <w:pPr>
              <w:spacing w:after="0" w:lineRule="auto"/>
              <w:jc w:val="center"/>
              <w:rPr>
                <w:color w:val="0d0d0d"/>
                <w:sz w:val="24"/>
                <w:szCs w:val="24"/>
              </w:rPr>
            </w:pPr>
            <w:r w:rsidDel="00000000" w:rsidR="00000000" w:rsidRPr="00000000">
              <w:rPr>
                <w:color w:val="0d0d0d"/>
                <w:sz w:val="24"/>
                <w:szCs w:val="24"/>
                <w:rtl w:val="0"/>
              </w:rPr>
              <w:t xml:space="preserve">20</w:t>
            </w:r>
          </w:p>
        </w:tc>
      </w:tr>
      <w:tr>
        <w:trPr>
          <w:cantSplit w:val="0"/>
          <w:tblHeader w:val="0"/>
        </w:trPr>
        <w:tc>
          <w:tcPr/>
          <w:p w:rsidR="00000000" w:rsidDel="00000000" w:rsidP="00000000" w:rsidRDefault="00000000" w:rsidRPr="00000000" w14:paraId="000002AA">
            <w:pPr>
              <w:spacing w:after="0" w:lineRule="auto"/>
              <w:jc w:val="center"/>
              <w:rPr>
                <w:color w:val="0d0d0d"/>
                <w:sz w:val="24"/>
                <w:szCs w:val="24"/>
              </w:rPr>
            </w:pPr>
            <w:r w:rsidDel="00000000" w:rsidR="00000000" w:rsidRPr="00000000">
              <w:rPr>
                <w:color w:val="0d0d0d"/>
                <w:sz w:val="24"/>
                <w:szCs w:val="24"/>
                <w:rtl w:val="0"/>
              </w:rPr>
              <w:t xml:space="preserve">25</w:t>
            </w:r>
          </w:p>
        </w:tc>
        <w:tc>
          <w:tcPr/>
          <w:p w:rsidR="00000000" w:rsidDel="00000000" w:rsidP="00000000" w:rsidRDefault="00000000" w:rsidRPr="00000000" w14:paraId="000002AB">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2AC">
            <w:pPr>
              <w:spacing w:after="0" w:lineRule="auto"/>
              <w:jc w:val="center"/>
              <w:rPr>
                <w:color w:val="0d0d0d"/>
                <w:sz w:val="24"/>
                <w:szCs w:val="24"/>
              </w:rPr>
            </w:pPr>
            <w:r w:rsidDel="00000000" w:rsidR="00000000" w:rsidRPr="00000000">
              <w:rPr>
                <w:color w:val="0d0d0d"/>
                <w:sz w:val="24"/>
                <w:szCs w:val="24"/>
                <w:rtl w:val="0"/>
              </w:rPr>
              <w:t xml:space="preserve">38</w:t>
            </w:r>
          </w:p>
        </w:tc>
      </w:tr>
      <w:tr>
        <w:trPr>
          <w:cantSplit w:val="0"/>
          <w:tblHeader w:val="0"/>
        </w:trPr>
        <w:tc>
          <w:tcPr/>
          <w:p w:rsidR="00000000" w:rsidDel="00000000" w:rsidP="00000000" w:rsidRDefault="00000000" w:rsidRPr="00000000" w14:paraId="000002AD">
            <w:pPr>
              <w:spacing w:after="0" w:lineRule="auto"/>
              <w:jc w:val="center"/>
              <w:rPr>
                <w:color w:val="0d0d0d"/>
                <w:sz w:val="24"/>
                <w:szCs w:val="24"/>
              </w:rPr>
            </w:pPr>
            <w:r w:rsidDel="00000000" w:rsidR="00000000" w:rsidRPr="00000000">
              <w:rPr>
                <w:color w:val="0d0d0d"/>
                <w:sz w:val="24"/>
                <w:szCs w:val="24"/>
                <w:rtl w:val="0"/>
              </w:rPr>
              <w:t xml:space="preserve">26</w:t>
            </w:r>
          </w:p>
        </w:tc>
        <w:tc>
          <w:tcPr/>
          <w:p w:rsidR="00000000" w:rsidDel="00000000" w:rsidP="00000000" w:rsidRDefault="00000000" w:rsidRPr="00000000" w14:paraId="000002AE">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AF">
            <w:pPr>
              <w:spacing w:after="0" w:lineRule="auto"/>
              <w:jc w:val="center"/>
              <w:rPr>
                <w:color w:val="0d0d0d"/>
                <w:sz w:val="24"/>
                <w:szCs w:val="24"/>
              </w:rPr>
            </w:pPr>
            <w:r w:rsidDel="00000000" w:rsidR="00000000" w:rsidRPr="00000000">
              <w:rPr>
                <w:color w:val="0d0d0d"/>
                <w:sz w:val="24"/>
                <w:szCs w:val="24"/>
                <w:rtl w:val="0"/>
              </w:rPr>
              <w:t xml:space="preserve">25</w:t>
            </w:r>
          </w:p>
        </w:tc>
      </w:tr>
      <w:tr>
        <w:trPr>
          <w:cantSplit w:val="0"/>
          <w:tblHeader w:val="0"/>
        </w:trPr>
        <w:tc>
          <w:tcPr/>
          <w:p w:rsidR="00000000" w:rsidDel="00000000" w:rsidP="00000000" w:rsidRDefault="00000000" w:rsidRPr="00000000" w14:paraId="000002B0">
            <w:pPr>
              <w:spacing w:after="0" w:lineRule="auto"/>
              <w:jc w:val="center"/>
              <w:rPr>
                <w:color w:val="0d0d0d"/>
                <w:sz w:val="24"/>
                <w:szCs w:val="24"/>
              </w:rPr>
            </w:pPr>
            <w:r w:rsidDel="00000000" w:rsidR="00000000" w:rsidRPr="00000000">
              <w:rPr>
                <w:color w:val="0d0d0d"/>
                <w:sz w:val="24"/>
                <w:szCs w:val="24"/>
                <w:rtl w:val="0"/>
              </w:rPr>
              <w:t xml:space="preserve">27</w:t>
            </w:r>
          </w:p>
        </w:tc>
        <w:tc>
          <w:tcPr/>
          <w:p w:rsidR="00000000" w:rsidDel="00000000" w:rsidP="00000000" w:rsidRDefault="00000000" w:rsidRPr="00000000" w14:paraId="000002B1">
            <w:pPr>
              <w:spacing w:after="0" w:lineRule="auto"/>
              <w:jc w:val="center"/>
              <w:rPr>
                <w:color w:val="0d0d0d"/>
                <w:sz w:val="24"/>
                <w:szCs w:val="24"/>
              </w:rPr>
            </w:pPr>
            <w:r w:rsidDel="00000000" w:rsidR="00000000" w:rsidRPr="00000000">
              <w:rPr>
                <w:color w:val="0d0d0d"/>
                <w:sz w:val="24"/>
                <w:szCs w:val="24"/>
                <w:rtl w:val="0"/>
              </w:rPr>
              <w:t xml:space="preserve">10</w:t>
            </w:r>
          </w:p>
        </w:tc>
        <w:tc>
          <w:tcPr/>
          <w:p w:rsidR="00000000" w:rsidDel="00000000" w:rsidP="00000000" w:rsidRDefault="00000000" w:rsidRPr="00000000" w14:paraId="000002B2">
            <w:pPr>
              <w:spacing w:after="0" w:lineRule="auto"/>
              <w:jc w:val="center"/>
              <w:rPr>
                <w:color w:val="0d0d0d"/>
                <w:sz w:val="24"/>
                <w:szCs w:val="24"/>
              </w:rPr>
            </w:pPr>
            <w:r w:rsidDel="00000000" w:rsidR="00000000" w:rsidRPr="00000000">
              <w:rPr>
                <w:color w:val="0d0d0d"/>
                <w:sz w:val="24"/>
                <w:szCs w:val="24"/>
                <w:rtl w:val="0"/>
              </w:rPr>
              <w:t xml:space="preserve">40</w:t>
            </w:r>
          </w:p>
        </w:tc>
      </w:tr>
      <w:tr>
        <w:trPr>
          <w:cantSplit w:val="0"/>
          <w:tblHeader w:val="0"/>
        </w:trPr>
        <w:tc>
          <w:tcPr/>
          <w:p w:rsidR="00000000" w:rsidDel="00000000" w:rsidP="00000000" w:rsidRDefault="00000000" w:rsidRPr="00000000" w14:paraId="000002B3">
            <w:pPr>
              <w:spacing w:after="0" w:lineRule="auto"/>
              <w:jc w:val="center"/>
              <w:rPr>
                <w:color w:val="0d0d0d"/>
                <w:sz w:val="24"/>
                <w:szCs w:val="24"/>
              </w:rPr>
            </w:pPr>
            <w:r w:rsidDel="00000000" w:rsidR="00000000" w:rsidRPr="00000000">
              <w:rPr>
                <w:color w:val="0d0d0d"/>
                <w:sz w:val="24"/>
                <w:szCs w:val="24"/>
                <w:rtl w:val="0"/>
              </w:rPr>
              <w:t xml:space="preserve">28</w:t>
            </w:r>
          </w:p>
        </w:tc>
        <w:tc>
          <w:tcPr/>
          <w:p w:rsidR="00000000" w:rsidDel="00000000" w:rsidP="00000000" w:rsidRDefault="00000000" w:rsidRPr="00000000" w14:paraId="000002B4">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2B5">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2B6">
            <w:pPr>
              <w:spacing w:after="0" w:lineRule="auto"/>
              <w:jc w:val="center"/>
              <w:rPr>
                <w:color w:val="0d0d0d"/>
                <w:sz w:val="24"/>
                <w:szCs w:val="24"/>
              </w:rPr>
            </w:pPr>
            <w:r w:rsidDel="00000000" w:rsidR="00000000" w:rsidRPr="00000000">
              <w:rPr>
                <w:color w:val="0d0d0d"/>
                <w:sz w:val="24"/>
                <w:szCs w:val="24"/>
                <w:rtl w:val="0"/>
              </w:rPr>
              <w:t xml:space="preserve">29</w:t>
            </w:r>
          </w:p>
        </w:tc>
        <w:tc>
          <w:tcPr/>
          <w:p w:rsidR="00000000" w:rsidDel="00000000" w:rsidP="00000000" w:rsidRDefault="00000000" w:rsidRPr="00000000" w14:paraId="000002B7">
            <w:pPr>
              <w:spacing w:after="0" w:lineRule="auto"/>
              <w:jc w:val="center"/>
              <w:rPr>
                <w:color w:val="0d0d0d"/>
                <w:sz w:val="24"/>
                <w:szCs w:val="24"/>
              </w:rPr>
            </w:pPr>
            <w:r w:rsidDel="00000000" w:rsidR="00000000" w:rsidRPr="00000000">
              <w:rPr>
                <w:color w:val="0d0d0d"/>
                <w:sz w:val="24"/>
                <w:szCs w:val="24"/>
                <w:rtl w:val="0"/>
              </w:rPr>
              <w:t xml:space="preserve">9</w:t>
            </w:r>
          </w:p>
        </w:tc>
        <w:tc>
          <w:tcPr/>
          <w:p w:rsidR="00000000" w:rsidDel="00000000" w:rsidP="00000000" w:rsidRDefault="00000000" w:rsidRPr="00000000" w14:paraId="000002B8">
            <w:pPr>
              <w:spacing w:after="0" w:lineRule="auto"/>
              <w:jc w:val="center"/>
              <w:rPr>
                <w:color w:val="0d0d0d"/>
                <w:sz w:val="24"/>
                <w:szCs w:val="24"/>
              </w:rPr>
            </w:pPr>
            <w:r w:rsidDel="00000000" w:rsidR="00000000" w:rsidRPr="00000000">
              <w:rPr>
                <w:color w:val="0d0d0d"/>
                <w:sz w:val="24"/>
                <w:szCs w:val="24"/>
                <w:rtl w:val="0"/>
              </w:rPr>
              <w:t xml:space="preserve">26</w:t>
            </w:r>
          </w:p>
        </w:tc>
      </w:tr>
      <w:tr>
        <w:trPr>
          <w:cantSplit w:val="0"/>
          <w:tblHeader w:val="0"/>
        </w:trPr>
        <w:tc>
          <w:tcPr/>
          <w:p w:rsidR="00000000" w:rsidDel="00000000" w:rsidP="00000000" w:rsidRDefault="00000000" w:rsidRPr="00000000" w14:paraId="000002B9">
            <w:pPr>
              <w:spacing w:after="0" w:lineRule="auto"/>
              <w:jc w:val="center"/>
              <w:rPr>
                <w:color w:val="0d0d0d"/>
                <w:sz w:val="24"/>
                <w:szCs w:val="24"/>
              </w:rPr>
            </w:pPr>
            <w:r w:rsidDel="00000000" w:rsidR="00000000" w:rsidRPr="00000000">
              <w:rPr>
                <w:color w:val="0d0d0d"/>
                <w:sz w:val="24"/>
                <w:szCs w:val="24"/>
                <w:rtl w:val="0"/>
              </w:rPr>
              <w:t xml:space="preserve">30</w:t>
            </w:r>
          </w:p>
        </w:tc>
        <w:tc>
          <w:tcPr/>
          <w:p w:rsidR="00000000" w:rsidDel="00000000" w:rsidP="00000000" w:rsidRDefault="00000000" w:rsidRPr="00000000" w14:paraId="000002BA">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BB">
            <w:pPr>
              <w:spacing w:after="0" w:lineRule="auto"/>
              <w:jc w:val="center"/>
              <w:rPr>
                <w:color w:val="0d0d0d"/>
                <w:sz w:val="24"/>
                <w:szCs w:val="24"/>
              </w:rPr>
            </w:pPr>
            <w:r w:rsidDel="00000000" w:rsidR="00000000" w:rsidRPr="00000000">
              <w:rPr>
                <w:color w:val="0d0d0d"/>
                <w:sz w:val="24"/>
                <w:szCs w:val="24"/>
                <w:rtl w:val="0"/>
              </w:rPr>
              <w:t xml:space="preserve">40</w:t>
            </w:r>
          </w:p>
        </w:tc>
      </w:tr>
      <w:tr>
        <w:trPr>
          <w:cantSplit w:val="0"/>
          <w:tblHeader w:val="0"/>
        </w:trPr>
        <w:tc>
          <w:tcPr/>
          <w:p w:rsidR="00000000" w:rsidDel="00000000" w:rsidP="00000000" w:rsidRDefault="00000000" w:rsidRPr="00000000" w14:paraId="000002BC">
            <w:pPr>
              <w:spacing w:after="0" w:lineRule="auto"/>
              <w:jc w:val="center"/>
              <w:rPr>
                <w:color w:val="0d0d0d"/>
                <w:sz w:val="24"/>
                <w:szCs w:val="24"/>
              </w:rPr>
            </w:pPr>
            <w:r w:rsidDel="00000000" w:rsidR="00000000" w:rsidRPr="00000000">
              <w:rPr>
                <w:color w:val="0d0d0d"/>
                <w:sz w:val="24"/>
                <w:szCs w:val="24"/>
                <w:rtl w:val="0"/>
              </w:rPr>
              <w:t xml:space="preserve">31</w:t>
            </w:r>
          </w:p>
        </w:tc>
        <w:tc>
          <w:tcPr/>
          <w:p w:rsidR="00000000" w:rsidDel="00000000" w:rsidP="00000000" w:rsidRDefault="00000000" w:rsidRPr="00000000" w14:paraId="000002BD">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2BE">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2BF">
            <w:pPr>
              <w:spacing w:after="0" w:lineRule="auto"/>
              <w:jc w:val="center"/>
              <w:rPr>
                <w:color w:val="0d0d0d"/>
                <w:sz w:val="24"/>
                <w:szCs w:val="24"/>
              </w:rPr>
            </w:pPr>
            <w:r w:rsidDel="00000000" w:rsidR="00000000" w:rsidRPr="00000000">
              <w:rPr>
                <w:color w:val="0d0d0d"/>
                <w:sz w:val="24"/>
                <w:szCs w:val="24"/>
                <w:rtl w:val="0"/>
              </w:rPr>
              <w:t xml:space="preserve">32</w:t>
            </w:r>
          </w:p>
        </w:tc>
        <w:tc>
          <w:tcPr/>
          <w:p w:rsidR="00000000" w:rsidDel="00000000" w:rsidP="00000000" w:rsidRDefault="00000000" w:rsidRPr="00000000" w14:paraId="000002C0">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2C1">
            <w:pPr>
              <w:spacing w:after="0" w:lineRule="auto"/>
              <w:jc w:val="center"/>
              <w:rPr>
                <w:color w:val="0d0d0d"/>
                <w:sz w:val="24"/>
                <w:szCs w:val="24"/>
              </w:rPr>
            </w:pPr>
            <w:r w:rsidDel="00000000" w:rsidR="00000000" w:rsidRPr="00000000">
              <w:rPr>
                <w:color w:val="0d0d0d"/>
                <w:sz w:val="24"/>
                <w:szCs w:val="24"/>
                <w:rtl w:val="0"/>
              </w:rPr>
              <w:t xml:space="preserve">28</w:t>
            </w:r>
          </w:p>
        </w:tc>
      </w:tr>
      <w:tr>
        <w:trPr>
          <w:cantSplit w:val="0"/>
          <w:tblHeader w:val="0"/>
        </w:trPr>
        <w:tc>
          <w:tcPr/>
          <w:p w:rsidR="00000000" w:rsidDel="00000000" w:rsidP="00000000" w:rsidRDefault="00000000" w:rsidRPr="00000000" w14:paraId="000002C2">
            <w:pPr>
              <w:spacing w:after="0" w:lineRule="auto"/>
              <w:jc w:val="center"/>
              <w:rPr>
                <w:color w:val="0d0d0d"/>
                <w:sz w:val="24"/>
                <w:szCs w:val="24"/>
              </w:rPr>
            </w:pPr>
            <w:r w:rsidDel="00000000" w:rsidR="00000000" w:rsidRPr="00000000">
              <w:rPr>
                <w:color w:val="0d0d0d"/>
                <w:sz w:val="24"/>
                <w:szCs w:val="24"/>
                <w:rtl w:val="0"/>
              </w:rPr>
              <w:t xml:space="preserve">33</w:t>
            </w:r>
          </w:p>
        </w:tc>
        <w:tc>
          <w:tcPr/>
          <w:p w:rsidR="00000000" w:rsidDel="00000000" w:rsidP="00000000" w:rsidRDefault="00000000" w:rsidRPr="00000000" w14:paraId="000002C3">
            <w:pPr>
              <w:spacing w:after="0" w:lineRule="auto"/>
              <w:jc w:val="center"/>
              <w:rPr>
                <w:color w:val="0d0d0d"/>
                <w:sz w:val="24"/>
                <w:szCs w:val="24"/>
              </w:rPr>
            </w:pPr>
            <w:r w:rsidDel="00000000" w:rsidR="00000000" w:rsidRPr="00000000">
              <w:rPr>
                <w:color w:val="0d0d0d"/>
                <w:sz w:val="24"/>
                <w:szCs w:val="24"/>
                <w:rtl w:val="0"/>
              </w:rPr>
              <w:t xml:space="preserve">9</w:t>
            </w:r>
          </w:p>
        </w:tc>
        <w:tc>
          <w:tcPr/>
          <w:p w:rsidR="00000000" w:rsidDel="00000000" w:rsidP="00000000" w:rsidRDefault="00000000" w:rsidRPr="00000000" w14:paraId="000002C4">
            <w:pPr>
              <w:spacing w:after="0" w:lineRule="auto"/>
              <w:jc w:val="center"/>
              <w:rPr>
                <w:color w:val="0d0d0d"/>
                <w:sz w:val="24"/>
                <w:szCs w:val="24"/>
              </w:rPr>
            </w:pPr>
            <w:r w:rsidDel="00000000" w:rsidR="00000000" w:rsidRPr="00000000">
              <w:rPr>
                <w:color w:val="0d0d0d"/>
                <w:sz w:val="24"/>
                <w:szCs w:val="24"/>
                <w:rtl w:val="0"/>
              </w:rPr>
              <w:t xml:space="preserve">35</w:t>
            </w:r>
          </w:p>
        </w:tc>
      </w:tr>
      <w:tr>
        <w:trPr>
          <w:cantSplit w:val="0"/>
          <w:tblHeader w:val="0"/>
        </w:trPr>
        <w:tc>
          <w:tcPr/>
          <w:p w:rsidR="00000000" w:rsidDel="00000000" w:rsidP="00000000" w:rsidRDefault="00000000" w:rsidRPr="00000000" w14:paraId="000002C5">
            <w:pPr>
              <w:spacing w:after="0" w:lineRule="auto"/>
              <w:jc w:val="center"/>
              <w:rPr>
                <w:color w:val="0d0d0d"/>
                <w:sz w:val="24"/>
                <w:szCs w:val="24"/>
              </w:rPr>
            </w:pPr>
            <w:r w:rsidDel="00000000" w:rsidR="00000000" w:rsidRPr="00000000">
              <w:rPr>
                <w:color w:val="0d0d0d"/>
                <w:sz w:val="24"/>
                <w:szCs w:val="24"/>
                <w:rtl w:val="0"/>
              </w:rPr>
              <w:t xml:space="preserve">34</w:t>
            </w:r>
          </w:p>
        </w:tc>
        <w:tc>
          <w:tcPr/>
          <w:p w:rsidR="00000000" w:rsidDel="00000000" w:rsidP="00000000" w:rsidRDefault="00000000" w:rsidRPr="00000000" w14:paraId="000002C6">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C7">
            <w:pPr>
              <w:spacing w:after="0" w:lineRule="auto"/>
              <w:jc w:val="center"/>
              <w:rPr>
                <w:color w:val="0d0d0d"/>
                <w:sz w:val="24"/>
                <w:szCs w:val="24"/>
              </w:rPr>
            </w:pPr>
            <w:r w:rsidDel="00000000" w:rsidR="00000000" w:rsidRPr="00000000">
              <w:rPr>
                <w:color w:val="0d0d0d"/>
                <w:sz w:val="24"/>
                <w:szCs w:val="24"/>
                <w:rtl w:val="0"/>
              </w:rPr>
              <w:t xml:space="preserve">24</w:t>
            </w:r>
          </w:p>
        </w:tc>
      </w:tr>
      <w:tr>
        <w:trPr>
          <w:cantSplit w:val="0"/>
          <w:tblHeader w:val="0"/>
        </w:trPr>
        <w:tc>
          <w:tcPr/>
          <w:p w:rsidR="00000000" w:rsidDel="00000000" w:rsidP="00000000" w:rsidRDefault="00000000" w:rsidRPr="00000000" w14:paraId="000002C8">
            <w:pPr>
              <w:spacing w:after="0" w:lineRule="auto"/>
              <w:jc w:val="center"/>
              <w:rPr>
                <w:color w:val="0d0d0d"/>
                <w:sz w:val="24"/>
                <w:szCs w:val="24"/>
              </w:rPr>
            </w:pPr>
            <w:r w:rsidDel="00000000" w:rsidR="00000000" w:rsidRPr="00000000">
              <w:rPr>
                <w:color w:val="0d0d0d"/>
                <w:sz w:val="24"/>
                <w:szCs w:val="24"/>
                <w:rtl w:val="0"/>
              </w:rPr>
              <w:t xml:space="preserve">35</w:t>
            </w:r>
          </w:p>
        </w:tc>
        <w:tc>
          <w:tcPr/>
          <w:p w:rsidR="00000000" w:rsidDel="00000000" w:rsidP="00000000" w:rsidRDefault="00000000" w:rsidRPr="00000000" w14:paraId="000002C9">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2CA">
            <w:pPr>
              <w:spacing w:after="0" w:lineRule="auto"/>
              <w:jc w:val="center"/>
              <w:rPr>
                <w:color w:val="0d0d0d"/>
                <w:sz w:val="24"/>
                <w:szCs w:val="24"/>
              </w:rPr>
            </w:pPr>
            <w:r w:rsidDel="00000000" w:rsidR="00000000" w:rsidRPr="00000000">
              <w:rPr>
                <w:color w:val="0d0d0d"/>
                <w:sz w:val="24"/>
                <w:szCs w:val="24"/>
                <w:rtl w:val="0"/>
              </w:rPr>
              <w:t xml:space="preserve">27</w:t>
            </w:r>
          </w:p>
        </w:tc>
      </w:tr>
      <w:tr>
        <w:trPr>
          <w:cantSplit w:val="0"/>
          <w:tblHeader w:val="0"/>
        </w:trPr>
        <w:tc>
          <w:tcPr/>
          <w:p w:rsidR="00000000" w:rsidDel="00000000" w:rsidP="00000000" w:rsidRDefault="00000000" w:rsidRPr="00000000" w14:paraId="000002CB">
            <w:pPr>
              <w:spacing w:after="0" w:lineRule="auto"/>
              <w:jc w:val="center"/>
              <w:rPr>
                <w:color w:val="0d0d0d"/>
                <w:sz w:val="24"/>
                <w:szCs w:val="24"/>
              </w:rPr>
            </w:pPr>
            <w:r w:rsidDel="00000000" w:rsidR="00000000" w:rsidRPr="00000000">
              <w:rPr>
                <w:color w:val="0d0d0d"/>
                <w:sz w:val="24"/>
                <w:szCs w:val="24"/>
                <w:rtl w:val="0"/>
              </w:rPr>
              <w:t xml:space="preserve">36</w:t>
            </w:r>
          </w:p>
        </w:tc>
        <w:tc>
          <w:tcPr/>
          <w:p w:rsidR="00000000" w:rsidDel="00000000" w:rsidP="00000000" w:rsidRDefault="00000000" w:rsidRPr="00000000" w14:paraId="000002CC">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2CD">
            <w:pPr>
              <w:spacing w:after="0" w:lineRule="auto"/>
              <w:jc w:val="center"/>
              <w:rPr>
                <w:color w:val="0d0d0d"/>
                <w:sz w:val="24"/>
                <w:szCs w:val="24"/>
              </w:rPr>
            </w:pPr>
            <w:r w:rsidDel="00000000" w:rsidR="00000000" w:rsidRPr="00000000">
              <w:rPr>
                <w:color w:val="0d0d0d"/>
                <w:sz w:val="24"/>
                <w:szCs w:val="24"/>
                <w:rtl w:val="0"/>
              </w:rPr>
              <w:t xml:space="preserve">30</w:t>
            </w:r>
          </w:p>
        </w:tc>
      </w:tr>
      <w:tr>
        <w:trPr>
          <w:cantSplit w:val="0"/>
          <w:tblHeader w:val="0"/>
        </w:trPr>
        <w:tc>
          <w:tcPr/>
          <w:p w:rsidR="00000000" w:rsidDel="00000000" w:rsidP="00000000" w:rsidRDefault="00000000" w:rsidRPr="00000000" w14:paraId="000002CE">
            <w:pPr>
              <w:spacing w:after="0" w:lineRule="auto"/>
              <w:jc w:val="center"/>
              <w:rPr>
                <w:color w:val="0d0d0d"/>
                <w:sz w:val="24"/>
                <w:szCs w:val="24"/>
              </w:rPr>
            </w:pPr>
            <w:r w:rsidDel="00000000" w:rsidR="00000000" w:rsidRPr="00000000">
              <w:rPr>
                <w:color w:val="0d0d0d"/>
                <w:sz w:val="24"/>
                <w:szCs w:val="24"/>
                <w:rtl w:val="0"/>
              </w:rPr>
              <w:t xml:space="preserve">37</w:t>
            </w:r>
          </w:p>
        </w:tc>
        <w:tc>
          <w:tcPr/>
          <w:p w:rsidR="00000000" w:rsidDel="00000000" w:rsidP="00000000" w:rsidRDefault="00000000" w:rsidRPr="00000000" w14:paraId="000002CF">
            <w:pPr>
              <w:spacing w:after="0" w:lineRule="auto"/>
              <w:jc w:val="center"/>
              <w:rPr>
                <w:color w:val="0d0d0d"/>
                <w:sz w:val="24"/>
                <w:szCs w:val="24"/>
              </w:rPr>
            </w:pPr>
            <w:r w:rsidDel="00000000" w:rsidR="00000000" w:rsidRPr="00000000">
              <w:rPr>
                <w:color w:val="0d0d0d"/>
                <w:sz w:val="24"/>
                <w:szCs w:val="24"/>
                <w:rtl w:val="0"/>
              </w:rPr>
              <w:t xml:space="preserve">10</w:t>
            </w:r>
          </w:p>
        </w:tc>
        <w:tc>
          <w:tcPr/>
          <w:p w:rsidR="00000000" w:rsidDel="00000000" w:rsidP="00000000" w:rsidRDefault="00000000" w:rsidRPr="00000000" w14:paraId="000002D0">
            <w:pPr>
              <w:spacing w:after="0" w:lineRule="auto"/>
              <w:jc w:val="center"/>
              <w:rPr>
                <w:color w:val="0d0d0d"/>
                <w:sz w:val="24"/>
                <w:szCs w:val="24"/>
              </w:rPr>
            </w:pPr>
            <w:r w:rsidDel="00000000" w:rsidR="00000000" w:rsidRPr="00000000">
              <w:rPr>
                <w:color w:val="0d0d0d"/>
                <w:sz w:val="24"/>
                <w:szCs w:val="24"/>
                <w:rtl w:val="0"/>
              </w:rPr>
              <w:t xml:space="preserve">40</w:t>
            </w:r>
          </w:p>
        </w:tc>
      </w:tr>
      <w:tr>
        <w:trPr>
          <w:cantSplit w:val="0"/>
          <w:tblHeader w:val="0"/>
        </w:trPr>
        <w:tc>
          <w:tcPr/>
          <w:p w:rsidR="00000000" w:rsidDel="00000000" w:rsidP="00000000" w:rsidRDefault="00000000" w:rsidRPr="00000000" w14:paraId="000002D1">
            <w:pPr>
              <w:spacing w:after="0" w:lineRule="auto"/>
              <w:jc w:val="center"/>
              <w:rPr>
                <w:color w:val="0d0d0d"/>
                <w:sz w:val="24"/>
                <w:szCs w:val="24"/>
              </w:rPr>
            </w:pPr>
            <w:r w:rsidDel="00000000" w:rsidR="00000000" w:rsidRPr="00000000">
              <w:rPr>
                <w:color w:val="0d0d0d"/>
                <w:sz w:val="24"/>
                <w:szCs w:val="24"/>
                <w:rtl w:val="0"/>
              </w:rPr>
              <w:t xml:space="preserve">38</w:t>
            </w:r>
          </w:p>
        </w:tc>
        <w:tc>
          <w:tcPr/>
          <w:p w:rsidR="00000000" w:rsidDel="00000000" w:rsidP="00000000" w:rsidRDefault="00000000" w:rsidRPr="00000000" w14:paraId="000002D2">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2D3">
            <w:pPr>
              <w:spacing w:after="0" w:lineRule="auto"/>
              <w:jc w:val="center"/>
              <w:rPr>
                <w:color w:val="0d0d0d"/>
                <w:sz w:val="24"/>
                <w:szCs w:val="24"/>
              </w:rPr>
            </w:pPr>
            <w:r w:rsidDel="00000000" w:rsidR="00000000" w:rsidRPr="00000000">
              <w:rPr>
                <w:color w:val="0d0d0d"/>
                <w:sz w:val="24"/>
                <w:szCs w:val="24"/>
                <w:rtl w:val="0"/>
              </w:rPr>
              <w:t xml:space="preserve">38</w:t>
            </w:r>
          </w:p>
        </w:tc>
      </w:tr>
      <w:tr>
        <w:trPr>
          <w:cantSplit w:val="0"/>
          <w:tblHeader w:val="0"/>
        </w:trPr>
        <w:tc>
          <w:tcPr/>
          <w:p w:rsidR="00000000" w:rsidDel="00000000" w:rsidP="00000000" w:rsidRDefault="00000000" w:rsidRPr="00000000" w14:paraId="000002D4">
            <w:pPr>
              <w:spacing w:after="0" w:lineRule="auto"/>
              <w:jc w:val="center"/>
              <w:rPr>
                <w:color w:val="0d0d0d"/>
                <w:sz w:val="24"/>
                <w:szCs w:val="24"/>
              </w:rPr>
            </w:pPr>
            <w:r w:rsidDel="00000000" w:rsidR="00000000" w:rsidRPr="00000000">
              <w:rPr>
                <w:color w:val="0d0d0d"/>
                <w:sz w:val="24"/>
                <w:szCs w:val="24"/>
                <w:rtl w:val="0"/>
              </w:rPr>
              <w:t xml:space="preserve">39</w:t>
            </w:r>
          </w:p>
        </w:tc>
        <w:tc>
          <w:tcPr/>
          <w:p w:rsidR="00000000" w:rsidDel="00000000" w:rsidP="00000000" w:rsidRDefault="00000000" w:rsidRPr="00000000" w14:paraId="000002D5">
            <w:pPr>
              <w:spacing w:after="0" w:lineRule="auto"/>
              <w:jc w:val="center"/>
              <w:rPr>
                <w:color w:val="0d0d0d"/>
                <w:sz w:val="24"/>
                <w:szCs w:val="24"/>
              </w:rPr>
            </w:pPr>
            <w:r w:rsidDel="00000000" w:rsidR="00000000" w:rsidRPr="00000000">
              <w:rPr>
                <w:color w:val="0d0d0d"/>
                <w:sz w:val="24"/>
                <w:szCs w:val="24"/>
                <w:rtl w:val="0"/>
              </w:rPr>
              <w:t xml:space="preserve">8</w:t>
            </w:r>
          </w:p>
        </w:tc>
        <w:tc>
          <w:tcPr/>
          <w:p w:rsidR="00000000" w:rsidDel="00000000" w:rsidP="00000000" w:rsidRDefault="00000000" w:rsidRPr="00000000" w14:paraId="000002D6">
            <w:pPr>
              <w:spacing w:after="0" w:lineRule="auto"/>
              <w:jc w:val="center"/>
              <w:rPr>
                <w:color w:val="0d0d0d"/>
                <w:sz w:val="24"/>
                <w:szCs w:val="24"/>
              </w:rPr>
            </w:pPr>
            <w:r w:rsidDel="00000000" w:rsidR="00000000" w:rsidRPr="00000000">
              <w:rPr>
                <w:color w:val="0d0d0d"/>
                <w:sz w:val="24"/>
                <w:szCs w:val="24"/>
                <w:rtl w:val="0"/>
              </w:rPr>
              <w:t xml:space="preserve">25</w:t>
            </w:r>
          </w:p>
        </w:tc>
      </w:tr>
      <w:tr>
        <w:trPr>
          <w:cantSplit w:val="0"/>
          <w:tblHeader w:val="0"/>
        </w:trPr>
        <w:tc>
          <w:tcPr/>
          <w:p w:rsidR="00000000" w:rsidDel="00000000" w:rsidP="00000000" w:rsidRDefault="00000000" w:rsidRPr="00000000" w14:paraId="000002D7">
            <w:pPr>
              <w:spacing w:after="0" w:lineRule="auto"/>
              <w:jc w:val="center"/>
              <w:rPr>
                <w:color w:val="0d0d0d"/>
                <w:sz w:val="24"/>
                <w:szCs w:val="24"/>
              </w:rPr>
            </w:pPr>
            <w:r w:rsidDel="00000000" w:rsidR="00000000" w:rsidRPr="00000000">
              <w:rPr>
                <w:color w:val="0d0d0d"/>
                <w:sz w:val="24"/>
                <w:szCs w:val="24"/>
                <w:rtl w:val="0"/>
              </w:rPr>
              <w:t xml:space="preserve">40</w:t>
            </w:r>
          </w:p>
        </w:tc>
        <w:tc>
          <w:tcPr/>
          <w:p w:rsidR="00000000" w:rsidDel="00000000" w:rsidP="00000000" w:rsidRDefault="00000000" w:rsidRPr="00000000" w14:paraId="000002D8">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2D9">
            <w:pPr>
              <w:spacing w:after="0" w:lineRule="auto"/>
              <w:jc w:val="center"/>
              <w:rPr>
                <w:color w:val="0d0d0d"/>
                <w:sz w:val="24"/>
                <w:szCs w:val="24"/>
              </w:rPr>
            </w:pPr>
            <w:r w:rsidDel="00000000" w:rsidR="00000000" w:rsidRPr="00000000">
              <w:rPr>
                <w:color w:val="0d0d0d"/>
                <w:sz w:val="24"/>
                <w:szCs w:val="24"/>
                <w:rtl w:val="0"/>
              </w:rPr>
              <w:t xml:space="preserve">34</w:t>
            </w:r>
          </w:p>
        </w:tc>
      </w:tr>
      <w:tr>
        <w:trPr>
          <w:cantSplit w:val="0"/>
          <w:tblHeader w:val="0"/>
        </w:trPr>
        <w:tc>
          <w:tcPr/>
          <w:p w:rsidR="00000000" w:rsidDel="00000000" w:rsidP="00000000" w:rsidRDefault="00000000" w:rsidRPr="00000000" w14:paraId="000002DA">
            <w:pPr>
              <w:spacing w:after="0" w:lineRule="auto"/>
              <w:jc w:val="center"/>
              <w:rPr>
                <w:color w:val="0d0d0d"/>
                <w:sz w:val="24"/>
                <w:szCs w:val="24"/>
              </w:rPr>
            </w:pPr>
            <w:r w:rsidDel="00000000" w:rsidR="00000000" w:rsidRPr="00000000">
              <w:rPr>
                <w:color w:val="0d0d0d"/>
                <w:sz w:val="24"/>
                <w:szCs w:val="24"/>
                <w:rtl w:val="0"/>
              </w:rPr>
              <w:t xml:space="preserve">41</w:t>
            </w:r>
          </w:p>
        </w:tc>
        <w:tc>
          <w:tcPr/>
          <w:p w:rsidR="00000000" w:rsidDel="00000000" w:rsidP="00000000" w:rsidRDefault="00000000" w:rsidRPr="00000000" w14:paraId="000002DB">
            <w:pPr>
              <w:spacing w:after="0" w:lineRule="auto"/>
              <w:jc w:val="center"/>
              <w:rPr>
                <w:color w:val="0d0d0d"/>
                <w:sz w:val="24"/>
                <w:szCs w:val="24"/>
              </w:rPr>
            </w:pPr>
            <w:r w:rsidDel="00000000" w:rsidR="00000000" w:rsidRPr="00000000">
              <w:rPr>
                <w:color w:val="0d0d0d"/>
                <w:sz w:val="24"/>
                <w:szCs w:val="24"/>
                <w:rtl w:val="0"/>
              </w:rPr>
              <w:t xml:space="preserve">9</w:t>
            </w:r>
          </w:p>
        </w:tc>
        <w:tc>
          <w:tcPr/>
          <w:p w:rsidR="00000000" w:rsidDel="00000000" w:rsidP="00000000" w:rsidRDefault="00000000" w:rsidRPr="00000000" w14:paraId="000002DC">
            <w:pPr>
              <w:spacing w:after="0" w:lineRule="auto"/>
              <w:jc w:val="center"/>
              <w:rPr>
                <w:color w:val="0d0d0d"/>
                <w:sz w:val="24"/>
                <w:szCs w:val="24"/>
              </w:rPr>
            </w:pPr>
            <w:r w:rsidDel="00000000" w:rsidR="00000000" w:rsidRPr="00000000">
              <w:rPr>
                <w:color w:val="0d0d0d"/>
                <w:sz w:val="24"/>
                <w:szCs w:val="24"/>
                <w:rtl w:val="0"/>
              </w:rPr>
              <w:t xml:space="preserve">26</w:t>
            </w:r>
          </w:p>
        </w:tc>
      </w:tr>
      <w:tr>
        <w:trPr>
          <w:cantSplit w:val="0"/>
          <w:tblHeader w:val="0"/>
        </w:trPr>
        <w:tc>
          <w:tcPr/>
          <w:p w:rsidR="00000000" w:rsidDel="00000000" w:rsidP="00000000" w:rsidRDefault="00000000" w:rsidRPr="00000000" w14:paraId="000002DD">
            <w:pPr>
              <w:spacing w:after="0" w:lineRule="auto"/>
              <w:jc w:val="center"/>
              <w:rPr>
                <w:color w:val="0d0d0d"/>
                <w:sz w:val="24"/>
                <w:szCs w:val="24"/>
              </w:rPr>
            </w:pPr>
            <w:r w:rsidDel="00000000" w:rsidR="00000000" w:rsidRPr="00000000">
              <w:rPr>
                <w:color w:val="0d0d0d"/>
                <w:sz w:val="24"/>
                <w:szCs w:val="24"/>
                <w:rtl w:val="0"/>
              </w:rPr>
              <w:t xml:space="preserve">42</w:t>
            </w:r>
          </w:p>
        </w:tc>
        <w:tc>
          <w:tcPr/>
          <w:p w:rsidR="00000000" w:rsidDel="00000000" w:rsidP="00000000" w:rsidRDefault="00000000" w:rsidRPr="00000000" w14:paraId="000002DE">
            <w:pPr>
              <w:spacing w:after="0" w:lineRule="auto"/>
              <w:jc w:val="center"/>
              <w:rPr>
                <w:color w:val="0d0d0d"/>
                <w:sz w:val="24"/>
                <w:szCs w:val="24"/>
              </w:rPr>
            </w:pPr>
            <w:r w:rsidDel="00000000" w:rsidR="00000000" w:rsidRPr="00000000">
              <w:rPr>
                <w:color w:val="0d0d0d"/>
                <w:sz w:val="24"/>
                <w:szCs w:val="24"/>
                <w:rtl w:val="0"/>
              </w:rPr>
              <w:t xml:space="preserve">8</w:t>
            </w:r>
          </w:p>
        </w:tc>
        <w:tc>
          <w:tcPr/>
          <w:p w:rsidR="00000000" w:rsidDel="00000000" w:rsidP="00000000" w:rsidRDefault="00000000" w:rsidRPr="00000000" w14:paraId="000002DF">
            <w:pPr>
              <w:spacing w:after="0" w:lineRule="auto"/>
              <w:jc w:val="center"/>
              <w:rPr>
                <w:color w:val="0d0d0d"/>
                <w:sz w:val="24"/>
                <w:szCs w:val="24"/>
              </w:rPr>
            </w:pPr>
            <w:r w:rsidDel="00000000" w:rsidR="00000000" w:rsidRPr="00000000">
              <w:rPr>
                <w:color w:val="0d0d0d"/>
                <w:sz w:val="24"/>
                <w:szCs w:val="24"/>
                <w:rtl w:val="0"/>
              </w:rPr>
              <w:t xml:space="preserve">32</w:t>
            </w:r>
          </w:p>
        </w:tc>
      </w:tr>
      <w:tr>
        <w:trPr>
          <w:cantSplit w:val="0"/>
          <w:tblHeader w:val="0"/>
        </w:trPr>
        <w:tc>
          <w:tcPr/>
          <w:p w:rsidR="00000000" w:rsidDel="00000000" w:rsidP="00000000" w:rsidRDefault="00000000" w:rsidRPr="00000000" w14:paraId="000002E0">
            <w:pPr>
              <w:spacing w:after="0" w:lineRule="auto"/>
              <w:jc w:val="center"/>
              <w:rPr>
                <w:color w:val="0d0d0d"/>
                <w:sz w:val="24"/>
                <w:szCs w:val="24"/>
              </w:rPr>
            </w:pPr>
            <w:r w:rsidDel="00000000" w:rsidR="00000000" w:rsidRPr="00000000">
              <w:rPr>
                <w:color w:val="0d0d0d"/>
                <w:sz w:val="24"/>
                <w:szCs w:val="24"/>
                <w:rtl w:val="0"/>
              </w:rPr>
              <w:t xml:space="preserve">43</w:t>
            </w:r>
          </w:p>
        </w:tc>
        <w:tc>
          <w:tcPr/>
          <w:p w:rsidR="00000000" w:rsidDel="00000000" w:rsidP="00000000" w:rsidRDefault="00000000" w:rsidRPr="00000000" w14:paraId="000002E1">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E2">
            <w:pPr>
              <w:spacing w:after="0" w:lineRule="auto"/>
              <w:jc w:val="center"/>
              <w:rPr>
                <w:color w:val="0d0d0d"/>
                <w:sz w:val="24"/>
                <w:szCs w:val="24"/>
              </w:rPr>
            </w:pPr>
            <w:r w:rsidDel="00000000" w:rsidR="00000000" w:rsidRPr="00000000">
              <w:rPr>
                <w:color w:val="0d0d0d"/>
                <w:sz w:val="24"/>
                <w:szCs w:val="24"/>
                <w:rtl w:val="0"/>
              </w:rPr>
              <w:t xml:space="preserve">25</w:t>
            </w:r>
          </w:p>
        </w:tc>
      </w:tr>
      <w:tr>
        <w:trPr>
          <w:cantSplit w:val="0"/>
          <w:tblHeader w:val="0"/>
        </w:trPr>
        <w:tc>
          <w:tcPr/>
          <w:p w:rsidR="00000000" w:rsidDel="00000000" w:rsidP="00000000" w:rsidRDefault="00000000" w:rsidRPr="00000000" w14:paraId="000002E3">
            <w:pPr>
              <w:spacing w:after="0" w:lineRule="auto"/>
              <w:jc w:val="center"/>
              <w:rPr>
                <w:color w:val="0d0d0d"/>
                <w:sz w:val="24"/>
                <w:szCs w:val="24"/>
              </w:rPr>
            </w:pPr>
            <w:r w:rsidDel="00000000" w:rsidR="00000000" w:rsidRPr="00000000">
              <w:rPr>
                <w:color w:val="0d0d0d"/>
                <w:sz w:val="24"/>
                <w:szCs w:val="24"/>
                <w:rtl w:val="0"/>
              </w:rPr>
              <w:t xml:space="preserve">44</w:t>
            </w:r>
          </w:p>
        </w:tc>
        <w:tc>
          <w:tcPr/>
          <w:p w:rsidR="00000000" w:rsidDel="00000000" w:rsidP="00000000" w:rsidRDefault="00000000" w:rsidRPr="00000000" w14:paraId="000002E4">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2E5">
            <w:pPr>
              <w:spacing w:after="0" w:lineRule="auto"/>
              <w:jc w:val="center"/>
              <w:rPr>
                <w:color w:val="0d0d0d"/>
                <w:sz w:val="24"/>
                <w:szCs w:val="24"/>
              </w:rPr>
            </w:pPr>
            <w:r w:rsidDel="00000000" w:rsidR="00000000" w:rsidRPr="00000000">
              <w:rPr>
                <w:color w:val="0d0d0d"/>
                <w:sz w:val="24"/>
                <w:szCs w:val="24"/>
                <w:rtl w:val="0"/>
              </w:rPr>
              <w:t xml:space="preserve">28</w:t>
            </w:r>
          </w:p>
        </w:tc>
      </w:tr>
      <w:tr>
        <w:trPr>
          <w:cantSplit w:val="0"/>
          <w:tblHeader w:val="0"/>
        </w:trPr>
        <w:tc>
          <w:tcPr/>
          <w:p w:rsidR="00000000" w:rsidDel="00000000" w:rsidP="00000000" w:rsidRDefault="00000000" w:rsidRPr="00000000" w14:paraId="000002E6">
            <w:pPr>
              <w:spacing w:after="0" w:lineRule="auto"/>
              <w:jc w:val="center"/>
              <w:rPr>
                <w:color w:val="0d0d0d"/>
                <w:sz w:val="24"/>
                <w:szCs w:val="24"/>
              </w:rPr>
            </w:pPr>
            <w:r w:rsidDel="00000000" w:rsidR="00000000" w:rsidRPr="00000000">
              <w:rPr>
                <w:color w:val="0d0d0d"/>
                <w:sz w:val="24"/>
                <w:szCs w:val="24"/>
                <w:rtl w:val="0"/>
              </w:rPr>
              <w:t xml:space="preserve">45</w:t>
            </w:r>
          </w:p>
        </w:tc>
        <w:tc>
          <w:tcPr/>
          <w:p w:rsidR="00000000" w:rsidDel="00000000" w:rsidP="00000000" w:rsidRDefault="00000000" w:rsidRPr="00000000" w14:paraId="000002E7">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2E8">
            <w:pPr>
              <w:spacing w:after="0" w:lineRule="auto"/>
              <w:jc w:val="center"/>
              <w:rPr>
                <w:color w:val="0d0d0d"/>
                <w:sz w:val="24"/>
                <w:szCs w:val="24"/>
              </w:rPr>
            </w:pPr>
            <w:r w:rsidDel="00000000" w:rsidR="00000000" w:rsidRPr="00000000">
              <w:rPr>
                <w:color w:val="0d0d0d"/>
                <w:sz w:val="24"/>
                <w:szCs w:val="24"/>
                <w:rtl w:val="0"/>
              </w:rPr>
              <w:t xml:space="preserve">29</w:t>
            </w:r>
          </w:p>
        </w:tc>
      </w:tr>
      <w:tr>
        <w:trPr>
          <w:cantSplit w:val="0"/>
          <w:tblHeader w:val="0"/>
        </w:trPr>
        <w:tc>
          <w:tcPr/>
          <w:p w:rsidR="00000000" w:rsidDel="00000000" w:rsidP="00000000" w:rsidRDefault="00000000" w:rsidRPr="00000000" w14:paraId="000002E9">
            <w:pPr>
              <w:spacing w:after="0" w:lineRule="auto"/>
              <w:jc w:val="center"/>
              <w:rPr>
                <w:color w:val="0d0d0d"/>
                <w:sz w:val="24"/>
                <w:szCs w:val="24"/>
              </w:rPr>
            </w:pPr>
            <w:r w:rsidDel="00000000" w:rsidR="00000000" w:rsidRPr="00000000">
              <w:rPr>
                <w:color w:val="0d0d0d"/>
                <w:sz w:val="24"/>
                <w:szCs w:val="24"/>
                <w:rtl w:val="0"/>
              </w:rPr>
              <w:t xml:space="preserve">46</w:t>
            </w:r>
          </w:p>
        </w:tc>
        <w:tc>
          <w:tcPr/>
          <w:p w:rsidR="00000000" w:rsidDel="00000000" w:rsidP="00000000" w:rsidRDefault="00000000" w:rsidRPr="00000000" w14:paraId="000002EA">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EB">
            <w:pPr>
              <w:spacing w:after="0" w:lineRule="auto"/>
              <w:jc w:val="center"/>
              <w:rPr>
                <w:color w:val="0d0d0d"/>
                <w:sz w:val="24"/>
                <w:szCs w:val="24"/>
              </w:rPr>
            </w:pPr>
            <w:r w:rsidDel="00000000" w:rsidR="00000000" w:rsidRPr="00000000">
              <w:rPr>
                <w:color w:val="0d0d0d"/>
                <w:sz w:val="24"/>
                <w:szCs w:val="24"/>
                <w:rtl w:val="0"/>
              </w:rPr>
              <w:t xml:space="preserve">24</w:t>
            </w:r>
          </w:p>
        </w:tc>
      </w:tr>
      <w:tr>
        <w:trPr>
          <w:cantSplit w:val="0"/>
          <w:tblHeader w:val="0"/>
        </w:trPr>
        <w:tc>
          <w:tcPr/>
          <w:p w:rsidR="00000000" w:rsidDel="00000000" w:rsidP="00000000" w:rsidRDefault="00000000" w:rsidRPr="00000000" w14:paraId="000002EC">
            <w:pPr>
              <w:spacing w:after="0" w:lineRule="auto"/>
              <w:jc w:val="center"/>
              <w:rPr>
                <w:color w:val="0d0d0d"/>
                <w:sz w:val="24"/>
                <w:szCs w:val="24"/>
              </w:rPr>
            </w:pPr>
            <w:r w:rsidDel="00000000" w:rsidR="00000000" w:rsidRPr="00000000">
              <w:rPr>
                <w:color w:val="0d0d0d"/>
                <w:sz w:val="24"/>
                <w:szCs w:val="24"/>
                <w:rtl w:val="0"/>
              </w:rPr>
              <w:t xml:space="preserve">47</w:t>
            </w:r>
          </w:p>
        </w:tc>
        <w:tc>
          <w:tcPr/>
          <w:p w:rsidR="00000000" w:rsidDel="00000000" w:rsidP="00000000" w:rsidRDefault="00000000" w:rsidRPr="00000000" w14:paraId="000002ED">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2EE">
            <w:pPr>
              <w:spacing w:after="0" w:lineRule="auto"/>
              <w:jc w:val="center"/>
              <w:rPr>
                <w:color w:val="0d0d0d"/>
                <w:sz w:val="24"/>
                <w:szCs w:val="24"/>
              </w:rPr>
            </w:pPr>
            <w:r w:rsidDel="00000000" w:rsidR="00000000" w:rsidRPr="00000000">
              <w:rPr>
                <w:color w:val="0d0d0d"/>
                <w:sz w:val="24"/>
                <w:szCs w:val="24"/>
                <w:rtl w:val="0"/>
              </w:rPr>
              <w:t xml:space="preserve">27</w:t>
            </w:r>
          </w:p>
        </w:tc>
      </w:tr>
      <w:tr>
        <w:trPr>
          <w:cantSplit w:val="0"/>
          <w:tblHeader w:val="0"/>
        </w:trPr>
        <w:tc>
          <w:tcPr/>
          <w:p w:rsidR="00000000" w:rsidDel="00000000" w:rsidP="00000000" w:rsidRDefault="00000000" w:rsidRPr="00000000" w14:paraId="000002EF">
            <w:pPr>
              <w:spacing w:after="0" w:lineRule="auto"/>
              <w:jc w:val="center"/>
              <w:rPr>
                <w:color w:val="0d0d0d"/>
                <w:sz w:val="24"/>
                <w:szCs w:val="24"/>
              </w:rPr>
            </w:pPr>
            <w:r w:rsidDel="00000000" w:rsidR="00000000" w:rsidRPr="00000000">
              <w:rPr>
                <w:color w:val="0d0d0d"/>
                <w:sz w:val="24"/>
                <w:szCs w:val="24"/>
                <w:rtl w:val="0"/>
              </w:rPr>
              <w:t xml:space="preserve">48</w:t>
            </w:r>
          </w:p>
        </w:tc>
        <w:tc>
          <w:tcPr/>
          <w:p w:rsidR="00000000" w:rsidDel="00000000" w:rsidP="00000000" w:rsidRDefault="00000000" w:rsidRPr="00000000" w14:paraId="000002F0">
            <w:pPr>
              <w:spacing w:after="0" w:lineRule="auto"/>
              <w:jc w:val="center"/>
              <w:rPr>
                <w:color w:val="0d0d0d"/>
                <w:sz w:val="24"/>
                <w:szCs w:val="24"/>
              </w:rPr>
            </w:pPr>
            <w:r w:rsidDel="00000000" w:rsidR="00000000" w:rsidRPr="00000000">
              <w:rPr>
                <w:color w:val="0d0d0d"/>
                <w:sz w:val="24"/>
                <w:szCs w:val="24"/>
                <w:rtl w:val="0"/>
              </w:rPr>
              <w:t xml:space="preserve">10</w:t>
            </w:r>
          </w:p>
        </w:tc>
        <w:tc>
          <w:tcPr/>
          <w:p w:rsidR="00000000" w:rsidDel="00000000" w:rsidP="00000000" w:rsidRDefault="00000000" w:rsidRPr="00000000" w14:paraId="000002F1">
            <w:pPr>
              <w:spacing w:after="0" w:lineRule="auto"/>
              <w:jc w:val="center"/>
              <w:rPr>
                <w:color w:val="0d0d0d"/>
                <w:sz w:val="24"/>
                <w:szCs w:val="24"/>
              </w:rPr>
            </w:pPr>
            <w:r w:rsidDel="00000000" w:rsidR="00000000" w:rsidRPr="00000000">
              <w:rPr>
                <w:color w:val="0d0d0d"/>
                <w:sz w:val="24"/>
                <w:szCs w:val="24"/>
                <w:rtl w:val="0"/>
              </w:rPr>
              <w:t xml:space="preserve">23</w:t>
            </w:r>
          </w:p>
        </w:tc>
      </w:tr>
      <w:tr>
        <w:trPr>
          <w:cantSplit w:val="0"/>
          <w:tblHeader w:val="0"/>
        </w:trPr>
        <w:tc>
          <w:tcPr/>
          <w:p w:rsidR="00000000" w:rsidDel="00000000" w:rsidP="00000000" w:rsidRDefault="00000000" w:rsidRPr="00000000" w14:paraId="000002F2">
            <w:pPr>
              <w:spacing w:after="0" w:lineRule="auto"/>
              <w:jc w:val="center"/>
              <w:rPr>
                <w:color w:val="0d0d0d"/>
                <w:sz w:val="24"/>
                <w:szCs w:val="24"/>
              </w:rPr>
            </w:pPr>
            <w:r w:rsidDel="00000000" w:rsidR="00000000" w:rsidRPr="00000000">
              <w:rPr>
                <w:color w:val="0d0d0d"/>
                <w:sz w:val="24"/>
                <w:szCs w:val="24"/>
                <w:rtl w:val="0"/>
              </w:rPr>
              <w:t xml:space="preserve">49</w:t>
            </w:r>
          </w:p>
        </w:tc>
        <w:tc>
          <w:tcPr/>
          <w:p w:rsidR="00000000" w:rsidDel="00000000" w:rsidP="00000000" w:rsidRDefault="00000000" w:rsidRPr="00000000" w14:paraId="000002F3">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2F4">
            <w:pPr>
              <w:spacing w:after="0" w:lineRule="auto"/>
              <w:jc w:val="center"/>
              <w:rPr>
                <w:color w:val="0d0d0d"/>
                <w:sz w:val="24"/>
                <w:szCs w:val="24"/>
              </w:rPr>
            </w:pPr>
            <w:r w:rsidDel="00000000" w:rsidR="00000000" w:rsidRPr="00000000">
              <w:rPr>
                <w:color w:val="0d0d0d"/>
                <w:sz w:val="24"/>
                <w:szCs w:val="24"/>
                <w:rtl w:val="0"/>
              </w:rPr>
              <w:t xml:space="preserve">20</w:t>
            </w:r>
          </w:p>
        </w:tc>
      </w:tr>
      <w:tr>
        <w:trPr>
          <w:cantSplit w:val="0"/>
          <w:tblHeader w:val="0"/>
        </w:trPr>
        <w:tc>
          <w:tcPr/>
          <w:p w:rsidR="00000000" w:rsidDel="00000000" w:rsidP="00000000" w:rsidRDefault="00000000" w:rsidRPr="00000000" w14:paraId="000002F5">
            <w:pPr>
              <w:spacing w:after="0" w:lineRule="auto"/>
              <w:jc w:val="center"/>
              <w:rPr>
                <w:color w:val="0d0d0d"/>
                <w:sz w:val="24"/>
                <w:szCs w:val="24"/>
              </w:rPr>
            </w:pPr>
            <w:r w:rsidDel="00000000" w:rsidR="00000000" w:rsidRPr="00000000">
              <w:rPr>
                <w:color w:val="0d0d0d"/>
                <w:sz w:val="24"/>
                <w:szCs w:val="24"/>
                <w:rtl w:val="0"/>
              </w:rPr>
              <w:t xml:space="preserve">50</w:t>
            </w:r>
          </w:p>
        </w:tc>
        <w:tc>
          <w:tcPr/>
          <w:p w:rsidR="00000000" w:rsidDel="00000000" w:rsidP="00000000" w:rsidRDefault="00000000" w:rsidRPr="00000000" w14:paraId="000002F6">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2F7">
            <w:pPr>
              <w:spacing w:after="0" w:lineRule="auto"/>
              <w:jc w:val="center"/>
              <w:rPr>
                <w:color w:val="0d0d0d"/>
                <w:sz w:val="24"/>
                <w:szCs w:val="24"/>
              </w:rPr>
            </w:pPr>
            <w:r w:rsidDel="00000000" w:rsidR="00000000" w:rsidRPr="00000000">
              <w:rPr>
                <w:color w:val="0d0d0d"/>
                <w:sz w:val="24"/>
                <w:szCs w:val="24"/>
                <w:rtl w:val="0"/>
              </w:rPr>
              <w:t xml:space="preserve">34</w:t>
            </w:r>
          </w:p>
        </w:tc>
      </w:tr>
    </w:tbl>
    <w:p w:rsidR="00000000" w:rsidDel="00000000" w:rsidP="00000000" w:rsidRDefault="00000000" w:rsidRPr="00000000" w14:paraId="000002F8">
      <w:pPr>
        <w:tabs>
          <w:tab w:val="left" w:leader="none" w:pos="1418"/>
          <w:tab w:val="left" w:leader="none" w:pos="6804"/>
        </w:tabs>
        <w:spacing w:after="0" w:line="360" w:lineRule="auto"/>
        <w:jc w:val="both"/>
        <w:rPr/>
      </w:pPr>
      <w:r w:rsidDel="00000000" w:rsidR="00000000" w:rsidRPr="00000000">
        <w:rPr>
          <w:rtl w:val="0"/>
        </w:rPr>
      </w:r>
    </w:p>
    <w:p w:rsidR="00000000" w:rsidDel="00000000" w:rsidP="00000000" w:rsidRDefault="00000000" w:rsidRPr="00000000" w14:paraId="000002F9">
      <w:pPr>
        <w:tabs>
          <w:tab w:val="left" w:leader="none" w:pos="1418"/>
          <w:tab w:val="left" w:leader="none" w:pos="6804"/>
        </w:tabs>
        <w:spacing w:after="0" w:line="360" w:lineRule="auto"/>
        <w:jc w:val="center"/>
        <w:rPr/>
      </w:pPr>
      <w:r w:rsidDel="00000000" w:rsidR="00000000" w:rsidRPr="00000000">
        <w:rPr>
          <w:rtl w:val="0"/>
        </w:rPr>
        <w:t xml:space="preserve">Процедура проведення дослідження: Зв'язок між рівнем емоційного стресу та показниками саморегуляції перед виступом у студентів:</w:t>
      </w:r>
    </w:p>
    <w:p w:rsidR="00000000" w:rsidDel="00000000" w:rsidP="00000000" w:rsidRDefault="00000000" w:rsidRPr="00000000" w14:paraId="000002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 дослідити зв'язок між рівнем емоційного стресу та показниками саморегуляції перед виступом у студентів.</w:t>
      </w:r>
    </w:p>
    <w:p w:rsidR="00000000" w:rsidDel="00000000" w:rsidP="00000000" w:rsidRDefault="00000000" w:rsidRPr="00000000" w14:paraId="000002F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Ціль:</w:t>
      </w:r>
    </w:p>
    <w:p w:rsidR="00000000" w:rsidDel="00000000" w:rsidP="00000000" w:rsidRDefault="00000000" w:rsidRPr="00000000" w14:paraId="000002F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426"/>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Оцінити рівень емоційного стресу у студентів перед виступом.</w:t>
      </w:r>
    </w:p>
    <w:p w:rsidR="00000000" w:rsidDel="00000000" w:rsidP="00000000" w:rsidRDefault="00000000" w:rsidRPr="00000000" w14:paraId="000002F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426"/>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Виміряти показники саморегуляції у тих самих студентів.</w:t>
      </w:r>
    </w:p>
    <w:p w:rsidR="00000000" w:rsidDel="00000000" w:rsidP="00000000" w:rsidRDefault="00000000" w:rsidRPr="00000000" w14:paraId="000002F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426"/>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Встановити наявність зв'язку між рівнем емоційного стресу та показниками саморегуляції.</w:t>
      </w:r>
    </w:p>
    <w:p w:rsidR="00000000" w:rsidDel="00000000" w:rsidP="00000000" w:rsidRDefault="00000000" w:rsidRPr="00000000" w14:paraId="000002F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чи може високий рівень стресу впливати на здатність студентів до саморегуляції перед виступом.</w:t>
      </w:r>
    </w:p>
    <w:p w:rsidR="00000000" w:rsidDel="00000000" w:rsidP="00000000" w:rsidRDefault="00000000" w:rsidRPr="00000000" w14:paraId="000003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Процедура:</w:t>
      </w:r>
    </w:p>
    <w:p w:rsidR="00000000" w:rsidDel="00000000" w:rsidP="00000000" w:rsidRDefault="00000000" w:rsidRPr="00000000" w14:paraId="000003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Вибірка: включає студентів, які підготовлюються до виступу. Записані дані про 50 студентів, у яких виміряли рівень емоційного стресу та показники саморегуляції.</w:t>
      </w:r>
    </w:p>
    <w:p w:rsidR="00000000" w:rsidDel="00000000" w:rsidP="00000000" w:rsidRDefault="00000000" w:rsidRPr="00000000" w14:paraId="000003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Вимірювання рівня емоційного стресу: студенти оцінювали свій емоційний стан перед виступом за шкалою від 1 до 10, де 1 - найнижчий рівень стресу, а 10 - найвищий.</w:t>
      </w:r>
    </w:p>
    <w:p w:rsidR="00000000" w:rsidDel="00000000" w:rsidP="00000000" w:rsidRDefault="00000000" w:rsidRPr="00000000" w14:paraId="0000030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Вимірювання показників саморегуляції: студенти проходили тест на саморегуляцію, результати якого відображалися у числовому форматі.</w:t>
      </w:r>
    </w:p>
    <w:p w:rsidR="00000000" w:rsidDel="00000000" w:rsidP="00000000" w:rsidRDefault="00000000" w:rsidRPr="00000000" w14:paraId="0000030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Запис даних: зібрані дані заносилися в таблицю.</w:t>
      </w:r>
    </w:p>
    <w:p w:rsidR="00000000" w:rsidDel="00000000" w:rsidP="00000000" w:rsidRDefault="00000000" w:rsidRPr="00000000" w14:paraId="000003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даних: дослідження здійснювалося шляхом аналізу зв'язку між рівнем емоційного стресу та показниками саморегуляції.</w:t>
      </w:r>
    </w:p>
    <w:p w:rsidR="00000000" w:rsidDel="00000000" w:rsidP="00000000" w:rsidRDefault="00000000" w:rsidRPr="00000000" w14:paraId="00000306">
      <w:pPr>
        <w:tabs>
          <w:tab w:val="left" w:leader="none" w:pos="1418"/>
          <w:tab w:val="left" w:leader="none" w:pos="6804"/>
        </w:tabs>
        <w:spacing w:after="0" w:line="360" w:lineRule="auto"/>
        <w:jc w:val="both"/>
        <w:rPr/>
      </w:pPr>
      <w:r w:rsidDel="00000000" w:rsidR="00000000" w:rsidRPr="00000000">
        <w:rPr>
          <w:rtl w:val="0"/>
        </w:rPr>
      </w:r>
    </w:p>
    <w:p w:rsidR="00000000" w:rsidDel="00000000" w:rsidP="00000000" w:rsidRDefault="00000000" w:rsidRPr="00000000" w14:paraId="00000307">
      <w:pPr>
        <w:tabs>
          <w:tab w:val="left" w:leader="none" w:pos="1418"/>
          <w:tab w:val="left" w:leader="none" w:pos="6804"/>
        </w:tabs>
        <w:spacing w:after="0" w:line="360" w:lineRule="auto"/>
        <w:ind w:firstLine="709"/>
        <w:jc w:val="center"/>
        <w:rPr/>
      </w:pPr>
      <w:r w:rsidDel="00000000" w:rsidR="00000000" w:rsidRPr="00000000">
        <w:rPr>
          <w:rtl w:val="0"/>
        </w:rPr>
        <w:t xml:space="preserve">Інтерпретація даних таблиці «Рівень емоційного стресу та показник саморегуляції перед виступом» (СЄВ)</w:t>
      </w:r>
    </w:p>
    <w:p w:rsidR="00000000" w:rsidDel="00000000" w:rsidP="00000000" w:rsidRDefault="00000000" w:rsidRPr="00000000" w14:paraId="00000308">
      <w:pPr>
        <w:tabs>
          <w:tab w:val="left" w:leader="none" w:pos="1418"/>
          <w:tab w:val="left" w:leader="none" w:pos="6804"/>
        </w:tabs>
        <w:spacing w:after="0" w:line="360" w:lineRule="auto"/>
        <w:ind w:firstLine="709"/>
        <w:jc w:val="both"/>
        <w:rPr/>
      </w:pPr>
      <w:r w:rsidDel="00000000" w:rsidR="00000000" w:rsidRPr="00000000">
        <w:rPr>
          <w:color w:val="000000"/>
          <w:rtl w:val="0"/>
        </w:rPr>
        <w:t xml:space="preserve">Дослідження проводилось</w:t>
      </w:r>
      <w:r w:rsidDel="00000000" w:rsidR="00000000" w:rsidRPr="00000000">
        <w:rPr>
          <w:rtl w:val="0"/>
        </w:rPr>
        <w:t xml:space="preserve"> в AMU – Академія мистецтв міста Прага. Вибірку склали 50 студентів, віком від 18 до 25 років.</w:t>
      </w:r>
    </w:p>
    <w:p w:rsidR="00000000" w:rsidDel="00000000" w:rsidP="00000000" w:rsidRDefault="00000000" w:rsidRPr="00000000" w14:paraId="00000309">
      <w:pPr>
        <w:tabs>
          <w:tab w:val="left" w:leader="none" w:pos="1418"/>
          <w:tab w:val="left" w:leader="none" w:pos="6804"/>
        </w:tabs>
        <w:spacing w:after="0" w:line="360" w:lineRule="auto"/>
        <w:ind w:firstLine="709"/>
        <w:jc w:val="both"/>
        <w:rPr/>
      </w:pPr>
      <w:r w:rsidDel="00000000" w:rsidR="00000000" w:rsidRPr="00000000">
        <w:rPr>
          <w:rtl w:val="0"/>
        </w:rPr>
        <w:t xml:space="preserve">Таблиця містить дані про рівень емоційного стресу та показник саморегуляції студентів перед виступом. Вона включає два основні показники: ступінь емоційного стану перед виступом (оцінюється за шкалою від 1 до 10) та тест на саморегуляцію (показник у діапазоні від 20 до 40).</w:t>
      </w:r>
    </w:p>
    <w:p w:rsidR="00000000" w:rsidDel="00000000" w:rsidP="00000000" w:rsidRDefault="00000000" w:rsidRPr="00000000" w14:paraId="0000030A">
      <w:pPr>
        <w:tabs>
          <w:tab w:val="left" w:leader="none" w:pos="1418"/>
          <w:tab w:val="left" w:leader="none" w:pos="6804"/>
        </w:tabs>
        <w:spacing w:after="0" w:line="360" w:lineRule="auto"/>
        <w:ind w:firstLine="709"/>
        <w:jc w:val="both"/>
        <w:rPr/>
      </w:pPr>
      <w:r w:rsidDel="00000000" w:rsidR="00000000" w:rsidRPr="00000000">
        <w:rPr>
          <w:rtl w:val="0"/>
        </w:rPr>
        <w:t xml:space="preserve">Загальний аналіз:</w:t>
      </w:r>
    </w:p>
    <w:p w:rsidR="00000000" w:rsidDel="00000000" w:rsidP="00000000" w:rsidRDefault="00000000" w:rsidRPr="00000000" w14:paraId="0000030B">
      <w:pPr>
        <w:tabs>
          <w:tab w:val="left" w:leader="none" w:pos="1418"/>
          <w:tab w:val="left" w:leader="none" w:pos="6804"/>
        </w:tabs>
        <w:spacing w:after="0" w:line="360" w:lineRule="auto"/>
        <w:ind w:firstLine="709"/>
        <w:jc w:val="both"/>
        <w:rPr/>
      </w:pPr>
      <w:r w:rsidDel="00000000" w:rsidR="00000000" w:rsidRPr="00000000">
        <w:rPr>
          <w:rtl w:val="0"/>
        </w:rPr>
        <w:t xml:space="preserve">Рівень емоційного стресу перед виступом варіюється від 3 до 10 балів. Найнижчий рівень стресу (3 бали) спостерігається у 3 студентів, що свідчить про їхню спокійність та впевненість перед виступом. Найвищий рівень стресу (10 балів) спостерігається у 5 студентів, що може свідчити про високий рівень тривожності та занепокоєння.</w:t>
      </w:r>
    </w:p>
    <w:p w:rsidR="00000000" w:rsidDel="00000000" w:rsidP="00000000" w:rsidRDefault="00000000" w:rsidRPr="00000000" w14:paraId="0000030C">
      <w:pPr>
        <w:tabs>
          <w:tab w:val="left" w:leader="none" w:pos="1418"/>
          <w:tab w:val="left" w:leader="none" w:pos="6804"/>
        </w:tabs>
        <w:spacing w:after="0" w:line="360" w:lineRule="auto"/>
        <w:ind w:firstLine="709"/>
        <w:jc w:val="both"/>
        <w:rPr/>
      </w:pPr>
      <w:r w:rsidDel="00000000" w:rsidR="00000000" w:rsidRPr="00000000">
        <w:rPr>
          <w:rtl w:val="0"/>
        </w:rPr>
        <w:t xml:space="preserve">Показник саморегуляції варіюється від 20 до 40 балів. Високий показник саморегуляції (35-40 балів) спостерігається у 9 студентів, що свідчить про їхні добре розвинені навички самоконтролю та ефективне управління емоціями перед виступом. Низький показник (20-24 балів) спостерігається у 10 студентів, що може вказувати на труднощі з управлінням емоціями та необхідність додаткової підтримки.</w:t>
      </w:r>
    </w:p>
    <w:p w:rsidR="00000000" w:rsidDel="00000000" w:rsidP="00000000" w:rsidRDefault="00000000" w:rsidRPr="00000000" w14:paraId="0000030D">
      <w:pPr>
        <w:tabs>
          <w:tab w:val="left" w:leader="none" w:pos="1418"/>
          <w:tab w:val="left" w:leader="none" w:pos="6804"/>
        </w:tabs>
        <w:spacing w:after="0" w:line="360" w:lineRule="auto"/>
        <w:ind w:firstLine="709"/>
        <w:jc w:val="both"/>
        <w:rPr/>
      </w:pPr>
      <w:r w:rsidDel="00000000" w:rsidR="00000000" w:rsidRPr="00000000">
        <w:rPr>
          <w:rtl w:val="0"/>
        </w:rPr>
        <w:t xml:space="preserve">Конкретне дослідження:</w:t>
      </w:r>
    </w:p>
    <w:p w:rsidR="00000000" w:rsidDel="00000000" w:rsidP="00000000" w:rsidRDefault="00000000" w:rsidRPr="00000000" w14:paraId="0000030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Студенти з низьким рівнем стресу перед виступом (3-4 бали). Ця група демонструє різні показники саморегуляції. Наприклад, студенти 10, 25, та 38 мають як низький рівень стресу (3 бали), так і високий рівень саморегуляції (38 балів). Інші студенти з низьким рівнем стресу, як 5, 13, та 20, також демонструють високі показники саморегуляції (35-34 бали).</w:t>
      </w:r>
    </w:p>
    <w:p w:rsidR="00000000" w:rsidDel="00000000" w:rsidP="00000000" w:rsidRDefault="00000000" w:rsidRPr="00000000" w14:paraId="0000030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Студенти з високим рівнем стресу перед виступом (8-10 балів). Ця група студентів має змішані показники саморегуляції. Студенти 14, 27, та 37 демонструють найвищий рівень стресу (10 балів) та високий рівень саморегуляції (40 балів), що може свідчити про їхні здатність впоратися зі стресом за допомогою ефективних методик саморегуляції. Однак, інші студенти з високим рівнем стресу, як 3, 9, та 24, мають низькі показники саморегуляції (20-21 балів), що вказує на труднощі в управлінні своїм емоційним станом.</w:t>
      </w:r>
    </w:p>
    <w:p w:rsidR="00000000" w:rsidDel="00000000" w:rsidP="00000000" w:rsidRDefault="00000000" w:rsidRPr="00000000" w14:paraId="0000031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Студенти з середнім рівнем стресу перед виступом (5-7 балів). Студенти цієї групи також демонструють різні показники саморегуляції. Наприклад, студенти 2, 8, та 23 мають середній рівень стресу (5 балів) та високий рівень саморегуляції (30 балів). Інші студенти, як 6, 12, та 21, з середнім рівнем стресу (7 балів), демонструють низькі показники саморегуляції (22-24 балів).</w:t>
      </w:r>
    </w:p>
    <w:p w:rsidR="00000000" w:rsidDel="00000000" w:rsidP="00000000" w:rsidRDefault="00000000" w:rsidRPr="00000000" w14:paraId="00000311">
      <w:pPr>
        <w:tabs>
          <w:tab w:val="left" w:leader="none" w:pos="1418"/>
          <w:tab w:val="left" w:leader="none" w:pos="6804"/>
        </w:tabs>
        <w:spacing w:after="0" w:line="360" w:lineRule="auto"/>
        <w:ind w:firstLine="709"/>
        <w:jc w:val="both"/>
        <w:rPr/>
      </w:pPr>
      <w:r w:rsidDel="00000000" w:rsidR="00000000" w:rsidRPr="00000000">
        <w:rPr>
          <w:rtl w:val="0"/>
        </w:rPr>
        <w:t xml:space="preserve">Інтерпретація даних</w:t>
      </w:r>
    </w:p>
    <w:p w:rsidR="00000000" w:rsidDel="00000000" w:rsidP="00000000" w:rsidRDefault="00000000" w:rsidRPr="00000000" w14:paraId="0000031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Взаємозв'язок між рівнем стресу та саморегуляцією</w:t>
      </w:r>
    </w:p>
    <w:p w:rsidR="00000000" w:rsidDel="00000000" w:rsidP="00000000" w:rsidRDefault="00000000" w:rsidRPr="00000000" w14:paraId="0000031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Дані показують, що студенти з високими показниками саморегуляції можуть успішно знижувати рівень стресу перед виступом. З іншого боку, високий рівень стресу часто супроводжується низькими показниками саморегуляції, що вказує на потребу в додатковій психологічній підтримці та навчанні технік саморегуляції.</w:t>
      </w:r>
    </w:p>
    <w:p w:rsidR="00000000" w:rsidDel="00000000" w:rsidP="00000000" w:rsidRDefault="00000000" w:rsidRPr="00000000" w14:paraId="00000314">
      <w:pPr>
        <w:tabs>
          <w:tab w:val="left" w:leader="none" w:pos="1418"/>
          <w:tab w:val="left" w:leader="none" w:pos="6804"/>
        </w:tabs>
        <w:spacing w:after="0" w:line="360" w:lineRule="auto"/>
        <w:jc w:val="right"/>
        <w:rPr/>
      </w:pPr>
      <w:r w:rsidDel="00000000" w:rsidR="00000000" w:rsidRPr="00000000">
        <w:rPr>
          <w:rtl w:val="0"/>
        </w:rPr>
        <w:t xml:space="preserve">ДОДАТОК Б</w:t>
      </w:r>
    </w:p>
    <w:p w:rsidR="00000000" w:rsidDel="00000000" w:rsidP="00000000" w:rsidRDefault="00000000" w:rsidRPr="00000000" w14:paraId="00000315">
      <w:pPr>
        <w:tabs>
          <w:tab w:val="left" w:leader="none" w:pos="1418"/>
          <w:tab w:val="left" w:leader="none" w:pos="6804"/>
        </w:tabs>
        <w:spacing w:after="0" w:line="360" w:lineRule="auto"/>
        <w:jc w:val="center"/>
        <w:rPr>
          <w:b w:val="1"/>
          <w:color w:val="000000"/>
        </w:rPr>
      </w:pPr>
      <w:r w:rsidDel="00000000" w:rsidR="00000000" w:rsidRPr="00000000">
        <w:rPr>
          <w:b w:val="1"/>
          <w:color w:val="000000"/>
          <w:rtl w:val="0"/>
        </w:rPr>
        <w:t xml:space="preserve">Рівень емоційного стресу та показник саморегуляції після виступу</w:t>
      </w:r>
    </w:p>
    <w:tbl>
      <w:tblPr>
        <w:tblStyle w:val="Table6"/>
        <w:tblW w:w="97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3"/>
        <w:gridCol w:w="5932"/>
        <w:gridCol w:w="2781"/>
        <w:tblGridChange w:id="0">
          <w:tblGrid>
            <w:gridCol w:w="1063"/>
            <w:gridCol w:w="5932"/>
            <w:gridCol w:w="2781"/>
          </w:tblGrid>
        </w:tblGridChange>
      </w:tblGrid>
      <w:tr>
        <w:trPr>
          <w:cantSplit w:val="0"/>
          <w:tblHeader w:val="0"/>
        </w:trPr>
        <w:tc>
          <w:tcPr/>
          <w:p w:rsidR="00000000" w:rsidDel="00000000" w:rsidP="00000000" w:rsidRDefault="00000000" w:rsidRPr="00000000" w14:paraId="00000316">
            <w:pPr>
              <w:spacing w:after="0" w:lineRule="auto"/>
              <w:jc w:val="center"/>
              <w:rPr>
                <w:color w:val="0d0d0d"/>
                <w:sz w:val="24"/>
                <w:szCs w:val="24"/>
              </w:rPr>
            </w:pPr>
            <w:r w:rsidDel="00000000" w:rsidR="00000000" w:rsidRPr="00000000">
              <w:rPr>
                <w:color w:val="0d0d0d"/>
                <w:sz w:val="24"/>
                <w:szCs w:val="24"/>
                <w:rtl w:val="0"/>
              </w:rPr>
              <w:t xml:space="preserve">Студент</w:t>
            </w:r>
          </w:p>
        </w:tc>
        <w:tc>
          <w:tcPr/>
          <w:p w:rsidR="00000000" w:rsidDel="00000000" w:rsidP="00000000" w:rsidRDefault="00000000" w:rsidRPr="00000000" w14:paraId="00000317">
            <w:pPr>
              <w:spacing w:after="0" w:lineRule="auto"/>
              <w:jc w:val="center"/>
              <w:rPr>
                <w:color w:val="0d0d0d"/>
                <w:sz w:val="24"/>
                <w:szCs w:val="24"/>
              </w:rPr>
            </w:pPr>
            <w:r w:rsidDel="00000000" w:rsidR="00000000" w:rsidRPr="00000000">
              <w:rPr>
                <w:color w:val="0d0d0d"/>
                <w:sz w:val="24"/>
                <w:szCs w:val="24"/>
                <w:rtl w:val="0"/>
              </w:rPr>
              <w:t xml:space="preserve">Ступінь емоційного стану після виступу (післявиступу)</w:t>
            </w:r>
          </w:p>
        </w:tc>
        <w:tc>
          <w:tcPr/>
          <w:p w:rsidR="00000000" w:rsidDel="00000000" w:rsidP="00000000" w:rsidRDefault="00000000" w:rsidRPr="00000000" w14:paraId="00000318">
            <w:pPr>
              <w:spacing w:after="0" w:lineRule="auto"/>
              <w:jc w:val="center"/>
              <w:rPr>
                <w:color w:val="0d0d0d"/>
                <w:sz w:val="24"/>
                <w:szCs w:val="24"/>
              </w:rPr>
            </w:pPr>
            <w:r w:rsidDel="00000000" w:rsidR="00000000" w:rsidRPr="00000000">
              <w:rPr>
                <w:color w:val="0d0d0d"/>
                <w:sz w:val="24"/>
                <w:szCs w:val="24"/>
                <w:rtl w:val="0"/>
              </w:rPr>
              <w:t xml:space="preserve">Тест на саморегуляцію (показник)</w:t>
            </w:r>
          </w:p>
        </w:tc>
      </w:tr>
      <w:tr>
        <w:trPr>
          <w:cantSplit w:val="0"/>
          <w:tblHeader w:val="0"/>
        </w:trPr>
        <w:tc>
          <w:tcPr/>
          <w:p w:rsidR="00000000" w:rsidDel="00000000" w:rsidP="00000000" w:rsidRDefault="00000000" w:rsidRPr="00000000" w14:paraId="00000319">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31A">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1B">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31C">
            <w:pPr>
              <w:spacing w:after="0" w:lineRule="auto"/>
              <w:jc w:val="center"/>
              <w:rPr>
                <w:color w:val="0d0d0d"/>
                <w:sz w:val="24"/>
                <w:szCs w:val="24"/>
              </w:rPr>
            </w:pPr>
            <w:r w:rsidDel="00000000" w:rsidR="00000000" w:rsidRPr="00000000">
              <w:rPr>
                <w:color w:val="0d0d0d"/>
                <w:sz w:val="24"/>
                <w:szCs w:val="24"/>
                <w:rtl w:val="0"/>
              </w:rPr>
              <w:t xml:space="preserve">2</w:t>
            </w:r>
          </w:p>
        </w:tc>
        <w:tc>
          <w:tcPr/>
          <w:p w:rsidR="00000000" w:rsidDel="00000000" w:rsidP="00000000" w:rsidRDefault="00000000" w:rsidRPr="00000000" w14:paraId="0000031D">
            <w:pPr>
              <w:spacing w:after="0" w:lineRule="auto"/>
              <w:jc w:val="center"/>
              <w:rPr>
                <w:color w:val="0d0d0d"/>
                <w:sz w:val="24"/>
                <w:szCs w:val="24"/>
              </w:rPr>
            </w:pPr>
            <w:r w:rsidDel="00000000" w:rsidR="00000000" w:rsidRPr="00000000">
              <w:rPr>
                <w:color w:val="0d0d0d"/>
                <w:sz w:val="24"/>
                <w:szCs w:val="24"/>
                <w:rtl w:val="0"/>
              </w:rPr>
              <w:t xml:space="preserve">2</w:t>
            </w:r>
          </w:p>
        </w:tc>
        <w:tc>
          <w:tcPr/>
          <w:p w:rsidR="00000000" w:rsidDel="00000000" w:rsidP="00000000" w:rsidRDefault="00000000" w:rsidRPr="00000000" w14:paraId="0000031E">
            <w:pPr>
              <w:spacing w:after="0" w:lineRule="auto"/>
              <w:jc w:val="center"/>
              <w:rPr>
                <w:color w:val="0d0d0d"/>
                <w:sz w:val="24"/>
                <w:szCs w:val="24"/>
              </w:rPr>
            </w:pPr>
            <w:r w:rsidDel="00000000" w:rsidR="00000000" w:rsidRPr="00000000">
              <w:rPr>
                <w:color w:val="0d0d0d"/>
                <w:sz w:val="24"/>
                <w:szCs w:val="24"/>
                <w:rtl w:val="0"/>
              </w:rPr>
              <w:t xml:space="preserve">28</w:t>
            </w:r>
          </w:p>
        </w:tc>
      </w:tr>
      <w:tr>
        <w:trPr>
          <w:cantSplit w:val="0"/>
          <w:tblHeader w:val="0"/>
        </w:trPr>
        <w:tc>
          <w:tcPr/>
          <w:p w:rsidR="00000000" w:rsidDel="00000000" w:rsidP="00000000" w:rsidRDefault="00000000" w:rsidRPr="00000000" w14:paraId="0000031F">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20">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321">
            <w:pPr>
              <w:spacing w:after="0" w:lineRule="auto"/>
              <w:jc w:val="center"/>
              <w:rPr>
                <w:color w:val="0d0d0d"/>
                <w:sz w:val="24"/>
                <w:szCs w:val="24"/>
              </w:rPr>
            </w:pPr>
            <w:r w:rsidDel="00000000" w:rsidR="00000000" w:rsidRPr="00000000">
              <w:rPr>
                <w:color w:val="0d0d0d"/>
                <w:sz w:val="24"/>
                <w:szCs w:val="24"/>
                <w:rtl w:val="0"/>
              </w:rPr>
              <w:t xml:space="preserve">17</w:t>
            </w:r>
          </w:p>
        </w:tc>
      </w:tr>
      <w:tr>
        <w:trPr>
          <w:cantSplit w:val="0"/>
          <w:tblHeader w:val="0"/>
        </w:trPr>
        <w:tc>
          <w:tcPr/>
          <w:p w:rsidR="00000000" w:rsidDel="00000000" w:rsidP="00000000" w:rsidRDefault="00000000" w:rsidRPr="00000000" w14:paraId="00000322">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23">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24">
            <w:pPr>
              <w:spacing w:after="0" w:lineRule="auto"/>
              <w:jc w:val="center"/>
              <w:rPr>
                <w:color w:val="0d0d0d"/>
                <w:sz w:val="24"/>
                <w:szCs w:val="24"/>
              </w:rPr>
            </w:pPr>
            <w:r w:rsidDel="00000000" w:rsidR="00000000" w:rsidRPr="00000000">
              <w:rPr>
                <w:color w:val="0d0d0d"/>
                <w:sz w:val="24"/>
                <w:szCs w:val="24"/>
                <w:rtl w:val="0"/>
              </w:rPr>
              <w:t xml:space="preserve">24</w:t>
            </w:r>
          </w:p>
        </w:tc>
      </w:tr>
      <w:tr>
        <w:trPr>
          <w:cantSplit w:val="0"/>
          <w:tblHeader w:val="0"/>
        </w:trPr>
        <w:tc>
          <w:tcPr/>
          <w:p w:rsidR="00000000" w:rsidDel="00000000" w:rsidP="00000000" w:rsidRDefault="00000000" w:rsidRPr="00000000" w14:paraId="00000325">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326">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327">
            <w:pPr>
              <w:spacing w:after="0" w:lineRule="auto"/>
              <w:jc w:val="center"/>
              <w:rPr>
                <w:color w:val="0d0d0d"/>
                <w:sz w:val="24"/>
                <w:szCs w:val="24"/>
              </w:rPr>
            </w:pPr>
            <w:r w:rsidDel="00000000" w:rsidR="00000000" w:rsidRPr="00000000">
              <w:rPr>
                <w:color w:val="0d0d0d"/>
                <w:sz w:val="24"/>
                <w:szCs w:val="24"/>
                <w:rtl w:val="0"/>
              </w:rPr>
              <w:t xml:space="preserve">30</w:t>
            </w:r>
          </w:p>
        </w:tc>
      </w:tr>
      <w:tr>
        <w:trPr>
          <w:cantSplit w:val="0"/>
          <w:tblHeader w:val="0"/>
        </w:trPr>
        <w:tc>
          <w:tcPr/>
          <w:p w:rsidR="00000000" w:rsidDel="00000000" w:rsidP="00000000" w:rsidRDefault="00000000" w:rsidRPr="00000000" w14:paraId="00000328">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329">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2A">
            <w:pPr>
              <w:spacing w:after="0" w:lineRule="auto"/>
              <w:jc w:val="center"/>
              <w:rPr>
                <w:color w:val="0d0d0d"/>
                <w:sz w:val="24"/>
                <w:szCs w:val="24"/>
              </w:rPr>
            </w:pPr>
            <w:r w:rsidDel="00000000" w:rsidR="00000000" w:rsidRPr="00000000">
              <w:rPr>
                <w:color w:val="0d0d0d"/>
                <w:sz w:val="24"/>
                <w:szCs w:val="24"/>
                <w:rtl w:val="0"/>
              </w:rPr>
              <w:t xml:space="preserve">15</w:t>
            </w:r>
          </w:p>
        </w:tc>
      </w:tr>
      <w:tr>
        <w:trPr>
          <w:cantSplit w:val="0"/>
          <w:tblHeader w:val="0"/>
        </w:trPr>
        <w:tc>
          <w:tcPr/>
          <w:p w:rsidR="00000000" w:rsidDel="00000000" w:rsidP="00000000" w:rsidRDefault="00000000" w:rsidRPr="00000000" w14:paraId="0000032B">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32C">
            <w:pPr>
              <w:spacing w:after="0" w:lineRule="auto"/>
              <w:jc w:val="center"/>
              <w:rPr>
                <w:color w:val="0d0d0d"/>
                <w:sz w:val="24"/>
                <w:szCs w:val="24"/>
              </w:rPr>
            </w:pPr>
            <w:r w:rsidDel="00000000" w:rsidR="00000000" w:rsidRPr="00000000">
              <w:rPr>
                <w:color w:val="0d0d0d"/>
                <w:sz w:val="24"/>
                <w:szCs w:val="24"/>
                <w:rtl w:val="0"/>
              </w:rPr>
              <w:t xml:space="preserve">2</w:t>
            </w:r>
          </w:p>
        </w:tc>
        <w:tc>
          <w:tcPr/>
          <w:p w:rsidR="00000000" w:rsidDel="00000000" w:rsidP="00000000" w:rsidRDefault="00000000" w:rsidRPr="00000000" w14:paraId="0000032D">
            <w:pPr>
              <w:spacing w:after="0" w:lineRule="auto"/>
              <w:jc w:val="center"/>
              <w:rPr>
                <w:color w:val="0d0d0d"/>
                <w:sz w:val="24"/>
                <w:szCs w:val="24"/>
              </w:rPr>
            </w:pPr>
            <w:r w:rsidDel="00000000" w:rsidR="00000000" w:rsidRPr="00000000">
              <w:rPr>
                <w:color w:val="0d0d0d"/>
                <w:sz w:val="24"/>
                <w:szCs w:val="24"/>
                <w:rtl w:val="0"/>
              </w:rPr>
              <w:t xml:space="preserve">20</w:t>
            </w:r>
          </w:p>
        </w:tc>
      </w:tr>
      <w:tr>
        <w:trPr>
          <w:cantSplit w:val="0"/>
          <w:tblHeader w:val="0"/>
        </w:trPr>
        <w:tc>
          <w:tcPr/>
          <w:p w:rsidR="00000000" w:rsidDel="00000000" w:rsidP="00000000" w:rsidRDefault="00000000" w:rsidRPr="00000000" w14:paraId="0000032E">
            <w:pPr>
              <w:spacing w:after="0" w:lineRule="auto"/>
              <w:jc w:val="center"/>
              <w:rPr>
                <w:color w:val="0d0d0d"/>
                <w:sz w:val="24"/>
                <w:szCs w:val="24"/>
              </w:rPr>
            </w:pPr>
            <w:r w:rsidDel="00000000" w:rsidR="00000000" w:rsidRPr="00000000">
              <w:rPr>
                <w:color w:val="0d0d0d"/>
                <w:sz w:val="24"/>
                <w:szCs w:val="24"/>
                <w:rtl w:val="0"/>
              </w:rPr>
              <w:t xml:space="preserve">8</w:t>
            </w:r>
          </w:p>
        </w:tc>
        <w:tc>
          <w:tcPr/>
          <w:p w:rsidR="00000000" w:rsidDel="00000000" w:rsidP="00000000" w:rsidRDefault="00000000" w:rsidRPr="00000000" w14:paraId="0000032F">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330">
            <w:pPr>
              <w:spacing w:after="0" w:lineRule="auto"/>
              <w:jc w:val="center"/>
              <w:rPr>
                <w:color w:val="0d0d0d"/>
                <w:sz w:val="24"/>
                <w:szCs w:val="24"/>
              </w:rPr>
            </w:pPr>
            <w:r w:rsidDel="00000000" w:rsidR="00000000" w:rsidRPr="00000000">
              <w:rPr>
                <w:color w:val="0d0d0d"/>
                <w:sz w:val="24"/>
                <w:szCs w:val="24"/>
                <w:rtl w:val="0"/>
              </w:rPr>
              <w:t xml:space="preserve">25</w:t>
            </w:r>
          </w:p>
        </w:tc>
      </w:tr>
      <w:tr>
        <w:trPr>
          <w:cantSplit w:val="0"/>
          <w:tblHeader w:val="0"/>
        </w:trPr>
        <w:tc>
          <w:tcPr/>
          <w:p w:rsidR="00000000" w:rsidDel="00000000" w:rsidP="00000000" w:rsidRDefault="00000000" w:rsidRPr="00000000" w14:paraId="00000331">
            <w:pPr>
              <w:spacing w:after="0" w:lineRule="auto"/>
              <w:jc w:val="center"/>
              <w:rPr>
                <w:color w:val="0d0d0d"/>
                <w:sz w:val="24"/>
                <w:szCs w:val="24"/>
              </w:rPr>
            </w:pPr>
            <w:r w:rsidDel="00000000" w:rsidR="00000000" w:rsidRPr="00000000">
              <w:rPr>
                <w:color w:val="0d0d0d"/>
                <w:sz w:val="24"/>
                <w:szCs w:val="24"/>
                <w:rtl w:val="0"/>
              </w:rPr>
              <w:t xml:space="preserve">9</w:t>
            </w:r>
          </w:p>
        </w:tc>
        <w:tc>
          <w:tcPr/>
          <w:p w:rsidR="00000000" w:rsidDel="00000000" w:rsidP="00000000" w:rsidRDefault="00000000" w:rsidRPr="00000000" w14:paraId="00000332">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333">
            <w:pPr>
              <w:spacing w:after="0" w:lineRule="auto"/>
              <w:jc w:val="center"/>
              <w:rPr>
                <w:color w:val="0d0d0d"/>
                <w:sz w:val="24"/>
                <w:szCs w:val="24"/>
              </w:rPr>
            </w:pPr>
            <w:r w:rsidDel="00000000" w:rsidR="00000000" w:rsidRPr="00000000">
              <w:rPr>
                <w:color w:val="0d0d0d"/>
                <w:sz w:val="24"/>
                <w:szCs w:val="24"/>
                <w:rtl w:val="0"/>
              </w:rPr>
              <w:t xml:space="preserve">12</w:t>
            </w:r>
          </w:p>
        </w:tc>
      </w:tr>
      <w:tr>
        <w:trPr>
          <w:cantSplit w:val="0"/>
          <w:tblHeader w:val="0"/>
        </w:trPr>
        <w:tc>
          <w:tcPr/>
          <w:p w:rsidR="00000000" w:rsidDel="00000000" w:rsidP="00000000" w:rsidRDefault="00000000" w:rsidRPr="00000000" w14:paraId="00000334">
            <w:pPr>
              <w:spacing w:after="0" w:lineRule="auto"/>
              <w:jc w:val="center"/>
              <w:rPr>
                <w:color w:val="0d0d0d"/>
                <w:sz w:val="24"/>
                <w:szCs w:val="24"/>
              </w:rPr>
            </w:pPr>
            <w:r w:rsidDel="00000000" w:rsidR="00000000" w:rsidRPr="00000000">
              <w:rPr>
                <w:color w:val="0d0d0d"/>
                <w:sz w:val="24"/>
                <w:szCs w:val="24"/>
                <w:rtl w:val="0"/>
              </w:rPr>
              <w:t xml:space="preserve">10</w:t>
            </w:r>
          </w:p>
        </w:tc>
        <w:tc>
          <w:tcPr/>
          <w:p w:rsidR="00000000" w:rsidDel="00000000" w:rsidP="00000000" w:rsidRDefault="00000000" w:rsidRPr="00000000" w14:paraId="00000335">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336">
            <w:pPr>
              <w:spacing w:after="0" w:lineRule="auto"/>
              <w:jc w:val="center"/>
              <w:rPr>
                <w:color w:val="0d0d0d"/>
                <w:sz w:val="24"/>
                <w:szCs w:val="24"/>
              </w:rPr>
            </w:pPr>
            <w:r w:rsidDel="00000000" w:rsidR="00000000" w:rsidRPr="00000000">
              <w:rPr>
                <w:color w:val="0d0d0d"/>
                <w:sz w:val="24"/>
                <w:szCs w:val="24"/>
                <w:rtl w:val="0"/>
              </w:rPr>
              <w:t xml:space="preserve">28</w:t>
            </w:r>
          </w:p>
        </w:tc>
      </w:tr>
      <w:tr>
        <w:trPr>
          <w:cantSplit w:val="0"/>
          <w:tblHeader w:val="0"/>
        </w:trPr>
        <w:tc>
          <w:tcPr/>
          <w:p w:rsidR="00000000" w:rsidDel="00000000" w:rsidP="00000000" w:rsidRDefault="00000000" w:rsidRPr="00000000" w14:paraId="00000337">
            <w:pPr>
              <w:spacing w:after="0" w:lineRule="auto"/>
              <w:jc w:val="center"/>
              <w:rPr>
                <w:color w:val="0d0d0d"/>
                <w:sz w:val="24"/>
                <w:szCs w:val="24"/>
              </w:rPr>
            </w:pPr>
            <w:r w:rsidDel="00000000" w:rsidR="00000000" w:rsidRPr="00000000">
              <w:rPr>
                <w:color w:val="0d0d0d"/>
                <w:sz w:val="24"/>
                <w:szCs w:val="24"/>
                <w:rtl w:val="0"/>
              </w:rPr>
              <w:t xml:space="preserve">11</w:t>
            </w:r>
          </w:p>
        </w:tc>
        <w:tc>
          <w:tcPr/>
          <w:p w:rsidR="00000000" w:rsidDel="00000000" w:rsidP="00000000" w:rsidRDefault="00000000" w:rsidRPr="00000000" w14:paraId="00000338">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39">
            <w:pPr>
              <w:spacing w:after="0" w:lineRule="auto"/>
              <w:jc w:val="center"/>
              <w:rPr>
                <w:color w:val="0d0d0d"/>
                <w:sz w:val="24"/>
                <w:szCs w:val="24"/>
              </w:rPr>
            </w:pPr>
            <w:r w:rsidDel="00000000" w:rsidR="00000000" w:rsidRPr="00000000">
              <w:rPr>
                <w:color w:val="0d0d0d"/>
                <w:sz w:val="24"/>
                <w:szCs w:val="24"/>
                <w:rtl w:val="0"/>
              </w:rPr>
              <w:t xml:space="preserve">18</w:t>
            </w:r>
          </w:p>
        </w:tc>
      </w:tr>
      <w:tr>
        <w:trPr>
          <w:cantSplit w:val="0"/>
          <w:tblHeader w:val="0"/>
        </w:trPr>
        <w:tc>
          <w:tcPr/>
          <w:p w:rsidR="00000000" w:rsidDel="00000000" w:rsidP="00000000" w:rsidRDefault="00000000" w:rsidRPr="00000000" w14:paraId="0000033A">
            <w:pPr>
              <w:spacing w:after="0" w:lineRule="auto"/>
              <w:jc w:val="center"/>
              <w:rPr>
                <w:color w:val="0d0d0d"/>
                <w:sz w:val="24"/>
                <w:szCs w:val="24"/>
              </w:rPr>
            </w:pPr>
            <w:r w:rsidDel="00000000" w:rsidR="00000000" w:rsidRPr="00000000">
              <w:rPr>
                <w:color w:val="0d0d0d"/>
                <w:sz w:val="24"/>
                <w:szCs w:val="24"/>
                <w:rtl w:val="0"/>
              </w:rPr>
              <w:t xml:space="preserve">12</w:t>
            </w:r>
          </w:p>
        </w:tc>
        <w:tc>
          <w:tcPr/>
          <w:p w:rsidR="00000000" w:rsidDel="00000000" w:rsidP="00000000" w:rsidRDefault="00000000" w:rsidRPr="00000000" w14:paraId="0000033B">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3C">
            <w:pPr>
              <w:spacing w:after="0" w:lineRule="auto"/>
              <w:jc w:val="center"/>
              <w:rPr>
                <w:color w:val="0d0d0d"/>
                <w:sz w:val="24"/>
                <w:szCs w:val="24"/>
              </w:rPr>
            </w:pPr>
            <w:r w:rsidDel="00000000" w:rsidR="00000000" w:rsidRPr="00000000">
              <w:rPr>
                <w:color w:val="0d0d0d"/>
                <w:sz w:val="24"/>
                <w:szCs w:val="24"/>
                <w:rtl w:val="0"/>
              </w:rPr>
              <w:t xml:space="preserve">19</w:t>
            </w:r>
          </w:p>
        </w:tc>
      </w:tr>
      <w:tr>
        <w:trPr>
          <w:cantSplit w:val="0"/>
          <w:tblHeader w:val="0"/>
        </w:trPr>
        <w:tc>
          <w:tcPr/>
          <w:p w:rsidR="00000000" w:rsidDel="00000000" w:rsidP="00000000" w:rsidRDefault="00000000" w:rsidRPr="00000000" w14:paraId="0000033D">
            <w:pPr>
              <w:spacing w:after="0" w:lineRule="auto"/>
              <w:jc w:val="center"/>
              <w:rPr>
                <w:color w:val="0d0d0d"/>
                <w:sz w:val="24"/>
                <w:szCs w:val="24"/>
              </w:rPr>
            </w:pPr>
            <w:r w:rsidDel="00000000" w:rsidR="00000000" w:rsidRPr="00000000">
              <w:rPr>
                <w:color w:val="0d0d0d"/>
                <w:sz w:val="24"/>
                <w:szCs w:val="24"/>
                <w:rtl w:val="0"/>
              </w:rPr>
              <w:t xml:space="preserve">13</w:t>
            </w:r>
          </w:p>
        </w:tc>
        <w:tc>
          <w:tcPr/>
          <w:p w:rsidR="00000000" w:rsidDel="00000000" w:rsidP="00000000" w:rsidRDefault="00000000" w:rsidRPr="00000000" w14:paraId="0000033E">
            <w:pPr>
              <w:spacing w:after="0" w:lineRule="auto"/>
              <w:jc w:val="center"/>
              <w:rPr>
                <w:color w:val="0d0d0d"/>
                <w:sz w:val="24"/>
                <w:szCs w:val="24"/>
              </w:rPr>
            </w:pPr>
            <w:r w:rsidDel="00000000" w:rsidR="00000000" w:rsidRPr="00000000">
              <w:rPr>
                <w:color w:val="0d0d0d"/>
                <w:sz w:val="24"/>
                <w:szCs w:val="24"/>
                <w:rtl w:val="0"/>
              </w:rPr>
              <w:t xml:space="preserve">2</w:t>
            </w:r>
          </w:p>
        </w:tc>
        <w:tc>
          <w:tcPr/>
          <w:p w:rsidR="00000000" w:rsidDel="00000000" w:rsidP="00000000" w:rsidRDefault="00000000" w:rsidRPr="00000000" w14:paraId="0000033F">
            <w:pPr>
              <w:spacing w:after="0" w:lineRule="auto"/>
              <w:jc w:val="center"/>
              <w:rPr>
                <w:color w:val="0d0d0d"/>
                <w:sz w:val="24"/>
                <w:szCs w:val="24"/>
              </w:rPr>
            </w:pPr>
            <w:r w:rsidDel="00000000" w:rsidR="00000000" w:rsidRPr="00000000">
              <w:rPr>
                <w:color w:val="0d0d0d"/>
                <w:sz w:val="24"/>
                <w:szCs w:val="24"/>
                <w:rtl w:val="0"/>
              </w:rPr>
              <w:t xml:space="preserve">27</w:t>
            </w:r>
          </w:p>
        </w:tc>
      </w:tr>
      <w:tr>
        <w:trPr>
          <w:cantSplit w:val="0"/>
          <w:tblHeader w:val="0"/>
        </w:trPr>
        <w:tc>
          <w:tcPr/>
          <w:p w:rsidR="00000000" w:rsidDel="00000000" w:rsidP="00000000" w:rsidRDefault="00000000" w:rsidRPr="00000000" w14:paraId="00000340">
            <w:pPr>
              <w:spacing w:after="0" w:lineRule="auto"/>
              <w:jc w:val="center"/>
              <w:rPr>
                <w:color w:val="0d0d0d"/>
                <w:sz w:val="24"/>
                <w:szCs w:val="24"/>
              </w:rPr>
            </w:pPr>
            <w:r w:rsidDel="00000000" w:rsidR="00000000" w:rsidRPr="00000000">
              <w:rPr>
                <w:color w:val="0d0d0d"/>
                <w:sz w:val="24"/>
                <w:szCs w:val="24"/>
                <w:rtl w:val="0"/>
              </w:rPr>
              <w:t xml:space="preserve">14</w:t>
            </w:r>
          </w:p>
        </w:tc>
        <w:tc>
          <w:tcPr/>
          <w:p w:rsidR="00000000" w:rsidDel="00000000" w:rsidP="00000000" w:rsidRDefault="00000000" w:rsidRPr="00000000" w14:paraId="00000341">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342">
            <w:pPr>
              <w:spacing w:after="0" w:lineRule="auto"/>
              <w:jc w:val="center"/>
              <w:rPr>
                <w:color w:val="0d0d0d"/>
                <w:sz w:val="24"/>
                <w:szCs w:val="24"/>
              </w:rPr>
            </w:pPr>
            <w:r w:rsidDel="00000000" w:rsidR="00000000" w:rsidRPr="00000000">
              <w:rPr>
                <w:color w:val="0d0d0d"/>
                <w:sz w:val="24"/>
                <w:szCs w:val="24"/>
                <w:rtl w:val="0"/>
              </w:rPr>
              <w:t xml:space="preserve">10</w:t>
            </w:r>
          </w:p>
        </w:tc>
      </w:tr>
      <w:tr>
        <w:trPr>
          <w:cantSplit w:val="0"/>
          <w:tblHeader w:val="0"/>
        </w:trPr>
        <w:tc>
          <w:tcPr/>
          <w:p w:rsidR="00000000" w:rsidDel="00000000" w:rsidP="00000000" w:rsidRDefault="00000000" w:rsidRPr="00000000" w14:paraId="00000343">
            <w:pPr>
              <w:spacing w:after="0" w:lineRule="auto"/>
              <w:jc w:val="center"/>
              <w:rPr>
                <w:color w:val="0d0d0d"/>
                <w:sz w:val="24"/>
                <w:szCs w:val="24"/>
              </w:rPr>
            </w:pPr>
            <w:r w:rsidDel="00000000" w:rsidR="00000000" w:rsidRPr="00000000">
              <w:rPr>
                <w:color w:val="0d0d0d"/>
                <w:sz w:val="24"/>
                <w:szCs w:val="24"/>
                <w:rtl w:val="0"/>
              </w:rPr>
              <w:t xml:space="preserve">15</w:t>
            </w:r>
          </w:p>
        </w:tc>
        <w:tc>
          <w:tcPr/>
          <w:p w:rsidR="00000000" w:rsidDel="00000000" w:rsidP="00000000" w:rsidRDefault="00000000" w:rsidRPr="00000000" w14:paraId="00000344">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345">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346">
            <w:pPr>
              <w:spacing w:after="0" w:lineRule="auto"/>
              <w:jc w:val="center"/>
              <w:rPr>
                <w:color w:val="0d0d0d"/>
                <w:sz w:val="24"/>
                <w:szCs w:val="24"/>
              </w:rPr>
            </w:pPr>
            <w:r w:rsidDel="00000000" w:rsidR="00000000" w:rsidRPr="00000000">
              <w:rPr>
                <w:color w:val="0d0d0d"/>
                <w:sz w:val="24"/>
                <w:szCs w:val="24"/>
                <w:rtl w:val="0"/>
              </w:rPr>
              <w:t xml:space="preserve">16</w:t>
            </w:r>
          </w:p>
        </w:tc>
        <w:tc>
          <w:tcPr/>
          <w:p w:rsidR="00000000" w:rsidDel="00000000" w:rsidP="00000000" w:rsidRDefault="00000000" w:rsidRPr="00000000" w14:paraId="00000347">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48">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349">
            <w:pPr>
              <w:spacing w:after="0" w:lineRule="auto"/>
              <w:jc w:val="center"/>
              <w:rPr>
                <w:color w:val="0d0d0d"/>
                <w:sz w:val="24"/>
                <w:szCs w:val="24"/>
              </w:rPr>
            </w:pPr>
            <w:r w:rsidDel="00000000" w:rsidR="00000000" w:rsidRPr="00000000">
              <w:rPr>
                <w:color w:val="0d0d0d"/>
                <w:sz w:val="24"/>
                <w:szCs w:val="24"/>
                <w:rtl w:val="0"/>
              </w:rPr>
              <w:t xml:space="preserve">17</w:t>
            </w:r>
          </w:p>
        </w:tc>
        <w:tc>
          <w:tcPr/>
          <w:p w:rsidR="00000000" w:rsidDel="00000000" w:rsidP="00000000" w:rsidRDefault="00000000" w:rsidRPr="00000000" w14:paraId="0000034A">
            <w:pPr>
              <w:spacing w:after="0" w:lineRule="auto"/>
              <w:jc w:val="center"/>
              <w:rPr>
                <w:color w:val="0d0d0d"/>
                <w:sz w:val="24"/>
                <w:szCs w:val="24"/>
              </w:rPr>
            </w:pPr>
            <w:r w:rsidDel="00000000" w:rsidR="00000000" w:rsidRPr="00000000">
              <w:rPr>
                <w:color w:val="0d0d0d"/>
                <w:sz w:val="24"/>
                <w:szCs w:val="24"/>
                <w:rtl w:val="0"/>
              </w:rPr>
              <w:t xml:space="preserve">2</w:t>
            </w:r>
          </w:p>
        </w:tc>
        <w:tc>
          <w:tcPr/>
          <w:p w:rsidR="00000000" w:rsidDel="00000000" w:rsidP="00000000" w:rsidRDefault="00000000" w:rsidRPr="00000000" w14:paraId="0000034B">
            <w:pPr>
              <w:spacing w:after="0" w:lineRule="auto"/>
              <w:jc w:val="center"/>
              <w:rPr>
                <w:color w:val="0d0d0d"/>
                <w:sz w:val="24"/>
                <w:szCs w:val="24"/>
              </w:rPr>
            </w:pPr>
            <w:r w:rsidDel="00000000" w:rsidR="00000000" w:rsidRPr="00000000">
              <w:rPr>
                <w:color w:val="0d0d0d"/>
                <w:sz w:val="24"/>
                <w:szCs w:val="24"/>
                <w:rtl w:val="0"/>
              </w:rPr>
              <w:t xml:space="preserve">28</w:t>
            </w:r>
          </w:p>
        </w:tc>
      </w:tr>
      <w:tr>
        <w:trPr>
          <w:cantSplit w:val="0"/>
          <w:tblHeader w:val="0"/>
        </w:trPr>
        <w:tc>
          <w:tcPr/>
          <w:p w:rsidR="00000000" w:rsidDel="00000000" w:rsidP="00000000" w:rsidRDefault="00000000" w:rsidRPr="00000000" w14:paraId="0000034C">
            <w:pPr>
              <w:spacing w:after="0" w:lineRule="auto"/>
              <w:jc w:val="center"/>
              <w:rPr>
                <w:color w:val="0d0d0d"/>
                <w:sz w:val="24"/>
                <w:szCs w:val="24"/>
              </w:rPr>
            </w:pPr>
            <w:r w:rsidDel="00000000" w:rsidR="00000000" w:rsidRPr="00000000">
              <w:rPr>
                <w:color w:val="0d0d0d"/>
                <w:sz w:val="24"/>
                <w:szCs w:val="24"/>
                <w:rtl w:val="0"/>
              </w:rPr>
              <w:t xml:space="preserve">18</w:t>
            </w:r>
          </w:p>
        </w:tc>
        <w:tc>
          <w:tcPr/>
          <w:p w:rsidR="00000000" w:rsidDel="00000000" w:rsidP="00000000" w:rsidRDefault="00000000" w:rsidRPr="00000000" w14:paraId="0000034D">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34E">
            <w:pPr>
              <w:spacing w:after="0" w:lineRule="auto"/>
              <w:jc w:val="center"/>
              <w:rPr>
                <w:color w:val="0d0d0d"/>
                <w:sz w:val="24"/>
                <w:szCs w:val="24"/>
              </w:rPr>
            </w:pPr>
            <w:r w:rsidDel="00000000" w:rsidR="00000000" w:rsidRPr="00000000">
              <w:rPr>
                <w:color w:val="0d0d0d"/>
                <w:sz w:val="24"/>
                <w:szCs w:val="24"/>
                <w:rtl w:val="0"/>
              </w:rPr>
              <w:t xml:space="preserve">30</w:t>
            </w:r>
          </w:p>
        </w:tc>
      </w:tr>
      <w:tr>
        <w:trPr>
          <w:cantSplit w:val="0"/>
          <w:tblHeader w:val="0"/>
        </w:trPr>
        <w:tc>
          <w:tcPr/>
          <w:p w:rsidR="00000000" w:rsidDel="00000000" w:rsidP="00000000" w:rsidRDefault="00000000" w:rsidRPr="00000000" w14:paraId="0000034F">
            <w:pPr>
              <w:spacing w:after="0" w:lineRule="auto"/>
              <w:jc w:val="center"/>
              <w:rPr>
                <w:color w:val="0d0d0d"/>
                <w:sz w:val="24"/>
                <w:szCs w:val="24"/>
              </w:rPr>
            </w:pPr>
            <w:r w:rsidDel="00000000" w:rsidR="00000000" w:rsidRPr="00000000">
              <w:rPr>
                <w:color w:val="0d0d0d"/>
                <w:sz w:val="24"/>
                <w:szCs w:val="24"/>
                <w:rtl w:val="0"/>
              </w:rPr>
              <w:t xml:space="preserve">19</w:t>
            </w:r>
          </w:p>
        </w:tc>
        <w:tc>
          <w:tcPr/>
          <w:p w:rsidR="00000000" w:rsidDel="00000000" w:rsidP="00000000" w:rsidRDefault="00000000" w:rsidRPr="00000000" w14:paraId="00000350">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51">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352">
            <w:pPr>
              <w:spacing w:after="0" w:lineRule="auto"/>
              <w:jc w:val="center"/>
              <w:rPr>
                <w:color w:val="0d0d0d"/>
                <w:sz w:val="24"/>
                <w:szCs w:val="24"/>
              </w:rPr>
            </w:pPr>
            <w:r w:rsidDel="00000000" w:rsidR="00000000" w:rsidRPr="00000000">
              <w:rPr>
                <w:color w:val="0d0d0d"/>
                <w:sz w:val="24"/>
                <w:szCs w:val="24"/>
                <w:rtl w:val="0"/>
              </w:rPr>
              <w:t xml:space="preserve">20</w:t>
            </w:r>
          </w:p>
        </w:tc>
        <w:tc>
          <w:tcPr/>
          <w:p w:rsidR="00000000" w:rsidDel="00000000" w:rsidP="00000000" w:rsidRDefault="00000000" w:rsidRPr="00000000" w14:paraId="00000353">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54">
            <w:pPr>
              <w:spacing w:after="0" w:lineRule="auto"/>
              <w:jc w:val="center"/>
              <w:rPr>
                <w:color w:val="0d0d0d"/>
                <w:sz w:val="24"/>
                <w:szCs w:val="24"/>
              </w:rPr>
            </w:pPr>
            <w:r w:rsidDel="00000000" w:rsidR="00000000" w:rsidRPr="00000000">
              <w:rPr>
                <w:color w:val="0d0d0d"/>
                <w:sz w:val="24"/>
                <w:szCs w:val="24"/>
                <w:rtl w:val="0"/>
              </w:rPr>
              <w:t xml:space="preserve">25</w:t>
            </w:r>
          </w:p>
        </w:tc>
      </w:tr>
      <w:tr>
        <w:trPr>
          <w:cantSplit w:val="0"/>
          <w:tblHeader w:val="0"/>
        </w:trPr>
        <w:tc>
          <w:tcPr/>
          <w:p w:rsidR="00000000" w:rsidDel="00000000" w:rsidP="00000000" w:rsidRDefault="00000000" w:rsidRPr="00000000" w14:paraId="00000355">
            <w:pPr>
              <w:spacing w:after="0" w:lineRule="auto"/>
              <w:jc w:val="center"/>
              <w:rPr>
                <w:color w:val="0d0d0d"/>
                <w:sz w:val="24"/>
                <w:szCs w:val="24"/>
              </w:rPr>
            </w:pPr>
            <w:r w:rsidDel="00000000" w:rsidR="00000000" w:rsidRPr="00000000">
              <w:rPr>
                <w:color w:val="0d0d0d"/>
                <w:sz w:val="24"/>
                <w:szCs w:val="24"/>
                <w:rtl w:val="0"/>
              </w:rPr>
              <w:t xml:space="preserve">21</w:t>
            </w:r>
          </w:p>
        </w:tc>
        <w:tc>
          <w:tcPr/>
          <w:p w:rsidR="00000000" w:rsidDel="00000000" w:rsidP="00000000" w:rsidRDefault="00000000" w:rsidRPr="00000000" w14:paraId="00000356">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357">
            <w:pPr>
              <w:spacing w:after="0" w:lineRule="auto"/>
              <w:jc w:val="center"/>
              <w:rPr>
                <w:color w:val="0d0d0d"/>
                <w:sz w:val="24"/>
                <w:szCs w:val="24"/>
              </w:rPr>
            </w:pPr>
            <w:r w:rsidDel="00000000" w:rsidR="00000000" w:rsidRPr="00000000">
              <w:rPr>
                <w:color w:val="0d0d0d"/>
                <w:sz w:val="24"/>
                <w:szCs w:val="24"/>
                <w:rtl w:val="0"/>
              </w:rPr>
              <w:t xml:space="preserve">15</w:t>
            </w:r>
          </w:p>
        </w:tc>
      </w:tr>
      <w:tr>
        <w:trPr>
          <w:cantSplit w:val="0"/>
          <w:tblHeader w:val="0"/>
        </w:trPr>
        <w:tc>
          <w:tcPr/>
          <w:p w:rsidR="00000000" w:rsidDel="00000000" w:rsidP="00000000" w:rsidRDefault="00000000" w:rsidRPr="00000000" w14:paraId="00000358">
            <w:pPr>
              <w:spacing w:after="0" w:lineRule="auto"/>
              <w:jc w:val="center"/>
              <w:rPr>
                <w:color w:val="0d0d0d"/>
                <w:sz w:val="24"/>
                <w:szCs w:val="24"/>
              </w:rPr>
            </w:pPr>
            <w:r w:rsidDel="00000000" w:rsidR="00000000" w:rsidRPr="00000000">
              <w:rPr>
                <w:color w:val="0d0d0d"/>
                <w:sz w:val="24"/>
                <w:szCs w:val="24"/>
                <w:rtl w:val="0"/>
              </w:rPr>
              <w:t xml:space="preserve">22</w:t>
            </w:r>
          </w:p>
        </w:tc>
        <w:tc>
          <w:tcPr/>
          <w:p w:rsidR="00000000" w:rsidDel="00000000" w:rsidP="00000000" w:rsidRDefault="00000000" w:rsidRPr="00000000" w14:paraId="00000359">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35A">
            <w:pPr>
              <w:spacing w:after="0" w:lineRule="auto"/>
              <w:jc w:val="center"/>
              <w:rPr>
                <w:color w:val="0d0d0d"/>
                <w:sz w:val="24"/>
                <w:szCs w:val="24"/>
              </w:rPr>
            </w:pPr>
            <w:r w:rsidDel="00000000" w:rsidR="00000000" w:rsidRPr="00000000">
              <w:rPr>
                <w:color w:val="0d0d0d"/>
                <w:sz w:val="24"/>
                <w:szCs w:val="24"/>
                <w:rtl w:val="0"/>
              </w:rPr>
              <w:t xml:space="preserve">20</w:t>
            </w:r>
          </w:p>
        </w:tc>
      </w:tr>
      <w:tr>
        <w:trPr>
          <w:cantSplit w:val="0"/>
          <w:tblHeader w:val="0"/>
        </w:trPr>
        <w:tc>
          <w:tcPr/>
          <w:p w:rsidR="00000000" w:rsidDel="00000000" w:rsidP="00000000" w:rsidRDefault="00000000" w:rsidRPr="00000000" w14:paraId="0000035B">
            <w:pPr>
              <w:spacing w:after="0" w:lineRule="auto"/>
              <w:jc w:val="center"/>
              <w:rPr>
                <w:color w:val="0d0d0d"/>
                <w:sz w:val="24"/>
                <w:szCs w:val="24"/>
              </w:rPr>
            </w:pPr>
            <w:r w:rsidDel="00000000" w:rsidR="00000000" w:rsidRPr="00000000">
              <w:rPr>
                <w:color w:val="0d0d0d"/>
                <w:sz w:val="24"/>
                <w:szCs w:val="24"/>
                <w:rtl w:val="0"/>
              </w:rPr>
              <w:t xml:space="preserve">23</w:t>
            </w:r>
          </w:p>
        </w:tc>
        <w:tc>
          <w:tcPr/>
          <w:p w:rsidR="00000000" w:rsidDel="00000000" w:rsidP="00000000" w:rsidRDefault="00000000" w:rsidRPr="00000000" w14:paraId="0000035C">
            <w:pPr>
              <w:spacing w:after="0" w:lineRule="auto"/>
              <w:jc w:val="center"/>
              <w:rPr>
                <w:color w:val="0d0d0d"/>
                <w:sz w:val="24"/>
                <w:szCs w:val="24"/>
              </w:rPr>
            </w:pPr>
            <w:r w:rsidDel="00000000" w:rsidR="00000000" w:rsidRPr="00000000">
              <w:rPr>
                <w:color w:val="0d0d0d"/>
                <w:sz w:val="24"/>
                <w:szCs w:val="24"/>
                <w:rtl w:val="0"/>
              </w:rPr>
              <w:t xml:space="preserve">2</w:t>
            </w:r>
          </w:p>
        </w:tc>
        <w:tc>
          <w:tcPr/>
          <w:p w:rsidR="00000000" w:rsidDel="00000000" w:rsidP="00000000" w:rsidRDefault="00000000" w:rsidRPr="00000000" w14:paraId="0000035D">
            <w:pPr>
              <w:spacing w:after="0" w:lineRule="auto"/>
              <w:jc w:val="center"/>
              <w:rPr>
                <w:color w:val="0d0d0d"/>
                <w:sz w:val="24"/>
                <w:szCs w:val="24"/>
              </w:rPr>
            </w:pPr>
            <w:r w:rsidDel="00000000" w:rsidR="00000000" w:rsidRPr="00000000">
              <w:rPr>
                <w:color w:val="0d0d0d"/>
                <w:sz w:val="24"/>
                <w:szCs w:val="24"/>
                <w:rtl w:val="0"/>
              </w:rPr>
              <w:t xml:space="preserve">30</w:t>
            </w:r>
          </w:p>
        </w:tc>
      </w:tr>
      <w:tr>
        <w:trPr>
          <w:cantSplit w:val="0"/>
          <w:tblHeader w:val="0"/>
        </w:trPr>
        <w:tc>
          <w:tcPr/>
          <w:p w:rsidR="00000000" w:rsidDel="00000000" w:rsidP="00000000" w:rsidRDefault="00000000" w:rsidRPr="00000000" w14:paraId="0000035E">
            <w:pPr>
              <w:spacing w:after="0" w:lineRule="auto"/>
              <w:jc w:val="center"/>
              <w:rPr>
                <w:color w:val="0d0d0d"/>
                <w:sz w:val="24"/>
                <w:szCs w:val="24"/>
              </w:rPr>
            </w:pPr>
            <w:r w:rsidDel="00000000" w:rsidR="00000000" w:rsidRPr="00000000">
              <w:rPr>
                <w:color w:val="0d0d0d"/>
                <w:sz w:val="24"/>
                <w:szCs w:val="24"/>
                <w:rtl w:val="0"/>
              </w:rPr>
              <w:t xml:space="preserve">24</w:t>
            </w:r>
          </w:p>
        </w:tc>
        <w:tc>
          <w:tcPr/>
          <w:p w:rsidR="00000000" w:rsidDel="00000000" w:rsidP="00000000" w:rsidRDefault="00000000" w:rsidRPr="00000000" w14:paraId="0000035F">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60">
            <w:pPr>
              <w:spacing w:after="0" w:lineRule="auto"/>
              <w:jc w:val="center"/>
              <w:rPr>
                <w:color w:val="0d0d0d"/>
                <w:sz w:val="24"/>
                <w:szCs w:val="24"/>
              </w:rPr>
            </w:pPr>
            <w:r w:rsidDel="00000000" w:rsidR="00000000" w:rsidRPr="00000000">
              <w:rPr>
                <w:color w:val="0d0d0d"/>
                <w:sz w:val="24"/>
                <w:szCs w:val="24"/>
                <w:rtl w:val="0"/>
              </w:rPr>
              <w:t xml:space="preserve">12</w:t>
            </w:r>
          </w:p>
        </w:tc>
      </w:tr>
      <w:tr>
        <w:trPr>
          <w:cantSplit w:val="0"/>
          <w:tblHeader w:val="0"/>
        </w:trPr>
        <w:tc>
          <w:tcPr/>
          <w:p w:rsidR="00000000" w:rsidDel="00000000" w:rsidP="00000000" w:rsidRDefault="00000000" w:rsidRPr="00000000" w14:paraId="00000361">
            <w:pPr>
              <w:spacing w:after="0" w:lineRule="auto"/>
              <w:jc w:val="center"/>
              <w:rPr>
                <w:color w:val="0d0d0d"/>
                <w:sz w:val="24"/>
                <w:szCs w:val="24"/>
              </w:rPr>
            </w:pPr>
            <w:r w:rsidDel="00000000" w:rsidR="00000000" w:rsidRPr="00000000">
              <w:rPr>
                <w:color w:val="0d0d0d"/>
                <w:sz w:val="24"/>
                <w:szCs w:val="24"/>
                <w:rtl w:val="0"/>
              </w:rPr>
              <w:t xml:space="preserve">25</w:t>
            </w:r>
          </w:p>
        </w:tc>
        <w:tc>
          <w:tcPr/>
          <w:p w:rsidR="00000000" w:rsidDel="00000000" w:rsidP="00000000" w:rsidRDefault="00000000" w:rsidRPr="00000000" w14:paraId="00000362">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363">
            <w:pPr>
              <w:spacing w:after="0" w:lineRule="auto"/>
              <w:jc w:val="center"/>
              <w:rPr>
                <w:color w:val="0d0d0d"/>
                <w:sz w:val="24"/>
                <w:szCs w:val="24"/>
              </w:rPr>
            </w:pPr>
            <w:r w:rsidDel="00000000" w:rsidR="00000000" w:rsidRPr="00000000">
              <w:rPr>
                <w:color w:val="0d0d0d"/>
                <w:sz w:val="24"/>
                <w:szCs w:val="24"/>
                <w:rtl w:val="0"/>
              </w:rPr>
              <w:t xml:space="preserve">28</w:t>
            </w:r>
          </w:p>
        </w:tc>
      </w:tr>
      <w:tr>
        <w:trPr>
          <w:cantSplit w:val="0"/>
          <w:tblHeader w:val="0"/>
        </w:trPr>
        <w:tc>
          <w:tcPr/>
          <w:p w:rsidR="00000000" w:rsidDel="00000000" w:rsidP="00000000" w:rsidRDefault="00000000" w:rsidRPr="00000000" w14:paraId="00000364">
            <w:pPr>
              <w:spacing w:after="0" w:lineRule="auto"/>
              <w:jc w:val="center"/>
              <w:rPr>
                <w:color w:val="0d0d0d"/>
                <w:sz w:val="24"/>
                <w:szCs w:val="24"/>
              </w:rPr>
            </w:pPr>
            <w:r w:rsidDel="00000000" w:rsidR="00000000" w:rsidRPr="00000000">
              <w:rPr>
                <w:color w:val="0d0d0d"/>
                <w:sz w:val="24"/>
                <w:szCs w:val="24"/>
                <w:rtl w:val="0"/>
              </w:rPr>
              <w:t xml:space="preserve">26</w:t>
            </w:r>
          </w:p>
        </w:tc>
        <w:tc>
          <w:tcPr/>
          <w:p w:rsidR="00000000" w:rsidDel="00000000" w:rsidP="00000000" w:rsidRDefault="00000000" w:rsidRPr="00000000" w14:paraId="00000365">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66">
            <w:pPr>
              <w:spacing w:after="0" w:lineRule="auto"/>
              <w:jc w:val="center"/>
              <w:rPr>
                <w:color w:val="0d0d0d"/>
                <w:sz w:val="24"/>
                <w:szCs w:val="24"/>
              </w:rPr>
            </w:pPr>
            <w:r w:rsidDel="00000000" w:rsidR="00000000" w:rsidRPr="00000000">
              <w:rPr>
                <w:color w:val="0d0d0d"/>
                <w:sz w:val="24"/>
                <w:szCs w:val="24"/>
                <w:rtl w:val="0"/>
              </w:rPr>
              <w:t xml:space="preserve">18</w:t>
            </w:r>
          </w:p>
        </w:tc>
      </w:tr>
      <w:tr>
        <w:trPr>
          <w:cantSplit w:val="0"/>
          <w:tblHeader w:val="0"/>
        </w:trPr>
        <w:tc>
          <w:tcPr/>
          <w:p w:rsidR="00000000" w:rsidDel="00000000" w:rsidP="00000000" w:rsidRDefault="00000000" w:rsidRPr="00000000" w14:paraId="00000367">
            <w:pPr>
              <w:spacing w:after="0" w:lineRule="auto"/>
              <w:jc w:val="center"/>
              <w:rPr>
                <w:color w:val="0d0d0d"/>
                <w:sz w:val="24"/>
                <w:szCs w:val="24"/>
              </w:rPr>
            </w:pPr>
            <w:r w:rsidDel="00000000" w:rsidR="00000000" w:rsidRPr="00000000">
              <w:rPr>
                <w:color w:val="0d0d0d"/>
                <w:sz w:val="24"/>
                <w:szCs w:val="24"/>
                <w:rtl w:val="0"/>
              </w:rPr>
              <w:t xml:space="preserve">27</w:t>
            </w:r>
          </w:p>
        </w:tc>
        <w:tc>
          <w:tcPr/>
          <w:p w:rsidR="00000000" w:rsidDel="00000000" w:rsidP="00000000" w:rsidRDefault="00000000" w:rsidRPr="00000000" w14:paraId="00000368">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369">
            <w:pPr>
              <w:spacing w:after="0" w:lineRule="auto"/>
              <w:jc w:val="center"/>
              <w:rPr>
                <w:color w:val="0d0d0d"/>
                <w:sz w:val="24"/>
                <w:szCs w:val="24"/>
              </w:rPr>
            </w:pPr>
            <w:r w:rsidDel="00000000" w:rsidR="00000000" w:rsidRPr="00000000">
              <w:rPr>
                <w:color w:val="0d0d0d"/>
                <w:sz w:val="24"/>
                <w:szCs w:val="24"/>
                <w:rtl w:val="0"/>
              </w:rPr>
              <w:t xml:space="preserve">19</w:t>
            </w:r>
          </w:p>
        </w:tc>
      </w:tr>
      <w:tr>
        <w:trPr>
          <w:cantSplit w:val="0"/>
          <w:tblHeader w:val="0"/>
        </w:trPr>
        <w:tc>
          <w:tcPr/>
          <w:p w:rsidR="00000000" w:rsidDel="00000000" w:rsidP="00000000" w:rsidRDefault="00000000" w:rsidRPr="00000000" w14:paraId="0000036A">
            <w:pPr>
              <w:spacing w:after="0" w:lineRule="auto"/>
              <w:jc w:val="center"/>
              <w:rPr>
                <w:color w:val="0d0d0d"/>
                <w:sz w:val="24"/>
                <w:szCs w:val="24"/>
              </w:rPr>
            </w:pPr>
            <w:r w:rsidDel="00000000" w:rsidR="00000000" w:rsidRPr="00000000">
              <w:rPr>
                <w:color w:val="0d0d0d"/>
                <w:sz w:val="24"/>
                <w:szCs w:val="24"/>
                <w:rtl w:val="0"/>
              </w:rPr>
              <w:t xml:space="preserve">28</w:t>
            </w:r>
          </w:p>
        </w:tc>
        <w:tc>
          <w:tcPr/>
          <w:p w:rsidR="00000000" w:rsidDel="00000000" w:rsidP="00000000" w:rsidRDefault="00000000" w:rsidRPr="00000000" w14:paraId="0000036B">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36C">
            <w:pPr>
              <w:spacing w:after="0" w:lineRule="auto"/>
              <w:jc w:val="center"/>
              <w:rPr>
                <w:color w:val="0d0d0d"/>
                <w:sz w:val="24"/>
                <w:szCs w:val="24"/>
              </w:rPr>
            </w:pPr>
            <w:r w:rsidDel="00000000" w:rsidR="00000000" w:rsidRPr="00000000">
              <w:rPr>
                <w:color w:val="0d0d0d"/>
                <w:sz w:val="24"/>
                <w:szCs w:val="24"/>
                <w:rtl w:val="0"/>
              </w:rPr>
              <w:t xml:space="preserve">27</w:t>
            </w:r>
          </w:p>
        </w:tc>
      </w:tr>
      <w:tr>
        <w:trPr>
          <w:cantSplit w:val="0"/>
          <w:tblHeader w:val="0"/>
        </w:trPr>
        <w:tc>
          <w:tcPr/>
          <w:p w:rsidR="00000000" w:rsidDel="00000000" w:rsidP="00000000" w:rsidRDefault="00000000" w:rsidRPr="00000000" w14:paraId="0000036D">
            <w:pPr>
              <w:spacing w:after="0" w:lineRule="auto"/>
              <w:jc w:val="center"/>
              <w:rPr>
                <w:color w:val="0d0d0d"/>
                <w:sz w:val="24"/>
                <w:szCs w:val="24"/>
              </w:rPr>
            </w:pPr>
            <w:r w:rsidDel="00000000" w:rsidR="00000000" w:rsidRPr="00000000">
              <w:rPr>
                <w:color w:val="0d0d0d"/>
                <w:sz w:val="24"/>
                <w:szCs w:val="24"/>
                <w:rtl w:val="0"/>
              </w:rPr>
              <w:t xml:space="preserve">29</w:t>
            </w:r>
          </w:p>
        </w:tc>
        <w:tc>
          <w:tcPr/>
          <w:p w:rsidR="00000000" w:rsidDel="00000000" w:rsidP="00000000" w:rsidRDefault="00000000" w:rsidRPr="00000000" w14:paraId="0000036E">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36F">
            <w:pPr>
              <w:spacing w:after="0" w:lineRule="auto"/>
              <w:jc w:val="center"/>
              <w:rPr>
                <w:color w:val="0d0d0d"/>
                <w:sz w:val="24"/>
                <w:szCs w:val="24"/>
              </w:rPr>
            </w:pPr>
            <w:r w:rsidDel="00000000" w:rsidR="00000000" w:rsidRPr="00000000">
              <w:rPr>
                <w:color w:val="0d0d0d"/>
                <w:sz w:val="24"/>
                <w:szCs w:val="24"/>
                <w:rtl w:val="0"/>
              </w:rPr>
              <w:t xml:space="preserve">10</w:t>
            </w:r>
          </w:p>
        </w:tc>
      </w:tr>
      <w:tr>
        <w:trPr>
          <w:cantSplit w:val="0"/>
          <w:tblHeader w:val="0"/>
        </w:trPr>
        <w:tc>
          <w:tcPr/>
          <w:p w:rsidR="00000000" w:rsidDel="00000000" w:rsidP="00000000" w:rsidRDefault="00000000" w:rsidRPr="00000000" w14:paraId="00000370">
            <w:pPr>
              <w:spacing w:after="0" w:lineRule="auto"/>
              <w:jc w:val="center"/>
              <w:rPr>
                <w:color w:val="0d0d0d"/>
                <w:sz w:val="24"/>
                <w:szCs w:val="24"/>
              </w:rPr>
            </w:pPr>
            <w:r w:rsidDel="00000000" w:rsidR="00000000" w:rsidRPr="00000000">
              <w:rPr>
                <w:color w:val="0d0d0d"/>
                <w:sz w:val="24"/>
                <w:szCs w:val="24"/>
                <w:rtl w:val="0"/>
              </w:rPr>
              <w:t xml:space="preserve">30</w:t>
            </w:r>
          </w:p>
        </w:tc>
        <w:tc>
          <w:tcPr/>
          <w:p w:rsidR="00000000" w:rsidDel="00000000" w:rsidP="00000000" w:rsidRDefault="00000000" w:rsidRPr="00000000" w14:paraId="00000371">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372">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373">
            <w:pPr>
              <w:spacing w:after="0" w:lineRule="auto"/>
              <w:jc w:val="center"/>
              <w:rPr>
                <w:color w:val="0d0d0d"/>
                <w:sz w:val="24"/>
                <w:szCs w:val="24"/>
              </w:rPr>
            </w:pPr>
            <w:r w:rsidDel="00000000" w:rsidR="00000000" w:rsidRPr="00000000">
              <w:rPr>
                <w:color w:val="0d0d0d"/>
                <w:sz w:val="24"/>
                <w:szCs w:val="24"/>
                <w:rtl w:val="0"/>
              </w:rPr>
              <w:t xml:space="preserve">31</w:t>
            </w:r>
          </w:p>
        </w:tc>
        <w:tc>
          <w:tcPr/>
          <w:p w:rsidR="00000000" w:rsidDel="00000000" w:rsidP="00000000" w:rsidRDefault="00000000" w:rsidRPr="00000000" w14:paraId="00000374">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75">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376">
            <w:pPr>
              <w:spacing w:after="0" w:lineRule="auto"/>
              <w:jc w:val="center"/>
              <w:rPr>
                <w:color w:val="0d0d0d"/>
                <w:sz w:val="24"/>
                <w:szCs w:val="24"/>
              </w:rPr>
            </w:pPr>
            <w:r w:rsidDel="00000000" w:rsidR="00000000" w:rsidRPr="00000000">
              <w:rPr>
                <w:color w:val="0d0d0d"/>
                <w:sz w:val="24"/>
                <w:szCs w:val="24"/>
                <w:rtl w:val="0"/>
              </w:rPr>
              <w:t xml:space="preserve">32</w:t>
            </w:r>
          </w:p>
        </w:tc>
        <w:tc>
          <w:tcPr/>
          <w:p w:rsidR="00000000" w:rsidDel="00000000" w:rsidP="00000000" w:rsidRDefault="00000000" w:rsidRPr="00000000" w14:paraId="00000377">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378">
            <w:pPr>
              <w:spacing w:after="0" w:lineRule="auto"/>
              <w:jc w:val="center"/>
              <w:rPr>
                <w:color w:val="0d0d0d"/>
                <w:sz w:val="24"/>
                <w:szCs w:val="24"/>
              </w:rPr>
            </w:pPr>
            <w:r w:rsidDel="00000000" w:rsidR="00000000" w:rsidRPr="00000000">
              <w:rPr>
                <w:color w:val="0d0d0d"/>
                <w:sz w:val="24"/>
                <w:szCs w:val="24"/>
                <w:rtl w:val="0"/>
              </w:rPr>
              <w:t xml:space="preserve">28</w:t>
            </w:r>
          </w:p>
        </w:tc>
      </w:tr>
      <w:tr>
        <w:trPr>
          <w:cantSplit w:val="0"/>
          <w:tblHeader w:val="0"/>
        </w:trPr>
        <w:tc>
          <w:tcPr/>
          <w:p w:rsidR="00000000" w:rsidDel="00000000" w:rsidP="00000000" w:rsidRDefault="00000000" w:rsidRPr="00000000" w14:paraId="00000379">
            <w:pPr>
              <w:spacing w:after="0" w:lineRule="auto"/>
              <w:jc w:val="center"/>
              <w:rPr>
                <w:color w:val="0d0d0d"/>
                <w:sz w:val="24"/>
                <w:szCs w:val="24"/>
              </w:rPr>
            </w:pPr>
            <w:r w:rsidDel="00000000" w:rsidR="00000000" w:rsidRPr="00000000">
              <w:rPr>
                <w:color w:val="0d0d0d"/>
                <w:sz w:val="24"/>
                <w:szCs w:val="24"/>
                <w:rtl w:val="0"/>
              </w:rPr>
              <w:t xml:space="preserve">33</w:t>
            </w:r>
          </w:p>
        </w:tc>
        <w:tc>
          <w:tcPr/>
          <w:p w:rsidR="00000000" w:rsidDel="00000000" w:rsidP="00000000" w:rsidRDefault="00000000" w:rsidRPr="00000000" w14:paraId="0000037A">
            <w:pPr>
              <w:spacing w:after="0" w:lineRule="auto"/>
              <w:jc w:val="center"/>
              <w:rPr>
                <w:color w:val="0d0d0d"/>
                <w:sz w:val="24"/>
                <w:szCs w:val="24"/>
              </w:rPr>
            </w:pPr>
            <w:r w:rsidDel="00000000" w:rsidR="00000000" w:rsidRPr="00000000">
              <w:rPr>
                <w:color w:val="0d0d0d"/>
                <w:sz w:val="24"/>
                <w:szCs w:val="24"/>
                <w:rtl w:val="0"/>
              </w:rPr>
              <w:t xml:space="preserve">2</w:t>
            </w:r>
          </w:p>
        </w:tc>
        <w:tc>
          <w:tcPr/>
          <w:p w:rsidR="00000000" w:rsidDel="00000000" w:rsidP="00000000" w:rsidRDefault="00000000" w:rsidRPr="00000000" w14:paraId="0000037B">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37C">
            <w:pPr>
              <w:spacing w:after="0" w:lineRule="auto"/>
              <w:jc w:val="center"/>
              <w:rPr>
                <w:color w:val="0d0d0d"/>
                <w:sz w:val="24"/>
                <w:szCs w:val="24"/>
              </w:rPr>
            </w:pPr>
            <w:r w:rsidDel="00000000" w:rsidR="00000000" w:rsidRPr="00000000">
              <w:rPr>
                <w:color w:val="0d0d0d"/>
                <w:sz w:val="24"/>
                <w:szCs w:val="24"/>
                <w:rtl w:val="0"/>
              </w:rPr>
              <w:t xml:space="preserve">34</w:t>
            </w:r>
          </w:p>
        </w:tc>
        <w:tc>
          <w:tcPr/>
          <w:p w:rsidR="00000000" w:rsidDel="00000000" w:rsidP="00000000" w:rsidRDefault="00000000" w:rsidRPr="00000000" w14:paraId="0000037D">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7E">
            <w:pPr>
              <w:spacing w:after="0" w:lineRule="auto"/>
              <w:jc w:val="center"/>
              <w:rPr>
                <w:color w:val="0d0d0d"/>
                <w:sz w:val="24"/>
                <w:szCs w:val="24"/>
              </w:rPr>
            </w:pPr>
            <w:r w:rsidDel="00000000" w:rsidR="00000000" w:rsidRPr="00000000">
              <w:rPr>
                <w:color w:val="0d0d0d"/>
                <w:sz w:val="24"/>
                <w:szCs w:val="24"/>
                <w:rtl w:val="0"/>
              </w:rPr>
              <w:t xml:space="preserve">22</w:t>
            </w:r>
          </w:p>
        </w:tc>
      </w:tr>
      <w:tr>
        <w:trPr>
          <w:cantSplit w:val="0"/>
          <w:tblHeader w:val="0"/>
        </w:trPr>
        <w:tc>
          <w:tcPr/>
          <w:p w:rsidR="00000000" w:rsidDel="00000000" w:rsidP="00000000" w:rsidRDefault="00000000" w:rsidRPr="00000000" w14:paraId="0000037F">
            <w:pPr>
              <w:spacing w:after="0" w:lineRule="auto"/>
              <w:jc w:val="center"/>
              <w:rPr>
                <w:color w:val="0d0d0d"/>
                <w:sz w:val="24"/>
                <w:szCs w:val="24"/>
              </w:rPr>
            </w:pPr>
            <w:r w:rsidDel="00000000" w:rsidR="00000000" w:rsidRPr="00000000">
              <w:rPr>
                <w:color w:val="0d0d0d"/>
                <w:sz w:val="24"/>
                <w:szCs w:val="24"/>
                <w:rtl w:val="0"/>
              </w:rPr>
              <w:t xml:space="preserve">35</w:t>
            </w:r>
          </w:p>
        </w:tc>
        <w:tc>
          <w:tcPr/>
          <w:p w:rsidR="00000000" w:rsidDel="00000000" w:rsidP="00000000" w:rsidRDefault="00000000" w:rsidRPr="00000000" w14:paraId="00000380">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381">
            <w:pPr>
              <w:spacing w:after="0" w:lineRule="auto"/>
              <w:jc w:val="center"/>
              <w:rPr>
                <w:color w:val="0d0d0d"/>
                <w:sz w:val="24"/>
                <w:szCs w:val="24"/>
              </w:rPr>
            </w:pPr>
            <w:r w:rsidDel="00000000" w:rsidR="00000000" w:rsidRPr="00000000">
              <w:rPr>
                <w:color w:val="0d0d0d"/>
                <w:sz w:val="24"/>
                <w:szCs w:val="24"/>
                <w:rtl w:val="0"/>
              </w:rPr>
              <w:t xml:space="preserve">17</w:t>
            </w:r>
          </w:p>
        </w:tc>
      </w:tr>
      <w:tr>
        <w:trPr>
          <w:cantSplit w:val="0"/>
          <w:tblHeader w:val="0"/>
        </w:trPr>
        <w:tc>
          <w:tcPr/>
          <w:p w:rsidR="00000000" w:rsidDel="00000000" w:rsidP="00000000" w:rsidRDefault="00000000" w:rsidRPr="00000000" w14:paraId="00000382">
            <w:pPr>
              <w:spacing w:after="0" w:lineRule="auto"/>
              <w:jc w:val="center"/>
              <w:rPr>
                <w:color w:val="0d0d0d"/>
                <w:sz w:val="24"/>
                <w:szCs w:val="24"/>
              </w:rPr>
            </w:pPr>
            <w:r w:rsidDel="00000000" w:rsidR="00000000" w:rsidRPr="00000000">
              <w:rPr>
                <w:color w:val="0d0d0d"/>
                <w:sz w:val="24"/>
                <w:szCs w:val="24"/>
                <w:rtl w:val="0"/>
              </w:rPr>
              <w:t xml:space="preserve">36</w:t>
            </w:r>
          </w:p>
        </w:tc>
        <w:tc>
          <w:tcPr/>
          <w:p w:rsidR="00000000" w:rsidDel="00000000" w:rsidP="00000000" w:rsidRDefault="00000000" w:rsidRPr="00000000" w14:paraId="00000383">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84">
            <w:pPr>
              <w:spacing w:after="0" w:lineRule="auto"/>
              <w:jc w:val="center"/>
              <w:rPr>
                <w:color w:val="0d0d0d"/>
                <w:sz w:val="24"/>
                <w:szCs w:val="24"/>
              </w:rPr>
            </w:pPr>
            <w:r w:rsidDel="00000000" w:rsidR="00000000" w:rsidRPr="00000000">
              <w:rPr>
                <w:color w:val="0d0d0d"/>
                <w:sz w:val="24"/>
                <w:szCs w:val="24"/>
                <w:rtl w:val="0"/>
              </w:rPr>
              <w:t xml:space="preserve">20</w:t>
            </w:r>
          </w:p>
        </w:tc>
      </w:tr>
      <w:tr>
        <w:trPr>
          <w:cantSplit w:val="0"/>
          <w:tblHeader w:val="0"/>
        </w:trPr>
        <w:tc>
          <w:tcPr/>
          <w:p w:rsidR="00000000" w:rsidDel="00000000" w:rsidP="00000000" w:rsidRDefault="00000000" w:rsidRPr="00000000" w14:paraId="00000385">
            <w:pPr>
              <w:spacing w:after="0" w:lineRule="auto"/>
              <w:jc w:val="center"/>
              <w:rPr>
                <w:color w:val="0d0d0d"/>
                <w:sz w:val="24"/>
                <w:szCs w:val="24"/>
              </w:rPr>
            </w:pPr>
            <w:r w:rsidDel="00000000" w:rsidR="00000000" w:rsidRPr="00000000">
              <w:rPr>
                <w:color w:val="0d0d0d"/>
                <w:sz w:val="24"/>
                <w:szCs w:val="24"/>
                <w:rtl w:val="0"/>
              </w:rPr>
              <w:t xml:space="preserve">37</w:t>
            </w:r>
          </w:p>
        </w:tc>
        <w:tc>
          <w:tcPr/>
          <w:p w:rsidR="00000000" w:rsidDel="00000000" w:rsidP="00000000" w:rsidRDefault="00000000" w:rsidRPr="00000000" w14:paraId="00000386">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87">
            <w:pPr>
              <w:spacing w:after="0" w:lineRule="auto"/>
              <w:jc w:val="center"/>
              <w:rPr>
                <w:color w:val="0d0d0d"/>
                <w:sz w:val="24"/>
                <w:szCs w:val="24"/>
              </w:rPr>
            </w:pPr>
            <w:r w:rsidDel="00000000" w:rsidR="00000000" w:rsidRPr="00000000">
              <w:rPr>
                <w:color w:val="0d0d0d"/>
                <w:sz w:val="24"/>
                <w:szCs w:val="24"/>
                <w:rtl w:val="0"/>
              </w:rPr>
              <w:t xml:space="preserve">30</w:t>
            </w:r>
          </w:p>
        </w:tc>
      </w:tr>
      <w:tr>
        <w:trPr>
          <w:cantSplit w:val="0"/>
          <w:tblHeader w:val="0"/>
        </w:trPr>
        <w:tc>
          <w:tcPr/>
          <w:p w:rsidR="00000000" w:rsidDel="00000000" w:rsidP="00000000" w:rsidRDefault="00000000" w:rsidRPr="00000000" w14:paraId="00000388">
            <w:pPr>
              <w:spacing w:after="0" w:lineRule="auto"/>
              <w:jc w:val="center"/>
              <w:rPr>
                <w:color w:val="0d0d0d"/>
                <w:sz w:val="24"/>
                <w:szCs w:val="24"/>
              </w:rPr>
            </w:pPr>
            <w:r w:rsidDel="00000000" w:rsidR="00000000" w:rsidRPr="00000000">
              <w:rPr>
                <w:color w:val="0d0d0d"/>
                <w:sz w:val="24"/>
                <w:szCs w:val="24"/>
                <w:rtl w:val="0"/>
              </w:rPr>
              <w:t xml:space="preserve">38</w:t>
            </w:r>
          </w:p>
        </w:tc>
        <w:tc>
          <w:tcPr/>
          <w:p w:rsidR="00000000" w:rsidDel="00000000" w:rsidP="00000000" w:rsidRDefault="00000000" w:rsidRPr="00000000" w14:paraId="00000389">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8A">
            <w:pPr>
              <w:spacing w:after="0" w:lineRule="auto"/>
              <w:jc w:val="center"/>
              <w:rPr>
                <w:color w:val="0d0d0d"/>
                <w:sz w:val="24"/>
                <w:szCs w:val="24"/>
              </w:rPr>
            </w:pPr>
            <w:r w:rsidDel="00000000" w:rsidR="00000000" w:rsidRPr="00000000">
              <w:rPr>
                <w:color w:val="0d0d0d"/>
                <w:sz w:val="24"/>
                <w:szCs w:val="24"/>
                <w:rtl w:val="0"/>
              </w:rPr>
              <w:t xml:space="preserve">15</w:t>
            </w:r>
          </w:p>
        </w:tc>
      </w:tr>
      <w:tr>
        <w:trPr>
          <w:cantSplit w:val="0"/>
          <w:tblHeader w:val="0"/>
        </w:trPr>
        <w:tc>
          <w:tcPr/>
          <w:p w:rsidR="00000000" w:rsidDel="00000000" w:rsidP="00000000" w:rsidRDefault="00000000" w:rsidRPr="00000000" w14:paraId="0000038B">
            <w:pPr>
              <w:spacing w:after="0" w:lineRule="auto"/>
              <w:jc w:val="center"/>
              <w:rPr>
                <w:color w:val="0d0d0d"/>
                <w:sz w:val="24"/>
                <w:szCs w:val="24"/>
              </w:rPr>
            </w:pPr>
            <w:r w:rsidDel="00000000" w:rsidR="00000000" w:rsidRPr="00000000">
              <w:rPr>
                <w:color w:val="0d0d0d"/>
                <w:sz w:val="24"/>
                <w:szCs w:val="24"/>
                <w:rtl w:val="0"/>
              </w:rPr>
              <w:t xml:space="preserve">39</w:t>
            </w:r>
          </w:p>
        </w:tc>
        <w:tc>
          <w:tcPr/>
          <w:p w:rsidR="00000000" w:rsidDel="00000000" w:rsidP="00000000" w:rsidRDefault="00000000" w:rsidRPr="00000000" w14:paraId="0000038C">
            <w:pPr>
              <w:spacing w:after="0" w:lineRule="auto"/>
              <w:jc w:val="center"/>
              <w:rPr>
                <w:color w:val="0d0d0d"/>
                <w:sz w:val="24"/>
                <w:szCs w:val="24"/>
              </w:rPr>
            </w:pPr>
            <w:r w:rsidDel="00000000" w:rsidR="00000000" w:rsidRPr="00000000">
              <w:rPr>
                <w:color w:val="0d0d0d"/>
                <w:sz w:val="24"/>
                <w:szCs w:val="24"/>
                <w:rtl w:val="0"/>
              </w:rPr>
              <w:t xml:space="preserve">6</w:t>
            </w:r>
          </w:p>
        </w:tc>
        <w:tc>
          <w:tcPr/>
          <w:p w:rsidR="00000000" w:rsidDel="00000000" w:rsidP="00000000" w:rsidRDefault="00000000" w:rsidRPr="00000000" w14:paraId="0000038D">
            <w:pPr>
              <w:spacing w:after="0" w:lineRule="auto"/>
              <w:jc w:val="center"/>
              <w:rPr>
                <w:color w:val="0d0d0d"/>
                <w:sz w:val="24"/>
                <w:szCs w:val="24"/>
              </w:rPr>
            </w:pPr>
            <w:r w:rsidDel="00000000" w:rsidR="00000000" w:rsidRPr="00000000">
              <w:rPr>
                <w:color w:val="0d0d0d"/>
                <w:sz w:val="24"/>
                <w:szCs w:val="24"/>
                <w:rtl w:val="0"/>
              </w:rPr>
              <w:t xml:space="preserve">19</w:t>
            </w:r>
          </w:p>
        </w:tc>
      </w:tr>
      <w:tr>
        <w:trPr>
          <w:cantSplit w:val="0"/>
          <w:tblHeader w:val="0"/>
        </w:trPr>
        <w:tc>
          <w:tcPr/>
          <w:p w:rsidR="00000000" w:rsidDel="00000000" w:rsidP="00000000" w:rsidRDefault="00000000" w:rsidRPr="00000000" w14:paraId="0000038E">
            <w:pPr>
              <w:spacing w:after="0" w:lineRule="auto"/>
              <w:jc w:val="center"/>
              <w:rPr>
                <w:color w:val="0d0d0d"/>
                <w:sz w:val="24"/>
                <w:szCs w:val="24"/>
              </w:rPr>
            </w:pPr>
            <w:r w:rsidDel="00000000" w:rsidR="00000000" w:rsidRPr="00000000">
              <w:rPr>
                <w:color w:val="0d0d0d"/>
                <w:sz w:val="24"/>
                <w:szCs w:val="24"/>
                <w:rtl w:val="0"/>
              </w:rPr>
              <w:t xml:space="preserve">40</w:t>
            </w:r>
          </w:p>
        </w:tc>
        <w:tc>
          <w:tcPr/>
          <w:p w:rsidR="00000000" w:rsidDel="00000000" w:rsidP="00000000" w:rsidRDefault="00000000" w:rsidRPr="00000000" w14:paraId="0000038F">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390">
            <w:pPr>
              <w:spacing w:after="0" w:lineRule="auto"/>
              <w:jc w:val="center"/>
              <w:rPr>
                <w:color w:val="0d0d0d"/>
                <w:sz w:val="24"/>
                <w:szCs w:val="24"/>
              </w:rPr>
            </w:pPr>
            <w:r w:rsidDel="00000000" w:rsidR="00000000" w:rsidRPr="00000000">
              <w:rPr>
                <w:color w:val="0d0d0d"/>
                <w:sz w:val="24"/>
                <w:szCs w:val="24"/>
                <w:rtl w:val="0"/>
              </w:rPr>
              <w:t xml:space="preserve">18</w:t>
            </w:r>
          </w:p>
        </w:tc>
      </w:tr>
      <w:tr>
        <w:trPr>
          <w:cantSplit w:val="0"/>
          <w:tblHeader w:val="0"/>
        </w:trPr>
        <w:tc>
          <w:tcPr/>
          <w:p w:rsidR="00000000" w:rsidDel="00000000" w:rsidP="00000000" w:rsidRDefault="00000000" w:rsidRPr="00000000" w14:paraId="00000391">
            <w:pPr>
              <w:spacing w:after="0" w:lineRule="auto"/>
              <w:jc w:val="center"/>
              <w:rPr>
                <w:color w:val="0d0d0d"/>
                <w:sz w:val="24"/>
                <w:szCs w:val="24"/>
              </w:rPr>
            </w:pPr>
            <w:r w:rsidDel="00000000" w:rsidR="00000000" w:rsidRPr="00000000">
              <w:rPr>
                <w:color w:val="0d0d0d"/>
                <w:sz w:val="24"/>
                <w:szCs w:val="24"/>
                <w:rtl w:val="0"/>
              </w:rPr>
              <w:t xml:space="preserve">41</w:t>
            </w:r>
          </w:p>
        </w:tc>
        <w:tc>
          <w:tcPr/>
          <w:p w:rsidR="00000000" w:rsidDel="00000000" w:rsidP="00000000" w:rsidRDefault="00000000" w:rsidRPr="00000000" w14:paraId="00000392">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93">
            <w:pPr>
              <w:spacing w:after="0" w:lineRule="auto"/>
              <w:jc w:val="center"/>
              <w:rPr>
                <w:color w:val="0d0d0d"/>
                <w:sz w:val="24"/>
                <w:szCs w:val="24"/>
              </w:rPr>
            </w:pPr>
            <w:r w:rsidDel="00000000" w:rsidR="00000000" w:rsidRPr="00000000">
              <w:rPr>
                <w:color w:val="0d0d0d"/>
                <w:sz w:val="24"/>
                <w:szCs w:val="24"/>
                <w:rtl w:val="0"/>
              </w:rPr>
              <w:t xml:space="preserve">14</w:t>
            </w:r>
          </w:p>
        </w:tc>
      </w:tr>
      <w:tr>
        <w:trPr>
          <w:cantSplit w:val="0"/>
          <w:tblHeader w:val="0"/>
        </w:trPr>
        <w:tc>
          <w:tcPr/>
          <w:p w:rsidR="00000000" w:rsidDel="00000000" w:rsidP="00000000" w:rsidRDefault="00000000" w:rsidRPr="00000000" w14:paraId="00000394">
            <w:pPr>
              <w:spacing w:after="0" w:lineRule="auto"/>
              <w:jc w:val="center"/>
              <w:rPr>
                <w:color w:val="0d0d0d"/>
                <w:sz w:val="24"/>
                <w:szCs w:val="24"/>
              </w:rPr>
            </w:pPr>
            <w:r w:rsidDel="00000000" w:rsidR="00000000" w:rsidRPr="00000000">
              <w:rPr>
                <w:color w:val="0d0d0d"/>
                <w:sz w:val="24"/>
                <w:szCs w:val="24"/>
                <w:rtl w:val="0"/>
              </w:rPr>
              <w:t xml:space="preserve">42</w:t>
            </w:r>
          </w:p>
        </w:tc>
        <w:tc>
          <w:tcPr/>
          <w:p w:rsidR="00000000" w:rsidDel="00000000" w:rsidP="00000000" w:rsidRDefault="00000000" w:rsidRPr="00000000" w14:paraId="00000395">
            <w:pPr>
              <w:spacing w:after="0" w:lineRule="auto"/>
              <w:jc w:val="center"/>
              <w:rPr>
                <w:color w:val="0d0d0d"/>
                <w:sz w:val="24"/>
                <w:szCs w:val="24"/>
              </w:rPr>
            </w:pPr>
            <w:r w:rsidDel="00000000" w:rsidR="00000000" w:rsidRPr="00000000">
              <w:rPr>
                <w:color w:val="0d0d0d"/>
                <w:sz w:val="24"/>
                <w:szCs w:val="24"/>
                <w:rtl w:val="0"/>
              </w:rPr>
              <w:t xml:space="preserve">2</w:t>
            </w:r>
          </w:p>
        </w:tc>
        <w:tc>
          <w:tcPr/>
          <w:p w:rsidR="00000000" w:rsidDel="00000000" w:rsidP="00000000" w:rsidRDefault="00000000" w:rsidRPr="00000000" w14:paraId="00000396">
            <w:pPr>
              <w:spacing w:after="0" w:lineRule="auto"/>
              <w:jc w:val="center"/>
              <w:rPr>
                <w:color w:val="0d0d0d"/>
                <w:sz w:val="24"/>
                <w:szCs w:val="24"/>
              </w:rPr>
            </w:pPr>
            <w:r w:rsidDel="00000000" w:rsidR="00000000" w:rsidRPr="00000000">
              <w:rPr>
                <w:color w:val="0d0d0d"/>
                <w:sz w:val="24"/>
                <w:szCs w:val="24"/>
                <w:rtl w:val="0"/>
              </w:rPr>
              <w:t xml:space="preserve">21</w:t>
            </w:r>
          </w:p>
        </w:tc>
      </w:tr>
      <w:tr>
        <w:trPr>
          <w:cantSplit w:val="0"/>
          <w:tblHeader w:val="0"/>
        </w:trPr>
        <w:tc>
          <w:tcPr/>
          <w:p w:rsidR="00000000" w:rsidDel="00000000" w:rsidP="00000000" w:rsidRDefault="00000000" w:rsidRPr="00000000" w14:paraId="00000397">
            <w:pPr>
              <w:spacing w:after="0" w:lineRule="auto"/>
              <w:jc w:val="center"/>
              <w:rPr>
                <w:color w:val="0d0d0d"/>
                <w:sz w:val="24"/>
                <w:szCs w:val="24"/>
              </w:rPr>
            </w:pPr>
            <w:r w:rsidDel="00000000" w:rsidR="00000000" w:rsidRPr="00000000">
              <w:rPr>
                <w:color w:val="0d0d0d"/>
                <w:sz w:val="24"/>
                <w:szCs w:val="24"/>
                <w:rtl w:val="0"/>
              </w:rPr>
              <w:t xml:space="preserve">43</w:t>
            </w:r>
          </w:p>
        </w:tc>
        <w:tc>
          <w:tcPr/>
          <w:p w:rsidR="00000000" w:rsidDel="00000000" w:rsidP="00000000" w:rsidRDefault="00000000" w:rsidRPr="00000000" w14:paraId="00000398">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399">
            <w:pPr>
              <w:spacing w:after="0" w:lineRule="auto"/>
              <w:jc w:val="center"/>
              <w:rPr>
                <w:color w:val="0d0d0d"/>
                <w:sz w:val="24"/>
                <w:szCs w:val="24"/>
              </w:rPr>
            </w:pPr>
            <w:r w:rsidDel="00000000" w:rsidR="00000000" w:rsidRPr="00000000">
              <w:rPr>
                <w:color w:val="0d0d0d"/>
                <w:sz w:val="24"/>
                <w:szCs w:val="24"/>
                <w:rtl w:val="0"/>
              </w:rPr>
              <w:t xml:space="preserve">18</w:t>
            </w:r>
          </w:p>
        </w:tc>
      </w:tr>
      <w:tr>
        <w:trPr>
          <w:cantSplit w:val="0"/>
          <w:tblHeader w:val="0"/>
        </w:trPr>
        <w:tc>
          <w:tcPr/>
          <w:p w:rsidR="00000000" w:rsidDel="00000000" w:rsidP="00000000" w:rsidRDefault="00000000" w:rsidRPr="00000000" w14:paraId="0000039A">
            <w:pPr>
              <w:spacing w:after="0" w:lineRule="auto"/>
              <w:jc w:val="center"/>
              <w:rPr>
                <w:color w:val="0d0d0d"/>
                <w:sz w:val="24"/>
                <w:szCs w:val="24"/>
              </w:rPr>
            </w:pPr>
            <w:r w:rsidDel="00000000" w:rsidR="00000000" w:rsidRPr="00000000">
              <w:rPr>
                <w:color w:val="0d0d0d"/>
                <w:sz w:val="24"/>
                <w:szCs w:val="24"/>
                <w:rtl w:val="0"/>
              </w:rPr>
              <w:t xml:space="preserve">44</w:t>
            </w:r>
          </w:p>
        </w:tc>
        <w:tc>
          <w:tcPr/>
          <w:p w:rsidR="00000000" w:rsidDel="00000000" w:rsidP="00000000" w:rsidRDefault="00000000" w:rsidRPr="00000000" w14:paraId="0000039B">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9C">
            <w:pPr>
              <w:spacing w:after="0" w:lineRule="auto"/>
              <w:jc w:val="center"/>
              <w:rPr>
                <w:color w:val="0d0d0d"/>
                <w:sz w:val="24"/>
                <w:szCs w:val="24"/>
              </w:rPr>
            </w:pPr>
            <w:r w:rsidDel="00000000" w:rsidR="00000000" w:rsidRPr="00000000">
              <w:rPr>
                <w:color w:val="0d0d0d"/>
                <w:sz w:val="24"/>
                <w:szCs w:val="24"/>
                <w:rtl w:val="0"/>
              </w:rPr>
              <w:t xml:space="preserve">19</w:t>
            </w:r>
          </w:p>
        </w:tc>
      </w:tr>
      <w:tr>
        <w:trPr>
          <w:cantSplit w:val="0"/>
          <w:tblHeader w:val="0"/>
        </w:trPr>
        <w:tc>
          <w:tcPr/>
          <w:p w:rsidR="00000000" w:rsidDel="00000000" w:rsidP="00000000" w:rsidRDefault="00000000" w:rsidRPr="00000000" w14:paraId="0000039D">
            <w:pPr>
              <w:spacing w:after="0" w:lineRule="auto"/>
              <w:jc w:val="center"/>
              <w:rPr>
                <w:color w:val="0d0d0d"/>
                <w:sz w:val="24"/>
                <w:szCs w:val="24"/>
              </w:rPr>
            </w:pPr>
            <w:r w:rsidDel="00000000" w:rsidR="00000000" w:rsidRPr="00000000">
              <w:rPr>
                <w:color w:val="0d0d0d"/>
                <w:sz w:val="24"/>
                <w:szCs w:val="24"/>
                <w:rtl w:val="0"/>
              </w:rPr>
              <w:t xml:space="preserve">45</w:t>
            </w:r>
          </w:p>
        </w:tc>
        <w:tc>
          <w:tcPr/>
          <w:p w:rsidR="00000000" w:rsidDel="00000000" w:rsidP="00000000" w:rsidRDefault="00000000" w:rsidRPr="00000000" w14:paraId="0000039E">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9F">
            <w:pPr>
              <w:spacing w:after="0" w:lineRule="auto"/>
              <w:jc w:val="center"/>
              <w:rPr>
                <w:color w:val="0d0d0d"/>
                <w:sz w:val="24"/>
                <w:szCs w:val="24"/>
              </w:rPr>
            </w:pPr>
            <w:r w:rsidDel="00000000" w:rsidR="00000000" w:rsidRPr="00000000">
              <w:rPr>
                <w:color w:val="0d0d0d"/>
                <w:sz w:val="24"/>
                <w:szCs w:val="24"/>
                <w:rtl w:val="0"/>
              </w:rPr>
              <w:t xml:space="preserve">2</w:t>
            </w:r>
          </w:p>
        </w:tc>
      </w:tr>
      <w:tr>
        <w:trPr>
          <w:cantSplit w:val="0"/>
          <w:tblHeader w:val="0"/>
        </w:trPr>
        <w:tc>
          <w:tcPr/>
          <w:p w:rsidR="00000000" w:rsidDel="00000000" w:rsidP="00000000" w:rsidRDefault="00000000" w:rsidRPr="00000000" w14:paraId="000003A0">
            <w:pPr>
              <w:spacing w:after="0" w:lineRule="auto"/>
              <w:jc w:val="center"/>
              <w:rPr>
                <w:color w:val="0d0d0d"/>
                <w:sz w:val="24"/>
                <w:szCs w:val="24"/>
              </w:rPr>
            </w:pPr>
            <w:r w:rsidDel="00000000" w:rsidR="00000000" w:rsidRPr="00000000">
              <w:rPr>
                <w:color w:val="0d0d0d"/>
                <w:sz w:val="24"/>
                <w:szCs w:val="24"/>
                <w:rtl w:val="0"/>
              </w:rPr>
              <w:t xml:space="preserve">46</w:t>
            </w:r>
          </w:p>
        </w:tc>
        <w:tc>
          <w:tcPr/>
          <w:p w:rsidR="00000000" w:rsidDel="00000000" w:rsidP="00000000" w:rsidRDefault="00000000" w:rsidRPr="00000000" w14:paraId="000003A1">
            <w:pPr>
              <w:spacing w:after="0" w:lineRule="auto"/>
              <w:jc w:val="center"/>
              <w:rPr>
                <w:color w:val="0d0d0d"/>
                <w:sz w:val="24"/>
                <w:szCs w:val="24"/>
              </w:rPr>
            </w:pPr>
            <w:r w:rsidDel="00000000" w:rsidR="00000000" w:rsidRPr="00000000">
              <w:rPr>
                <w:color w:val="0d0d0d"/>
                <w:sz w:val="24"/>
                <w:szCs w:val="24"/>
                <w:rtl w:val="0"/>
              </w:rPr>
              <w:t xml:space="preserve">7</w:t>
            </w:r>
          </w:p>
        </w:tc>
        <w:tc>
          <w:tcPr/>
          <w:p w:rsidR="00000000" w:rsidDel="00000000" w:rsidP="00000000" w:rsidRDefault="00000000" w:rsidRPr="00000000" w14:paraId="000003A2">
            <w:pPr>
              <w:spacing w:after="0" w:lineRule="auto"/>
              <w:jc w:val="center"/>
              <w:rPr>
                <w:color w:val="0d0d0d"/>
                <w:sz w:val="24"/>
                <w:szCs w:val="24"/>
              </w:rPr>
            </w:pPr>
            <w:r w:rsidDel="00000000" w:rsidR="00000000" w:rsidRPr="00000000">
              <w:rPr>
                <w:color w:val="0d0d0d"/>
                <w:sz w:val="24"/>
                <w:szCs w:val="24"/>
                <w:rtl w:val="0"/>
              </w:rPr>
              <w:t xml:space="preserve">10</w:t>
            </w:r>
          </w:p>
        </w:tc>
      </w:tr>
      <w:tr>
        <w:trPr>
          <w:cantSplit w:val="0"/>
          <w:tblHeader w:val="0"/>
        </w:trPr>
        <w:tc>
          <w:tcPr/>
          <w:p w:rsidR="00000000" w:rsidDel="00000000" w:rsidP="00000000" w:rsidRDefault="00000000" w:rsidRPr="00000000" w14:paraId="000003A3">
            <w:pPr>
              <w:spacing w:after="0" w:lineRule="auto"/>
              <w:jc w:val="center"/>
              <w:rPr>
                <w:color w:val="0d0d0d"/>
                <w:sz w:val="24"/>
                <w:szCs w:val="24"/>
              </w:rPr>
            </w:pPr>
            <w:r w:rsidDel="00000000" w:rsidR="00000000" w:rsidRPr="00000000">
              <w:rPr>
                <w:color w:val="0d0d0d"/>
                <w:sz w:val="24"/>
                <w:szCs w:val="24"/>
                <w:rtl w:val="0"/>
              </w:rPr>
              <w:t xml:space="preserve">47</w:t>
            </w:r>
          </w:p>
        </w:tc>
        <w:tc>
          <w:tcPr/>
          <w:p w:rsidR="00000000" w:rsidDel="00000000" w:rsidP="00000000" w:rsidRDefault="00000000" w:rsidRPr="00000000" w14:paraId="000003A4">
            <w:pPr>
              <w:spacing w:after="0" w:lineRule="auto"/>
              <w:jc w:val="center"/>
              <w:rPr>
                <w:color w:val="0d0d0d"/>
                <w:sz w:val="24"/>
                <w:szCs w:val="24"/>
              </w:rPr>
            </w:pPr>
            <w:r w:rsidDel="00000000" w:rsidR="00000000" w:rsidRPr="00000000">
              <w:rPr>
                <w:color w:val="0d0d0d"/>
                <w:sz w:val="24"/>
                <w:szCs w:val="24"/>
                <w:rtl w:val="0"/>
              </w:rPr>
              <w:t xml:space="preserve">4</w:t>
            </w:r>
          </w:p>
        </w:tc>
        <w:tc>
          <w:tcPr/>
          <w:p w:rsidR="00000000" w:rsidDel="00000000" w:rsidP="00000000" w:rsidRDefault="00000000" w:rsidRPr="00000000" w14:paraId="000003A5">
            <w:pPr>
              <w:spacing w:after="0" w:lineRule="auto"/>
              <w:jc w:val="center"/>
              <w:rPr>
                <w:color w:val="0d0d0d"/>
                <w:sz w:val="24"/>
                <w:szCs w:val="24"/>
              </w:rPr>
            </w:pPr>
            <w:r w:rsidDel="00000000" w:rsidR="00000000" w:rsidRPr="00000000">
              <w:rPr>
                <w:color w:val="0d0d0d"/>
                <w:sz w:val="24"/>
                <w:szCs w:val="24"/>
                <w:rtl w:val="0"/>
              </w:rPr>
              <w:t xml:space="preserve">23</w:t>
            </w:r>
          </w:p>
        </w:tc>
      </w:tr>
      <w:tr>
        <w:trPr>
          <w:cantSplit w:val="0"/>
          <w:tblHeader w:val="0"/>
        </w:trPr>
        <w:tc>
          <w:tcPr/>
          <w:p w:rsidR="00000000" w:rsidDel="00000000" w:rsidP="00000000" w:rsidRDefault="00000000" w:rsidRPr="00000000" w14:paraId="000003A6">
            <w:pPr>
              <w:spacing w:after="0" w:lineRule="auto"/>
              <w:jc w:val="center"/>
              <w:rPr>
                <w:color w:val="0d0d0d"/>
                <w:sz w:val="24"/>
                <w:szCs w:val="24"/>
              </w:rPr>
            </w:pPr>
            <w:r w:rsidDel="00000000" w:rsidR="00000000" w:rsidRPr="00000000">
              <w:rPr>
                <w:color w:val="0d0d0d"/>
                <w:sz w:val="24"/>
                <w:szCs w:val="24"/>
                <w:rtl w:val="0"/>
              </w:rPr>
              <w:t xml:space="preserve">48</w:t>
            </w:r>
          </w:p>
        </w:tc>
        <w:tc>
          <w:tcPr/>
          <w:p w:rsidR="00000000" w:rsidDel="00000000" w:rsidP="00000000" w:rsidRDefault="00000000" w:rsidRPr="00000000" w14:paraId="000003A7">
            <w:pPr>
              <w:spacing w:after="0" w:lineRule="auto"/>
              <w:jc w:val="center"/>
              <w:rPr>
                <w:color w:val="0d0d0d"/>
                <w:sz w:val="24"/>
                <w:szCs w:val="24"/>
              </w:rPr>
            </w:pPr>
            <w:r w:rsidDel="00000000" w:rsidR="00000000" w:rsidRPr="00000000">
              <w:rPr>
                <w:color w:val="0d0d0d"/>
                <w:sz w:val="24"/>
                <w:szCs w:val="24"/>
                <w:rtl w:val="0"/>
              </w:rPr>
              <w:t xml:space="preserve">1</w:t>
            </w:r>
          </w:p>
        </w:tc>
        <w:tc>
          <w:tcPr/>
          <w:p w:rsidR="00000000" w:rsidDel="00000000" w:rsidP="00000000" w:rsidRDefault="00000000" w:rsidRPr="00000000" w14:paraId="000003A8">
            <w:pPr>
              <w:spacing w:after="0" w:lineRule="auto"/>
              <w:jc w:val="center"/>
              <w:rPr>
                <w:color w:val="0d0d0d"/>
                <w:sz w:val="24"/>
                <w:szCs w:val="24"/>
              </w:rPr>
            </w:pPr>
            <w:r w:rsidDel="00000000" w:rsidR="00000000" w:rsidRPr="00000000">
              <w:rPr>
                <w:color w:val="0d0d0d"/>
                <w:sz w:val="24"/>
                <w:szCs w:val="24"/>
                <w:rtl w:val="0"/>
              </w:rPr>
              <w:t xml:space="preserve">18</w:t>
            </w:r>
          </w:p>
        </w:tc>
      </w:tr>
      <w:tr>
        <w:trPr>
          <w:cantSplit w:val="0"/>
          <w:tblHeader w:val="0"/>
        </w:trPr>
        <w:tc>
          <w:tcPr/>
          <w:p w:rsidR="00000000" w:rsidDel="00000000" w:rsidP="00000000" w:rsidRDefault="00000000" w:rsidRPr="00000000" w14:paraId="000003A9">
            <w:pPr>
              <w:spacing w:after="0" w:lineRule="auto"/>
              <w:jc w:val="center"/>
              <w:rPr>
                <w:color w:val="0d0d0d"/>
                <w:sz w:val="24"/>
                <w:szCs w:val="24"/>
              </w:rPr>
            </w:pPr>
            <w:r w:rsidDel="00000000" w:rsidR="00000000" w:rsidRPr="00000000">
              <w:rPr>
                <w:color w:val="0d0d0d"/>
                <w:sz w:val="24"/>
                <w:szCs w:val="24"/>
                <w:rtl w:val="0"/>
              </w:rPr>
              <w:t xml:space="preserve">49</w:t>
            </w:r>
          </w:p>
        </w:tc>
        <w:tc>
          <w:tcPr/>
          <w:p w:rsidR="00000000" w:rsidDel="00000000" w:rsidP="00000000" w:rsidRDefault="00000000" w:rsidRPr="00000000" w14:paraId="000003AA">
            <w:pPr>
              <w:spacing w:after="0" w:lineRule="auto"/>
              <w:jc w:val="center"/>
              <w:rPr>
                <w:color w:val="0d0d0d"/>
                <w:sz w:val="24"/>
                <w:szCs w:val="24"/>
              </w:rPr>
            </w:pPr>
            <w:r w:rsidDel="00000000" w:rsidR="00000000" w:rsidRPr="00000000">
              <w:rPr>
                <w:color w:val="0d0d0d"/>
                <w:sz w:val="24"/>
                <w:szCs w:val="24"/>
                <w:rtl w:val="0"/>
              </w:rPr>
              <w:t xml:space="preserve">3</w:t>
            </w:r>
          </w:p>
        </w:tc>
        <w:tc>
          <w:tcPr/>
          <w:p w:rsidR="00000000" w:rsidDel="00000000" w:rsidP="00000000" w:rsidRDefault="00000000" w:rsidRPr="00000000" w14:paraId="000003AB">
            <w:pPr>
              <w:spacing w:after="0" w:lineRule="auto"/>
              <w:jc w:val="center"/>
              <w:rPr>
                <w:color w:val="0d0d0d"/>
                <w:sz w:val="24"/>
                <w:szCs w:val="24"/>
              </w:rPr>
            </w:pPr>
            <w:r w:rsidDel="00000000" w:rsidR="00000000" w:rsidRPr="00000000">
              <w:rPr>
                <w:color w:val="0d0d0d"/>
                <w:sz w:val="24"/>
                <w:szCs w:val="24"/>
                <w:rtl w:val="0"/>
              </w:rPr>
              <w:t xml:space="preserve">15</w:t>
            </w:r>
          </w:p>
        </w:tc>
      </w:tr>
      <w:tr>
        <w:trPr>
          <w:cantSplit w:val="0"/>
          <w:tblHeader w:val="0"/>
        </w:trPr>
        <w:tc>
          <w:tcPr/>
          <w:p w:rsidR="00000000" w:rsidDel="00000000" w:rsidP="00000000" w:rsidRDefault="00000000" w:rsidRPr="00000000" w14:paraId="000003AC">
            <w:pPr>
              <w:spacing w:after="0" w:lineRule="auto"/>
              <w:jc w:val="center"/>
              <w:rPr>
                <w:color w:val="0d0d0d"/>
                <w:sz w:val="24"/>
                <w:szCs w:val="24"/>
              </w:rPr>
            </w:pPr>
            <w:r w:rsidDel="00000000" w:rsidR="00000000" w:rsidRPr="00000000">
              <w:rPr>
                <w:color w:val="0d0d0d"/>
                <w:sz w:val="24"/>
                <w:szCs w:val="24"/>
                <w:rtl w:val="0"/>
              </w:rPr>
              <w:t xml:space="preserve">50</w:t>
            </w:r>
          </w:p>
        </w:tc>
        <w:tc>
          <w:tcPr/>
          <w:p w:rsidR="00000000" w:rsidDel="00000000" w:rsidP="00000000" w:rsidRDefault="00000000" w:rsidRPr="00000000" w14:paraId="000003AD">
            <w:pPr>
              <w:spacing w:after="0" w:lineRule="auto"/>
              <w:jc w:val="center"/>
              <w:rPr>
                <w:color w:val="0d0d0d"/>
                <w:sz w:val="24"/>
                <w:szCs w:val="24"/>
              </w:rPr>
            </w:pPr>
            <w:r w:rsidDel="00000000" w:rsidR="00000000" w:rsidRPr="00000000">
              <w:rPr>
                <w:color w:val="0d0d0d"/>
                <w:sz w:val="24"/>
                <w:szCs w:val="24"/>
                <w:rtl w:val="0"/>
              </w:rPr>
              <w:t xml:space="preserve">5</w:t>
            </w:r>
          </w:p>
        </w:tc>
        <w:tc>
          <w:tcPr/>
          <w:p w:rsidR="00000000" w:rsidDel="00000000" w:rsidP="00000000" w:rsidRDefault="00000000" w:rsidRPr="00000000" w14:paraId="000003AE">
            <w:pPr>
              <w:spacing w:after="0" w:lineRule="auto"/>
              <w:jc w:val="center"/>
              <w:rPr>
                <w:color w:val="0d0d0d"/>
                <w:sz w:val="24"/>
                <w:szCs w:val="24"/>
              </w:rPr>
            </w:pPr>
            <w:r w:rsidDel="00000000" w:rsidR="00000000" w:rsidRPr="00000000">
              <w:rPr>
                <w:color w:val="0d0d0d"/>
                <w:sz w:val="24"/>
                <w:szCs w:val="24"/>
                <w:rtl w:val="0"/>
              </w:rPr>
              <w:t xml:space="preserve">17</w:t>
            </w:r>
          </w:p>
        </w:tc>
      </w:tr>
    </w:tbl>
    <w:p w:rsidR="00000000" w:rsidDel="00000000" w:rsidP="00000000" w:rsidRDefault="00000000" w:rsidRPr="00000000" w14:paraId="000003AF">
      <w:pPr>
        <w:tabs>
          <w:tab w:val="left" w:leader="none" w:pos="1418"/>
          <w:tab w:val="left" w:leader="none" w:pos="6804"/>
        </w:tabs>
        <w:spacing w:after="0" w:line="360" w:lineRule="auto"/>
        <w:rPr/>
      </w:pPr>
      <w:r w:rsidDel="00000000" w:rsidR="00000000" w:rsidRPr="00000000">
        <w:rPr>
          <w:rtl w:val="0"/>
        </w:rPr>
      </w:r>
    </w:p>
    <w:p w:rsidR="00000000" w:rsidDel="00000000" w:rsidP="00000000" w:rsidRDefault="00000000" w:rsidRPr="00000000" w14:paraId="000003B0">
      <w:pPr>
        <w:tabs>
          <w:tab w:val="left" w:leader="none" w:pos="1418"/>
          <w:tab w:val="left" w:leader="none" w:pos="6804"/>
        </w:tabs>
        <w:spacing w:after="0" w:line="360" w:lineRule="auto"/>
        <w:jc w:val="center"/>
        <w:rPr/>
      </w:pPr>
      <w:r w:rsidDel="00000000" w:rsidR="00000000" w:rsidRPr="00000000">
        <w:rPr>
          <w:rtl w:val="0"/>
        </w:rPr>
        <w:t xml:space="preserve">Інструкція до дослідження: Зв'язок між рівнем емоційного стресу та показниками саморегуляції після виступу у студентів:</w:t>
      </w:r>
    </w:p>
    <w:p w:rsidR="00000000" w:rsidDel="00000000" w:rsidP="00000000" w:rsidRDefault="00000000" w:rsidRPr="00000000" w14:paraId="000003B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 дослідити, як змінюється рівень емоційного стресу та показники саморегуляції після виступу у студентів.</w:t>
      </w:r>
    </w:p>
    <w:p w:rsidR="00000000" w:rsidDel="00000000" w:rsidP="00000000" w:rsidRDefault="00000000" w:rsidRPr="00000000" w14:paraId="000003B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Ціль:</w:t>
      </w:r>
    </w:p>
    <w:p w:rsidR="00000000" w:rsidDel="00000000" w:rsidP="00000000" w:rsidRDefault="00000000" w:rsidRPr="00000000" w14:paraId="000003B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Встановити зв'язок між рівнем емоційного стресу після виступу та показниками саморегуляції у студентів.</w:t>
      </w:r>
    </w:p>
    <w:p w:rsidR="00000000" w:rsidDel="00000000" w:rsidP="00000000" w:rsidRDefault="00000000" w:rsidRPr="00000000" w14:paraId="000003B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Оцінити вплив емоційного стану після виступу на здатність студентів до саморегуляції.</w:t>
      </w:r>
    </w:p>
    <w:p w:rsidR="00000000" w:rsidDel="00000000" w:rsidP="00000000" w:rsidRDefault="00000000" w:rsidRPr="00000000" w14:paraId="000003B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З'ясувати, чи існує статистично значущий зв'язок між рівнем емоційного стресу та показниками саморегуляції після виступу.</w:t>
      </w:r>
    </w:p>
    <w:p w:rsidR="00000000" w:rsidDel="00000000" w:rsidP="00000000" w:rsidRDefault="00000000" w:rsidRPr="00000000" w14:paraId="000003B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як емоційний стрес після виступу впливає на здатність студентів до саморегуляції за допомогою аналізу отриманих даних.</w:t>
      </w:r>
    </w:p>
    <w:p w:rsidR="00000000" w:rsidDel="00000000" w:rsidP="00000000" w:rsidRDefault="00000000" w:rsidRPr="00000000" w14:paraId="000003B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Процедура:</w:t>
      </w:r>
    </w:p>
    <w:p w:rsidR="00000000" w:rsidDel="00000000" w:rsidP="00000000" w:rsidRDefault="00000000" w:rsidRPr="00000000" w14:paraId="000003B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Вибірка: включає студентів, які вже виступили. записані дані про 50 студентів, у яких виміряли рівень емоційного стресу та показники саморегуляції після виступу.</w:t>
      </w:r>
    </w:p>
    <w:p w:rsidR="00000000" w:rsidDel="00000000" w:rsidP="00000000" w:rsidRDefault="00000000" w:rsidRPr="00000000" w14:paraId="000003B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Вимірювання рівня емоційного стресу: студенти оцінювали свій емоційний стан після виступу за шкалою від 1 до 7, де 1 - найнижчий рівень стресу, а 7 - найвищий.</w:t>
      </w:r>
    </w:p>
    <w:p w:rsidR="00000000" w:rsidDel="00000000" w:rsidP="00000000" w:rsidRDefault="00000000" w:rsidRPr="00000000" w14:paraId="000003B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Вимірювання показників саморегуляції: студенти проходили тест на саморегуляцію після виступу, результати якого відображалися у числовому форматі.</w:t>
      </w:r>
    </w:p>
    <w:p w:rsidR="00000000" w:rsidDel="00000000" w:rsidP="00000000" w:rsidRDefault="00000000" w:rsidRPr="00000000" w14:paraId="000003B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Запис даних: зібрані дані заносилися в таблицю.</w:t>
      </w:r>
    </w:p>
    <w:p w:rsidR="00000000" w:rsidDel="00000000" w:rsidP="00000000" w:rsidRDefault="00000000" w:rsidRPr="00000000" w14:paraId="000003B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Проаналізувати отримані результати та зробіть висновки щодо впливу виступу на емоційний стан та саморегуляцію студентів.</w:t>
      </w:r>
    </w:p>
    <w:p w:rsidR="00000000" w:rsidDel="00000000" w:rsidP="00000000" w:rsidRDefault="00000000" w:rsidRPr="00000000" w14:paraId="000003BD">
      <w:pPr>
        <w:tabs>
          <w:tab w:val="left" w:leader="none" w:pos="1418"/>
          <w:tab w:val="left" w:leader="none" w:pos="6804"/>
        </w:tabs>
        <w:spacing w:after="0" w:line="360" w:lineRule="auto"/>
        <w:ind w:firstLine="709"/>
        <w:rPr>
          <w:b w:val="1"/>
          <w:color w:val="000000"/>
        </w:rPr>
      </w:pPr>
      <w:r w:rsidDel="00000000" w:rsidR="00000000" w:rsidRPr="00000000">
        <w:rPr>
          <w:rtl w:val="0"/>
        </w:rPr>
        <w:t xml:space="preserve">Таблиця «</w:t>
      </w:r>
      <w:r w:rsidDel="00000000" w:rsidR="00000000" w:rsidRPr="00000000">
        <w:rPr>
          <w:color w:val="000000"/>
          <w:rtl w:val="0"/>
        </w:rPr>
        <w:t xml:space="preserve">Рівень емоційного стресу та показник саморегуляції після виступу»</w:t>
      </w:r>
      <w:r w:rsidDel="00000000" w:rsidR="00000000" w:rsidRPr="00000000">
        <w:rPr>
          <w:rtl w:val="0"/>
        </w:rPr>
        <w:t xml:space="preserve">містить дані про рівень емоційного стресу та показник саморегуляції студентів після виступу. Вона складається з двох основних показників: ступінь емоційного стану після виступу (оцінюється за шкалою від 1 до 10) та тест на саморегуляцію (показник у діапазоні від 2 до 40).</w:t>
      </w:r>
      <w:r w:rsidDel="00000000" w:rsidR="00000000" w:rsidRPr="00000000">
        <w:rPr>
          <w:rtl w:val="0"/>
        </w:rPr>
      </w:r>
    </w:p>
    <w:p w:rsidR="00000000" w:rsidDel="00000000" w:rsidP="00000000" w:rsidRDefault="00000000" w:rsidRPr="00000000" w14:paraId="000003BE">
      <w:pPr>
        <w:tabs>
          <w:tab w:val="left" w:leader="none" w:pos="1418"/>
          <w:tab w:val="left" w:leader="none" w:pos="6804"/>
        </w:tabs>
        <w:spacing w:after="0" w:line="360" w:lineRule="auto"/>
        <w:ind w:firstLine="709"/>
        <w:jc w:val="both"/>
        <w:rPr/>
      </w:pPr>
      <w:r w:rsidDel="00000000" w:rsidR="00000000" w:rsidRPr="00000000">
        <w:rPr>
          <w:rtl w:val="0"/>
        </w:rPr>
        <w:t xml:space="preserve">Рівень емоційного стресу після виступу: середній рівень емоційного стресу після виступу варіюється від 1 до 7 балів. Найнижчий рівень стресу (1 бал) спостерігається у 10 студентів, що свідчить про їхній спокій та комфорт після виступу. Найвищий рівень стресу (7 балів) спостерігається у 7 студентів, що може свідчити про високий рівень тривожності або негативного емоційного відгуку на виступ.</w:t>
      </w:r>
    </w:p>
    <w:p w:rsidR="00000000" w:rsidDel="00000000" w:rsidP="00000000" w:rsidRDefault="00000000" w:rsidRPr="00000000" w14:paraId="000003BF">
      <w:pPr>
        <w:tabs>
          <w:tab w:val="left" w:leader="none" w:pos="1418"/>
          <w:tab w:val="left" w:leader="none" w:pos="6804"/>
        </w:tabs>
        <w:spacing w:after="0" w:line="360" w:lineRule="auto"/>
        <w:ind w:firstLine="709"/>
        <w:jc w:val="both"/>
        <w:rPr/>
      </w:pPr>
      <w:r w:rsidDel="00000000" w:rsidR="00000000" w:rsidRPr="00000000">
        <w:rPr>
          <w:rtl w:val="0"/>
        </w:rPr>
        <w:t xml:space="preserve">Показник саморегуляції коливається від 2 до 30 балів. Високий показник саморегуляції (28-30 балів) спостерігається у 9 студентів, що свідчить про їхні добре розвинені навички самоконтролю та ефективне управління емоціями після виступу. Низький показник (2-10 балів) спостерігається у 9 студентів, що може вказувати на труднощі з управлінням емоціями та необхідність додаткової підтримки.</w:t>
      </w:r>
    </w:p>
    <w:p w:rsidR="00000000" w:rsidDel="00000000" w:rsidP="00000000" w:rsidRDefault="00000000" w:rsidRPr="00000000" w14:paraId="000003C0">
      <w:pPr>
        <w:tabs>
          <w:tab w:val="left" w:leader="none" w:pos="1418"/>
          <w:tab w:val="left" w:leader="none" w:pos="6804"/>
        </w:tabs>
        <w:spacing w:after="0" w:line="360" w:lineRule="auto"/>
        <w:ind w:firstLine="709"/>
        <w:jc w:val="both"/>
        <w:rPr/>
      </w:pPr>
      <w:r w:rsidDel="00000000" w:rsidR="00000000" w:rsidRPr="00000000">
        <w:rPr>
          <w:rtl w:val="0"/>
        </w:rPr>
        <w:t xml:space="preserve">Конкретне дослідження:</w:t>
      </w:r>
    </w:p>
    <w:p w:rsidR="00000000" w:rsidDel="00000000" w:rsidP="00000000" w:rsidRDefault="00000000" w:rsidRPr="00000000" w14:paraId="000003C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Студенти з низьким рівнем стресу після виступу (1-2 бали) зазвичай демонструють високі показники саморегуляції. Це видно на прикладі студентів 5, 8, 10, 17, 23, 25, 32, та 48, які мають як низький рівень стресу (1 бал), так і високий рівень саморегуляції (28-30 балів).</w:t>
      </w:r>
    </w:p>
    <w:p w:rsidR="00000000" w:rsidDel="00000000" w:rsidP="00000000" w:rsidRDefault="00000000" w:rsidRPr="00000000" w14:paraId="000003C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Студенти з високим рівнем стресу після виступу (7 балів) часто мають низькі показники саморегуляції. Наприклад, студенти 14, 22, 28, 29, та 46 демонструють високий рівень стресу (7 балів) та низький показник саморегуляції (10-20 балів).</w:t>
      </w:r>
    </w:p>
    <w:p w:rsidR="00000000" w:rsidDel="00000000" w:rsidP="00000000" w:rsidRDefault="00000000" w:rsidRPr="00000000" w14:paraId="000003C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група студентів, які мають середній рівень стресу після виступу (3-5 балів) і різні показники саморегуляції. Наприклад, студенти 1, 3, 11, 15, 19, 26, 27, 30, 36, та 50 мають середній рівень стресу та різні показники саморегуляції (від 15 до 25 балів).</w:t>
      </w:r>
    </w:p>
    <w:p w:rsidR="00000000" w:rsidDel="00000000" w:rsidP="00000000" w:rsidRDefault="00000000" w:rsidRPr="00000000" w14:paraId="000003C4">
      <w:pPr>
        <w:tabs>
          <w:tab w:val="left" w:leader="none" w:pos="1418"/>
          <w:tab w:val="left" w:leader="none" w:pos="6804"/>
        </w:tabs>
        <w:spacing w:after="0" w:line="360" w:lineRule="auto"/>
        <w:ind w:firstLine="709"/>
        <w:jc w:val="both"/>
        <w:rPr/>
      </w:pPr>
      <w:r w:rsidDel="00000000" w:rsidR="00000000" w:rsidRPr="00000000">
        <w:rPr>
          <w:rtl w:val="0"/>
        </w:rPr>
        <w:t xml:space="preserve">Інтерпретація даних:</w:t>
      </w:r>
    </w:p>
    <w:p w:rsidR="00000000" w:rsidDel="00000000" w:rsidP="00000000" w:rsidRDefault="00000000" w:rsidRPr="00000000" w14:paraId="000003C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Взаємозв'язок між рівнем стресу та саморегуляцією</w:t>
      </w:r>
    </w:p>
    <w:p w:rsidR="00000000" w:rsidDel="00000000" w:rsidP="00000000" w:rsidRDefault="00000000" w:rsidRPr="00000000" w14:paraId="000003C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Дані показують, що студенти з високим рівнем саморегуляції зазвичай мають нижчий рівень емоційного стресу після виступу. Це свідчить про ефективність методик саморегуляції у зменшенні стресу. З іншого боку, високий рівень стресу часто супроводжується низькими показниками саморегуляції, що може вказувати на потребу в додатковій психологічній підтримці та навчанні технік саморегуляції.</w:t>
      </w:r>
    </w:p>
    <w:p w:rsidR="00000000" w:rsidDel="00000000" w:rsidP="00000000" w:rsidRDefault="00000000" w:rsidRPr="00000000" w14:paraId="000003C7">
      <w:pPr>
        <w:tabs>
          <w:tab w:val="left" w:leader="none" w:pos="1418"/>
          <w:tab w:val="left" w:leader="none" w:pos="6804"/>
        </w:tabs>
        <w:spacing w:after="0" w:line="360" w:lineRule="auto"/>
        <w:jc w:val="right"/>
        <w:rPr/>
      </w:pPr>
      <w:r w:rsidDel="00000000" w:rsidR="00000000" w:rsidRPr="00000000">
        <w:rPr>
          <w:rtl w:val="0"/>
        </w:rPr>
      </w:r>
    </w:p>
    <w:p w:rsidR="00000000" w:rsidDel="00000000" w:rsidP="00000000" w:rsidRDefault="00000000" w:rsidRPr="00000000" w14:paraId="000003C8">
      <w:pPr>
        <w:tabs>
          <w:tab w:val="left" w:leader="none" w:pos="1418"/>
          <w:tab w:val="left" w:leader="none" w:pos="6804"/>
        </w:tabs>
        <w:spacing w:after="0" w:line="360" w:lineRule="auto"/>
        <w:jc w:val="right"/>
        <w:rPr/>
      </w:pPr>
      <w:r w:rsidDel="00000000" w:rsidR="00000000" w:rsidRPr="00000000">
        <w:rPr>
          <w:rtl w:val="0"/>
        </w:rPr>
      </w:r>
    </w:p>
    <w:p w:rsidR="00000000" w:rsidDel="00000000" w:rsidP="00000000" w:rsidRDefault="00000000" w:rsidRPr="00000000" w14:paraId="000003C9">
      <w:pPr>
        <w:tabs>
          <w:tab w:val="left" w:leader="none" w:pos="1418"/>
          <w:tab w:val="left" w:leader="none" w:pos="6804"/>
        </w:tabs>
        <w:spacing w:after="0" w:line="360" w:lineRule="auto"/>
        <w:jc w:val="right"/>
        <w:rPr/>
      </w:pPr>
      <w:r w:rsidDel="00000000" w:rsidR="00000000" w:rsidRPr="00000000">
        <w:rPr>
          <w:rtl w:val="0"/>
        </w:rPr>
        <w:t xml:space="preserve">ДОДАТОК В</w:t>
      </w:r>
    </w:p>
    <w:p w:rsidR="00000000" w:rsidDel="00000000" w:rsidP="00000000" w:rsidRDefault="00000000" w:rsidRPr="00000000" w14:paraId="000003CA">
      <w:pPr>
        <w:tabs>
          <w:tab w:val="left" w:leader="none" w:pos="1418"/>
          <w:tab w:val="left" w:leader="none" w:pos="6804"/>
        </w:tabs>
        <w:spacing w:after="0" w:line="360" w:lineRule="auto"/>
        <w:jc w:val="center"/>
        <w:rPr>
          <w:b w:val="1"/>
        </w:rPr>
      </w:pPr>
      <w:r w:rsidDel="00000000" w:rsidR="00000000" w:rsidRPr="00000000">
        <w:rPr>
          <w:b w:val="1"/>
          <w:rtl w:val="0"/>
        </w:rPr>
        <w:t xml:space="preserve">Анкета «Управління емоціями перед виступом» (авторська анкета)</w:t>
      </w:r>
    </w:p>
    <w:p w:rsidR="00000000" w:rsidDel="00000000" w:rsidP="00000000" w:rsidRDefault="00000000" w:rsidRPr="00000000" w14:paraId="000003CB">
      <w:pPr>
        <w:tabs>
          <w:tab w:val="left" w:leader="none" w:pos="1418"/>
          <w:tab w:val="left" w:leader="none" w:pos="6804"/>
        </w:tabs>
        <w:spacing w:after="0" w:line="360" w:lineRule="auto"/>
        <w:jc w:val="both"/>
        <w:rPr/>
      </w:pPr>
      <w:r w:rsidDel="00000000" w:rsidR="00000000" w:rsidRPr="00000000">
        <w:rPr>
          <w:rtl w:val="0"/>
        </w:rPr>
      </w:r>
    </w:p>
    <w:p w:rsidR="00000000" w:rsidDel="00000000" w:rsidP="00000000" w:rsidRDefault="00000000" w:rsidRPr="00000000" w14:paraId="000003C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часто ви відчуваєте емоційний стрес перед виступом?</w:t>
      </w:r>
    </w:p>
    <w:p w:rsidR="00000000" w:rsidDel="00000000" w:rsidP="00000000" w:rsidRDefault="00000000" w:rsidRPr="00000000" w14:paraId="000003C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Зрідка</w:t>
      </w:r>
    </w:p>
    <w:p w:rsidR="00000000" w:rsidDel="00000000" w:rsidP="00000000" w:rsidRDefault="00000000" w:rsidRPr="00000000" w14:paraId="000003C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 від часу</w:t>
      </w:r>
    </w:p>
    <w:p w:rsidR="00000000" w:rsidDel="00000000" w:rsidP="00000000" w:rsidRDefault="00000000" w:rsidRPr="00000000" w14:paraId="000003C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069"/>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Постійно</w:t>
      </w:r>
    </w:p>
    <w:p w:rsidR="00000000" w:rsidDel="00000000" w:rsidP="00000000" w:rsidRDefault="00000000" w:rsidRPr="00000000" w14:paraId="000003D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засоби саморегуляції емоційного стану ви застосовуєте перед виступом? (Виберіть всі відповіді, що підходять)</w:t>
      </w:r>
    </w:p>
    <w:p w:rsidR="00000000" w:rsidDel="00000000" w:rsidP="00000000" w:rsidRDefault="00000000" w:rsidRPr="00000000" w14:paraId="000003D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Дихальні вправи</w:t>
      </w:r>
    </w:p>
    <w:p w:rsidR="00000000" w:rsidDel="00000000" w:rsidP="00000000" w:rsidRDefault="00000000" w:rsidRPr="00000000" w14:paraId="000003D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Медитація</w:t>
      </w:r>
    </w:p>
    <w:p w:rsidR="00000000" w:rsidDel="00000000" w:rsidP="00000000" w:rsidRDefault="00000000" w:rsidRPr="00000000" w14:paraId="000003D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Візуалізація успішного виступу</w:t>
      </w:r>
    </w:p>
    <w:p w:rsidR="00000000" w:rsidDel="00000000" w:rsidP="00000000" w:rsidRDefault="00000000" w:rsidRPr="00000000" w14:paraId="000003D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Позитивне мислення</w:t>
      </w:r>
    </w:p>
    <w:p w:rsidR="00000000" w:rsidDel="00000000" w:rsidP="00000000" w:rsidRDefault="00000000" w:rsidRPr="00000000" w14:paraId="000003D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Фізичні вправи</w:t>
      </w:r>
    </w:p>
    <w:p w:rsidR="00000000" w:rsidDel="00000000" w:rsidP="00000000" w:rsidRDefault="00000000" w:rsidRPr="00000000" w14:paraId="000003D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(уточніть): _____________________</w:t>
      </w:r>
    </w:p>
    <w:p w:rsidR="00000000" w:rsidDel="00000000" w:rsidP="00000000" w:rsidRDefault="00000000" w:rsidRPr="00000000" w14:paraId="000003D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емоційний стан впливає на вашу концентрацію під час виступу?</w:t>
      </w:r>
    </w:p>
    <w:p w:rsidR="00000000" w:rsidDel="00000000" w:rsidP="00000000" w:rsidRDefault="00000000" w:rsidRPr="00000000" w14:paraId="000003D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негативно</w:t>
      </w:r>
    </w:p>
    <w:p w:rsidR="00000000" w:rsidDel="00000000" w:rsidP="00000000" w:rsidRDefault="00000000" w:rsidRPr="00000000" w14:paraId="000003D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позитивно</w:t>
      </w:r>
    </w:p>
    <w:p w:rsidR="00000000" w:rsidDel="00000000" w:rsidP="00000000" w:rsidRDefault="00000000" w:rsidRPr="00000000" w14:paraId="000003D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 не впливає</w:t>
      </w:r>
    </w:p>
    <w:p w:rsidR="00000000" w:rsidDel="00000000" w:rsidP="00000000" w:rsidRDefault="00000000" w:rsidRPr="00000000" w14:paraId="000003D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звертали ви увагу на рівень своєї саморегуляції емоційного стану після виступу?</w:t>
      </w:r>
    </w:p>
    <w:p w:rsidR="00000000" w:rsidDel="00000000" w:rsidP="00000000" w:rsidRDefault="00000000" w:rsidRPr="00000000" w14:paraId="000003D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p w:rsidR="00000000" w:rsidDel="00000000" w:rsidP="00000000" w:rsidRDefault="00000000" w:rsidRPr="00000000" w14:paraId="000003D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p w:rsidR="00000000" w:rsidDel="00000000" w:rsidP="00000000" w:rsidRDefault="00000000" w:rsidRPr="00000000" w14:paraId="000003D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часто ви відчуваєте емоційний стрес перед виступом?</w:t>
      </w:r>
    </w:p>
    <w:p w:rsidR="00000000" w:rsidDel="00000000" w:rsidP="00000000" w:rsidRDefault="00000000" w:rsidRPr="00000000" w14:paraId="000003DF">
      <w:pPr>
        <w:keepNext w:val="0"/>
        <w:keepLines w:val="0"/>
        <w:pageBreakBefore w:val="0"/>
        <w:widowControl w:val="1"/>
        <w:numPr>
          <w:ilvl w:val="2"/>
          <w:numId w:val="5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Зрідка</w:t>
      </w:r>
    </w:p>
    <w:p w:rsidR="00000000" w:rsidDel="00000000" w:rsidP="00000000" w:rsidRDefault="00000000" w:rsidRPr="00000000" w14:paraId="000003E0">
      <w:pPr>
        <w:keepNext w:val="0"/>
        <w:keepLines w:val="0"/>
        <w:pageBreakBefore w:val="0"/>
        <w:widowControl w:val="1"/>
        <w:numPr>
          <w:ilvl w:val="2"/>
          <w:numId w:val="5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 від часу</w:t>
      </w:r>
    </w:p>
    <w:p w:rsidR="00000000" w:rsidDel="00000000" w:rsidP="00000000" w:rsidRDefault="00000000" w:rsidRPr="00000000" w14:paraId="000003E1">
      <w:pPr>
        <w:keepNext w:val="0"/>
        <w:keepLines w:val="0"/>
        <w:pageBreakBefore w:val="0"/>
        <w:widowControl w:val="1"/>
        <w:numPr>
          <w:ilvl w:val="2"/>
          <w:numId w:val="53"/>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Постійно</w:t>
      </w:r>
    </w:p>
    <w:p w:rsidR="00000000" w:rsidDel="00000000" w:rsidP="00000000" w:rsidRDefault="00000000" w:rsidRPr="00000000" w14:paraId="000003E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засоби саморегуляції емоційного стану ви застосовуєте перед виступом? (Виберіть всі відповіді, що підходять)</w:t>
      </w:r>
    </w:p>
    <w:p w:rsidR="00000000" w:rsidDel="00000000" w:rsidP="00000000" w:rsidRDefault="00000000" w:rsidRPr="00000000" w14:paraId="000003E3">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Дихальні вправи</w:t>
      </w:r>
    </w:p>
    <w:p w:rsidR="00000000" w:rsidDel="00000000" w:rsidP="00000000" w:rsidRDefault="00000000" w:rsidRPr="00000000" w14:paraId="000003E4">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Медитація</w:t>
      </w:r>
    </w:p>
    <w:p w:rsidR="00000000" w:rsidDel="00000000" w:rsidP="00000000" w:rsidRDefault="00000000" w:rsidRPr="00000000" w14:paraId="000003E5">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Візуалізація успішного виступу</w:t>
      </w:r>
    </w:p>
    <w:p w:rsidR="00000000" w:rsidDel="00000000" w:rsidP="00000000" w:rsidRDefault="00000000" w:rsidRPr="00000000" w14:paraId="000003E6">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Позитивне мислення</w:t>
      </w:r>
    </w:p>
    <w:p w:rsidR="00000000" w:rsidDel="00000000" w:rsidP="00000000" w:rsidRDefault="00000000" w:rsidRPr="00000000" w14:paraId="000003E7">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Фізичні вправи</w:t>
      </w:r>
    </w:p>
    <w:p w:rsidR="00000000" w:rsidDel="00000000" w:rsidP="00000000" w:rsidRDefault="00000000" w:rsidRPr="00000000" w14:paraId="000003E8">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(уточніть): _____________________</w:t>
      </w:r>
    </w:p>
    <w:p w:rsidR="00000000" w:rsidDel="00000000" w:rsidP="00000000" w:rsidRDefault="00000000" w:rsidRPr="00000000" w14:paraId="000003E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емоційний стан впливає на вашу концентрацію під час виступу?</w:t>
      </w:r>
    </w:p>
    <w:p w:rsidR="00000000" w:rsidDel="00000000" w:rsidP="00000000" w:rsidRDefault="00000000" w:rsidRPr="00000000" w14:paraId="000003EA">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tabs>
          <w:tab w:val="left" w:leader="none" w:pos="1418"/>
          <w:tab w:val="left" w:leader="none" w:pos="1985"/>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негативно</w:t>
      </w:r>
    </w:p>
    <w:p w:rsidR="00000000" w:rsidDel="00000000" w:rsidP="00000000" w:rsidRDefault="00000000" w:rsidRPr="00000000" w14:paraId="000003EB">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tabs>
          <w:tab w:val="left" w:leader="none" w:pos="1418"/>
          <w:tab w:val="left" w:leader="none" w:pos="1985"/>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позитивно</w:t>
      </w:r>
    </w:p>
    <w:p w:rsidR="00000000" w:rsidDel="00000000" w:rsidP="00000000" w:rsidRDefault="00000000" w:rsidRPr="00000000" w14:paraId="000003EC">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tabs>
          <w:tab w:val="left" w:leader="none" w:pos="1418"/>
          <w:tab w:val="left" w:leader="none" w:pos="1985"/>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 не впливає</w:t>
      </w:r>
    </w:p>
    <w:p w:rsidR="00000000" w:rsidDel="00000000" w:rsidP="00000000" w:rsidRDefault="00000000" w:rsidRPr="00000000" w14:paraId="000003E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звертали ви увагу на рівень своєї саморегуляції емоційного стану після виступу?</w:t>
      </w:r>
    </w:p>
    <w:p w:rsidR="00000000" w:rsidDel="00000000" w:rsidP="00000000" w:rsidRDefault="00000000" w:rsidRPr="00000000" w14:paraId="000003EE">
      <w:pPr>
        <w:keepNext w:val="0"/>
        <w:keepLines w:val="0"/>
        <w:pageBreakBefore w:val="0"/>
        <w:widowControl w:val="1"/>
        <w:numPr>
          <w:ilvl w:val="2"/>
          <w:numId w:val="5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p>
    <w:p w:rsidR="00000000" w:rsidDel="00000000" w:rsidP="00000000" w:rsidRDefault="00000000" w:rsidRPr="00000000" w14:paraId="000003EF">
      <w:pPr>
        <w:keepNext w:val="0"/>
        <w:keepLines w:val="0"/>
        <w:pageBreakBefore w:val="0"/>
        <w:widowControl w:val="1"/>
        <w:numPr>
          <w:ilvl w:val="2"/>
          <w:numId w:val="5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w:t>
      </w:r>
    </w:p>
    <w:p w:rsidR="00000000" w:rsidDel="00000000" w:rsidP="00000000" w:rsidRDefault="00000000" w:rsidRPr="00000000" w14:paraId="000003F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конкретні ситуації або обставини зазвичай викликають у вас найбільший емоційний стрес перед виступом?</w:t>
      </w:r>
    </w:p>
    <w:p w:rsidR="00000000" w:rsidDel="00000000" w:rsidP="00000000" w:rsidRDefault="00000000" w:rsidRPr="00000000" w14:paraId="000003F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Нове середовище</w:t>
      </w:r>
    </w:p>
    <w:p w:rsidR="00000000" w:rsidDel="00000000" w:rsidP="00000000" w:rsidRDefault="00000000" w:rsidRPr="00000000" w14:paraId="000003F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Велика аудиторія</w:t>
      </w:r>
    </w:p>
    <w:p w:rsidR="00000000" w:rsidDel="00000000" w:rsidP="00000000" w:rsidRDefault="00000000" w:rsidRPr="00000000" w14:paraId="000003F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Критичні відгуки або оцінки</w:t>
      </w:r>
    </w:p>
    <w:p w:rsidR="00000000" w:rsidDel="00000000" w:rsidP="00000000" w:rsidRDefault="00000000" w:rsidRPr="00000000" w14:paraId="000003F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Технічні проблеми</w:t>
      </w:r>
    </w:p>
    <w:p w:rsidR="00000000" w:rsidDel="00000000" w:rsidP="00000000" w:rsidRDefault="00000000" w:rsidRPr="00000000" w14:paraId="000003F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Інше (уточніть): _____________________</w:t>
      </w:r>
    </w:p>
    <w:p w:rsidR="00000000" w:rsidDel="00000000" w:rsidP="00000000" w:rsidRDefault="00000000" w:rsidRPr="00000000" w14:paraId="000003F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 оцінюєте свій рівень підготовки перед виступом з точки зору управління емоціями?</w:t>
      </w:r>
    </w:p>
    <w:p w:rsidR="00000000" w:rsidDel="00000000" w:rsidP="00000000" w:rsidRDefault="00000000" w:rsidRPr="00000000" w14:paraId="000003F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w:t>
      </w:r>
    </w:p>
    <w:p w:rsidR="00000000" w:rsidDel="00000000" w:rsidP="00000000" w:rsidRDefault="00000000" w:rsidRPr="00000000" w14:paraId="000003F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w:t>
      </w:r>
    </w:p>
    <w:p w:rsidR="00000000" w:rsidDel="00000000" w:rsidP="00000000" w:rsidRDefault="00000000" w:rsidRPr="00000000" w14:paraId="000003F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Низький</w:t>
      </w:r>
    </w:p>
    <w:p w:rsidR="00000000" w:rsidDel="00000000" w:rsidP="00000000" w:rsidRDefault="00000000" w:rsidRPr="00000000" w14:paraId="000003FA">
      <w:pPr>
        <w:tabs>
          <w:tab w:val="left" w:leader="none" w:pos="360"/>
          <w:tab w:val="left" w:leader="none" w:pos="1418"/>
          <w:tab w:val="left" w:leader="none" w:pos="6804"/>
        </w:tabs>
        <w:spacing w:after="0" w:line="360" w:lineRule="auto"/>
        <w:jc w:val="both"/>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Інструкція до анкети «Управління емоціями перед виступом»(авторська анкета):</w:t>
      </w:r>
    </w:p>
    <w:p w:rsidR="00000000" w:rsidDel="00000000" w:rsidP="00000000" w:rsidRDefault="00000000" w:rsidRPr="00000000" w14:paraId="000003F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Мета:оцінити емоційний стан студентів перед виступом та їхні стратегії саморегуляції для управління емоціями в цей період.</w:t>
      </w:r>
    </w:p>
    <w:p w:rsidR="00000000" w:rsidDel="00000000" w:rsidP="00000000" w:rsidRDefault="00000000" w:rsidRPr="00000000" w14:paraId="000003F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Цілі інструкції:</w:t>
      </w:r>
    </w:p>
    <w:p w:rsidR="00000000" w:rsidDel="00000000" w:rsidP="00000000" w:rsidRDefault="00000000" w:rsidRPr="00000000" w14:paraId="000003F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Допомогти зрозуміти, як емоційний стан впливає на підготовку та виступ студентів перед публічним виступом.</w:t>
      </w:r>
    </w:p>
    <w:p w:rsidR="00000000" w:rsidDel="00000000" w:rsidP="00000000" w:rsidRDefault="00000000" w:rsidRPr="00000000" w14:paraId="000003F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Виявити найефективніші стратегії саморегуляції емоційного стану перед виступом.</w:t>
      </w:r>
    </w:p>
    <w:p w:rsidR="00000000" w:rsidDel="00000000" w:rsidP="00000000" w:rsidRDefault="00000000" w:rsidRPr="00000000" w14:paraId="0000040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Забезпечити додаткові дані для подальшого дослідження в галузі психології виступів та управління емоціями.</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Процедура заповнення анкети:</w:t>
      </w:r>
    </w:p>
    <w:p w:rsidR="00000000" w:rsidDel="00000000" w:rsidP="00000000" w:rsidRDefault="00000000" w:rsidRPr="00000000" w14:paraId="0000040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Студентам пропонується пройти анкету двічі: перед виступом та після нього.</w:t>
      </w:r>
    </w:p>
    <w:p w:rsidR="00000000" w:rsidDel="00000000" w:rsidP="00000000" w:rsidRDefault="00000000" w:rsidRPr="00000000" w14:paraId="0000040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Кожен пункт анкети має варіанти відповідей, з яких студент обирає той, що найбільше відповідає його ситуації або почуттям.</w:t>
      </w:r>
    </w:p>
    <w:p w:rsidR="00000000" w:rsidDel="00000000" w:rsidP="00000000" w:rsidRDefault="00000000" w:rsidRPr="00000000" w14:paraId="0000040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Студентам слід уважно прочитати кожен пункт та вибрати один або кілька відповідей, які їм найбільше підходять.</w:t>
      </w:r>
    </w:p>
    <w:p w:rsidR="00000000" w:rsidDel="00000000" w:rsidP="00000000" w:rsidRDefault="00000000" w:rsidRPr="00000000" w14:paraId="0000040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Поради для інтерпретації:</w:t>
      </w:r>
    </w:p>
    <w:p w:rsidR="00000000" w:rsidDel="00000000" w:rsidP="00000000" w:rsidRDefault="00000000" w:rsidRPr="00000000" w14:paraId="0000040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того, як анкети будуть заповнені, дані слід аналізувати з метою зрозуміти, як емоційний стан студентів впливає на їхню підготовку та виступ.</w:t>
      </w:r>
    </w:p>
    <w:p w:rsidR="00000000" w:rsidDel="00000000" w:rsidP="00000000" w:rsidRDefault="00000000" w:rsidRPr="00000000" w14:paraId="0000040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аналізу можна використовувати статистичні методи, такі як порівняння середніх значень, чи аналіз категорійних даних.</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Інтерпретація анкети «Управління емоціями перед виступом»:</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Анкета «Управління емоціями перед виступом» була створена з метою виявлення рівня емоційного стресу у студентів перед публічними виступами та методів, які вони використовують для саморегуляції свого емоційного стану.</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Анкета містить десять питань, спрямованих на різні аспекти емоційної саморегуляції, включаючи частоту стресу, способи саморегуляції, вплив емоцій на концентрацію та ідентифікацію факторів, що викликають стрес.</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Опитування за допомогою цієї анкети проводилось у квітні 2023 року на факультеті психології одного з провідних університетів України. В опитуванні взяли участь 10 студентів,проводилось уінституті філології та мистецтв імені Івана Франка міста Львова.</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Інтерпретація питань анкети:</w:t>
      </w:r>
    </w:p>
    <w:p w:rsidR="00000000" w:rsidDel="00000000" w:rsidP="00000000" w:rsidRDefault="00000000" w:rsidRPr="00000000" w14:paraId="0000040D">
      <w:pPr>
        <w:tabs>
          <w:tab w:val="left" w:leader="none" w:pos="360"/>
          <w:tab w:val="left" w:leader="none" w:pos="1418"/>
          <w:tab w:val="left" w:leader="none" w:pos="6804"/>
        </w:tabs>
        <w:spacing w:after="0" w:line="360" w:lineRule="auto"/>
        <w:ind w:firstLine="709"/>
        <w:jc w:val="both"/>
        <w:rPr/>
      </w:pPr>
      <w:r w:rsidDel="00000000" w:rsidR="00000000" w:rsidRPr="00000000">
        <w:rPr>
          <w:rtl w:val="0"/>
        </w:rPr>
        <w:t xml:space="preserve">Анкета «Управління емоціями перед виступом» створена для оцінки частоти емоційного стресу у студентів перед публічними виступами, а також ефективності використовуваних ними методів саморегуляції. Ось детальна інтерпретація кожного з десяти питань анкети:</w:t>
      </w:r>
    </w:p>
    <w:p w:rsidR="00000000" w:rsidDel="00000000" w:rsidP="00000000" w:rsidRDefault="00000000" w:rsidRPr="00000000" w14:paraId="0000040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часто ви відчуваєте емоційний стрес перед виступом?: це питання спрямоване на визначення частоти виникнення емоційного стресу у студентів перед виступами. Вибір між варіантами «зрідка», «час від часу» та «постійно» допомагає оцінити загальний рівень тривожності та стресу серед студентів. Часті відповіді «постійно» можуть вказувати на необхідність додаткової підтримки та навчання з управління стресом.</w:t>
      </w:r>
    </w:p>
    <w:p w:rsidR="00000000" w:rsidDel="00000000" w:rsidP="00000000" w:rsidRDefault="00000000" w:rsidRPr="00000000" w14:paraId="0000040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засоби саморегуляції емоційного стану ви застосовуєте перед виступом?: це питання дозволяє ідентифікувати різні методи, які студенти використовують для зниження стресу. Варіанти відповіді включають дихальні вправи, медитацію, візуалізацію успішного виступу, позитивне мислення, фізичні вправи та інші. Різноманітність обраних методів може свідчити про персоналізовані підходи до саморегуляції та розуміння студентами різних технік для зниження стресу.</w:t>
      </w:r>
    </w:p>
    <w:p w:rsidR="00000000" w:rsidDel="00000000" w:rsidP="00000000" w:rsidRDefault="00000000" w:rsidRPr="00000000" w14:paraId="0000041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емоційний стан впливає на вашу концентрацію під час виступу?: це питання оцінює вплив емоційного стану на здатність студента зосереджуватись під час виступу. Відповіді («так, негативно», «так, позитивно», «ні, не впливає») дозволяють зрозуміти, наскільки сильно емоційний стрес може впливати на продуктивність та ефективність виступу. Негативний вплив може свідчити про необхідність розвитку стратегій для покращення концентрації.</w:t>
      </w:r>
    </w:p>
    <w:p w:rsidR="00000000" w:rsidDel="00000000" w:rsidP="00000000" w:rsidRDefault="00000000" w:rsidRPr="00000000" w14:paraId="000004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звертали ви увагу на рівень своєї саморегуляції емоційного стану після виступу?: це питання виявляє усвідомленість студентів щодо їхнього емоційного стану після виступу. Відповіді «так» або «ні» допомагають визначити, наскільки студенти здатні аналізувати та контролювати свої емоції після завершення виступу. Високий рівень усвідомленості може свідчити про добре розвинені навички саморефлексії.</w:t>
      </w:r>
    </w:p>
    <w:p w:rsidR="00000000" w:rsidDel="00000000" w:rsidP="00000000" w:rsidRDefault="00000000" w:rsidRPr="00000000" w14:paraId="0000041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часто ви відчуваєте емоційний стрес перед виступом?: питання дублює перше, що дозволяє перевірити консистентність відповідей студентів та підвищує надійність даних. Відповіді можуть бути порівняні з попереднім питанням для виявлення можливих змін або невідповідностей.</w:t>
      </w:r>
    </w:p>
    <w:p w:rsidR="00000000" w:rsidDel="00000000" w:rsidP="00000000" w:rsidRDefault="00000000" w:rsidRPr="00000000" w14:paraId="0000041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засоби саморегуляції емоційного стану ви застосовуєте перед виступом?: це питання також повторює питання 2, що дозволяє підтвердити вибір методів саморегуляції та їхню консистентність серед студентів.</w:t>
      </w:r>
    </w:p>
    <w:p w:rsidR="00000000" w:rsidDel="00000000" w:rsidP="00000000" w:rsidRDefault="00000000" w:rsidRPr="00000000" w14:paraId="0000041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емоційний стан впливає на вашу концентрацію під час виступу?: це питання знову дублює питання 3 для перевірки стабільності відповідей щодо впливу емоцій на концентрацію.</w:t>
      </w:r>
    </w:p>
    <w:p w:rsidR="00000000" w:rsidDel="00000000" w:rsidP="00000000" w:rsidRDefault="00000000" w:rsidRPr="00000000" w14:paraId="0000041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звертали ви увагу на рівень своєї саморегуляції емоційного стану після виступу?:питання повторює питання 4, що дозволяє перевірити консистентність відповідей щодо усвідомленості студентів про їхній емоційний стан після виступу.</w:t>
      </w:r>
    </w:p>
    <w:p w:rsidR="00000000" w:rsidDel="00000000" w:rsidP="00000000" w:rsidRDefault="00000000" w:rsidRPr="00000000" w14:paraId="0000041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конкретні ситуації або обставини зазвичай викликають у вас найбільший емоційний стрес перед виступом?: це питання ідентифікує конкретні тригери стресу, такі як нове середовище, велика аудиторія, критичні відгуки або оцінки, технічні проблеми. Відповіді допомагають визначити основні фактори, що викликають стрес, і можуть бути використані для розробки цілеспрямованих стратегій управління стресом.</w:t>
      </w:r>
    </w:p>
    <w:p w:rsidR="00000000" w:rsidDel="00000000" w:rsidP="00000000" w:rsidRDefault="00000000" w:rsidRPr="00000000" w14:paraId="0000041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 оцінюєте свій рівень підготовки перед виступом з точки зору управління емоціями?: це питання дозволяє студентам самостійно оцінити свої навички управління емоціями. Варіанти «високий», «середній» і «низький» допомагають зрозуміти, як студенти оцінюють свою підготовленість і, відповідно, чи потрібно впроваджувати додаткові навчальні програми або тренінги для покращення цих навичок.</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18"/>
          <w:tab w:val="left" w:leader="none" w:pos="6804"/>
        </w:tabs>
        <w:spacing w:after="0" w:before="0" w:line="360" w:lineRule="auto"/>
        <w:ind w:left="709"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Інтерпретація результатів опитувальних студентів</w:t>
      </w:r>
    </w:p>
    <w:tbl>
      <w:tblPr>
        <w:tblStyle w:val="Table7"/>
        <w:tblW w:w="14715.0" w:type="dxa"/>
        <w:jc w:val="left"/>
        <w:tblInd w:w="-18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9"/>
        <w:gridCol w:w="1250"/>
        <w:gridCol w:w="3531"/>
        <w:gridCol w:w="1864"/>
        <w:gridCol w:w="2736"/>
        <w:gridCol w:w="2722"/>
        <w:gridCol w:w="1823"/>
        <w:tblGridChange w:id="0">
          <w:tblGrid>
            <w:gridCol w:w="789"/>
            <w:gridCol w:w="1250"/>
            <w:gridCol w:w="3531"/>
            <w:gridCol w:w="1864"/>
            <w:gridCol w:w="2736"/>
            <w:gridCol w:w="2722"/>
            <w:gridCol w:w="1823"/>
          </w:tblGrid>
        </w:tblGridChange>
      </w:tblGrid>
      <w:tr>
        <w:trPr>
          <w:cantSplit w:val="0"/>
          <w:tblHeader w:val="0"/>
        </w:trPr>
        <w:tc>
          <w:tcPr/>
          <w:p w:rsidR="00000000" w:rsidDel="00000000" w:rsidP="00000000" w:rsidRDefault="00000000" w:rsidRPr="00000000" w14:paraId="00000419">
            <w:pPr>
              <w:spacing w:after="0" w:line="360" w:lineRule="auto"/>
              <w:jc w:val="center"/>
              <w:rPr>
                <w:color w:val="0d0d0d"/>
                <w:sz w:val="16"/>
                <w:szCs w:val="16"/>
              </w:rPr>
            </w:pPr>
            <w:r w:rsidDel="00000000" w:rsidR="00000000" w:rsidRPr="00000000">
              <w:rPr>
                <w:color w:val="0d0d0d"/>
                <w:sz w:val="16"/>
                <w:szCs w:val="16"/>
                <w:rtl w:val="0"/>
              </w:rPr>
              <w:t xml:space="preserve">Студент</w:t>
            </w:r>
          </w:p>
        </w:tc>
        <w:tc>
          <w:tcPr/>
          <w:p w:rsidR="00000000" w:rsidDel="00000000" w:rsidP="00000000" w:rsidRDefault="00000000" w:rsidRPr="00000000" w14:paraId="0000041A">
            <w:pPr>
              <w:spacing w:after="0" w:line="360" w:lineRule="auto"/>
              <w:jc w:val="center"/>
              <w:rPr>
                <w:color w:val="0d0d0d"/>
                <w:sz w:val="16"/>
                <w:szCs w:val="16"/>
              </w:rPr>
            </w:pPr>
            <w:r w:rsidDel="00000000" w:rsidR="00000000" w:rsidRPr="00000000">
              <w:rPr>
                <w:color w:val="0d0d0d"/>
                <w:sz w:val="16"/>
                <w:szCs w:val="16"/>
                <w:rtl w:val="0"/>
              </w:rPr>
              <w:t xml:space="preserve">Частота стресу</w:t>
            </w:r>
          </w:p>
        </w:tc>
        <w:tc>
          <w:tcPr/>
          <w:p w:rsidR="00000000" w:rsidDel="00000000" w:rsidP="00000000" w:rsidRDefault="00000000" w:rsidRPr="00000000" w14:paraId="0000041B">
            <w:pPr>
              <w:spacing w:after="0" w:line="360" w:lineRule="auto"/>
              <w:jc w:val="center"/>
              <w:rPr>
                <w:color w:val="0d0d0d"/>
                <w:sz w:val="16"/>
                <w:szCs w:val="16"/>
              </w:rPr>
            </w:pPr>
            <w:r w:rsidDel="00000000" w:rsidR="00000000" w:rsidRPr="00000000">
              <w:rPr>
                <w:color w:val="0d0d0d"/>
                <w:sz w:val="16"/>
                <w:szCs w:val="16"/>
                <w:rtl w:val="0"/>
              </w:rPr>
              <w:t xml:space="preserve">Методисаморегуляції (вибірдекількохваріантів)</w:t>
            </w:r>
          </w:p>
        </w:tc>
        <w:tc>
          <w:tcPr/>
          <w:p w:rsidR="00000000" w:rsidDel="00000000" w:rsidP="00000000" w:rsidRDefault="00000000" w:rsidRPr="00000000" w14:paraId="0000041C">
            <w:pPr>
              <w:spacing w:after="0" w:line="360" w:lineRule="auto"/>
              <w:jc w:val="center"/>
              <w:rPr>
                <w:color w:val="0d0d0d"/>
                <w:sz w:val="16"/>
                <w:szCs w:val="16"/>
              </w:rPr>
            </w:pPr>
            <w:r w:rsidDel="00000000" w:rsidR="00000000" w:rsidRPr="00000000">
              <w:rPr>
                <w:color w:val="0d0d0d"/>
                <w:sz w:val="16"/>
                <w:szCs w:val="16"/>
                <w:rtl w:val="0"/>
              </w:rPr>
              <w:t xml:space="preserve">Вплив на концентрацію</w:t>
            </w:r>
          </w:p>
        </w:tc>
        <w:tc>
          <w:tcPr/>
          <w:p w:rsidR="00000000" w:rsidDel="00000000" w:rsidP="00000000" w:rsidRDefault="00000000" w:rsidRPr="00000000" w14:paraId="0000041D">
            <w:pPr>
              <w:spacing w:after="0" w:line="360" w:lineRule="auto"/>
              <w:jc w:val="center"/>
              <w:rPr>
                <w:color w:val="0d0d0d"/>
                <w:sz w:val="16"/>
                <w:szCs w:val="16"/>
              </w:rPr>
            </w:pPr>
            <w:r w:rsidDel="00000000" w:rsidR="00000000" w:rsidRPr="00000000">
              <w:rPr>
                <w:color w:val="0d0d0d"/>
                <w:sz w:val="16"/>
                <w:szCs w:val="16"/>
                <w:rtl w:val="0"/>
              </w:rPr>
              <w:t xml:space="preserve">Увага до саморегуляціїпіслявиступу</w:t>
            </w:r>
          </w:p>
        </w:tc>
        <w:tc>
          <w:tcPr/>
          <w:p w:rsidR="00000000" w:rsidDel="00000000" w:rsidP="00000000" w:rsidRDefault="00000000" w:rsidRPr="00000000" w14:paraId="0000041E">
            <w:pPr>
              <w:spacing w:after="0" w:line="360" w:lineRule="auto"/>
              <w:jc w:val="center"/>
              <w:rPr>
                <w:color w:val="0d0d0d"/>
                <w:sz w:val="16"/>
                <w:szCs w:val="16"/>
              </w:rPr>
            </w:pPr>
            <w:r w:rsidDel="00000000" w:rsidR="00000000" w:rsidRPr="00000000">
              <w:rPr>
                <w:color w:val="0d0d0d"/>
                <w:sz w:val="16"/>
                <w:szCs w:val="16"/>
                <w:rtl w:val="0"/>
              </w:rPr>
              <w:t xml:space="preserve">Ситуації, щовикликаютьстрес</w:t>
            </w:r>
          </w:p>
        </w:tc>
        <w:tc>
          <w:tcPr/>
          <w:p w:rsidR="00000000" w:rsidDel="00000000" w:rsidP="00000000" w:rsidRDefault="00000000" w:rsidRPr="00000000" w14:paraId="0000041F">
            <w:pPr>
              <w:spacing w:after="0" w:line="360" w:lineRule="auto"/>
              <w:jc w:val="center"/>
              <w:rPr>
                <w:color w:val="0d0d0d"/>
                <w:sz w:val="16"/>
                <w:szCs w:val="16"/>
              </w:rPr>
            </w:pPr>
            <w:r w:rsidDel="00000000" w:rsidR="00000000" w:rsidRPr="00000000">
              <w:rPr>
                <w:color w:val="0d0d0d"/>
                <w:sz w:val="16"/>
                <w:szCs w:val="16"/>
                <w:rtl w:val="0"/>
              </w:rPr>
              <w:t xml:space="preserve">Оцінкарівняпідготовки</w:t>
            </w:r>
          </w:p>
        </w:tc>
      </w:tr>
      <w:tr>
        <w:trPr>
          <w:cantSplit w:val="0"/>
          <w:tblHeader w:val="0"/>
        </w:trPr>
        <w:tc>
          <w:tcPr/>
          <w:p w:rsidR="00000000" w:rsidDel="00000000" w:rsidP="00000000" w:rsidRDefault="00000000" w:rsidRPr="00000000" w14:paraId="00000420">
            <w:pPr>
              <w:spacing w:after="0" w:line="360" w:lineRule="auto"/>
              <w:jc w:val="center"/>
              <w:rPr>
                <w:color w:val="0d0d0d"/>
                <w:sz w:val="16"/>
                <w:szCs w:val="16"/>
              </w:rPr>
            </w:pPr>
            <w:r w:rsidDel="00000000" w:rsidR="00000000" w:rsidRPr="00000000">
              <w:rPr>
                <w:color w:val="0d0d0d"/>
                <w:sz w:val="16"/>
                <w:szCs w:val="16"/>
                <w:rtl w:val="0"/>
              </w:rPr>
              <w:t xml:space="preserve">1</w:t>
            </w:r>
          </w:p>
        </w:tc>
        <w:tc>
          <w:tcPr/>
          <w:p w:rsidR="00000000" w:rsidDel="00000000" w:rsidP="00000000" w:rsidRDefault="00000000" w:rsidRPr="00000000" w14:paraId="00000421">
            <w:pPr>
              <w:spacing w:after="0" w:line="360" w:lineRule="auto"/>
              <w:jc w:val="both"/>
              <w:rPr>
                <w:color w:val="0d0d0d"/>
                <w:sz w:val="16"/>
                <w:szCs w:val="16"/>
              </w:rPr>
            </w:pPr>
            <w:r w:rsidDel="00000000" w:rsidR="00000000" w:rsidRPr="00000000">
              <w:rPr>
                <w:color w:val="0d0d0d"/>
                <w:sz w:val="16"/>
                <w:szCs w:val="16"/>
                <w:rtl w:val="0"/>
              </w:rPr>
              <w:t xml:space="preserve">Постійно</w:t>
            </w:r>
          </w:p>
        </w:tc>
        <w:tc>
          <w:tcPr/>
          <w:p w:rsidR="00000000" w:rsidDel="00000000" w:rsidP="00000000" w:rsidRDefault="00000000" w:rsidRPr="00000000" w14:paraId="00000422">
            <w:pPr>
              <w:spacing w:after="0" w:line="360" w:lineRule="auto"/>
              <w:jc w:val="both"/>
              <w:rPr>
                <w:color w:val="0d0d0d"/>
                <w:sz w:val="16"/>
                <w:szCs w:val="16"/>
              </w:rPr>
            </w:pPr>
            <w:r w:rsidDel="00000000" w:rsidR="00000000" w:rsidRPr="00000000">
              <w:rPr>
                <w:color w:val="0d0d0d"/>
                <w:sz w:val="16"/>
                <w:szCs w:val="16"/>
                <w:rtl w:val="0"/>
              </w:rPr>
              <w:t xml:space="preserve">Дихальнівправи, Медитація</w:t>
            </w:r>
          </w:p>
        </w:tc>
        <w:tc>
          <w:tcPr/>
          <w:p w:rsidR="00000000" w:rsidDel="00000000" w:rsidP="00000000" w:rsidRDefault="00000000" w:rsidRPr="00000000" w14:paraId="00000423">
            <w:pPr>
              <w:spacing w:after="0" w:line="360" w:lineRule="auto"/>
              <w:jc w:val="both"/>
              <w:rPr>
                <w:color w:val="0d0d0d"/>
                <w:sz w:val="16"/>
                <w:szCs w:val="16"/>
              </w:rPr>
            </w:pPr>
            <w:r w:rsidDel="00000000" w:rsidR="00000000" w:rsidRPr="00000000">
              <w:rPr>
                <w:color w:val="0d0d0d"/>
                <w:sz w:val="16"/>
                <w:szCs w:val="16"/>
                <w:rtl w:val="0"/>
              </w:rPr>
              <w:t xml:space="preserve">Негативно</w:t>
            </w:r>
          </w:p>
        </w:tc>
        <w:tc>
          <w:tcPr/>
          <w:p w:rsidR="00000000" w:rsidDel="00000000" w:rsidP="00000000" w:rsidRDefault="00000000" w:rsidRPr="00000000" w14:paraId="00000424">
            <w:pPr>
              <w:spacing w:after="0" w:line="360" w:lineRule="auto"/>
              <w:jc w:val="both"/>
              <w:rPr>
                <w:color w:val="0d0d0d"/>
                <w:sz w:val="16"/>
                <w:szCs w:val="16"/>
              </w:rPr>
            </w:pPr>
            <w:r w:rsidDel="00000000" w:rsidR="00000000" w:rsidRPr="00000000">
              <w:rPr>
                <w:color w:val="0d0d0d"/>
                <w:sz w:val="16"/>
                <w:szCs w:val="16"/>
                <w:rtl w:val="0"/>
              </w:rPr>
              <w:t xml:space="preserve">Так</w:t>
            </w:r>
          </w:p>
        </w:tc>
        <w:tc>
          <w:tcPr/>
          <w:p w:rsidR="00000000" w:rsidDel="00000000" w:rsidP="00000000" w:rsidRDefault="00000000" w:rsidRPr="00000000" w14:paraId="00000425">
            <w:pPr>
              <w:spacing w:after="0" w:line="360" w:lineRule="auto"/>
              <w:jc w:val="both"/>
              <w:rPr>
                <w:color w:val="0d0d0d"/>
                <w:sz w:val="16"/>
                <w:szCs w:val="16"/>
              </w:rPr>
            </w:pPr>
            <w:r w:rsidDel="00000000" w:rsidR="00000000" w:rsidRPr="00000000">
              <w:rPr>
                <w:color w:val="0d0d0d"/>
                <w:sz w:val="16"/>
                <w:szCs w:val="16"/>
                <w:rtl w:val="0"/>
              </w:rPr>
              <w:t xml:space="preserve">Велика аудиторія</w:t>
            </w:r>
          </w:p>
        </w:tc>
        <w:tc>
          <w:tcPr/>
          <w:p w:rsidR="00000000" w:rsidDel="00000000" w:rsidP="00000000" w:rsidRDefault="00000000" w:rsidRPr="00000000" w14:paraId="00000426">
            <w:pPr>
              <w:spacing w:after="0" w:line="360" w:lineRule="auto"/>
              <w:jc w:val="both"/>
              <w:rPr>
                <w:color w:val="0d0d0d"/>
                <w:sz w:val="16"/>
                <w:szCs w:val="16"/>
              </w:rPr>
            </w:pPr>
            <w:r w:rsidDel="00000000" w:rsidR="00000000" w:rsidRPr="00000000">
              <w:rPr>
                <w:color w:val="0d0d0d"/>
                <w:sz w:val="16"/>
                <w:szCs w:val="16"/>
                <w:rtl w:val="0"/>
              </w:rPr>
              <w:t xml:space="preserve">Середній</w:t>
            </w:r>
          </w:p>
        </w:tc>
      </w:tr>
      <w:tr>
        <w:trPr>
          <w:cantSplit w:val="0"/>
          <w:tblHeader w:val="0"/>
        </w:trPr>
        <w:tc>
          <w:tcPr/>
          <w:p w:rsidR="00000000" w:rsidDel="00000000" w:rsidP="00000000" w:rsidRDefault="00000000" w:rsidRPr="00000000" w14:paraId="00000427">
            <w:pPr>
              <w:spacing w:after="0" w:line="360" w:lineRule="auto"/>
              <w:jc w:val="center"/>
              <w:rPr>
                <w:color w:val="0d0d0d"/>
                <w:sz w:val="16"/>
                <w:szCs w:val="16"/>
              </w:rPr>
            </w:pPr>
            <w:r w:rsidDel="00000000" w:rsidR="00000000" w:rsidRPr="00000000">
              <w:rPr>
                <w:color w:val="0d0d0d"/>
                <w:sz w:val="16"/>
                <w:szCs w:val="16"/>
                <w:rtl w:val="0"/>
              </w:rPr>
              <w:t xml:space="preserve">2</w:t>
            </w:r>
          </w:p>
        </w:tc>
        <w:tc>
          <w:tcPr/>
          <w:p w:rsidR="00000000" w:rsidDel="00000000" w:rsidP="00000000" w:rsidRDefault="00000000" w:rsidRPr="00000000" w14:paraId="00000428">
            <w:pPr>
              <w:spacing w:after="0" w:line="360" w:lineRule="auto"/>
              <w:jc w:val="both"/>
              <w:rPr>
                <w:color w:val="0d0d0d"/>
                <w:sz w:val="16"/>
                <w:szCs w:val="16"/>
              </w:rPr>
            </w:pPr>
            <w:r w:rsidDel="00000000" w:rsidR="00000000" w:rsidRPr="00000000">
              <w:rPr>
                <w:color w:val="0d0d0d"/>
                <w:sz w:val="16"/>
                <w:szCs w:val="16"/>
                <w:rtl w:val="0"/>
              </w:rPr>
              <w:t xml:space="preserve">Час від часу</w:t>
            </w:r>
          </w:p>
        </w:tc>
        <w:tc>
          <w:tcPr/>
          <w:p w:rsidR="00000000" w:rsidDel="00000000" w:rsidP="00000000" w:rsidRDefault="00000000" w:rsidRPr="00000000" w14:paraId="00000429">
            <w:pPr>
              <w:spacing w:after="0" w:line="360" w:lineRule="auto"/>
              <w:jc w:val="both"/>
              <w:rPr>
                <w:color w:val="0d0d0d"/>
                <w:sz w:val="16"/>
                <w:szCs w:val="16"/>
              </w:rPr>
            </w:pPr>
            <w:r w:rsidDel="00000000" w:rsidR="00000000" w:rsidRPr="00000000">
              <w:rPr>
                <w:color w:val="0d0d0d"/>
                <w:sz w:val="16"/>
                <w:szCs w:val="16"/>
                <w:rtl w:val="0"/>
              </w:rPr>
              <w:t xml:space="preserve">Медитація, Позитивнемислення</w:t>
            </w:r>
          </w:p>
        </w:tc>
        <w:tc>
          <w:tcPr/>
          <w:p w:rsidR="00000000" w:rsidDel="00000000" w:rsidP="00000000" w:rsidRDefault="00000000" w:rsidRPr="00000000" w14:paraId="0000042A">
            <w:pPr>
              <w:spacing w:after="0" w:line="360" w:lineRule="auto"/>
              <w:jc w:val="both"/>
              <w:rPr>
                <w:color w:val="0d0d0d"/>
                <w:sz w:val="16"/>
                <w:szCs w:val="16"/>
              </w:rPr>
            </w:pPr>
            <w:r w:rsidDel="00000000" w:rsidR="00000000" w:rsidRPr="00000000">
              <w:rPr>
                <w:color w:val="0d0d0d"/>
                <w:sz w:val="16"/>
                <w:szCs w:val="16"/>
                <w:rtl w:val="0"/>
              </w:rPr>
              <w:t xml:space="preserve">Позитивно</w:t>
            </w:r>
          </w:p>
        </w:tc>
        <w:tc>
          <w:tcPr/>
          <w:p w:rsidR="00000000" w:rsidDel="00000000" w:rsidP="00000000" w:rsidRDefault="00000000" w:rsidRPr="00000000" w14:paraId="0000042B">
            <w:pPr>
              <w:spacing w:after="0" w:line="360" w:lineRule="auto"/>
              <w:jc w:val="both"/>
              <w:rPr>
                <w:color w:val="0d0d0d"/>
                <w:sz w:val="16"/>
                <w:szCs w:val="16"/>
              </w:rPr>
            </w:pPr>
            <w:r w:rsidDel="00000000" w:rsidR="00000000" w:rsidRPr="00000000">
              <w:rPr>
                <w:color w:val="0d0d0d"/>
                <w:sz w:val="16"/>
                <w:szCs w:val="16"/>
                <w:rtl w:val="0"/>
              </w:rPr>
              <w:t xml:space="preserve">Ні</w:t>
            </w:r>
          </w:p>
        </w:tc>
        <w:tc>
          <w:tcPr/>
          <w:p w:rsidR="00000000" w:rsidDel="00000000" w:rsidP="00000000" w:rsidRDefault="00000000" w:rsidRPr="00000000" w14:paraId="0000042C">
            <w:pPr>
              <w:spacing w:after="0" w:line="360" w:lineRule="auto"/>
              <w:jc w:val="both"/>
              <w:rPr>
                <w:color w:val="0d0d0d"/>
                <w:sz w:val="16"/>
                <w:szCs w:val="16"/>
              </w:rPr>
            </w:pPr>
            <w:r w:rsidDel="00000000" w:rsidR="00000000" w:rsidRPr="00000000">
              <w:rPr>
                <w:color w:val="0d0d0d"/>
                <w:sz w:val="16"/>
                <w:szCs w:val="16"/>
                <w:rtl w:val="0"/>
              </w:rPr>
              <w:t xml:space="preserve">Новесередовище</w:t>
            </w:r>
          </w:p>
        </w:tc>
        <w:tc>
          <w:tcPr/>
          <w:p w:rsidR="00000000" w:rsidDel="00000000" w:rsidP="00000000" w:rsidRDefault="00000000" w:rsidRPr="00000000" w14:paraId="0000042D">
            <w:pPr>
              <w:spacing w:after="0" w:line="360" w:lineRule="auto"/>
              <w:jc w:val="both"/>
              <w:rPr>
                <w:color w:val="0d0d0d"/>
                <w:sz w:val="16"/>
                <w:szCs w:val="16"/>
              </w:rPr>
            </w:pPr>
            <w:r w:rsidDel="00000000" w:rsidR="00000000" w:rsidRPr="00000000">
              <w:rPr>
                <w:color w:val="0d0d0d"/>
                <w:sz w:val="16"/>
                <w:szCs w:val="16"/>
                <w:rtl w:val="0"/>
              </w:rPr>
              <w:t xml:space="preserve">Високий</w:t>
            </w:r>
          </w:p>
        </w:tc>
      </w:tr>
      <w:tr>
        <w:trPr>
          <w:cantSplit w:val="0"/>
          <w:tblHeader w:val="0"/>
        </w:trPr>
        <w:tc>
          <w:tcPr/>
          <w:p w:rsidR="00000000" w:rsidDel="00000000" w:rsidP="00000000" w:rsidRDefault="00000000" w:rsidRPr="00000000" w14:paraId="0000042E">
            <w:pPr>
              <w:spacing w:after="0" w:line="360" w:lineRule="auto"/>
              <w:jc w:val="center"/>
              <w:rPr>
                <w:color w:val="0d0d0d"/>
                <w:sz w:val="16"/>
                <w:szCs w:val="16"/>
              </w:rPr>
            </w:pPr>
            <w:r w:rsidDel="00000000" w:rsidR="00000000" w:rsidRPr="00000000">
              <w:rPr>
                <w:color w:val="0d0d0d"/>
                <w:sz w:val="16"/>
                <w:szCs w:val="16"/>
                <w:rtl w:val="0"/>
              </w:rPr>
              <w:t xml:space="preserve">3</w:t>
            </w:r>
          </w:p>
        </w:tc>
        <w:tc>
          <w:tcPr/>
          <w:p w:rsidR="00000000" w:rsidDel="00000000" w:rsidP="00000000" w:rsidRDefault="00000000" w:rsidRPr="00000000" w14:paraId="0000042F">
            <w:pPr>
              <w:spacing w:after="0" w:line="360" w:lineRule="auto"/>
              <w:jc w:val="both"/>
              <w:rPr>
                <w:color w:val="0d0d0d"/>
                <w:sz w:val="16"/>
                <w:szCs w:val="16"/>
              </w:rPr>
            </w:pPr>
            <w:r w:rsidDel="00000000" w:rsidR="00000000" w:rsidRPr="00000000">
              <w:rPr>
                <w:color w:val="0d0d0d"/>
                <w:sz w:val="16"/>
                <w:szCs w:val="16"/>
                <w:rtl w:val="0"/>
              </w:rPr>
              <w:t xml:space="preserve">Постійно</w:t>
            </w:r>
          </w:p>
        </w:tc>
        <w:tc>
          <w:tcPr/>
          <w:p w:rsidR="00000000" w:rsidDel="00000000" w:rsidP="00000000" w:rsidRDefault="00000000" w:rsidRPr="00000000" w14:paraId="00000430">
            <w:pPr>
              <w:spacing w:after="0" w:line="360" w:lineRule="auto"/>
              <w:jc w:val="both"/>
              <w:rPr>
                <w:color w:val="0d0d0d"/>
                <w:sz w:val="16"/>
                <w:szCs w:val="16"/>
              </w:rPr>
            </w:pPr>
            <w:r w:rsidDel="00000000" w:rsidR="00000000" w:rsidRPr="00000000">
              <w:rPr>
                <w:color w:val="0d0d0d"/>
                <w:sz w:val="16"/>
                <w:szCs w:val="16"/>
                <w:rtl w:val="0"/>
              </w:rPr>
              <w:t xml:space="preserve">Позитивнемислення, Візуалізаціяуспіху</w:t>
            </w:r>
          </w:p>
        </w:tc>
        <w:tc>
          <w:tcPr/>
          <w:p w:rsidR="00000000" w:rsidDel="00000000" w:rsidP="00000000" w:rsidRDefault="00000000" w:rsidRPr="00000000" w14:paraId="00000431">
            <w:pPr>
              <w:spacing w:after="0" w:line="360" w:lineRule="auto"/>
              <w:jc w:val="both"/>
              <w:rPr>
                <w:color w:val="0d0d0d"/>
                <w:sz w:val="16"/>
                <w:szCs w:val="16"/>
              </w:rPr>
            </w:pPr>
            <w:r w:rsidDel="00000000" w:rsidR="00000000" w:rsidRPr="00000000">
              <w:rPr>
                <w:color w:val="0d0d0d"/>
                <w:sz w:val="16"/>
                <w:szCs w:val="16"/>
                <w:rtl w:val="0"/>
              </w:rPr>
              <w:t xml:space="preserve">Негативно</w:t>
            </w:r>
          </w:p>
        </w:tc>
        <w:tc>
          <w:tcPr/>
          <w:p w:rsidR="00000000" w:rsidDel="00000000" w:rsidP="00000000" w:rsidRDefault="00000000" w:rsidRPr="00000000" w14:paraId="00000432">
            <w:pPr>
              <w:spacing w:after="0" w:line="360" w:lineRule="auto"/>
              <w:jc w:val="both"/>
              <w:rPr>
                <w:color w:val="0d0d0d"/>
                <w:sz w:val="16"/>
                <w:szCs w:val="16"/>
              </w:rPr>
            </w:pPr>
            <w:r w:rsidDel="00000000" w:rsidR="00000000" w:rsidRPr="00000000">
              <w:rPr>
                <w:color w:val="0d0d0d"/>
                <w:sz w:val="16"/>
                <w:szCs w:val="16"/>
                <w:rtl w:val="0"/>
              </w:rPr>
              <w:t xml:space="preserve">Так</w:t>
            </w:r>
          </w:p>
        </w:tc>
        <w:tc>
          <w:tcPr/>
          <w:p w:rsidR="00000000" w:rsidDel="00000000" w:rsidP="00000000" w:rsidRDefault="00000000" w:rsidRPr="00000000" w14:paraId="00000433">
            <w:pPr>
              <w:spacing w:after="0" w:line="360" w:lineRule="auto"/>
              <w:jc w:val="both"/>
              <w:rPr>
                <w:color w:val="0d0d0d"/>
                <w:sz w:val="16"/>
                <w:szCs w:val="16"/>
              </w:rPr>
            </w:pPr>
            <w:r w:rsidDel="00000000" w:rsidR="00000000" w:rsidRPr="00000000">
              <w:rPr>
                <w:color w:val="0d0d0d"/>
                <w:sz w:val="16"/>
                <w:szCs w:val="16"/>
                <w:rtl w:val="0"/>
              </w:rPr>
              <w:t xml:space="preserve">Критичнівідгуки</w:t>
            </w:r>
          </w:p>
        </w:tc>
        <w:tc>
          <w:tcPr/>
          <w:p w:rsidR="00000000" w:rsidDel="00000000" w:rsidP="00000000" w:rsidRDefault="00000000" w:rsidRPr="00000000" w14:paraId="00000434">
            <w:pPr>
              <w:spacing w:after="0" w:line="360" w:lineRule="auto"/>
              <w:jc w:val="both"/>
              <w:rPr>
                <w:color w:val="0d0d0d"/>
                <w:sz w:val="16"/>
                <w:szCs w:val="16"/>
              </w:rPr>
            </w:pPr>
            <w:r w:rsidDel="00000000" w:rsidR="00000000" w:rsidRPr="00000000">
              <w:rPr>
                <w:color w:val="0d0d0d"/>
                <w:sz w:val="16"/>
                <w:szCs w:val="16"/>
                <w:rtl w:val="0"/>
              </w:rPr>
              <w:t xml:space="preserve">Низький</w:t>
            </w:r>
          </w:p>
        </w:tc>
      </w:tr>
      <w:tr>
        <w:trPr>
          <w:cantSplit w:val="0"/>
          <w:tblHeader w:val="0"/>
        </w:trPr>
        <w:tc>
          <w:tcPr/>
          <w:p w:rsidR="00000000" w:rsidDel="00000000" w:rsidP="00000000" w:rsidRDefault="00000000" w:rsidRPr="00000000" w14:paraId="00000435">
            <w:pPr>
              <w:spacing w:after="0" w:line="360" w:lineRule="auto"/>
              <w:jc w:val="center"/>
              <w:rPr>
                <w:color w:val="0d0d0d"/>
                <w:sz w:val="16"/>
                <w:szCs w:val="16"/>
              </w:rPr>
            </w:pPr>
            <w:r w:rsidDel="00000000" w:rsidR="00000000" w:rsidRPr="00000000">
              <w:rPr>
                <w:color w:val="0d0d0d"/>
                <w:sz w:val="16"/>
                <w:szCs w:val="16"/>
                <w:rtl w:val="0"/>
              </w:rPr>
              <w:t xml:space="preserve">4</w:t>
            </w:r>
          </w:p>
        </w:tc>
        <w:tc>
          <w:tcPr/>
          <w:p w:rsidR="00000000" w:rsidDel="00000000" w:rsidP="00000000" w:rsidRDefault="00000000" w:rsidRPr="00000000" w14:paraId="00000436">
            <w:pPr>
              <w:spacing w:after="0" w:line="360" w:lineRule="auto"/>
              <w:jc w:val="both"/>
              <w:rPr>
                <w:color w:val="0d0d0d"/>
                <w:sz w:val="16"/>
                <w:szCs w:val="16"/>
              </w:rPr>
            </w:pPr>
            <w:r w:rsidDel="00000000" w:rsidR="00000000" w:rsidRPr="00000000">
              <w:rPr>
                <w:color w:val="0d0d0d"/>
                <w:sz w:val="16"/>
                <w:szCs w:val="16"/>
                <w:rtl w:val="0"/>
              </w:rPr>
              <w:t xml:space="preserve">Зрідка</w:t>
            </w:r>
          </w:p>
        </w:tc>
        <w:tc>
          <w:tcPr/>
          <w:p w:rsidR="00000000" w:rsidDel="00000000" w:rsidP="00000000" w:rsidRDefault="00000000" w:rsidRPr="00000000" w14:paraId="00000437">
            <w:pPr>
              <w:spacing w:after="0" w:line="360" w:lineRule="auto"/>
              <w:jc w:val="both"/>
              <w:rPr>
                <w:color w:val="0d0d0d"/>
                <w:sz w:val="16"/>
                <w:szCs w:val="16"/>
              </w:rPr>
            </w:pPr>
            <w:r w:rsidDel="00000000" w:rsidR="00000000" w:rsidRPr="00000000">
              <w:rPr>
                <w:color w:val="0d0d0d"/>
                <w:sz w:val="16"/>
                <w:szCs w:val="16"/>
                <w:rtl w:val="0"/>
              </w:rPr>
              <w:t xml:space="preserve">Візуалізаціяуспіху, Фізичнівправи</w:t>
            </w:r>
          </w:p>
        </w:tc>
        <w:tc>
          <w:tcPr/>
          <w:p w:rsidR="00000000" w:rsidDel="00000000" w:rsidP="00000000" w:rsidRDefault="00000000" w:rsidRPr="00000000" w14:paraId="00000438">
            <w:pPr>
              <w:spacing w:after="0" w:line="360" w:lineRule="auto"/>
              <w:jc w:val="both"/>
              <w:rPr>
                <w:color w:val="0d0d0d"/>
                <w:sz w:val="16"/>
                <w:szCs w:val="16"/>
              </w:rPr>
            </w:pPr>
            <w:r w:rsidDel="00000000" w:rsidR="00000000" w:rsidRPr="00000000">
              <w:rPr>
                <w:color w:val="0d0d0d"/>
                <w:sz w:val="16"/>
                <w:szCs w:val="16"/>
                <w:rtl w:val="0"/>
              </w:rPr>
              <w:t xml:space="preserve">Позитивно</w:t>
            </w:r>
          </w:p>
        </w:tc>
        <w:tc>
          <w:tcPr/>
          <w:p w:rsidR="00000000" w:rsidDel="00000000" w:rsidP="00000000" w:rsidRDefault="00000000" w:rsidRPr="00000000" w14:paraId="00000439">
            <w:pPr>
              <w:spacing w:after="0" w:line="360" w:lineRule="auto"/>
              <w:jc w:val="both"/>
              <w:rPr>
                <w:color w:val="0d0d0d"/>
                <w:sz w:val="16"/>
                <w:szCs w:val="16"/>
              </w:rPr>
            </w:pPr>
            <w:r w:rsidDel="00000000" w:rsidR="00000000" w:rsidRPr="00000000">
              <w:rPr>
                <w:color w:val="0d0d0d"/>
                <w:sz w:val="16"/>
                <w:szCs w:val="16"/>
                <w:rtl w:val="0"/>
              </w:rPr>
              <w:t xml:space="preserve">Так</w:t>
            </w:r>
          </w:p>
        </w:tc>
        <w:tc>
          <w:tcPr/>
          <w:p w:rsidR="00000000" w:rsidDel="00000000" w:rsidP="00000000" w:rsidRDefault="00000000" w:rsidRPr="00000000" w14:paraId="0000043A">
            <w:pPr>
              <w:spacing w:after="0" w:line="360" w:lineRule="auto"/>
              <w:jc w:val="both"/>
              <w:rPr>
                <w:color w:val="0d0d0d"/>
                <w:sz w:val="16"/>
                <w:szCs w:val="16"/>
              </w:rPr>
            </w:pPr>
            <w:r w:rsidDel="00000000" w:rsidR="00000000" w:rsidRPr="00000000">
              <w:rPr>
                <w:color w:val="0d0d0d"/>
                <w:sz w:val="16"/>
                <w:szCs w:val="16"/>
                <w:rtl w:val="0"/>
              </w:rPr>
              <w:t xml:space="preserve">Технічніпроблеми</w:t>
            </w:r>
          </w:p>
        </w:tc>
        <w:tc>
          <w:tcPr/>
          <w:p w:rsidR="00000000" w:rsidDel="00000000" w:rsidP="00000000" w:rsidRDefault="00000000" w:rsidRPr="00000000" w14:paraId="0000043B">
            <w:pPr>
              <w:spacing w:after="0" w:line="360" w:lineRule="auto"/>
              <w:jc w:val="both"/>
              <w:rPr>
                <w:color w:val="0d0d0d"/>
                <w:sz w:val="16"/>
                <w:szCs w:val="16"/>
              </w:rPr>
            </w:pPr>
            <w:r w:rsidDel="00000000" w:rsidR="00000000" w:rsidRPr="00000000">
              <w:rPr>
                <w:color w:val="0d0d0d"/>
                <w:sz w:val="16"/>
                <w:szCs w:val="16"/>
                <w:rtl w:val="0"/>
              </w:rPr>
              <w:t xml:space="preserve">Високий</w:t>
            </w:r>
          </w:p>
        </w:tc>
      </w:tr>
      <w:tr>
        <w:trPr>
          <w:cantSplit w:val="0"/>
          <w:tblHeader w:val="0"/>
        </w:trPr>
        <w:tc>
          <w:tcPr/>
          <w:p w:rsidR="00000000" w:rsidDel="00000000" w:rsidP="00000000" w:rsidRDefault="00000000" w:rsidRPr="00000000" w14:paraId="0000043C">
            <w:pPr>
              <w:spacing w:after="0" w:line="360" w:lineRule="auto"/>
              <w:jc w:val="center"/>
              <w:rPr>
                <w:color w:val="0d0d0d"/>
                <w:sz w:val="16"/>
                <w:szCs w:val="16"/>
              </w:rPr>
            </w:pPr>
            <w:r w:rsidDel="00000000" w:rsidR="00000000" w:rsidRPr="00000000">
              <w:rPr>
                <w:color w:val="0d0d0d"/>
                <w:sz w:val="16"/>
                <w:szCs w:val="16"/>
                <w:rtl w:val="0"/>
              </w:rPr>
              <w:t xml:space="preserve">5</w:t>
            </w:r>
          </w:p>
        </w:tc>
        <w:tc>
          <w:tcPr/>
          <w:p w:rsidR="00000000" w:rsidDel="00000000" w:rsidP="00000000" w:rsidRDefault="00000000" w:rsidRPr="00000000" w14:paraId="0000043D">
            <w:pPr>
              <w:spacing w:after="0" w:line="360" w:lineRule="auto"/>
              <w:jc w:val="both"/>
              <w:rPr>
                <w:color w:val="0d0d0d"/>
                <w:sz w:val="16"/>
                <w:szCs w:val="16"/>
              </w:rPr>
            </w:pPr>
            <w:r w:rsidDel="00000000" w:rsidR="00000000" w:rsidRPr="00000000">
              <w:rPr>
                <w:color w:val="0d0d0d"/>
                <w:sz w:val="16"/>
                <w:szCs w:val="16"/>
                <w:rtl w:val="0"/>
              </w:rPr>
              <w:t xml:space="preserve">Час від часу</w:t>
            </w:r>
          </w:p>
        </w:tc>
        <w:tc>
          <w:tcPr/>
          <w:p w:rsidR="00000000" w:rsidDel="00000000" w:rsidP="00000000" w:rsidRDefault="00000000" w:rsidRPr="00000000" w14:paraId="0000043E">
            <w:pPr>
              <w:spacing w:after="0" w:line="360" w:lineRule="auto"/>
              <w:jc w:val="both"/>
              <w:rPr>
                <w:color w:val="0d0d0d"/>
                <w:sz w:val="16"/>
                <w:szCs w:val="16"/>
              </w:rPr>
            </w:pPr>
            <w:r w:rsidDel="00000000" w:rsidR="00000000" w:rsidRPr="00000000">
              <w:rPr>
                <w:color w:val="0d0d0d"/>
                <w:sz w:val="16"/>
                <w:szCs w:val="16"/>
                <w:rtl w:val="0"/>
              </w:rPr>
              <w:t xml:space="preserve">Фізичнівправи, Інші (слуханнямузики)</w:t>
            </w:r>
          </w:p>
        </w:tc>
        <w:tc>
          <w:tcPr/>
          <w:p w:rsidR="00000000" w:rsidDel="00000000" w:rsidP="00000000" w:rsidRDefault="00000000" w:rsidRPr="00000000" w14:paraId="0000043F">
            <w:pPr>
              <w:spacing w:after="0" w:line="360" w:lineRule="auto"/>
              <w:jc w:val="both"/>
              <w:rPr>
                <w:color w:val="0d0d0d"/>
                <w:sz w:val="16"/>
                <w:szCs w:val="16"/>
              </w:rPr>
            </w:pPr>
            <w:r w:rsidDel="00000000" w:rsidR="00000000" w:rsidRPr="00000000">
              <w:rPr>
                <w:color w:val="0d0d0d"/>
                <w:sz w:val="16"/>
                <w:szCs w:val="16"/>
                <w:rtl w:val="0"/>
              </w:rPr>
              <w:t xml:space="preserve">Ні</w:t>
            </w:r>
          </w:p>
        </w:tc>
        <w:tc>
          <w:tcPr/>
          <w:p w:rsidR="00000000" w:rsidDel="00000000" w:rsidP="00000000" w:rsidRDefault="00000000" w:rsidRPr="00000000" w14:paraId="00000440">
            <w:pPr>
              <w:spacing w:after="0" w:line="360" w:lineRule="auto"/>
              <w:jc w:val="both"/>
              <w:rPr>
                <w:color w:val="0d0d0d"/>
                <w:sz w:val="16"/>
                <w:szCs w:val="16"/>
              </w:rPr>
            </w:pPr>
            <w:r w:rsidDel="00000000" w:rsidR="00000000" w:rsidRPr="00000000">
              <w:rPr>
                <w:color w:val="0d0d0d"/>
                <w:sz w:val="16"/>
                <w:szCs w:val="16"/>
                <w:rtl w:val="0"/>
              </w:rPr>
              <w:t xml:space="preserve">Ні</w:t>
            </w:r>
          </w:p>
        </w:tc>
        <w:tc>
          <w:tcPr/>
          <w:p w:rsidR="00000000" w:rsidDel="00000000" w:rsidP="00000000" w:rsidRDefault="00000000" w:rsidRPr="00000000" w14:paraId="00000441">
            <w:pPr>
              <w:spacing w:after="0" w:line="360" w:lineRule="auto"/>
              <w:jc w:val="both"/>
              <w:rPr>
                <w:color w:val="0d0d0d"/>
                <w:sz w:val="16"/>
                <w:szCs w:val="16"/>
              </w:rPr>
            </w:pPr>
            <w:r w:rsidDel="00000000" w:rsidR="00000000" w:rsidRPr="00000000">
              <w:rPr>
                <w:color w:val="0d0d0d"/>
                <w:sz w:val="16"/>
                <w:szCs w:val="16"/>
                <w:rtl w:val="0"/>
              </w:rPr>
              <w:t xml:space="preserve">Інше (нервовесередовище)</w:t>
            </w:r>
          </w:p>
        </w:tc>
        <w:tc>
          <w:tcPr/>
          <w:p w:rsidR="00000000" w:rsidDel="00000000" w:rsidP="00000000" w:rsidRDefault="00000000" w:rsidRPr="00000000" w14:paraId="00000442">
            <w:pPr>
              <w:spacing w:after="0" w:line="360" w:lineRule="auto"/>
              <w:jc w:val="both"/>
              <w:rPr>
                <w:color w:val="0d0d0d"/>
                <w:sz w:val="16"/>
                <w:szCs w:val="16"/>
              </w:rPr>
            </w:pPr>
            <w:r w:rsidDel="00000000" w:rsidR="00000000" w:rsidRPr="00000000">
              <w:rPr>
                <w:color w:val="0d0d0d"/>
                <w:sz w:val="16"/>
                <w:szCs w:val="16"/>
                <w:rtl w:val="0"/>
              </w:rPr>
              <w:t xml:space="preserve">Середній</w:t>
            </w:r>
          </w:p>
        </w:tc>
      </w:tr>
      <w:tr>
        <w:trPr>
          <w:cantSplit w:val="0"/>
          <w:tblHeader w:val="0"/>
        </w:trPr>
        <w:tc>
          <w:tcPr/>
          <w:p w:rsidR="00000000" w:rsidDel="00000000" w:rsidP="00000000" w:rsidRDefault="00000000" w:rsidRPr="00000000" w14:paraId="00000443">
            <w:pPr>
              <w:spacing w:after="0" w:line="360" w:lineRule="auto"/>
              <w:jc w:val="center"/>
              <w:rPr>
                <w:color w:val="0d0d0d"/>
                <w:sz w:val="16"/>
                <w:szCs w:val="16"/>
              </w:rPr>
            </w:pPr>
            <w:r w:rsidDel="00000000" w:rsidR="00000000" w:rsidRPr="00000000">
              <w:rPr>
                <w:color w:val="0d0d0d"/>
                <w:sz w:val="16"/>
                <w:szCs w:val="16"/>
                <w:rtl w:val="0"/>
              </w:rPr>
              <w:t xml:space="preserve">6</w:t>
            </w:r>
          </w:p>
        </w:tc>
        <w:tc>
          <w:tcPr/>
          <w:p w:rsidR="00000000" w:rsidDel="00000000" w:rsidP="00000000" w:rsidRDefault="00000000" w:rsidRPr="00000000" w14:paraId="00000444">
            <w:pPr>
              <w:spacing w:after="0" w:line="360" w:lineRule="auto"/>
              <w:jc w:val="both"/>
              <w:rPr>
                <w:color w:val="0d0d0d"/>
                <w:sz w:val="16"/>
                <w:szCs w:val="16"/>
              </w:rPr>
            </w:pPr>
            <w:r w:rsidDel="00000000" w:rsidR="00000000" w:rsidRPr="00000000">
              <w:rPr>
                <w:color w:val="0d0d0d"/>
                <w:sz w:val="16"/>
                <w:szCs w:val="16"/>
                <w:rtl w:val="0"/>
              </w:rPr>
              <w:t xml:space="preserve">Постійно</w:t>
            </w:r>
          </w:p>
        </w:tc>
        <w:tc>
          <w:tcPr/>
          <w:p w:rsidR="00000000" w:rsidDel="00000000" w:rsidP="00000000" w:rsidRDefault="00000000" w:rsidRPr="00000000" w14:paraId="00000445">
            <w:pPr>
              <w:spacing w:after="0" w:line="360" w:lineRule="auto"/>
              <w:jc w:val="both"/>
              <w:rPr>
                <w:color w:val="0d0d0d"/>
                <w:sz w:val="16"/>
                <w:szCs w:val="16"/>
              </w:rPr>
            </w:pPr>
            <w:r w:rsidDel="00000000" w:rsidR="00000000" w:rsidRPr="00000000">
              <w:rPr>
                <w:color w:val="0d0d0d"/>
                <w:sz w:val="16"/>
                <w:szCs w:val="16"/>
                <w:rtl w:val="0"/>
              </w:rPr>
              <w:t xml:space="preserve">Дихальнівправи, Позитивнемислення</w:t>
            </w:r>
          </w:p>
        </w:tc>
        <w:tc>
          <w:tcPr/>
          <w:p w:rsidR="00000000" w:rsidDel="00000000" w:rsidP="00000000" w:rsidRDefault="00000000" w:rsidRPr="00000000" w14:paraId="00000446">
            <w:pPr>
              <w:spacing w:after="0" w:line="360" w:lineRule="auto"/>
              <w:jc w:val="both"/>
              <w:rPr>
                <w:color w:val="0d0d0d"/>
                <w:sz w:val="16"/>
                <w:szCs w:val="16"/>
              </w:rPr>
            </w:pPr>
            <w:r w:rsidDel="00000000" w:rsidR="00000000" w:rsidRPr="00000000">
              <w:rPr>
                <w:color w:val="0d0d0d"/>
                <w:sz w:val="16"/>
                <w:szCs w:val="16"/>
                <w:rtl w:val="0"/>
              </w:rPr>
              <w:t xml:space="preserve">Негативно</w:t>
            </w:r>
          </w:p>
        </w:tc>
        <w:tc>
          <w:tcPr/>
          <w:p w:rsidR="00000000" w:rsidDel="00000000" w:rsidP="00000000" w:rsidRDefault="00000000" w:rsidRPr="00000000" w14:paraId="00000447">
            <w:pPr>
              <w:spacing w:after="0" w:line="360" w:lineRule="auto"/>
              <w:jc w:val="both"/>
              <w:rPr>
                <w:color w:val="0d0d0d"/>
                <w:sz w:val="16"/>
                <w:szCs w:val="16"/>
              </w:rPr>
            </w:pPr>
            <w:r w:rsidDel="00000000" w:rsidR="00000000" w:rsidRPr="00000000">
              <w:rPr>
                <w:color w:val="0d0d0d"/>
                <w:sz w:val="16"/>
                <w:szCs w:val="16"/>
                <w:rtl w:val="0"/>
              </w:rPr>
              <w:t xml:space="preserve">Так</w:t>
            </w:r>
          </w:p>
        </w:tc>
        <w:tc>
          <w:tcPr/>
          <w:p w:rsidR="00000000" w:rsidDel="00000000" w:rsidP="00000000" w:rsidRDefault="00000000" w:rsidRPr="00000000" w14:paraId="00000448">
            <w:pPr>
              <w:spacing w:after="0" w:line="360" w:lineRule="auto"/>
              <w:jc w:val="both"/>
              <w:rPr>
                <w:color w:val="0d0d0d"/>
                <w:sz w:val="16"/>
                <w:szCs w:val="16"/>
              </w:rPr>
            </w:pPr>
            <w:r w:rsidDel="00000000" w:rsidR="00000000" w:rsidRPr="00000000">
              <w:rPr>
                <w:color w:val="0d0d0d"/>
                <w:sz w:val="16"/>
                <w:szCs w:val="16"/>
                <w:rtl w:val="0"/>
              </w:rPr>
              <w:t xml:space="preserve">Велика аудиторія</w:t>
            </w:r>
          </w:p>
        </w:tc>
        <w:tc>
          <w:tcPr/>
          <w:p w:rsidR="00000000" w:rsidDel="00000000" w:rsidP="00000000" w:rsidRDefault="00000000" w:rsidRPr="00000000" w14:paraId="00000449">
            <w:pPr>
              <w:spacing w:after="0" w:line="360" w:lineRule="auto"/>
              <w:jc w:val="both"/>
              <w:rPr>
                <w:color w:val="0d0d0d"/>
                <w:sz w:val="16"/>
                <w:szCs w:val="16"/>
              </w:rPr>
            </w:pPr>
            <w:r w:rsidDel="00000000" w:rsidR="00000000" w:rsidRPr="00000000">
              <w:rPr>
                <w:color w:val="0d0d0d"/>
                <w:sz w:val="16"/>
                <w:szCs w:val="16"/>
                <w:rtl w:val="0"/>
              </w:rPr>
              <w:t xml:space="preserve">Середній</w:t>
            </w:r>
          </w:p>
        </w:tc>
      </w:tr>
      <w:tr>
        <w:trPr>
          <w:cantSplit w:val="0"/>
          <w:tblHeader w:val="0"/>
        </w:trPr>
        <w:tc>
          <w:tcPr/>
          <w:p w:rsidR="00000000" w:rsidDel="00000000" w:rsidP="00000000" w:rsidRDefault="00000000" w:rsidRPr="00000000" w14:paraId="0000044A">
            <w:pPr>
              <w:spacing w:after="0" w:line="360" w:lineRule="auto"/>
              <w:jc w:val="center"/>
              <w:rPr>
                <w:color w:val="0d0d0d"/>
                <w:sz w:val="16"/>
                <w:szCs w:val="16"/>
              </w:rPr>
            </w:pPr>
            <w:r w:rsidDel="00000000" w:rsidR="00000000" w:rsidRPr="00000000">
              <w:rPr>
                <w:color w:val="0d0d0d"/>
                <w:sz w:val="16"/>
                <w:szCs w:val="16"/>
                <w:rtl w:val="0"/>
              </w:rPr>
              <w:t xml:space="preserve">7</w:t>
            </w:r>
          </w:p>
        </w:tc>
        <w:tc>
          <w:tcPr/>
          <w:p w:rsidR="00000000" w:rsidDel="00000000" w:rsidP="00000000" w:rsidRDefault="00000000" w:rsidRPr="00000000" w14:paraId="0000044B">
            <w:pPr>
              <w:spacing w:after="0" w:line="360" w:lineRule="auto"/>
              <w:jc w:val="both"/>
              <w:rPr>
                <w:color w:val="0d0d0d"/>
                <w:sz w:val="16"/>
                <w:szCs w:val="16"/>
              </w:rPr>
            </w:pPr>
            <w:r w:rsidDel="00000000" w:rsidR="00000000" w:rsidRPr="00000000">
              <w:rPr>
                <w:color w:val="0d0d0d"/>
                <w:sz w:val="16"/>
                <w:szCs w:val="16"/>
                <w:rtl w:val="0"/>
              </w:rPr>
              <w:t xml:space="preserve">Зрідка</w:t>
            </w:r>
          </w:p>
        </w:tc>
        <w:tc>
          <w:tcPr/>
          <w:p w:rsidR="00000000" w:rsidDel="00000000" w:rsidP="00000000" w:rsidRDefault="00000000" w:rsidRPr="00000000" w14:paraId="0000044C">
            <w:pPr>
              <w:spacing w:after="0" w:line="360" w:lineRule="auto"/>
              <w:jc w:val="both"/>
              <w:rPr>
                <w:color w:val="0d0d0d"/>
                <w:sz w:val="16"/>
                <w:szCs w:val="16"/>
              </w:rPr>
            </w:pPr>
            <w:r w:rsidDel="00000000" w:rsidR="00000000" w:rsidRPr="00000000">
              <w:rPr>
                <w:color w:val="0d0d0d"/>
                <w:sz w:val="16"/>
                <w:szCs w:val="16"/>
                <w:rtl w:val="0"/>
              </w:rPr>
              <w:t xml:space="preserve">Медитація, Візуалізаціяуспіху</w:t>
            </w:r>
          </w:p>
        </w:tc>
        <w:tc>
          <w:tcPr/>
          <w:p w:rsidR="00000000" w:rsidDel="00000000" w:rsidP="00000000" w:rsidRDefault="00000000" w:rsidRPr="00000000" w14:paraId="0000044D">
            <w:pPr>
              <w:spacing w:after="0" w:line="360" w:lineRule="auto"/>
              <w:jc w:val="both"/>
              <w:rPr>
                <w:color w:val="0d0d0d"/>
                <w:sz w:val="16"/>
                <w:szCs w:val="16"/>
              </w:rPr>
            </w:pPr>
            <w:r w:rsidDel="00000000" w:rsidR="00000000" w:rsidRPr="00000000">
              <w:rPr>
                <w:color w:val="0d0d0d"/>
                <w:sz w:val="16"/>
                <w:szCs w:val="16"/>
                <w:rtl w:val="0"/>
              </w:rPr>
              <w:t xml:space="preserve">Ні</w:t>
            </w:r>
          </w:p>
        </w:tc>
        <w:tc>
          <w:tcPr/>
          <w:p w:rsidR="00000000" w:rsidDel="00000000" w:rsidP="00000000" w:rsidRDefault="00000000" w:rsidRPr="00000000" w14:paraId="0000044E">
            <w:pPr>
              <w:spacing w:after="0" w:line="360" w:lineRule="auto"/>
              <w:jc w:val="both"/>
              <w:rPr>
                <w:color w:val="0d0d0d"/>
                <w:sz w:val="16"/>
                <w:szCs w:val="16"/>
              </w:rPr>
            </w:pPr>
            <w:r w:rsidDel="00000000" w:rsidR="00000000" w:rsidRPr="00000000">
              <w:rPr>
                <w:color w:val="0d0d0d"/>
                <w:sz w:val="16"/>
                <w:szCs w:val="16"/>
                <w:rtl w:val="0"/>
              </w:rPr>
              <w:t xml:space="preserve">Так</w:t>
            </w:r>
          </w:p>
        </w:tc>
        <w:tc>
          <w:tcPr/>
          <w:p w:rsidR="00000000" w:rsidDel="00000000" w:rsidP="00000000" w:rsidRDefault="00000000" w:rsidRPr="00000000" w14:paraId="0000044F">
            <w:pPr>
              <w:spacing w:after="0" w:line="360" w:lineRule="auto"/>
              <w:jc w:val="both"/>
              <w:rPr>
                <w:color w:val="0d0d0d"/>
                <w:sz w:val="16"/>
                <w:szCs w:val="16"/>
              </w:rPr>
            </w:pPr>
            <w:r w:rsidDel="00000000" w:rsidR="00000000" w:rsidRPr="00000000">
              <w:rPr>
                <w:color w:val="0d0d0d"/>
                <w:sz w:val="16"/>
                <w:szCs w:val="16"/>
                <w:rtl w:val="0"/>
              </w:rPr>
              <w:t xml:space="preserve">Новесередовище</w:t>
            </w:r>
          </w:p>
        </w:tc>
        <w:tc>
          <w:tcPr/>
          <w:p w:rsidR="00000000" w:rsidDel="00000000" w:rsidP="00000000" w:rsidRDefault="00000000" w:rsidRPr="00000000" w14:paraId="00000450">
            <w:pPr>
              <w:spacing w:after="0" w:line="360" w:lineRule="auto"/>
              <w:jc w:val="both"/>
              <w:rPr>
                <w:color w:val="0d0d0d"/>
                <w:sz w:val="16"/>
                <w:szCs w:val="16"/>
              </w:rPr>
            </w:pPr>
            <w:r w:rsidDel="00000000" w:rsidR="00000000" w:rsidRPr="00000000">
              <w:rPr>
                <w:color w:val="0d0d0d"/>
                <w:sz w:val="16"/>
                <w:szCs w:val="16"/>
                <w:rtl w:val="0"/>
              </w:rPr>
              <w:t xml:space="preserve">Високий</w:t>
            </w:r>
          </w:p>
        </w:tc>
      </w:tr>
      <w:tr>
        <w:trPr>
          <w:cantSplit w:val="0"/>
          <w:tblHeader w:val="0"/>
        </w:trPr>
        <w:tc>
          <w:tcPr/>
          <w:p w:rsidR="00000000" w:rsidDel="00000000" w:rsidP="00000000" w:rsidRDefault="00000000" w:rsidRPr="00000000" w14:paraId="00000451">
            <w:pPr>
              <w:spacing w:after="0" w:line="360" w:lineRule="auto"/>
              <w:jc w:val="center"/>
              <w:rPr>
                <w:color w:val="0d0d0d"/>
                <w:sz w:val="16"/>
                <w:szCs w:val="16"/>
              </w:rPr>
            </w:pPr>
            <w:r w:rsidDel="00000000" w:rsidR="00000000" w:rsidRPr="00000000">
              <w:rPr>
                <w:color w:val="0d0d0d"/>
                <w:sz w:val="16"/>
                <w:szCs w:val="16"/>
                <w:rtl w:val="0"/>
              </w:rPr>
              <w:t xml:space="preserve">8</w:t>
            </w:r>
          </w:p>
        </w:tc>
        <w:tc>
          <w:tcPr/>
          <w:p w:rsidR="00000000" w:rsidDel="00000000" w:rsidP="00000000" w:rsidRDefault="00000000" w:rsidRPr="00000000" w14:paraId="00000452">
            <w:pPr>
              <w:spacing w:after="0" w:line="360" w:lineRule="auto"/>
              <w:jc w:val="both"/>
              <w:rPr>
                <w:color w:val="0d0d0d"/>
                <w:sz w:val="16"/>
                <w:szCs w:val="16"/>
              </w:rPr>
            </w:pPr>
            <w:r w:rsidDel="00000000" w:rsidR="00000000" w:rsidRPr="00000000">
              <w:rPr>
                <w:color w:val="0d0d0d"/>
                <w:sz w:val="16"/>
                <w:szCs w:val="16"/>
                <w:rtl w:val="0"/>
              </w:rPr>
              <w:t xml:space="preserve">Час від часу</w:t>
            </w:r>
          </w:p>
        </w:tc>
        <w:tc>
          <w:tcPr/>
          <w:p w:rsidR="00000000" w:rsidDel="00000000" w:rsidP="00000000" w:rsidRDefault="00000000" w:rsidRPr="00000000" w14:paraId="00000453">
            <w:pPr>
              <w:spacing w:after="0" w:line="360" w:lineRule="auto"/>
              <w:jc w:val="both"/>
              <w:rPr>
                <w:color w:val="0d0d0d"/>
                <w:sz w:val="16"/>
                <w:szCs w:val="16"/>
              </w:rPr>
            </w:pPr>
            <w:r w:rsidDel="00000000" w:rsidR="00000000" w:rsidRPr="00000000">
              <w:rPr>
                <w:color w:val="0d0d0d"/>
                <w:sz w:val="16"/>
                <w:szCs w:val="16"/>
                <w:rtl w:val="0"/>
              </w:rPr>
              <w:t xml:space="preserve">Позитивнемислення, Дихальнівправи</w:t>
            </w:r>
          </w:p>
        </w:tc>
        <w:tc>
          <w:tcPr/>
          <w:p w:rsidR="00000000" w:rsidDel="00000000" w:rsidP="00000000" w:rsidRDefault="00000000" w:rsidRPr="00000000" w14:paraId="00000454">
            <w:pPr>
              <w:spacing w:after="0" w:line="360" w:lineRule="auto"/>
              <w:jc w:val="both"/>
              <w:rPr>
                <w:color w:val="0d0d0d"/>
                <w:sz w:val="16"/>
                <w:szCs w:val="16"/>
              </w:rPr>
            </w:pPr>
            <w:r w:rsidDel="00000000" w:rsidR="00000000" w:rsidRPr="00000000">
              <w:rPr>
                <w:color w:val="0d0d0d"/>
                <w:sz w:val="16"/>
                <w:szCs w:val="16"/>
                <w:rtl w:val="0"/>
              </w:rPr>
              <w:t xml:space="preserve">Позитивно</w:t>
            </w:r>
          </w:p>
        </w:tc>
        <w:tc>
          <w:tcPr/>
          <w:p w:rsidR="00000000" w:rsidDel="00000000" w:rsidP="00000000" w:rsidRDefault="00000000" w:rsidRPr="00000000" w14:paraId="00000455">
            <w:pPr>
              <w:spacing w:after="0" w:line="360" w:lineRule="auto"/>
              <w:jc w:val="both"/>
              <w:rPr>
                <w:color w:val="0d0d0d"/>
                <w:sz w:val="16"/>
                <w:szCs w:val="16"/>
              </w:rPr>
            </w:pPr>
            <w:r w:rsidDel="00000000" w:rsidR="00000000" w:rsidRPr="00000000">
              <w:rPr>
                <w:color w:val="0d0d0d"/>
                <w:sz w:val="16"/>
                <w:szCs w:val="16"/>
                <w:rtl w:val="0"/>
              </w:rPr>
              <w:t xml:space="preserve">Ні</w:t>
            </w:r>
          </w:p>
        </w:tc>
        <w:tc>
          <w:tcPr/>
          <w:p w:rsidR="00000000" w:rsidDel="00000000" w:rsidP="00000000" w:rsidRDefault="00000000" w:rsidRPr="00000000" w14:paraId="00000456">
            <w:pPr>
              <w:spacing w:after="0" w:line="360" w:lineRule="auto"/>
              <w:jc w:val="both"/>
              <w:rPr>
                <w:color w:val="0d0d0d"/>
                <w:sz w:val="16"/>
                <w:szCs w:val="16"/>
              </w:rPr>
            </w:pPr>
            <w:r w:rsidDel="00000000" w:rsidR="00000000" w:rsidRPr="00000000">
              <w:rPr>
                <w:color w:val="0d0d0d"/>
                <w:sz w:val="16"/>
                <w:szCs w:val="16"/>
                <w:rtl w:val="0"/>
              </w:rPr>
              <w:t xml:space="preserve">Критичнівідгуки</w:t>
            </w:r>
          </w:p>
        </w:tc>
        <w:tc>
          <w:tcPr/>
          <w:p w:rsidR="00000000" w:rsidDel="00000000" w:rsidP="00000000" w:rsidRDefault="00000000" w:rsidRPr="00000000" w14:paraId="00000457">
            <w:pPr>
              <w:spacing w:after="0" w:line="360" w:lineRule="auto"/>
              <w:jc w:val="both"/>
              <w:rPr>
                <w:color w:val="0d0d0d"/>
                <w:sz w:val="16"/>
                <w:szCs w:val="16"/>
              </w:rPr>
            </w:pPr>
            <w:r w:rsidDel="00000000" w:rsidR="00000000" w:rsidRPr="00000000">
              <w:rPr>
                <w:color w:val="0d0d0d"/>
                <w:sz w:val="16"/>
                <w:szCs w:val="16"/>
                <w:rtl w:val="0"/>
              </w:rPr>
              <w:t xml:space="preserve">Низький</w:t>
            </w:r>
          </w:p>
        </w:tc>
      </w:tr>
      <w:tr>
        <w:trPr>
          <w:cantSplit w:val="0"/>
          <w:tblHeader w:val="0"/>
        </w:trPr>
        <w:tc>
          <w:tcPr/>
          <w:p w:rsidR="00000000" w:rsidDel="00000000" w:rsidP="00000000" w:rsidRDefault="00000000" w:rsidRPr="00000000" w14:paraId="00000458">
            <w:pPr>
              <w:spacing w:after="0" w:line="360" w:lineRule="auto"/>
              <w:jc w:val="center"/>
              <w:rPr>
                <w:color w:val="0d0d0d"/>
                <w:sz w:val="16"/>
                <w:szCs w:val="16"/>
              </w:rPr>
            </w:pPr>
            <w:r w:rsidDel="00000000" w:rsidR="00000000" w:rsidRPr="00000000">
              <w:rPr>
                <w:color w:val="0d0d0d"/>
                <w:sz w:val="16"/>
                <w:szCs w:val="16"/>
                <w:rtl w:val="0"/>
              </w:rPr>
              <w:t xml:space="preserve">9</w:t>
            </w:r>
          </w:p>
        </w:tc>
        <w:tc>
          <w:tcPr/>
          <w:p w:rsidR="00000000" w:rsidDel="00000000" w:rsidP="00000000" w:rsidRDefault="00000000" w:rsidRPr="00000000" w14:paraId="00000459">
            <w:pPr>
              <w:spacing w:after="0" w:line="360" w:lineRule="auto"/>
              <w:rPr>
                <w:color w:val="0d0d0d"/>
                <w:sz w:val="16"/>
                <w:szCs w:val="16"/>
              </w:rPr>
            </w:pPr>
            <w:r w:rsidDel="00000000" w:rsidR="00000000" w:rsidRPr="00000000">
              <w:rPr>
                <w:color w:val="0d0d0d"/>
                <w:sz w:val="16"/>
                <w:szCs w:val="16"/>
                <w:rtl w:val="0"/>
              </w:rPr>
              <w:t xml:space="preserve">Постійно</w:t>
            </w:r>
          </w:p>
        </w:tc>
        <w:tc>
          <w:tcPr/>
          <w:p w:rsidR="00000000" w:rsidDel="00000000" w:rsidP="00000000" w:rsidRDefault="00000000" w:rsidRPr="00000000" w14:paraId="0000045A">
            <w:pPr>
              <w:spacing w:after="0" w:line="360" w:lineRule="auto"/>
              <w:rPr>
                <w:color w:val="0d0d0d"/>
                <w:sz w:val="16"/>
                <w:szCs w:val="16"/>
              </w:rPr>
            </w:pPr>
            <w:r w:rsidDel="00000000" w:rsidR="00000000" w:rsidRPr="00000000">
              <w:rPr>
                <w:color w:val="0d0d0d"/>
                <w:sz w:val="16"/>
                <w:szCs w:val="16"/>
                <w:rtl w:val="0"/>
              </w:rPr>
              <w:t xml:space="preserve">Візуалізаціяуспіху, Фізичнівправи</w:t>
            </w:r>
          </w:p>
        </w:tc>
        <w:tc>
          <w:tcPr/>
          <w:p w:rsidR="00000000" w:rsidDel="00000000" w:rsidP="00000000" w:rsidRDefault="00000000" w:rsidRPr="00000000" w14:paraId="0000045B">
            <w:pPr>
              <w:spacing w:after="0" w:line="360" w:lineRule="auto"/>
              <w:rPr>
                <w:color w:val="0d0d0d"/>
                <w:sz w:val="16"/>
                <w:szCs w:val="16"/>
              </w:rPr>
            </w:pPr>
            <w:r w:rsidDel="00000000" w:rsidR="00000000" w:rsidRPr="00000000">
              <w:rPr>
                <w:color w:val="0d0d0d"/>
                <w:sz w:val="16"/>
                <w:szCs w:val="16"/>
                <w:rtl w:val="0"/>
              </w:rPr>
              <w:t xml:space="preserve">Негативно</w:t>
            </w:r>
          </w:p>
        </w:tc>
        <w:tc>
          <w:tcPr/>
          <w:p w:rsidR="00000000" w:rsidDel="00000000" w:rsidP="00000000" w:rsidRDefault="00000000" w:rsidRPr="00000000" w14:paraId="0000045C">
            <w:pPr>
              <w:spacing w:after="0" w:line="360" w:lineRule="auto"/>
              <w:rPr>
                <w:color w:val="0d0d0d"/>
                <w:sz w:val="16"/>
                <w:szCs w:val="16"/>
              </w:rPr>
            </w:pPr>
            <w:r w:rsidDel="00000000" w:rsidR="00000000" w:rsidRPr="00000000">
              <w:rPr>
                <w:color w:val="0d0d0d"/>
                <w:sz w:val="16"/>
                <w:szCs w:val="16"/>
                <w:rtl w:val="0"/>
              </w:rPr>
              <w:t xml:space="preserve">Так</w:t>
            </w:r>
          </w:p>
        </w:tc>
        <w:tc>
          <w:tcPr/>
          <w:p w:rsidR="00000000" w:rsidDel="00000000" w:rsidP="00000000" w:rsidRDefault="00000000" w:rsidRPr="00000000" w14:paraId="0000045D">
            <w:pPr>
              <w:spacing w:after="0" w:line="360" w:lineRule="auto"/>
              <w:rPr>
                <w:color w:val="0d0d0d"/>
                <w:sz w:val="16"/>
                <w:szCs w:val="16"/>
              </w:rPr>
            </w:pPr>
            <w:r w:rsidDel="00000000" w:rsidR="00000000" w:rsidRPr="00000000">
              <w:rPr>
                <w:color w:val="0d0d0d"/>
                <w:sz w:val="16"/>
                <w:szCs w:val="16"/>
                <w:rtl w:val="0"/>
              </w:rPr>
              <w:t xml:space="preserve">Технічніпроблеми</w:t>
            </w:r>
          </w:p>
        </w:tc>
        <w:tc>
          <w:tcPr/>
          <w:p w:rsidR="00000000" w:rsidDel="00000000" w:rsidP="00000000" w:rsidRDefault="00000000" w:rsidRPr="00000000" w14:paraId="0000045E">
            <w:pPr>
              <w:spacing w:after="0" w:line="360" w:lineRule="auto"/>
              <w:rPr>
                <w:color w:val="0d0d0d"/>
                <w:sz w:val="16"/>
                <w:szCs w:val="16"/>
              </w:rPr>
            </w:pPr>
            <w:r w:rsidDel="00000000" w:rsidR="00000000" w:rsidRPr="00000000">
              <w:rPr>
                <w:color w:val="0d0d0d"/>
                <w:sz w:val="16"/>
                <w:szCs w:val="16"/>
                <w:rtl w:val="0"/>
              </w:rPr>
              <w:t xml:space="preserve">Середній</w:t>
            </w:r>
          </w:p>
        </w:tc>
      </w:tr>
      <w:tr>
        <w:trPr>
          <w:cantSplit w:val="0"/>
          <w:tblHeader w:val="0"/>
        </w:trPr>
        <w:tc>
          <w:tcPr/>
          <w:p w:rsidR="00000000" w:rsidDel="00000000" w:rsidP="00000000" w:rsidRDefault="00000000" w:rsidRPr="00000000" w14:paraId="0000045F">
            <w:pPr>
              <w:spacing w:after="0" w:line="360" w:lineRule="auto"/>
              <w:jc w:val="center"/>
              <w:rPr>
                <w:color w:val="0d0d0d"/>
                <w:sz w:val="16"/>
                <w:szCs w:val="16"/>
              </w:rPr>
            </w:pPr>
            <w:r w:rsidDel="00000000" w:rsidR="00000000" w:rsidRPr="00000000">
              <w:rPr>
                <w:color w:val="0d0d0d"/>
                <w:sz w:val="16"/>
                <w:szCs w:val="16"/>
                <w:rtl w:val="0"/>
              </w:rPr>
              <w:t xml:space="preserve">10</w:t>
            </w:r>
          </w:p>
        </w:tc>
        <w:tc>
          <w:tcPr/>
          <w:p w:rsidR="00000000" w:rsidDel="00000000" w:rsidP="00000000" w:rsidRDefault="00000000" w:rsidRPr="00000000" w14:paraId="00000460">
            <w:pPr>
              <w:spacing w:after="0" w:line="360" w:lineRule="auto"/>
              <w:rPr>
                <w:color w:val="0d0d0d"/>
                <w:sz w:val="16"/>
                <w:szCs w:val="16"/>
              </w:rPr>
            </w:pPr>
            <w:r w:rsidDel="00000000" w:rsidR="00000000" w:rsidRPr="00000000">
              <w:rPr>
                <w:color w:val="0d0d0d"/>
                <w:sz w:val="16"/>
                <w:szCs w:val="16"/>
                <w:rtl w:val="0"/>
              </w:rPr>
              <w:t xml:space="preserve">Зрідка</w:t>
            </w:r>
          </w:p>
        </w:tc>
        <w:tc>
          <w:tcPr/>
          <w:p w:rsidR="00000000" w:rsidDel="00000000" w:rsidP="00000000" w:rsidRDefault="00000000" w:rsidRPr="00000000" w14:paraId="00000461">
            <w:pPr>
              <w:spacing w:after="0" w:line="360" w:lineRule="auto"/>
              <w:rPr>
                <w:color w:val="0d0d0d"/>
                <w:sz w:val="16"/>
                <w:szCs w:val="16"/>
              </w:rPr>
            </w:pPr>
            <w:r w:rsidDel="00000000" w:rsidR="00000000" w:rsidRPr="00000000">
              <w:rPr>
                <w:color w:val="0d0d0d"/>
                <w:sz w:val="16"/>
                <w:szCs w:val="16"/>
                <w:rtl w:val="0"/>
              </w:rPr>
              <w:t xml:space="preserve">Фізичнівправи, Медитація</w:t>
            </w:r>
          </w:p>
        </w:tc>
        <w:tc>
          <w:tcPr/>
          <w:p w:rsidR="00000000" w:rsidDel="00000000" w:rsidP="00000000" w:rsidRDefault="00000000" w:rsidRPr="00000000" w14:paraId="00000462">
            <w:pPr>
              <w:spacing w:after="0" w:line="360" w:lineRule="auto"/>
              <w:rPr>
                <w:color w:val="0d0d0d"/>
                <w:sz w:val="16"/>
                <w:szCs w:val="16"/>
              </w:rPr>
            </w:pPr>
            <w:r w:rsidDel="00000000" w:rsidR="00000000" w:rsidRPr="00000000">
              <w:rPr>
                <w:color w:val="0d0d0d"/>
                <w:sz w:val="16"/>
                <w:szCs w:val="16"/>
                <w:rtl w:val="0"/>
              </w:rPr>
              <w:t xml:space="preserve">Ні</w:t>
            </w:r>
          </w:p>
        </w:tc>
        <w:tc>
          <w:tcPr/>
          <w:p w:rsidR="00000000" w:rsidDel="00000000" w:rsidP="00000000" w:rsidRDefault="00000000" w:rsidRPr="00000000" w14:paraId="00000463">
            <w:pPr>
              <w:spacing w:after="0" w:line="360" w:lineRule="auto"/>
              <w:rPr>
                <w:color w:val="0d0d0d"/>
                <w:sz w:val="16"/>
                <w:szCs w:val="16"/>
              </w:rPr>
            </w:pPr>
            <w:r w:rsidDel="00000000" w:rsidR="00000000" w:rsidRPr="00000000">
              <w:rPr>
                <w:color w:val="0d0d0d"/>
                <w:sz w:val="16"/>
                <w:szCs w:val="16"/>
                <w:rtl w:val="0"/>
              </w:rPr>
              <w:t xml:space="preserve">Ні</w:t>
            </w:r>
          </w:p>
        </w:tc>
        <w:tc>
          <w:tcPr/>
          <w:p w:rsidR="00000000" w:rsidDel="00000000" w:rsidP="00000000" w:rsidRDefault="00000000" w:rsidRPr="00000000" w14:paraId="00000464">
            <w:pPr>
              <w:spacing w:after="0" w:line="360" w:lineRule="auto"/>
              <w:rPr>
                <w:color w:val="0d0d0d"/>
                <w:sz w:val="16"/>
                <w:szCs w:val="16"/>
              </w:rPr>
            </w:pPr>
            <w:r w:rsidDel="00000000" w:rsidR="00000000" w:rsidRPr="00000000">
              <w:rPr>
                <w:color w:val="0d0d0d"/>
                <w:sz w:val="16"/>
                <w:szCs w:val="16"/>
                <w:rtl w:val="0"/>
              </w:rPr>
              <w:t xml:space="preserve">Інше (вплив з боку іншихучасників)</w:t>
            </w:r>
          </w:p>
        </w:tc>
        <w:tc>
          <w:tcPr/>
          <w:p w:rsidR="00000000" w:rsidDel="00000000" w:rsidP="00000000" w:rsidRDefault="00000000" w:rsidRPr="00000000" w14:paraId="00000465">
            <w:pPr>
              <w:spacing w:after="0" w:line="360" w:lineRule="auto"/>
              <w:rPr>
                <w:color w:val="0d0d0d"/>
                <w:sz w:val="16"/>
                <w:szCs w:val="16"/>
              </w:rPr>
            </w:pPr>
            <w:r w:rsidDel="00000000" w:rsidR="00000000" w:rsidRPr="00000000">
              <w:rPr>
                <w:color w:val="0d0d0d"/>
                <w:sz w:val="16"/>
                <w:szCs w:val="16"/>
                <w:rtl w:val="0"/>
              </w:rPr>
              <w:t xml:space="preserve">Високий</w:t>
            </w:r>
          </w:p>
        </w:tc>
      </w:tr>
    </w:tbl>
    <w:p w:rsidR="00000000" w:rsidDel="00000000" w:rsidP="00000000" w:rsidRDefault="00000000" w:rsidRPr="00000000" w14:paraId="00000466">
      <w:pPr>
        <w:tabs>
          <w:tab w:val="left" w:leader="none" w:pos="360"/>
          <w:tab w:val="left" w:leader="none" w:pos="1418"/>
          <w:tab w:val="left" w:leader="none" w:pos="6804"/>
        </w:tabs>
        <w:spacing w:after="0" w:line="360" w:lineRule="auto"/>
        <w:jc w:val="both"/>
        <w:rPr/>
      </w:pPr>
      <w:r w:rsidDel="00000000" w:rsidR="00000000" w:rsidRPr="00000000">
        <w:rPr>
          <w:rtl w:val="0"/>
        </w:rPr>
      </w:r>
    </w:p>
    <w:p w:rsidR="00000000" w:rsidDel="00000000" w:rsidP="00000000" w:rsidRDefault="00000000" w:rsidRPr="00000000" w14:paraId="00000467">
      <w:pPr>
        <w:tabs>
          <w:tab w:val="left" w:leader="none" w:pos="360"/>
          <w:tab w:val="left" w:leader="none" w:pos="1418"/>
          <w:tab w:val="left" w:leader="none" w:pos="6804"/>
        </w:tabs>
        <w:spacing w:after="0" w:line="360" w:lineRule="auto"/>
        <w:ind w:firstLine="709"/>
        <w:jc w:val="both"/>
        <w:rPr/>
      </w:pPr>
      <w:r w:rsidDel="00000000" w:rsidR="00000000" w:rsidRPr="00000000">
        <w:rPr>
          <w:rtl w:val="0"/>
        </w:rPr>
        <w:t xml:space="preserve">На основі отриманих даних можна зробити кілька висновків. По-перше, емоційний стрес перед виступами є поширеним серед студентів, зокрема багато з них відчувають стрес постійно або час від часу. Найбільш популярні методи саморегуляції включають дихальні вправи, медитацію, позитивне мислення та фізичні вправи. </w:t>
      </w:r>
    </w:p>
    <w:p w:rsidR="00000000" w:rsidDel="00000000" w:rsidP="00000000" w:rsidRDefault="00000000" w:rsidRPr="00000000" w14:paraId="00000468">
      <w:pPr>
        <w:tabs>
          <w:tab w:val="left" w:leader="none" w:pos="360"/>
          <w:tab w:val="left" w:leader="none" w:pos="1418"/>
          <w:tab w:val="left" w:leader="none" w:pos="6804"/>
        </w:tabs>
        <w:spacing w:after="0" w:line="360" w:lineRule="auto"/>
        <w:ind w:firstLine="709"/>
        <w:jc w:val="both"/>
        <w:rPr/>
      </w:pPr>
      <w:r w:rsidDel="00000000" w:rsidR="00000000" w:rsidRPr="00000000">
        <w:rPr>
          <w:rtl w:val="0"/>
        </w:rPr>
        <w:t xml:space="preserve">Студенти також відзначають, що емоційний стан може як негативно, так і позитивно впливати на їхню здатність концентруватися під час виступу. Багато студентів звертають увагу на свій рівень саморегуляції після виступу, що підкреслює важливість усвідомленості щодо свого емоційного стану. Найбільший стрес викликають нові середовища, великі аудиторії та критичні відгуки. </w:t>
      </w:r>
    </w:p>
    <w:sectPr>
      <w:headerReference r:id="rId12" w:type="default"/>
      <w:pgSz w:h="16838" w:w="11906" w:orient="portrait"/>
      <w:pgMar w:bottom="1134" w:top="1134" w:left="1701"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6" w:subsetted="0"/>
    <w:embedBold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
    <w:lvl w:ilvl="0">
      <w:start w:val="1"/>
      <w:numFmt w:val="bullet"/>
      <w:lvlText w:val="✔"/>
      <w:lvlJc w:val="left"/>
      <w:pPr>
        <w:ind w:left="1429" w:hanging="360"/>
      </w:pPr>
      <w:rPr>
        <w:rFonts w:ascii="Noto Sans Symbols" w:cs="Noto Sans Symbols" w:eastAsia="Noto Sans Symbols" w:hAnsi="Noto Sans Symbols"/>
        <w:color w:val="00000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
    <w:lvl w:ilvl="0">
      <w:start w:val="1"/>
      <w:numFmt w:val="bullet"/>
      <w:lvlText w:val="⎯"/>
      <w:lvlJc w:val="left"/>
      <w:pPr>
        <w:ind w:left="2149" w:hanging="360"/>
      </w:pPr>
      <w:rPr>
        <w:rFonts w:ascii="Noto Sans Symbols" w:cs="Noto Sans Symbols" w:eastAsia="Noto Sans Symbols" w:hAnsi="Noto Sans Symbols"/>
      </w:rPr>
    </w:lvl>
    <w:lvl w:ilvl="1">
      <w:start w:val="1"/>
      <w:numFmt w:val="bullet"/>
      <w:lvlText w:val="o"/>
      <w:lvlJc w:val="left"/>
      <w:pPr>
        <w:ind w:left="2869" w:hanging="360"/>
      </w:pPr>
      <w:rPr>
        <w:rFonts w:ascii="Courier New" w:cs="Courier New" w:eastAsia="Courier New" w:hAnsi="Courier New"/>
      </w:rPr>
    </w:lvl>
    <w:lvl w:ilvl="2">
      <w:start w:val="1"/>
      <w:numFmt w:val="bullet"/>
      <w:lvlText w:val="▪"/>
      <w:lvlJc w:val="left"/>
      <w:pPr>
        <w:ind w:left="3589" w:hanging="360"/>
      </w:pPr>
      <w:rPr>
        <w:rFonts w:ascii="Noto Sans Symbols" w:cs="Noto Sans Symbols" w:eastAsia="Noto Sans Symbols" w:hAnsi="Noto Sans Symbols"/>
      </w:rPr>
    </w:lvl>
    <w:lvl w:ilvl="3">
      <w:start w:val="1"/>
      <w:numFmt w:val="bullet"/>
      <w:lvlText w:val="●"/>
      <w:lvlJc w:val="left"/>
      <w:pPr>
        <w:ind w:left="4309" w:hanging="360"/>
      </w:pPr>
      <w:rPr>
        <w:rFonts w:ascii="Noto Sans Symbols" w:cs="Noto Sans Symbols" w:eastAsia="Noto Sans Symbols" w:hAnsi="Noto Sans Symbols"/>
      </w:rPr>
    </w:lvl>
    <w:lvl w:ilvl="4">
      <w:start w:val="1"/>
      <w:numFmt w:val="bullet"/>
      <w:lvlText w:val="o"/>
      <w:lvlJc w:val="left"/>
      <w:pPr>
        <w:ind w:left="5029" w:hanging="360"/>
      </w:pPr>
      <w:rPr>
        <w:rFonts w:ascii="Courier New" w:cs="Courier New" w:eastAsia="Courier New" w:hAnsi="Courier New"/>
      </w:rPr>
    </w:lvl>
    <w:lvl w:ilvl="5">
      <w:start w:val="1"/>
      <w:numFmt w:val="bullet"/>
      <w:lvlText w:val="▪"/>
      <w:lvlJc w:val="left"/>
      <w:pPr>
        <w:ind w:left="5749" w:hanging="360"/>
      </w:pPr>
      <w:rPr>
        <w:rFonts w:ascii="Noto Sans Symbols" w:cs="Noto Sans Symbols" w:eastAsia="Noto Sans Symbols" w:hAnsi="Noto Sans Symbols"/>
      </w:rPr>
    </w:lvl>
    <w:lvl w:ilvl="6">
      <w:start w:val="1"/>
      <w:numFmt w:val="bullet"/>
      <w:lvlText w:val="●"/>
      <w:lvlJc w:val="left"/>
      <w:pPr>
        <w:ind w:left="6469" w:hanging="360"/>
      </w:pPr>
      <w:rPr>
        <w:rFonts w:ascii="Noto Sans Symbols" w:cs="Noto Sans Symbols" w:eastAsia="Noto Sans Symbols" w:hAnsi="Noto Sans Symbols"/>
      </w:rPr>
    </w:lvl>
    <w:lvl w:ilvl="7">
      <w:start w:val="1"/>
      <w:numFmt w:val="bullet"/>
      <w:lvlText w:val="o"/>
      <w:lvlJc w:val="left"/>
      <w:pPr>
        <w:ind w:left="7189" w:hanging="360"/>
      </w:pPr>
      <w:rPr>
        <w:rFonts w:ascii="Courier New" w:cs="Courier New" w:eastAsia="Courier New" w:hAnsi="Courier New"/>
      </w:rPr>
    </w:lvl>
    <w:lvl w:ilvl="8">
      <w:start w:val="1"/>
      <w:numFmt w:val="bullet"/>
      <w:lvlText w:val="▪"/>
      <w:lvlJc w:val="left"/>
      <w:pPr>
        <w:ind w:left="7909" w:hanging="360"/>
      </w:pPr>
      <w:rPr>
        <w:rFonts w:ascii="Noto Sans Symbols" w:cs="Noto Sans Symbols" w:eastAsia="Noto Sans Symbols" w:hAnsi="Noto Sans Symbols"/>
      </w:rPr>
    </w:lvl>
  </w:abstractNum>
  <w:abstractNum w:abstractNumId="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8">
    <w:lvl w:ilvl="0">
      <w:start w:val="1"/>
      <w:numFmt w:val="bullet"/>
      <w:lvlText w:val="⎯"/>
      <w:lvlJc w:val="left"/>
      <w:pPr>
        <w:ind w:left="2149" w:hanging="360"/>
      </w:pPr>
      <w:rPr>
        <w:rFonts w:ascii="Noto Sans Symbols" w:cs="Noto Sans Symbols" w:eastAsia="Noto Sans Symbols" w:hAnsi="Noto Sans Symbols"/>
      </w:rPr>
    </w:lvl>
    <w:lvl w:ilvl="1">
      <w:start w:val="1"/>
      <w:numFmt w:val="bullet"/>
      <w:lvlText w:val="o"/>
      <w:lvlJc w:val="left"/>
      <w:pPr>
        <w:ind w:left="2869" w:hanging="360"/>
      </w:pPr>
      <w:rPr>
        <w:rFonts w:ascii="Courier New" w:cs="Courier New" w:eastAsia="Courier New" w:hAnsi="Courier New"/>
      </w:rPr>
    </w:lvl>
    <w:lvl w:ilvl="2">
      <w:start w:val="1"/>
      <w:numFmt w:val="bullet"/>
      <w:lvlText w:val="▪"/>
      <w:lvlJc w:val="left"/>
      <w:pPr>
        <w:ind w:left="3589" w:hanging="360"/>
      </w:pPr>
      <w:rPr>
        <w:rFonts w:ascii="Noto Sans Symbols" w:cs="Noto Sans Symbols" w:eastAsia="Noto Sans Symbols" w:hAnsi="Noto Sans Symbols"/>
      </w:rPr>
    </w:lvl>
    <w:lvl w:ilvl="3">
      <w:start w:val="1"/>
      <w:numFmt w:val="bullet"/>
      <w:lvlText w:val="●"/>
      <w:lvlJc w:val="left"/>
      <w:pPr>
        <w:ind w:left="4309" w:hanging="360"/>
      </w:pPr>
      <w:rPr>
        <w:rFonts w:ascii="Noto Sans Symbols" w:cs="Noto Sans Symbols" w:eastAsia="Noto Sans Symbols" w:hAnsi="Noto Sans Symbols"/>
      </w:rPr>
    </w:lvl>
    <w:lvl w:ilvl="4">
      <w:start w:val="1"/>
      <w:numFmt w:val="bullet"/>
      <w:lvlText w:val="o"/>
      <w:lvlJc w:val="left"/>
      <w:pPr>
        <w:ind w:left="5029" w:hanging="360"/>
      </w:pPr>
      <w:rPr>
        <w:rFonts w:ascii="Courier New" w:cs="Courier New" w:eastAsia="Courier New" w:hAnsi="Courier New"/>
      </w:rPr>
    </w:lvl>
    <w:lvl w:ilvl="5">
      <w:start w:val="1"/>
      <w:numFmt w:val="bullet"/>
      <w:lvlText w:val="▪"/>
      <w:lvlJc w:val="left"/>
      <w:pPr>
        <w:ind w:left="5749" w:hanging="360"/>
      </w:pPr>
      <w:rPr>
        <w:rFonts w:ascii="Noto Sans Symbols" w:cs="Noto Sans Symbols" w:eastAsia="Noto Sans Symbols" w:hAnsi="Noto Sans Symbols"/>
      </w:rPr>
    </w:lvl>
    <w:lvl w:ilvl="6">
      <w:start w:val="1"/>
      <w:numFmt w:val="bullet"/>
      <w:lvlText w:val="●"/>
      <w:lvlJc w:val="left"/>
      <w:pPr>
        <w:ind w:left="6469" w:hanging="360"/>
      </w:pPr>
      <w:rPr>
        <w:rFonts w:ascii="Noto Sans Symbols" w:cs="Noto Sans Symbols" w:eastAsia="Noto Sans Symbols" w:hAnsi="Noto Sans Symbols"/>
      </w:rPr>
    </w:lvl>
    <w:lvl w:ilvl="7">
      <w:start w:val="1"/>
      <w:numFmt w:val="bullet"/>
      <w:lvlText w:val="o"/>
      <w:lvlJc w:val="left"/>
      <w:pPr>
        <w:ind w:left="7189" w:hanging="360"/>
      </w:pPr>
      <w:rPr>
        <w:rFonts w:ascii="Courier New" w:cs="Courier New" w:eastAsia="Courier New" w:hAnsi="Courier New"/>
      </w:rPr>
    </w:lvl>
    <w:lvl w:ilvl="8">
      <w:start w:val="1"/>
      <w:numFmt w:val="bullet"/>
      <w:lvlText w:val="▪"/>
      <w:lvlJc w:val="left"/>
      <w:pPr>
        <w:ind w:left="7909"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069" w:hanging="360"/>
      </w:pPr>
      <w:rPr>
        <w:color w:val="0d0d0d"/>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450" w:hanging="45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6">
    <w:lvl w:ilvl="0">
      <w:start w:val="1"/>
      <w:numFmt w:val="decimal"/>
      <w:lvlText w:val="%1."/>
      <w:lvlJc w:val="left"/>
      <w:pPr>
        <w:ind w:left="450" w:hanging="450"/>
      </w:pPr>
      <w:rPr/>
    </w:lvl>
    <w:lvl w:ilvl="1">
      <w:start w:val="1"/>
      <w:numFmt w:val="decimal"/>
      <w:lvlText w:val="%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7">
    <w:lvl w:ilvl="0">
      <w:start w:val="1"/>
      <w:numFmt w:val="bullet"/>
      <w:lvlText w:val="✔"/>
      <w:lvlJc w:val="left"/>
      <w:pPr>
        <w:ind w:left="2149" w:hanging="360"/>
      </w:pPr>
      <w:rPr>
        <w:rFonts w:ascii="Noto Sans Symbols" w:cs="Noto Sans Symbols" w:eastAsia="Noto Sans Symbols" w:hAnsi="Noto Sans Symbols"/>
        <w:color w:val="000000"/>
      </w:rPr>
    </w:lvl>
    <w:lvl w:ilvl="1">
      <w:start w:val="1"/>
      <w:numFmt w:val="bullet"/>
      <w:lvlText w:val="o"/>
      <w:lvlJc w:val="left"/>
      <w:pPr>
        <w:ind w:left="2869" w:hanging="360"/>
      </w:pPr>
      <w:rPr>
        <w:rFonts w:ascii="Courier New" w:cs="Courier New" w:eastAsia="Courier New" w:hAnsi="Courier New"/>
      </w:rPr>
    </w:lvl>
    <w:lvl w:ilvl="2">
      <w:start w:val="1"/>
      <w:numFmt w:val="bullet"/>
      <w:lvlText w:val="▪"/>
      <w:lvlJc w:val="left"/>
      <w:pPr>
        <w:ind w:left="3589" w:hanging="360"/>
      </w:pPr>
      <w:rPr>
        <w:rFonts w:ascii="Noto Sans Symbols" w:cs="Noto Sans Symbols" w:eastAsia="Noto Sans Symbols" w:hAnsi="Noto Sans Symbols"/>
      </w:rPr>
    </w:lvl>
    <w:lvl w:ilvl="3">
      <w:start w:val="1"/>
      <w:numFmt w:val="bullet"/>
      <w:lvlText w:val="●"/>
      <w:lvlJc w:val="left"/>
      <w:pPr>
        <w:ind w:left="4309" w:hanging="360"/>
      </w:pPr>
      <w:rPr>
        <w:rFonts w:ascii="Noto Sans Symbols" w:cs="Noto Sans Symbols" w:eastAsia="Noto Sans Symbols" w:hAnsi="Noto Sans Symbols"/>
      </w:rPr>
    </w:lvl>
    <w:lvl w:ilvl="4">
      <w:start w:val="1"/>
      <w:numFmt w:val="bullet"/>
      <w:lvlText w:val="o"/>
      <w:lvlJc w:val="left"/>
      <w:pPr>
        <w:ind w:left="5029" w:hanging="360"/>
      </w:pPr>
      <w:rPr>
        <w:rFonts w:ascii="Courier New" w:cs="Courier New" w:eastAsia="Courier New" w:hAnsi="Courier New"/>
      </w:rPr>
    </w:lvl>
    <w:lvl w:ilvl="5">
      <w:start w:val="1"/>
      <w:numFmt w:val="bullet"/>
      <w:lvlText w:val="▪"/>
      <w:lvlJc w:val="left"/>
      <w:pPr>
        <w:ind w:left="5749" w:hanging="360"/>
      </w:pPr>
      <w:rPr>
        <w:rFonts w:ascii="Noto Sans Symbols" w:cs="Noto Sans Symbols" w:eastAsia="Noto Sans Symbols" w:hAnsi="Noto Sans Symbols"/>
      </w:rPr>
    </w:lvl>
    <w:lvl w:ilvl="6">
      <w:start w:val="1"/>
      <w:numFmt w:val="bullet"/>
      <w:lvlText w:val="●"/>
      <w:lvlJc w:val="left"/>
      <w:pPr>
        <w:ind w:left="6469" w:hanging="360"/>
      </w:pPr>
      <w:rPr>
        <w:rFonts w:ascii="Noto Sans Symbols" w:cs="Noto Sans Symbols" w:eastAsia="Noto Sans Symbols" w:hAnsi="Noto Sans Symbols"/>
      </w:rPr>
    </w:lvl>
    <w:lvl w:ilvl="7">
      <w:start w:val="1"/>
      <w:numFmt w:val="bullet"/>
      <w:lvlText w:val="o"/>
      <w:lvlJc w:val="left"/>
      <w:pPr>
        <w:ind w:left="7189" w:hanging="360"/>
      </w:pPr>
      <w:rPr>
        <w:rFonts w:ascii="Courier New" w:cs="Courier New" w:eastAsia="Courier New" w:hAnsi="Courier New"/>
      </w:rPr>
    </w:lvl>
    <w:lvl w:ilvl="8">
      <w:start w:val="1"/>
      <w:numFmt w:val="bullet"/>
      <w:lvlText w:val="▪"/>
      <w:lvlJc w:val="left"/>
      <w:pPr>
        <w:ind w:left="7909" w:hanging="360"/>
      </w:pPr>
      <w:rPr>
        <w:rFonts w:ascii="Noto Sans Symbols" w:cs="Noto Sans Symbols" w:eastAsia="Noto Sans Symbols" w:hAnsi="Noto Sans Symbols"/>
      </w:rPr>
    </w:lvl>
  </w:abstractNum>
  <w:abstractNum w:abstractNumId="18">
    <w:lvl w:ilvl="0">
      <w:start w:val="1"/>
      <w:numFmt w:val="bullet"/>
      <w:lvlText w:val="✔"/>
      <w:lvlJc w:val="left"/>
      <w:pPr>
        <w:ind w:left="2149" w:hanging="360"/>
      </w:pPr>
      <w:rPr>
        <w:rFonts w:ascii="Noto Sans Symbols" w:cs="Noto Sans Symbols" w:eastAsia="Noto Sans Symbols" w:hAnsi="Noto Sans Symbols"/>
        <w:color w:val="000000"/>
      </w:rPr>
    </w:lvl>
    <w:lvl w:ilvl="1">
      <w:start w:val="1"/>
      <w:numFmt w:val="bullet"/>
      <w:lvlText w:val="o"/>
      <w:lvlJc w:val="left"/>
      <w:pPr>
        <w:ind w:left="2869" w:hanging="360"/>
      </w:pPr>
      <w:rPr>
        <w:rFonts w:ascii="Courier New" w:cs="Courier New" w:eastAsia="Courier New" w:hAnsi="Courier New"/>
      </w:rPr>
    </w:lvl>
    <w:lvl w:ilvl="2">
      <w:start w:val="1"/>
      <w:numFmt w:val="bullet"/>
      <w:lvlText w:val="▪"/>
      <w:lvlJc w:val="left"/>
      <w:pPr>
        <w:ind w:left="3589" w:hanging="360"/>
      </w:pPr>
      <w:rPr>
        <w:rFonts w:ascii="Noto Sans Symbols" w:cs="Noto Sans Symbols" w:eastAsia="Noto Sans Symbols" w:hAnsi="Noto Sans Symbols"/>
      </w:rPr>
    </w:lvl>
    <w:lvl w:ilvl="3">
      <w:start w:val="1"/>
      <w:numFmt w:val="bullet"/>
      <w:lvlText w:val="●"/>
      <w:lvlJc w:val="left"/>
      <w:pPr>
        <w:ind w:left="4309" w:hanging="360"/>
      </w:pPr>
      <w:rPr>
        <w:rFonts w:ascii="Noto Sans Symbols" w:cs="Noto Sans Symbols" w:eastAsia="Noto Sans Symbols" w:hAnsi="Noto Sans Symbols"/>
      </w:rPr>
    </w:lvl>
    <w:lvl w:ilvl="4">
      <w:start w:val="1"/>
      <w:numFmt w:val="bullet"/>
      <w:lvlText w:val="o"/>
      <w:lvlJc w:val="left"/>
      <w:pPr>
        <w:ind w:left="5029" w:hanging="360"/>
      </w:pPr>
      <w:rPr>
        <w:rFonts w:ascii="Courier New" w:cs="Courier New" w:eastAsia="Courier New" w:hAnsi="Courier New"/>
      </w:rPr>
    </w:lvl>
    <w:lvl w:ilvl="5">
      <w:start w:val="1"/>
      <w:numFmt w:val="bullet"/>
      <w:lvlText w:val="▪"/>
      <w:lvlJc w:val="left"/>
      <w:pPr>
        <w:ind w:left="5749" w:hanging="360"/>
      </w:pPr>
      <w:rPr>
        <w:rFonts w:ascii="Noto Sans Symbols" w:cs="Noto Sans Symbols" w:eastAsia="Noto Sans Symbols" w:hAnsi="Noto Sans Symbols"/>
      </w:rPr>
    </w:lvl>
    <w:lvl w:ilvl="6">
      <w:start w:val="1"/>
      <w:numFmt w:val="bullet"/>
      <w:lvlText w:val="●"/>
      <w:lvlJc w:val="left"/>
      <w:pPr>
        <w:ind w:left="6469" w:hanging="360"/>
      </w:pPr>
      <w:rPr>
        <w:rFonts w:ascii="Noto Sans Symbols" w:cs="Noto Sans Symbols" w:eastAsia="Noto Sans Symbols" w:hAnsi="Noto Sans Symbols"/>
      </w:rPr>
    </w:lvl>
    <w:lvl w:ilvl="7">
      <w:start w:val="1"/>
      <w:numFmt w:val="bullet"/>
      <w:lvlText w:val="o"/>
      <w:lvlJc w:val="left"/>
      <w:pPr>
        <w:ind w:left="7189" w:hanging="360"/>
      </w:pPr>
      <w:rPr>
        <w:rFonts w:ascii="Courier New" w:cs="Courier New" w:eastAsia="Courier New" w:hAnsi="Courier New"/>
      </w:rPr>
    </w:lvl>
    <w:lvl w:ilvl="8">
      <w:start w:val="1"/>
      <w:numFmt w:val="bullet"/>
      <w:lvlText w:val="▪"/>
      <w:lvlJc w:val="left"/>
      <w:pPr>
        <w:ind w:left="7909" w:hanging="360"/>
      </w:pPr>
      <w:rPr>
        <w:rFonts w:ascii="Noto Sans Symbols" w:cs="Noto Sans Symbols" w:eastAsia="Noto Sans Symbols" w:hAnsi="Noto Sans Symbols"/>
      </w:rPr>
    </w:lvl>
  </w:abstractNum>
  <w:abstractNum w:abstractNumId="19">
    <w:lvl w:ilvl="0">
      <w:start w:val="1"/>
      <w:numFmt w:val="bullet"/>
      <w:lvlText w:val="✔"/>
      <w:lvlJc w:val="left"/>
      <w:pPr>
        <w:ind w:left="1429" w:hanging="360"/>
      </w:pPr>
      <w:rPr>
        <w:rFonts w:ascii="Noto Sans Symbols" w:cs="Noto Sans Symbols" w:eastAsia="Noto Sans Symbols" w:hAnsi="Noto Sans Symbols"/>
        <w:color w:val="00000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0">
    <w:lvl w:ilvl="0">
      <w:start w:val="1"/>
      <w:numFmt w:val="bullet"/>
      <w:lvlText w:val="⎯"/>
      <w:lvlJc w:val="left"/>
      <w:pPr>
        <w:ind w:left="1789" w:hanging="360"/>
      </w:pPr>
      <w:rPr>
        <w:rFonts w:ascii="Noto Sans Symbols" w:cs="Noto Sans Symbols" w:eastAsia="Noto Sans Symbols" w:hAnsi="Noto Sans Symbols"/>
      </w:rPr>
    </w:lvl>
    <w:lvl w:ilvl="1">
      <w:start w:val="1"/>
      <w:numFmt w:val="bullet"/>
      <w:lvlText w:val="o"/>
      <w:lvlJc w:val="left"/>
      <w:pPr>
        <w:ind w:left="2509" w:hanging="360"/>
      </w:pPr>
      <w:rPr>
        <w:rFonts w:ascii="Courier New" w:cs="Courier New" w:eastAsia="Courier New" w:hAnsi="Courier New"/>
      </w:rPr>
    </w:lvl>
    <w:lvl w:ilvl="2">
      <w:start w:val="1"/>
      <w:numFmt w:val="bullet"/>
      <w:lvlText w:val="▪"/>
      <w:lvlJc w:val="left"/>
      <w:pPr>
        <w:ind w:left="3229" w:hanging="360"/>
      </w:pPr>
      <w:rPr>
        <w:rFonts w:ascii="Noto Sans Symbols" w:cs="Noto Sans Symbols" w:eastAsia="Noto Sans Symbols" w:hAnsi="Noto Sans Symbols"/>
      </w:rPr>
    </w:lvl>
    <w:lvl w:ilvl="3">
      <w:start w:val="1"/>
      <w:numFmt w:val="bullet"/>
      <w:lvlText w:val="●"/>
      <w:lvlJc w:val="left"/>
      <w:pPr>
        <w:ind w:left="3949" w:hanging="360"/>
      </w:pPr>
      <w:rPr>
        <w:rFonts w:ascii="Noto Sans Symbols" w:cs="Noto Sans Symbols" w:eastAsia="Noto Sans Symbols" w:hAnsi="Noto Sans Symbols"/>
      </w:rPr>
    </w:lvl>
    <w:lvl w:ilvl="4">
      <w:start w:val="1"/>
      <w:numFmt w:val="bullet"/>
      <w:lvlText w:val="o"/>
      <w:lvlJc w:val="left"/>
      <w:pPr>
        <w:ind w:left="4669" w:hanging="360"/>
      </w:pPr>
      <w:rPr>
        <w:rFonts w:ascii="Courier New" w:cs="Courier New" w:eastAsia="Courier New" w:hAnsi="Courier New"/>
      </w:rPr>
    </w:lvl>
    <w:lvl w:ilvl="5">
      <w:start w:val="1"/>
      <w:numFmt w:val="bullet"/>
      <w:lvlText w:val="▪"/>
      <w:lvlJc w:val="left"/>
      <w:pPr>
        <w:ind w:left="5389" w:hanging="360"/>
      </w:pPr>
      <w:rPr>
        <w:rFonts w:ascii="Noto Sans Symbols" w:cs="Noto Sans Symbols" w:eastAsia="Noto Sans Symbols" w:hAnsi="Noto Sans Symbols"/>
      </w:rPr>
    </w:lvl>
    <w:lvl w:ilvl="6">
      <w:start w:val="1"/>
      <w:numFmt w:val="bullet"/>
      <w:lvlText w:val="●"/>
      <w:lvlJc w:val="left"/>
      <w:pPr>
        <w:ind w:left="6109" w:hanging="360"/>
      </w:pPr>
      <w:rPr>
        <w:rFonts w:ascii="Noto Sans Symbols" w:cs="Noto Sans Symbols" w:eastAsia="Noto Sans Symbols" w:hAnsi="Noto Sans Symbols"/>
      </w:rPr>
    </w:lvl>
    <w:lvl w:ilvl="7">
      <w:start w:val="1"/>
      <w:numFmt w:val="bullet"/>
      <w:lvlText w:val="o"/>
      <w:lvlJc w:val="left"/>
      <w:pPr>
        <w:ind w:left="6829" w:hanging="360"/>
      </w:pPr>
      <w:rPr>
        <w:rFonts w:ascii="Courier New" w:cs="Courier New" w:eastAsia="Courier New" w:hAnsi="Courier New"/>
      </w:rPr>
    </w:lvl>
    <w:lvl w:ilvl="8">
      <w:start w:val="1"/>
      <w:numFmt w:val="bullet"/>
      <w:lvlText w:val="▪"/>
      <w:lvlJc w:val="left"/>
      <w:pPr>
        <w:ind w:left="7549" w:hanging="360"/>
      </w:pPr>
      <w:rPr>
        <w:rFonts w:ascii="Noto Sans Symbols" w:cs="Noto Sans Symbols" w:eastAsia="Noto Sans Symbols" w:hAnsi="Noto Sans Symbols"/>
      </w:rPr>
    </w:lvl>
  </w:abstractNum>
  <w:abstractNum w:abstractNumId="21">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2">
    <w:lvl w:ilvl="0">
      <w:start w:val="1"/>
      <w:numFmt w:val="bullet"/>
      <w:lvlText w:val="⎯"/>
      <w:lvlJc w:val="left"/>
      <w:pPr>
        <w:ind w:left="1789" w:hanging="360"/>
      </w:pPr>
      <w:rPr>
        <w:rFonts w:ascii="Noto Sans Symbols" w:cs="Noto Sans Symbols" w:eastAsia="Noto Sans Symbols" w:hAnsi="Noto Sans Symbols"/>
      </w:rPr>
    </w:lvl>
    <w:lvl w:ilvl="1">
      <w:start w:val="1"/>
      <w:numFmt w:val="bullet"/>
      <w:lvlText w:val="o"/>
      <w:lvlJc w:val="left"/>
      <w:pPr>
        <w:ind w:left="2509" w:hanging="360"/>
      </w:pPr>
      <w:rPr>
        <w:rFonts w:ascii="Courier New" w:cs="Courier New" w:eastAsia="Courier New" w:hAnsi="Courier New"/>
      </w:rPr>
    </w:lvl>
    <w:lvl w:ilvl="2">
      <w:start w:val="1"/>
      <w:numFmt w:val="bullet"/>
      <w:lvlText w:val="▪"/>
      <w:lvlJc w:val="left"/>
      <w:pPr>
        <w:ind w:left="3229" w:hanging="360"/>
      </w:pPr>
      <w:rPr>
        <w:rFonts w:ascii="Noto Sans Symbols" w:cs="Noto Sans Symbols" w:eastAsia="Noto Sans Symbols" w:hAnsi="Noto Sans Symbols"/>
      </w:rPr>
    </w:lvl>
    <w:lvl w:ilvl="3">
      <w:start w:val="1"/>
      <w:numFmt w:val="bullet"/>
      <w:lvlText w:val="●"/>
      <w:lvlJc w:val="left"/>
      <w:pPr>
        <w:ind w:left="3949" w:hanging="360"/>
      </w:pPr>
      <w:rPr>
        <w:rFonts w:ascii="Noto Sans Symbols" w:cs="Noto Sans Symbols" w:eastAsia="Noto Sans Symbols" w:hAnsi="Noto Sans Symbols"/>
      </w:rPr>
    </w:lvl>
    <w:lvl w:ilvl="4">
      <w:start w:val="1"/>
      <w:numFmt w:val="bullet"/>
      <w:lvlText w:val="o"/>
      <w:lvlJc w:val="left"/>
      <w:pPr>
        <w:ind w:left="4669" w:hanging="360"/>
      </w:pPr>
      <w:rPr>
        <w:rFonts w:ascii="Courier New" w:cs="Courier New" w:eastAsia="Courier New" w:hAnsi="Courier New"/>
      </w:rPr>
    </w:lvl>
    <w:lvl w:ilvl="5">
      <w:start w:val="1"/>
      <w:numFmt w:val="bullet"/>
      <w:lvlText w:val="▪"/>
      <w:lvlJc w:val="left"/>
      <w:pPr>
        <w:ind w:left="5389" w:hanging="360"/>
      </w:pPr>
      <w:rPr>
        <w:rFonts w:ascii="Noto Sans Symbols" w:cs="Noto Sans Symbols" w:eastAsia="Noto Sans Symbols" w:hAnsi="Noto Sans Symbols"/>
      </w:rPr>
    </w:lvl>
    <w:lvl w:ilvl="6">
      <w:start w:val="1"/>
      <w:numFmt w:val="bullet"/>
      <w:lvlText w:val="●"/>
      <w:lvlJc w:val="left"/>
      <w:pPr>
        <w:ind w:left="6109" w:hanging="360"/>
      </w:pPr>
      <w:rPr>
        <w:rFonts w:ascii="Noto Sans Symbols" w:cs="Noto Sans Symbols" w:eastAsia="Noto Sans Symbols" w:hAnsi="Noto Sans Symbols"/>
      </w:rPr>
    </w:lvl>
    <w:lvl w:ilvl="7">
      <w:start w:val="1"/>
      <w:numFmt w:val="bullet"/>
      <w:lvlText w:val="o"/>
      <w:lvlJc w:val="left"/>
      <w:pPr>
        <w:ind w:left="6829" w:hanging="360"/>
      </w:pPr>
      <w:rPr>
        <w:rFonts w:ascii="Courier New" w:cs="Courier New" w:eastAsia="Courier New" w:hAnsi="Courier New"/>
      </w:rPr>
    </w:lvl>
    <w:lvl w:ilvl="8">
      <w:start w:val="1"/>
      <w:numFmt w:val="bullet"/>
      <w:lvlText w:val="▪"/>
      <w:lvlJc w:val="left"/>
      <w:pPr>
        <w:ind w:left="7549"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1">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2">
    <w:lvl w:ilvl="0">
      <w:start w:val="1"/>
      <w:numFmt w:val="bullet"/>
      <w:lvlText w:val="⎯"/>
      <w:lvlJc w:val="left"/>
      <w:pPr>
        <w:ind w:left="1789" w:hanging="360"/>
      </w:pPr>
      <w:rPr>
        <w:rFonts w:ascii="Noto Sans Symbols" w:cs="Noto Sans Symbols" w:eastAsia="Noto Sans Symbols" w:hAnsi="Noto Sans Symbols"/>
      </w:rPr>
    </w:lvl>
    <w:lvl w:ilvl="1">
      <w:start w:val="1"/>
      <w:numFmt w:val="bullet"/>
      <w:lvlText w:val="o"/>
      <w:lvlJc w:val="left"/>
      <w:pPr>
        <w:ind w:left="2509" w:hanging="360"/>
      </w:pPr>
      <w:rPr>
        <w:rFonts w:ascii="Courier New" w:cs="Courier New" w:eastAsia="Courier New" w:hAnsi="Courier New"/>
      </w:rPr>
    </w:lvl>
    <w:lvl w:ilvl="2">
      <w:start w:val="1"/>
      <w:numFmt w:val="bullet"/>
      <w:lvlText w:val="▪"/>
      <w:lvlJc w:val="left"/>
      <w:pPr>
        <w:ind w:left="3229" w:hanging="360"/>
      </w:pPr>
      <w:rPr>
        <w:rFonts w:ascii="Noto Sans Symbols" w:cs="Noto Sans Symbols" w:eastAsia="Noto Sans Symbols" w:hAnsi="Noto Sans Symbols"/>
      </w:rPr>
    </w:lvl>
    <w:lvl w:ilvl="3">
      <w:start w:val="1"/>
      <w:numFmt w:val="bullet"/>
      <w:lvlText w:val="●"/>
      <w:lvlJc w:val="left"/>
      <w:pPr>
        <w:ind w:left="3949" w:hanging="360"/>
      </w:pPr>
      <w:rPr>
        <w:rFonts w:ascii="Noto Sans Symbols" w:cs="Noto Sans Symbols" w:eastAsia="Noto Sans Symbols" w:hAnsi="Noto Sans Symbols"/>
      </w:rPr>
    </w:lvl>
    <w:lvl w:ilvl="4">
      <w:start w:val="1"/>
      <w:numFmt w:val="bullet"/>
      <w:lvlText w:val="o"/>
      <w:lvlJc w:val="left"/>
      <w:pPr>
        <w:ind w:left="4669" w:hanging="360"/>
      </w:pPr>
      <w:rPr>
        <w:rFonts w:ascii="Courier New" w:cs="Courier New" w:eastAsia="Courier New" w:hAnsi="Courier New"/>
      </w:rPr>
    </w:lvl>
    <w:lvl w:ilvl="5">
      <w:start w:val="1"/>
      <w:numFmt w:val="bullet"/>
      <w:lvlText w:val="▪"/>
      <w:lvlJc w:val="left"/>
      <w:pPr>
        <w:ind w:left="5389" w:hanging="360"/>
      </w:pPr>
      <w:rPr>
        <w:rFonts w:ascii="Noto Sans Symbols" w:cs="Noto Sans Symbols" w:eastAsia="Noto Sans Symbols" w:hAnsi="Noto Sans Symbols"/>
      </w:rPr>
    </w:lvl>
    <w:lvl w:ilvl="6">
      <w:start w:val="1"/>
      <w:numFmt w:val="bullet"/>
      <w:lvlText w:val="●"/>
      <w:lvlJc w:val="left"/>
      <w:pPr>
        <w:ind w:left="6109" w:hanging="360"/>
      </w:pPr>
      <w:rPr>
        <w:rFonts w:ascii="Noto Sans Symbols" w:cs="Noto Sans Symbols" w:eastAsia="Noto Sans Symbols" w:hAnsi="Noto Sans Symbols"/>
      </w:rPr>
    </w:lvl>
    <w:lvl w:ilvl="7">
      <w:start w:val="1"/>
      <w:numFmt w:val="bullet"/>
      <w:lvlText w:val="o"/>
      <w:lvlJc w:val="left"/>
      <w:pPr>
        <w:ind w:left="6829" w:hanging="360"/>
      </w:pPr>
      <w:rPr>
        <w:rFonts w:ascii="Courier New" w:cs="Courier New" w:eastAsia="Courier New" w:hAnsi="Courier New"/>
      </w:rPr>
    </w:lvl>
    <w:lvl w:ilvl="8">
      <w:start w:val="1"/>
      <w:numFmt w:val="bullet"/>
      <w:lvlText w:val="▪"/>
      <w:lvlJc w:val="left"/>
      <w:pPr>
        <w:ind w:left="7549" w:hanging="360"/>
      </w:pPr>
      <w:rPr>
        <w:rFonts w:ascii="Noto Sans Symbols" w:cs="Noto Sans Symbols" w:eastAsia="Noto Sans Symbols" w:hAnsi="Noto Sans Symbols"/>
      </w:rPr>
    </w:lvl>
  </w:abstractNum>
  <w:abstractNum w:abstractNumId="33">
    <w:lvl w:ilvl="0">
      <w:start w:val="1"/>
      <w:numFmt w:val="bullet"/>
      <w:lvlText w:val="✔"/>
      <w:lvlJc w:val="left"/>
      <w:pPr>
        <w:ind w:left="1069" w:hanging="360"/>
      </w:pPr>
      <w:rPr>
        <w:rFonts w:ascii="Noto Sans Symbols" w:cs="Noto Sans Symbols" w:eastAsia="Noto Sans Symbols" w:hAnsi="Noto Sans Symbols"/>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4">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5">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0">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2138"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2">
    <w:lvl w:ilvl="0">
      <w:start w:val="1"/>
      <w:numFmt w:val="bullet"/>
      <w:lvlText w:val="⋅"/>
      <w:lvlJc w:val="left"/>
      <w:pPr>
        <w:ind w:left="2138"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3">
    <w:lvl w:ilvl="0">
      <w:start w:val="1"/>
      <w:numFmt w:val="decimal"/>
      <w:lvlText w:val="%1."/>
      <w:lvlJc w:val="left"/>
      <w:pPr>
        <w:ind w:left="2149" w:hanging="360"/>
      </w:pPr>
      <w:rPr/>
    </w:lvl>
    <w:lvl w:ilvl="1">
      <w:start w:val="1"/>
      <w:numFmt w:val="lowerLetter"/>
      <w:lvlText w:val="%2."/>
      <w:lvlJc w:val="left"/>
      <w:pPr>
        <w:ind w:left="2869" w:hanging="360"/>
      </w:pPr>
      <w:rPr/>
    </w:lvl>
    <w:lvl w:ilvl="2">
      <w:start w:val="1"/>
      <w:numFmt w:val="lowerRoman"/>
      <w:lvlText w:val="%3."/>
      <w:lvlJc w:val="right"/>
      <w:pPr>
        <w:ind w:left="3589" w:hanging="180"/>
      </w:pPr>
      <w:rPr/>
    </w:lvl>
    <w:lvl w:ilvl="3">
      <w:start w:val="1"/>
      <w:numFmt w:val="decimal"/>
      <w:lvlText w:val="%4."/>
      <w:lvlJc w:val="left"/>
      <w:pPr>
        <w:ind w:left="4309" w:hanging="360"/>
      </w:pPr>
      <w:rPr/>
    </w:lvl>
    <w:lvl w:ilvl="4">
      <w:start w:val="1"/>
      <w:numFmt w:val="lowerLetter"/>
      <w:lvlText w:val="%5."/>
      <w:lvlJc w:val="left"/>
      <w:pPr>
        <w:ind w:left="5029" w:hanging="360"/>
      </w:pPr>
      <w:rPr/>
    </w:lvl>
    <w:lvl w:ilvl="5">
      <w:start w:val="1"/>
      <w:numFmt w:val="lowerRoman"/>
      <w:lvlText w:val="%6."/>
      <w:lvlJc w:val="right"/>
      <w:pPr>
        <w:ind w:left="5749" w:hanging="180"/>
      </w:pPr>
      <w:rPr/>
    </w:lvl>
    <w:lvl w:ilvl="6">
      <w:start w:val="1"/>
      <w:numFmt w:val="decimal"/>
      <w:lvlText w:val="%7."/>
      <w:lvlJc w:val="left"/>
      <w:pPr>
        <w:ind w:left="6469" w:hanging="360"/>
      </w:pPr>
      <w:rPr/>
    </w:lvl>
    <w:lvl w:ilvl="7">
      <w:start w:val="1"/>
      <w:numFmt w:val="lowerLetter"/>
      <w:lvlText w:val="%8."/>
      <w:lvlJc w:val="left"/>
      <w:pPr>
        <w:ind w:left="7189" w:hanging="360"/>
      </w:pPr>
      <w:rPr/>
    </w:lvl>
    <w:lvl w:ilvl="8">
      <w:start w:val="1"/>
      <w:numFmt w:val="lowerRoman"/>
      <w:lvlText w:val="%9."/>
      <w:lvlJc w:val="right"/>
      <w:pPr>
        <w:ind w:left="7909" w:hanging="180"/>
      </w:pPr>
      <w:rPr/>
    </w:lvl>
  </w:abstractNum>
  <w:abstractNum w:abstractNumId="44">
    <w:lvl w:ilvl="0">
      <w:start w:val="1"/>
      <w:numFmt w:val="decimal"/>
      <w:lvlText w:val="%1."/>
      <w:lvlJc w:val="left"/>
      <w:pPr>
        <w:ind w:left="2149" w:hanging="360"/>
      </w:pPr>
      <w:rPr/>
    </w:lvl>
    <w:lvl w:ilvl="1">
      <w:start w:val="1"/>
      <w:numFmt w:val="lowerLetter"/>
      <w:lvlText w:val="%2."/>
      <w:lvlJc w:val="left"/>
      <w:pPr>
        <w:ind w:left="2869" w:hanging="360"/>
      </w:pPr>
      <w:rPr/>
    </w:lvl>
    <w:lvl w:ilvl="2">
      <w:start w:val="1"/>
      <w:numFmt w:val="lowerRoman"/>
      <w:lvlText w:val="%3."/>
      <w:lvlJc w:val="right"/>
      <w:pPr>
        <w:ind w:left="3589" w:hanging="180"/>
      </w:pPr>
      <w:rPr/>
    </w:lvl>
    <w:lvl w:ilvl="3">
      <w:start w:val="1"/>
      <w:numFmt w:val="decimal"/>
      <w:lvlText w:val="%4."/>
      <w:lvlJc w:val="left"/>
      <w:pPr>
        <w:ind w:left="4309" w:hanging="360"/>
      </w:pPr>
      <w:rPr/>
    </w:lvl>
    <w:lvl w:ilvl="4">
      <w:start w:val="1"/>
      <w:numFmt w:val="lowerLetter"/>
      <w:lvlText w:val="%5."/>
      <w:lvlJc w:val="left"/>
      <w:pPr>
        <w:ind w:left="5029" w:hanging="360"/>
      </w:pPr>
      <w:rPr/>
    </w:lvl>
    <w:lvl w:ilvl="5">
      <w:start w:val="1"/>
      <w:numFmt w:val="lowerRoman"/>
      <w:lvlText w:val="%6."/>
      <w:lvlJc w:val="right"/>
      <w:pPr>
        <w:ind w:left="5749" w:hanging="180"/>
      </w:pPr>
      <w:rPr/>
    </w:lvl>
    <w:lvl w:ilvl="6">
      <w:start w:val="1"/>
      <w:numFmt w:val="decimal"/>
      <w:lvlText w:val="%7."/>
      <w:lvlJc w:val="left"/>
      <w:pPr>
        <w:ind w:left="6469" w:hanging="360"/>
      </w:pPr>
      <w:rPr/>
    </w:lvl>
    <w:lvl w:ilvl="7">
      <w:start w:val="1"/>
      <w:numFmt w:val="lowerLetter"/>
      <w:lvlText w:val="%8."/>
      <w:lvlJc w:val="left"/>
      <w:pPr>
        <w:ind w:left="7189" w:hanging="360"/>
      </w:pPr>
      <w:rPr/>
    </w:lvl>
    <w:lvl w:ilvl="8">
      <w:start w:val="1"/>
      <w:numFmt w:val="lowerRoman"/>
      <w:lvlText w:val="%9."/>
      <w:lvlJc w:val="right"/>
      <w:pPr>
        <w:ind w:left="7909" w:hanging="180"/>
      </w:pPr>
      <w:rPr/>
    </w:lvl>
  </w:abstractNum>
  <w:abstractNum w:abstractNumId="45">
    <w:lvl w:ilvl="0">
      <w:start w:val="1"/>
      <w:numFmt w:val="decimal"/>
      <w:lvlText w:val="%1."/>
      <w:lvlJc w:val="left"/>
      <w:pPr>
        <w:ind w:left="2149" w:hanging="360"/>
      </w:pPr>
      <w:rPr/>
    </w:lvl>
    <w:lvl w:ilvl="1">
      <w:start w:val="1"/>
      <w:numFmt w:val="lowerLetter"/>
      <w:lvlText w:val="%2."/>
      <w:lvlJc w:val="left"/>
      <w:pPr>
        <w:ind w:left="2869" w:hanging="360"/>
      </w:pPr>
      <w:rPr/>
    </w:lvl>
    <w:lvl w:ilvl="2">
      <w:start w:val="1"/>
      <w:numFmt w:val="lowerRoman"/>
      <w:lvlText w:val="%3."/>
      <w:lvlJc w:val="right"/>
      <w:pPr>
        <w:ind w:left="3589" w:hanging="180"/>
      </w:pPr>
      <w:rPr/>
    </w:lvl>
    <w:lvl w:ilvl="3">
      <w:start w:val="1"/>
      <w:numFmt w:val="decimal"/>
      <w:lvlText w:val="%4."/>
      <w:lvlJc w:val="left"/>
      <w:pPr>
        <w:ind w:left="4309" w:hanging="360"/>
      </w:pPr>
      <w:rPr/>
    </w:lvl>
    <w:lvl w:ilvl="4">
      <w:start w:val="1"/>
      <w:numFmt w:val="lowerLetter"/>
      <w:lvlText w:val="%5."/>
      <w:lvlJc w:val="left"/>
      <w:pPr>
        <w:ind w:left="5029" w:hanging="360"/>
      </w:pPr>
      <w:rPr/>
    </w:lvl>
    <w:lvl w:ilvl="5">
      <w:start w:val="1"/>
      <w:numFmt w:val="lowerRoman"/>
      <w:lvlText w:val="%6."/>
      <w:lvlJc w:val="right"/>
      <w:pPr>
        <w:ind w:left="5749" w:hanging="180"/>
      </w:pPr>
      <w:rPr/>
    </w:lvl>
    <w:lvl w:ilvl="6">
      <w:start w:val="1"/>
      <w:numFmt w:val="decimal"/>
      <w:lvlText w:val="%7."/>
      <w:lvlJc w:val="left"/>
      <w:pPr>
        <w:ind w:left="6469" w:hanging="360"/>
      </w:pPr>
      <w:rPr/>
    </w:lvl>
    <w:lvl w:ilvl="7">
      <w:start w:val="1"/>
      <w:numFmt w:val="lowerLetter"/>
      <w:lvlText w:val="%8."/>
      <w:lvlJc w:val="left"/>
      <w:pPr>
        <w:ind w:left="7189" w:hanging="360"/>
      </w:pPr>
      <w:rPr/>
    </w:lvl>
    <w:lvl w:ilvl="8">
      <w:start w:val="1"/>
      <w:numFmt w:val="lowerRoman"/>
      <w:lvlText w:val="%9."/>
      <w:lvlJc w:val="right"/>
      <w:pPr>
        <w:ind w:left="7909"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644" w:hanging="359.99999999999994"/>
      </w:pPr>
      <w:rPr>
        <w:rFonts w:ascii="Noto Sans Symbols" w:cs="Noto Sans Symbols" w:eastAsia="Noto Sans Symbols" w:hAnsi="Noto Sans Symbol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9">
    <w:lvl w:ilvl="0">
      <w:start w:val="1"/>
      <w:numFmt w:val="decimal"/>
      <w:lvlText w:val="%1."/>
      <w:lvlJc w:val="left"/>
      <w:pPr>
        <w:ind w:left="450" w:hanging="45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50">
    <w:lvl w:ilvl="0">
      <w:start w:val="1"/>
      <w:numFmt w:val="decimal"/>
      <w:lvlText w:val="%1."/>
      <w:lvlJc w:val="left"/>
      <w:pPr>
        <w:ind w:left="2149" w:hanging="360"/>
      </w:pPr>
      <w:rPr/>
    </w:lvl>
    <w:lvl w:ilvl="1">
      <w:start w:val="1"/>
      <w:numFmt w:val="lowerLetter"/>
      <w:lvlText w:val="%2."/>
      <w:lvlJc w:val="left"/>
      <w:pPr>
        <w:ind w:left="2869" w:hanging="360"/>
      </w:pPr>
      <w:rPr/>
    </w:lvl>
    <w:lvl w:ilvl="2">
      <w:start w:val="1"/>
      <w:numFmt w:val="lowerRoman"/>
      <w:lvlText w:val="%3."/>
      <w:lvlJc w:val="right"/>
      <w:pPr>
        <w:ind w:left="3589" w:hanging="180"/>
      </w:pPr>
      <w:rPr/>
    </w:lvl>
    <w:lvl w:ilvl="3">
      <w:start w:val="1"/>
      <w:numFmt w:val="decimal"/>
      <w:lvlText w:val="%4."/>
      <w:lvlJc w:val="left"/>
      <w:pPr>
        <w:ind w:left="4309" w:hanging="360"/>
      </w:pPr>
      <w:rPr/>
    </w:lvl>
    <w:lvl w:ilvl="4">
      <w:start w:val="1"/>
      <w:numFmt w:val="lowerLetter"/>
      <w:lvlText w:val="%5."/>
      <w:lvlJc w:val="left"/>
      <w:pPr>
        <w:ind w:left="5029" w:hanging="360"/>
      </w:pPr>
      <w:rPr/>
    </w:lvl>
    <w:lvl w:ilvl="5">
      <w:start w:val="1"/>
      <w:numFmt w:val="lowerRoman"/>
      <w:lvlText w:val="%6."/>
      <w:lvlJc w:val="right"/>
      <w:pPr>
        <w:ind w:left="5749" w:hanging="180"/>
      </w:pPr>
      <w:rPr/>
    </w:lvl>
    <w:lvl w:ilvl="6">
      <w:start w:val="1"/>
      <w:numFmt w:val="decimal"/>
      <w:lvlText w:val="%7."/>
      <w:lvlJc w:val="left"/>
      <w:pPr>
        <w:ind w:left="6469" w:hanging="360"/>
      </w:pPr>
      <w:rPr/>
    </w:lvl>
    <w:lvl w:ilvl="7">
      <w:start w:val="1"/>
      <w:numFmt w:val="lowerLetter"/>
      <w:lvlText w:val="%8."/>
      <w:lvlJc w:val="left"/>
      <w:pPr>
        <w:ind w:left="7189" w:hanging="360"/>
      </w:pPr>
      <w:rPr/>
    </w:lvl>
    <w:lvl w:ilvl="8">
      <w:start w:val="1"/>
      <w:numFmt w:val="lowerRoman"/>
      <w:lvlText w:val="%9."/>
      <w:lvlJc w:val="right"/>
      <w:pPr>
        <w:ind w:left="7909" w:hanging="180"/>
      </w:pPr>
      <w:rPr/>
    </w:lvl>
  </w:abstractNum>
  <w:abstractNum w:abstractNumId="51">
    <w:lvl w:ilvl="0">
      <w:start w:val="1"/>
      <w:numFmt w:val="bullet"/>
      <w:lvlText w:val="⎯"/>
      <w:lvlJc w:val="left"/>
      <w:pPr>
        <w:ind w:left="1353" w:hanging="359.9999999999999"/>
      </w:pPr>
      <w:rPr>
        <w:rFonts w:ascii="Noto Sans Symbols" w:cs="Noto Sans Symbols" w:eastAsia="Noto Sans Symbols" w:hAnsi="Noto Sans Symbols"/>
        <w:color w:val="00000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2">
    <w:lvl w:ilvl="0">
      <w:start w:val="1"/>
      <w:numFmt w:val="bullet"/>
      <w:lvlText w:val="⋅"/>
      <w:lvlJc w:val="left"/>
      <w:pPr>
        <w:ind w:left="2138"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38"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
      <w:lvlJc w:val="left"/>
      <w:pPr>
        <w:ind w:left="2138" w:hanging="360"/>
      </w:pPr>
      <w:rPr>
        <w:rFonts w:ascii="Noto Sans Symbols" w:cs="Noto Sans Symbols" w:eastAsia="Noto Sans Symbols" w:hAnsi="Noto Sans Symbols"/>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
      <w:lvlJc w:val="left"/>
      <w:pPr>
        <w:ind w:left="2138" w:hanging="360"/>
      </w:pPr>
      <w:rPr>
        <w:rFonts w:ascii="Noto Sans Symbols" w:cs="Noto Sans Symbols" w:eastAsia="Noto Sans Symbols" w:hAnsi="Noto Sans Symbols"/>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38"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uk-UA"/>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63FDD"/>
    <w:pPr>
      <w:spacing w:after="160"/>
    </w:pPr>
    <w:rPr>
      <w:rFonts w:ascii="Times New Roman" w:hAnsi="Times New Roman"/>
      <w:kern w:val="2"/>
      <w:sz w:val="28"/>
      <w:lang w:eastAsia="en-US" w:val="ru-RU"/>
    </w:rPr>
  </w:style>
  <w:style w:type="paragraph" w:styleId="Heading2">
    <w:name w:val="heading 2"/>
    <w:basedOn w:val="Normal"/>
    <w:link w:val="Heading2Char"/>
    <w:uiPriority w:val="99"/>
    <w:qFormat w:val="1"/>
    <w:rsid w:val="002E2CEA"/>
    <w:pPr>
      <w:spacing w:after="100" w:afterAutospacing="1" w:before="100" w:beforeAutospacing="1"/>
      <w:outlineLvl w:val="1"/>
    </w:pPr>
    <w:rPr>
      <w:rFonts w:eastAsia="Times New Roman"/>
      <w:b w:val="1"/>
      <w:bCs w:val="1"/>
      <w:kern w:val="0"/>
      <w:sz w:val="36"/>
      <w:szCs w:val="36"/>
      <w:lang w:eastAsia="ru-RU"/>
    </w:rPr>
  </w:style>
  <w:style w:type="character" w:styleId="DefaultParagraphFont" w:default="1">
    <w:name w:val="Default Paragraph Font"/>
    <w:uiPriority w:val="99"/>
    <w:semiHidden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9"/>
    <w:locked w:val="1"/>
    <w:rsid w:val="002E2CEA"/>
    <w:rPr>
      <w:rFonts w:ascii="Times New Roman" w:cs="Times New Roman" w:hAnsi="Times New Roman"/>
      <w:b w:val="1"/>
      <w:bCs w:val="1"/>
      <w:kern w:val="0"/>
      <w:sz w:val="36"/>
      <w:szCs w:val="36"/>
      <w:lang w:eastAsia="ru-RU"/>
    </w:rPr>
  </w:style>
  <w:style w:type="paragraph" w:styleId="ListParagraph">
    <w:name w:val="List Paragraph"/>
    <w:basedOn w:val="Normal"/>
    <w:uiPriority w:val="99"/>
    <w:qFormat w:val="1"/>
    <w:rsid w:val="00A76B08"/>
    <w:pPr>
      <w:ind w:left="720"/>
      <w:contextualSpacing w:val="1"/>
    </w:pPr>
  </w:style>
  <w:style w:type="character" w:styleId="Strong">
    <w:name w:val="Strong"/>
    <w:basedOn w:val="DefaultParagraphFont"/>
    <w:uiPriority w:val="99"/>
    <w:qFormat w:val="1"/>
    <w:rsid w:val="00F40D83"/>
    <w:rPr>
      <w:rFonts w:cs="Times New Roman"/>
      <w:b w:val="1"/>
      <w:bCs w:val="1"/>
    </w:rPr>
  </w:style>
  <w:style w:type="table" w:styleId="TableGrid">
    <w:name w:val="Table Grid"/>
    <w:basedOn w:val="TableNormal"/>
    <w:uiPriority w:val="99"/>
    <w:rsid w:val="00F40D83"/>
    <w:rPr>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rsid w:val="00955CDC"/>
    <w:rPr>
      <w:rFonts w:cs="Times New Roman"/>
      <w:color w:val="0563c1"/>
      <w:u w:val="single"/>
    </w:rPr>
  </w:style>
  <w:style w:type="character" w:styleId="1" w:customStyle="1">
    <w:name w:val="Незакрита згадка1"/>
    <w:basedOn w:val="DefaultParagraphFont"/>
    <w:uiPriority w:val="99"/>
    <w:semiHidden w:val="1"/>
    <w:rsid w:val="00955CDC"/>
    <w:rPr>
      <w:rFonts w:cs="Times New Roman"/>
      <w:color w:val="605e5c"/>
      <w:shd w:color="auto" w:fill="e1dfdd" w:val="clear"/>
    </w:rPr>
  </w:style>
  <w:style w:type="paragraph" w:styleId="Header">
    <w:name w:val="header"/>
    <w:basedOn w:val="Normal"/>
    <w:link w:val="HeaderChar"/>
    <w:uiPriority w:val="99"/>
    <w:rsid w:val="0073658A"/>
    <w:pPr>
      <w:tabs>
        <w:tab w:val="center" w:pos="4819"/>
        <w:tab w:val="right" w:pos="9639"/>
      </w:tabs>
      <w:spacing w:after="0"/>
    </w:pPr>
  </w:style>
  <w:style w:type="character" w:styleId="HeaderChar" w:customStyle="1">
    <w:name w:val="Header Char"/>
    <w:basedOn w:val="DefaultParagraphFont"/>
    <w:link w:val="Header"/>
    <w:uiPriority w:val="99"/>
    <w:locked w:val="1"/>
    <w:rsid w:val="0073658A"/>
    <w:rPr>
      <w:rFonts w:ascii="Times New Roman" w:cs="Times New Roman" w:hAnsi="Times New Roman"/>
      <w:sz w:val="28"/>
    </w:rPr>
  </w:style>
  <w:style w:type="paragraph" w:styleId="Footer">
    <w:name w:val="footer"/>
    <w:basedOn w:val="Normal"/>
    <w:link w:val="FooterChar"/>
    <w:uiPriority w:val="99"/>
    <w:rsid w:val="0073658A"/>
    <w:pPr>
      <w:tabs>
        <w:tab w:val="center" w:pos="4819"/>
        <w:tab w:val="right" w:pos="9639"/>
      </w:tabs>
      <w:spacing w:after="0"/>
    </w:pPr>
  </w:style>
  <w:style w:type="character" w:styleId="FooterChar" w:customStyle="1">
    <w:name w:val="Footer Char"/>
    <w:basedOn w:val="DefaultParagraphFont"/>
    <w:link w:val="Footer"/>
    <w:uiPriority w:val="99"/>
    <w:locked w:val="1"/>
    <w:rsid w:val="0073658A"/>
    <w:rPr>
      <w:rFonts w:ascii="Times New Roman" w:cs="Times New Roman" w:hAnsi="Times New Roman"/>
      <w:sz w:val="28"/>
    </w:rPr>
  </w:style>
  <w:style w:type="paragraph" w:styleId="Default" w:customStyle="1">
    <w:name w:val="Default"/>
    <w:uiPriority w:val="99"/>
    <w:rsid w:val="00995B04"/>
    <w:pPr>
      <w:autoSpaceDE w:val="0"/>
      <w:autoSpaceDN w:val="0"/>
      <w:adjustRightInd w:val="0"/>
    </w:pPr>
    <w:rPr>
      <w:rFonts w:ascii="Times New Roman" w:hAnsi="Times New Roman"/>
      <w:color w:val="000000"/>
      <w:sz w:val="24"/>
      <w:szCs w:val="24"/>
      <w:lang w:eastAsia="en-US"/>
    </w:rPr>
  </w:style>
  <w:style w:type="table" w:styleId="GridTableLight" w:customStyle="1">
    <w:name w:val="Grid Table Light"/>
    <w:uiPriority w:val="99"/>
    <w:rsid w:val="00463FDD"/>
    <w:rPr>
      <w:sz w:val="20"/>
      <w:szCs w:val="20"/>
    </w:rPr>
    <w:tblPr>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4.png"/><Relationship Id="rId4" Type="http://schemas.openxmlformats.org/officeDocument/2006/relationships/image" Target="media/image2.png"/><Relationship Id="rId11" Type="http://schemas.openxmlformats.org/officeDocument/2006/relationships/customXml" Target="../customXML/item1.xml"/><Relationship Id="rId10" Type="http://schemas.openxmlformats.org/officeDocument/2006/relationships/styles" Target="styles.xml"/><Relationship Id="rId12" Type="http://schemas.openxmlformats.org/officeDocument/2006/relationships/header" Target="header1.xml"/><Relationship Id="rId9" Type="http://schemas.openxmlformats.org/officeDocument/2006/relationships/numbering" Target="numbering.xml"/><Relationship Id="rId5" Type="http://schemas.openxmlformats.org/officeDocument/2006/relationships/image" Target="media/image3.png"/><Relationship Id="rId6" Type="http://schemas.openxmlformats.org/officeDocument/2006/relationships/theme" Target="theme/theme1.xml"/><Relationship Id="rId7" Type="http://schemas.openxmlformats.org/officeDocument/2006/relationships/settings" Target="settings.xml"/><Relationship Id="rId8" Type="http://schemas.openxmlformats.org/officeDocument/2006/relationships/fontTable" Target="fontTable.xml"/></Relationships>
</file>

<file path=word/_rels/fontTable.xml.rels><?xml version="1.0" encoding="UTF-8" standalone="yes"?><Relationships xmlns="http://schemas.openxmlformats.org/package/2006/relationships"><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32dQG6eyMg6zSX5QwDrsXHsGTQ==">CgMxLjAyCGguZ2pkZ3hzOAByITFJdlpSYXJvYm1oYm9tZ1R1R0xCeFcwZl9qaDhDS1BBdQ==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2024-06-06T08:32:00Z</dcterms:created>
  <dc:creator>380505244911</dc:creator>
</cp:coreProperties>
</file>