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9976A" w14:textId="77777777" w:rsidR="00490DD9" w:rsidRPr="00D34114" w:rsidRDefault="00490DD9" w:rsidP="00490DD9">
      <w:pPr>
        <w:pStyle w:val="1"/>
        <w:spacing w:line="360" w:lineRule="auto"/>
        <w:ind w:firstLine="709"/>
        <w:contextualSpacing/>
        <w:jc w:val="right"/>
        <w:rPr>
          <w:rFonts w:ascii="Times New Roman" w:hAnsi="Times New Roman" w:cs="Times New Roman"/>
          <w:color w:val="000000" w:themeColor="text1"/>
          <w:sz w:val="28"/>
          <w:szCs w:val="28"/>
          <w:lang w:val="uk-UA"/>
        </w:rPr>
      </w:pPr>
      <w:r w:rsidRPr="00D34114">
        <w:rPr>
          <w:rFonts w:ascii="Times New Roman" w:hAnsi="Times New Roman" w:cs="Times New Roman"/>
          <w:b/>
          <w:color w:val="000000" w:themeColor="text1"/>
          <w:sz w:val="28"/>
          <w:szCs w:val="28"/>
          <w:lang w:val="uk-UA"/>
        </w:rPr>
        <w:t xml:space="preserve">Валерія </w:t>
      </w:r>
      <w:proofErr w:type="spellStart"/>
      <w:r w:rsidRPr="00D34114">
        <w:rPr>
          <w:rFonts w:ascii="Times New Roman" w:hAnsi="Times New Roman" w:cs="Times New Roman"/>
          <w:b/>
          <w:color w:val="000000" w:themeColor="text1"/>
          <w:sz w:val="28"/>
          <w:szCs w:val="28"/>
          <w:lang w:val="uk-UA"/>
        </w:rPr>
        <w:t>Балацька</w:t>
      </w:r>
      <w:proofErr w:type="spellEnd"/>
      <w:r w:rsidRPr="00D34114">
        <w:rPr>
          <w:rFonts w:ascii="Times New Roman" w:hAnsi="Times New Roman" w:cs="Times New Roman"/>
          <w:b/>
          <w:color w:val="000000" w:themeColor="text1"/>
          <w:sz w:val="28"/>
          <w:szCs w:val="28"/>
          <w:lang w:val="uk-UA"/>
        </w:rPr>
        <w:t>,</w:t>
      </w:r>
      <w:r w:rsidRPr="00D34114">
        <w:rPr>
          <w:rFonts w:ascii="Times New Roman" w:hAnsi="Times New Roman" w:cs="Times New Roman"/>
          <w:color w:val="000000" w:themeColor="text1"/>
          <w:sz w:val="28"/>
          <w:szCs w:val="28"/>
          <w:lang w:val="uk-UA"/>
        </w:rPr>
        <w:t xml:space="preserve"> здобувачка другого (магістерського) рівня </w:t>
      </w:r>
    </w:p>
    <w:p w14:paraId="6A129B17" w14:textId="77777777" w:rsidR="00490DD9" w:rsidRPr="00D34114" w:rsidRDefault="00490DD9" w:rsidP="00490DD9">
      <w:pPr>
        <w:pStyle w:val="1"/>
        <w:spacing w:line="360" w:lineRule="auto"/>
        <w:ind w:firstLine="709"/>
        <w:contextualSpacing/>
        <w:jc w:val="right"/>
        <w:rPr>
          <w:rFonts w:ascii="Times New Roman" w:hAnsi="Times New Roman" w:cs="Times New Roman"/>
          <w:color w:val="000000" w:themeColor="text1"/>
          <w:sz w:val="28"/>
          <w:szCs w:val="28"/>
          <w:lang w:val="uk-UA"/>
        </w:rPr>
      </w:pPr>
      <w:r w:rsidRPr="00D34114">
        <w:rPr>
          <w:rFonts w:ascii="Times New Roman" w:hAnsi="Times New Roman" w:cs="Times New Roman"/>
          <w:color w:val="000000" w:themeColor="text1"/>
          <w:sz w:val="28"/>
          <w:szCs w:val="28"/>
          <w:lang w:val="uk-UA"/>
        </w:rPr>
        <w:t>вищої освіти педагогічного факультету</w:t>
      </w:r>
    </w:p>
    <w:p w14:paraId="66D4BC89" w14:textId="312C941D" w:rsidR="00490DD9" w:rsidRPr="00D34114" w:rsidRDefault="00490DD9" w:rsidP="00490DD9">
      <w:pPr>
        <w:pStyle w:val="1"/>
        <w:spacing w:line="360" w:lineRule="auto"/>
        <w:ind w:firstLine="709"/>
        <w:contextualSpacing/>
        <w:jc w:val="right"/>
        <w:rPr>
          <w:rFonts w:ascii="Times New Roman" w:hAnsi="Times New Roman" w:cs="Times New Roman"/>
          <w:color w:val="000000" w:themeColor="text1"/>
          <w:sz w:val="28"/>
          <w:szCs w:val="28"/>
          <w:shd w:val="clear" w:color="auto" w:fill="FFFFFF"/>
          <w:lang w:val="uk-UA"/>
        </w:rPr>
      </w:pPr>
      <w:r w:rsidRPr="00D34114">
        <w:rPr>
          <w:rFonts w:ascii="Times New Roman" w:hAnsi="Times New Roman" w:cs="Times New Roman"/>
          <w:b/>
          <w:color w:val="000000" w:themeColor="text1"/>
          <w:sz w:val="28"/>
          <w:szCs w:val="28"/>
          <w:lang w:val="uk-UA"/>
        </w:rPr>
        <w:t xml:space="preserve">Ірина </w:t>
      </w:r>
      <w:proofErr w:type="spellStart"/>
      <w:r w:rsidRPr="00D34114">
        <w:rPr>
          <w:rFonts w:ascii="Times New Roman" w:hAnsi="Times New Roman" w:cs="Times New Roman"/>
          <w:b/>
          <w:color w:val="000000" w:themeColor="text1"/>
          <w:sz w:val="28"/>
          <w:szCs w:val="28"/>
          <w:lang w:val="uk-UA"/>
        </w:rPr>
        <w:t>Гумeнюк</w:t>
      </w:r>
      <w:proofErr w:type="spellEnd"/>
      <w:r w:rsidRPr="00D34114">
        <w:rPr>
          <w:rFonts w:ascii="Times New Roman" w:hAnsi="Times New Roman" w:cs="Times New Roman"/>
          <w:b/>
          <w:color w:val="000000" w:themeColor="text1"/>
          <w:sz w:val="28"/>
          <w:szCs w:val="28"/>
          <w:lang w:val="uk-UA"/>
        </w:rPr>
        <w:t xml:space="preserve">, </w:t>
      </w:r>
      <w:proofErr w:type="spellStart"/>
      <w:r w:rsidRPr="00D34114">
        <w:rPr>
          <w:rFonts w:ascii="Times New Roman" w:hAnsi="Times New Roman" w:cs="Times New Roman"/>
          <w:color w:val="000000" w:themeColor="text1"/>
          <w:sz w:val="28"/>
          <w:szCs w:val="28"/>
          <w:lang w:val="uk-UA"/>
        </w:rPr>
        <w:t>доктор</w:t>
      </w:r>
      <w:r>
        <w:rPr>
          <w:rFonts w:ascii="Times New Roman" w:hAnsi="Times New Roman" w:cs="Times New Roman"/>
          <w:color w:val="000000" w:themeColor="text1"/>
          <w:sz w:val="28"/>
          <w:szCs w:val="28"/>
          <w:lang w:val="uk-UA"/>
        </w:rPr>
        <w:t>ка</w:t>
      </w:r>
      <w:proofErr w:type="spellEnd"/>
      <w:r w:rsidRPr="00D34114">
        <w:rPr>
          <w:rFonts w:ascii="Times New Roman" w:hAnsi="Times New Roman" w:cs="Times New Roman"/>
          <w:color w:val="000000" w:themeColor="text1"/>
          <w:sz w:val="28"/>
          <w:szCs w:val="28"/>
          <w:lang w:val="uk-UA"/>
        </w:rPr>
        <w:t xml:space="preserve"> педагогічних </w:t>
      </w:r>
      <w:proofErr w:type="spellStart"/>
      <w:r w:rsidRPr="00D34114">
        <w:rPr>
          <w:rFonts w:ascii="Times New Roman" w:hAnsi="Times New Roman" w:cs="Times New Roman"/>
          <w:color w:val="000000" w:themeColor="text1"/>
          <w:sz w:val="28"/>
          <w:szCs w:val="28"/>
          <w:lang w:val="uk-UA"/>
        </w:rPr>
        <w:t>нaук</w:t>
      </w:r>
      <w:proofErr w:type="spellEnd"/>
      <w:r w:rsidRPr="00D34114">
        <w:rPr>
          <w:rFonts w:ascii="Times New Roman" w:hAnsi="Times New Roman" w:cs="Times New Roman"/>
          <w:color w:val="000000" w:themeColor="text1"/>
          <w:sz w:val="28"/>
          <w:szCs w:val="28"/>
          <w:lang w:val="uk-UA"/>
        </w:rPr>
        <w:t>,</w:t>
      </w:r>
      <w:r w:rsidRPr="00D34114">
        <w:rPr>
          <w:rFonts w:ascii="Times New Roman" w:hAnsi="Times New Roman" w:cs="Times New Roman"/>
          <w:color w:val="000000" w:themeColor="text1"/>
          <w:sz w:val="28"/>
          <w:szCs w:val="28"/>
          <w:shd w:val="clear" w:color="auto" w:fill="FFFFFF"/>
          <w:lang w:val="uk-UA"/>
        </w:rPr>
        <w:t xml:space="preserve"> </w:t>
      </w:r>
    </w:p>
    <w:p w14:paraId="0A51C54A" w14:textId="6B16C011" w:rsidR="00490DD9" w:rsidRPr="00490DD9" w:rsidRDefault="00490DD9" w:rsidP="00490DD9">
      <w:pPr>
        <w:spacing w:after="0" w:line="360" w:lineRule="auto"/>
        <w:ind w:firstLine="709"/>
        <w:contextualSpacing/>
        <w:jc w:val="right"/>
        <w:rPr>
          <w:rFonts w:ascii="Times New Roman" w:hAnsi="Times New Roman" w:cs="Times New Roman"/>
          <w:color w:val="000000" w:themeColor="text1"/>
          <w:sz w:val="28"/>
          <w:szCs w:val="28"/>
        </w:rPr>
      </w:pPr>
      <w:r w:rsidRPr="00490DD9">
        <w:rPr>
          <w:rFonts w:ascii="Times New Roman" w:hAnsi="Times New Roman" w:cs="Times New Roman"/>
          <w:color w:val="000000" w:themeColor="text1"/>
          <w:sz w:val="28"/>
          <w:szCs w:val="28"/>
          <w:shd w:val="clear" w:color="auto" w:fill="FFFFFF"/>
        </w:rPr>
        <w:t>професор</w:t>
      </w:r>
      <w:r>
        <w:rPr>
          <w:rFonts w:ascii="Times New Roman" w:hAnsi="Times New Roman" w:cs="Times New Roman"/>
          <w:color w:val="000000" w:themeColor="text1"/>
          <w:sz w:val="28"/>
          <w:szCs w:val="28"/>
          <w:shd w:val="clear" w:color="auto" w:fill="FFFFFF"/>
        </w:rPr>
        <w:t>ка</w:t>
      </w:r>
      <w:r w:rsidRPr="00490DD9">
        <w:rPr>
          <w:rFonts w:ascii="Times New Roman" w:hAnsi="Times New Roman" w:cs="Times New Roman"/>
          <w:color w:val="000000" w:themeColor="text1"/>
          <w:sz w:val="28"/>
          <w:szCs w:val="28"/>
          <w:shd w:val="clear" w:color="auto" w:fill="FFFFFF"/>
        </w:rPr>
        <w:t xml:space="preserve"> </w:t>
      </w:r>
      <w:proofErr w:type="spellStart"/>
      <w:r w:rsidRPr="00490DD9">
        <w:rPr>
          <w:rFonts w:ascii="Times New Roman" w:hAnsi="Times New Roman" w:cs="Times New Roman"/>
          <w:color w:val="000000" w:themeColor="text1"/>
          <w:sz w:val="28"/>
          <w:szCs w:val="28"/>
        </w:rPr>
        <w:t>кaфeдpи</w:t>
      </w:r>
      <w:proofErr w:type="spellEnd"/>
      <w:r w:rsidRPr="00490DD9">
        <w:rPr>
          <w:rFonts w:ascii="Times New Roman" w:hAnsi="Times New Roman" w:cs="Times New Roman"/>
          <w:color w:val="000000" w:themeColor="text1"/>
          <w:sz w:val="28"/>
          <w:szCs w:val="28"/>
        </w:rPr>
        <w:t xml:space="preserve"> </w:t>
      </w:r>
      <w:proofErr w:type="spellStart"/>
      <w:r w:rsidRPr="00490DD9">
        <w:rPr>
          <w:rFonts w:ascii="Times New Roman" w:hAnsi="Times New Roman" w:cs="Times New Roman"/>
          <w:color w:val="000000" w:themeColor="text1"/>
          <w:sz w:val="28"/>
          <w:szCs w:val="28"/>
        </w:rPr>
        <w:t>пoчaткoвoї</w:t>
      </w:r>
      <w:proofErr w:type="spellEnd"/>
      <w:r w:rsidRPr="00490DD9">
        <w:rPr>
          <w:rFonts w:ascii="Times New Roman" w:hAnsi="Times New Roman" w:cs="Times New Roman"/>
          <w:color w:val="000000" w:themeColor="text1"/>
          <w:sz w:val="28"/>
          <w:szCs w:val="28"/>
        </w:rPr>
        <w:t xml:space="preserve"> </w:t>
      </w:r>
      <w:proofErr w:type="spellStart"/>
      <w:r w:rsidRPr="00490DD9">
        <w:rPr>
          <w:rFonts w:ascii="Times New Roman" w:hAnsi="Times New Roman" w:cs="Times New Roman"/>
          <w:color w:val="000000" w:themeColor="text1"/>
          <w:sz w:val="28"/>
          <w:szCs w:val="28"/>
        </w:rPr>
        <w:t>ocвiти</w:t>
      </w:r>
      <w:proofErr w:type="spellEnd"/>
    </w:p>
    <w:p w14:paraId="7E0A6279" w14:textId="77777777" w:rsidR="00490DD9" w:rsidRPr="00490DD9" w:rsidRDefault="00490DD9" w:rsidP="00490DD9">
      <w:pPr>
        <w:spacing w:after="0" w:line="360" w:lineRule="auto"/>
        <w:ind w:firstLine="709"/>
        <w:contextualSpacing/>
        <w:jc w:val="both"/>
        <w:rPr>
          <w:rFonts w:ascii="Times New Roman" w:hAnsi="Times New Roman" w:cs="Times New Roman"/>
          <w:color w:val="000000" w:themeColor="text1"/>
          <w:sz w:val="28"/>
          <w:szCs w:val="28"/>
        </w:rPr>
      </w:pPr>
    </w:p>
    <w:p w14:paraId="6F70BDCE" w14:textId="77777777" w:rsidR="00490DD9" w:rsidRPr="00490DD9" w:rsidRDefault="00490DD9" w:rsidP="00490DD9">
      <w:pPr>
        <w:spacing w:after="0" w:line="360" w:lineRule="auto"/>
        <w:contextualSpacing/>
        <w:jc w:val="center"/>
        <w:rPr>
          <w:rFonts w:ascii="Times New Roman" w:hAnsi="Times New Roman" w:cs="Times New Roman"/>
          <w:b/>
          <w:color w:val="000000" w:themeColor="text1"/>
          <w:sz w:val="28"/>
          <w:szCs w:val="28"/>
        </w:rPr>
      </w:pPr>
      <w:r w:rsidRPr="00490DD9">
        <w:rPr>
          <w:rFonts w:ascii="Times New Roman" w:hAnsi="Times New Roman" w:cs="Times New Roman"/>
          <w:b/>
          <w:color w:val="000000" w:themeColor="text1"/>
          <w:sz w:val="28"/>
          <w:szCs w:val="28"/>
        </w:rPr>
        <w:t xml:space="preserve">ПЕДАГОГІЧНІ УМОВИ РОЗВИТКУ СЛОВЕСНОЇ ТВОРЧОСТІ </w:t>
      </w:r>
    </w:p>
    <w:p w14:paraId="532E7FCC" w14:textId="77777777" w:rsidR="00490DD9" w:rsidRPr="00490DD9" w:rsidRDefault="00490DD9" w:rsidP="00490DD9">
      <w:pPr>
        <w:spacing w:after="0" w:line="360" w:lineRule="auto"/>
        <w:contextualSpacing/>
        <w:jc w:val="center"/>
        <w:rPr>
          <w:rFonts w:ascii="Times New Roman" w:hAnsi="Times New Roman" w:cs="Times New Roman"/>
          <w:b/>
          <w:color w:val="000000" w:themeColor="text1"/>
          <w:sz w:val="28"/>
          <w:szCs w:val="28"/>
        </w:rPr>
      </w:pPr>
      <w:r w:rsidRPr="00490DD9">
        <w:rPr>
          <w:rFonts w:ascii="Times New Roman" w:hAnsi="Times New Roman" w:cs="Times New Roman"/>
          <w:b/>
          <w:color w:val="000000" w:themeColor="text1"/>
          <w:sz w:val="28"/>
          <w:szCs w:val="28"/>
        </w:rPr>
        <w:t>УЧНІВ ПОЧАТКОВОЇ ШКОЛИ</w:t>
      </w:r>
    </w:p>
    <w:p w14:paraId="39E9879B" w14:textId="77777777" w:rsidR="00490DD9" w:rsidRPr="00490DD9" w:rsidRDefault="00490DD9" w:rsidP="00490DD9">
      <w:pPr>
        <w:spacing w:after="0" w:line="360" w:lineRule="auto"/>
        <w:ind w:firstLine="709"/>
        <w:contextualSpacing/>
        <w:jc w:val="center"/>
        <w:rPr>
          <w:rFonts w:ascii="Times New Roman" w:hAnsi="Times New Roman" w:cs="Times New Roman"/>
          <w:b/>
          <w:color w:val="000000" w:themeColor="text1"/>
          <w:sz w:val="28"/>
          <w:szCs w:val="28"/>
        </w:rPr>
      </w:pPr>
    </w:p>
    <w:p w14:paraId="4F041E9F" w14:textId="77777777" w:rsidR="00490DD9" w:rsidRPr="00490DD9" w:rsidRDefault="00490DD9" w:rsidP="00490DD9">
      <w:pPr>
        <w:spacing w:after="0" w:line="360" w:lineRule="auto"/>
        <w:ind w:firstLine="709"/>
        <w:contextualSpacing/>
        <w:jc w:val="both"/>
        <w:rPr>
          <w:rFonts w:ascii="Times New Roman" w:hAnsi="Times New Roman" w:cs="Times New Roman"/>
          <w:bCs/>
          <w:color w:val="000000" w:themeColor="text1"/>
          <w:sz w:val="28"/>
          <w:szCs w:val="28"/>
        </w:rPr>
      </w:pPr>
      <w:r w:rsidRPr="00490DD9">
        <w:rPr>
          <w:rFonts w:ascii="Times New Roman" w:hAnsi="Times New Roman" w:cs="Times New Roman"/>
          <w:b/>
          <w:bCs/>
          <w:color w:val="000000" w:themeColor="text1"/>
          <w:sz w:val="28"/>
          <w:szCs w:val="28"/>
        </w:rPr>
        <w:t xml:space="preserve">Постановка проблеми. </w:t>
      </w:r>
      <w:r w:rsidRPr="00490DD9">
        <w:rPr>
          <w:rFonts w:ascii="Times New Roman" w:hAnsi="Times New Roman" w:cs="Times New Roman"/>
          <w:bCs/>
          <w:color w:val="000000" w:themeColor="text1"/>
          <w:sz w:val="28"/>
          <w:szCs w:val="28"/>
        </w:rPr>
        <w:t xml:space="preserve">Розвиток словесної творчості учнів початкової школи є актуальною проблемою сучасної освіти. Уміння ефективно висловлювати думки, творчо використовувати мовні засоби та володіння </w:t>
      </w:r>
      <w:proofErr w:type="spellStart"/>
      <w:r w:rsidRPr="00490DD9">
        <w:rPr>
          <w:rFonts w:ascii="Times New Roman" w:hAnsi="Times New Roman" w:cs="Times New Roman"/>
          <w:bCs/>
          <w:color w:val="000000" w:themeColor="text1"/>
          <w:sz w:val="28"/>
          <w:szCs w:val="28"/>
        </w:rPr>
        <w:t>мовними</w:t>
      </w:r>
      <w:proofErr w:type="spellEnd"/>
      <w:r w:rsidRPr="00490DD9">
        <w:rPr>
          <w:rFonts w:ascii="Times New Roman" w:hAnsi="Times New Roman" w:cs="Times New Roman"/>
          <w:bCs/>
          <w:color w:val="000000" w:themeColor="text1"/>
          <w:sz w:val="28"/>
          <w:szCs w:val="28"/>
        </w:rPr>
        <w:t xml:space="preserve"> навичками є важливими компетенціями, які допомагають учням у вивченні різних предметів, розвитку соціальних навичок та самовираженні. Однак багато учнів зіштовхуються з труднощами у розвитку словесної творчості через різноманітні причини, зокрема, невідповідність методів навчання, відсутність мотивації чи обмежені можливості для самовираження.</w:t>
      </w:r>
    </w:p>
    <w:p w14:paraId="6C17A761" w14:textId="3FE115DE" w:rsidR="00490DD9" w:rsidRPr="00490DD9" w:rsidRDefault="00490DD9" w:rsidP="00490DD9">
      <w:pPr>
        <w:spacing w:after="0" w:line="360" w:lineRule="auto"/>
        <w:ind w:firstLine="709"/>
        <w:contextualSpacing/>
        <w:jc w:val="both"/>
        <w:rPr>
          <w:rFonts w:ascii="Times New Roman" w:hAnsi="Times New Roman" w:cs="Times New Roman"/>
          <w:bCs/>
          <w:color w:val="000000" w:themeColor="text1"/>
          <w:sz w:val="28"/>
          <w:szCs w:val="28"/>
        </w:rPr>
      </w:pPr>
      <w:r w:rsidRPr="00490DD9">
        <w:rPr>
          <w:rFonts w:ascii="Times New Roman" w:hAnsi="Times New Roman" w:cs="Times New Roman"/>
          <w:bCs/>
          <w:color w:val="000000" w:themeColor="text1"/>
          <w:sz w:val="28"/>
          <w:szCs w:val="28"/>
        </w:rPr>
        <w:t xml:space="preserve">У зв’язку з цим, визначення педагогічних умов для розвитку словесної творчості учнів початкової школи стає актуальним завданням для педагогів і методистів. Розробка ефективних педагогічних підходів, методів і прийомів, спрямованих на стимулювання та розвиток словесної творчості, може значно </w:t>
      </w:r>
      <w:r>
        <w:rPr>
          <w:rFonts w:ascii="Times New Roman" w:hAnsi="Times New Roman" w:cs="Times New Roman"/>
          <w:bCs/>
          <w:color w:val="000000" w:themeColor="text1"/>
          <w:sz w:val="28"/>
          <w:szCs w:val="28"/>
        </w:rPr>
        <w:t>підви</w:t>
      </w:r>
      <w:r w:rsidRPr="00490DD9">
        <w:rPr>
          <w:rFonts w:ascii="Times New Roman" w:hAnsi="Times New Roman" w:cs="Times New Roman"/>
          <w:bCs/>
          <w:color w:val="000000" w:themeColor="text1"/>
          <w:sz w:val="28"/>
          <w:szCs w:val="28"/>
        </w:rPr>
        <w:t>щити якість навчання та сприяти гармонійному розвитку особистості здобувачів початкової освіти.</w:t>
      </w:r>
    </w:p>
    <w:p w14:paraId="627D2A79" w14:textId="645305A8" w:rsidR="00490DD9" w:rsidRPr="00490DD9" w:rsidRDefault="00490DD9" w:rsidP="00490DD9">
      <w:pPr>
        <w:spacing w:after="0" w:line="360" w:lineRule="auto"/>
        <w:ind w:firstLine="709"/>
        <w:contextualSpacing/>
        <w:jc w:val="both"/>
        <w:rPr>
          <w:rFonts w:ascii="Times New Roman" w:eastAsia="Times New Roman" w:hAnsi="Times New Roman" w:cs="Times New Roman"/>
          <w:bCs/>
          <w:color w:val="000000" w:themeColor="text1"/>
          <w:sz w:val="28"/>
          <w:szCs w:val="28"/>
        </w:rPr>
      </w:pPr>
      <w:r w:rsidRPr="00490DD9">
        <w:rPr>
          <w:rFonts w:ascii="Times New Roman" w:eastAsia="Times New Roman" w:hAnsi="Times New Roman" w:cs="Times New Roman"/>
          <w:b/>
          <w:bCs/>
          <w:color w:val="000000" w:themeColor="text1"/>
          <w:sz w:val="28"/>
          <w:szCs w:val="28"/>
        </w:rPr>
        <w:t xml:space="preserve">Аналіз досліджень і публікацій. </w:t>
      </w:r>
      <w:r w:rsidRPr="00490DD9">
        <w:rPr>
          <w:rFonts w:ascii="Times New Roman" w:eastAsia="Times New Roman" w:hAnsi="Times New Roman" w:cs="Times New Roman"/>
          <w:bCs/>
          <w:color w:val="000000" w:themeColor="text1"/>
          <w:sz w:val="28"/>
          <w:szCs w:val="28"/>
        </w:rPr>
        <w:t xml:space="preserve">Наукові дослідження та публікації з питань розвитку словесної творчості учнів початкової школи виявляють загальний інтерес до цієї проблеми серед вчителів, педагогів і науковців. Дослідження здебільшого зосереджуються на виявленні </w:t>
      </w:r>
      <w:proofErr w:type="spellStart"/>
      <w:r w:rsidRPr="00490DD9">
        <w:rPr>
          <w:rFonts w:ascii="Times New Roman" w:eastAsia="Times New Roman" w:hAnsi="Times New Roman" w:cs="Times New Roman"/>
          <w:bCs/>
          <w:color w:val="000000" w:themeColor="text1"/>
          <w:sz w:val="28"/>
          <w:szCs w:val="28"/>
        </w:rPr>
        <w:t>методик</w:t>
      </w:r>
      <w:proofErr w:type="spellEnd"/>
      <w:r w:rsidRPr="00490DD9">
        <w:rPr>
          <w:rFonts w:ascii="Times New Roman" w:eastAsia="Times New Roman" w:hAnsi="Times New Roman" w:cs="Times New Roman"/>
          <w:bCs/>
          <w:color w:val="000000" w:themeColor="text1"/>
          <w:sz w:val="28"/>
          <w:szCs w:val="28"/>
        </w:rPr>
        <w:t xml:space="preserve"> і педагогічних підходів, які сприяють розвитку творчості учнів у початковій школі. Багато робіт присвячені аналізу впливу різних </w:t>
      </w:r>
      <w:r>
        <w:rPr>
          <w:rFonts w:ascii="Times New Roman" w:eastAsia="Times New Roman" w:hAnsi="Times New Roman" w:cs="Times New Roman"/>
          <w:bCs/>
          <w:color w:val="000000" w:themeColor="text1"/>
          <w:sz w:val="28"/>
          <w:szCs w:val="28"/>
        </w:rPr>
        <w:t>чинників</w:t>
      </w:r>
      <w:r w:rsidRPr="00490DD9">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зокрема, педагогічних технологій</w:t>
      </w:r>
      <w:r w:rsidRPr="00490DD9">
        <w:rPr>
          <w:rFonts w:ascii="Times New Roman" w:eastAsia="Times New Roman" w:hAnsi="Times New Roman" w:cs="Times New Roman"/>
          <w:bCs/>
          <w:color w:val="000000" w:themeColor="text1"/>
          <w:sz w:val="28"/>
          <w:szCs w:val="28"/>
        </w:rPr>
        <w:t>, метод</w:t>
      </w:r>
      <w:r>
        <w:rPr>
          <w:rFonts w:ascii="Times New Roman" w:eastAsia="Times New Roman" w:hAnsi="Times New Roman" w:cs="Times New Roman"/>
          <w:bCs/>
          <w:color w:val="000000" w:themeColor="text1"/>
          <w:sz w:val="28"/>
          <w:szCs w:val="28"/>
        </w:rPr>
        <w:t>ів</w:t>
      </w:r>
      <w:r w:rsidRPr="00490DD9">
        <w:rPr>
          <w:rFonts w:ascii="Times New Roman" w:eastAsia="Times New Roman" w:hAnsi="Times New Roman" w:cs="Times New Roman"/>
          <w:bCs/>
          <w:color w:val="000000" w:themeColor="text1"/>
          <w:sz w:val="28"/>
          <w:szCs w:val="28"/>
        </w:rPr>
        <w:t xml:space="preserve"> навчання, організаці</w:t>
      </w:r>
      <w:r>
        <w:rPr>
          <w:rFonts w:ascii="Times New Roman" w:eastAsia="Times New Roman" w:hAnsi="Times New Roman" w:cs="Times New Roman"/>
          <w:bCs/>
          <w:color w:val="000000" w:themeColor="text1"/>
          <w:sz w:val="28"/>
          <w:szCs w:val="28"/>
        </w:rPr>
        <w:t>ї</w:t>
      </w:r>
      <w:r w:rsidRPr="00490DD9">
        <w:rPr>
          <w:rFonts w:ascii="Times New Roman" w:eastAsia="Times New Roman" w:hAnsi="Times New Roman" w:cs="Times New Roman"/>
          <w:bCs/>
          <w:color w:val="000000" w:themeColor="text1"/>
          <w:sz w:val="28"/>
          <w:szCs w:val="28"/>
        </w:rPr>
        <w:t xml:space="preserve"> освітнього процесу, на розвиток мовленнєвих здібностей і творчості у дітей.</w:t>
      </w:r>
    </w:p>
    <w:p w14:paraId="76D35612" w14:textId="77777777" w:rsidR="00490DD9" w:rsidRPr="00490DD9" w:rsidRDefault="00490DD9" w:rsidP="00490DD9">
      <w:pPr>
        <w:spacing w:after="0" w:line="360" w:lineRule="auto"/>
        <w:ind w:firstLine="709"/>
        <w:contextualSpacing/>
        <w:jc w:val="both"/>
        <w:rPr>
          <w:rFonts w:ascii="Times New Roman" w:hAnsi="Times New Roman" w:cs="Times New Roman"/>
          <w:bCs/>
          <w:color w:val="000000" w:themeColor="text1"/>
          <w:sz w:val="28"/>
          <w:szCs w:val="28"/>
        </w:rPr>
      </w:pPr>
      <w:r w:rsidRPr="00490DD9">
        <w:rPr>
          <w:rFonts w:ascii="Times New Roman" w:hAnsi="Times New Roman" w:cs="Times New Roman"/>
          <w:bCs/>
          <w:color w:val="000000" w:themeColor="text1"/>
          <w:sz w:val="28"/>
          <w:szCs w:val="28"/>
        </w:rPr>
        <w:lastRenderedPageBreak/>
        <w:t xml:space="preserve">Проблему розвитку творчості та творчої словесності відображено у дослідженнях вчених різних галузей, зокрема філософів (І. </w:t>
      </w:r>
      <w:proofErr w:type="spellStart"/>
      <w:r w:rsidRPr="00490DD9">
        <w:rPr>
          <w:rFonts w:ascii="Times New Roman" w:hAnsi="Times New Roman" w:cs="Times New Roman"/>
          <w:bCs/>
          <w:color w:val="000000" w:themeColor="text1"/>
          <w:sz w:val="28"/>
          <w:szCs w:val="28"/>
        </w:rPr>
        <w:t>Зязюн</w:t>
      </w:r>
      <w:proofErr w:type="spellEnd"/>
      <w:r w:rsidRPr="00490DD9">
        <w:rPr>
          <w:rFonts w:ascii="Times New Roman" w:hAnsi="Times New Roman" w:cs="Times New Roman"/>
          <w:bCs/>
          <w:color w:val="000000" w:themeColor="text1"/>
          <w:sz w:val="28"/>
          <w:szCs w:val="28"/>
        </w:rPr>
        <w:t xml:space="preserve">, Б. Новікова та ін.), психологів (В. Клименко, В. </w:t>
      </w:r>
      <w:proofErr w:type="spellStart"/>
      <w:r w:rsidRPr="00490DD9">
        <w:rPr>
          <w:rFonts w:ascii="Times New Roman" w:hAnsi="Times New Roman" w:cs="Times New Roman"/>
          <w:bCs/>
          <w:color w:val="000000" w:themeColor="text1"/>
          <w:sz w:val="28"/>
          <w:szCs w:val="28"/>
        </w:rPr>
        <w:t>Моляко</w:t>
      </w:r>
      <w:proofErr w:type="spellEnd"/>
      <w:r w:rsidRPr="00490DD9">
        <w:rPr>
          <w:rFonts w:ascii="Times New Roman" w:hAnsi="Times New Roman" w:cs="Times New Roman"/>
          <w:bCs/>
          <w:color w:val="000000" w:themeColor="text1"/>
          <w:sz w:val="28"/>
          <w:szCs w:val="28"/>
        </w:rPr>
        <w:t xml:space="preserve">, В. Рибалки та ін.) та педагогів (Л. Артемова, А. </w:t>
      </w:r>
      <w:proofErr w:type="spellStart"/>
      <w:r w:rsidRPr="00490DD9">
        <w:rPr>
          <w:rFonts w:ascii="Times New Roman" w:hAnsi="Times New Roman" w:cs="Times New Roman"/>
          <w:bCs/>
          <w:color w:val="000000" w:themeColor="text1"/>
          <w:sz w:val="28"/>
          <w:szCs w:val="28"/>
        </w:rPr>
        <w:t>Богуш</w:t>
      </w:r>
      <w:proofErr w:type="spellEnd"/>
      <w:r w:rsidRPr="00490DD9">
        <w:rPr>
          <w:rFonts w:ascii="Times New Roman" w:hAnsi="Times New Roman" w:cs="Times New Roman"/>
          <w:bCs/>
          <w:color w:val="000000" w:themeColor="text1"/>
          <w:sz w:val="28"/>
          <w:szCs w:val="28"/>
        </w:rPr>
        <w:t xml:space="preserve">, Л. Масол, О. </w:t>
      </w:r>
      <w:proofErr w:type="spellStart"/>
      <w:r w:rsidRPr="00490DD9">
        <w:rPr>
          <w:rFonts w:ascii="Times New Roman" w:hAnsi="Times New Roman" w:cs="Times New Roman"/>
          <w:bCs/>
          <w:color w:val="000000" w:themeColor="text1"/>
          <w:sz w:val="28"/>
          <w:szCs w:val="28"/>
        </w:rPr>
        <w:t>Олексюк</w:t>
      </w:r>
      <w:proofErr w:type="spellEnd"/>
      <w:r w:rsidRPr="00490DD9">
        <w:rPr>
          <w:rFonts w:ascii="Times New Roman" w:hAnsi="Times New Roman" w:cs="Times New Roman"/>
          <w:bCs/>
          <w:color w:val="000000" w:themeColor="text1"/>
          <w:sz w:val="28"/>
          <w:szCs w:val="28"/>
        </w:rPr>
        <w:t>, Г. Падалка, О. Рудницька, О. Савченко, С. Сисоєва, К. Щербаков тощо).</w:t>
      </w:r>
    </w:p>
    <w:p w14:paraId="2499E2E2" w14:textId="77777777" w:rsidR="00490DD9" w:rsidRPr="00490DD9" w:rsidRDefault="00490DD9" w:rsidP="00490DD9">
      <w:pPr>
        <w:spacing w:after="0" w:line="360" w:lineRule="auto"/>
        <w:ind w:firstLine="709"/>
        <w:contextualSpacing/>
        <w:jc w:val="both"/>
        <w:rPr>
          <w:rFonts w:ascii="Times New Roman" w:hAnsi="Times New Roman" w:cs="Times New Roman"/>
          <w:color w:val="000000" w:themeColor="text1"/>
          <w:sz w:val="28"/>
        </w:rPr>
      </w:pPr>
      <w:r w:rsidRPr="00490DD9">
        <w:rPr>
          <w:rFonts w:ascii="Times New Roman" w:eastAsia="Times New Roman" w:hAnsi="Times New Roman" w:cs="Times New Roman"/>
          <w:b/>
          <w:color w:val="000000" w:themeColor="text1"/>
          <w:sz w:val="28"/>
          <w:szCs w:val="28"/>
        </w:rPr>
        <w:t>Мета статті</w:t>
      </w:r>
      <w:r w:rsidRPr="00490DD9">
        <w:rPr>
          <w:rFonts w:ascii="Times New Roman" w:eastAsia="Times New Roman" w:hAnsi="Times New Roman" w:cs="Times New Roman"/>
          <w:color w:val="000000" w:themeColor="text1"/>
          <w:sz w:val="28"/>
          <w:szCs w:val="28"/>
        </w:rPr>
        <w:t xml:space="preserve"> – </w:t>
      </w:r>
      <w:r w:rsidRPr="00490DD9">
        <w:rPr>
          <w:rFonts w:ascii="Times New Roman" w:hAnsi="Times New Roman" w:cs="Times New Roman"/>
          <w:color w:val="000000" w:themeColor="text1"/>
          <w:sz w:val="28"/>
        </w:rPr>
        <w:t>розкрити особливості розвитку словесної творчості учнів початкової школи.</w:t>
      </w:r>
    </w:p>
    <w:p w14:paraId="3EA1B2C5" w14:textId="68ED4A3B" w:rsidR="00490DD9" w:rsidRPr="00490DD9" w:rsidRDefault="00490DD9" w:rsidP="00490DD9">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490DD9">
        <w:rPr>
          <w:rFonts w:ascii="Times New Roman" w:eastAsia="Times New Roman" w:hAnsi="Times New Roman" w:cs="Times New Roman"/>
          <w:b/>
          <w:color w:val="000000" w:themeColor="text1"/>
          <w:sz w:val="28"/>
          <w:szCs w:val="28"/>
        </w:rPr>
        <w:t xml:space="preserve">Виклад основного матеріалу. </w:t>
      </w:r>
      <w:r w:rsidRPr="00490DD9">
        <w:rPr>
          <w:rFonts w:ascii="Times New Roman" w:eastAsia="Times New Roman" w:hAnsi="Times New Roman" w:cs="Times New Roman"/>
          <w:color w:val="000000" w:themeColor="text1"/>
          <w:sz w:val="28"/>
          <w:szCs w:val="28"/>
        </w:rPr>
        <w:t xml:space="preserve">У сучасному освітньому середовищі важливо створити оптимальні умови для розвитку словесної творчості учнів початкової школи. Розуміння </w:t>
      </w:r>
      <w:r>
        <w:rPr>
          <w:rFonts w:ascii="Times New Roman" w:eastAsia="Times New Roman" w:hAnsi="Times New Roman" w:cs="Times New Roman"/>
          <w:color w:val="000000" w:themeColor="text1"/>
          <w:sz w:val="28"/>
          <w:szCs w:val="28"/>
        </w:rPr>
        <w:t>і</w:t>
      </w:r>
      <w:r w:rsidRPr="00490DD9">
        <w:rPr>
          <w:rFonts w:ascii="Times New Roman" w:eastAsia="Times New Roman" w:hAnsi="Times New Roman" w:cs="Times New Roman"/>
          <w:color w:val="000000" w:themeColor="text1"/>
          <w:sz w:val="28"/>
          <w:szCs w:val="28"/>
        </w:rPr>
        <w:t xml:space="preserve"> вивчення педагогічних умов, що сприяють цьому процесу, має велике значення для педагогів і методистів. </w:t>
      </w:r>
    </w:p>
    <w:p w14:paraId="5C541205" w14:textId="794E6AE2" w:rsidR="00490DD9" w:rsidRPr="00490DD9" w:rsidRDefault="00490DD9" w:rsidP="00490DD9">
      <w:pPr>
        <w:spacing w:after="0" w:line="360" w:lineRule="auto"/>
        <w:ind w:firstLine="709"/>
        <w:contextualSpacing/>
        <w:jc w:val="both"/>
        <w:rPr>
          <w:rFonts w:ascii="Times New Roman" w:hAnsi="Times New Roman" w:cs="Times New Roman"/>
          <w:bCs/>
          <w:color w:val="000000" w:themeColor="text1"/>
          <w:sz w:val="28"/>
          <w:szCs w:val="28"/>
        </w:rPr>
      </w:pPr>
      <w:r w:rsidRPr="00490DD9">
        <w:rPr>
          <w:rFonts w:ascii="Times New Roman" w:hAnsi="Times New Roman" w:cs="Times New Roman"/>
          <w:bCs/>
          <w:color w:val="000000" w:themeColor="text1"/>
          <w:sz w:val="28"/>
          <w:szCs w:val="28"/>
        </w:rPr>
        <w:t xml:space="preserve">Словесна творчість, яка є одним з найскладніших аспектів дитячої творчості, виявляється через її взаємозв’язок з різними видами діяльності та їх втіленням. У свою чергу, практична діяльність дитини, її вікові особливості та </w:t>
      </w:r>
      <w:proofErr w:type="spellStart"/>
      <w:r w:rsidRPr="00490DD9">
        <w:rPr>
          <w:rFonts w:ascii="Times New Roman" w:hAnsi="Times New Roman" w:cs="Times New Roman"/>
          <w:bCs/>
          <w:color w:val="000000" w:themeColor="text1"/>
          <w:sz w:val="28"/>
          <w:szCs w:val="28"/>
        </w:rPr>
        <w:t>мовне</w:t>
      </w:r>
      <w:proofErr w:type="spellEnd"/>
      <w:r w:rsidRPr="00490DD9">
        <w:rPr>
          <w:rFonts w:ascii="Times New Roman" w:hAnsi="Times New Roman" w:cs="Times New Roman"/>
          <w:bCs/>
          <w:color w:val="000000" w:themeColor="text1"/>
          <w:sz w:val="28"/>
          <w:szCs w:val="28"/>
        </w:rPr>
        <w:t xml:space="preserve"> середовище суттєво впливають на характер і зміст її мовлення, а відтак − на писемну творчість. Оскільки ця проблема пов’язана з унікальною, індивідуальною активністю, то для розв’язання її важливо провести аналіз передусім діяльнісного аспекту мовлення.</w:t>
      </w:r>
      <w:r>
        <w:rPr>
          <w:rFonts w:ascii="Times New Roman" w:hAnsi="Times New Roman" w:cs="Times New Roman"/>
          <w:bCs/>
          <w:color w:val="000000" w:themeColor="text1"/>
          <w:sz w:val="28"/>
          <w:szCs w:val="28"/>
        </w:rPr>
        <w:t xml:space="preserve"> Науковці наголошують на визначальному впливі читання</w:t>
      </w:r>
      <w:r w:rsidRPr="00490DD9">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на</w:t>
      </w:r>
      <w:r w:rsidRPr="00490DD9">
        <w:rPr>
          <w:rFonts w:ascii="Times New Roman" w:hAnsi="Times New Roman" w:cs="Times New Roman"/>
          <w:bCs/>
          <w:color w:val="000000" w:themeColor="text1"/>
          <w:sz w:val="28"/>
          <w:szCs w:val="28"/>
        </w:rPr>
        <w:t xml:space="preserve"> компетентн</w:t>
      </w:r>
      <w:r>
        <w:rPr>
          <w:rFonts w:ascii="Times New Roman" w:hAnsi="Times New Roman" w:cs="Times New Roman"/>
          <w:bCs/>
          <w:color w:val="000000" w:themeColor="text1"/>
          <w:sz w:val="28"/>
          <w:szCs w:val="28"/>
        </w:rPr>
        <w:t>ий</w:t>
      </w:r>
      <w:r w:rsidRPr="00490DD9">
        <w:rPr>
          <w:rFonts w:ascii="Times New Roman" w:hAnsi="Times New Roman" w:cs="Times New Roman"/>
          <w:bCs/>
          <w:color w:val="000000" w:themeColor="text1"/>
          <w:sz w:val="28"/>
          <w:szCs w:val="28"/>
        </w:rPr>
        <w:t xml:space="preserve"> розвит</w:t>
      </w:r>
      <w:r>
        <w:rPr>
          <w:rFonts w:ascii="Times New Roman" w:hAnsi="Times New Roman" w:cs="Times New Roman"/>
          <w:bCs/>
          <w:color w:val="000000" w:themeColor="text1"/>
          <w:sz w:val="28"/>
          <w:szCs w:val="28"/>
        </w:rPr>
        <w:t>о</w:t>
      </w:r>
      <w:r w:rsidRPr="00490DD9">
        <w:rPr>
          <w:rFonts w:ascii="Times New Roman" w:hAnsi="Times New Roman" w:cs="Times New Roman"/>
          <w:bCs/>
          <w:color w:val="000000" w:themeColor="text1"/>
          <w:sz w:val="28"/>
          <w:szCs w:val="28"/>
        </w:rPr>
        <w:t xml:space="preserve">к особистості. </w:t>
      </w:r>
      <w:r>
        <w:rPr>
          <w:rFonts w:ascii="Times New Roman" w:hAnsi="Times New Roman" w:cs="Times New Roman"/>
          <w:bCs/>
          <w:color w:val="000000" w:themeColor="text1"/>
          <w:sz w:val="28"/>
          <w:szCs w:val="28"/>
        </w:rPr>
        <w:t>«</w:t>
      </w:r>
      <w:r w:rsidRPr="00490DD9">
        <w:rPr>
          <w:rFonts w:ascii="Times New Roman" w:hAnsi="Times New Roman" w:cs="Times New Roman"/>
          <w:bCs/>
          <w:color w:val="000000" w:themeColor="text1"/>
          <w:sz w:val="28"/>
          <w:szCs w:val="28"/>
        </w:rPr>
        <w:t>Це не тільки соціальне явище (допомога в</w:t>
      </w:r>
      <w:r>
        <w:rPr>
          <w:rFonts w:ascii="Times New Roman" w:hAnsi="Times New Roman" w:cs="Times New Roman"/>
          <w:bCs/>
          <w:color w:val="000000" w:themeColor="text1"/>
          <w:sz w:val="28"/>
          <w:szCs w:val="28"/>
        </w:rPr>
        <w:t xml:space="preserve"> </w:t>
      </w:r>
      <w:r w:rsidRPr="00490DD9">
        <w:rPr>
          <w:rFonts w:ascii="Times New Roman" w:hAnsi="Times New Roman" w:cs="Times New Roman"/>
          <w:bCs/>
          <w:color w:val="000000" w:themeColor="text1"/>
          <w:sz w:val="28"/>
          <w:szCs w:val="28"/>
        </w:rPr>
        <w:t>розви</w:t>
      </w:r>
      <w:r>
        <w:rPr>
          <w:rFonts w:ascii="Times New Roman" w:hAnsi="Times New Roman" w:cs="Times New Roman"/>
          <w:bCs/>
          <w:color w:val="000000" w:themeColor="text1"/>
          <w:sz w:val="28"/>
          <w:szCs w:val="28"/>
        </w:rPr>
        <w:t>тку</w:t>
      </w:r>
      <w:r w:rsidRPr="00490DD9">
        <w:rPr>
          <w:rFonts w:ascii="Times New Roman" w:hAnsi="Times New Roman" w:cs="Times New Roman"/>
          <w:bCs/>
          <w:color w:val="000000" w:themeColor="text1"/>
          <w:sz w:val="28"/>
          <w:szCs w:val="28"/>
        </w:rPr>
        <w:t xml:space="preserve"> людин</w:t>
      </w:r>
      <w:r>
        <w:rPr>
          <w:rFonts w:ascii="Times New Roman" w:hAnsi="Times New Roman" w:cs="Times New Roman"/>
          <w:bCs/>
          <w:color w:val="000000" w:themeColor="text1"/>
          <w:sz w:val="28"/>
          <w:szCs w:val="28"/>
        </w:rPr>
        <w:t>и</w:t>
      </w:r>
      <w:r w:rsidRPr="00490DD9">
        <w:rPr>
          <w:rFonts w:ascii="Times New Roman" w:hAnsi="Times New Roman" w:cs="Times New Roman"/>
          <w:bCs/>
          <w:color w:val="000000" w:themeColor="text1"/>
          <w:sz w:val="28"/>
          <w:szCs w:val="28"/>
        </w:rPr>
        <w:t xml:space="preserve"> як особист</w:t>
      </w:r>
      <w:r>
        <w:rPr>
          <w:rFonts w:ascii="Times New Roman" w:hAnsi="Times New Roman" w:cs="Times New Roman"/>
          <w:bCs/>
          <w:color w:val="000000" w:themeColor="text1"/>
          <w:sz w:val="28"/>
          <w:szCs w:val="28"/>
        </w:rPr>
        <w:t>о</w:t>
      </w:r>
      <w:r w:rsidRPr="00490DD9">
        <w:rPr>
          <w:rFonts w:ascii="Times New Roman" w:hAnsi="Times New Roman" w:cs="Times New Roman"/>
          <w:bCs/>
          <w:color w:val="000000" w:themeColor="text1"/>
          <w:sz w:val="28"/>
          <w:szCs w:val="28"/>
        </w:rPr>
        <w:t>ст</w:t>
      </w:r>
      <w:r>
        <w:rPr>
          <w:rFonts w:ascii="Times New Roman" w:hAnsi="Times New Roman" w:cs="Times New Roman"/>
          <w:bCs/>
          <w:color w:val="000000" w:themeColor="text1"/>
          <w:sz w:val="28"/>
          <w:szCs w:val="28"/>
        </w:rPr>
        <w:t>і</w:t>
      </w:r>
      <w:r w:rsidRPr="00490DD9">
        <w:rPr>
          <w:rFonts w:ascii="Times New Roman" w:hAnsi="Times New Roman" w:cs="Times New Roman"/>
          <w:bCs/>
          <w:color w:val="000000" w:themeColor="text1"/>
          <w:sz w:val="28"/>
          <w:szCs w:val="28"/>
        </w:rPr>
        <w:t>, сприя</w:t>
      </w:r>
      <w:r>
        <w:rPr>
          <w:rFonts w:ascii="Times New Roman" w:hAnsi="Times New Roman" w:cs="Times New Roman"/>
          <w:bCs/>
          <w:color w:val="000000" w:themeColor="text1"/>
          <w:sz w:val="28"/>
          <w:szCs w:val="28"/>
        </w:rPr>
        <w:t>ння</w:t>
      </w:r>
      <w:r w:rsidRPr="00490DD9">
        <w:rPr>
          <w:rFonts w:ascii="Times New Roman" w:hAnsi="Times New Roman" w:cs="Times New Roman"/>
          <w:bCs/>
          <w:color w:val="000000" w:themeColor="text1"/>
          <w:sz w:val="28"/>
          <w:szCs w:val="28"/>
        </w:rPr>
        <w:t xml:space="preserve"> формуванню емоційної культури, інтелекту,</w:t>
      </w:r>
      <w:r>
        <w:rPr>
          <w:rFonts w:ascii="Times New Roman" w:hAnsi="Times New Roman" w:cs="Times New Roman"/>
          <w:bCs/>
          <w:color w:val="000000" w:themeColor="text1"/>
          <w:sz w:val="28"/>
          <w:szCs w:val="28"/>
        </w:rPr>
        <w:t xml:space="preserve"> </w:t>
      </w:r>
      <w:r w:rsidRPr="00490DD9">
        <w:rPr>
          <w:rFonts w:ascii="Times New Roman" w:hAnsi="Times New Roman" w:cs="Times New Roman"/>
          <w:bCs/>
          <w:color w:val="000000" w:themeColor="text1"/>
          <w:sz w:val="28"/>
          <w:szCs w:val="28"/>
        </w:rPr>
        <w:t>логічн</w:t>
      </w:r>
      <w:r>
        <w:rPr>
          <w:rFonts w:ascii="Times New Roman" w:hAnsi="Times New Roman" w:cs="Times New Roman"/>
          <w:bCs/>
          <w:color w:val="000000" w:themeColor="text1"/>
          <w:sz w:val="28"/>
          <w:szCs w:val="28"/>
        </w:rPr>
        <w:t>ого</w:t>
      </w:r>
      <w:r w:rsidRPr="00490DD9">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й</w:t>
      </w:r>
      <w:r w:rsidRPr="00490DD9">
        <w:rPr>
          <w:rFonts w:ascii="Times New Roman" w:hAnsi="Times New Roman" w:cs="Times New Roman"/>
          <w:bCs/>
          <w:color w:val="000000" w:themeColor="text1"/>
          <w:sz w:val="28"/>
          <w:szCs w:val="28"/>
        </w:rPr>
        <w:t xml:space="preserve"> творч</w:t>
      </w:r>
      <w:r>
        <w:rPr>
          <w:rFonts w:ascii="Times New Roman" w:hAnsi="Times New Roman" w:cs="Times New Roman"/>
          <w:bCs/>
          <w:color w:val="000000" w:themeColor="text1"/>
          <w:sz w:val="28"/>
          <w:szCs w:val="28"/>
        </w:rPr>
        <w:t>ого</w:t>
      </w:r>
      <w:r w:rsidRPr="00490DD9">
        <w:rPr>
          <w:rFonts w:ascii="Times New Roman" w:hAnsi="Times New Roman" w:cs="Times New Roman"/>
          <w:bCs/>
          <w:color w:val="000000" w:themeColor="text1"/>
          <w:sz w:val="28"/>
          <w:szCs w:val="28"/>
        </w:rPr>
        <w:t xml:space="preserve"> мислення), а й педагогічний феномен, який є важливим фактором у</w:t>
      </w:r>
      <w:r>
        <w:rPr>
          <w:rFonts w:ascii="Times New Roman" w:hAnsi="Times New Roman" w:cs="Times New Roman"/>
          <w:bCs/>
          <w:color w:val="000000" w:themeColor="text1"/>
          <w:sz w:val="28"/>
          <w:szCs w:val="28"/>
        </w:rPr>
        <w:t xml:space="preserve"> </w:t>
      </w:r>
      <w:r w:rsidRPr="00490DD9">
        <w:rPr>
          <w:rFonts w:ascii="Times New Roman" w:hAnsi="Times New Roman" w:cs="Times New Roman"/>
          <w:bCs/>
          <w:color w:val="000000" w:themeColor="text1"/>
          <w:sz w:val="28"/>
          <w:szCs w:val="28"/>
        </w:rPr>
        <w:t>виховання духовності, естетичних почуттів, творчості, риторичних здібностей, інших якостей особистості</w:t>
      </w:r>
      <w:r>
        <w:rPr>
          <w:rFonts w:ascii="Times New Roman" w:hAnsi="Times New Roman" w:cs="Times New Roman"/>
          <w:bCs/>
          <w:color w:val="000000" w:themeColor="text1"/>
          <w:sz w:val="28"/>
          <w:szCs w:val="28"/>
        </w:rPr>
        <w:t>» [5, с. 131]</w:t>
      </w:r>
      <w:r w:rsidRPr="00490DD9">
        <w:rPr>
          <w:rFonts w:ascii="Times New Roman" w:hAnsi="Times New Roman" w:cs="Times New Roman"/>
          <w:bCs/>
          <w:color w:val="000000" w:themeColor="text1"/>
          <w:sz w:val="28"/>
          <w:szCs w:val="28"/>
        </w:rPr>
        <w:t>.</w:t>
      </w:r>
    </w:p>
    <w:p w14:paraId="20443D95" w14:textId="56CA80EA" w:rsidR="00490DD9" w:rsidRPr="00490DD9" w:rsidRDefault="00490DD9" w:rsidP="00490DD9">
      <w:pPr>
        <w:spacing w:after="0" w:line="360" w:lineRule="auto"/>
        <w:ind w:firstLine="709"/>
        <w:contextualSpacing/>
        <w:jc w:val="both"/>
        <w:rPr>
          <w:rFonts w:ascii="Times New Roman" w:hAnsi="Times New Roman" w:cs="Times New Roman"/>
          <w:bCs/>
          <w:color w:val="000000" w:themeColor="text1"/>
          <w:sz w:val="28"/>
          <w:szCs w:val="28"/>
        </w:rPr>
      </w:pPr>
      <w:r w:rsidRPr="00490DD9">
        <w:rPr>
          <w:rFonts w:ascii="Times New Roman" w:hAnsi="Times New Roman" w:cs="Times New Roman"/>
          <w:bCs/>
          <w:color w:val="000000" w:themeColor="text1"/>
          <w:sz w:val="28"/>
          <w:szCs w:val="28"/>
        </w:rPr>
        <w:t xml:space="preserve">Для стимулювання словесної творчості дітей молодшого шкільного віку важливими є мовленнєві ситуації, що створюють умови для орієнтовно-дослідницької мовленнєвої діяльності при розв’язанні проблемних завдань. Це відкриває можливості для вибору конкретних засобів виявлення творчості, дозволяє ефективно та </w:t>
      </w:r>
      <w:proofErr w:type="spellStart"/>
      <w:r w:rsidRPr="00490DD9">
        <w:rPr>
          <w:rFonts w:ascii="Times New Roman" w:hAnsi="Times New Roman" w:cs="Times New Roman"/>
          <w:bCs/>
          <w:color w:val="000000" w:themeColor="text1"/>
          <w:sz w:val="28"/>
          <w:szCs w:val="28"/>
        </w:rPr>
        <w:t>адаптивно</w:t>
      </w:r>
      <w:proofErr w:type="spellEnd"/>
      <w:r w:rsidRPr="00490DD9">
        <w:rPr>
          <w:rFonts w:ascii="Times New Roman" w:hAnsi="Times New Roman" w:cs="Times New Roman"/>
          <w:bCs/>
          <w:color w:val="000000" w:themeColor="text1"/>
          <w:sz w:val="28"/>
          <w:szCs w:val="28"/>
        </w:rPr>
        <w:t xml:space="preserve"> в</w:t>
      </w:r>
      <w:r w:rsidR="0042583D">
        <w:rPr>
          <w:rFonts w:ascii="Times New Roman" w:hAnsi="Times New Roman" w:cs="Times New Roman"/>
          <w:bCs/>
          <w:color w:val="000000" w:themeColor="text1"/>
          <w:sz w:val="28"/>
          <w:szCs w:val="28"/>
        </w:rPr>
        <w:t>икористовувати мовленнєві дії,</w:t>
      </w:r>
      <w:r w:rsidRPr="00490DD9">
        <w:rPr>
          <w:rFonts w:ascii="Times New Roman" w:hAnsi="Times New Roman" w:cs="Times New Roman"/>
          <w:bCs/>
          <w:color w:val="000000" w:themeColor="text1"/>
          <w:sz w:val="28"/>
          <w:szCs w:val="28"/>
        </w:rPr>
        <w:t xml:space="preserve"> </w:t>
      </w:r>
      <w:proofErr w:type="spellStart"/>
      <w:r w:rsidRPr="00490DD9">
        <w:rPr>
          <w:rFonts w:ascii="Times New Roman" w:hAnsi="Times New Roman" w:cs="Times New Roman"/>
          <w:bCs/>
          <w:color w:val="000000" w:themeColor="text1"/>
          <w:sz w:val="28"/>
          <w:szCs w:val="28"/>
        </w:rPr>
        <w:t>гнучко</w:t>
      </w:r>
      <w:proofErr w:type="spellEnd"/>
      <w:r w:rsidRPr="00490DD9">
        <w:rPr>
          <w:rFonts w:ascii="Times New Roman" w:hAnsi="Times New Roman" w:cs="Times New Roman"/>
          <w:bCs/>
          <w:color w:val="000000" w:themeColor="text1"/>
          <w:sz w:val="28"/>
          <w:szCs w:val="28"/>
        </w:rPr>
        <w:t xml:space="preserve"> керувати ними під час розв’язання мовленнєвих завдань [1, с. 45].</w:t>
      </w:r>
    </w:p>
    <w:p w14:paraId="74FB48F4" w14:textId="77777777" w:rsidR="00490DD9" w:rsidRPr="00490DD9" w:rsidRDefault="00490DD9" w:rsidP="00490DD9">
      <w:pPr>
        <w:spacing w:after="0" w:line="360" w:lineRule="auto"/>
        <w:ind w:firstLine="709"/>
        <w:contextualSpacing/>
        <w:jc w:val="both"/>
        <w:rPr>
          <w:rFonts w:ascii="Times New Roman" w:hAnsi="Times New Roman" w:cs="Times New Roman"/>
          <w:bCs/>
          <w:color w:val="000000" w:themeColor="text1"/>
          <w:sz w:val="28"/>
          <w:szCs w:val="28"/>
        </w:rPr>
      </w:pPr>
      <w:r w:rsidRPr="00490DD9">
        <w:rPr>
          <w:rFonts w:ascii="Times New Roman" w:hAnsi="Times New Roman" w:cs="Times New Roman"/>
          <w:bCs/>
          <w:color w:val="000000" w:themeColor="text1"/>
          <w:sz w:val="28"/>
          <w:szCs w:val="28"/>
        </w:rPr>
        <w:lastRenderedPageBreak/>
        <w:t>Словесна творчість у дітей молодшого шкільного віку виявляється через різні форми дитячої активності: вона може бути незалежною, мотивованою та цілеспрямованою, а також виступати у формі мовленнєвих дій. Незалежно від контексту, словесна творчість дитини виникає з бажання висловити власні почуття, уявлення, враження та образи уяви через мовлення, що виникають під впливом сприйняття художніх творів та навколишнього середовища.</w:t>
      </w:r>
    </w:p>
    <w:p w14:paraId="672AB1F3" w14:textId="658BFEA2" w:rsidR="00490DD9" w:rsidRPr="00490DD9" w:rsidRDefault="00490DD9" w:rsidP="00490DD9">
      <w:pPr>
        <w:spacing w:after="0" w:line="360" w:lineRule="auto"/>
        <w:ind w:firstLine="709"/>
        <w:contextualSpacing/>
        <w:jc w:val="both"/>
        <w:rPr>
          <w:rFonts w:ascii="Times New Roman" w:hAnsi="Times New Roman" w:cs="Times New Roman"/>
          <w:bCs/>
          <w:color w:val="000000" w:themeColor="text1"/>
          <w:sz w:val="28"/>
          <w:szCs w:val="28"/>
        </w:rPr>
      </w:pPr>
      <w:r w:rsidRPr="00490DD9">
        <w:rPr>
          <w:rFonts w:ascii="Times New Roman" w:hAnsi="Times New Roman" w:cs="Times New Roman"/>
          <w:bCs/>
          <w:color w:val="000000" w:themeColor="text1"/>
          <w:sz w:val="28"/>
          <w:szCs w:val="28"/>
        </w:rPr>
        <w:t xml:space="preserve">Словесна творчість дитини охоплює різні елементи: мотиваційний компонент, задум-план, асоціації, образи уяви, які керують творчим процесом, а також конкретні мовленнєві дії та продукти, що є результатом. </w:t>
      </w:r>
      <w:r w:rsidR="0042583D">
        <w:rPr>
          <w:rFonts w:ascii="Times New Roman" w:hAnsi="Times New Roman" w:cs="Times New Roman"/>
          <w:bCs/>
          <w:color w:val="000000" w:themeColor="text1"/>
          <w:sz w:val="28"/>
          <w:szCs w:val="28"/>
        </w:rPr>
        <w:t>На</w:t>
      </w:r>
      <w:r w:rsidRPr="00490DD9">
        <w:rPr>
          <w:rFonts w:ascii="Times New Roman" w:hAnsi="Times New Roman" w:cs="Times New Roman"/>
          <w:bCs/>
          <w:color w:val="000000" w:themeColor="text1"/>
          <w:sz w:val="28"/>
          <w:szCs w:val="28"/>
        </w:rPr>
        <w:t xml:space="preserve"> думк</w:t>
      </w:r>
      <w:r w:rsidR="0042583D">
        <w:rPr>
          <w:rFonts w:ascii="Times New Roman" w:hAnsi="Times New Roman" w:cs="Times New Roman"/>
          <w:bCs/>
          <w:color w:val="000000" w:themeColor="text1"/>
          <w:sz w:val="28"/>
          <w:szCs w:val="28"/>
        </w:rPr>
        <w:t>у</w:t>
      </w:r>
      <w:r w:rsidRPr="00490DD9">
        <w:rPr>
          <w:rFonts w:ascii="Times New Roman" w:hAnsi="Times New Roman" w:cs="Times New Roman"/>
          <w:bCs/>
          <w:color w:val="000000" w:themeColor="text1"/>
          <w:sz w:val="28"/>
          <w:szCs w:val="28"/>
        </w:rPr>
        <w:t xml:space="preserve"> О.</w:t>
      </w:r>
      <w:r w:rsidR="0042583D">
        <w:rPr>
          <w:rFonts w:ascii="Times New Roman" w:hAnsi="Times New Roman" w:cs="Times New Roman"/>
          <w:bCs/>
          <w:color w:val="000000" w:themeColor="text1"/>
          <w:sz w:val="28"/>
          <w:szCs w:val="28"/>
        </w:rPr>
        <w:t> </w:t>
      </w:r>
      <w:r w:rsidRPr="00490DD9">
        <w:rPr>
          <w:rFonts w:ascii="Times New Roman" w:hAnsi="Times New Roman" w:cs="Times New Roman"/>
          <w:bCs/>
          <w:color w:val="000000" w:themeColor="text1"/>
          <w:sz w:val="28"/>
          <w:szCs w:val="28"/>
        </w:rPr>
        <w:t>Артемової, розвиток словесної творчості повинен базуватися на комплексному підході до мовленнєвих завдань. Цей підхід охоплює розвиток усіх аспектів звукової культури мовлення, збагачення лексикону, формування граматичної правильності та розвиток зв'язного мовлення, як діалогічного, так і монологічного. Поступово діти оволодівають переносним значенням слів, багатозначними словами та фразеологізмами, розуміють їх семантичні відтінки [1, с. 45].</w:t>
      </w:r>
    </w:p>
    <w:p w14:paraId="6BF9941C" w14:textId="51CEE162" w:rsidR="00490DD9" w:rsidRPr="00490DD9" w:rsidRDefault="00490DD9" w:rsidP="00490DD9">
      <w:pPr>
        <w:spacing w:after="0" w:line="360" w:lineRule="auto"/>
        <w:ind w:firstLine="709"/>
        <w:contextualSpacing/>
        <w:jc w:val="both"/>
        <w:rPr>
          <w:rFonts w:ascii="Times New Roman" w:hAnsi="Times New Roman" w:cs="Times New Roman"/>
          <w:bCs/>
          <w:color w:val="000000" w:themeColor="text1"/>
          <w:sz w:val="28"/>
          <w:szCs w:val="28"/>
        </w:rPr>
      </w:pPr>
      <w:r w:rsidRPr="00490DD9">
        <w:rPr>
          <w:rFonts w:ascii="Times New Roman" w:hAnsi="Times New Roman" w:cs="Times New Roman"/>
          <w:bCs/>
          <w:color w:val="000000" w:themeColor="text1"/>
          <w:sz w:val="28"/>
          <w:szCs w:val="28"/>
        </w:rPr>
        <w:t>Через словесну творчість дитина задовольняє свою основну потребу − виявлення само</w:t>
      </w:r>
      <w:r w:rsidR="0042583D">
        <w:rPr>
          <w:rFonts w:ascii="Times New Roman" w:hAnsi="Times New Roman" w:cs="Times New Roman"/>
          <w:bCs/>
          <w:color w:val="000000" w:themeColor="text1"/>
          <w:sz w:val="28"/>
          <w:szCs w:val="28"/>
        </w:rPr>
        <w:t>ї</w:t>
      </w:r>
      <w:r w:rsidRPr="00490DD9">
        <w:rPr>
          <w:rFonts w:ascii="Times New Roman" w:hAnsi="Times New Roman" w:cs="Times New Roman"/>
          <w:bCs/>
          <w:color w:val="000000" w:themeColor="text1"/>
          <w:sz w:val="28"/>
          <w:szCs w:val="28"/>
        </w:rPr>
        <w:t xml:space="preserve"> себе та самореалізації. Основна характеристика словесної творчості у дітей − це їх відвертість, щиросердність у виявленні творчих прагнень та емоційного захоплення. Дитина не може творити, залишаючись поза межами творчості; вона </w:t>
      </w:r>
      <w:r w:rsidR="0042583D" w:rsidRPr="00490DD9">
        <w:rPr>
          <w:rFonts w:ascii="Times New Roman" w:hAnsi="Times New Roman" w:cs="Times New Roman"/>
          <w:bCs/>
          <w:color w:val="000000" w:themeColor="text1"/>
          <w:sz w:val="28"/>
          <w:szCs w:val="28"/>
        </w:rPr>
        <w:t>завжди</w:t>
      </w:r>
      <w:r w:rsidR="0042583D" w:rsidRPr="00490DD9">
        <w:rPr>
          <w:rFonts w:ascii="Times New Roman" w:hAnsi="Times New Roman" w:cs="Times New Roman"/>
          <w:bCs/>
          <w:color w:val="000000" w:themeColor="text1"/>
          <w:sz w:val="28"/>
          <w:szCs w:val="28"/>
        </w:rPr>
        <w:t xml:space="preserve"> </w:t>
      </w:r>
      <w:r w:rsidRPr="00490DD9">
        <w:rPr>
          <w:rFonts w:ascii="Times New Roman" w:hAnsi="Times New Roman" w:cs="Times New Roman"/>
          <w:bCs/>
          <w:color w:val="000000" w:themeColor="text1"/>
          <w:sz w:val="28"/>
          <w:szCs w:val="28"/>
        </w:rPr>
        <w:t>занурена у свій твір, одночасно присутня в кожному його елементі, у кожному персонажі. Вияв творчості у мовленні, використання мовних засобів допомагає дитині висловити свій внутрішній світ, перетворити особисті внутрішні переживання та емоції у зовнішні, доступні для розуміння.</w:t>
      </w:r>
    </w:p>
    <w:p w14:paraId="60B3F865" w14:textId="5FA940A8" w:rsidR="00490DD9" w:rsidRPr="00490DD9" w:rsidRDefault="00490DD9" w:rsidP="00490DD9">
      <w:pPr>
        <w:spacing w:after="0" w:line="360" w:lineRule="auto"/>
        <w:ind w:firstLine="709"/>
        <w:contextualSpacing/>
        <w:jc w:val="both"/>
        <w:rPr>
          <w:rFonts w:ascii="Times New Roman" w:hAnsi="Times New Roman" w:cs="Times New Roman"/>
          <w:bCs/>
          <w:color w:val="000000" w:themeColor="text1"/>
          <w:sz w:val="28"/>
          <w:szCs w:val="28"/>
        </w:rPr>
      </w:pPr>
      <w:r w:rsidRPr="00490DD9">
        <w:rPr>
          <w:rFonts w:ascii="Times New Roman" w:hAnsi="Times New Roman" w:cs="Times New Roman"/>
          <w:bCs/>
          <w:color w:val="000000" w:themeColor="text1"/>
          <w:sz w:val="28"/>
          <w:szCs w:val="28"/>
        </w:rPr>
        <w:t>Словесна творчість є універсальним засобом самовираження школяра, через який він несвідомо виражає свої почуття, страхи й переживання, відкидає все це, зміцнює свої надії та мрії про власні можливості. Ці творчі вияви мають відображення на зовнішньому рівні, і для д</w:t>
      </w:r>
      <w:r w:rsidR="0042583D">
        <w:rPr>
          <w:rFonts w:ascii="Times New Roman" w:hAnsi="Times New Roman" w:cs="Times New Roman"/>
          <w:bCs/>
          <w:color w:val="000000" w:themeColor="text1"/>
          <w:sz w:val="28"/>
          <w:szCs w:val="28"/>
        </w:rPr>
        <w:t>орослих дуже важливо навчитися «читати» й розуміти «мову»</w:t>
      </w:r>
      <w:r w:rsidRPr="00490DD9">
        <w:rPr>
          <w:rFonts w:ascii="Times New Roman" w:hAnsi="Times New Roman" w:cs="Times New Roman"/>
          <w:bCs/>
          <w:color w:val="000000" w:themeColor="text1"/>
          <w:sz w:val="28"/>
          <w:szCs w:val="28"/>
        </w:rPr>
        <w:t xml:space="preserve"> дитячих переживань і почуттів, які вони </w:t>
      </w:r>
      <w:r w:rsidRPr="00490DD9">
        <w:rPr>
          <w:rFonts w:ascii="Times New Roman" w:hAnsi="Times New Roman" w:cs="Times New Roman"/>
          <w:bCs/>
          <w:color w:val="000000" w:themeColor="text1"/>
          <w:sz w:val="28"/>
          <w:szCs w:val="28"/>
        </w:rPr>
        <w:lastRenderedPageBreak/>
        <w:t>висловлюють своєю творчістю, вміти розшифровувати ті сигнали й знаки, які вони передають ззовні у процесі створення казок, оповідань або ігрових сюжетів.</w:t>
      </w:r>
    </w:p>
    <w:p w14:paraId="734D2F34" w14:textId="20BF2C29" w:rsidR="00490DD9" w:rsidRPr="00490DD9" w:rsidRDefault="00490DD9" w:rsidP="00490DD9">
      <w:pPr>
        <w:spacing w:after="0" w:line="360" w:lineRule="auto"/>
        <w:ind w:firstLine="709"/>
        <w:contextualSpacing/>
        <w:jc w:val="both"/>
        <w:rPr>
          <w:rFonts w:ascii="Times New Roman" w:hAnsi="Times New Roman" w:cs="Times New Roman"/>
          <w:bCs/>
          <w:color w:val="000000" w:themeColor="text1"/>
          <w:sz w:val="28"/>
          <w:szCs w:val="28"/>
        </w:rPr>
      </w:pPr>
      <w:r w:rsidRPr="00490DD9">
        <w:rPr>
          <w:rFonts w:ascii="Times New Roman" w:hAnsi="Times New Roman" w:cs="Times New Roman"/>
          <w:bCs/>
          <w:color w:val="000000" w:themeColor="text1"/>
          <w:sz w:val="28"/>
          <w:szCs w:val="28"/>
        </w:rPr>
        <w:t>Отже, словесна творчість має важливе значення у психічному та духовному розвитку дітей молодшого шкільного віку. Це особлива форма діяльності, яка складається з різних компонентів</w:t>
      </w:r>
      <w:r w:rsidR="0042583D">
        <w:rPr>
          <w:rFonts w:ascii="Times New Roman" w:hAnsi="Times New Roman" w:cs="Times New Roman"/>
          <w:bCs/>
          <w:color w:val="000000" w:themeColor="text1"/>
          <w:sz w:val="28"/>
          <w:szCs w:val="28"/>
        </w:rPr>
        <w:t>: мотиваційного, діалогічного, когнітивного, образного</w:t>
      </w:r>
      <w:r w:rsidRPr="00490DD9">
        <w:rPr>
          <w:rFonts w:ascii="Times New Roman" w:hAnsi="Times New Roman" w:cs="Times New Roman"/>
          <w:bCs/>
          <w:color w:val="000000" w:themeColor="text1"/>
          <w:sz w:val="28"/>
          <w:szCs w:val="28"/>
        </w:rPr>
        <w:t xml:space="preserve"> [4, с. 176].</w:t>
      </w:r>
    </w:p>
    <w:p w14:paraId="7318C909" w14:textId="3CE463AD" w:rsidR="00490DD9" w:rsidRPr="00490DD9" w:rsidRDefault="00490DD9" w:rsidP="00490DD9">
      <w:pPr>
        <w:spacing w:after="0" w:line="360" w:lineRule="auto"/>
        <w:ind w:firstLine="709"/>
        <w:contextualSpacing/>
        <w:jc w:val="both"/>
        <w:rPr>
          <w:rFonts w:ascii="Times New Roman" w:hAnsi="Times New Roman" w:cs="Times New Roman"/>
          <w:bCs/>
          <w:color w:val="000000" w:themeColor="text1"/>
          <w:sz w:val="28"/>
          <w:szCs w:val="28"/>
        </w:rPr>
      </w:pPr>
      <w:r w:rsidRPr="00490DD9">
        <w:rPr>
          <w:rFonts w:ascii="Times New Roman" w:hAnsi="Times New Roman" w:cs="Times New Roman"/>
          <w:bCs/>
          <w:color w:val="000000" w:themeColor="text1"/>
          <w:sz w:val="28"/>
          <w:szCs w:val="28"/>
        </w:rPr>
        <w:t xml:space="preserve">Мотиваційний компонент полягає в спонукальному впливі на дитину до словесної творчості й охоплює такі аспекти, як бажання </w:t>
      </w:r>
      <w:r w:rsidR="0042583D">
        <w:rPr>
          <w:rFonts w:ascii="Times New Roman" w:hAnsi="Times New Roman" w:cs="Times New Roman"/>
          <w:bCs/>
          <w:color w:val="000000" w:themeColor="text1"/>
          <w:sz w:val="28"/>
          <w:szCs w:val="28"/>
        </w:rPr>
        <w:t>вигаду</w:t>
      </w:r>
      <w:r w:rsidRPr="00490DD9">
        <w:rPr>
          <w:rFonts w:ascii="Times New Roman" w:hAnsi="Times New Roman" w:cs="Times New Roman"/>
          <w:bCs/>
          <w:color w:val="000000" w:themeColor="text1"/>
          <w:sz w:val="28"/>
          <w:szCs w:val="28"/>
        </w:rPr>
        <w:t xml:space="preserve">вати, фантазувати, свідомий вибір теми для творчості, потреби та емоційні переживання. </w:t>
      </w:r>
    </w:p>
    <w:p w14:paraId="18E554E2" w14:textId="77777777" w:rsidR="00490DD9" w:rsidRPr="00490DD9" w:rsidRDefault="00490DD9" w:rsidP="00490DD9">
      <w:pPr>
        <w:spacing w:after="0" w:line="360" w:lineRule="auto"/>
        <w:ind w:firstLine="709"/>
        <w:contextualSpacing/>
        <w:jc w:val="both"/>
        <w:rPr>
          <w:rFonts w:ascii="Times New Roman" w:hAnsi="Times New Roman" w:cs="Times New Roman"/>
          <w:bCs/>
          <w:color w:val="000000" w:themeColor="text1"/>
          <w:sz w:val="28"/>
          <w:szCs w:val="28"/>
        </w:rPr>
      </w:pPr>
      <w:r w:rsidRPr="00490DD9">
        <w:rPr>
          <w:rFonts w:ascii="Times New Roman" w:hAnsi="Times New Roman" w:cs="Times New Roman"/>
          <w:bCs/>
          <w:color w:val="000000" w:themeColor="text1"/>
          <w:sz w:val="28"/>
          <w:szCs w:val="28"/>
        </w:rPr>
        <w:t>Діалогічний компонент виявляється у розумінні діалогічної природи словесної творчості, де кожен творчий вияв є реакцією на отриману інформацію та запрошенням до спілкування і взаємодії. Крім того, важливим аспектом є створення кінцевого продукту – зв’язного висловлювання в певній мовленнєвій формі, що відповідає змісту. Цей аспект виявляється в активному творчому ставленні дитини до літературних творів, бажанні співтворчості з автором і реалізації власної мовленнєвої творчості.</w:t>
      </w:r>
    </w:p>
    <w:p w14:paraId="30F62A42" w14:textId="43E005AF" w:rsidR="00490DD9" w:rsidRPr="00490DD9" w:rsidRDefault="00490DD9" w:rsidP="00490DD9">
      <w:pPr>
        <w:spacing w:after="0" w:line="360" w:lineRule="auto"/>
        <w:ind w:firstLine="709"/>
        <w:contextualSpacing/>
        <w:jc w:val="both"/>
        <w:rPr>
          <w:rFonts w:ascii="Times New Roman" w:hAnsi="Times New Roman" w:cs="Times New Roman"/>
          <w:bCs/>
          <w:color w:val="000000" w:themeColor="text1"/>
          <w:sz w:val="28"/>
          <w:szCs w:val="28"/>
        </w:rPr>
      </w:pPr>
      <w:r w:rsidRPr="00490DD9">
        <w:rPr>
          <w:rFonts w:ascii="Times New Roman" w:hAnsi="Times New Roman" w:cs="Times New Roman"/>
          <w:bCs/>
          <w:color w:val="000000" w:themeColor="text1"/>
          <w:sz w:val="28"/>
          <w:szCs w:val="28"/>
        </w:rPr>
        <w:t xml:space="preserve">Когнітивний аспект. Для досягнення успіху у словесній творчості дитині необхідно мати знання про літературні й фольклорні твори, розуміти їх композиційні </w:t>
      </w:r>
      <w:r w:rsidR="0042583D">
        <w:rPr>
          <w:rFonts w:ascii="Times New Roman" w:hAnsi="Times New Roman" w:cs="Times New Roman"/>
          <w:bCs/>
          <w:color w:val="000000" w:themeColor="text1"/>
          <w:sz w:val="28"/>
          <w:szCs w:val="28"/>
        </w:rPr>
        <w:t>й</w:t>
      </w:r>
      <w:r w:rsidRPr="00490DD9">
        <w:rPr>
          <w:rFonts w:ascii="Times New Roman" w:hAnsi="Times New Roman" w:cs="Times New Roman"/>
          <w:bCs/>
          <w:color w:val="000000" w:themeColor="text1"/>
          <w:sz w:val="28"/>
          <w:szCs w:val="28"/>
        </w:rPr>
        <w:t xml:space="preserve"> жанрові особливості, оволодіти засобами художньої виразності, а також розуміти взаємозв’язки між об’єктами та явищами навколишнього середовища. Крім знань, важливими є навички вибору </w:t>
      </w:r>
      <w:proofErr w:type="spellStart"/>
      <w:r w:rsidRPr="00490DD9">
        <w:rPr>
          <w:rFonts w:ascii="Times New Roman" w:hAnsi="Times New Roman" w:cs="Times New Roman"/>
          <w:bCs/>
          <w:color w:val="000000" w:themeColor="text1"/>
          <w:sz w:val="28"/>
          <w:szCs w:val="28"/>
        </w:rPr>
        <w:t>найточніших</w:t>
      </w:r>
      <w:proofErr w:type="spellEnd"/>
      <w:r w:rsidRPr="00490DD9">
        <w:rPr>
          <w:rFonts w:ascii="Times New Roman" w:hAnsi="Times New Roman" w:cs="Times New Roman"/>
          <w:bCs/>
          <w:color w:val="000000" w:themeColor="text1"/>
          <w:sz w:val="28"/>
          <w:szCs w:val="28"/>
        </w:rPr>
        <w:t xml:space="preserve"> слів для конкретних ситуацій, побудови різних синтаксичних конструкцій, використання різноманітних видів </w:t>
      </w:r>
      <w:proofErr w:type="spellStart"/>
      <w:r w:rsidRPr="00490DD9">
        <w:rPr>
          <w:rFonts w:ascii="Times New Roman" w:hAnsi="Times New Roman" w:cs="Times New Roman"/>
          <w:bCs/>
          <w:color w:val="000000" w:themeColor="text1"/>
          <w:sz w:val="28"/>
          <w:szCs w:val="28"/>
        </w:rPr>
        <w:t>зв’язків</w:t>
      </w:r>
      <w:proofErr w:type="spellEnd"/>
      <w:r w:rsidRPr="00490DD9">
        <w:rPr>
          <w:rFonts w:ascii="Times New Roman" w:hAnsi="Times New Roman" w:cs="Times New Roman"/>
          <w:bCs/>
          <w:color w:val="000000" w:themeColor="text1"/>
          <w:sz w:val="28"/>
          <w:szCs w:val="28"/>
        </w:rPr>
        <w:t xml:space="preserve"> між реченнями й вміння використовувати знання про жанрові, композиційні та мовні особливості художніх творів у власній словесній творчості.</w:t>
      </w:r>
    </w:p>
    <w:p w14:paraId="6EBFFCBE" w14:textId="66D8B439" w:rsidR="00490DD9" w:rsidRPr="00490DD9" w:rsidRDefault="00490DD9" w:rsidP="00490DD9">
      <w:pPr>
        <w:spacing w:after="0" w:line="360" w:lineRule="auto"/>
        <w:ind w:firstLine="709"/>
        <w:contextualSpacing/>
        <w:jc w:val="both"/>
        <w:rPr>
          <w:rFonts w:ascii="Times New Roman" w:hAnsi="Times New Roman" w:cs="Times New Roman"/>
          <w:bCs/>
          <w:color w:val="000000" w:themeColor="text1"/>
          <w:sz w:val="28"/>
          <w:szCs w:val="28"/>
        </w:rPr>
      </w:pPr>
      <w:r w:rsidRPr="00490DD9">
        <w:rPr>
          <w:rFonts w:ascii="Times New Roman" w:hAnsi="Times New Roman" w:cs="Times New Roman"/>
          <w:bCs/>
          <w:color w:val="000000" w:themeColor="text1"/>
          <w:sz w:val="28"/>
          <w:szCs w:val="28"/>
        </w:rPr>
        <w:t>Образний аспект. Центральни</w:t>
      </w:r>
      <w:r w:rsidR="0042583D">
        <w:rPr>
          <w:rFonts w:ascii="Times New Roman" w:hAnsi="Times New Roman" w:cs="Times New Roman"/>
          <w:bCs/>
          <w:color w:val="000000" w:themeColor="text1"/>
          <w:sz w:val="28"/>
          <w:szCs w:val="28"/>
        </w:rPr>
        <w:t>й</w:t>
      </w:r>
      <w:r w:rsidRPr="00490DD9">
        <w:rPr>
          <w:rFonts w:ascii="Times New Roman" w:hAnsi="Times New Roman" w:cs="Times New Roman"/>
          <w:bCs/>
          <w:color w:val="000000" w:themeColor="text1"/>
          <w:sz w:val="28"/>
          <w:szCs w:val="28"/>
        </w:rPr>
        <w:t xml:space="preserve"> елемент кожного твору </w:t>
      </w:r>
      <w:r w:rsidR="0042583D">
        <w:rPr>
          <w:rFonts w:ascii="Times New Roman" w:hAnsi="Times New Roman" w:cs="Times New Roman"/>
          <w:bCs/>
          <w:color w:val="000000" w:themeColor="text1"/>
          <w:sz w:val="28"/>
          <w:szCs w:val="28"/>
        </w:rPr>
        <w:t>−</w:t>
      </w:r>
      <w:r w:rsidRPr="00490DD9">
        <w:rPr>
          <w:rFonts w:ascii="Times New Roman" w:hAnsi="Times New Roman" w:cs="Times New Roman"/>
          <w:bCs/>
          <w:color w:val="000000" w:themeColor="text1"/>
          <w:sz w:val="28"/>
          <w:szCs w:val="28"/>
        </w:rPr>
        <w:t xml:space="preserve"> художній образ, який є узагальненим, типізованим і водночас індивідуалізованим. Одн</w:t>
      </w:r>
      <w:r w:rsidR="0042583D">
        <w:rPr>
          <w:rFonts w:ascii="Times New Roman" w:hAnsi="Times New Roman" w:cs="Times New Roman"/>
          <w:bCs/>
          <w:color w:val="000000" w:themeColor="text1"/>
          <w:sz w:val="28"/>
          <w:szCs w:val="28"/>
        </w:rPr>
        <w:t>ією</w:t>
      </w:r>
      <w:r w:rsidRPr="00490DD9">
        <w:rPr>
          <w:rFonts w:ascii="Times New Roman" w:hAnsi="Times New Roman" w:cs="Times New Roman"/>
          <w:bCs/>
          <w:color w:val="000000" w:themeColor="text1"/>
          <w:sz w:val="28"/>
          <w:szCs w:val="28"/>
        </w:rPr>
        <w:t xml:space="preserve"> з основних якісних ознак мовленнєвої продукції є образність. Про наявність </w:t>
      </w:r>
      <w:r w:rsidRPr="00490DD9">
        <w:rPr>
          <w:rFonts w:ascii="Times New Roman" w:hAnsi="Times New Roman" w:cs="Times New Roman"/>
          <w:bCs/>
          <w:color w:val="000000" w:themeColor="text1"/>
          <w:sz w:val="28"/>
          <w:szCs w:val="28"/>
        </w:rPr>
        <w:lastRenderedPageBreak/>
        <w:t xml:space="preserve">цього аспекту можна говорити, якщо дитина сприймає і розуміє літературний та </w:t>
      </w:r>
      <w:proofErr w:type="spellStart"/>
      <w:r w:rsidRPr="00490DD9">
        <w:rPr>
          <w:rFonts w:ascii="Times New Roman" w:hAnsi="Times New Roman" w:cs="Times New Roman"/>
          <w:bCs/>
          <w:color w:val="000000" w:themeColor="text1"/>
          <w:sz w:val="28"/>
          <w:szCs w:val="28"/>
        </w:rPr>
        <w:t>мовний</w:t>
      </w:r>
      <w:proofErr w:type="spellEnd"/>
      <w:r w:rsidRPr="00490DD9">
        <w:rPr>
          <w:rFonts w:ascii="Times New Roman" w:hAnsi="Times New Roman" w:cs="Times New Roman"/>
          <w:bCs/>
          <w:color w:val="000000" w:themeColor="text1"/>
          <w:sz w:val="28"/>
          <w:szCs w:val="28"/>
        </w:rPr>
        <w:t xml:space="preserve"> образ, використовує засоби образності у власному мовленні відповідно до ситуації.</w:t>
      </w:r>
    </w:p>
    <w:p w14:paraId="4C71D953" w14:textId="28976B39" w:rsidR="00490DD9" w:rsidRPr="00490DD9" w:rsidRDefault="00490DD9" w:rsidP="00490DD9">
      <w:pPr>
        <w:spacing w:after="0" w:line="360" w:lineRule="auto"/>
        <w:ind w:firstLine="709"/>
        <w:contextualSpacing/>
        <w:jc w:val="both"/>
        <w:rPr>
          <w:rFonts w:ascii="Times New Roman" w:hAnsi="Times New Roman" w:cs="Times New Roman"/>
          <w:bCs/>
          <w:color w:val="000000" w:themeColor="text1"/>
          <w:sz w:val="28"/>
          <w:szCs w:val="28"/>
        </w:rPr>
      </w:pPr>
      <w:r w:rsidRPr="00490DD9">
        <w:rPr>
          <w:rFonts w:ascii="Times New Roman" w:hAnsi="Times New Roman" w:cs="Times New Roman"/>
          <w:bCs/>
          <w:color w:val="000000" w:themeColor="text1"/>
          <w:sz w:val="28"/>
          <w:szCs w:val="28"/>
        </w:rPr>
        <w:t xml:space="preserve">Розвиток словесної творчості учнів початкової школи потребує специфічних педагогічних умов, які сприяють розкриттю творчих здібностей </w:t>
      </w:r>
      <w:r w:rsidR="0042583D">
        <w:rPr>
          <w:rFonts w:ascii="Times New Roman" w:hAnsi="Times New Roman" w:cs="Times New Roman"/>
          <w:bCs/>
          <w:color w:val="000000" w:themeColor="text1"/>
          <w:sz w:val="28"/>
          <w:szCs w:val="28"/>
        </w:rPr>
        <w:t>і</w:t>
      </w:r>
      <w:r w:rsidRPr="00490DD9">
        <w:rPr>
          <w:rFonts w:ascii="Times New Roman" w:hAnsi="Times New Roman" w:cs="Times New Roman"/>
          <w:bCs/>
          <w:color w:val="000000" w:themeColor="text1"/>
          <w:sz w:val="28"/>
          <w:szCs w:val="28"/>
        </w:rPr>
        <w:t xml:space="preserve"> стимулюють їхній творчий потенціал. Ось декілька таких умов [3, с. 254]:</w:t>
      </w:r>
    </w:p>
    <w:p w14:paraId="0A4C8950" w14:textId="46AB17B9" w:rsidR="006047AD" w:rsidRPr="00490DD9" w:rsidRDefault="006047AD" w:rsidP="00490DD9">
      <w:pPr>
        <w:pStyle w:val="a4"/>
        <w:spacing w:after="0" w:line="360" w:lineRule="auto"/>
        <w:ind w:left="0" w:firstLine="709"/>
        <w:jc w:val="both"/>
        <w:rPr>
          <w:rFonts w:ascii="Times New Roman" w:hAnsi="Times New Roman" w:cs="Times New Roman"/>
          <w:bCs/>
          <w:color w:val="000000" w:themeColor="text1"/>
          <w:sz w:val="28"/>
          <w:szCs w:val="28"/>
        </w:rPr>
      </w:pPr>
      <w:bookmarkStart w:id="0" w:name="_GoBack"/>
      <w:r w:rsidRPr="00A22959">
        <w:rPr>
          <w:rFonts w:ascii="Times New Roman" w:hAnsi="Times New Roman" w:cs="Times New Roman"/>
          <w:bCs/>
          <w:i/>
          <w:color w:val="000000" w:themeColor="text1"/>
          <w:sz w:val="28"/>
          <w:szCs w:val="28"/>
        </w:rPr>
        <w:t>Створення сприятливого середовища.</w:t>
      </w:r>
      <w:r w:rsidRPr="00490DD9">
        <w:rPr>
          <w:rFonts w:ascii="Times New Roman" w:hAnsi="Times New Roman" w:cs="Times New Roman"/>
          <w:bCs/>
          <w:color w:val="000000" w:themeColor="text1"/>
          <w:sz w:val="28"/>
          <w:szCs w:val="28"/>
        </w:rPr>
        <w:t xml:space="preserve"> </w:t>
      </w:r>
      <w:bookmarkEnd w:id="0"/>
      <w:r w:rsidRPr="00490DD9">
        <w:rPr>
          <w:rFonts w:ascii="Times New Roman" w:hAnsi="Times New Roman" w:cs="Times New Roman"/>
          <w:bCs/>
          <w:color w:val="000000" w:themeColor="text1"/>
          <w:sz w:val="28"/>
          <w:szCs w:val="28"/>
        </w:rPr>
        <w:t>Педагоги повинні створити атмосферу в класі, що сприяє вільному самовираженню, безпеці та підтримці. Дитина має відчувати, що її ідеї і творчість цінуються і підтримуються.</w:t>
      </w:r>
    </w:p>
    <w:p w14:paraId="353C71F1" w14:textId="1C78CD62" w:rsidR="006047AD" w:rsidRPr="00D34114" w:rsidRDefault="006047AD" w:rsidP="00490DD9">
      <w:pPr>
        <w:spacing w:after="0" w:line="360" w:lineRule="auto"/>
        <w:ind w:firstLine="709"/>
        <w:contextualSpacing/>
        <w:jc w:val="both"/>
        <w:rPr>
          <w:rFonts w:ascii="Times New Roman" w:hAnsi="Times New Roman" w:cs="Times New Roman"/>
          <w:bCs/>
          <w:color w:val="000000" w:themeColor="text1"/>
          <w:sz w:val="28"/>
          <w:szCs w:val="28"/>
        </w:rPr>
      </w:pPr>
      <w:r w:rsidRPr="00D34114">
        <w:rPr>
          <w:rFonts w:ascii="Times New Roman" w:hAnsi="Times New Roman" w:cs="Times New Roman"/>
          <w:bCs/>
          <w:color w:val="000000" w:themeColor="text1"/>
          <w:sz w:val="28"/>
          <w:szCs w:val="28"/>
        </w:rPr>
        <w:t>Створення сприятливого середовищ</w:t>
      </w:r>
      <w:r w:rsidR="0042583D">
        <w:rPr>
          <w:rFonts w:ascii="Times New Roman" w:hAnsi="Times New Roman" w:cs="Times New Roman"/>
          <w:bCs/>
          <w:color w:val="000000" w:themeColor="text1"/>
          <w:sz w:val="28"/>
          <w:szCs w:val="28"/>
        </w:rPr>
        <w:t>а</w:t>
      </w:r>
      <w:r w:rsidR="005800A4">
        <w:rPr>
          <w:rFonts w:ascii="Times New Roman" w:hAnsi="Times New Roman" w:cs="Times New Roman"/>
          <w:bCs/>
          <w:color w:val="000000" w:themeColor="text1"/>
          <w:sz w:val="28"/>
          <w:szCs w:val="28"/>
        </w:rPr>
        <w:t xml:space="preserve"> – це </w:t>
      </w:r>
      <w:r w:rsidR="00EF3182" w:rsidRPr="00D34114">
        <w:rPr>
          <w:rFonts w:ascii="Times New Roman" w:hAnsi="Times New Roman" w:cs="Times New Roman"/>
          <w:bCs/>
          <w:color w:val="000000" w:themeColor="text1"/>
          <w:sz w:val="28"/>
          <w:szCs w:val="28"/>
        </w:rPr>
        <w:t xml:space="preserve">стрижневий </w:t>
      </w:r>
      <w:r w:rsidRPr="00D34114">
        <w:rPr>
          <w:rFonts w:ascii="Times New Roman" w:hAnsi="Times New Roman" w:cs="Times New Roman"/>
          <w:bCs/>
          <w:color w:val="000000" w:themeColor="text1"/>
          <w:sz w:val="28"/>
          <w:szCs w:val="28"/>
        </w:rPr>
        <w:t>аспект у розвитку словесної тв</w:t>
      </w:r>
      <w:r w:rsidR="0042583D">
        <w:rPr>
          <w:rFonts w:ascii="Times New Roman" w:hAnsi="Times New Roman" w:cs="Times New Roman"/>
          <w:bCs/>
          <w:color w:val="000000" w:themeColor="text1"/>
          <w:sz w:val="28"/>
          <w:szCs w:val="28"/>
        </w:rPr>
        <w:t>орчості учнів початкової школи, який</w:t>
      </w:r>
      <w:r w:rsidRPr="00D34114">
        <w:rPr>
          <w:rFonts w:ascii="Times New Roman" w:hAnsi="Times New Roman" w:cs="Times New Roman"/>
          <w:bCs/>
          <w:color w:val="000000" w:themeColor="text1"/>
          <w:sz w:val="28"/>
          <w:szCs w:val="28"/>
        </w:rPr>
        <w:t xml:space="preserve"> </w:t>
      </w:r>
      <w:r w:rsidR="003845A7" w:rsidRPr="00D34114">
        <w:rPr>
          <w:rFonts w:ascii="Times New Roman" w:hAnsi="Times New Roman" w:cs="Times New Roman"/>
          <w:bCs/>
          <w:color w:val="000000" w:themeColor="text1"/>
          <w:sz w:val="28"/>
          <w:szCs w:val="28"/>
        </w:rPr>
        <w:t xml:space="preserve">охоплює </w:t>
      </w:r>
      <w:r w:rsidRPr="00D34114">
        <w:rPr>
          <w:rFonts w:ascii="Times New Roman" w:hAnsi="Times New Roman" w:cs="Times New Roman"/>
          <w:bCs/>
          <w:color w:val="000000" w:themeColor="text1"/>
          <w:sz w:val="28"/>
          <w:szCs w:val="28"/>
        </w:rPr>
        <w:t xml:space="preserve">створення довірливого </w:t>
      </w:r>
      <w:r w:rsidR="0042583D">
        <w:rPr>
          <w:rFonts w:ascii="Times New Roman" w:hAnsi="Times New Roman" w:cs="Times New Roman"/>
          <w:bCs/>
          <w:color w:val="000000" w:themeColor="text1"/>
          <w:sz w:val="28"/>
          <w:szCs w:val="28"/>
        </w:rPr>
        <w:t>й</w:t>
      </w:r>
      <w:r w:rsidRPr="00D34114">
        <w:rPr>
          <w:rFonts w:ascii="Times New Roman" w:hAnsi="Times New Roman" w:cs="Times New Roman"/>
          <w:bCs/>
          <w:color w:val="000000" w:themeColor="text1"/>
          <w:sz w:val="28"/>
          <w:szCs w:val="28"/>
        </w:rPr>
        <w:t xml:space="preserve"> відкритого середовища, де діти можуть відчувати себе комфортно та впевнено. Важливо, щоб учні відчували, що їхні ідеї, думки</w:t>
      </w:r>
      <w:r w:rsidR="007266FE">
        <w:rPr>
          <w:rFonts w:ascii="Times New Roman" w:hAnsi="Times New Roman" w:cs="Times New Roman"/>
          <w:bCs/>
          <w:color w:val="000000" w:themeColor="text1"/>
          <w:sz w:val="28"/>
          <w:szCs w:val="28"/>
        </w:rPr>
        <w:t xml:space="preserve"> і </w:t>
      </w:r>
      <w:r w:rsidRPr="00D34114">
        <w:rPr>
          <w:rFonts w:ascii="Times New Roman" w:hAnsi="Times New Roman" w:cs="Times New Roman"/>
          <w:bCs/>
          <w:color w:val="000000" w:themeColor="text1"/>
          <w:sz w:val="28"/>
          <w:szCs w:val="28"/>
        </w:rPr>
        <w:t xml:space="preserve">творчість цінуються </w:t>
      </w:r>
      <w:r w:rsidR="007266FE">
        <w:rPr>
          <w:rFonts w:ascii="Times New Roman" w:hAnsi="Times New Roman" w:cs="Times New Roman"/>
          <w:bCs/>
          <w:color w:val="000000" w:themeColor="text1"/>
          <w:sz w:val="28"/>
          <w:szCs w:val="28"/>
        </w:rPr>
        <w:t xml:space="preserve">та </w:t>
      </w:r>
      <w:r w:rsidRPr="00D34114">
        <w:rPr>
          <w:rFonts w:ascii="Times New Roman" w:hAnsi="Times New Roman" w:cs="Times New Roman"/>
          <w:bCs/>
          <w:color w:val="000000" w:themeColor="text1"/>
          <w:sz w:val="28"/>
          <w:szCs w:val="28"/>
        </w:rPr>
        <w:t xml:space="preserve">підтримуються педагогами </w:t>
      </w:r>
      <w:r w:rsidR="0042583D">
        <w:rPr>
          <w:rFonts w:ascii="Times New Roman" w:hAnsi="Times New Roman" w:cs="Times New Roman"/>
          <w:bCs/>
          <w:color w:val="000000" w:themeColor="text1"/>
          <w:sz w:val="28"/>
          <w:szCs w:val="28"/>
        </w:rPr>
        <w:t>й</w:t>
      </w:r>
      <w:r w:rsidR="007266FE">
        <w:rPr>
          <w:rFonts w:ascii="Times New Roman" w:hAnsi="Times New Roman" w:cs="Times New Roman"/>
          <w:bCs/>
          <w:color w:val="000000" w:themeColor="text1"/>
          <w:sz w:val="28"/>
          <w:szCs w:val="28"/>
        </w:rPr>
        <w:t xml:space="preserve"> </w:t>
      </w:r>
      <w:r w:rsidRPr="00D34114">
        <w:rPr>
          <w:rFonts w:ascii="Times New Roman" w:hAnsi="Times New Roman" w:cs="Times New Roman"/>
          <w:bCs/>
          <w:color w:val="000000" w:themeColor="text1"/>
          <w:sz w:val="28"/>
          <w:szCs w:val="28"/>
        </w:rPr>
        <w:t xml:space="preserve">однокласниками. Це сприяє розвитку впевненості у собі та мотивації для творчого самовираження. Атмосфера поваги, взаєморозуміння </w:t>
      </w:r>
      <w:r w:rsidR="0042583D">
        <w:rPr>
          <w:rFonts w:ascii="Times New Roman" w:hAnsi="Times New Roman" w:cs="Times New Roman"/>
          <w:bCs/>
          <w:color w:val="000000" w:themeColor="text1"/>
          <w:sz w:val="28"/>
          <w:szCs w:val="28"/>
        </w:rPr>
        <w:t>і</w:t>
      </w:r>
      <w:r w:rsidRPr="00D34114">
        <w:rPr>
          <w:rFonts w:ascii="Times New Roman" w:hAnsi="Times New Roman" w:cs="Times New Roman"/>
          <w:bCs/>
          <w:color w:val="000000" w:themeColor="text1"/>
          <w:sz w:val="28"/>
          <w:szCs w:val="28"/>
        </w:rPr>
        <w:t xml:space="preserve"> підтримки дозволяє учням вільно висловлювати свої думки та ідеї через слово, що сприяє розвитку їхньої словесної творчості.</w:t>
      </w:r>
    </w:p>
    <w:p w14:paraId="6AEC0703" w14:textId="7A5E7C45" w:rsidR="006047AD" w:rsidRPr="00D34114" w:rsidRDefault="0042583D" w:rsidP="00490DD9">
      <w:pPr>
        <w:spacing w:after="0" w:line="360" w:lineRule="auto"/>
        <w:ind w:firstLine="709"/>
        <w:contextualSpacing/>
        <w:jc w:val="both"/>
        <w:rPr>
          <w:rFonts w:ascii="Times New Roman" w:hAnsi="Times New Roman" w:cs="Times New Roman"/>
          <w:bCs/>
          <w:color w:val="000000" w:themeColor="text1"/>
          <w:sz w:val="28"/>
          <w:szCs w:val="28"/>
        </w:rPr>
      </w:pPr>
      <w:r w:rsidRPr="00A22959">
        <w:rPr>
          <w:rFonts w:ascii="Times New Roman" w:hAnsi="Times New Roman" w:cs="Times New Roman"/>
          <w:bCs/>
          <w:i/>
          <w:color w:val="000000" w:themeColor="text1"/>
          <w:sz w:val="28"/>
          <w:szCs w:val="28"/>
        </w:rPr>
        <w:t>Розвивальн</w:t>
      </w:r>
      <w:r w:rsidR="00A22469" w:rsidRPr="00A22959">
        <w:rPr>
          <w:rFonts w:ascii="Times New Roman" w:hAnsi="Times New Roman" w:cs="Times New Roman"/>
          <w:bCs/>
          <w:i/>
          <w:color w:val="000000" w:themeColor="text1"/>
          <w:sz w:val="28"/>
          <w:szCs w:val="28"/>
        </w:rPr>
        <w:t>і</w:t>
      </w:r>
      <w:r w:rsidR="006047AD" w:rsidRPr="00A22959">
        <w:rPr>
          <w:rFonts w:ascii="Times New Roman" w:hAnsi="Times New Roman" w:cs="Times New Roman"/>
          <w:bCs/>
          <w:i/>
          <w:color w:val="000000" w:themeColor="text1"/>
          <w:sz w:val="28"/>
          <w:szCs w:val="28"/>
        </w:rPr>
        <w:t xml:space="preserve"> завдання.</w:t>
      </w:r>
      <w:r w:rsidR="006047AD" w:rsidRPr="00D34114">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Розвивальні</w:t>
      </w:r>
      <w:r w:rsidR="006047AD" w:rsidRPr="00D34114">
        <w:rPr>
          <w:rFonts w:ascii="Times New Roman" w:hAnsi="Times New Roman" w:cs="Times New Roman"/>
          <w:bCs/>
          <w:color w:val="000000" w:themeColor="text1"/>
          <w:sz w:val="28"/>
          <w:szCs w:val="28"/>
        </w:rPr>
        <w:t xml:space="preserve"> завдання відіграють </w:t>
      </w:r>
      <w:r w:rsidR="004017FB" w:rsidRPr="00D34114">
        <w:rPr>
          <w:rFonts w:ascii="Times New Roman" w:hAnsi="Times New Roman" w:cs="Times New Roman"/>
          <w:bCs/>
          <w:color w:val="000000" w:themeColor="text1"/>
          <w:sz w:val="28"/>
          <w:szCs w:val="28"/>
        </w:rPr>
        <w:t>важливу</w:t>
      </w:r>
      <w:r w:rsidR="006047AD" w:rsidRPr="00D34114">
        <w:rPr>
          <w:rFonts w:ascii="Times New Roman" w:hAnsi="Times New Roman" w:cs="Times New Roman"/>
          <w:bCs/>
          <w:color w:val="000000" w:themeColor="text1"/>
          <w:sz w:val="28"/>
          <w:szCs w:val="28"/>
        </w:rPr>
        <w:t xml:space="preserve"> роль у розвитку словесної творчості учнів початкової школи. Ці завдання поєднують інтерес та виклик, спонукаючи учнів до творчого процесу. Вони можуть бути складнішими, але в той </w:t>
      </w:r>
      <w:r>
        <w:rPr>
          <w:rFonts w:ascii="Times New Roman" w:hAnsi="Times New Roman" w:cs="Times New Roman"/>
          <w:bCs/>
          <w:color w:val="000000" w:themeColor="text1"/>
          <w:sz w:val="28"/>
          <w:szCs w:val="28"/>
        </w:rPr>
        <w:t>самий</w:t>
      </w:r>
      <w:r w:rsidR="006047AD" w:rsidRPr="00D34114">
        <w:rPr>
          <w:rFonts w:ascii="Times New Roman" w:hAnsi="Times New Roman" w:cs="Times New Roman"/>
          <w:bCs/>
          <w:color w:val="000000" w:themeColor="text1"/>
          <w:sz w:val="28"/>
          <w:szCs w:val="28"/>
        </w:rPr>
        <w:t xml:space="preserve"> час доступними для учнів, щоб </w:t>
      </w:r>
      <w:r>
        <w:rPr>
          <w:rFonts w:ascii="Times New Roman" w:hAnsi="Times New Roman" w:cs="Times New Roman"/>
          <w:bCs/>
          <w:color w:val="000000" w:themeColor="text1"/>
          <w:sz w:val="28"/>
          <w:szCs w:val="28"/>
        </w:rPr>
        <w:t>діти</w:t>
      </w:r>
      <w:r w:rsidR="006047AD" w:rsidRPr="00D34114">
        <w:rPr>
          <w:rFonts w:ascii="Times New Roman" w:hAnsi="Times New Roman" w:cs="Times New Roman"/>
          <w:bCs/>
          <w:color w:val="000000" w:themeColor="text1"/>
          <w:sz w:val="28"/>
          <w:szCs w:val="28"/>
        </w:rPr>
        <w:t xml:space="preserve"> відчували себе достатньо компетентними для їх виконання. </w:t>
      </w:r>
    </w:p>
    <w:p w14:paraId="6DBDB870" w14:textId="5F44E080" w:rsidR="00EE5744" w:rsidRDefault="00A22469" w:rsidP="00490DD9">
      <w:pPr>
        <w:spacing w:after="0" w:line="360" w:lineRule="auto"/>
        <w:ind w:firstLine="709"/>
        <w:contextualSpacing/>
        <w:jc w:val="both"/>
        <w:rPr>
          <w:rFonts w:ascii="Times New Roman" w:hAnsi="Times New Roman" w:cs="Times New Roman"/>
          <w:bCs/>
          <w:color w:val="000000" w:themeColor="text1"/>
          <w:sz w:val="28"/>
          <w:szCs w:val="28"/>
        </w:rPr>
      </w:pPr>
      <w:r w:rsidRPr="00D34114">
        <w:rPr>
          <w:rFonts w:ascii="Times New Roman" w:hAnsi="Times New Roman" w:cs="Times New Roman"/>
          <w:bCs/>
          <w:color w:val="000000" w:themeColor="text1"/>
          <w:sz w:val="28"/>
          <w:szCs w:val="28"/>
        </w:rPr>
        <w:t>Розвива</w:t>
      </w:r>
      <w:r w:rsidR="00EE5744">
        <w:rPr>
          <w:rFonts w:ascii="Times New Roman" w:hAnsi="Times New Roman" w:cs="Times New Roman"/>
          <w:bCs/>
          <w:color w:val="000000" w:themeColor="text1"/>
          <w:sz w:val="28"/>
          <w:szCs w:val="28"/>
        </w:rPr>
        <w:t>льн</w:t>
      </w:r>
      <w:r w:rsidRPr="00D34114">
        <w:rPr>
          <w:rFonts w:ascii="Times New Roman" w:hAnsi="Times New Roman" w:cs="Times New Roman"/>
          <w:bCs/>
          <w:color w:val="000000" w:themeColor="text1"/>
          <w:sz w:val="28"/>
          <w:szCs w:val="28"/>
        </w:rPr>
        <w:t>і</w:t>
      </w:r>
      <w:r w:rsidR="006047AD" w:rsidRPr="00D34114">
        <w:rPr>
          <w:rFonts w:ascii="Times New Roman" w:hAnsi="Times New Roman" w:cs="Times New Roman"/>
          <w:bCs/>
          <w:color w:val="000000" w:themeColor="text1"/>
          <w:sz w:val="28"/>
          <w:szCs w:val="28"/>
        </w:rPr>
        <w:t xml:space="preserve"> завдання можуть </w:t>
      </w:r>
      <w:r w:rsidR="004017FB" w:rsidRPr="00D34114">
        <w:rPr>
          <w:rFonts w:ascii="Times New Roman" w:hAnsi="Times New Roman" w:cs="Times New Roman"/>
          <w:bCs/>
          <w:color w:val="000000" w:themeColor="text1"/>
          <w:sz w:val="28"/>
          <w:szCs w:val="28"/>
        </w:rPr>
        <w:t>охопл</w:t>
      </w:r>
      <w:r w:rsidR="006659E3" w:rsidRPr="00D34114">
        <w:rPr>
          <w:rFonts w:ascii="Times New Roman" w:hAnsi="Times New Roman" w:cs="Times New Roman"/>
          <w:bCs/>
          <w:color w:val="000000" w:themeColor="text1"/>
          <w:sz w:val="28"/>
          <w:szCs w:val="28"/>
        </w:rPr>
        <w:t>ювати</w:t>
      </w:r>
      <w:r w:rsidR="004017FB" w:rsidRPr="00D34114">
        <w:rPr>
          <w:rFonts w:ascii="Times New Roman" w:hAnsi="Times New Roman" w:cs="Times New Roman"/>
          <w:bCs/>
          <w:color w:val="000000" w:themeColor="text1"/>
          <w:sz w:val="28"/>
          <w:szCs w:val="28"/>
        </w:rPr>
        <w:t xml:space="preserve"> </w:t>
      </w:r>
      <w:r w:rsidR="006047AD" w:rsidRPr="00D34114">
        <w:rPr>
          <w:rFonts w:ascii="Times New Roman" w:hAnsi="Times New Roman" w:cs="Times New Roman"/>
          <w:bCs/>
          <w:color w:val="000000" w:themeColor="text1"/>
          <w:sz w:val="28"/>
          <w:szCs w:val="28"/>
        </w:rPr>
        <w:t xml:space="preserve">такі </w:t>
      </w:r>
      <w:r w:rsidR="00EE5744">
        <w:rPr>
          <w:rFonts w:ascii="Times New Roman" w:hAnsi="Times New Roman" w:cs="Times New Roman"/>
          <w:bCs/>
          <w:color w:val="000000" w:themeColor="text1"/>
          <w:sz w:val="28"/>
          <w:szCs w:val="28"/>
        </w:rPr>
        <w:t>компоненти</w:t>
      </w:r>
      <w:r w:rsidR="006047AD" w:rsidRPr="00D34114">
        <w:rPr>
          <w:rFonts w:ascii="Times New Roman" w:hAnsi="Times New Roman" w:cs="Times New Roman"/>
          <w:bCs/>
          <w:color w:val="000000" w:themeColor="text1"/>
          <w:sz w:val="28"/>
          <w:szCs w:val="28"/>
        </w:rPr>
        <w:t xml:space="preserve">, як графічне оформлення, </w:t>
      </w:r>
      <w:r w:rsidR="00EE5744">
        <w:rPr>
          <w:rFonts w:ascii="Times New Roman" w:hAnsi="Times New Roman" w:cs="Times New Roman"/>
          <w:bCs/>
          <w:color w:val="000000" w:themeColor="text1"/>
          <w:sz w:val="28"/>
          <w:szCs w:val="28"/>
        </w:rPr>
        <w:t>ігри</w:t>
      </w:r>
      <w:r w:rsidR="006047AD" w:rsidRPr="00D34114">
        <w:rPr>
          <w:rFonts w:ascii="Times New Roman" w:hAnsi="Times New Roman" w:cs="Times New Roman"/>
          <w:bCs/>
          <w:color w:val="000000" w:themeColor="text1"/>
          <w:sz w:val="28"/>
          <w:szCs w:val="28"/>
        </w:rPr>
        <w:t>, рольові ігри або спільні пр</w:t>
      </w:r>
      <w:r w:rsidR="00C60087" w:rsidRPr="00D34114">
        <w:rPr>
          <w:rFonts w:ascii="Times New Roman" w:hAnsi="Times New Roman" w:cs="Times New Roman"/>
          <w:bCs/>
          <w:color w:val="000000" w:themeColor="text1"/>
          <w:sz w:val="28"/>
          <w:szCs w:val="28"/>
        </w:rPr>
        <w:t>оєкти</w:t>
      </w:r>
      <w:r w:rsidR="006047AD" w:rsidRPr="00D34114">
        <w:rPr>
          <w:rFonts w:ascii="Times New Roman" w:hAnsi="Times New Roman" w:cs="Times New Roman"/>
          <w:bCs/>
          <w:color w:val="000000" w:themeColor="text1"/>
          <w:sz w:val="28"/>
          <w:szCs w:val="28"/>
        </w:rPr>
        <w:t xml:space="preserve">. Вони сприяють активній участі учнів у процесі навчання, розвивають їхню креативність </w:t>
      </w:r>
      <w:r w:rsidR="00EE5744">
        <w:rPr>
          <w:rFonts w:ascii="Times New Roman" w:hAnsi="Times New Roman" w:cs="Times New Roman"/>
          <w:bCs/>
          <w:color w:val="000000" w:themeColor="text1"/>
          <w:sz w:val="28"/>
          <w:szCs w:val="28"/>
        </w:rPr>
        <w:t>і</w:t>
      </w:r>
      <w:r w:rsidR="006047AD" w:rsidRPr="00D34114">
        <w:rPr>
          <w:rFonts w:ascii="Times New Roman" w:hAnsi="Times New Roman" w:cs="Times New Roman"/>
          <w:bCs/>
          <w:color w:val="000000" w:themeColor="text1"/>
          <w:sz w:val="28"/>
          <w:szCs w:val="28"/>
        </w:rPr>
        <w:t xml:space="preserve"> мотивацію до вивченн</w:t>
      </w:r>
      <w:r w:rsidR="00EE5744">
        <w:rPr>
          <w:rFonts w:ascii="Times New Roman" w:hAnsi="Times New Roman" w:cs="Times New Roman"/>
          <w:bCs/>
          <w:color w:val="000000" w:themeColor="text1"/>
          <w:sz w:val="28"/>
          <w:szCs w:val="28"/>
        </w:rPr>
        <w:t>я мови,</w:t>
      </w:r>
      <w:r w:rsidR="006047AD" w:rsidRPr="00D34114">
        <w:rPr>
          <w:rFonts w:ascii="Times New Roman" w:hAnsi="Times New Roman" w:cs="Times New Roman"/>
          <w:bCs/>
          <w:color w:val="000000" w:themeColor="text1"/>
          <w:sz w:val="28"/>
          <w:szCs w:val="28"/>
        </w:rPr>
        <w:t xml:space="preserve"> розширення словникового запасу. </w:t>
      </w:r>
    </w:p>
    <w:p w14:paraId="66482B48" w14:textId="749DC1F5" w:rsidR="005E05EE" w:rsidRPr="00D34114" w:rsidRDefault="006047AD" w:rsidP="00490DD9">
      <w:pPr>
        <w:spacing w:after="0" w:line="360" w:lineRule="auto"/>
        <w:ind w:firstLine="709"/>
        <w:contextualSpacing/>
        <w:jc w:val="both"/>
        <w:rPr>
          <w:rFonts w:ascii="Times New Roman" w:hAnsi="Times New Roman" w:cs="Times New Roman"/>
          <w:bCs/>
          <w:color w:val="000000" w:themeColor="text1"/>
          <w:sz w:val="28"/>
          <w:szCs w:val="28"/>
        </w:rPr>
      </w:pPr>
      <w:r w:rsidRPr="00A22959">
        <w:rPr>
          <w:rFonts w:ascii="Times New Roman" w:hAnsi="Times New Roman" w:cs="Times New Roman"/>
          <w:bCs/>
          <w:i/>
          <w:color w:val="000000" w:themeColor="text1"/>
          <w:sz w:val="28"/>
          <w:szCs w:val="28"/>
        </w:rPr>
        <w:t>Розвиток критичного мислення.</w:t>
      </w:r>
      <w:r w:rsidRPr="00D34114">
        <w:rPr>
          <w:rFonts w:ascii="Times New Roman" w:hAnsi="Times New Roman" w:cs="Times New Roman"/>
          <w:bCs/>
          <w:color w:val="000000" w:themeColor="text1"/>
          <w:sz w:val="28"/>
          <w:szCs w:val="28"/>
        </w:rPr>
        <w:t xml:space="preserve"> </w:t>
      </w:r>
      <w:r w:rsidR="00EE5744">
        <w:rPr>
          <w:rFonts w:ascii="Times New Roman" w:hAnsi="Times New Roman" w:cs="Times New Roman"/>
          <w:bCs/>
          <w:color w:val="000000" w:themeColor="text1"/>
          <w:sz w:val="28"/>
          <w:szCs w:val="28"/>
        </w:rPr>
        <w:t>Критичне мислення</w:t>
      </w:r>
      <w:r w:rsidRPr="00D34114">
        <w:rPr>
          <w:rFonts w:ascii="Times New Roman" w:hAnsi="Times New Roman" w:cs="Times New Roman"/>
          <w:bCs/>
          <w:color w:val="000000" w:themeColor="text1"/>
          <w:sz w:val="28"/>
          <w:szCs w:val="28"/>
        </w:rPr>
        <w:t xml:space="preserve"> </w:t>
      </w:r>
      <w:r w:rsidR="00EE5744">
        <w:rPr>
          <w:rFonts w:ascii="Times New Roman" w:hAnsi="Times New Roman" w:cs="Times New Roman"/>
          <w:bCs/>
          <w:color w:val="000000" w:themeColor="text1"/>
          <w:sz w:val="28"/>
          <w:szCs w:val="28"/>
        </w:rPr>
        <w:t>дозволяє учням</w:t>
      </w:r>
      <w:r w:rsidRPr="00D34114">
        <w:rPr>
          <w:rFonts w:ascii="Times New Roman" w:hAnsi="Times New Roman" w:cs="Times New Roman"/>
          <w:bCs/>
          <w:color w:val="000000" w:themeColor="text1"/>
          <w:sz w:val="28"/>
          <w:szCs w:val="28"/>
        </w:rPr>
        <w:t xml:space="preserve"> розуміти сильні та слабкі сторони своїх творів і знаходити способи їх </w:t>
      </w:r>
      <w:r w:rsidR="00EE5744">
        <w:rPr>
          <w:rFonts w:ascii="Times New Roman" w:hAnsi="Times New Roman" w:cs="Times New Roman"/>
          <w:bCs/>
          <w:color w:val="000000" w:themeColor="text1"/>
          <w:sz w:val="28"/>
          <w:szCs w:val="28"/>
        </w:rPr>
        <w:t>вдосконал</w:t>
      </w:r>
      <w:r w:rsidRPr="00D34114">
        <w:rPr>
          <w:rFonts w:ascii="Times New Roman" w:hAnsi="Times New Roman" w:cs="Times New Roman"/>
          <w:bCs/>
          <w:color w:val="000000" w:themeColor="text1"/>
          <w:sz w:val="28"/>
          <w:szCs w:val="28"/>
        </w:rPr>
        <w:t>ення.</w:t>
      </w:r>
      <w:r w:rsidR="00EE5744">
        <w:rPr>
          <w:rFonts w:ascii="Times New Roman" w:hAnsi="Times New Roman" w:cs="Times New Roman"/>
          <w:bCs/>
          <w:color w:val="000000" w:themeColor="text1"/>
          <w:sz w:val="28"/>
          <w:szCs w:val="28"/>
        </w:rPr>
        <w:t xml:space="preserve"> </w:t>
      </w:r>
      <w:r w:rsidR="00F43E8A" w:rsidRPr="00D34114">
        <w:rPr>
          <w:rFonts w:ascii="Times New Roman" w:hAnsi="Times New Roman" w:cs="Times New Roman"/>
          <w:bCs/>
          <w:color w:val="000000" w:themeColor="text1"/>
          <w:sz w:val="28"/>
          <w:szCs w:val="28"/>
        </w:rPr>
        <w:t xml:space="preserve">Розвиток критичного мислення учнів важливий для їхньої </w:t>
      </w:r>
      <w:r w:rsidR="00EE5744">
        <w:rPr>
          <w:rFonts w:ascii="Times New Roman" w:hAnsi="Times New Roman" w:cs="Times New Roman"/>
          <w:bCs/>
          <w:color w:val="000000" w:themeColor="text1"/>
          <w:sz w:val="28"/>
          <w:szCs w:val="28"/>
        </w:rPr>
        <w:lastRenderedPageBreak/>
        <w:t>словесної творчості,</w:t>
      </w:r>
      <w:r w:rsidR="00F43E8A" w:rsidRPr="00D34114">
        <w:rPr>
          <w:rFonts w:ascii="Times New Roman" w:hAnsi="Times New Roman" w:cs="Times New Roman"/>
          <w:bCs/>
          <w:color w:val="000000" w:themeColor="text1"/>
          <w:sz w:val="28"/>
          <w:szCs w:val="28"/>
        </w:rPr>
        <w:t xml:space="preserve"> допомагає аналізувати та оцінювати текст, розуміти його зміст, виявляти аргументи та логічність висловлювань. Це сприяє формуванню критичного погляду на світ </w:t>
      </w:r>
      <w:r w:rsidR="00EE5744">
        <w:rPr>
          <w:rFonts w:ascii="Times New Roman" w:hAnsi="Times New Roman" w:cs="Times New Roman"/>
          <w:bCs/>
          <w:color w:val="000000" w:themeColor="text1"/>
          <w:sz w:val="28"/>
          <w:szCs w:val="28"/>
        </w:rPr>
        <w:t>і розвитку навичок аргументації,</w:t>
      </w:r>
      <w:r w:rsidR="00F43E8A" w:rsidRPr="00D34114">
        <w:rPr>
          <w:rFonts w:ascii="Times New Roman" w:hAnsi="Times New Roman" w:cs="Times New Roman"/>
          <w:bCs/>
          <w:color w:val="000000" w:themeColor="text1"/>
          <w:sz w:val="28"/>
          <w:szCs w:val="28"/>
        </w:rPr>
        <w:t xml:space="preserve"> виправлення помилок у своїх творах. Розвиток критичного мислення допомагає учням стати більш об'єктивними</w:t>
      </w:r>
      <w:r w:rsidR="005E05EE" w:rsidRPr="00D34114">
        <w:rPr>
          <w:rFonts w:ascii="Times New Roman" w:hAnsi="Times New Roman" w:cs="Times New Roman"/>
          <w:bCs/>
          <w:color w:val="000000" w:themeColor="text1"/>
          <w:sz w:val="28"/>
          <w:szCs w:val="28"/>
        </w:rPr>
        <w:t xml:space="preserve">. </w:t>
      </w:r>
    </w:p>
    <w:p w14:paraId="558EDC03" w14:textId="512406A4" w:rsidR="006E2B76" w:rsidRPr="00D34114" w:rsidRDefault="006047AD" w:rsidP="00490DD9">
      <w:pPr>
        <w:spacing w:after="0" w:line="360" w:lineRule="auto"/>
        <w:ind w:firstLine="709"/>
        <w:contextualSpacing/>
        <w:jc w:val="both"/>
        <w:rPr>
          <w:rFonts w:ascii="Times New Roman" w:hAnsi="Times New Roman" w:cs="Times New Roman"/>
          <w:bCs/>
          <w:color w:val="000000" w:themeColor="text1"/>
          <w:sz w:val="28"/>
          <w:szCs w:val="28"/>
        </w:rPr>
      </w:pPr>
      <w:r w:rsidRPr="00A22959">
        <w:rPr>
          <w:rFonts w:ascii="Times New Roman" w:hAnsi="Times New Roman" w:cs="Times New Roman"/>
          <w:bCs/>
          <w:i/>
          <w:color w:val="000000" w:themeColor="text1"/>
          <w:sz w:val="28"/>
          <w:szCs w:val="28"/>
        </w:rPr>
        <w:t>Підтримка від вчителя</w:t>
      </w:r>
      <w:r w:rsidR="00D367FA" w:rsidRPr="00A22959">
        <w:rPr>
          <w:rFonts w:ascii="Times New Roman" w:hAnsi="Times New Roman" w:cs="Times New Roman"/>
          <w:bCs/>
          <w:i/>
          <w:color w:val="000000" w:themeColor="text1"/>
          <w:sz w:val="28"/>
          <w:szCs w:val="28"/>
        </w:rPr>
        <w:t>.</w:t>
      </w:r>
      <w:r w:rsidRPr="00D34114">
        <w:rPr>
          <w:rFonts w:ascii="Times New Roman" w:hAnsi="Times New Roman" w:cs="Times New Roman"/>
          <w:bCs/>
          <w:color w:val="000000" w:themeColor="text1"/>
          <w:sz w:val="28"/>
          <w:szCs w:val="28"/>
        </w:rPr>
        <w:t xml:space="preserve"> </w:t>
      </w:r>
      <w:r w:rsidR="006E2B76" w:rsidRPr="00D34114">
        <w:rPr>
          <w:rFonts w:ascii="Times New Roman" w:hAnsi="Times New Roman" w:cs="Times New Roman"/>
          <w:bCs/>
          <w:color w:val="000000" w:themeColor="text1"/>
          <w:sz w:val="28"/>
          <w:szCs w:val="28"/>
        </w:rPr>
        <w:t xml:space="preserve">Підтримка від вчителя є невід'ємною складовою розвитку словесної творчості учнів. Вчитель може відігравати </w:t>
      </w:r>
      <w:r w:rsidR="00655BFD">
        <w:rPr>
          <w:rFonts w:ascii="Times New Roman" w:hAnsi="Times New Roman" w:cs="Times New Roman"/>
          <w:bCs/>
          <w:color w:val="000000" w:themeColor="text1"/>
          <w:sz w:val="28"/>
          <w:szCs w:val="28"/>
        </w:rPr>
        <w:t>стрижне</w:t>
      </w:r>
      <w:r w:rsidR="006974E8" w:rsidRPr="00D34114">
        <w:rPr>
          <w:rFonts w:ascii="Times New Roman" w:hAnsi="Times New Roman" w:cs="Times New Roman"/>
          <w:bCs/>
          <w:color w:val="000000" w:themeColor="text1"/>
          <w:sz w:val="28"/>
          <w:szCs w:val="28"/>
        </w:rPr>
        <w:t>ву</w:t>
      </w:r>
      <w:r w:rsidR="006E2B76" w:rsidRPr="00D34114">
        <w:rPr>
          <w:rFonts w:ascii="Times New Roman" w:hAnsi="Times New Roman" w:cs="Times New Roman"/>
          <w:bCs/>
          <w:color w:val="000000" w:themeColor="text1"/>
          <w:sz w:val="28"/>
          <w:szCs w:val="28"/>
        </w:rPr>
        <w:t xml:space="preserve"> роль у цьому процесі, надаючи учням необхідну фахову підтримку, конструктивну критику та відповідні рекомендації. </w:t>
      </w:r>
    </w:p>
    <w:p w14:paraId="020D9975" w14:textId="4F9412C8" w:rsidR="005A2DA4" w:rsidRPr="00D34114" w:rsidRDefault="006E2B76" w:rsidP="00490DD9">
      <w:pPr>
        <w:spacing w:after="0" w:line="360" w:lineRule="auto"/>
        <w:ind w:firstLine="709"/>
        <w:contextualSpacing/>
        <w:jc w:val="both"/>
        <w:rPr>
          <w:rFonts w:ascii="Times New Roman" w:hAnsi="Times New Roman" w:cs="Times New Roman"/>
          <w:bCs/>
          <w:color w:val="000000" w:themeColor="text1"/>
          <w:sz w:val="28"/>
          <w:szCs w:val="28"/>
        </w:rPr>
      </w:pPr>
      <w:r w:rsidRPr="00D34114">
        <w:rPr>
          <w:rFonts w:ascii="Times New Roman" w:hAnsi="Times New Roman" w:cs="Times New Roman"/>
          <w:bCs/>
          <w:color w:val="000000" w:themeColor="text1"/>
          <w:sz w:val="28"/>
          <w:szCs w:val="28"/>
        </w:rPr>
        <w:t xml:space="preserve"> </w:t>
      </w:r>
      <w:r w:rsidR="00153999" w:rsidRPr="00D34114">
        <w:rPr>
          <w:rFonts w:ascii="Times New Roman" w:hAnsi="Times New Roman" w:cs="Times New Roman"/>
          <w:bCs/>
          <w:color w:val="000000" w:themeColor="text1"/>
          <w:sz w:val="28"/>
          <w:szCs w:val="28"/>
        </w:rPr>
        <w:t>П</w:t>
      </w:r>
      <w:r w:rsidRPr="00D34114">
        <w:rPr>
          <w:rFonts w:ascii="Times New Roman" w:hAnsi="Times New Roman" w:cs="Times New Roman"/>
          <w:bCs/>
          <w:color w:val="000000" w:themeColor="text1"/>
          <w:sz w:val="28"/>
          <w:szCs w:val="28"/>
        </w:rPr>
        <w:t xml:space="preserve">ідтримка </w:t>
      </w:r>
      <w:r w:rsidR="00153999" w:rsidRPr="00D34114">
        <w:rPr>
          <w:rFonts w:ascii="Times New Roman" w:hAnsi="Times New Roman" w:cs="Times New Roman"/>
          <w:bCs/>
          <w:color w:val="000000" w:themeColor="text1"/>
          <w:sz w:val="28"/>
          <w:szCs w:val="28"/>
        </w:rPr>
        <w:t xml:space="preserve">вчителя </w:t>
      </w:r>
      <w:r w:rsidRPr="00D34114">
        <w:rPr>
          <w:rFonts w:ascii="Times New Roman" w:hAnsi="Times New Roman" w:cs="Times New Roman"/>
          <w:bCs/>
          <w:color w:val="000000" w:themeColor="text1"/>
          <w:sz w:val="28"/>
          <w:szCs w:val="28"/>
        </w:rPr>
        <w:t>може виявлятися у викладі та поясненні творчих технік, наданні прикладів, які стимулюють уяву та творчість, а також у спільній роботі</w:t>
      </w:r>
      <w:r w:rsidR="001115A5" w:rsidRPr="00D34114">
        <w:rPr>
          <w:rFonts w:ascii="Times New Roman" w:hAnsi="Times New Roman" w:cs="Times New Roman"/>
          <w:bCs/>
          <w:color w:val="000000" w:themeColor="text1"/>
          <w:sz w:val="28"/>
          <w:szCs w:val="28"/>
        </w:rPr>
        <w:t xml:space="preserve"> над вдосконалення </w:t>
      </w:r>
      <w:r w:rsidRPr="00D34114">
        <w:rPr>
          <w:rFonts w:ascii="Times New Roman" w:hAnsi="Times New Roman" w:cs="Times New Roman"/>
          <w:bCs/>
          <w:color w:val="000000" w:themeColor="text1"/>
          <w:sz w:val="28"/>
          <w:szCs w:val="28"/>
        </w:rPr>
        <w:t xml:space="preserve">творчих </w:t>
      </w:r>
      <w:r w:rsidR="00125C43" w:rsidRPr="00D34114">
        <w:rPr>
          <w:rFonts w:ascii="Times New Roman" w:hAnsi="Times New Roman" w:cs="Times New Roman"/>
          <w:bCs/>
          <w:color w:val="000000" w:themeColor="text1"/>
          <w:sz w:val="28"/>
          <w:szCs w:val="28"/>
        </w:rPr>
        <w:t>про</w:t>
      </w:r>
      <w:r w:rsidR="00CD0C91" w:rsidRPr="00D34114">
        <w:rPr>
          <w:rFonts w:ascii="Times New Roman" w:hAnsi="Times New Roman" w:cs="Times New Roman"/>
          <w:bCs/>
          <w:color w:val="000000" w:themeColor="text1"/>
          <w:sz w:val="28"/>
          <w:szCs w:val="28"/>
        </w:rPr>
        <w:t>єк</w:t>
      </w:r>
      <w:r w:rsidRPr="00D34114">
        <w:rPr>
          <w:rFonts w:ascii="Times New Roman" w:hAnsi="Times New Roman" w:cs="Times New Roman"/>
          <w:bCs/>
          <w:color w:val="000000" w:themeColor="text1"/>
          <w:sz w:val="28"/>
          <w:szCs w:val="28"/>
        </w:rPr>
        <w:t>тів. Крім того, вчитель може допомаг</w:t>
      </w:r>
      <w:r w:rsidR="00025E8D" w:rsidRPr="00D34114">
        <w:rPr>
          <w:rFonts w:ascii="Times New Roman" w:hAnsi="Times New Roman" w:cs="Times New Roman"/>
          <w:bCs/>
          <w:color w:val="000000" w:themeColor="text1"/>
          <w:sz w:val="28"/>
          <w:szCs w:val="28"/>
        </w:rPr>
        <w:t xml:space="preserve">ати </w:t>
      </w:r>
      <w:r w:rsidRPr="00D34114">
        <w:rPr>
          <w:rFonts w:ascii="Times New Roman" w:hAnsi="Times New Roman" w:cs="Times New Roman"/>
          <w:bCs/>
          <w:color w:val="000000" w:themeColor="text1"/>
          <w:sz w:val="28"/>
          <w:szCs w:val="28"/>
        </w:rPr>
        <w:t xml:space="preserve">учням розуміти сильні та слабкі сторони їхніх робіт </w:t>
      </w:r>
      <w:r w:rsidR="00655BFD">
        <w:rPr>
          <w:rFonts w:ascii="Times New Roman" w:hAnsi="Times New Roman" w:cs="Times New Roman"/>
          <w:bCs/>
          <w:color w:val="000000" w:themeColor="text1"/>
          <w:sz w:val="28"/>
          <w:szCs w:val="28"/>
        </w:rPr>
        <w:t>і</w:t>
      </w:r>
      <w:r w:rsidRPr="00D34114">
        <w:rPr>
          <w:rFonts w:ascii="Times New Roman" w:hAnsi="Times New Roman" w:cs="Times New Roman"/>
          <w:bCs/>
          <w:color w:val="000000" w:themeColor="text1"/>
          <w:sz w:val="28"/>
          <w:szCs w:val="28"/>
        </w:rPr>
        <w:t xml:space="preserve"> знаходити шляхи для їх подальшого розвитку. </w:t>
      </w:r>
    </w:p>
    <w:p w14:paraId="3CD32432" w14:textId="26FA7F90" w:rsidR="009C66BC" w:rsidRPr="00D34114" w:rsidRDefault="006047AD" w:rsidP="00490DD9">
      <w:pPr>
        <w:spacing w:after="0" w:line="360" w:lineRule="auto"/>
        <w:ind w:firstLine="709"/>
        <w:contextualSpacing/>
        <w:jc w:val="both"/>
        <w:rPr>
          <w:rFonts w:ascii="Times New Roman" w:hAnsi="Times New Roman" w:cs="Times New Roman"/>
          <w:bCs/>
          <w:color w:val="000000" w:themeColor="text1"/>
          <w:sz w:val="28"/>
          <w:szCs w:val="28"/>
        </w:rPr>
      </w:pPr>
      <w:r w:rsidRPr="00A22959">
        <w:rPr>
          <w:rFonts w:ascii="Times New Roman" w:hAnsi="Times New Roman" w:cs="Times New Roman"/>
          <w:bCs/>
          <w:i/>
          <w:color w:val="000000" w:themeColor="text1"/>
          <w:sz w:val="28"/>
          <w:szCs w:val="28"/>
        </w:rPr>
        <w:t>Різноманітність методів</w:t>
      </w:r>
      <w:r w:rsidR="009C66BC" w:rsidRPr="00A22959">
        <w:rPr>
          <w:rFonts w:ascii="Times New Roman" w:hAnsi="Times New Roman" w:cs="Times New Roman"/>
          <w:bCs/>
          <w:i/>
          <w:color w:val="000000" w:themeColor="text1"/>
          <w:sz w:val="28"/>
          <w:szCs w:val="28"/>
        </w:rPr>
        <w:t>.</w:t>
      </w:r>
      <w:r w:rsidRPr="00D34114">
        <w:rPr>
          <w:rFonts w:ascii="Times New Roman" w:hAnsi="Times New Roman" w:cs="Times New Roman"/>
          <w:bCs/>
          <w:color w:val="000000" w:themeColor="text1"/>
          <w:sz w:val="28"/>
          <w:szCs w:val="28"/>
        </w:rPr>
        <w:t xml:space="preserve"> </w:t>
      </w:r>
      <w:r w:rsidR="009C66BC" w:rsidRPr="00D34114">
        <w:rPr>
          <w:rFonts w:ascii="Times New Roman" w:hAnsi="Times New Roman" w:cs="Times New Roman"/>
          <w:bCs/>
          <w:color w:val="000000" w:themeColor="text1"/>
          <w:sz w:val="28"/>
          <w:szCs w:val="28"/>
        </w:rPr>
        <w:t xml:space="preserve">Використання різноманітних педагогічних методів </w:t>
      </w:r>
      <w:r w:rsidR="00655BFD">
        <w:rPr>
          <w:rFonts w:ascii="Times New Roman" w:hAnsi="Times New Roman" w:cs="Times New Roman"/>
          <w:bCs/>
          <w:color w:val="000000" w:themeColor="text1"/>
          <w:sz w:val="28"/>
          <w:szCs w:val="28"/>
        </w:rPr>
        <w:t>(</w:t>
      </w:r>
      <w:r w:rsidR="009C66BC" w:rsidRPr="00D34114">
        <w:rPr>
          <w:rFonts w:ascii="Times New Roman" w:hAnsi="Times New Roman" w:cs="Times New Roman"/>
          <w:bCs/>
          <w:color w:val="000000" w:themeColor="text1"/>
          <w:sz w:val="28"/>
          <w:szCs w:val="28"/>
        </w:rPr>
        <w:t>творчі завдання, ігри, дебати, драматизація та інші</w:t>
      </w:r>
      <w:r w:rsidR="00655BFD">
        <w:rPr>
          <w:rFonts w:ascii="Times New Roman" w:hAnsi="Times New Roman" w:cs="Times New Roman"/>
          <w:bCs/>
          <w:color w:val="000000" w:themeColor="text1"/>
          <w:sz w:val="28"/>
          <w:szCs w:val="28"/>
        </w:rPr>
        <w:t>)</w:t>
      </w:r>
      <w:r w:rsidR="009C66BC" w:rsidRPr="00D34114">
        <w:rPr>
          <w:rFonts w:ascii="Times New Roman" w:hAnsi="Times New Roman" w:cs="Times New Roman"/>
          <w:bCs/>
          <w:color w:val="000000" w:themeColor="text1"/>
          <w:sz w:val="28"/>
          <w:szCs w:val="28"/>
        </w:rPr>
        <w:t xml:space="preserve"> дозволяє учням ефективно розвивати свої словесні здібності. </w:t>
      </w:r>
      <w:r w:rsidR="00464E40" w:rsidRPr="00D34114">
        <w:rPr>
          <w:rFonts w:ascii="Times New Roman" w:hAnsi="Times New Roman" w:cs="Times New Roman"/>
          <w:bCs/>
          <w:color w:val="000000" w:themeColor="text1"/>
          <w:sz w:val="28"/>
          <w:szCs w:val="28"/>
        </w:rPr>
        <w:t xml:space="preserve">Такий підхід </w:t>
      </w:r>
      <w:r w:rsidR="009C66BC" w:rsidRPr="00D34114">
        <w:rPr>
          <w:rFonts w:ascii="Times New Roman" w:hAnsi="Times New Roman" w:cs="Times New Roman"/>
          <w:bCs/>
          <w:color w:val="000000" w:themeColor="text1"/>
          <w:sz w:val="28"/>
          <w:szCs w:val="28"/>
        </w:rPr>
        <w:t>сприяє кращому засвоєнню матеріалу та розвитку різних аспектів мовленнєвої компетенції учнів. Наприклад, творчі завдання можуть стимулювати уяву</w:t>
      </w:r>
      <w:r w:rsidR="00541568">
        <w:rPr>
          <w:rFonts w:ascii="Times New Roman" w:hAnsi="Times New Roman" w:cs="Times New Roman"/>
          <w:bCs/>
          <w:color w:val="000000" w:themeColor="text1"/>
          <w:sz w:val="28"/>
          <w:szCs w:val="28"/>
        </w:rPr>
        <w:t xml:space="preserve"> </w:t>
      </w:r>
      <w:r w:rsidR="00655BFD">
        <w:rPr>
          <w:rFonts w:ascii="Times New Roman" w:hAnsi="Times New Roman" w:cs="Times New Roman"/>
          <w:bCs/>
          <w:color w:val="000000" w:themeColor="text1"/>
          <w:sz w:val="28"/>
          <w:szCs w:val="28"/>
        </w:rPr>
        <w:t>й</w:t>
      </w:r>
      <w:r w:rsidR="00541568">
        <w:rPr>
          <w:rFonts w:ascii="Times New Roman" w:hAnsi="Times New Roman" w:cs="Times New Roman"/>
          <w:bCs/>
          <w:color w:val="000000" w:themeColor="text1"/>
          <w:sz w:val="28"/>
          <w:szCs w:val="28"/>
        </w:rPr>
        <w:t xml:space="preserve"> </w:t>
      </w:r>
      <w:r w:rsidR="009C66BC" w:rsidRPr="00D34114">
        <w:rPr>
          <w:rFonts w:ascii="Times New Roman" w:hAnsi="Times New Roman" w:cs="Times New Roman"/>
          <w:bCs/>
          <w:color w:val="000000" w:themeColor="text1"/>
          <w:sz w:val="28"/>
          <w:szCs w:val="28"/>
        </w:rPr>
        <w:t xml:space="preserve">експериментування з мовою, ігри можуть сприяти розвитку комунікативних навичок та співпраці, дебати допомагають вдосконалювати аргументаційні здібності, а драматизація дозволяє учням виразно </w:t>
      </w:r>
      <w:r w:rsidR="00541568">
        <w:rPr>
          <w:rFonts w:ascii="Times New Roman" w:hAnsi="Times New Roman" w:cs="Times New Roman"/>
          <w:bCs/>
          <w:color w:val="000000" w:themeColor="text1"/>
          <w:sz w:val="28"/>
          <w:szCs w:val="28"/>
        </w:rPr>
        <w:t>і</w:t>
      </w:r>
      <w:r w:rsidR="009C66BC" w:rsidRPr="00D34114">
        <w:rPr>
          <w:rFonts w:ascii="Times New Roman" w:hAnsi="Times New Roman" w:cs="Times New Roman"/>
          <w:bCs/>
          <w:color w:val="000000" w:themeColor="text1"/>
          <w:sz w:val="28"/>
          <w:szCs w:val="28"/>
        </w:rPr>
        <w:t xml:space="preserve"> емоційно виражати свої думки та ідеї. </w:t>
      </w:r>
    </w:p>
    <w:p w14:paraId="72753B38" w14:textId="42D97CD7" w:rsidR="009C66BC" w:rsidRPr="00D34114" w:rsidRDefault="006047AD" w:rsidP="00490DD9">
      <w:pPr>
        <w:spacing w:after="0" w:line="360" w:lineRule="auto"/>
        <w:ind w:firstLine="709"/>
        <w:contextualSpacing/>
        <w:jc w:val="both"/>
        <w:rPr>
          <w:rFonts w:ascii="Times New Roman" w:hAnsi="Times New Roman" w:cs="Times New Roman"/>
          <w:bCs/>
          <w:color w:val="000000" w:themeColor="text1"/>
          <w:sz w:val="28"/>
          <w:szCs w:val="28"/>
        </w:rPr>
      </w:pPr>
      <w:r w:rsidRPr="00A22959">
        <w:rPr>
          <w:rFonts w:ascii="Times New Roman" w:hAnsi="Times New Roman" w:cs="Times New Roman"/>
          <w:bCs/>
          <w:i/>
          <w:color w:val="000000" w:themeColor="text1"/>
          <w:sz w:val="28"/>
          <w:szCs w:val="28"/>
        </w:rPr>
        <w:t>Самостійна робота та колективна творчість</w:t>
      </w:r>
      <w:r w:rsidR="009C66BC" w:rsidRPr="00A22959">
        <w:rPr>
          <w:rFonts w:ascii="Times New Roman" w:hAnsi="Times New Roman" w:cs="Times New Roman"/>
          <w:bCs/>
          <w:i/>
          <w:color w:val="000000" w:themeColor="text1"/>
          <w:sz w:val="28"/>
          <w:szCs w:val="28"/>
        </w:rPr>
        <w:t>.</w:t>
      </w:r>
      <w:r w:rsidRPr="00D34114">
        <w:rPr>
          <w:rFonts w:ascii="Times New Roman" w:hAnsi="Times New Roman" w:cs="Times New Roman"/>
          <w:bCs/>
          <w:color w:val="000000" w:themeColor="text1"/>
          <w:sz w:val="28"/>
          <w:szCs w:val="28"/>
        </w:rPr>
        <w:t xml:space="preserve"> Важливо надати учням можливість працювати як самостійно, так і у групах. Це дозволяє розвивати індивідуальн</w:t>
      </w:r>
      <w:r w:rsidR="00655BFD">
        <w:rPr>
          <w:rFonts w:ascii="Times New Roman" w:hAnsi="Times New Roman" w:cs="Times New Roman"/>
          <w:bCs/>
          <w:color w:val="000000" w:themeColor="text1"/>
          <w:sz w:val="28"/>
          <w:szCs w:val="28"/>
        </w:rPr>
        <w:t>у</w:t>
      </w:r>
      <w:r w:rsidRPr="00D34114">
        <w:rPr>
          <w:rFonts w:ascii="Times New Roman" w:hAnsi="Times New Roman" w:cs="Times New Roman"/>
          <w:bCs/>
          <w:color w:val="000000" w:themeColor="text1"/>
          <w:sz w:val="28"/>
          <w:szCs w:val="28"/>
        </w:rPr>
        <w:t xml:space="preserve"> творчість </w:t>
      </w:r>
      <w:r w:rsidR="00655BFD">
        <w:rPr>
          <w:rFonts w:ascii="Times New Roman" w:hAnsi="Times New Roman" w:cs="Times New Roman"/>
          <w:bCs/>
          <w:color w:val="000000" w:themeColor="text1"/>
          <w:sz w:val="28"/>
          <w:szCs w:val="28"/>
        </w:rPr>
        <w:t>і</w:t>
      </w:r>
      <w:r w:rsidRPr="00D34114">
        <w:rPr>
          <w:rFonts w:ascii="Times New Roman" w:hAnsi="Times New Roman" w:cs="Times New Roman"/>
          <w:bCs/>
          <w:color w:val="000000" w:themeColor="text1"/>
          <w:sz w:val="28"/>
          <w:szCs w:val="28"/>
        </w:rPr>
        <w:t xml:space="preserve"> навички співпраці та комунікації.</w:t>
      </w:r>
      <w:r w:rsidR="00655BFD">
        <w:rPr>
          <w:rFonts w:ascii="Times New Roman" w:hAnsi="Times New Roman" w:cs="Times New Roman"/>
          <w:bCs/>
          <w:color w:val="000000" w:themeColor="text1"/>
          <w:sz w:val="28"/>
          <w:szCs w:val="28"/>
        </w:rPr>
        <w:t xml:space="preserve"> </w:t>
      </w:r>
      <w:r w:rsidR="009C66BC" w:rsidRPr="00D34114">
        <w:rPr>
          <w:rFonts w:ascii="Times New Roman" w:hAnsi="Times New Roman" w:cs="Times New Roman"/>
          <w:bCs/>
          <w:color w:val="000000" w:themeColor="text1"/>
          <w:sz w:val="28"/>
          <w:szCs w:val="28"/>
        </w:rPr>
        <w:t xml:space="preserve">Надання можливості учням працювати над завданнями самостійно </w:t>
      </w:r>
      <w:r w:rsidR="00655BFD">
        <w:rPr>
          <w:rFonts w:ascii="Times New Roman" w:hAnsi="Times New Roman" w:cs="Times New Roman"/>
          <w:bCs/>
          <w:color w:val="000000" w:themeColor="text1"/>
          <w:sz w:val="28"/>
          <w:szCs w:val="28"/>
        </w:rPr>
        <w:t>да</w:t>
      </w:r>
      <w:r w:rsidR="009C66BC" w:rsidRPr="00D34114">
        <w:rPr>
          <w:rFonts w:ascii="Times New Roman" w:hAnsi="Times New Roman" w:cs="Times New Roman"/>
          <w:bCs/>
          <w:color w:val="000000" w:themeColor="text1"/>
          <w:sz w:val="28"/>
          <w:szCs w:val="28"/>
        </w:rPr>
        <w:t xml:space="preserve">є їм </w:t>
      </w:r>
      <w:r w:rsidR="00655BFD">
        <w:rPr>
          <w:rFonts w:ascii="Times New Roman" w:hAnsi="Times New Roman" w:cs="Times New Roman"/>
          <w:bCs/>
          <w:color w:val="000000" w:themeColor="text1"/>
          <w:sz w:val="28"/>
          <w:szCs w:val="28"/>
        </w:rPr>
        <w:t xml:space="preserve">змогу </w:t>
      </w:r>
      <w:r w:rsidR="009C66BC" w:rsidRPr="00D34114">
        <w:rPr>
          <w:rFonts w:ascii="Times New Roman" w:hAnsi="Times New Roman" w:cs="Times New Roman"/>
          <w:bCs/>
          <w:color w:val="000000" w:themeColor="text1"/>
          <w:sz w:val="28"/>
          <w:szCs w:val="28"/>
        </w:rPr>
        <w:t xml:space="preserve">розвивати свою індивідуальну творчість </w:t>
      </w:r>
      <w:r w:rsidR="00541568">
        <w:rPr>
          <w:rFonts w:ascii="Times New Roman" w:hAnsi="Times New Roman" w:cs="Times New Roman"/>
          <w:bCs/>
          <w:color w:val="000000" w:themeColor="text1"/>
          <w:sz w:val="28"/>
          <w:szCs w:val="28"/>
        </w:rPr>
        <w:t xml:space="preserve">і </w:t>
      </w:r>
      <w:r w:rsidR="009C66BC" w:rsidRPr="00D34114">
        <w:rPr>
          <w:rFonts w:ascii="Times New Roman" w:hAnsi="Times New Roman" w:cs="Times New Roman"/>
          <w:bCs/>
          <w:color w:val="000000" w:themeColor="text1"/>
          <w:sz w:val="28"/>
          <w:szCs w:val="28"/>
        </w:rPr>
        <w:t xml:space="preserve">самодисципліну. У таких умовах вони мають можливість досліджувати свої ідеї, розвивати власний стиль та виражати свої унікальні думки </w:t>
      </w:r>
      <w:r w:rsidR="00655BFD">
        <w:rPr>
          <w:rFonts w:ascii="Times New Roman" w:hAnsi="Times New Roman" w:cs="Times New Roman"/>
          <w:bCs/>
          <w:color w:val="000000" w:themeColor="text1"/>
          <w:sz w:val="28"/>
          <w:szCs w:val="28"/>
        </w:rPr>
        <w:t>й</w:t>
      </w:r>
      <w:r w:rsidR="009C66BC" w:rsidRPr="00D34114">
        <w:rPr>
          <w:rFonts w:ascii="Times New Roman" w:hAnsi="Times New Roman" w:cs="Times New Roman"/>
          <w:bCs/>
          <w:color w:val="000000" w:themeColor="text1"/>
          <w:sz w:val="28"/>
          <w:szCs w:val="28"/>
        </w:rPr>
        <w:t xml:space="preserve"> переживання через слово. З іншого боку, </w:t>
      </w:r>
      <w:r w:rsidR="009C66BC" w:rsidRPr="00D34114">
        <w:rPr>
          <w:rFonts w:ascii="Times New Roman" w:hAnsi="Times New Roman" w:cs="Times New Roman"/>
          <w:bCs/>
          <w:color w:val="000000" w:themeColor="text1"/>
          <w:sz w:val="28"/>
          <w:szCs w:val="28"/>
        </w:rPr>
        <w:lastRenderedPageBreak/>
        <w:t>колективна творчість допомагає учням навчитися співпрацювати, вчитися від інших та взаємодіяти в команді. Під час колективних пр</w:t>
      </w:r>
      <w:r w:rsidR="00CD0C91" w:rsidRPr="00D34114">
        <w:rPr>
          <w:rFonts w:ascii="Times New Roman" w:hAnsi="Times New Roman" w:cs="Times New Roman"/>
          <w:bCs/>
          <w:color w:val="000000" w:themeColor="text1"/>
          <w:sz w:val="28"/>
          <w:szCs w:val="28"/>
        </w:rPr>
        <w:t>оєктів</w:t>
      </w:r>
      <w:r w:rsidR="009C66BC" w:rsidRPr="00D34114">
        <w:rPr>
          <w:rFonts w:ascii="Times New Roman" w:hAnsi="Times New Roman" w:cs="Times New Roman"/>
          <w:bCs/>
          <w:color w:val="000000" w:themeColor="text1"/>
          <w:sz w:val="28"/>
          <w:szCs w:val="28"/>
        </w:rPr>
        <w:t xml:space="preserve"> </w:t>
      </w:r>
      <w:r w:rsidR="00655BFD">
        <w:rPr>
          <w:rFonts w:ascii="Times New Roman" w:hAnsi="Times New Roman" w:cs="Times New Roman"/>
          <w:bCs/>
          <w:color w:val="000000" w:themeColor="text1"/>
          <w:sz w:val="28"/>
          <w:szCs w:val="28"/>
        </w:rPr>
        <w:t>діти</w:t>
      </w:r>
      <w:r w:rsidR="009C66BC" w:rsidRPr="00D34114">
        <w:rPr>
          <w:rFonts w:ascii="Times New Roman" w:hAnsi="Times New Roman" w:cs="Times New Roman"/>
          <w:bCs/>
          <w:color w:val="000000" w:themeColor="text1"/>
          <w:sz w:val="28"/>
          <w:szCs w:val="28"/>
        </w:rPr>
        <w:t xml:space="preserve"> обміню</w:t>
      </w:r>
      <w:r w:rsidR="00655BFD">
        <w:rPr>
          <w:rFonts w:ascii="Times New Roman" w:hAnsi="Times New Roman" w:cs="Times New Roman"/>
          <w:bCs/>
          <w:color w:val="000000" w:themeColor="text1"/>
          <w:sz w:val="28"/>
          <w:szCs w:val="28"/>
        </w:rPr>
        <w:t>ють</w:t>
      </w:r>
      <w:r w:rsidR="009C66BC" w:rsidRPr="00D34114">
        <w:rPr>
          <w:rFonts w:ascii="Times New Roman" w:hAnsi="Times New Roman" w:cs="Times New Roman"/>
          <w:bCs/>
          <w:color w:val="000000" w:themeColor="text1"/>
          <w:sz w:val="28"/>
          <w:szCs w:val="28"/>
        </w:rPr>
        <w:t>ся ідеями, надиха</w:t>
      </w:r>
      <w:r w:rsidR="00655BFD">
        <w:rPr>
          <w:rFonts w:ascii="Times New Roman" w:hAnsi="Times New Roman" w:cs="Times New Roman"/>
          <w:bCs/>
          <w:color w:val="000000" w:themeColor="text1"/>
          <w:sz w:val="28"/>
          <w:szCs w:val="28"/>
        </w:rPr>
        <w:t>ють</w:t>
      </w:r>
      <w:r w:rsidR="009C66BC" w:rsidRPr="00D34114">
        <w:rPr>
          <w:rFonts w:ascii="Times New Roman" w:hAnsi="Times New Roman" w:cs="Times New Roman"/>
          <w:bCs/>
          <w:color w:val="000000" w:themeColor="text1"/>
          <w:sz w:val="28"/>
          <w:szCs w:val="28"/>
        </w:rPr>
        <w:t xml:space="preserve"> один одного та </w:t>
      </w:r>
      <w:proofErr w:type="spellStart"/>
      <w:r w:rsidR="009C66BC" w:rsidRPr="00D34114">
        <w:rPr>
          <w:rFonts w:ascii="Times New Roman" w:hAnsi="Times New Roman" w:cs="Times New Roman"/>
          <w:bCs/>
          <w:color w:val="000000" w:themeColor="text1"/>
          <w:sz w:val="28"/>
          <w:szCs w:val="28"/>
        </w:rPr>
        <w:t>вч</w:t>
      </w:r>
      <w:r w:rsidR="002356E3">
        <w:rPr>
          <w:rFonts w:ascii="Times New Roman" w:hAnsi="Times New Roman" w:cs="Times New Roman"/>
          <w:bCs/>
          <w:color w:val="000000" w:themeColor="text1"/>
          <w:sz w:val="28"/>
          <w:szCs w:val="28"/>
        </w:rPr>
        <w:t>аться</w:t>
      </w:r>
      <w:proofErr w:type="spellEnd"/>
      <w:r w:rsidR="009C66BC" w:rsidRPr="00D34114">
        <w:rPr>
          <w:rFonts w:ascii="Times New Roman" w:hAnsi="Times New Roman" w:cs="Times New Roman"/>
          <w:bCs/>
          <w:color w:val="000000" w:themeColor="text1"/>
          <w:sz w:val="28"/>
          <w:szCs w:val="28"/>
        </w:rPr>
        <w:t xml:space="preserve"> вирішувати проблеми разом. </w:t>
      </w:r>
    </w:p>
    <w:p w14:paraId="0181F9B6" w14:textId="27F679F0" w:rsidR="009C66BC" w:rsidRPr="00D34114" w:rsidRDefault="009C66BC" w:rsidP="00490DD9">
      <w:pPr>
        <w:spacing w:after="0" w:line="360" w:lineRule="auto"/>
        <w:ind w:firstLine="709"/>
        <w:contextualSpacing/>
        <w:jc w:val="both"/>
        <w:rPr>
          <w:rFonts w:ascii="Times New Roman" w:hAnsi="Times New Roman" w:cs="Times New Roman"/>
          <w:color w:val="000000" w:themeColor="text1"/>
          <w:sz w:val="28"/>
          <w:szCs w:val="28"/>
        </w:rPr>
      </w:pPr>
      <w:r w:rsidRPr="00D34114">
        <w:rPr>
          <w:rFonts w:ascii="Times New Roman" w:hAnsi="Times New Roman" w:cs="Times New Roman"/>
          <w:b/>
          <w:color w:val="000000" w:themeColor="text1"/>
          <w:sz w:val="28"/>
          <w:szCs w:val="28"/>
        </w:rPr>
        <w:t xml:space="preserve">Висновки. </w:t>
      </w:r>
      <w:r w:rsidRPr="00D34114">
        <w:rPr>
          <w:rFonts w:ascii="Times New Roman" w:hAnsi="Times New Roman" w:cs="Times New Roman"/>
          <w:color w:val="000000" w:themeColor="text1"/>
          <w:sz w:val="28"/>
          <w:szCs w:val="28"/>
        </w:rPr>
        <w:t xml:space="preserve">Узагальнюючи </w:t>
      </w:r>
      <w:r w:rsidR="003C681F" w:rsidRPr="00D34114">
        <w:rPr>
          <w:rFonts w:ascii="Times New Roman" w:hAnsi="Times New Roman" w:cs="Times New Roman"/>
          <w:color w:val="000000" w:themeColor="text1"/>
          <w:sz w:val="28"/>
          <w:szCs w:val="28"/>
        </w:rPr>
        <w:t xml:space="preserve">сказане, </w:t>
      </w:r>
      <w:r w:rsidRPr="00D34114">
        <w:rPr>
          <w:rFonts w:ascii="Times New Roman" w:hAnsi="Times New Roman" w:cs="Times New Roman"/>
          <w:color w:val="000000" w:themeColor="text1"/>
          <w:sz w:val="28"/>
          <w:szCs w:val="28"/>
        </w:rPr>
        <w:t xml:space="preserve">важливо підкреслити, що розвиток словесної творчості учнів початкової школи потребує від педагогів створення сприятливого середовища, застосування </w:t>
      </w:r>
      <w:r w:rsidR="00795D6C" w:rsidRPr="00D34114">
        <w:rPr>
          <w:rFonts w:ascii="Times New Roman" w:hAnsi="Times New Roman" w:cs="Times New Roman"/>
          <w:color w:val="000000" w:themeColor="text1"/>
          <w:sz w:val="28"/>
          <w:szCs w:val="28"/>
        </w:rPr>
        <w:t>спонука</w:t>
      </w:r>
      <w:r w:rsidR="002356E3">
        <w:rPr>
          <w:rFonts w:ascii="Times New Roman" w:hAnsi="Times New Roman" w:cs="Times New Roman"/>
          <w:color w:val="000000" w:themeColor="text1"/>
          <w:sz w:val="28"/>
          <w:szCs w:val="28"/>
        </w:rPr>
        <w:t>льн</w:t>
      </w:r>
      <w:r w:rsidR="00795D6C" w:rsidRPr="00D34114">
        <w:rPr>
          <w:rFonts w:ascii="Times New Roman" w:hAnsi="Times New Roman" w:cs="Times New Roman"/>
          <w:color w:val="000000" w:themeColor="text1"/>
          <w:sz w:val="28"/>
          <w:szCs w:val="28"/>
        </w:rPr>
        <w:t xml:space="preserve">их </w:t>
      </w:r>
      <w:r w:rsidRPr="00D34114">
        <w:rPr>
          <w:rFonts w:ascii="Times New Roman" w:hAnsi="Times New Roman" w:cs="Times New Roman"/>
          <w:color w:val="000000" w:themeColor="text1"/>
          <w:sz w:val="28"/>
          <w:szCs w:val="28"/>
        </w:rPr>
        <w:t>завдань, розвитку критичного мислення, підтримки, використання різноманітних методів навчання, інтеграції з іншими предметами, а також організації самостійної та колективної творчої діяльності.</w:t>
      </w:r>
      <w:r w:rsidR="002356E3">
        <w:rPr>
          <w:rFonts w:ascii="Times New Roman" w:hAnsi="Times New Roman" w:cs="Times New Roman"/>
          <w:color w:val="000000" w:themeColor="text1"/>
          <w:sz w:val="28"/>
          <w:szCs w:val="28"/>
        </w:rPr>
        <w:t xml:space="preserve"> </w:t>
      </w:r>
      <w:r w:rsidRPr="00D34114">
        <w:rPr>
          <w:rFonts w:ascii="Times New Roman" w:hAnsi="Times New Roman" w:cs="Times New Roman"/>
          <w:color w:val="000000" w:themeColor="text1"/>
          <w:sz w:val="28"/>
          <w:szCs w:val="28"/>
        </w:rPr>
        <w:t xml:space="preserve">Забезпечення цих педагогічних умов не лише </w:t>
      </w:r>
      <w:r w:rsidR="002356E3" w:rsidRPr="00D34114">
        <w:rPr>
          <w:rFonts w:ascii="Times New Roman" w:hAnsi="Times New Roman" w:cs="Times New Roman"/>
          <w:color w:val="000000" w:themeColor="text1"/>
          <w:sz w:val="28"/>
          <w:szCs w:val="28"/>
        </w:rPr>
        <w:t>сприяє</w:t>
      </w:r>
      <w:r w:rsidR="002356E3" w:rsidRPr="00D34114">
        <w:rPr>
          <w:rFonts w:ascii="Times New Roman" w:hAnsi="Times New Roman" w:cs="Times New Roman"/>
          <w:color w:val="000000" w:themeColor="text1"/>
          <w:sz w:val="28"/>
          <w:szCs w:val="28"/>
        </w:rPr>
        <w:t xml:space="preserve"> </w:t>
      </w:r>
      <w:r w:rsidRPr="00D34114">
        <w:rPr>
          <w:rFonts w:ascii="Times New Roman" w:hAnsi="Times New Roman" w:cs="Times New Roman"/>
          <w:color w:val="000000" w:themeColor="text1"/>
          <w:sz w:val="28"/>
          <w:szCs w:val="28"/>
        </w:rPr>
        <w:t xml:space="preserve">розвитку словесної творчості учнів, а й формує їхні здібності до самовираження, критичного мислення, співпраці </w:t>
      </w:r>
      <w:r w:rsidR="002356E3">
        <w:rPr>
          <w:rFonts w:ascii="Times New Roman" w:hAnsi="Times New Roman" w:cs="Times New Roman"/>
          <w:color w:val="000000" w:themeColor="text1"/>
          <w:sz w:val="28"/>
          <w:szCs w:val="28"/>
        </w:rPr>
        <w:t>й</w:t>
      </w:r>
      <w:r w:rsidRPr="00D34114">
        <w:rPr>
          <w:rFonts w:ascii="Times New Roman" w:hAnsi="Times New Roman" w:cs="Times New Roman"/>
          <w:color w:val="000000" w:themeColor="text1"/>
          <w:sz w:val="28"/>
          <w:szCs w:val="28"/>
        </w:rPr>
        <w:t xml:space="preserve"> комунікації. </w:t>
      </w:r>
    </w:p>
    <w:p w14:paraId="7719C091" w14:textId="77777777" w:rsidR="0042583D" w:rsidRDefault="0042583D" w:rsidP="00490DD9">
      <w:pPr>
        <w:spacing w:after="0" w:line="360" w:lineRule="auto"/>
        <w:ind w:firstLine="709"/>
        <w:contextualSpacing/>
        <w:jc w:val="center"/>
        <w:rPr>
          <w:rFonts w:ascii="Times New Roman" w:hAnsi="Times New Roman" w:cs="Times New Roman"/>
          <w:b/>
          <w:color w:val="000000" w:themeColor="text1"/>
          <w:sz w:val="28"/>
        </w:rPr>
      </w:pPr>
    </w:p>
    <w:p w14:paraId="72557D47" w14:textId="77777777" w:rsidR="009C66BC" w:rsidRPr="00D34114" w:rsidRDefault="009C66BC" w:rsidP="00490DD9">
      <w:pPr>
        <w:spacing w:after="0" w:line="360" w:lineRule="auto"/>
        <w:ind w:firstLine="709"/>
        <w:contextualSpacing/>
        <w:jc w:val="center"/>
        <w:rPr>
          <w:rFonts w:ascii="Times New Roman" w:hAnsi="Times New Roman" w:cs="Times New Roman"/>
          <w:b/>
          <w:color w:val="000000" w:themeColor="text1"/>
          <w:sz w:val="28"/>
        </w:rPr>
      </w:pPr>
      <w:r w:rsidRPr="00D34114">
        <w:rPr>
          <w:rFonts w:ascii="Times New Roman" w:hAnsi="Times New Roman" w:cs="Times New Roman"/>
          <w:b/>
          <w:color w:val="000000" w:themeColor="text1"/>
          <w:sz w:val="28"/>
        </w:rPr>
        <w:t>СПИСОК ВИКОРИСТАНИХ ДЖЕРЕЛ</w:t>
      </w:r>
    </w:p>
    <w:p w14:paraId="54B3F58B" w14:textId="53CF670F" w:rsidR="004E3633" w:rsidRPr="00490DD9" w:rsidRDefault="004E3633" w:rsidP="00490DD9">
      <w:pPr>
        <w:pStyle w:val="a4"/>
        <w:numPr>
          <w:ilvl w:val="0"/>
          <w:numId w:val="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490DD9">
        <w:rPr>
          <w:rFonts w:ascii="Times New Roman" w:hAnsi="Times New Roman" w:cs="Times New Roman"/>
          <w:color w:val="000000" w:themeColor="text1"/>
          <w:sz w:val="28"/>
          <w:szCs w:val="28"/>
        </w:rPr>
        <w:t xml:space="preserve">Артемова О. Психолінгвістичний аспект дослідження мовленнєвої діяльності і мовленнєвого спілкування. </w:t>
      </w:r>
      <w:r w:rsidRPr="0042583D">
        <w:rPr>
          <w:rFonts w:ascii="Times New Roman" w:hAnsi="Times New Roman" w:cs="Times New Roman"/>
          <w:i/>
          <w:color w:val="000000" w:themeColor="text1"/>
          <w:sz w:val="28"/>
          <w:szCs w:val="28"/>
        </w:rPr>
        <w:t xml:space="preserve">Проблеми формування мовної особистості учнів середніх загальноосвітніх </w:t>
      </w:r>
      <w:r w:rsidR="001A3EE3" w:rsidRPr="0042583D">
        <w:rPr>
          <w:rFonts w:ascii="Times New Roman" w:hAnsi="Times New Roman" w:cs="Times New Roman"/>
          <w:i/>
          <w:color w:val="000000" w:themeColor="text1"/>
          <w:sz w:val="28"/>
          <w:szCs w:val="28"/>
        </w:rPr>
        <w:t>закладів</w:t>
      </w:r>
      <w:r w:rsidR="001A3EE3" w:rsidRPr="00490DD9">
        <w:rPr>
          <w:rFonts w:ascii="Times New Roman" w:hAnsi="Times New Roman" w:cs="Times New Roman"/>
          <w:color w:val="000000" w:themeColor="text1"/>
          <w:sz w:val="28"/>
          <w:szCs w:val="28"/>
        </w:rPr>
        <w:t xml:space="preserve"> : [зб. наукових праць]</w:t>
      </w:r>
      <w:r w:rsidRPr="00490DD9">
        <w:rPr>
          <w:rFonts w:ascii="Times New Roman" w:hAnsi="Times New Roman" w:cs="Times New Roman"/>
          <w:color w:val="000000" w:themeColor="text1"/>
          <w:sz w:val="28"/>
          <w:szCs w:val="28"/>
        </w:rPr>
        <w:t>. Рівне, 2016. С. 4</w:t>
      </w:r>
      <w:r w:rsidR="00A227AA" w:rsidRPr="00490DD9">
        <w:rPr>
          <w:rFonts w:ascii="Times New Roman" w:hAnsi="Times New Roman" w:cs="Times New Roman"/>
          <w:color w:val="000000" w:themeColor="text1"/>
          <w:sz w:val="28"/>
          <w:szCs w:val="28"/>
        </w:rPr>
        <w:t>5 – 4</w:t>
      </w:r>
      <w:r w:rsidRPr="00490DD9">
        <w:rPr>
          <w:rFonts w:ascii="Times New Roman" w:hAnsi="Times New Roman" w:cs="Times New Roman"/>
          <w:color w:val="000000" w:themeColor="text1"/>
          <w:sz w:val="28"/>
          <w:szCs w:val="28"/>
        </w:rPr>
        <w:t>9.</w:t>
      </w:r>
    </w:p>
    <w:p w14:paraId="281DB208" w14:textId="65E039B1" w:rsidR="00A227AA" w:rsidRPr="00490DD9" w:rsidRDefault="004E3633" w:rsidP="00490DD9">
      <w:pPr>
        <w:pStyle w:val="a4"/>
        <w:numPr>
          <w:ilvl w:val="0"/>
          <w:numId w:val="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490DD9">
        <w:rPr>
          <w:rFonts w:ascii="Times New Roman" w:hAnsi="Times New Roman" w:cs="Times New Roman"/>
          <w:color w:val="000000" w:themeColor="text1"/>
          <w:sz w:val="28"/>
          <w:szCs w:val="28"/>
        </w:rPr>
        <w:t xml:space="preserve">Біденко В. Творча робота школярів на уроках мови. </w:t>
      </w:r>
      <w:r w:rsidRPr="00490DD9">
        <w:rPr>
          <w:rFonts w:ascii="Times New Roman" w:hAnsi="Times New Roman" w:cs="Times New Roman"/>
          <w:i/>
          <w:color w:val="000000" w:themeColor="text1"/>
          <w:sz w:val="28"/>
          <w:szCs w:val="28"/>
        </w:rPr>
        <w:t>Початкова школа</w:t>
      </w:r>
      <w:r w:rsidRPr="00490DD9">
        <w:rPr>
          <w:rFonts w:ascii="Times New Roman" w:hAnsi="Times New Roman" w:cs="Times New Roman"/>
          <w:color w:val="000000" w:themeColor="text1"/>
          <w:sz w:val="28"/>
          <w:szCs w:val="28"/>
        </w:rPr>
        <w:t>. 2017. № 7. С. 4</w:t>
      </w:r>
      <w:r w:rsidR="00A227AA" w:rsidRPr="00490DD9">
        <w:rPr>
          <w:rFonts w:ascii="Times New Roman" w:hAnsi="Times New Roman" w:cs="Times New Roman"/>
          <w:color w:val="000000" w:themeColor="text1"/>
          <w:sz w:val="28"/>
          <w:szCs w:val="28"/>
        </w:rPr>
        <w:t>8 – 51.</w:t>
      </w:r>
    </w:p>
    <w:p w14:paraId="1FAF3866" w14:textId="3888521D" w:rsidR="004E3633" w:rsidRPr="00490DD9" w:rsidRDefault="004E3633" w:rsidP="00490DD9">
      <w:pPr>
        <w:pStyle w:val="a4"/>
        <w:numPr>
          <w:ilvl w:val="0"/>
          <w:numId w:val="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490DD9">
        <w:rPr>
          <w:rFonts w:ascii="Times New Roman" w:hAnsi="Times New Roman" w:cs="Times New Roman"/>
          <w:color w:val="000000" w:themeColor="text1"/>
          <w:sz w:val="28"/>
          <w:szCs w:val="28"/>
        </w:rPr>
        <w:t>Вашуленко М.</w:t>
      </w:r>
      <w:r w:rsidR="001A3EE3" w:rsidRPr="00490DD9">
        <w:rPr>
          <w:rFonts w:ascii="Times New Roman" w:hAnsi="Times New Roman" w:cs="Times New Roman"/>
          <w:color w:val="000000" w:themeColor="text1"/>
          <w:sz w:val="28"/>
          <w:szCs w:val="28"/>
        </w:rPr>
        <w:t xml:space="preserve"> </w:t>
      </w:r>
      <w:r w:rsidRPr="00490DD9">
        <w:rPr>
          <w:rFonts w:ascii="Times New Roman" w:hAnsi="Times New Roman" w:cs="Times New Roman"/>
          <w:color w:val="000000" w:themeColor="text1"/>
          <w:sz w:val="28"/>
          <w:szCs w:val="28"/>
        </w:rPr>
        <w:t>С. Методика навчання української мови в початковій школі. Київ : Літера ЛТД, 2011. 364 с</w:t>
      </w:r>
      <w:r w:rsidR="001A3EE3" w:rsidRPr="00490DD9">
        <w:rPr>
          <w:rFonts w:ascii="Times New Roman" w:hAnsi="Times New Roman" w:cs="Times New Roman"/>
          <w:color w:val="000000" w:themeColor="text1"/>
          <w:sz w:val="28"/>
          <w:szCs w:val="28"/>
        </w:rPr>
        <w:t>.</w:t>
      </w:r>
    </w:p>
    <w:p w14:paraId="571A5140" w14:textId="29C7F549" w:rsidR="00F20DB0" w:rsidRPr="00490DD9" w:rsidRDefault="004E3633" w:rsidP="00490DD9">
      <w:pPr>
        <w:pStyle w:val="a4"/>
        <w:numPr>
          <w:ilvl w:val="0"/>
          <w:numId w:val="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490DD9">
        <w:rPr>
          <w:rFonts w:ascii="Times New Roman" w:hAnsi="Times New Roman" w:cs="Times New Roman"/>
          <w:color w:val="000000" w:themeColor="text1"/>
          <w:sz w:val="28"/>
          <w:szCs w:val="28"/>
        </w:rPr>
        <w:t>Фіцула М.</w:t>
      </w:r>
      <w:r w:rsidR="001A3EE3" w:rsidRPr="00490DD9">
        <w:rPr>
          <w:rFonts w:ascii="Times New Roman" w:hAnsi="Times New Roman" w:cs="Times New Roman"/>
          <w:color w:val="000000" w:themeColor="text1"/>
          <w:sz w:val="28"/>
          <w:szCs w:val="28"/>
        </w:rPr>
        <w:t xml:space="preserve"> </w:t>
      </w:r>
      <w:r w:rsidRPr="00490DD9">
        <w:rPr>
          <w:rFonts w:ascii="Times New Roman" w:hAnsi="Times New Roman" w:cs="Times New Roman"/>
          <w:color w:val="000000" w:themeColor="text1"/>
          <w:sz w:val="28"/>
          <w:szCs w:val="28"/>
        </w:rPr>
        <w:t>М. Педагогіка вищої школи. Київ : Академвидав, 2006. 352</w:t>
      </w:r>
      <w:r w:rsidR="0042583D">
        <w:rPr>
          <w:rFonts w:ascii="Times New Roman" w:hAnsi="Times New Roman" w:cs="Times New Roman"/>
          <w:color w:val="000000" w:themeColor="text1"/>
          <w:sz w:val="28"/>
          <w:szCs w:val="28"/>
        </w:rPr>
        <w:t> </w:t>
      </w:r>
      <w:r w:rsidRPr="00490DD9">
        <w:rPr>
          <w:rFonts w:ascii="Times New Roman" w:hAnsi="Times New Roman" w:cs="Times New Roman"/>
          <w:color w:val="000000" w:themeColor="text1"/>
          <w:sz w:val="28"/>
          <w:szCs w:val="28"/>
        </w:rPr>
        <w:t>с.</w:t>
      </w:r>
    </w:p>
    <w:p w14:paraId="27ABDAB8" w14:textId="7423BD87" w:rsidR="00F20DB0" w:rsidRPr="00490DD9" w:rsidRDefault="00490DD9" w:rsidP="00490DD9">
      <w:pPr>
        <w:pStyle w:val="a4"/>
        <w:numPr>
          <w:ilvl w:val="0"/>
          <w:numId w:val="3"/>
        </w:numPr>
        <w:tabs>
          <w:tab w:val="left" w:pos="993"/>
        </w:tabs>
        <w:spacing w:after="0" w:line="360" w:lineRule="auto"/>
        <w:ind w:left="0" w:firstLine="709"/>
        <w:jc w:val="both"/>
        <w:rPr>
          <w:rFonts w:ascii="Times New Roman" w:hAnsi="Times New Roman" w:cs="Times New Roman"/>
          <w:bCs/>
          <w:color w:val="000000" w:themeColor="text1"/>
          <w:sz w:val="28"/>
          <w:szCs w:val="28"/>
        </w:rPr>
      </w:pPr>
      <w:proofErr w:type="spellStart"/>
      <w:r w:rsidRPr="00490DD9">
        <w:rPr>
          <w:rFonts w:ascii="Times New Roman" w:hAnsi="Times New Roman"/>
          <w:sz w:val="28"/>
          <w:szCs w:val="28"/>
        </w:rPr>
        <w:t>Bilavych</w:t>
      </w:r>
      <w:proofErr w:type="spellEnd"/>
      <w:r w:rsidRPr="00490DD9">
        <w:rPr>
          <w:rFonts w:ascii="Times New Roman" w:hAnsi="Times New Roman"/>
          <w:sz w:val="28"/>
          <w:szCs w:val="28"/>
        </w:rPr>
        <w:t xml:space="preserve"> H., </w:t>
      </w:r>
      <w:proofErr w:type="spellStart"/>
      <w:r w:rsidRPr="00490DD9">
        <w:rPr>
          <w:rFonts w:ascii="Times New Roman" w:hAnsi="Times New Roman"/>
          <w:sz w:val="28"/>
          <w:szCs w:val="28"/>
        </w:rPr>
        <w:t>Kondur</w:t>
      </w:r>
      <w:proofErr w:type="spellEnd"/>
      <w:r w:rsidRPr="00490DD9">
        <w:rPr>
          <w:rFonts w:ascii="Times New Roman" w:hAnsi="Times New Roman"/>
          <w:sz w:val="28"/>
          <w:szCs w:val="28"/>
        </w:rPr>
        <w:t xml:space="preserve"> O., </w:t>
      </w:r>
      <w:proofErr w:type="spellStart"/>
      <w:r w:rsidRPr="00490DD9">
        <w:rPr>
          <w:rFonts w:ascii="Times New Roman" w:hAnsi="Times New Roman"/>
          <w:sz w:val="28"/>
          <w:szCs w:val="28"/>
        </w:rPr>
        <w:t>Bahriy</w:t>
      </w:r>
      <w:proofErr w:type="spellEnd"/>
      <w:r w:rsidRPr="00490DD9">
        <w:rPr>
          <w:rFonts w:ascii="Times New Roman" w:hAnsi="Times New Roman"/>
          <w:sz w:val="28"/>
          <w:szCs w:val="28"/>
        </w:rPr>
        <w:t xml:space="preserve"> M., </w:t>
      </w:r>
      <w:proofErr w:type="spellStart"/>
      <w:r w:rsidRPr="00490DD9">
        <w:rPr>
          <w:rFonts w:ascii="Times New Roman" w:hAnsi="Times New Roman"/>
          <w:sz w:val="28"/>
          <w:szCs w:val="28"/>
        </w:rPr>
        <w:t>Oliyar</w:t>
      </w:r>
      <w:proofErr w:type="spellEnd"/>
      <w:r w:rsidRPr="00490DD9">
        <w:rPr>
          <w:rFonts w:ascii="Times New Roman" w:hAnsi="Times New Roman"/>
          <w:sz w:val="28"/>
          <w:szCs w:val="28"/>
        </w:rPr>
        <w:t xml:space="preserve"> M., </w:t>
      </w:r>
      <w:proofErr w:type="spellStart"/>
      <w:r w:rsidRPr="00490DD9">
        <w:rPr>
          <w:rFonts w:ascii="Times New Roman" w:hAnsi="Times New Roman"/>
          <w:sz w:val="28"/>
          <w:szCs w:val="28"/>
        </w:rPr>
        <w:t>Savchuk</w:t>
      </w:r>
      <w:proofErr w:type="spellEnd"/>
      <w:r w:rsidRPr="00490DD9">
        <w:rPr>
          <w:rFonts w:ascii="Times New Roman" w:hAnsi="Times New Roman"/>
          <w:sz w:val="28"/>
          <w:szCs w:val="28"/>
        </w:rPr>
        <w:t xml:space="preserve"> B., </w:t>
      </w:r>
      <w:proofErr w:type="spellStart"/>
      <w:r w:rsidRPr="00490DD9">
        <w:rPr>
          <w:rFonts w:ascii="Times New Roman" w:hAnsi="Times New Roman"/>
          <w:sz w:val="28"/>
          <w:szCs w:val="28"/>
        </w:rPr>
        <w:t>Fedchyshyn</w:t>
      </w:r>
      <w:proofErr w:type="spellEnd"/>
      <w:r w:rsidRPr="00490DD9">
        <w:rPr>
          <w:rFonts w:ascii="Times New Roman" w:hAnsi="Times New Roman"/>
          <w:sz w:val="28"/>
          <w:szCs w:val="28"/>
        </w:rPr>
        <w:t xml:space="preserve"> N., </w:t>
      </w:r>
      <w:proofErr w:type="spellStart"/>
      <w:r w:rsidRPr="00490DD9">
        <w:rPr>
          <w:rFonts w:ascii="Times New Roman" w:hAnsi="Times New Roman"/>
          <w:sz w:val="28"/>
          <w:szCs w:val="28"/>
        </w:rPr>
        <w:t>Humenuk</w:t>
      </w:r>
      <w:proofErr w:type="spellEnd"/>
      <w:r w:rsidRPr="00490DD9">
        <w:rPr>
          <w:rFonts w:ascii="Times New Roman" w:hAnsi="Times New Roman"/>
          <w:sz w:val="28"/>
          <w:szCs w:val="28"/>
        </w:rPr>
        <w:t xml:space="preserve"> I., </w:t>
      </w:r>
      <w:proofErr w:type="spellStart"/>
      <w:r w:rsidRPr="00490DD9">
        <w:rPr>
          <w:rFonts w:ascii="Times New Roman" w:hAnsi="Times New Roman"/>
          <w:sz w:val="28"/>
          <w:szCs w:val="28"/>
        </w:rPr>
        <w:t>Pantiuk</w:t>
      </w:r>
      <w:proofErr w:type="spellEnd"/>
      <w:r w:rsidRPr="00490DD9">
        <w:rPr>
          <w:rFonts w:ascii="Times New Roman" w:hAnsi="Times New Roman"/>
          <w:sz w:val="28"/>
          <w:szCs w:val="28"/>
        </w:rPr>
        <w:t xml:space="preserve"> M., &amp; </w:t>
      </w:r>
      <w:proofErr w:type="spellStart"/>
      <w:r w:rsidRPr="00490DD9">
        <w:rPr>
          <w:rFonts w:ascii="Times New Roman" w:hAnsi="Times New Roman"/>
          <w:sz w:val="28"/>
          <w:szCs w:val="28"/>
        </w:rPr>
        <w:t>Petrenko</w:t>
      </w:r>
      <w:proofErr w:type="spellEnd"/>
      <w:r w:rsidRPr="00490DD9">
        <w:rPr>
          <w:rFonts w:ascii="Times New Roman" w:hAnsi="Times New Roman"/>
          <w:sz w:val="28"/>
          <w:szCs w:val="28"/>
        </w:rPr>
        <w:t xml:space="preserve"> O. </w:t>
      </w:r>
      <w:proofErr w:type="spellStart"/>
      <w:r w:rsidRPr="00490DD9">
        <w:rPr>
          <w:rFonts w:ascii="Times New Roman" w:hAnsi="Times New Roman"/>
          <w:sz w:val="28"/>
          <w:szCs w:val="28"/>
        </w:rPr>
        <w:t>Reading</w:t>
      </w:r>
      <w:proofErr w:type="spellEnd"/>
      <w:r w:rsidRPr="00490DD9">
        <w:rPr>
          <w:rFonts w:ascii="Times New Roman" w:hAnsi="Times New Roman"/>
          <w:sz w:val="28"/>
          <w:szCs w:val="28"/>
        </w:rPr>
        <w:t xml:space="preserve"> </w:t>
      </w:r>
      <w:proofErr w:type="spellStart"/>
      <w:r w:rsidRPr="00490DD9">
        <w:rPr>
          <w:rFonts w:ascii="Times New Roman" w:hAnsi="Times New Roman"/>
          <w:sz w:val="28"/>
          <w:szCs w:val="28"/>
        </w:rPr>
        <w:t>as</w:t>
      </w:r>
      <w:proofErr w:type="spellEnd"/>
      <w:r w:rsidRPr="00490DD9">
        <w:rPr>
          <w:rFonts w:ascii="Times New Roman" w:hAnsi="Times New Roman"/>
          <w:sz w:val="28"/>
          <w:szCs w:val="28"/>
        </w:rPr>
        <w:t xml:space="preserve"> a </w:t>
      </w:r>
      <w:proofErr w:type="spellStart"/>
      <w:r w:rsidRPr="00490DD9">
        <w:rPr>
          <w:rFonts w:ascii="Times New Roman" w:hAnsi="Times New Roman"/>
          <w:sz w:val="28"/>
          <w:szCs w:val="28"/>
        </w:rPr>
        <w:t>Cultural</w:t>
      </w:r>
      <w:proofErr w:type="spellEnd"/>
      <w:r w:rsidRPr="00490DD9">
        <w:rPr>
          <w:rFonts w:ascii="Times New Roman" w:hAnsi="Times New Roman"/>
          <w:sz w:val="28"/>
          <w:szCs w:val="28"/>
        </w:rPr>
        <w:t xml:space="preserve"> </w:t>
      </w:r>
      <w:proofErr w:type="spellStart"/>
      <w:r w:rsidRPr="00490DD9">
        <w:rPr>
          <w:rFonts w:ascii="Times New Roman" w:hAnsi="Times New Roman"/>
          <w:sz w:val="28"/>
          <w:szCs w:val="28"/>
        </w:rPr>
        <w:t>Practice</w:t>
      </w:r>
      <w:proofErr w:type="spellEnd"/>
      <w:r w:rsidRPr="00490DD9">
        <w:rPr>
          <w:rFonts w:ascii="Times New Roman" w:hAnsi="Times New Roman"/>
          <w:sz w:val="28"/>
          <w:szCs w:val="28"/>
        </w:rPr>
        <w:t xml:space="preserve"> </w:t>
      </w:r>
      <w:proofErr w:type="spellStart"/>
      <w:r w:rsidRPr="00490DD9">
        <w:rPr>
          <w:rFonts w:ascii="Times New Roman" w:hAnsi="Times New Roman"/>
          <w:sz w:val="28"/>
          <w:szCs w:val="28"/>
        </w:rPr>
        <w:t>of</w:t>
      </w:r>
      <w:proofErr w:type="spellEnd"/>
      <w:r w:rsidRPr="00490DD9">
        <w:rPr>
          <w:rFonts w:ascii="Times New Roman" w:hAnsi="Times New Roman"/>
          <w:sz w:val="28"/>
          <w:szCs w:val="28"/>
        </w:rPr>
        <w:t xml:space="preserve"> </w:t>
      </w:r>
      <w:proofErr w:type="spellStart"/>
      <w:r w:rsidRPr="00490DD9">
        <w:rPr>
          <w:rFonts w:ascii="Times New Roman" w:hAnsi="Times New Roman"/>
          <w:sz w:val="28"/>
          <w:szCs w:val="28"/>
        </w:rPr>
        <w:t>Modern</w:t>
      </w:r>
      <w:proofErr w:type="spellEnd"/>
      <w:r w:rsidRPr="00490DD9">
        <w:rPr>
          <w:rFonts w:ascii="Times New Roman" w:hAnsi="Times New Roman"/>
          <w:sz w:val="28"/>
          <w:szCs w:val="28"/>
        </w:rPr>
        <w:t xml:space="preserve"> </w:t>
      </w:r>
      <w:proofErr w:type="spellStart"/>
      <w:r w:rsidRPr="00490DD9">
        <w:rPr>
          <w:rFonts w:ascii="Times New Roman" w:hAnsi="Times New Roman"/>
          <w:sz w:val="28"/>
          <w:szCs w:val="28"/>
        </w:rPr>
        <w:t>Students</w:t>
      </w:r>
      <w:proofErr w:type="spellEnd"/>
      <w:r w:rsidRPr="00490DD9">
        <w:rPr>
          <w:rFonts w:ascii="Times New Roman" w:hAnsi="Times New Roman"/>
          <w:i/>
          <w:sz w:val="28"/>
          <w:szCs w:val="28"/>
          <w:shd w:val="clear" w:color="auto" w:fill="FFFFFF"/>
        </w:rPr>
        <w:t xml:space="preserve">. </w:t>
      </w:r>
      <w:proofErr w:type="spellStart"/>
      <w:r w:rsidRPr="00490DD9">
        <w:rPr>
          <w:rFonts w:ascii="Times New Roman" w:hAnsi="Times New Roman"/>
          <w:i/>
          <w:sz w:val="28"/>
          <w:szCs w:val="28"/>
          <w:shd w:val="clear" w:color="auto" w:fill="FFFFFF"/>
        </w:rPr>
        <w:t>International</w:t>
      </w:r>
      <w:proofErr w:type="spellEnd"/>
      <w:r w:rsidRPr="00490DD9">
        <w:rPr>
          <w:rFonts w:ascii="Times New Roman" w:hAnsi="Times New Roman"/>
          <w:i/>
          <w:sz w:val="28"/>
          <w:szCs w:val="28"/>
          <w:shd w:val="clear" w:color="auto" w:fill="FFFFFF"/>
        </w:rPr>
        <w:t xml:space="preserve"> </w:t>
      </w:r>
      <w:proofErr w:type="spellStart"/>
      <w:r w:rsidRPr="00490DD9">
        <w:rPr>
          <w:rFonts w:ascii="Times New Roman" w:hAnsi="Times New Roman"/>
          <w:i/>
          <w:sz w:val="28"/>
          <w:szCs w:val="28"/>
          <w:shd w:val="clear" w:color="auto" w:fill="FFFFFF"/>
        </w:rPr>
        <w:t>Journal</w:t>
      </w:r>
      <w:proofErr w:type="spellEnd"/>
      <w:r w:rsidRPr="00490DD9">
        <w:rPr>
          <w:rFonts w:ascii="Times New Roman" w:hAnsi="Times New Roman"/>
          <w:i/>
          <w:sz w:val="28"/>
          <w:szCs w:val="28"/>
          <w:shd w:val="clear" w:color="auto" w:fill="FFFFFF"/>
        </w:rPr>
        <w:t xml:space="preserve"> </w:t>
      </w:r>
      <w:proofErr w:type="spellStart"/>
      <w:r w:rsidRPr="00490DD9">
        <w:rPr>
          <w:rFonts w:ascii="Times New Roman" w:hAnsi="Times New Roman"/>
          <w:i/>
          <w:sz w:val="28"/>
          <w:szCs w:val="28"/>
          <w:shd w:val="clear" w:color="auto" w:fill="FFFFFF"/>
        </w:rPr>
        <w:t>of</w:t>
      </w:r>
      <w:proofErr w:type="spellEnd"/>
      <w:r w:rsidRPr="00490DD9">
        <w:rPr>
          <w:rFonts w:ascii="Times New Roman" w:hAnsi="Times New Roman"/>
          <w:i/>
          <w:sz w:val="28"/>
          <w:szCs w:val="28"/>
          <w:shd w:val="clear" w:color="auto" w:fill="FFFFFF"/>
        </w:rPr>
        <w:t xml:space="preserve"> </w:t>
      </w:r>
      <w:proofErr w:type="spellStart"/>
      <w:r w:rsidRPr="00490DD9">
        <w:rPr>
          <w:rFonts w:ascii="Times New Roman" w:hAnsi="Times New Roman"/>
          <w:i/>
          <w:sz w:val="28"/>
          <w:szCs w:val="28"/>
          <w:shd w:val="clear" w:color="auto" w:fill="FFFFFF"/>
        </w:rPr>
        <w:t>Applied</w:t>
      </w:r>
      <w:proofErr w:type="spellEnd"/>
      <w:r w:rsidRPr="00490DD9">
        <w:rPr>
          <w:rFonts w:ascii="Times New Roman" w:hAnsi="Times New Roman"/>
          <w:i/>
          <w:sz w:val="28"/>
          <w:szCs w:val="28"/>
          <w:shd w:val="clear" w:color="auto" w:fill="FFFFFF"/>
        </w:rPr>
        <w:t xml:space="preserve"> </w:t>
      </w:r>
      <w:proofErr w:type="spellStart"/>
      <w:r w:rsidRPr="00490DD9">
        <w:rPr>
          <w:rFonts w:ascii="Times New Roman" w:hAnsi="Times New Roman"/>
          <w:i/>
          <w:sz w:val="28"/>
          <w:szCs w:val="28"/>
          <w:shd w:val="clear" w:color="auto" w:fill="FFFFFF"/>
        </w:rPr>
        <w:t>Exercise</w:t>
      </w:r>
      <w:proofErr w:type="spellEnd"/>
      <w:r w:rsidRPr="00490DD9">
        <w:rPr>
          <w:rFonts w:ascii="Times New Roman" w:hAnsi="Times New Roman"/>
          <w:i/>
          <w:sz w:val="28"/>
          <w:szCs w:val="28"/>
          <w:shd w:val="clear" w:color="auto" w:fill="FFFFFF"/>
        </w:rPr>
        <w:t xml:space="preserve"> </w:t>
      </w:r>
      <w:proofErr w:type="spellStart"/>
      <w:r w:rsidRPr="00490DD9">
        <w:rPr>
          <w:rFonts w:ascii="Times New Roman" w:hAnsi="Times New Roman"/>
          <w:i/>
          <w:sz w:val="28"/>
          <w:szCs w:val="28"/>
          <w:shd w:val="clear" w:color="auto" w:fill="FFFFFF"/>
        </w:rPr>
        <w:t>Physiology</w:t>
      </w:r>
      <w:proofErr w:type="spellEnd"/>
      <w:r w:rsidRPr="00490DD9">
        <w:rPr>
          <w:rFonts w:ascii="Times New Roman" w:hAnsi="Times New Roman"/>
          <w:i/>
          <w:sz w:val="28"/>
          <w:szCs w:val="28"/>
          <w:shd w:val="clear" w:color="auto" w:fill="FFFFFF"/>
        </w:rPr>
        <w:t xml:space="preserve">. </w:t>
      </w:r>
      <w:r w:rsidRPr="00490DD9">
        <w:rPr>
          <w:rFonts w:ascii="Times New Roman" w:hAnsi="Times New Roman"/>
          <w:sz w:val="28"/>
          <w:szCs w:val="28"/>
          <w:shd w:val="clear" w:color="auto" w:fill="FFFFFF"/>
        </w:rPr>
        <w:t xml:space="preserve">2020. </w:t>
      </w:r>
      <w:proofErr w:type="spellStart"/>
      <w:r w:rsidRPr="00490DD9">
        <w:rPr>
          <w:rFonts w:ascii="Times New Roman" w:hAnsi="Times New Roman"/>
          <w:sz w:val="28"/>
          <w:szCs w:val="28"/>
          <w:shd w:val="clear" w:color="auto" w:fill="FFFFFF"/>
        </w:rPr>
        <w:t>Vol</w:t>
      </w:r>
      <w:proofErr w:type="spellEnd"/>
      <w:r w:rsidRPr="00490DD9">
        <w:rPr>
          <w:rFonts w:ascii="Times New Roman" w:hAnsi="Times New Roman"/>
          <w:sz w:val="28"/>
          <w:szCs w:val="28"/>
          <w:shd w:val="clear" w:color="auto" w:fill="FFFFFF"/>
        </w:rPr>
        <w:t>. 9(8). P. 131–144.</w:t>
      </w:r>
    </w:p>
    <w:sectPr w:rsidR="00F20DB0" w:rsidRPr="00490DD9" w:rsidSect="00F0732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C3444"/>
    <w:multiLevelType w:val="hybridMultilevel"/>
    <w:tmpl w:val="8E48D1A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665C33A1"/>
    <w:multiLevelType w:val="multilevel"/>
    <w:tmpl w:val="18A259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B072E7"/>
    <w:multiLevelType w:val="hybridMultilevel"/>
    <w:tmpl w:val="1438FE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96B"/>
    <w:rsid w:val="00025E8D"/>
    <w:rsid w:val="0004603B"/>
    <w:rsid w:val="000A31FC"/>
    <w:rsid w:val="000A569B"/>
    <w:rsid w:val="001115A5"/>
    <w:rsid w:val="00125C43"/>
    <w:rsid w:val="00153999"/>
    <w:rsid w:val="00177DAF"/>
    <w:rsid w:val="0019762F"/>
    <w:rsid w:val="001A3EE3"/>
    <w:rsid w:val="002356E3"/>
    <w:rsid w:val="00242E5E"/>
    <w:rsid w:val="00281A6C"/>
    <w:rsid w:val="00294F9A"/>
    <w:rsid w:val="00371E42"/>
    <w:rsid w:val="003845A7"/>
    <w:rsid w:val="003929C9"/>
    <w:rsid w:val="003A37DB"/>
    <w:rsid w:val="003C681F"/>
    <w:rsid w:val="003F55A2"/>
    <w:rsid w:val="004017FB"/>
    <w:rsid w:val="0042583D"/>
    <w:rsid w:val="00464E40"/>
    <w:rsid w:val="00480F65"/>
    <w:rsid w:val="00490DD9"/>
    <w:rsid w:val="004E3633"/>
    <w:rsid w:val="004F3BA5"/>
    <w:rsid w:val="00510A1C"/>
    <w:rsid w:val="00541568"/>
    <w:rsid w:val="005800A4"/>
    <w:rsid w:val="005A2DA4"/>
    <w:rsid w:val="005A4884"/>
    <w:rsid w:val="005E05EE"/>
    <w:rsid w:val="005E7F1A"/>
    <w:rsid w:val="006047AD"/>
    <w:rsid w:val="00655BFD"/>
    <w:rsid w:val="006659E3"/>
    <w:rsid w:val="006974E8"/>
    <w:rsid w:val="006B02DE"/>
    <w:rsid w:val="006E2B76"/>
    <w:rsid w:val="00704CAD"/>
    <w:rsid w:val="007266FE"/>
    <w:rsid w:val="00761712"/>
    <w:rsid w:val="00795D6C"/>
    <w:rsid w:val="007B23E1"/>
    <w:rsid w:val="007F2346"/>
    <w:rsid w:val="0083187D"/>
    <w:rsid w:val="00847981"/>
    <w:rsid w:val="00860151"/>
    <w:rsid w:val="008A69E8"/>
    <w:rsid w:val="008F4EC9"/>
    <w:rsid w:val="00904550"/>
    <w:rsid w:val="00925F6C"/>
    <w:rsid w:val="009C66BC"/>
    <w:rsid w:val="00A03995"/>
    <w:rsid w:val="00A22469"/>
    <w:rsid w:val="00A227AA"/>
    <w:rsid w:val="00A22959"/>
    <w:rsid w:val="00BA77C5"/>
    <w:rsid w:val="00BE0232"/>
    <w:rsid w:val="00C1533E"/>
    <w:rsid w:val="00C60087"/>
    <w:rsid w:val="00CA508C"/>
    <w:rsid w:val="00CD0C91"/>
    <w:rsid w:val="00D34114"/>
    <w:rsid w:val="00D367FA"/>
    <w:rsid w:val="00DB796B"/>
    <w:rsid w:val="00DE285A"/>
    <w:rsid w:val="00E913DA"/>
    <w:rsid w:val="00EE5744"/>
    <w:rsid w:val="00EF3182"/>
    <w:rsid w:val="00F058A8"/>
    <w:rsid w:val="00F0732E"/>
    <w:rsid w:val="00F20DB0"/>
    <w:rsid w:val="00F43E8A"/>
    <w:rsid w:val="00FA4E92"/>
    <w:rsid w:val="00FB4F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860151"/>
    <w:pPr>
      <w:spacing w:after="0" w:line="240" w:lineRule="auto"/>
    </w:pPr>
    <w:rPr>
      <w:rFonts w:ascii="Calibri" w:eastAsia="Times New Roman" w:hAnsi="Calibri" w:cs="Calibri"/>
      <w:lang w:val="ru-RU"/>
    </w:rPr>
  </w:style>
  <w:style w:type="paragraph" w:styleId="a3">
    <w:name w:val="Normal (Web)"/>
    <w:basedOn w:val="a"/>
    <w:uiPriority w:val="99"/>
    <w:semiHidden/>
    <w:unhideWhenUsed/>
    <w:rsid w:val="009C66BC"/>
    <w:rPr>
      <w:rFonts w:ascii="Times New Roman" w:hAnsi="Times New Roman" w:cs="Times New Roman"/>
      <w:sz w:val="24"/>
      <w:szCs w:val="24"/>
    </w:rPr>
  </w:style>
  <w:style w:type="paragraph" w:styleId="a4">
    <w:name w:val="List Paragraph"/>
    <w:basedOn w:val="a"/>
    <w:uiPriority w:val="34"/>
    <w:qFormat/>
    <w:rsid w:val="004E36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860151"/>
    <w:pPr>
      <w:spacing w:after="0" w:line="240" w:lineRule="auto"/>
    </w:pPr>
    <w:rPr>
      <w:rFonts w:ascii="Calibri" w:eastAsia="Times New Roman" w:hAnsi="Calibri" w:cs="Calibri"/>
      <w:lang w:val="ru-RU"/>
    </w:rPr>
  </w:style>
  <w:style w:type="paragraph" w:styleId="a3">
    <w:name w:val="Normal (Web)"/>
    <w:basedOn w:val="a"/>
    <w:uiPriority w:val="99"/>
    <w:semiHidden/>
    <w:unhideWhenUsed/>
    <w:rsid w:val="009C66BC"/>
    <w:rPr>
      <w:rFonts w:ascii="Times New Roman" w:hAnsi="Times New Roman" w:cs="Times New Roman"/>
      <w:sz w:val="24"/>
      <w:szCs w:val="24"/>
    </w:rPr>
  </w:style>
  <w:style w:type="paragraph" w:styleId="a4">
    <w:name w:val="List Paragraph"/>
    <w:basedOn w:val="a"/>
    <w:uiPriority w:val="34"/>
    <w:qFormat/>
    <w:rsid w:val="004E3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252">
      <w:bodyDiv w:val="1"/>
      <w:marLeft w:val="0"/>
      <w:marRight w:val="0"/>
      <w:marTop w:val="0"/>
      <w:marBottom w:val="0"/>
      <w:divBdr>
        <w:top w:val="none" w:sz="0" w:space="0" w:color="auto"/>
        <w:left w:val="none" w:sz="0" w:space="0" w:color="auto"/>
        <w:bottom w:val="none" w:sz="0" w:space="0" w:color="auto"/>
        <w:right w:val="none" w:sz="0" w:space="0" w:color="auto"/>
      </w:divBdr>
      <w:divsChild>
        <w:div w:id="2132699965">
          <w:marLeft w:val="0"/>
          <w:marRight w:val="0"/>
          <w:marTop w:val="0"/>
          <w:marBottom w:val="0"/>
          <w:divBdr>
            <w:top w:val="single" w:sz="2" w:space="0" w:color="E3E3E3"/>
            <w:left w:val="single" w:sz="2" w:space="0" w:color="E3E3E3"/>
            <w:bottom w:val="single" w:sz="2" w:space="0" w:color="E3E3E3"/>
            <w:right w:val="single" w:sz="2" w:space="0" w:color="E3E3E3"/>
          </w:divBdr>
          <w:divsChild>
            <w:div w:id="56176460">
              <w:marLeft w:val="0"/>
              <w:marRight w:val="0"/>
              <w:marTop w:val="0"/>
              <w:marBottom w:val="0"/>
              <w:divBdr>
                <w:top w:val="single" w:sz="2" w:space="0" w:color="E3E3E3"/>
                <w:left w:val="single" w:sz="2" w:space="0" w:color="E3E3E3"/>
                <w:bottom w:val="single" w:sz="2" w:space="0" w:color="E3E3E3"/>
                <w:right w:val="single" w:sz="2" w:space="0" w:color="E3E3E3"/>
              </w:divBdr>
              <w:divsChild>
                <w:div w:id="365178997">
                  <w:marLeft w:val="0"/>
                  <w:marRight w:val="0"/>
                  <w:marTop w:val="0"/>
                  <w:marBottom w:val="0"/>
                  <w:divBdr>
                    <w:top w:val="single" w:sz="2" w:space="0" w:color="E3E3E3"/>
                    <w:left w:val="single" w:sz="2" w:space="0" w:color="E3E3E3"/>
                    <w:bottom w:val="single" w:sz="2" w:space="0" w:color="E3E3E3"/>
                    <w:right w:val="single" w:sz="2" w:space="0" w:color="E3E3E3"/>
                  </w:divBdr>
                  <w:divsChild>
                    <w:div w:id="558446343">
                      <w:marLeft w:val="0"/>
                      <w:marRight w:val="0"/>
                      <w:marTop w:val="0"/>
                      <w:marBottom w:val="0"/>
                      <w:divBdr>
                        <w:top w:val="single" w:sz="2" w:space="0" w:color="E3E3E3"/>
                        <w:left w:val="single" w:sz="2" w:space="0" w:color="E3E3E3"/>
                        <w:bottom w:val="single" w:sz="2" w:space="0" w:color="E3E3E3"/>
                        <w:right w:val="single" w:sz="2" w:space="0" w:color="E3E3E3"/>
                      </w:divBdr>
                      <w:divsChild>
                        <w:div w:id="52969848">
                          <w:marLeft w:val="0"/>
                          <w:marRight w:val="0"/>
                          <w:marTop w:val="0"/>
                          <w:marBottom w:val="0"/>
                          <w:divBdr>
                            <w:top w:val="single" w:sz="2" w:space="0" w:color="E3E3E3"/>
                            <w:left w:val="single" w:sz="2" w:space="0" w:color="E3E3E3"/>
                            <w:bottom w:val="single" w:sz="2" w:space="0" w:color="E3E3E3"/>
                            <w:right w:val="single" w:sz="2" w:space="0" w:color="E3E3E3"/>
                          </w:divBdr>
                          <w:divsChild>
                            <w:div w:id="1230729174">
                              <w:marLeft w:val="0"/>
                              <w:marRight w:val="0"/>
                              <w:marTop w:val="100"/>
                              <w:marBottom w:val="100"/>
                              <w:divBdr>
                                <w:top w:val="single" w:sz="2" w:space="0" w:color="E3E3E3"/>
                                <w:left w:val="single" w:sz="2" w:space="0" w:color="E3E3E3"/>
                                <w:bottom w:val="single" w:sz="2" w:space="0" w:color="E3E3E3"/>
                                <w:right w:val="single" w:sz="2" w:space="0" w:color="E3E3E3"/>
                              </w:divBdr>
                              <w:divsChild>
                                <w:div w:id="1359547071">
                                  <w:marLeft w:val="0"/>
                                  <w:marRight w:val="0"/>
                                  <w:marTop w:val="0"/>
                                  <w:marBottom w:val="0"/>
                                  <w:divBdr>
                                    <w:top w:val="single" w:sz="2" w:space="0" w:color="E3E3E3"/>
                                    <w:left w:val="single" w:sz="2" w:space="0" w:color="E3E3E3"/>
                                    <w:bottom w:val="single" w:sz="2" w:space="0" w:color="E3E3E3"/>
                                    <w:right w:val="single" w:sz="2" w:space="0" w:color="E3E3E3"/>
                                  </w:divBdr>
                                  <w:divsChild>
                                    <w:div w:id="1921331102">
                                      <w:marLeft w:val="0"/>
                                      <w:marRight w:val="0"/>
                                      <w:marTop w:val="0"/>
                                      <w:marBottom w:val="0"/>
                                      <w:divBdr>
                                        <w:top w:val="single" w:sz="2" w:space="0" w:color="E3E3E3"/>
                                        <w:left w:val="single" w:sz="2" w:space="0" w:color="E3E3E3"/>
                                        <w:bottom w:val="single" w:sz="2" w:space="0" w:color="E3E3E3"/>
                                        <w:right w:val="single" w:sz="2" w:space="0" w:color="E3E3E3"/>
                                      </w:divBdr>
                                      <w:divsChild>
                                        <w:div w:id="1364283023">
                                          <w:marLeft w:val="0"/>
                                          <w:marRight w:val="0"/>
                                          <w:marTop w:val="0"/>
                                          <w:marBottom w:val="0"/>
                                          <w:divBdr>
                                            <w:top w:val="single" w:sz="2" w:space="0" w:color="E3E3E3"/>
                                            <w:left w:val="single" w:sz="2" w:space="0" w:color="E3E3E3"/>
                                            <w:bottom w:val="single" w:sz="2" w:space="0" w:color="E3E3E3"/>
                                            <w:right w:val="single" w:sz="2" w:space="0" w:color="E3E3E3"/>
                                          </w:divBdr>
                                          <w:divsChild>
                                            <w:div w:id="740057577">
                                              <w:marLeft w:val="0"/>
                                              <w:marRight w:val="0"/>
                                              <w:marTop w:val="0"/>
                                              <w:marBottom w:val="0"/>
                                              <w:divBdr>
                                                <w:top w:val="single" w:sz="2" w:space="0" w:color="E3E3E3"/>
                                                <w:left w:val="single" w:sz="2" w:space="0" w:color="E3E3E3"/>
                                                <w:bottom w:val="single" w:sz="2" w:space="0" w:color="E3E3E3"/>
                                                <w:right w:val="single" w:sz="2" w:space="0" w:color="E3E3E3"/>
                                              </w:divBdr>
                                              <w:divsChild>
                                                <w:div w:id="232859525">
                                                  <w:marLeft w:val="0"/>
                                                  <w:marRight w:val="0"/>
                                                  <w:marTop w:val="0"/>
                                                  <w:marBottom w:val="0"/>
                                                  <w:divBdr>
                                                    <w:top w:val="single" w:sz="2" w:space="0" w:color="E3E3E3"/>
                                                    <w:left w:val="single" w:sz="2" w:space="0" w:color="E3E3E3"/>
                                                    <w:bottom w:val="single" w:sz="2" w:space="0" w:color="E3E3E3"/>
                                                    <w:right w:val="single" w:sz="2" w:space="0" w:color="E3E3E3"/>
                                                  </w:divBdr>
                                                  <w:divsChild>
                                                    <w:div w:id="14898616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75062336">
          <w:marLeft w:val="0"/>
          <w:marRight w:val="0"/>
          <w:marTop w:val="0"/>
          <w:marBottom w:val="0"/>
          <w:divBdr>
            <w:top w:val="none" w:sz="0" w:space="0" w:color="auto"/>
            <w:left w:val="none" w:sz="0" w:space="0" w:color="auto"/>
            <w:bottom w:val="none" w:sz="0" w:space="0" w:color="auto"/>
            <w:right w:val="none" w:sz="0" w:space="0" w:color="auto"/>
          </w:divBdr>
        </w:div>
      </w:divsChild>
    </w:div>
    <w:div w:id="188376637">
      <w:bodyDiv w:val="1"/>
      <w:marLeft w:val="0"/>
      <w:marRight w:val="0"/>
      <w:marTop w:val="0"/>
      <w:marBottom w:val="0"/>
      <w:divBdr>
        <w:top w:val="none" w:sz="0" w:space="0" w:color="auto"/>
        <w:left w:val="none" w:sz="0" w:space="0" w:color="auto"/>
        <w:bottom w:val="none" w:sz="0" w:space="0" w:color="auto"/>
        <w:right w:val="none" w:sz="0" w:space="0" w:color="auto"/>
      </w:divBdr>
    </w:div>
    <w:div w:id="278610327">
      <w:bodyDiv w:val="1"/>
      <w:marLeft w:val="0"/>
      <w:marRight w:val="0"/>
      <w:marTop w:val="0"/>
      <w:marBottom w:val="0"/>
      <w:divBdr>
        <w:top w:val="none" w:sz="0" w:space="0" w:color="auto"/>
        <w:left w:val="none" w:sz="0" w:space="0" w:color="auto"/>
        <w:bottom w:val="none" w:sz="0" w:space="0" w:color="auto"/>
        <w:right w:val="none" w:sz="0" w:space="0" w:color="auto"/>
      </w:divBdr>
      <w:divsChild>
        <w:div w:id="969824690">
          <w:marLeft w:val="0"/>
          <w:marRight w:val="0"/>
          <w:marTop w:val="0"/>
          <w:marBottom w:val="0"/>
          <w:divBdr>
            <w:top w:val="single" w:sz="2" w:space="0" w:color="E3E3E3"/>
            <w:left w:val="single" w:sz="2" w:space="0" w:color="E3E3E3"/>
            <w:bottom w:val="single" w:sz="2" w:space="0" w:color="E3E3E3"/>
            <w:right w:val="single" w:sz="2" w:space="0" w:color="E3E3E3"/>
          </w:divBdr>
          <w:divsChild>
            <w:div w:id="267663916">
              <w:marLeft w:val="0"/>
              <w:marRight w:val="0"/>
              <w:marTop w:val="0"/>
              <w:marBottom w:val="0"/>
              <w:divBdr>
                <w:top w:val="single" w:sz="2" w:space="0" w:color="E3E3E3"/>
                <w:left w:val="single" w:sz="2" w:space="0" w:color="E3E3E3"/>
                <w:bottom w:val="single" w:sz="2" w:space="0" w:color="E3E3E3"/>
                <w:right w:val="single" w:sz="2" w:space="0" w:color="E3E3E3"/>
              </w:divBdr>
              <w:divsChild>
                <w:div w:id="1611355823">
                  <w:marLeft w:val="0"/>
                  <w:marRight w:val="0"/>
                  <w:marTop w:val="0"/>
                  <w:marBottom w:val="0"/>
                  <w:divBdr>
                    <w:top w:val="single" w:sz="2" w:space="0" w:color="E3E3E3"/>
                    <w:left w:val="single" w:sz="2" w:space="0" w:color="E3E3E3"/>
                    <w:bottom w:val="single" w:sz="2" w:space="0" w:color="E3E3E3"/>
                    <w:right w:val="single" w:sz="2" w:space="0" w:color="E3E3E3"/>
                  </w:divBdr>
                  <w:divsChild>
                    <w:div w:id="421877785">
                      <w:marLeft w:val="0"/>
                      <w:marRight w:val="0"/>
                      <w:marTop w:val="0"/>
                      <w:marBottom w:val="0"/>
                      <w:divBdr>
                        <w:top w:val="single" w:sz="2" w:space="0" w:color="E3E3E3"/>
                        <w:left w:val="single" w:sz="2" w:space="0" w:color="E3E3E3"/>
                        <w:bottom w:val="single" w:sz="2" w:space="0" w:color="E3E3E3"/>
                        <w:right w:val="single" w:sz="2" w:space="0" w:color="E3E3E3"/>
                      </w:divBdr>
                      <w:divsChild>
                        <w:div w:id="2140756625">
                          <w:marLeft w:val="0"/>
                          <w:marRight w:val="0"/>
                          <w:marTop w:val="0"/>
                          <w:marBottom w:val="0"/>
                          <w:divBdr>
                            <w:top w:val="single" w:sz="2" w:space="0" w:color="E3E3E3"/>
                            <w:left w:val="single" w:sz="2" w:space="0" w:color="E3E3E3"/>
                            <w:bottom w:val="single" w:sz="2" w:space="0" w:color="E3E3E3"/>
                            <w:right w:val="single" w:sz="2" w:space="0" w:color="E3E3E3"/>
                          </w:divBdr>
                          <w:divsChild>
                            <w:div w:id="1136875319">
                              <w:marLeft w:val="0"/>
                              <w:marRight w:val="0"/>
                              <w:marTop w:val="100"/>
                              <w:marBottom w:val="100"/>
                              <w:divBdr>
                                <w:top w:val="single" w:sz="2" w:space="0" w:color="E3E3E3"/>
                                <w:left w:val="single" w:sz="2" w:space="0" w:color="E3E3E3"/>
                                <w:bottom w:val="single" w:sz="2" w:space="0" w:color="E3E3E3"/>
                                <w:right w:val="single" w:sz="2" w:space="0" w:color="E3E3E3"/>
                              </w:divBdr>
                              <w:divsChild>
                                <w:div w:id="245921972">
                                  <w:marLeft w:val="0"/>
                                  <w:marRight w:val="0"/>
                                  <w:marTop w:val="0"/>
                                  <w:marBottom w:val="0"/>
                                  <w:divBdr>
                                    <w:top w:val="single" w:sz="2" w:space="0" w:color="E3E3E3"/>
                                    <w:left w:val="single" w:sz="2" w:space="0" w:color="E3E3E3"/>
                                    <w:bottom w:val="single" w:sz="2" w:space="0" w:color="E3E3E3"/>
                                    <w:right w:val="single" w:sz="2" w:space="0" w:color="E3E3E3"/>
                                  </w:divBdr>
                                  <w:divsChild>
                                    <w:div w:id="726609653">
                                      <w:marLeft w:val="0"/>
                                      <w:marRight w:val="0"/>
                                      <w:marTop w:val="0"/>
                                      <w:marBottom w:val="0"/>
                                      <w:divBdr>
                                        <w:top w:val="single" w:sz="2" w:space="0" w:color="E3E3E3"/>
                                        <w:left w:val="single" w:sz="2" w:space="0" w:color="E3E3E3"/>
                                        <w:bottom w:val="single" w:sz="2" w:space="0" w:color="E3E3E3"/>
                                        <w:right w:val="single" w:sz="2" w:space="0" w:color="E3E3E3"/>
                                      </w:divBdr>
                                      <w:divsChild>
                                        <w:div w:id="1628929741">
                                          <w:marLeft w:val="0"/>
                                          <w:marRight w:val="0"/>
                                          <w:marTop w:val="0"/>
                                          <w:marBottom w:val="0"/>
                                          <w:divBdr>
                                            <w:top w:val="single" w:sz="2" w:space="0" w:color="E3E3E3"/>
                                            <w:left w:val="single" w:sz="2" w:space="0" w:color="E3E3E3"/>
                                            <w:bottom w:val="single" w:sz="2" w:space="0" w:color="E3E3E3"/>
                                            <w:right w:val="single" w:sz="2" w:space="0" w:color="E3E3E3"/>
                                          </w:divBdr>
                                          <w:divsChild>
                                            <w:div w:id="1767381863">
                                              <w:marLeft w:val="0"/>
                                              <w:marRight w:val="0"/>
                                              <w:marTop w:val="0"/>
                                              <w:marBottom w:val="0"/>
                                              <w:divBdr>
                                                <w:top w:val="single" w:sz="2" w:space="0" w:color="E3E3E3"/>
                                                <w:left w:val="single" w:sz="2" w:space="0" w:color="E3E3E3"/>
                                                <w:bottom w:val="single" w:sz="2" w:space="0" w:color="E3E3E3"/>
                                                <w:right w:val="single" w:sz="2" w:space="0" w:color="E3E3E3"/>
                                              </w:divBdr>
                                              <w:divsChild>
                                                <w:div w:id="463735775">
                                                  <w:marLeft w:val="0"/>
                                                  <w:marRight w:val="0"/>
                                                  <w:marTop w:val="0"/>
                                                  <w:marBottom w:val="0"/>
                                                  <w:divBdr>
                                                    <w:top w:val="single" w:sz="2" w:space="0" w:color="E3E3E3"/>
                                                    <w:left w:val="single" w:sz="2" w:space="0" w:color="E3E3E3"/>
                                                    <w:bottom w:val="single" w:sz="2" w:space="0" w:color="E3E3E3"/>
                                                    <w:right w:val="single" w:sz="2" w:space="0" w:color="E3E3E3"/>
                                                  </w:divBdr>
                                                  <w:divsChild>
                                                    <w:div w:id="12029406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6749176">
          <w:marLeft w:val="0"/>
          <w:marRight w:val="0"/>
          <w:marTop w:val="0"/>
          <w:marBottom w:val="0"/>
          <w:divBdr>
            <w:top w:val="none" w:sz="0" w:space="0" w:color="auto"/>
            <w:left w:val="none" w:sz="0" w:space="0" w:color="auto"/>
            <w:bottom w:val="none" w:sz="0" w:space="0" w:color="auto"/>
            <w:right w:val="none" w:sz="0" w:space="0" w:color="auto"/>
          </w:divBdr>
        </w:div>
      </w:divsChild>
    </w:div>
    <w:div w:id="854198930">
      <w:bodyDiv w:val="1"/>
      <w:marLeft w:val="0"/>
      <w:marRight w:val="0"/>
      <w:marTop w:val="0"/>
      <w:marBottom w:val="0"/>
      <w:divBdr>
        <w:top w:val="none" w:sz="0" w:space="0" w:color="auto"/>
        <w:left w:val="none" w:sz="0" w:space="0" w:color="auto"/>
        <w:bottom w:val="none" w:sz="0" w:space="0" w:color="auto"/>
        <w:right w:val="none" w:sz="0" w:space="0" w:color="auto"/>
      </w:divBdr>
      <w:divsChild>
        <w:div w:id="627125071">
          <w:marLeft w:val="0"/>
          <w:marRight w:val="0"/>
          <w:marTop w:val="0"/>
          <w:marBottom w:val="0"/>
          <w:divBdr>
            <w:top w:val="single" w:sz="2" w:space="0" w:color="E3E3E3"/>
            <w:left w:val="single" w:sz="2" w:space="0" w:color="E3E3E3"/>
            <w:bottom w:val="single" w:sz="2" w:space="0" w:color="E3E3E3"/>
            <w:right w:val="single" w:sz="2" w:space="0" w:color="E3E3E3"/>
          </w:divBdr>
          <w:divsChild>
            <w:div w:id="1482236905">
              <w:marLeft w:val="0"/>
              <w:marRight w:val="0"/>
              <w:marTop w:val="0"/>
              <w:marBottom w:val="0"/>
              <w:divBdr>
                <w:top w:val="single" w:sz="2" w:space="0" w:color="E3E3E3"/>
                <w:left w:val="single" w:sz="2" w:space="0" w:color="E3E3E3"/>
                <w:bottom w:val="single" w:sz="2" w:space="0" w:color="E3E3E3"/>
                <w:right w:val="single" w:sz="2" w:space="0" w:color="E3E3E3"/>
              </w:divBdr>
              <w:divsChild>
                <w:div w:id="169881135">
                  <w:marLeft w:val="0"/>
                  <w:marRight w:val="0"/>
                  <w:marTop w:val="0"/>
                  <w:marBottom w:val="0"/>
                  <w:divBdr>
                    <w:top w:val="single" w:sz="2" w:space="0" w:color="E3E3E3"/>
                    <w:left w:val="single" w:sz="2" w:space="0" w:color="E3E3E3"/>
                    <w:bottom w:val="single" w:sz="2" w:space="0" w:color="E3E3E3"/>
                    <w:right w:val="single" w:sz="2" w:space="0" w:color="E3E3E3"/>
                  </w:divBdr>
                  <w:divsChild>
                    <w:div w:id="1601645101">
                      <w:marLeft w:val="0"/>
                      <w:marRight w:val="0"/>
                      <w:marTop w:val="0"/>
                      <w:marBottom w:val="0"/>
                      <w:divBdr>
                        <w:top w:val="single" w:sz="2" w:space="0" w:color="E3E3E3"/>
                        <w:left w:val="single" w:sz="2" w:space="0" w:color="E3E3E3"/>
                        <w:bottom w:val="single" w:sz="2" w:space="0" w:color="E3E3E3"/>
                        <w:right w:val="single" w:sz="2" w:space="0" w:color="E3E3E3"/>
                      </w:divBdr>
                      <w:divsChild>
                        <w:div w:id="1326282776">
                          <w:marLeft w:val="0"/>
                          <w:marRight w:val="0"/>
                          <w:marTop w:val="0"/>
                          <w:marBottom w:val="0"/>
                          <w:divBdr>
                            <w:top w:val="single" w:sz="2" w:space="0" w:color="E3E3E3"/>
                            <w:left w:val="single" w:sz="2" w:space="0" w:color="E3E3E3"/>
                            <w:bottom w:val="single" w:sz="2" w:space="0" w:color="E3E3E3"/>
                            <w:right w:val="single" w:sz="2" w:space="0" w:color="E3E3E3"/>
                          </w:divBdr>
                          <w:divsChild>
                            <w:div w:id="451752675">
                              <w:marLeft w:val="0"/>
                              <w:marRight w:val="0"/>
                              <w:marTop w:val="100"/>
                              <w:marBottom w:val="100"/>
                              <w:divBdr>
                                <w:top w:val="single" w:sz="2" w:space="0" w:color="E3E3E3"/>
                                <w:left w:val="single" w:sz="2" w:space="0" w:color="E3E3E3"/>
                                <w:bottom w:val="single" w:sz="2" w:space="0" w:color="E3E3E3"/>
                                <w:right w:val="single" w:sz="2" w:space="0" w:color="E3E3E3"/>
                              </w:divBdr>
                              <w:divsChild>
                                <w:div w:id="1727022586">
                                  <w:marLeft w:val="0"/>
                                  <w:marRight w:val="0"/>
                                  <w:marTop w:val="0"/>
                                  <w:marBottom w:val="0"/>
                                  <w:divBdr>
                                    <w:top w:val="single" w:sz="2" w:space="0" w:color="E3E3E3"/>
                                    <w:left w:val="single" w:sz="2" w:space="0" w:color="E3E3E3"/>
                                    <w:bottom w:val="single" w:sz="2" w:space="0" w:color="E3E3E3"/>
                                    <w:right w:val="single" w:sz="2" w:space="0" w:color="E3E3E3"/>
                                  </w:divBdr>
                                  <w:divsChild>
                                    <w:div w:id="1660959147">
                                      <w:marLeft w:val="0"/>
                                      <w:marRight w:val="0"/>
                                      <w:marTop w:val="0"/>
                                      <w:marBottom w:val="0"/>
                                      <w:divBdr>
                                        <w:top w:val="single" w:sz="2" w:space="0" w:color="E3E3E3"/>
                                        <w:left w:val="single" w:sz="2" w:space="0" w:color="E3E3E3"/>
                                        <w:bottom w:val="single" w:sz="2" w:space="0" w:color="E3E3E3"/>
                                        <w:right w:val="single" w:sz="2" w:space="0" w:color="E3E3E3"/>
                                      </w:divBdr>
                                      <w:divsChild>
                                        <w:div w:id="217136175">
                                          <w:marLeft w:val="0"/>
                                          <w:marRight w:val="0"/>
                                          <w:marTop w:val="0"/>
                                          <w:marBottom w:val="0"/>
                                          <w:divBdr>
                                            <w:top w:val="single" w:sz="2" w:space="0" w:color="E3E3E3"/>
                                            <w:left w:val="single" w:sz="2" w:space="0" w:color="E3E3E3"/>
                                            <w:bottom w:val="single" w:sz="2" w:space="0" w:color="E3E3E3"/>
                                            <w:right w:val="single" w:sz="2" w:space="0" w:color="E3E3E3"/>
                                          </w:divBdr>
                                          <w:divsChild>
                                            <w:div w:id="437988128">
                                              <w:marLeft w:val="0"/>
                                              <w:marRight w:val="0"/>
                                              <w:marTop w:val="0"/>
                                              <w:marBottom w:val="0"/>
                                              <w:divBdr>
                                                <w:top w:val="single" w:sz="2" w:space="0" w:color="E3E3E3"/>
                                                <w:left w:val="single" w:sz="2" w:space="0" w:color="E3E3E3"/>
                                                <w:bottom w:val="single" w:sz="2" w:space="0" w:color="E3E3E3"/>
                                                <w:right w:val="single" w:sz="2" w:space="0" w:color="E3E3E3"/>
                                              </w:divBdr>
                                              <w:divsChild>
                                                <w:div w:id="1056472373">
                                                  <w:marLeft w:val="0"/>
                                                  <w:marRight w:val="0"/>
                                                  <w:marTop w:val="0"/>
                                                  <w:marBottom w:val="0"/>
                                                  <w:divBdr>
                                                    <w:top w:val="single" w:sz="2" w:space="0" w:color="E3E3E3"/>
                                                    <w:left w:val="single" w:sz="2" w:space="0" w:color="E3E3E3"/>
                                                    <w:bottom w:val="single" w:sz="2" w:space="0" w:color="E3E3E3"/>
                                                    <w:right w:val="single" w:sz="2" w:space="0" w:color="E3E3E3"/>
                                                  </w:divBdr>
                                                  <w:divsChild>
                                                    <w:div w:id="1110198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71873721">
          <w:marLeft w:val="0"/>
          <w:marRight w:val="0"/>
          <w:marTop w:val="0"/>
          <w:marBottom w:val="0"/>
          <w:divBdr>
            <w:top w:val="none" w:sz="0" w:space="0" w:color="auto"/>
            <w:left w:val="none" w:sz="0" w:space="0" w:color="auto"/>
            <w:bottom w:val="none" w:sz="0" w:space="0" w:color="auto"/>
            <w:right w:val="none" w:sz="0" w:space="0" w:color="auto"/>
          </w:divBdr>
        </w:div>
      </w:divsChild>
    </w:div>
    <w:div w:id="854226571">
      <w:bodyDiv w:val="1"/>
      <w:marLeft w:val="0"/>
      <w:marRight w:val="0"/>
      <w:marTop w:val="0"/>
      <w:marBottom w:val="0"/>
      <w:divBdr>
        <w:top w:val="none" w:sz="0" w:space="0" w:color="auto"/>
        <w:left w:val="none" w:sz="0" w:space="0" w:color="auto"/>
        <w:bottom w:val="none" w:sz="0" w:space="0" w:color="auto"/>
        <w:right w:val="none" w:sz="0" w:space="0" w:color="auto"/>
      </w:divBdr>
      <w:divsChild>
        <w:div w:id="130482759">
          <w:marLeft w:val="0"/>
          <w:marRight w:val="0"/>
          <w:marTop w:val="0"/>
          <w:marBottom w:val="0"/>
          <w:divBdr>
            <w:top w:val="single" w:sz="2" w:space="0" w:color="E3E3E3"/>
            <w:left w:val="single" w:sz="2" w:space="0" w:color="E3E3E3"/>
            <w:bottom w:val="single" w:sz="2" w:space="0" w:color="E3E3E3"/>
            <w:right w:val="single" w:sz="2" w:space="0" w:color="E3E3E3"/>
          </w:divBdr>
          <w:divsChild>
            <w:div w:id="504173356">
              <w:marLeft w:val="0"/>
              <w:marRight w:val="0"/>
              <w:marTop w:val="0"/>
              <w:marBottom w:val="0"/>
              <w:divBdr>
                <w:top w:val="single" w:sz="2" w:space="0" w:color="E3E3E3"/>
                <w:left w:val="single" w:sz="2" w:space="0" w:color="E3E3E3"/>
                <w:bottom w:val="single" w:sz="2" w:space="0" w:color="E3E3E3"/>
                <w:right w:val="single" w:sz="2" w:space="0" w:color="E3E3E3"/>
              </w:divBdr>
              <w:divsChild>
                <w:div w:id="848177359">
                  <w:marLeft w:val="0"/>
                  <w:marRight w:val="0"/>
                  <w:marTop w:val="0"/>
                  <w:marBottom w:val="0"/>
                  <w:divBdr>
                    <w:top w:val="single" w:sz="2" w:space="0" w:color="E3E3E3"/>
                    <w:left w:val="single" w:sz="2" w:space="0" w:color="E3E3E3"/>
                    <w:bottom w:val="single" w:sz="2" w:space="0" w:color="E3E3E3"/>
                    <w:right w:val="single" w:sz="2" w:space="0" w:color="E3E3E3"/>
                  </w:divBdr>
                  <w:divsChild>
                    <w:div w:id="1199313649">
                      <w:marLeft w:val="0"/>
                      <w:marRight w:val="0"/>
                      <w:marTop w:val="0"/>
                      <w:marBottom w:val="0"/>
                      <w:divBdr>
                        <w:top w:val="single" w:sz="2" w:space="0" w:color="E3E3E3"/>
                        <w:left w:val="single" w:sz="2" w:space="0" w:color="E3E3E3"/>
                        <w:bottom w:val="single" w:sz="2" w:space="0" w:color="E3E3E3"/>
                        <w:right w:val="single" w:sz="2" w:space="0" w:color="E3E3E3"/>
                      </w:divBdr>
                      <w:divsChild>
                        <w:div w:id="1930578380">
                          <w:marLeft w:val="0"/>
                          <w:marRight w:val="0"/>
                          <w:marTop w:val="0"/>
                          <w:marBottom w:val="0"/>
                          <w:divBdr>
                            <w:top w:val="single" w:sz="2" w:space="0" w:color="E3E3E3"/>
                            <w:left w:val="single" w:sz="2" w:space="0" w:color="E3E3E3"/>
                            <w:bottom w:val="single" w:sz="2" w:space="0" w:color="E3E3E3"/>
                            <w:right w:val="single" w:sz="2" w:space="0" w:color="E3E3E3"/>
                          </w:divBdr>
                          <w:divsChild>
                            <w:div w:id="206186331">
                              <w:marLeft w:val="0"/>
                              <w:marRight w:val="0"/>
                              <w:marTop w:val="100"/>
                              <w:marBottom w:val="100"/>
                              <w:divBdr>
                                <w:top w:val="single" w:sz="2" w:space="0" w:color="E3E3E3"/>
                                <w:left w:val="single" w:sz="2" w:space="0" w:color="E3E3E3"/>
                                <w:bottom w:val="single" w:sz="2" w:space="0" w:color="E3E3E3"/>
                                <w:right w:val="single" w:sz="2" w:space="0" w:color="E3E3E3"/>
                              </w:divBdr>
                              <w:divsChild>
                                <w:div w:id="843664556">
                                  <w:marLeft w:val="0"/>
                                  <w:marRight w:val="0"/>
                                  <w:marTop w:val="0"/>
                                  <w:marBottom w:val="0"/>
                                  <w:divBdr>
                                    <w:top w:val="single" w:sz="2" w:space="0" w:color="E3E3E3"/>
                                    <w:left w:val="single" w:sz="2" w:space="0" w:color="E3E3E3"/>
                                    <w:bottom w:val="single" w:sz="2" w:space="0" w:color="E3E3E3"/>
                                    <w:right w:val="single" w:sz="2" w:space="0" w:color="E3E3E3"/>
                                  </w:divBdr>
                                  <w:divsChild>
                                    <w:div w:id="378751179">
                                      <w:marLeft w:val="0"/>
                                      <w:marRight w:val="0"/>
                                      <w:marTop w:val="0"/>
                                      <w:marBottom w:val="0"/>
                                      <w:divBdr>
                                        <w:top w:val="single" w:sz="2" w:space="0" w:color="E3E3E3"/>
                                        <w:left w:val="single" w:sz="2" w:space="0" w:color="E3E3E3"/>
                                        <w:bottom w:val="single" w:sz="2" w:space="0" w:color="E3E3E3"/>
                                        <w:right w:val="single" w:sz="2" w:space="0" w:color="E3E3E3"/>
                                      </w:divBdr>
                                      <w:divsChild>
                                        <w:div w:id="1954902825">
                                          <w:marLeft w:val="0"/>
                                          <w:marRight w:val="0"/>
                                          <w:marTop w:val="0"/>
                                          <w:marBottom w:val="0"/>
                                          <w:divBdr>
                                            <w:top w:val="single" w:sz="2" w:space="0" w:color="E3E3E3"/>
                                            <w:left w:val="single" w:sz="2" w:space="0" w:color="E3E3E3"/>
                                            <w:bottom w:val="single" w:sz="2" w:space="0" w:color="E3E3E3"/>
                                            <w:right w:val="single" w:sz="2" w:space="0" w:color="E3E3E3"/>
                                          </w:divBdr>
                                          <w:divsChild>
                                            <w:div w:id="546265367">
                                              <w:marLeft w:val="0"/>
                                              <w:marRight w:val="0"/>
                                              <w:marTop w:val="0"/>
                                              <w:marBottom w:val="0"/>
                                              <w:divBdr>
                                                <w:top w:val="single" w:sz="2" w:space="0" w:color="E3E3E3"/>
                                                <w:left w:val="single" w:sz="2" w:space="0" w:color="E3E3E3"/>
                                                <w:bottom w:val="single" w:sz="2" w:space="0" w:color="E3E3E3"/>
                                                <w:right w:val="single" w:sz="2" w:space="0" w:color="E3E3E3"/>
                                              </w:divBdr>
                                              <w:divsChild>
                                                <w:div w:id="1556966872">
                                                  <w:marLeft w:val="0"/>
                                                  <w:marRight w:val="0"/>
                                                  <w:marTop w:val="0"/>
                                                  <w:marBottom w:val="0"/>
                                                  <w:divBdr>
                                                    <w:top w:val="single" w:sz="2" w:space="0" w:color="E3E3E3"/>
                                                    <w:left w:val="single" w:sz="2" w:space="0" w:color="E3E3E3"/>
                                                    <w:bottom w:val="single" w:sz="2" w:space="0" w:color="E3E3E3"/>
                                                    <w:right w:val="single" w:sz="2" w:space="0" w:color="E3E3E3"/>
                                                  </w:divBdr>
                                                  <w:divsChild>
                                                    <w:div w:id="8083238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85627795">
          <w:marLeft w:val="0"/>
          <w:marRight w:val="0"/>
          <w:marTop w:val="0"/>
          <w:marBottom w:val="0"/>
          <w:divBdr>
            <w:top w:val="none" w:sz="0" w:space="0" w:color="auto"/>
            <w:left w:val="none" w:sz="0" w:space="0" w:color="auto"/>
            <w:bottom w:val="none" w:sz="0" w:space="0" w:color="auto"/>
            <w:right w:val="none" w:sz="0" w:space="0" w:color="auto"/>
          </w:divBdr>
        </w:div>
      </w:divsChild>
    </w:div>
    <w:div w:id="1593126989">
      <w:bodyDiv w:val="1"/>
      <w:marLeft w:val="0"/>
      <w:marRight w:val="0"/>
      <w:marTop w:val="0"/>
      <w:marBottom w:val="0"/>
      <w:divBdr>
        <w:top w:val="none" w:sz="0" w:space="0" w:color="auto"/>
        <w:left w:val="none" w:sz="0" w:space="0" w:color="auto"/>
        <w:bottom w:val="none" w:sz="0" w:space="0" w:color="auto"/>
        <w:right w:val="none" w:sz="0" w:space="0" w:color="auto"/>
      </w:divBdr>
    </w:div>
    <w:div w:id="1612122712">
      <w:bodyDiv w:val="1"/>
      <w:marLeft w:val="0"/>
      <w:marRight w:val="0"/>
      <w:marTop w:val="0"/>
      <w:marBottom w:val="0"/>
      <w:divBdr>
        <w:top w:val="none" w:sz="0" w:space="0" w:color="auto"/>
        <w:left w:val="none" w:sz="0" w:space="0" w:color="auto"/>
        <w:bottom w:val="none" w:sz="0" w:space="0" w:color="auto"/>
        <w:right w:val="none" w:sz="0" w:space="0" w:color="auto"/>
      </w:divBdr>
    </w:div>
    <w:div w:id="1660113934">
      <w:bodyDiv w:val="1"/>
      <w:marLeft w:val="0"/>
      <w:marRight w:val="0"/>
      <w:marTop w:val="0"/>
      <w:marBottom w:val="0"/>
      <w:divBdr>
        <w:top w:val="none" w:sz="0" w:space="0" w:color="auto"/>
        <w:left w:val="none" w:sz="0" w:space="0" w:color="auto"/>
        <w:bottom w:val="none" w:sz="0" w:space="0" w:color="auto"/>
        <w:right w:val="none" w:sz="0" w:space="0" w:color="auto"/>
      </w:divBdr>
    </w:div>
    <w:div w:id="1848057446">
      <w:bodyDiv w:val="1"/>
      <w:marLeft w:val="0"/>
      <w:marRight w:val="0"/>
      <w:marTop w:val="0"/>
      <w:marBottom w:val="0"/>
      <w:divBdr>
        <w:top w:val="none" w:sz="0" w:space="0" w:color="auto"/>
        <w:left w:val="none" w:sz="0" w:space="0" w:color="auto"/>
        <w:bottom w:val="none" w:sz="0" w:space="0" w:color="auto"/>
        <w:right w:val="none" w:sz="0" w:space="0" w:color="auto"/>
      </w:divBdr>
      <w:divsChild>
        <w:div w:id="874463485">
          <w:marLeft w:val="0"/>
          <w:marRight w:val="0"/>
          <w:marTop w:val="0"/>
          <w:marBottom w:val="0"/>
          <w:divBdr>
            <w:top w:val="single" w:sz="2" w:space="0" w:color="E3E3E3"/>
            <w:left w:val="single" w:sz="2" w:space="0" w:color="E3E3E3"/>
            <w:bottom w:val="single" w:sz="2" w:space="0" w:color="E3E3E3"/>
            <w:right w:val="single" w:sz="2" w:space="0" w:color="E3E3E3"/>
          </w:divBdr>
          <w:divsChild>
            <w:div w:id="1718119613">
              <w:marLeft w:val="0"/>
              <w:marRight w:val="0"/>
              <w:marTop w:val="0"/>
              <w:marBottom w:val="0"/>
              <w:divBdr>
                <w:top w:val="single" w:sz="2" w:space="0" w:color="E3E3E3"/>
                <w:left w:val="single" w:sz="2" w:space="0" w:color="E3E3E3"/>
                <w:bottom w:val="single" w:sz="2" w:space="0" w:color="E3E3E3"/>
                <w:right w:val="single" w:sz="2" w:space="0" w:color="E3E3E3"/>
              </w:divBdr>
              <w:divsChild>
                <w:div w:id="889804719">
                  <w:marLeft w:val="0"/>
                  <w:marRight w:val="0"/>
                  <w:marTop w:val="0"/>
                  <w:marBottom w:val="0"/>
                  <w:divBdr>
                    <w:top w:val="single" w:sz="2" w:space="0" w:color="E3E3E3"/>
                    <w:left w:val="single" w:sz="2" w:space="0" w:color="E3E3E3"/>
                    <w:bottom w:val="single" w:sz="2" w:space="0" w:color="E3E3E3"/>
                    <w:right w:val="single" w:sz="2" w:space="0" w:color="E3E3E3"/>
                  </w:divBdr>
                  <w:divsChild>
                    <w:div w:id="1162504594">
                      <w:marLeft w:val="0"/>
                      <w:marRight w:val="0"/>
                      <w:marTop w:val="0"/>
                      <w:marBottom w:val="0"/>
                      <w:divBdr>
                        <w:top w:val="single" w:sz="2" w:space="0" w:color="E3E3E3"/>
                        <w:left w:val="single" w:sz="2" w:space="0" w:color="E3E3E3"/>
                        <w:bottom w:val="single" w:sz="2" w:space="0" w:color="E3E3E3"/>
                        <w:right w:val="single" w:sz="2" w:space="0" w:color="E3E3E3"/>
                      </w:divBdr>
                      <w:divsChild>
                        <w:div w:id="1011375966">
                          <w:marLeft w:val="0"/>
                          <w:marRight w:val="0"/>
                          <w:marTop w:val="0"/>
                          <w:marBottom w:val="0"/>
                          <w:divBdr>
                            <w:top w:val="single" w:sz="2" w:space="0" w:color="E3E3E3"/>
                            <w:left w:val="single" w:sz="2" w:space="0" w:color="E3E3E3"/>
                            <w:bottom w:val="single" w:sz="2" w:space="0" w:color="E3E3E3"/>
                            <w:right w:val="single" w:sz="2" w:space="0" w:color="E3E3E3"/>
                          </w:divBdr>
                          <w:divsChild>
                            <w:div w:id="1019551314">
                              <w:marLeft w:val="0"/>
                              <w:marRight w:val="0"/>
                              <w:marTop w:val="100"/>
                              <w:marBottom w:val="100"/>
                              <w:divBdr>
                                <w:top w:val="single" w:sz="2" w:space="0" w:color="E3E3E3"/>
                                <w:left w:val="single" w:sz="2" w:space="0" w:color="E3E3E3"/>
                                <w:bottom w:val="single" w:sz="2" w:space="0" w:color="E3E3E3"/>
                                <w:right w:val="single" w:sz="2" w:space="0" w:color="E3E3E3"/>
                              </w:divBdr>
                              <w:divsChild>
                                <w:div w:id="1320571114">
                                  <w:marLeft w:val="0"/>
                                  <w:marRight w:val="0"/>
                                  <w:marTop w:val="0"/>
                                  <w:marBottom w:val="0"/>
                                  <w:divBdr>
                                    <w:top w:val="single" w:sz="2" w:space="0" w:color="E3E3E3"/>
                                    <w:left w:val="single" w:sz="2" w:space="0" w:color="E3E3E3"/>
                                    <w:bottom w:val="single" w:sz="2" w:space="0" w:color="E3E3E3"/>
                                    <w:right w:val="single" w:sz="2" w:space="0" w:color="E3E3E3"/>
                                  </w:divBdr>
                                  <w:divsChild>
                                    <w:div w:id="1542476891">
                                      <w:marLeft w:val="0"/>
                                      <w:marRight w:val="0"/>
                                      <w:marTop w:val="0"/>
                                      <w:marBottom w:val="0"/>
                                      <w:divBdr>
                                        <w:top w:val="single" w:sz="2" w:space="0" w:color="E3E3E3"/>
                                        <w:left w:val="single" w:sz="2" w:space="0" w:color="E3E3E3"/>
                                        <w:bottom w:val="single" w:sz="2" w:space="0" w:color="E3E3E3"/>
                                        <w:right w:val="single" w:sz="2" w:space="0" w:color="E3E3E3"/>
                                      </w:divBdr>
                                      <w:divsChild>
                                        <w:div w:id="38166200">
                                          <w:marLeft w:val="0"/>
                                          <w:marRight w:val="0"/>
                                          <w:marTop w:val="0"/>
                                          <w:marBottom w:val="0"/>
                                          <w:divBdr>
                                            <w:top w:val="single" w:sz="2" w:space="0" w:color="E3E3E3"/>
                                            <w:left w:val="single" w:sz="2" w:space="0" w:color="E3E3E3"/>
                                            <w:bottom w:val="single" w:sz="2" w:space="0" w:color="E3E3E3"/>
                                            <w:right w:val="single" w:sz="2" w:space="0" w:color="E3E3E3"/>
                                          </w:divBdr>
                                          <w:divsChild>
                                            <w:div w:id="1056590289">
                                              <w:marLeft w:val="0"/>
                                              <w:marRight w:val="0"/>
                                              <w:marTop w:val="0"/>
                                              <w:marBottom w:val="0"/>
                                              <w:divBdr>
                                                <w:top w:val="single" w:sz="2" w:space="0" w:color="E3E3E3"/>
                                                <w:left w:val="single" w:sz="2" w:space="0" w:color="E3E3E3"/>
                                                <w:bottom w:val="single" w:sz="2" w:space="0" w:color="E3E3E3"/>
                                                <w:right w:val="single" w:sz="2" w:space="0" w:color="E3E3E3"/>
                                              </w:divBdr>
                                              <w:divsChild>
                                                <w:div w:id="41945357">
                                                  <w:marLeft w:val="0"/>
                                                  <w:marRight w:val="0"/>
                                                  <w:marTop w:val="0"/>
                                                  <w:marBottom w:val="0"/>
                                                  <w:divBdr>
                                                    <w:top w:val="single" w:sz="2" w:space="0" w:color="E3E3E3"/>
                                                    <w:left w:val="single" w:sz="2" w:space="0" w:color="E3E3E3"/>
                                                    <w:bottom w:val="single" w:sz="2" w:space="0" w:color="E3E3E3"/>
                                                    <w:right w:val="single" w:sz="2" w:space="0" w:color="E3E3E3"/>
                                                  </w:divBdr>
                                                  <w:divsChild>
                                                    <w:div w:id="7252531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50061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8428</Words>
  <Characters>4804</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dc:creator>
  <cp:lastModifiedBy>Ірина Гуменюк</cp:lastModifiedBy>
  <cp:revision>4</cp:revision>
  <dcterms:created xsi:type="dcterms:W3CDTF">2024-03-31T16:09:00Z</dcterms:created>
  <dcterms:modified xsi:type="dcterms:W3CDTF">2024-03-31T16:17:00Z</dcterms:modified>
</cp:coreProperties>
</file>