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CB" w:rsidRPr="002F5688" w:rsidRDefault="009F62EA" w:rsidP="004742CB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Лідія Марчук</w:t>
      </w:r>
      <w:r w:rsidRPr="002F56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</w:t>
      </w:r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42CB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здобувачка другого (магістерського) рівня </w:t>
      </w:r>
    </w:p>
    <w:p w:rsidR="00C04FCA" w:rsidRPr="002F5688" w:rsidRDefault="004742CB" w:rsidP="004742CB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вищої освіти </w:t>
      </w:r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педагогічного факультету</w:t>
      </w:r>
      <w:r w:rsidR="009F62EA" w:rsidRPr="002F5688">
        <w:rPr>
          <w:rFonts w:ascii="Times New Roman" w:hAnsi="Times New Roman" w:cs="Times New Roman"/>
          <w:sz w:val="28"/>
          <w:szCs w:val="28"/>
        </w:rPr>
        <w:br/>
      </w:r>
      <w:r w:rsidR="009F62EA" w:rsidRPr="002F5688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Ірина </w:t>
      </w:r>
      <w:proofErr w:type="spellStart"/>
      <w:r w:rsidR="009F62EA" w:rsidRPr="002F5688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Гумeнюк</w:t>
      </w:r>
      <w:proofErr w:type="spellEnd"/>
      <w:r w:rsidR="009F62EA" w:rsidRPr="002F56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</w:t>
      </w:r>
      <w:r w:rsidR="009019D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педагогічних </w:t>
      </w:r>
      <w:proofErr w:type="spellStart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нaук</w:t>
      </w:r>
      <w:proofErr w:type="spellEnd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F62EA" w:rsidRPr="002F5688">
        <w:rPr>
          <w:rFonts w:ascii="Times New Roman" w:hAnsi="Times New Roman" w:cs="Times New Roman"/>
          <w:sz w:val="28"/>
          <w:szCs w:val="28"/>
        </w:rPr>
        <w:br/>
      </w:r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r w:rsidR="009019D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кaфeдpи</w:t>
      </w:r>
      <w:proofErr w:type="spellEnd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пoчaткoвoї</w:t>
      </w:r>
      <w:proofErr w:type="spellEnd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62EA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ocвiти</w:t>
      </w:r>
      <w:proofErr w:type="spellEnd"/>
    </w:p>
    <w:p w:rsidR="009F62EA" w:rsidRPr="002F5688" w:rsidRDefault="009F62EA" w:rsidP="004742C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4D21" w:rsidRPr="002F5688" w:rsidRDefault="00061BB7" w:rsidP="004742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688">
        <w:rPr>
          <w:rFonts w:ascii="Times New Roman" w:hAnsi="Times New Roman" w:cs="Times New Roman"/>
          <w:b/>
          <w:sz w:val="28"/>
          <w:szCs w:val="28"/>
        </w:rPr>
        <w:t xml:space="preserve">СУТНІСТЬ ФОРМУВАННЯ КУЛЬТУРНОЇ КОМПЕТЕНТНОСТІ </w:t>
      </w:r>
    </w:p>
    <w:p w:rsidR="00C04FCA" w:rsidRPr="002F5688" w:rsidRDefault="00061BB7" w:rsidP="004742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688">
        <w:rPr>
          <w:rFonts w:ascii="Times New Roman" w:hAnsi="Times New Roman" w:cs="Times New Roman"/>
          <w:b/>
          <w:sz w:val="28"/>
          <w:szCs w:val="28"/>
        </w:rPr>
        <w:t>УЧНІВ ПОЧАТКОВОЇ ШКОЛИ: ТЕОРЕТИЧНІ АСПЕКТИ</w:t>
      </w:r>
    </w:p>
    <w:p w:rsidR="00C04FCA" w:rsidRPr="002F5688" w:rsidRDefault="00C04FCA" w:rsidP="004742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CA" w:rsidRPr="002F5688" w:rsidRDefault="00B50221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/>
          <w:sz w:val="28"/>
          <w:szCs w:val="28"/>
        </w:rPr>
        <w:t>Актуальність теми.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C04FCA" w:rsidRPr="002F5688">
        <w:rPr>
          <w:rFonts w:ascii="Times New Roman" w:hAnsi="Times New Roman" w:cs="Times New Roman"/>
          <w:sz w:val="28"/>
          <w:szCs w:val="28"/>
        </w:rPr>
        <w:t xml:space="preserve">У сучасному світі, що постійно змінюється та відкриває нові можливості, освіта стає вирішальним фактором у формуванні конкурентоспроможності та успішної адаптації до суспільства. </w:t>
      </w:r>
      <w:r w:rsidR="00F453AB" w:rsidRPr="002F5688">
        <w:rPr>
          <w:rFonts w:ascii="Times New Roman" w:hAnsi="Times New Roman" w:cs="Times New Roman"/>
          <w:sz w:val="28"/>
          <w:szCs w:val="28"/>
        </w:rPr>
        <w:t>«</w:t>
      </w:r>
      <w:r w:rsidR="00F453AB" w:rsidRPr="002F5688">
        <w:rPr>
          <w:rFonts w:ascii="Times New Roman" w:hAnsi="Times New Roman"/>
          <w:sz w:val="28"/>
          <w:szCs w:val="28"/>
          <w:shd w:val="clear" w:color="auto" w:fill="FFFFFF"/>
        </w:rPr>
        <w:t>Сучасна освітня система покликана сформувати фахівця, адаптованого до нової інформаційної ситуації, здатного швидко орієнтуватися в професійних запитах, перекваліфіковуватися, бути мотивованим до самоосвітньої діяльності»</w:t>
      </w:r>
      <w:r w:rsidR="00F453AB" w:rsidRPr="002F5688">
        <w:rPr>
          <w:rFonts w:ascii="Times New Roman" w:hAnsi="Times New Roman"/>
          <w:sz w:val="28"/>
          <w:szCs w:val="28"/>
          <w:shd w:val="clear" w:color="auto" w:fill="FFFFFF"/>
        </w:rPr>
        <w:t xml:space="preserve"> [14, с. 142].</w:t>
      </w:r>
      <w:r w:rsidR="00F453AB" w:rsidRPr="002F56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4FCA" w:rsidRPr="002F5688">
        <w:rPr>
          <w:rFonts w:ascii="Times New Roman" w:hAnsi="Times New Roman" w:cs="Times New Roman"/>
          <w:sz w:val="28"/>
          <w:szCs w:val="28"/>
        </w:rPr>
        <w:t xml:space="preserve">Особливо важливим є розвиток культурної компетентності, оскільки від </w:t>
      </w:r>
      <w:r w:rsidR="00F453AB" w:rsidRPr="002F5688">
        <w:rPr>
          <w:rFonts w:ascii="Times New Roman" w:hAnsi="Times New Roman" w:cs="Times New Roman"/>
          <w:sz w:val="28"/>
          <w:szCs w:val="28"/>
        </w:rPr>
        <w:t>неї</w:t>
      </w:r>
      <w:r w:rsidR="00C04FCA" w:rsidRPr="002F5688">
        <w:rPr>
          <w:rFonts w:ascii="Times New Roman" w:hAnsi="Times New Roman" w:cs="Times New Roman"/>
          <w:sz w:val="28"/>
          <w:szCs w:val="28"/>
        </w:rPr>
        <w:t xml:space="preserve"> залежить здатність розуміти </w:t>
      </w:r>
      <w:r w:rsidR="00D3002D" w:rsidRPr="002F5688">
        <w:rPr>
          <w:rFonts w:ascii="Times New Roman" w:hAnsi="Times New Roman" w:cs="Times New Roman"/>
          <w:sz w:val="28"/>
          <w:szCs w:val="28"/>
        </w:rPr>
        <w:t>й</w:t>
      </w:r>
      <w:r w:rsidR="00C04FCA" w:rsidRPr="002F5688">
        <w:rPr>
          <w:rFonts w:ascii="Times New Roman" w:hAnsi="Times New Roman" w:cs="Times New Roman"/>
          <w:sz w:val="28"/>
          <w:szCs w:val="28"/>
        </w:rPr>
        <w:t xml:space="preserve"> поважати культурну різноманітність, сприймати та толерувати різні </w:t>
      </w:r>
      <w:r w:rsidR="00F453AB" w:rsidRPr="002F5688">
        <w:rPr>
          <w:rFonts w:ascii="Times New Roman" w:hAnsi="Times New Roman" w:cs="Times New Roman"/>
          <w:sz w:val="28"/>
          <w:szCs w:val="28"/>
        </w:rPr>
        <w:t>погляди</w:t>
      </w:r>
      <w:r w:rsidR="00C04FCA" w:rsidRPr="002F5688">
        <w:rPr>
          <w:rFonts w:ascii="Times New Roman" w:hAnsi="Times New Roman" w:cs="Times New Roman"/>
          <w:sz w:val="28"/>
          <w:szCs w:val="28"/>
        </w:rPr>
        <w:t>, а також вміти ефективно спілкуватися в різнобарвному міжкультурному середовищі.</w:t>
      </w:r>
    </w:p>
    <w:p w:rsidR="00B50221" w:rsidRPr="002F5688" w:rsidRDefault="00286D0D" w:rsidP="004742CB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2F5688">
        <w:rPr>
          <w:rFonts w:ascii="Times New Roman" w:hAnsi="Times New Roman" w:cs="Times New Roman"/>
          <w:b w:val="0"/>
          <w:color w:val="auto"/>
        </w:rPr>
        <w:t xml:space="preserve">Сучасна </w:t>
      </w:r>
      <w:r w:rsidR="00666D04" w:rsidRPr="002F5688">
        <w:rPr>
          <w:rFonts w:ascii="Times New Roman" w:hAnsi="Times New Roman" w:cs="Times New Roman"/>
          <w:b w:val="0"/>
          <w:color w:val="auto"/>
        </w:rPr>
        <w:t xml:space="preserve">українська </w:t>
      </w:r>
      <w:r w:rsidRPr="002F5688">
        <w:rPr>
          <w:rFonts w:ascii="Times New Roman" w:hAnsi="Times New Roman" w:cs="Times New Roman"/>
          <w:b w:val="0"/>
          <w:color w:val="auto"/>
        </w:rPr>
        <w:t>освітня парадигма постійно зазнає змін під впливом різноманітних соціокультурних факторів. Одн</w:t>
      </w:r>
      <w:r w:rsidR="00BC7C72" w:rsidRPr="002F5688">
        <w:rPr>
          <w:rFonts w:ascii="Times New Roman" w:hAnsi="Times New Roman" w:cs="Times New Roman"/>
          <w:b w:val="0"/>
          <w:color w:val="auto"/>
        </w:rPr>
        <w:t>им</w:t>
      </w:r>
      <w:r w:rsidRPr="002F5688">
        <w:rPr>
          <w:rFonts w:ascii="Times New Roman" w:hAnsi="Times New Roman" w:cs="Times New Roman"/>
          <w:b w:val="0"/>
          <w:color w:val="auto"/>
        </w:rPr>
        <w:t xml:space="preserve"> </w:t>
      </w:r>
      <w:r w:rsidR="00BC7C72" w:rsidRPr="002F5688">
        <w:rPr>
          <w:rFonts w:ascii="Times New Roman" w:hAnsi="Times New Roman" w:cs="Times New Roman"/>
          <w:b w:val="0"/>
          <w:color w:val="auto"/>
        </w:rPr>
        <w:t>і</w:t>
      </w:r>
      <w:r w:rsidRPr="002F5688">
        <w:rPr>
          <w:rFonts w:ascii="Times New Roman" w:hAnsi="Times New Roman" w:cs="Times New Roman"/>
          <w:b w:val="0"/>
          <w:color w:val="auto"/>
        </w:rPr>
        <w:t xml:space="preserve">з </w:t>
      </w:r>
      <w:r w:rsidR="00F453AB" w:rsidRPr="002F5688">
        <w:rPr>
          <w:rFonts w:ascii="Times New Roman" w:hAnsi="Times New Roman" w:cs="Times New Roman"/>
          <w:b w:val="0"/>
          <w:color w:val="auto"/>
        </w:rPr>
        <w:t>провідн</w:t>
      </w:r>
      <w:r w:rsidRPr="002F5688">
        <w:rPr>
          <w:rFonts w:ascii="Times New Roman" w:hAnsi="Times New Roman" w:cs="Times New Roman"/>
          <w:b w:val="0"/>
          <w:color w:val="auto"/>
        </w:rPr>
        <w:t>их завдань</w:t>
      </w:r>
      <w:r w:rsidR="00BC7C72" w:rsidRPr="002F5688">
        <w:rPr>
          <w:rFonts w:ascii="Times New Roman" w:hAnsi="Times New Roman" w:cs="Times New Roman"/>
          <w:b w:val="0"/>
          <w:color w:val="auto"/>
        </w:rPr>
        <w:t xml:space="preserve"> </w:t>
      </w:r>
      <w:r w:rsidRPr="002F5688">
        <w:rPr>
          <w:rFonts w:ascii="Times New Roman" w:hAnsi="Times New Roman" w:cs="Times New Roman"/>
          <w:b w:val="0"/>
          <w:color w:val="auto"/>
        </w:rPr>
        <w:t xml:space="preserve">сучасної освіти є формування </w:t>
      </w:r>
      <w:r w:rsidR="00FE465A" w:rsidRPr="002F5688">
        <w:rPr>
          <w:rFonts w:ascii="Times New Roman" w:hAnsi="Times New Roman" w:cs="Times New Roman"/>
          <w:b w:val="0"/>
          <w:color w:val="auto"/>
        </w:rPr>
        <w:t>культурно-компетентної особистості</w:t>
      </w:r>
      <w:r w:rsidR="00BC7C72" w:rsidRPr="002F5688">
        <w:rPr>
          <w:rFonts w:ascii="Times New Roman" w:hAnsi="Times New Roman" w:cs="Times New Roman"/>
          <w:b w:val="0"/>
          <w:color w:val="auto"/>
        </w:rPr>
        <w:t xml:space="preserve">, </w:t>
      </w:r>
      <w:r w:rsidRPr="002F5688">
        <w:rPr>
          <w:rFonts w:ascii="Times New Roman" w:hAnsi="Times New Roman" w:cs="Times New Roman"/>
          <w:b w:val="0"/>
          <w:color w:val="auto"/>
        </w:rPr>
        <w:t xml:space="preserve">яка має здатність ефективно сприймати, розуміти </w:t>
      </w:r>
      <w:r w:rsidR="00FE465A" w:rsidRPr="002F5688">
        <w:rPr>
          <w:rFonts w:ascii="Times New Roman" w:hAnsi="Times New Roman" w:cs="Times New Roman"/>
          <w:b w:val="0"/>
          <w:color w:val="auto"/>
        </w:rPr>
        <w:t>і</w:t>
      </w:r>
      <w:r w:rsidRPr="002F5688">
        <w:rPr>
          <w:rFonts w:ascii="Times New Roman" w:hAnsi="Times New Roman" w:cs="Times New Roman"/>
          <w:b w:val="0"/>
          <w:color w:val="auto"/>
        </w:rPr>
        <w:t xml:space="preserve"> взаємодіяти з культурними середовищами. У цьому контексті висвітлення сутності </w:t>
      </w:r>
      <w:r w:rsidR="00FE465A" w:rsidRPr="002F5688">
        <w:rPr>
          <w:rFonts w:ascii="Times New Roman" w:hAnsi="Times New Roman" w:cs="Times New Roman"/>
          <w:b w:val="0"/>
          <w:color w:val="auto"/>
        </w:rPr>
        <w:t>і</w:t>
      </w:r>
      <w:r w:rsidRPr="002F5688">
        <w:rPr>
          <w:rFonts w:ascii="Times New Roman" w:hAnsi="Times New Roman" w:cs="Times New Roman"/>
          <w:b w:val="0"/>
          <w:color w:val="auto"/>
        </w:rPr>
        <w:t xml:space="preserve"> структури культурної компетентності здобувачів початкової освіти стає необхідним завданням для вчителів, педагогів </w:t>
      </w:r>
      <w:r w:rsidR="00FE465A" w:rsidRPr="002F5688">
        <w:rPr>
          <w:rFonts w:ascii="Times New Roman" w:hAnsi="Times New Roman" w:cs="Times New Roman"/>
          <w:b w:val="0"/>
          <w:color w:val="auto"/>
        </w:rPr>
        <w:t>і</w:t>
      </w:r>
      <w:r w:rsidRPr="002F5688">
        <w:rPr>
          <w:rFonts w:ascii="Times New Roman" w:hAnsi="Times New Roman" w:cs="Times New Roman"/>
          <w:b w:val="0"/>
          <w:color w:val="auto"/>
        </w:rPr>
        <w:t xml:space="preserve"> дослідників.</w:t>
      </w:r>
      <w:r w:rsidR="00666D04" w:rsidRPr="002F5688">
        <w:rPr>
          <w:rFonts w:ascii="Times New Roman" w:hAnsi="Times New Roman" w:cs="Times New Roman"/>
          <w:b w:val="0"/>
          <w:color w:val="auto"/>
        </w:rPr>
        <w:t xml:space="preserve"> </w:t>
      </w:r>
      <w:r w:rsidR="00B50221" w:rsidRPr="002F5688">
        <w:rPr>
          <w:rFonts w:ascii="Times New Roman" w:hAnsi="Times New Roman" w:cs="Times New Roman"/>
          <w:b w:val="0"/>
          <w:color w:val="auto"/>
        </w:rPr>
        <w:t xml:space="preserve">Актуальність цієї теми обумовлена необхідністю підготовки молодого покоління до життя в умовах глобалізації </w:t>
      </w:r>
      <w:r w:rsidR="00FE465A" w:rsidRPr="002F5688">
        <w:rPr>
          <w:rFonts w:ascii="Times New Roman" w:hAnsi="Times New Roman" w:cs="Times New Roman"/>
          <w:b w:val="0"/>
          <w:color w:val="auto"/>
        </w:rPr>
        <w:t>і</w:t>
      </w:r>
      <w:r w:rsidR="00B50221" w:rsidRPr="002F5688">
        <w:rPr>
          <w:rFonts w:ascii="Times New Roman" w:hAnsi="Times New Roman" w:cs="Times New Roman"/>
          <w:b w:val="0"/>
          <w:color w:val="auto"/>
        </w:rPr>
        <w:t xml:space="preserve"> культурної різноманітності, а також постійним розширенням міжнародних контактів.</w:t>
      </w:r>
    </w:p>
    <w:p w:rsidR="00C04FCA" w:rsidRPr="002F5688" w:rsidRDefault="00C04FCA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/>
          <w:sz w:val="28"/>
          <w:szCs w:val="28"/>
        </w:rPr>
        <w:t>Мета</w:t>
      </w:r>
      <w:r w:rsidRPr="002F5688">
        <w:rPr>
          <w:rFonts w:ascii="Times New Roman" w:hAnsi="Times New Roman" w:cs="Times New Roman"/>
          <w:sz w:val="28"/>
          <w:szCs w:val="28"/>
        </w:rPr>
        <w:t xml:space="preserve"> дослідження полягає у вивченні теоретичних аспектів формування культурної компетентності учнів початкової школи.</w:t>
      </w:r>
    </w:p>
    <w:p w:rsidR="00EA5F0C" w:rsidRPr="002F5688" w:rsidRDefault="00666D04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Style w:val="a4"/>
          <w:rFonts w:ascii="Times New Roman" w:hAnsi="Times New Roman" w:cs="Times New Roman"/>
          <w:sz w:val="28"/>
          <w:szCs w:val="28"/>
        </w:rPr>
        <w:lastRenderedPageBreak/>
        <w:t>Теоретичне обґрунтування проблеми</w:t>
      </w:r>
      <w:r w:rsidRPr="002F5688">
        <w:rPr>
          <w:rFonts w:ascii="Times New Roman" w:hAnsi="Times New Roman" w:cs="Times New Roman"/>
          <w:sz w:val="28"/>
          <w:szCs w:val="28"/>
        </w:rPr>
        <w:t xml:space="preserve">. </w:t>
      </w:r>
      <w:r w:rsidR="00CB55A1" w:rsidRPr="002F5688">
        <w:rPr>
          <w:rFonts w:ascii="Times New Roman" w:hAnsi="Times New Roman" w:cs="Times New Roman"/>
          <w:sz w:val="28"/>
          <w:szCs w:val="28"/>
        </w:rPr>
        <w:t xml:space="preserve">Концепція Нової української школи визначає </w:t>
      </w:r>
      <w:r w:rsidR="00455F49" w:rsidRPr="002F5688">
        <w:rPr>
          <w:rFonts w:ascii="Times New Roman" w:hAnsi="Times New Roman" w:cs="Times New Roman"/>
          <w:sz w:val="28"/>
          <w:szCs w:val="28"/>
        </w:rPr>
        <w:t>«</w:t>
      </w:r>
      <w:r w:rsidR="00CB55A1" w:rsidRPr="002F5688">
        <w:rPr>
          <w:rFonts w:ascii="Times New Roman" w:hAnsi="Times New Roman" w:cs="Times New Roman"/>
          <w:sz w:val="28"/>
          <w:szCs w:val="28"/>
        </w:rPr>
        <w:t>культурну обізнаність і самовираження</w:t>
      </w:r>
      <w:r w:rsidR="00455F49" w:rsidRPr="002F5688">
        <w:rPr>
          <w:rFonts w:ascii="Times New Roman" w:hAnsi="Times New Roman" w:cs="Times New Roman"/>
          <w:sz w:val="28"/>
          <w:szCs w:val="28"/>
        </w:rPr>
        <w:t>»</w:t>
      </w:r>
      <w:r w:rsidR="00CB55A1" w:rsidRPr="002F5688">
        <w:rPr>
          <w:rFonts w:ascii="Times New Roman" w:hAnsi="Times New Roman" w:cs="Times New Roman"/>
          <w:sz w:val="28"/>
          <w:szCs w:val="28"/>
        </w:rPr>
        <w:t xml:space="preserve"> як одну з ключових життєвих компетентностей, що </w:t>
      </w:r>
      <w:r w:rsidR="000F6ED7" w:rsidRPr="002F5688">
        <w:rPr>
          <w:rFonts w:ascii="Times New Roman" w:hAnsi="Times New Roman" w:cs="Times New Roman"/>
          <w:sz w:val="28"/>
          <w:szCs w:val="28"/>
        </w:rPr>
        <w:t>означає</w:t>
      </w:r>
      <w:r w:rsidR="00CB55A1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455F49" w:rsidRPr="002F5688">
        <w:rPr>
          <w:rFonts w:ascii="Times New Roman" w:hAnsi="Times New Roman" w:cs="Times New Roman"/>
          <w:sz w:val="28"/>
          <w:szCs w:val="28"/>
        </w:rPr>
        <w:t>«</w:t>
      </w:r>
      <w:r w:rsidR="00CB55A1" w:rsidRPr="002F5688">
        <w:rPr>
          <w:rFonts w:ascii="Times New Roman" w:hAnsi="Times New Roman" w:cs="Times New Roman"/>
          <w:sz w:val="28"/>
          <w:szCs w:val="28"/>
        </w:rPr>
        <w:t>здатність розуміти твори мистецтва, формувати власні мистецькі смаки і самостійно висловлювати ідеї, переживання та почуття за допомогою мистецтва</w:t>
      </w:r>
      <w:r w:rsidR="00455F49" w:rsidRPr="002F5688">
        <w:rPr>
          <w:rFonts w:ascii="Times New Roman" w:hAnsi="Times New Roman" w:cs="Times New Roman"/>
          <w:sz w:val="28"/>
          <w:szCs w:val="28"/>
        </w:rPr>
        <w:t>»</w:t>
      </w:r>
      <w:r w:rsidR="00CB55A1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EA5F0C" w:rsidRPr="002F5688">
        <w:rPr>
          <w:rFonts w:ascii="Times New Roman" w:hAnsi="Times New Roman" w:cs="Times New Roman"/>
          <w:sz w:val="28"/>
          <w:szCs w:val="28"/>
        </w:rPr>
        <w:t>[</w:t>
      </w:r>
      <w:r w:rsidR="007014C6" w:rsidRPr="002F5688">
        <w:rPr>
          <w:rFonts w:ascii="Times New Roman" w:hAnsi="Times New Roman" w:cs="Times New Roman"/>
          <w:sz w:val="28"/>
          <w:szCs w:val="28"/>
        </w:rPr>
        <w:t>7</w:t>
      </w:r>
      <w:r w:rsidR="00EA5F0C" w:rsidRPr="002F5688">
        <w:rPr>
          <w:rFonts w:ascii="Times New Roman" w:hAnsi="Times New Roman" w:cs="Times New Roman"/>
          <w:sz w:val="28"/>
          <w:szCs w:val="28"/>
        </w:rPr>
        <w:t>, с. 12].</w:t>
      </w:r>
    </w:p>
    <w:p w:rsidR="00FA0FA0" w:rsidRPr="002F5688" w:rsidRDefault="00CB55A1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Науковці (О. Лобова, О.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Сбруєва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Бойченко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) визначають культурну компетентність школяра як </w:t>
      </w:r>
      <w:r w:rsidR="00FA0FA0" w:rsidRPr="002F5688">
        <w:rPr>
          <w:rFonts w:ascii="Times New Roman" w:hAnsi="Times New Roman" w:cs="Times New Roman"/>
          <w:sz w:val="28"/>
          <w:szCs w:val="28"/>
        </w:rPr>
        <w:t>«</w:t>
      </w:r>
      <w:r w:rsidRPr="002F5688">
        <w:rPr>
          <w:rFonts w:ascii="Times New Roman" w:hAnsi="Times New Roman" w:cs="Times New Roman"/>
          <w:sz w:val="28"/>
          <w:szCs w:val="28"/>
        </w:rPr>
        <w:t>знання, погляди, цінності, вміння та навички у сфері вітчизняної та світової культури; здатність розпізнавати, аналізувати й оцінювати явища культури на знайомому рівні; вміння практично використовувати набутий досвід культурної діяльності в житті</w:t>
      </w:r>
      <w:r w:rsidR="00FA0FA0" w:rsidRPr="002F5688">
        <w:rPr>
          <w:rFonts w:ascii="Times New Roman" w:hAnsi="Times New Roman" w:cs="Times New Roman"/>
          <w:sz w:val="28"/>
          <w:szCs w:val="28"/>
        </w:rPr>
        <w:t>»</w:t>
      </w:r>
      <w:r w:rsidRPr="002F5688">
        <w:rPr>
          <w:rFonts w:ascii="Times New Roman" w:hAnsi="Times New Roman" w:cs="Times New Roman"/>
          <w:sz w:val="28"/>
          <w:szCs w:val="28"/>
        </w:rPr>
        <w:t xml:space="preserve">. Це визначається як </w:t>
      </w:r>
      <w:r w:rsidR="00FA0FA0" w:rsidRPr="002F5688">
        <w:rPr>
          <w:rFonts w:ascii="Times New Roman" w:hAnsi="Times New Roman" w:cs="Times New Roman"/>
          <w:sz w:val="28"/>
          <w:szCs w:val="28"/>
        </w:rPr>
        <w:t>«</w:t>
      </w:r>
      <w:r w:rsidRPr="002F5688">
        <w:rPr>
          <w:rFonts w:ascii="Times New Roman" w:hAnsi="Times New Roman" w:cs="Times New Roman"/>
          <w:sz w:val="28"/>
          <w:szCs w:val="28"/>
        </w:rPr>
        <w:t>інтегроване формування особистості</w:t>
      </w:r>
      <w:r w:rsidR="00FA0FA0" w:rsidRPr="002F5688">
        <w:rPr>
          <w:rFonts w:ascii="Times New Roman" w:hAnsi="Times New Roman" w:cs="Times New Roman"/>
          <w:sz w:val="28"/>
          <w:szCs w:val="28"/>
        </w:rPr>
        <w:t>» [</w:t>
      </w:r>
      <w:r w:rsidR="007014C6" w:rsidRPr="002F5688">
        <w:rPr>
          <w:rFonts w:ascii="Times New Roman" w:hAnsi="Times New Roman" w:cs="Times New Roman"/>
          <w:sz w:val="28"/>
          <w:szCs w:val="28"/>
        </w:rPr>
        <w:t>6</w:t>
      </w:r>
      <w:r w:rsidR="00FA0FA0" w:rsidRPr="002F5688">
        <w:rPr>
          <w:rFonts w:ascii="Times New Roman" w:hAnsi="Times New Roman" w:cs="Times New Roman"/>
          <w:sz w:val="28"/>
          <w:szCs w:val="28"/>
        </w:rPr>
        <w:t>, с. 269].</w:t>
      </w:r>
    </w:p>
    <w:p w:rsidR="00EA5F0C" w:rsidRPr="002F5688" w:rsidRDefault="00FA0FA0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Уточнюючи характер формування культурної компе</w:t>
      </w:r>
      <w:r w:rsidR="009019DA" w:rsidRPr="002F5688">
        <w:rPr>
          <w:rFonts w:ascii="Times New Roman" w:hAnsi="Times New Roman" w:cs="Times New Roman"/>
          <w:sz w:val="28"/>
          <w:szCs w:val="28"/>
        </w:rPr>
        <w:t xml:space="preserve">тентності, слід зазначити, що </w:t>
      </w:r>
      <w:r w:rsidR="009905B7" w:rsidRPr="002F5688">
        <w:rPr>
          <w:rFonts w:ascii="Times New Roman" w:hAnsi="Times New Roman" w:cs="Times New Roman"/>
          <w:sz w:val="28"/>
          <w:szCs w:val="28"/>
        </w:rPr>
        <w:t>Д</w:t>
      </w:r>
      <w:r w:rsidR="00D3002D" w:rsidRPr="002F5688">
        <w:rPr>
          <w:rFonts w:ascii="Times New Roman" w:hAnsi="Times New Roman" w:cs="Times New Roman"/>
          <w:sz w:val="28"/>
          <w:szCs w:val="28"/>
        </w:rPr>
        <w:t xml:space="preserve">ержавний </w:t>
      </w:r>
      <w:r w:rsidR="009019DA" w:rsidRPr="002F5688">
        <w:rPr>
          <w:rFonts w:ascii="Times New Roman" w:hAnsi="Times New Roman" w:cs="Times New Roman"/>
          <w:sz w:val="28"/>
          <w:szCs w:val="28"/>
        </w:rPr>
        <w:t>стандарт</w:t>
      </w:r>
      <w:r w:rsidRPr="002F5688">
        <w:rPr>
          <w:rFonts w:ascii="Times New Roman" w:hAnsi="Times New Roman" w:cs="Times New Roman"/>
          <w:sz w:val="28"/>
          <w:szCs w:val="28"/>
        </w:rPr>
        <w:t xml:space="preserve"> початкової освіти визнач</w:t>
      </w:r>
      <w:r w:rsidR="009905B7" w:rsidRPr="002F5688">
        <w:rPr>
          <w:rFonts w:ascii="Times New Roman" w:hAnsi="Times New Roman" w:cs="Times New Roman"/>
          <w:sz w:val="28"/>
          <w:szCs w:val="28"/>
        </w:rPr>
        <w:t xml:space="preserve">ає </w:t>
      </w:r>
      <w:r w:rsidRPr="002F5688">
        <w:rPr>
          <w:rFonts w:ascii="Times New Roman" w:hAnsi="Times New Roman" w:cs="Times New Roman"/>
          <w:sz w:val="28"/>
          <w:szCs w:val="28"/>
        </w:rPr>
        <w:t>освітні галузі, які діти молодшого шкільного віку опановують у процесі навчання. У документі також ідеться, що «компетентн</w:t>
      </w:r>
      <w:r w:rsidR="00236D91" w:rsidRPr="002F5688">
        <w:rPr>
          <w:rFonts w:ascii="Times New Roman" w:hAnsi="Times New Roman" w:cs="Times New Roman"/>
          <w:sz w:val="28"/>
          <w:szCs w:val="28"/>
        </w:rPr>
        <w:t xml:space="preserve">ість </w:t>
      </w:r>
      <w:r w:rsidRPr="002F5688">
        <w:rPr>
          <w:rFonts w:ascii="Times New Roman" w:hAnsi="Times New Roman" w:cs="Times New Roman"/>
          <w:sz w:val="28"/>
          <w:szCs w:val="28"/>
        </w:rPr>
        <w:t xml:space="preserve">в кожній освітній галузі гарантує формування всіх важливих </w:t>
      </w:r>
      <w:r w:rsidR="00236D91" w:rsidRPr="002F5688">
        <w:rPr>
          <w:rFonts w:ascii="Times New Roman" w:hAnsi="Times New Roman" w:cs="Times New Roman"/>
          <w:sz w:val="28"/>
          <w:szCs w:val="28"/>
        </w:rPr>
        <w:t>якостей</w:t>
      </w:r>
      <w:r w:rsidRPr="002F5688">
        <w:rPr>
          <w:rFonts w:ascii="Times New Roman" w:hAnsi="Times New Roman" w:cs="Times New Roman"/>
          <w:sz w:val="28"/>
          <w:szCs w:val="28"/>
        </w:rPr>
        <w:t xml:space="preserve">» </w:t>
      </w:r>
      <w:r w:rsidR="00EA5F0C" w:rsidRPr="002F5688">
        <w:rPr>
          <w:rFonts w:ascii="Times New Roman" w:hAnsi="Times New Roman" w:cs="Times New Roman"/>
          <w:sz w:val="28"/>
          <w:szCs w:val="28"/>
        </w:rPr>
        <w:t>[</w:t>
      </w:r>
      <w:r w:rsidR="007014C6" w:rsidRPr="002F5688">
        <w:rPr>
          <w:rFonts w:ascii="Times New Roman" w:hAnsi="Times New Roman" w:cs="Times New Roman"/>
          <w:sz w:val="28"/>
          <w:szCs w:val="28"/>
        </w:rPr>
        <w:t>9</w:t>
      </w:r>
      <w:r w:rsidR="00EA5F0C" w:rsidRPr="002F5688">
        <w:rPr>
          <w:rFonts w:ascii="Times New Roman" w:hAnsi="Times New Roman" w:cs="Times New Roman"/>
          <w:sz w:val="28"/>
          <w:szCs w:val="28"/>
        </w:rPr>
        <w:t xml:space="preserve">]. </w:t>
      </w:r>
      <w:r w:rsidR="009019DA" w:rsidRPr="002F5688">
        <w:rPr>
          <w:rFonts w:ascii="Times New Roman" w:hAnsi="Times New Roman" w:cs="Times New Roman"/>
          <w:sz w:val="28"/>
          <w:szCs w:val="28"/>
        </w:rPr>
        <w:t xml:space="preserve">У </w:t>
      </w:r>
      <w:r w:rsidRPr="002F5688">
        <w:rPr>
          <w:rFonts w:ascii="Times New Roman" w:hAnsi="Times New Roman" w:cs="Times New Roman"/>
          <w:sz w:val="28"/>
          <w:szCs w:val="28"/>
        </w:rPr>
        <w:t>Концепці</w:t>
      </w:r>
      <w:r w:rsidR="009019DA" w:rsidRPr="002F5688">
        <w:rPr>
          <w:rFonts w:ascii="Times New Roman" w:hAnsi="Times New Roman" w:cs="Times New Roman"/>
          <w:sz w:val="28"/>
          <w:szCs w:val="28"/>
        </w:rPr>
        <w:t>ї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236D91" w:rsidRPr="002F5688">
        <w:rPr>
          <w:rFonts w:ascii="Times New Roman" w:hAnsi="Times New Roman" w:cs="Times New Roman"/>
          <w:sz w:val="28"/>
          <w:szCs w:val="28"/>
        </w:rPr>
        <w:t>Н</w:t>
      </w:r>
      <w:r w:rsidRPr="002F5688">
        <w:rPr>
          <w:rFonts w:ascii="Times New Roman" w:hAnsi="Times New Roman" w:cs="Times New Roman"/>
          <w:sz w:val="28"/>
          <w:szCs w:val="28"/>
        </w:rPr>
        <w:t xml:space="preserve">ової української школи </w:t>
      </w:r>
      <w:r w:rsidR="00236D91" w:rsidRPr="002F5688">
        <w:rPr>
          <w:rFonts w:ascii="Times New Roman" w:hAnsi="Times New Roman" w:cs="Times New Roman"/>
          <w:sz w:val="28"/>
          <w:szCs w:val="28"/>
        </w:rPr>
        <w:t>зазнач</w:t>
      </w:r>
      <w:r w:rsidR="009019DA" w:rsidRPr="002F5688">
        <w:rPr>
          <w:rFonts w:ascii="Times New Roman" w:hAnsi="Times New Roman" w:cs="Times New Roman"/>
          <w:sz w:val="28"/>
          <w:szCs w:val="28"/>
        </w:rPr>
        <w:t>ено</w:t>
      </w:r>
      <w:r w:rsidRPr="002F5688">
        <w:rPr>
          <w:rFonts w:ascii="Times New Roman" w:hAnsi="Times New Roman" w:cs="Times New Roman"/>
          <w:sz w:val="28"/>
          <w:szCs w:val="28"/>
        </w:rPr>
        <w:t>, що «всі компетентності однаково важливі та взаємопов</w:t>
      </w:r>
      <w:r w:rsidR="00CD7889" w:rsidRPr="002F5688">
        <w:rPr>
          <w:rFonts w:ascii="Times New Roman" w:hAnsi="Times New Roman" w:cs="Times New Roman"/>
          <w:sz w:val="28"/>
          <w:szCs w:val="28"/>
        </w:rPr>
        <w:t>’</w:t>
      </w:r>
      <w:r w:rsidRPr="002F5688">
        <w:rPr>
          <w:rFonts w:ascii="Times New Roman" w:hAnsi="Times New Roman" w:cs="Times New Roman"/>
          <w:sz w:val="28"/>
          <w:szCs w:val="28"/>
        </w:rPr>
        <w:t xml:space="preserve">язані. Компетенції діти набувають у процесі вивчення різних предметів на всіх етапах навчання» </w:t>
      </w:r>
      <w:r w:rsidR="00EA5F0C" w:rsidRPr="002F5688">
        <w:rPr>
          <w:rFonts w:ascii="Times New Roman" w:hAnsi="Times New Roman" w:cs="Times New Roman"/>
          <w:sz w:val="28"/>
          <w:szCs w:val="28"/>
        </w:rPr>
        <w:t>[</w:t>
      </w:r>
      <w:r w:rsidR="007014C6" w:rsidRPr="002F5688">
        <w:rPr>
          <w:rFonts w:ascii="Times New Roman" w:hAnsi="Times New Roman" w:cs="Times New Roman"/>
          <w:sz w:val="28"/>
          <w:szCs w:val="28"/>
        </w:rPr>
        <w:t>7</w:t>
      </w:r>
      <w:r w:rsidR="00EA5F0C" w:rsidRPr="002F5688">
        <w:rPr>
          <w:rFonts w:ascii="Times New Roman" w:hAnsi="Times New Roman" w:cs="Times New Roman"/>
          <w:sz w:val="28"/>
          <w:szCs w:val="28"/>
        </w:rPr>
        <w:t xml:space="preserve">, с. 12]. </w:t>
      </w:r>
      <w:r w:rsidRPr="002F5688">
        <w:rPr>
          <w:rFonts w:ascii="Times New Roman" w:hAnsi="Times New Roman" w:cs="Times New Roman"/>
          <w:sz w:val="28"/>
          <w:szCs w:val="28"/>
        </w:rPr>
        <w:t>Іншими словами, кожна освітня галузь дає змогу формувати різні та важливі компетентності.</w:t>
      </w:r>
    </w:p>
    <w:p w:rsidR="009F1B5D" w:rsidRPr="002F5688" w:rsidRDefault="00FA0FA0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Культурні компетентності формуються як під час вивчення мистецьких навчальних дисциплін, так і під час вивч</w:t>
      </w:r>
      <w:r w:rsidR="008E3B0D" w:rsidRPr="002F5688">
        <w:rPr>
          <w:rFonts w:ascii="Times New Roman" w:hAnsi="Times New Roman" w:cs="Times New Roman"/>
          <w:sz w:val="28"/>
          <w:szCs w:val="28"/>
        </w:rPr>
        <w:t>ення інших навчальних дисциплін</w:t>
      </w:r>
      <w:r w:rsidRPr="002F5688">
        <w:rPr>
          <w:rFonts w:ascii="Times New Roman" w:hAnsi="Times New Roman" w:cs="Times New Roman"/>
          <w:sz w:val="28"/>
          <w:szCs w:val="28"/>
        </w:rPr>
        <w:t xml:space="preserve">. Мистецькі освітні дисципліни дають змогу розвивати як культурні компетенції, так і інші компетенції. Варто зазначити, що </w:t>
      </w:r>
      <w:r w:rsidR="00455F49" w:rsidRPr="002F5688">
        <w:rPr>
          <w:rFonts w:ascii="Times New Roman" w:hAnsi="Times New Roman" w:cs="Times New Roman"/>
          <w:sz w:val="28"/>
          <w:szCs w:val="28"/>
        </w:rPr>
        <w:t>«</w:t>
      </w:r>
      <w:r w:rsidRPr="002F5688">
        <w:rPr>
          <w:rFonts w:ascii="Times New Roman" w:hAnsi="Times New Roman" w:cs="Times New Roman"/>
          <w:sz w:val="28"/>
          <w:szCs w:val="28"/>
        </w:rPr>
        <w:t xml:space="preserve">культурна компетенція як ключова </w:t>
      </w:r>
      <w:r w:rsidR="00455F49" w:rsidRPr="002F5688">
        <w:rPr>
          <w:rFonts w:ascii="Times New Roman" w:hAnsi="Times New Roman" w:cs="Times New Roman"/>
          <w:sz w:val="28"/>
          <w:szCs w:val="28"/>
        </w:rPr>
        <w:t>компетенція в мистецтві є невід’</w:t>
      </w:r>
      <w:r w:rsidRPr="002F5688">
        <w:rPr>
          <w:rFonts w:ascii="Times New Roman" w:hAnsi="Times New Roman" w:cs="Times New Roman"/>
          <w:sz w:val="28"/>
          <w:szCs w:val="28"/>
        </w:rPr>
        <w:t>ємною частиною інших ключових компетенцій</w:t>
      </w:r>
      <w:r w:rsidR="00455F49" w:rsidRPr="002F5688">
        <w:rPr>
          <w:rFonts w:ascii="Times New Roman" w:hAnsi="Times New Roman" w:cs="Times New Roman"/>
          <w:sz w:val="28"/>
          <w:szCs w:val="28"/>
        </w:rPr>
        <w:t>»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EA5F0C" w:rsidRPr="002F5688">
        <w:rPr>
          <w:rFonts w:ascii="Times New Roman" w:hAnsi="Times New Roman" w:cs="Times New Roman"/>
          <w:sz w:val="28"/>
          <w:szCs w:val="28"/>
        </w:rPr>
        <w:t>[</w:t>
      </w:r>
      <w:r w:rsidR="007014C6" w:rsidRPr="002F5688">
        <w:rPr>
          <w:rFonts w:ascii="Times New Roman" w:hAnsi="Times New Roman" w:cs="Times New Roman"/>
          <w:sz w:val="28"/>
          <w:szCs w:val="28"/>
        </w:rPr>
        <w:t>11</w:t>
      </w:r>
      <w:r w:rsidR="00EA5F0C" w:rsidRPr="002F5688">
        <w:rPr>
          <w:rFonts w:ascii="Times New Roman" w:hAnsi="Times New Roman" w:cs="Times New Roman"/>
          <w:sz w:val="28"/>
          <w:szCs w:val="28"/>
        </w:rPr>
        <w:t>, с. 77].</w:t>
      </w:r>
    </w:p>
    <w:p w:rsidR="00CA22CF" w:rsidRPr="002F5688" w:rsidRDefault="00CA22CF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У нашому дослідженні під культурною компетентністю учнів початкової школи </w:t>
      </w:r>
      <w:r w:rsidR="008E3B0D" w:rsidRPr="002F5688">
        <w:rPr>
          <w:rFonts w:ascii="Times New Roman" w:hAnsi="Times New Roman" w:cs="Times New Roman"/>
          <w:sz w:val="28"/>
          <w:szCs w:val="28"/>
        </w:rPr>
        <w:t>слід розуміти</w:t>
      </w:r>
      <w:r w:rsidRPr="002F5688">
        <w:rPr>
          <w:rFonts w:ascii="Times New Roman" w:hAnsi="Times New Roman" w:cs="Times New Roman"/>
          <w:sz w:val="28"/>
          <w:szCs w:val="28"/>
        </w:rPr>
        <w:t xml:space="preserve"> сукупність знань, умінь, навичок, здібностей, особистісних якостей, ідей, поглядів, думок і цінностей у царині мистецтва, що забезпечує спроможність та готовність застосовувати набутий досвід через мистецтво, </w:t>
      </w:r>
      <w:r w:rsidRPr="002F5688">
        <w:rPr>
          <w:rFonts w:ascii="Times New Roman" w:hAnsi="Times New Roman" w:cs="Times New Roman"/>
          <w:sz w:val="28"/>
          <w:szCs w:val="28"/>
        </w:rPr>
        <w:lastRenderedPageBreak/>
        <w:t xml:space="preserve">музику, хореографію, драму,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>-ужиткове мистецтво й інші види мистецтва</w:t>
      </w:r>
      <w:r w:rsidR="00F81FEF" w:rsidRPr="002F5688">
        <w:rPr>
          <w:rFonts w:ascii="Times New Roman" w:hAnsi="Times New Roman" w:cs="Times New Roman"/>
          <w:sz w:val="28"/>
          <w:szCs w:val="28"/>
        </w:rPr>
        <w:t>,</w:t>
      </w:r>
      <w:r w:rsidRPr="002F5688">
        <w:rPr>
          <w:rFonts w:ascii="Times New Roman" w:hAnsi="Times New Roman" w:cs="Times New Roman"/>
          <w:sz w:val="28"/>
          <w:szCs w:val="28"/>
        </w:rPr>
        <w:t xml:space="preserve"> надавати можливості для творчого самовираження, розкриття та розвитку вроджених здібностей і талантів.</w:t>
      </w:r>
    </w:p>
    <w:p w:rsidR="00991566" w:rsidRPr="002F5688" w:rsidRDefault="00CA22CF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Це пов’язано з тим, що культура кожної країни закодована в її мові. Іншими словами, саме за допомогою мови ми дізнаємося про світ, здобуваємо освіту та орієнтуємося в інформаційному просторі</w:t>
      </w:r>
      <w:r w:rsidR="00991566" w:rsidRPr="002F5688">
        <w:rPr>
          <w:rFonts w:ascii="Times New Roman" w:hAnsi="Times New Roman" w:cs="Times New Roman"/>
          <w:sz w:val="28"/>
          <w:szCs w:val="28"/>
        </w:rPr>
        <w:t xml:space="preserve"> [</w:t>
      </w:r>
      <w:r w:rsidR="008E3B0D" w:rsidRPr="002F5688">
        <w:rPr>
          <w:rFonts w:ascii="Times New Roman" w:hAnsi="Times New Roman" w:cs="Times New Roman"/>
          <w:sz w:val="28"/>
          <w:szCs w:val="28"/>
        </w:rPr>
        <w:t>2</w:t>
      </w:r>
      <w:r w:rsidR="00991566" w:rsidRPr="002F5688">
        <w:rPr>
          <w:rFonts w:ascii="Times New Roman" w:hAnsi="Times New Roman" w:cs="Times New Roman"/>
          <w:sz w:val="28"/>
          <w:szCs w:val="28"/>
        </w:rPr>
        <w:t xml:space="preserve">, с. 475]. </w:t>
      </w:r>
    </w:p>
    <w:p w:rsidR="00646B9F" w:rsidRPr="002F5688" w:rsidRDefault="00646B9F" w:rsidP="00646B9F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Культурний досвід можна трактувати як синтез елементів культури, що передаються насамперед через зміст шкільної освіти. Оскільки однією з цілей загальної освіти є надання учням різноманітного культурного досвіду, очікуваним результатом має стати загальнокультурна компетентність, яка вважається найважливішим показником досягнення певного рівня освіченості та вихованості [</w:t>
      </w:r>
      <w:r w:rsidR="008E3B0D" w:rsidRPr="002F5688">
        <w:rPr>
          <w:rFonts w:ascii="Times New Roman" w:hAnsi="Times New Roman" w:cs="Times New Roman"/>
          <w:sz w:val="28"/>
          <w:szCs w:val="28"/>
        </w:rPr>
        <w:t>4</w:t>
      </w:r>
      <w:r w:rsidRPr="002F5688">
        <w:rPr>
          <w:rFonts w:ascii="Times New Roman" w:hAnsi="Times New Roman" w:cs="Times New Roman"/>
          <w:sz w:val="28"/>
          <w:szCs w:val="28"/>
        </w:rPr>
        <w:t>, с. 9].</w:t>
      </w:r>
    </w:p>
    <w:p w:rsidR="00646B9F" w:rsidRPr="002F5688" w:rsidRDefault="00646B9F" w:rsidP="00D6318F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Для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глибшого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розуміння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цього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питання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необхідно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дати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визначення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поняттю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«</w:t>
      </w:r>
      <w:r w:rsidRPr="002F5688">
        <w:rPr>
          <w:rFonts w:ascii="Times New Roman" w:hAnsi="Times New Roman" w:cs="Times New Roman"/>
          <w:sz w:val="28"/>
          <w:szCs w:val="28"/>
        </w:rPr>
        <w:t>культура</w:t>
      </w:r>
      <w:r w:rsidR="00D6318F" w:rsidRPr="002F5688">
        <w:rPr>
          <w:rFonts w:ascii="Times New Roman" w:hAnsi="Times New Roman" w:cs="Times New Roman"/>
          <w:sz w:val="28"/>
          <w:szCs w:val="28"/>
        </w:rPr>
        <w:t>»</w:t>
      </w:r>
      <w:r w:rsidRPr="002F5688">
        <w:rPr>
          <w:rFonts w:ascii="Times New Roman" w:hAnsi="Times New Roman" w:cs="Times New Roman"/>
          <w:sz w:val="28"/>
          <w:szCs w:val="28"/>
        </w:rPr>
        <w:t>.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Культуру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розглядають як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«</w:t>
      </w:r>
      <w:r w:rsidRPr="002F5688">
        <w:rPr>
          <w:rFonts w:ascii="Times New Roman" w:hAnsi="Times New Roman" w:cs="Times New Roman"/>
          <w:sz w:val="28"/>
          <w:szCs w:val="28"/>
        </w:rPr>
        <w:t>сукупність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усіх видів перетворювальної діяльності людини і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суспільства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та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результатів цієї діяльності,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втілених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у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матеріальних і духовних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цінностях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» </w:t>
      </w:r>
      <w:r w:rsidRPr="002F5688">
        <w:rPr>
          <w:rFonts w:ascii="Times New Roman" w:hAnsi="Times New Roman" w:cs="Times New Roman"/>
          <w:sz w:val="28"/>
          <w:szCs w:val="28"/>
        </w:rPr>
        <w:t>[</w:t>
      </w:r>
      <w:r w:rsidR="00115300" w:rsidRPr="002F5688">
        <w:rPr>
          <w:rFonts w:ascii="Times New Roman" w:hAnsi="Times New Roman" w:cs="Times New Roman"/>
          <w:sz w:val="28"/>
          <w:szCs w:val="28"/>
        </w:rPr>
        <w:t>1</w:t>
      </w:r>
      <w:r w:rsidRPr="002F5688">
        <w:rPr>
          <w:rFonts w:ascii="Times New Roman" w:hAnsi="Times New Roman" w:cs="Times New Roman"/>
          <w:sz w:val="28"/>
          <w:szCs w:val="28"/>
        </w:rPr>
        <w:t>]. Як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сказано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у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Словнику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з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культурології,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="00D6318F" w:rsidRPr="002F5688">
        <w:rPr>
          <w:rFonts w:ascii="Times New Roman" w:hAnsi="Times New Roman" w:cs="Times New Roman"/>
          <w:sz w:val="28"/>
          <w:szCs w:val="28"/>
        </w:rPr>
        <w:t>−</w:t>
      </w:r>
      <w:r w:rsidR="007014C6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це сукупність духовних цінностей і норм, притаманних великій соціальній групі, суспільству,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народу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або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нації.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Тож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джерелом формування загально</w:t>
      </w:r>
      <w:r w:rsidR="007014C6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D6318F" w:rsidRPr="002F5688">
        <w:rPr>
          <w:rFonts w:ascii="Times New Roman" w:hAnsi="Times New Roman" w:cs="Times New Roman"/>
          <w:sz w:val="28"/>
          <w:szCs w:val="28"/>
        </w:rPr>
        <w:t>-</w:t>
      </w:r>
      <w:r w:rsidR="007014C6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культурної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компетенції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є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культурна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спадщина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українського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народу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та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всього</w:t>
      </w:r>
      <w:r w:rsidR="00D6318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людства як сукупність загальнолюдських норм і цінностей.</w:t>
      </w:r>
    </w:p>
    <w:p w:rsidR="00F86D9B" w:rsidRPr="002F5688" w:rsidRDefault="00F86D9B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Культурна лінія змісту ґрунтується на положенні про те, що мова і культура тісно пов’язані між собою і що учень як член суспільства є, з одного боку, основним носієм мови, а з іншого </w:t>
      </w:r>
      <w:r w:rsidR="00C53E4C" w:rsidRPr="002F5688">
        <w:rPr>
          <w:rFonts w:ascii="Times New Roman" w:hAnsi="Times New Roman" w:cs="Times New Roman"/>
          <w:sz w:val="28"/>
          <w:szCs w:val="28"/>
        </w:rPr>
        <w:t xml:space="preserve">− </w:t>
      </w:r>
      <w:r w:rsidRPr="002F5688">
        <w:rPr>
          <w:rFonts w:ascii="Times New Roman" w:hAnsi="Times New Roman" w:cs="Times New Roman"/>
          <w:sz w:val="28"/>
          <w:szCs w:val="28"/>
        </w:rPr>
        <w:t xml:space="preserve">культури суспільства, тобто творцем і користувачем культури. Виходячи з цього, можна сказати, що рідна мова виконує такі соціальні функції: </w:t>
      </w:r>
    </w:p>
    <w:p w:rsidR="00F86D9B" w:rsidRPr="002F5688" w:rsidRDefault="00F86D9B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1) </w:t>
      </w:r>
      <w:r w:rsidR="00BD5CF3" w:rsidRPr="002F5688">
        <w:rPr>
          <w:rFonts w:ascii="Times New Roman" w:hAnsi="Times New Roman" w:cs="Times New Roman"/>
          <w:sz w:val="28"/>
          <w:szCs w:val="28"/>
        </w:rPr>
        <w:t>є</w:t>
      </w:r>
      <w:r w:rsidRPr="002F5688">
        <w:rPr>
          <w:rFonts w:ascii="Times New Roman" w:hAnsi="Times New Roman" w:cs="Times New Roman"/>
          <w:sz w:val="28"/>
          <w:szCs w:val="28"/>
        </w:rPr>
        <w:t xml:space="preserve"> необхідною умовою для розвитку держави, слугує засобом розвитку особистості;</w:t>
      </w:r>
    </w:p>
    <w:p w:rsidR="00F86D9B" w:rsidRPr="002F5688" w:rsidRDefault="00F86D9B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2) використовується як засіб визнання і спілкування. Тому сьогодні вчителям іноземних мов необхідно навчити дітей молодшого шкільного віку </w:t>
      </w:r>
      <w:r w:rsidRPr="002F5688">
        <w:rPr>
          <w:rFonts w:ascii="Times New Roman" w:hAnsi="Times New Roman" w:cs="Times New Roman"/>
          <w:sz w:val="28"/>
          <w:szCs w:val="28"/>
        </w:rPr>
        <w:lastRenderedPageBreak/>
        <w:t>сприймати українську мову не як суто теоретичний і граматичний комплекс, а як цілісну систему, що накопичувалася й розвивалася століттями у зв</w:t>
      </w:r>
      <w:r w:rsidR="00CD7889" w:rsidRPr="002F5688">
        <w:rPr>
          <w:rFonts w:ascii="Times New Roman" w:hAnsi="Times New Roman" w:cs="Times New Roman"/>
          <w:sz w:val="28"/>
          <w:szCs w:val="28"/>
        </w:rPr>
        <w:t>’</w:t>
      </w:r>
      <w:r w:rsidRPr="002F5688">
        <w:rPr>
          <w:rFonts w:ascii="Times New Roman" w:hAnsi="Times New Roman" w:cs="Times New Roman"/>
          <w:sz w:val="28"/>
          <w:szCs w:val="28"/>
        </w:rPr>
        <w:t>язку з історією, етнографією, фольклором і традиціями. У зв</w:t>
      </w:r>
      <w:r w:rsidR="00CD7889" w:rsidRPr="002F5688">
        <w:rPr>
          <w:rFonts w:ascii="Times New Roman" w:hAnsi="Times New Roman" w:cs="Times New Roman"/>
          <w:sz w:val="28"/>
          <w:szCs w:val="28"/>
        </w:rPr>
        <w:t>’</w:t>
      </w:r>
      <w:r w:rsidRPr="002F5688">
        <w:rPr>
          <w:rFonts w:ascii="Times New Roman" w:hAnsi="Times New Roman" w:cs="Times New Roman"/>
          <w:sz w:val="28"/>
          <w:szCs w:val="28"/>
        </w:rPr>
        <w:t xml:space="preserve">язку з цим великого значення набуває соціокультурний аспект навчання мови, зміст якого </w:t>
      </w:r>
      <w:r w:rsidR="00F81FEF" w:rsidRPr="002F5688">
        <w:rPr>
          <w:rFonts w:ascii="Times New Roman" w:hAnsi="Times New Roman" w:cs="Times New Roman"/>
          <w:sz w:val="28"/>
          <w:szCs w:val="28"/>
        </w:rPr>
        <w:t>ґрунтується</w:t>
      </w:r>
      <w:r w:rsidRPr="002F5688">
        <w:rPr>
          <w:rFonts w:ascii="Times New Roman" w:hAnsi="Times New Roman" w:cs="Times New Roman"/>
          <w:sz w:val="28"/>
          <w:szCs w:val="28"/>
        </w:rPr>
        <w:t xml:space="preserve"> на накопиченні, доборі та поширенні соціокультурної інформації. Крім того, вчителі іноземних мов початкової школи мають враховувати потреби, мотиви та здібності учнів, намагаючись відповісти на запитання: що необхідно для того, щоб учні могли використовувати мову для досягнення своїх цілей у самореалізації особистості та соціальному становленні в сучасному суспільстві?</w:t>
      </w:r>
    </w:p>
    <w:p w:rsidR="00991566" w:rsidRPr="002F5688" w:rsidRDefault="00F86D9B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Мета змістової лінії «Культура» − дати визначення соціокультурної компетенції та сформувати соціокультурну компетенцію дітей молодшого шкільного віку. Соціокультурна компетенція − це сукупність знань, умінь, навичок і компетенцій особистості, які дають їй змогу спілкуватися українською мовою в різних ситуаціях відповідно до мовленнєвих і поведінкових норм та культурних традицій. Соціокультурна компетентність учнів спрямована на формування світогляду учнів і підготовку їх до усвідомлення себе як носіїв національних цінностей. Вона включає в себе розуміння власної відповідальності як члена суспільства та за майбутнє своєї країни; знання культурних норм поведінки українського суспільства, загальноприйнятих форм самовираження та їхнє використання у спілкуванні; розвиток набутих соціокультурних знань, компетентностей та </w:t>
      </w:r>
      <w:r w:rsidR="00F81FEF" w:rsidRPr="002F5688">
        <w:rPr>
          <w:rFonts w:ascii="Times New Roman" w:hAnsi="Times New Roman" w:cs="Times New Roman"/>
          <w:sz w:val="28"/>
          <w:szCs w:val="28"/>
        </w:rPr>
        <w:t>в</w:t>
      </w:r>
      <w:r w:rsidRPr="002F5688">
        <w:rPr>
          <w:rFonts w:ascii="Times New Roman" w:hAnsi="Times New Roman" w:cs="Times New Roman"/>
          <w:sz w:val="28"/>
          <w:szCs w:val="28"/>
        </w:rPr>
        <w:t>мінь у контексті спілкування; розвиток спроможності використовувати набуті соціокультурні знання, компетентності та навички в комунікативних сит</w:t>
      </w:r>
      <w:r w:rsidR="00BD5CF3" w:rsidRPr="002F5688">
        <w:rPr>
          <w:rFonts w:ascii="Times New Roman" w:hAnsi="Times New Roman" w:cs="Times New Roman"/>
          <w:sz w:val="28"/>
          <w:szCs w:val="28"/>
        </w:rPr>
        <w:t xml:space="preserve">уаціях </w:t>
      </w:r>
      <w:r w:rsidR="00991566" w:rsidRPr="002F5688">
        <w:rPr>
          <w:rFonts w:ascii="Times New Roman" w:hAnsi="Times New Roman" w:cs="Times New Roman"/>
          <w:sz w:val="28"/>
          <w:szCs w:val="28"/>
        </w:rPr>
        <w:t>[</w:t>
      </w:r>
      <w:r w:rsidR="00115300" w:rsidRPr="002F5688">
        <w:rPr>
          <w:rFonts w:ascii="Times New Roman" w:hAnsi="Times New Roman" w:cs="Times New Roman"/>
          <w:sz w:val="28"/>
          <w:szCs w:val="28"/>
        </w:rPr>
        <w:t>2</w:t>
      </w:r>
      <w:r w:rsidR="00991566" w:rsidRPr="002F5688">
        <w:rPr>
          <w:rFonts w:ascii="Times New Roman" w:hAnsi="Times New Roman" w:cs="Times New Roman"/>
          <w:sz w:val="28"/>
          <w:szCs w:val="28"/>
        </w:rPr>
        <w:t>, с. 476]</w:t>
      </w:r>
      <w:r w:rsidR="00F81FEF" w:rsidRPr="002F5688">
        <w:rPr>
          <w:rFonts w:ascii="Times New Roman" w:hAnsi="Times New Roman" w:cs="Times New Roman"/>
          <w:sz w:val="28"/>
          <w:szCs w:val="28"/>
        </w:rPr>
        <w:t>.</w:t>
      </w:r>
    </w:p>
    <w:p w:rsidR="00991566" w:rsidRPr="002F5688" w:rsidRDefault="00F86D9B" w:rsidP="004742CB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Структура соціокультурної компетенції як цілісної системи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взаємопов</w:t>
      </w:r>
      <w:r w:rsidR="002C6CAE" w:rsidRPr="002F5688">
        <w:rPr>
          <w:rFonts w:ascii="Times New Roman" w:hAnsi="Times New Roman" w:cs="Times New Roman"/>
          <w:sz w:val="28"/>
          <w:szCs w:val="28"/>
        </w:rPr>
        <w:t>’</w:t>
      </w:r>
      <w:r w:rsidRPr="002F5688">
        <w:rPr>
          <w:rFonts w:ascii="Times New Roman" w:hAnsi="Times New Roman" w:cs="Times New Roman"/>
          <w:sz w:val="28"/>
          <w:szCs w:val="28"/>
        </w:rPr>
        <w:t>язаних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компонентів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об</w:t>
      </w:r>
      <w:r w:rsidR="002C6CAE" w:rsidRPr="002F5688">
        <w:rPr>
          <w:rFonts w:ascii="Times New Roman" w:hAnsi="Times New Roman" w:cs="Times New Roman"/>
          <w:sz w:val="28"/>
          <w:szCs w:val="28"/>
        </w:rPr>
        <w:t>’</w:t>
      </w:r>
      <w:r w:rsidRPr="002F5688">
        <w:rPr>
          <w:rFonts w:ascii="Times New Roman" w:hAnsi="Times New Roman" w:cs="Times New Roman"/>
          <w:sz w:val="28"/>
          <w:szCs w:val="28"/>
        </w:rPr>
        <w:t>єднує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національну,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та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соціолінгвістичну</w:t>
      </w:r>
      <w:r w:rsidR="002C6CAE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CD7889" w:rsidRPr="002F5688">
        <w:rPr>
          <w:rFonts w:ascii="Times New Roman" w:hAnsi="Times New Roman" w:cs="Times New Roman"/>
          <w:sz w:val="28"/>
          <w:szCs w:val="28"/>
        </w:rPr>
        <w:t xml:space="preserve">компетенції </w:t>
      </w:r>
      <w:r w:rsidR="00991566" w:rsidRPr="002F5688">
        <w:rPr>
          <w:rFonts w:ascii="Times New Roman" w:hAnsi="Times New Roman" w:cs="Times New Roman"/>
          <w:sz w:val="28"/>
          <w:szCs w:val="28"/>
        </w:rPr>
        <w:t>[</w:t>
      </w:r>
      <w:r w:rsidR="00115300" w:rsidRPr="002F5688">
        <w:rPr>
          <w:rFonts w:ascii="Times New Roman" w:hAnsi="Times New Roman" w:cs="Times New Roman"/>
          <w:sz w:val="28"/>
          <w:szCs w:val="28"/>
        </w:rPr>
        <w:t>8</w:t>
      </w:r>
      <w:r w:rsidR="00991566" w:rsidRPr="002F5688">
        <w:rPr>
          <w:rFonts w:ascii="Times New Roman" w:hAnsi="Times New Roman" w:cs="Times New Roman"/>
          <w:sz w:val="28"/>
          <w:szCs w:val="28"/>
        </w:rPr>
        <w:t>, с. 57].</w:t>
      </w:r>
    </w:p>
    <w:p w:rsidR="00320C4E" w:rsidRPr="002F5688" w:rsidRDefault="00320C4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Країнознавча компетенція − це здатність людини розпізнавати знання про носіїв мови країни, її культуру, основні факти національного устрою, історію, </w:t>
      </w:r>
      <w:r w:rsidRPr="002F5688">
        <w:rPr>
          <w:rFonts w:ascii="Times New Roman" w:hAnsi="Times New Roman" w:cs="Times New Roman"/>
          <w:sz w:val="28"/>
          <w:szCs w:val="28"/>
        </w:rPr>
        <w:lastRenderedPageBreak/>
        <w:t>географію, економіку, літературу, мистецтво, особливості побуту, традиції та звичаї.</w:t>
      </w:r>
    </w:p>
    <w:p w:rsidR="00320C4E" w:rsidRPr="002F5688" w:rsidRDefault="00320C4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Лінгвістична компетенція пов’язана зі знанням особливостей мовленнєвої та немовленнєвої поведінки, важливої для спілкування, і здатністю діяти відповідно до цих знань: </w:t>
      </w:r>
    </w:p>
    <w:p w:rsidR="00320C4E" w:rsidRPr="002F5688" w:rsidRDefault="00320C4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а) </w:t>
      </w:r>
      <w:r w:rsidR="00974CC4" w:rsidRPr="002F5688">
        <w:rPr>
          <w:rFonts w:ascii="Times New Roman" w:hAnsi="Times New Roman" w:cs="Times New Roman"/>
          <w:sz w:val="28"/>
          <w:szCs w:val="28"/>
        </w:rPr>
        <w:t>з</w:t>
      </w:r>
      <w:r w:rsidRPr="002F5688">
        <w:rPr>
          <w:rFonts w:ascii="Times New Roman" w:hAnsi="Times New Roman" w:cs="Times New Roman"/>
          <w:sz w:val="28"/>
          <w:szCs w:val="28"/>
        </w:rPr>
        <w:t>агальна обізнаність (про ситуації та особливості повсякденного життя, міжособистісні сто</w:t>
      </w:r>
      <w:r w:rsidR="00F81FEF" w:rsidRPr="002F5688">
        <w:rPr>
          <w:rFonts w:ascii="Times New Roman" w:hAnsi="Times New Roman" w:cs="Times New Roman"/>
          <w:sz w:val="28"/>
          <w:szCs w:val="28"/>
        </w:rPr>
        <w:t>сунки, соціальні цінності тощо);</w:t>
      </w:r>
    </w:p>
    <w:p w:rsidR="00320C4E" w:rsidRPr="002F5688" w:rsidRDefault="00320C4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б) соціальні конвенції (початок і закінчення розмови, вітання, вибачення, жести)</w:t>
      </w:r>
      <w:r w:rsidR="00F81FEF" w:rsidRPr="002F5688">
        <w:rPr>
          <w:rFonts w:ascii="Times New Roman" w:hAnsi="Times New Roman" w:cs="Times New Roman"/>
          <w:sz w:val="28"/>
          <w:szCs w:val="28"/>
        </w:rPr>
        <w:t>;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4E" w:rsidRPr="002F5688" w:rsidRDefault="00320C4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в) соціальні звичаї (візити, їжа, напої, запрошення).</w:t>
      </w:r>
    </w:p>
    <w:p w:rsidR="00320C4E" w:rsidRPr="002F5688" w:rsidRDefault="00320C4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Соціолінгвістична компетенція пов’язана з ви</w:t>
      </w:r>
      <w:bookmarkStart w:id="0" w:name="_GoBack"/>
      <w:bookmarkEnd w:id="0"/>
      <w:r w:rsidRPr="002F5688">
        <w:rPr>
          <w:rFonts w:ascii="Times New Roman" w:hAnsi="Times New Roman" w:cs="Times New Roman"/>
          <w:sz w:val="28"/>
          <w:szCs w:val="28"/>
        </w:rPr>
        <w:t>користанням мови (правила етикету, норми, що регулюють взаємини між поколіннями, між чоловіками й жінками та між соціальними групами) і здатністю обирати й використовувати мовні форми й засоби відповідно до мети та ситуації спілкування.</w:t>
      </w:r>
    </w:p>
    <w:p w:rsidR="00C20111" w:rsidRPr="002F5688" w:rsidRDefault="00C20111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Отже, можна визначити, що культурна компетентність − це здатність особистості адекватно реагувати на різноманітні культурні ситуації, розуміти та поважати різноманітні культурні цінності, традиції </w:t>
      </w:r>
      <w:r w:rsidR="00BD5CF3" w:rsidRPr="002F5688">
        <w:rPr>
          <w:rFonts w:ascii="Times New Roman" w:hAnsi="Times New Roman" w:cs="Times New Roman"/>
          <w:sz w:val="28"/>
          <w:szCs w:val="28"/>
        </w:rPr>
        <w:t>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погляди, а також ефективно спілкуватися </w:t>
      </w:r>
      <w:r w:rsidR="00BD5CF3" w:rsidRPr="002F5688">
        <w:rPr>
          <w:rFonts w:ascii="Times New Roman" w:hAnsi="Times New Roman" w:cs="Times New Roman"/>
          <w:sz w:val="28"/>
          <w:szCs w:val="28"/>
        </w:rPr>
        <w:t>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взаємодіяти з представниками інших культур. Основні складові культурної компетентності включають:</w:t>
      </w:r>
    </w:p>
    <w:p w:rsidR="00C20111" w:rsidRPr="002F5688" w:rsidRDefault="005F4E20" w:rsidP="004742C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м</w:t>
      </w:r>
      <w:r w:rsidR="00C20111" w:rsidRPr="002F5688">
        <w:rPr>
          <w:rFonts w:ascii="Times New Roman" w:hAnsi="Times New Roman" w:cs="Times New Roman"/>
          <w:sz w:val="28"/>
          <w:szCs w:val="28"/>
        </w:rPr>
        <w:t>іжкультурну освіченість: знання та розуміння різних культур, їхніх тра</w:t>
      </w:r>
      <w:r w:rsidR="00F81FEF" w:rsidRPr="002F5688">
        <w:rPr>
          <w:rFonts w:ascii="Times New Roman" w:hAnsi="Times New Roman" w:cs="Times New Roman"/>
          <w:sz w:val="28"/>
          <w:szCs w:val="28"/>
        </w:rPr>
        <w:t>дицій, звичаїв, мови та історії;</w:t>
      </w:r>
    </w:p>
    <w:p w:rsidR="00C20111" w:rsidRPr="002F5688" w:rsidRDefault="005F4E20" w:rsidP="004742C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м</w:t>
      </w:r>
      <w:r w:rsidR="00C20111" w:rsidRPr="002F5688">
        <w:rPr>
          <w:rFonts w:ascii="Times New Roman" w:hAnsi="Times New Roman" w:cs="Times New Roman"/>
          <w:sz w:val="28"/>
          <w:szCs w:val="28"/>
        </w:rPr>
        <w:t xml:space="preserve">іжкультурну чутливість: уміння відчувати </w:t>
      </w:r>
      <w:r w:rsidR="00BD5CF3" w:rsidRPr="002F5688">
        <w:rPr>
          <w:rFonts w:ascii="Times New Roman" w:hAnsi="Times New Roman" w:cs="Times New Roman"/>
          <w:sz w:val="28"/>
          <w:szCs w:val="28"/>
        </w:rPr>
        <w:t>і</w:t>
      </w:r>
      <w:r w:rsidR="00C20111" w:rsidRPr="002F5688">
        <w:rPr>
          <w:rFonts w:ascii="Times New Roman" w:hAnsi="Times New Roman" w:cs="Times New Roman"/>
          <w:sz w:val="28"/>
          <w:szCs w:val="28"/>
        </w:rPr>
        <w:t xml:space="preserve"> розуміти перспективи, потреби </w:t>
      </w:r>
      <w:r w:rsidR="00BD5CF3" w:rsidRPr="002F5688">
        <w:rPr>
          <w:rFonts w:ascii="Times New Roman" w:hAnsi="Times New Roman" w:cs="Times New Roman"/>
          <w:sz w:val="28"/>
          <w:szCs w:val="28"/>
        </w:rPr>
        <w:t>і</w:t>
      </w:r>
      <w:r w:rsidR="00C20111" w:rsidRPr="002F5688">
        <w:rPr>
          <w:rFonts w:ascii="Times New Roman" w:hAnsi="Times New Roman" w:cs="Times New Roman"/>
          <w:sz w:val="28"/>
          <w:szCs w:val="28"/>
        </w:rPr>
        <w:t xml:space="preserve"> відчуття інших людей з</w:t>
      </w:r>
      <w:r w:rsidR="00F81FEF" w:rsidRPr="002F5688">
        <w:rPr>
          <w:rFonts w:ascii="Times New Roman" w:hAnsi="Times New Roman" w:cs="Times New Roman"/>
          <w:sz w:val="28"/>
          <w:szCs w:val="28"/>
        </w:rPr>
        <w:t xml:space="preserve"> різних культур, враховуючи їхню</w:t>
      </w:r>
      <w:r w:rsidR="00C20111" w:rsidRPr="002F5688">
        <w:rPr>
          <w:rFonts w:ascii="Times New Roman" w:hAnsi="Times New Roman" w:cs="Times New Roman"/>
          <w:sz w:val="28"/>
          <w:szCs w:val="28"/>
        </w:rPr>
        <w:t xml:space="preserve"> індивідуальні</w:t>
      </w:r>
      <w:r w:rsidR="00F81FEF" w:rsidRPr="002F5688">
        <w:rPr>
          <w:rFonts w:ascii="Times New Roman" w:hAnsi="Times New Roman" w:cs="Times New Roman"/>
          <w:sz w:val="28"/>
          <w:szCs w:val="28"/>
        </w:rPr>
        <w:t>сть;</w:t>
      </w:r>
    </w:p>
    <w:p w:rsidR="00C20111" w:rsidRPr="002F5688" w:rsidRDefault="005F4E20" w:rsidP="004742C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м</w:t>
      </w:r>
      <w:r w:rsidR="00C20111" w:rsidRPr="002F5688">
        <w:rPr>
          <w:rFonts w:ascii="Times New Roman" w:hAnsi="Times New Roman" w:cs="Times New Roman"/>
          <w:sz w:val="28"/>
          <w:szCs w:val="28"/>
        </w:rPr>
        <w:t>іжкультурні комунікативні навички: здатність ефективно сп</w:t>
      </w:r>
      <w:r w:rsidRPr="002F5688">
        <w:rPr>
          <w:rFonts w:ascii="Times New Roman" w:hAnsi="Times New Roman" w:cs="Times New Roman"/>
          <w:sz w:val="28"/>
          <w:szCs w:val="28"/>
        </w:rPr>
        <w:t>ілкуватися, взаємодіяти та розв’</w:t>
      </w:r>
      <w:r w:rsidR="00C20111" w:rsidRPr="002F5688">
        <w:rPr>
          <w:rFonts w:ascii="Times New Roman" w:hAnsi="Times New Roman" w:cs="Times New Roman"/>
          <w:sz w:val="28"/>
          <w:szCs w:val="28"/>
        </w:rPr>
        <w:t>язувати конфлікти з представниками інших культур, використовуючи ад</w:t>
      </w:r>
      <w:r w:rsidR="00F81FEF" w:rsidRPr="002F5688">
        <w:rPr>
          <w:rFonts w:ascii="Times New Roman" w:hAnsi="Times New Roman" w:cs="Times New Roman"/>
          <w:sz w:val="28"/>
          <w:szCs w:val="28"/>
        </w:rPr>
        <w:t>екватні мовні та немовні засоби;</w:t>
      </w:r>
    </w:p>
    <w:p w:rsidR="00B176ED" w:rsidRPr="002F5688" w:rsidRDefault="005F4E20" w:rsidP="004742C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г</w:t>
      </w:r>
      <w:r w:rsidR="00C20111" w:rsidRPr="002F5688">
        <w:rPr>
          <w:rFonts w:ascii="Times New Roman" w:hAnsi="Times New Roman" w:cs="Times New Roman"/>
          <w:sz w:val="28"/>
          <w:szCs w:val="28"/>
        </w:rPr>
        <w:t>нучкість та адаптивність: здатність адаптуватися до нових культурних середовищ, змінювати свої уявлення та погляди, а також швидко пристосовуватися до різних ситуацій</w:t>
      </w:r>
      <w:r w:rsidR="00D11382" w:rsidRPr="002F5688">
        <w:rPr>
          <w:rFonts w:ascii="Times New Roman" w:hAnsi="Times New Roman" w:cs="Times New Roman"/>
          <w:sz w:val="28"/>
          <w:szCs w:val="28"/>
        </w:rPr>
        <w:t xml:space="preserve"> [</w:t>
      </w:r>
      <w:r w:rsidR="00CD7889" w:rsidRPr="002F5688">
        <w:rPr>
          <w:rFonts w:ascii="Times New Roman" w:hAnsi="Times New Roman" w:cs="Times New Roman"/>
          <w:sz w:val="28"/>
          <w:szCs w:val="28"/>
        </w:rPr>
        <w:t>2</w:t>
      </w:r>
      <w:r w:rsidR="00D11382" w:rsidRPr="002F5688">
        <w:rPr>
          <w:rFonts w:ascii="Times New Roman" w:hAnsi="Times New Roman" w:cs="Times New Roman"/>
          <w:sz w:val="28"/>
          <w:szCs w:val="28"/>
        </w:rPr>
        <w:t xml:space="preserve">, </w:t>
      </w:r>
      <w:r w:rsidR="00CD7889" w:rsidRPr="002F5688">
        <w:rPr>
          <w:rFonts w:ascii="Times New Roman" w:hAnsi="Times New Roman" w:cs="Times New Roman"/>
          <w:sz w:val="28"/>
          <w:szCs w:val="28"/>
        </w:rPr>
        <w:t xml:space="preserve">c. </w:t>
      </w:r>
      <w:r w:rsidR="00D11382" w:rsidRPr="002F5688">
        <w:rPr>
          <w:rFonts w:ascii="Times New Roman" w:hAnsi="Times New Roman" w:cs="Times New Roman"/>
          <w:sz w:val="28"/>
          <w:szCs w:val="28"/>
        </w:rPr>
        <w:t>208]</w:t>
      </w:r>
      <w:r w:rsidR="00C20111" w:rsidRPr="002F5688">
        <w:rPr>
          <w:rFonts w:ascii="Times New Roman" w:hAnsi="Times New Roman" w:cs="Times New Roman"/>
          <w:sz w:val="28"/>
          <w:szCs w:val="28"/>
        </w:rPr>
        <w:t>.</w:t>
      </w:r>
    </w:p>
    <w:p w:rsidR="00B176ED" w:rsidRPr="002F5688" w:rsidRDefault="00B176ED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lastRenderedPageBreak/>
        <w:t xml:space="preserve">Культурна компетентність має велике значення для учнів початкової школи, оскільки вона допомагає їм успішно адаптуватися до різноманітних культурних середовищ та розвиватися як особистості. </w:t>
      </w:r>
      <w:r w:rsidR="00B5377A" w:rsidRPr="002F5688">
        <w:rPr>
          <w:rFonts w:ascii="Times New Roman" w:hAnsi="Times New Roman" w:cs="Times New Roman"/>
          <w:sz w:val="28"/>
          <w:szCs w:val="28"/>
        </w:rPr>
        <w:t>С</w:t>
      </w:r>
      <w:r w:rsidR="00F81FEF" w:rsidRPr="002F5688">
        <w:rPr>
          <w:rFonts w:ascii="Times New Roman" w:hAnsi="Times New Roman" w:cs="Times New Roman"/>
          <w:sz w:val="28"/>
          <w:szCs w:val="28"/>
        </w:rPr>
        <w:t>трижневі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аспекти сутності та значення культурної компетентності для учнів початкової школи:</w:t>
      </w:r>
    </w:p>
    <w:p w:rsidR="00B176ED" w:rsidRPr="002F5688" w:rsidRDefault="00B176ED" w:rsidP="004742CB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Культурна компетентність допомагає учням розуміти </w:t>
      </w:r>
      <w:r w:rsidR="00B5377A" w:rsidRPr="002F5688">
        <w:rPr>
          <w:rFonts w:ascii="Times New Roman" w:hAnsi="Times New Roman" w:cs="Times New Roman"/>
          <w:sz w:val="28"/>
          <w:szCs w:val="28"/>
        </w:rPr>
        <w:t>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поважати культурні різноманіття світу, що сприяє побудові позитивних відносин з однокласниками </w:t>
      </w:r>
      <w:r w:rsidR="00B5377A" w:rsidRPr="002F5688">
        <w:rPr>
          <w:rFonts w:ascii="Times New Roman" w:hAnsi="Times New Roman" w:cs="Times New Roman"/>
          <w:sz w:val="28"/>
          <w:szCs w:val="28"/>
        </w:rPr>
        <w:t>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спільнотою.</w:t>
      </w:r>
    </w:p>
    <w:p w:rsidR="00B176ED" w:rsidRPr="002F5688" w:rsidRDefault="00B176ED" w:rsidP="004742CB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Розвиток культурної компетентності допомагає учням засвоювати цінності </w:t>
      </w:r>
      <w:r w:rsidR="00B5377A" w:rsidRPr="002F5688">
        <w:rPr>
          <w:rFonts w:ascii="Times New Roman" w:hAnsi="Times New Roman" w:cs="Times New Roman"/>
          <w:sz w:val="28"/>
          <w:szCs w:val="28"/>
        </w:rPr>
        <w:t>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традиції різних культур, розуміти їхній контекст і вплив на життя людей.</w:t>
      </w:r>
    </w:p>
    <w:p w:rsidR="00B176ED" w:rsidRPr="002F5688" w:rsidRDefault="00B176ED" w:rsidP="004742CB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Вміння взаємодіяти з представниками інших культур сприяє розвитку комунікативних</w:t>
      </w:r>
      <w:r w:rsidR="00F81FE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B5377A" w:rsidRPr="002F5688">
        <w:rPr>
          <w:rFonts w:ascii="Times New Roman" w:hAnsi="Times New Roman" w:cs="Times New Roman"/>
          <w:sz w:val="28"/>
          <w:szCs w:val="28"/>
        </w:rPr>
        <w:t>навичок і</w:t>
      </w:r>
      <w:r w:rsidRPr="002F5688">
        <w:rPr>
          <w:rFonts w:ascii="Times New Roman" w:hAnsi="Times New Roman" w:cs="Times New Roman"/>
          <w:sz w:val="28"/>
          <w:szCs w:val="28"/>
        </w:rPr>
        <w:t xml:space="preserve"> співпраці учнів</w:t>
      </w:r>
      <w:r w:rsidR="00B5377A" w:rsidRPr="002F5688">
        <w:rPr>
          <w:rFonts w:ascii="Times New Roman" w:hAnsi="Times New Roman" w:cs="Times New Roman"/>
          <w:sz w:val="28"/>
          <w:szCs w:val="28"/>
        </w:rPr>
        <w:t xml:space="preserve"> між собою</w:t>
      </w:r>
      <w:r w:rsidRPr="002F5688">
        <w:rPr>
          <w:rFonts w:ascii="Times New Roman" w:hAnsi="Times New Roman" w:cs="Times New Roman"/>
          <w:sz w:val="28"/>
          <w:szCs w:val="28"/>
        </w:rPr>
        <w:t>.</w:t>
      </w:r>
    </w:p>
    <w:p w:rsidR="00B176ED" w:rsidRPr="002F5688" w:rsidRDefault="00B176ED" w:rsidP="004742CB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Культурна компетентність стимулює їх до самовдосконалення та розвитку.</w:t>
      </w:r>
    </w:p>
    <w:p w:rsidR="00B176ED" w:rsidRPr="002F5688" w:rsidRDefault="00B176ED" w:rsidP="004742CB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Розвинена культурна компетентність сприяє позитивному </w:t>
      </w:r>
      <w:r w:rsidR="00F81FEF" w:rsidRPr="002F5688">
        <w:rPr>
          <w:rFonts w:ascii="Times New Roman" w:hAnsi="Times New Roman" w:cs="Times New Roman"/>
          <w:sz w:val="28"/>
          <w:szCs w:val="28"/>
        </w:rPr>
        <w:t>освітн</w:t>
      </w:r>
      <w:r w:rsidR="001F56E3" w:rsidRPr="002F5688">
        <w:rPr>
          <w:rFonts w:ascii="Times New Roman" w:hAnsi="Times New Roman" w:cs="Times New Roman"/>
          <w:sz w:val="28"/>
          <w:szCs w:val="28"/>
        </w:rPr>
        <w:t>ьому</w:t>
      </w:r>
      <w:r w:rsidRPr="002F5688">
        <w:rPr>
          <w:rFonts w:ascii="Times New Roman" w:hAnsi="Times New Roman" w:cs="Times New Roman"/>
          <w:sz w:val="28"/>
          <w:szCs w:val="28"/>
        </w:rPr>
        <w:t xml:space="preserve"> середовищу, де учні відчувають себе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комфо</w:t>
      </w:r>
      <w:r w:rsidR="004E6380" w:rsidRPr="002F5688">
        <w:rPr>
          <w:rFonts w:ascii="Times New Roman" w:hAnsi="Times New Roman" w:cs="Times New Roman"/>
          <w:sz w:val="28"/>
          <w:szCs w:val="28"/>
        </w:rPr>
        <w:t>ртно</w:t>
      </w:r>
      <w:proofErr w:type="spellEnd"/>
      <w:r w:rsidR="004E6380" w:rsidRPr="002F5688">
        <w:rPr>
          <w:rFonts w:ascii="Times New Roman" w:hAnsi="Times New Roman" w:cs="Times New Roman"/>
          <w:sz w:val="28"/>
          <w:szCs w:val="28"/>
        </w:rPr>
        <w:t xml:space="preserve"> та здатними до навчання</w:t>
      </w:r>
      <w:r w:rsidRPr="002F5688">
        <w:rPr>
          <w:rFonts w:ascii="Times New Roman" w:hAnsi="Times New Roman" w:cs="Times New Roman"/>
          <w:sz w:val="28"/>
          <w:szCs w:val="28"/>
        </w:rPr>
        <w:t>.</w:t>
      </w:r>
      <w:r w:rsidR="00F81FEF"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6F" w:rsidRPr="002F5688" w:rsidRDefault="00B176ED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Отже, культурна компетентність є важливим елементом розвитку особистості учн</w:t>
      </w:r>
      <w:r w:rsidR="001F56E3" w:rsidRPr="002F5688">
        <w:rPr>
          <w:rFonts w:ascii="Times New Roman" w:hAnsi="Times New Roman" w:cs="Times New Roman"/>
          <w:sz w:val="28"/>
          <w:szCs w:val="28"/>
        </w:rPr>
        <w:t>ів</w:t>
      </w:r>
      <w:r w:rsidRPr="002F5688">
        <w:rPr>
          <w:rFonts w:ascii="Times New Roman" w:hAnsi="Times New Roman" w:cs="Times New Roman"/>
          <w:sz w:val="28"/>
          <w:szCs w:val="28"/>
        </w:rPr>
        <w:t xml:space="preserve"> початкової школи, як</w:t>
      </w:r>
      <w:r w:rsidR="00563A7A" w:rsidRPr="002F5688">
        <w:rPr>
          <w:rFonts w:ascii="Times New Roman" w:hAnsi="Times New Roman" w:cs="Times New Roman"/>
          <w:sz w:val="28"/>
          <w:szCs w:val="28"/>
        </w:rPr>
        <w:t>а</w:t>
      </w:r>
      <w:r w:rsidRPr="002F5688">
        <w:rPr>
          <w:rFonts w:ascii="Times New Roman" w:hAnsi="Times New Roman" w:cs="Times New Roman"/>
          <w:sz w:val="28"/>
          <w:szCs w:val="28"/>
        </w:rPr>
        <w:t xml:space="preserve"> сприяє успіх</w:t>
      </w:r>
      <w:r w:rsidR="00563A7A" w:rsidRPr="002F5688">
        <w:rPr>
          <w:rFonts w:ascii="Times New Roman" w:hAnsi="Times New Roman" w:cs="Times New Roman"/>
          <w:sz w:val="28"/>
          <w:szCs w:val="28"/>
        </w:rPr>
        <w:t>ам</w:t>
      </w:r>
      <w:r w:rsidRPr="002F5688">
        <w:rPr>
          <w:rFonts w:ascii="Times New Roman" w:hAnsi="Times New Roman" w:cs="Times New Roman"/>
          <w:sz w:val="28"/>
          <w:szCs w:val="28"/>
        </w:rPr>
        <w:t xml:space="preserve"> як у навчанні, так і у соціальному житті.</w:t>
      </w:r>
      <w:r w:rsidR="00991566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EA056F" w:rsidRPr="002F5688">
        <w:rPr>
          <w:rFonts w:ascii="Times New Roman" w:hAnsi="Times New Roman" w:cs="Times New Roman"/>
          <w:sz w:val="28"/>
          <w:szCs w:val="28"/>
        </w:rPr>
        <w:t>Вивчення цих аспектів у початковій освіті в Україні сприя</w:t>
      </w:r>
      <w:r w:rsidR="00563A7A" w:rsidRPr="002F5688">
        <w:rPr>
          <w:rFonts w:ascii="Times New Roman" w:hAnsi="Times New Roman" w:cs="Times New Roman"/>
          <w:sz w:val="28"/>
          <w:szCs w:val="28"/>
        </w:rPr>
        <w:t>є</w:t>
      </w:r>
      <w:r w:rsidR="00EA056F" w:rsidRPr="002F5688">
        <w:rPr>
          <w:rFonts w:ascii="Times New Roman" w:hAnsi="Times New Roman" w:cs="Times New Roman"/>
          <w:sz w:val="28"/>
          <w:szCs w:val="28"/>
        </w:rPr>
        <w:t xml:space="preserve"> формуванню гармонійно розвиненої та культурно компетентної молоді, готової до викликів глобального світу.</w:t>
      </w:r>
    </w:p>
    <w:p w:rsidR="00EA056F" w:rsidRPr="002F5688" w:rsidRDefault="00EA056F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Одним із принципових завдань педагога в процесі формування культурної компетентності є організація таких умов, за яких учні набувають навичок та умінь, що відповідають високому рівню спі</w:t>
      </w:r>
      <w:r w:rsidR="00793849" w:rsidRPr="002F5688">
        <w:rPr>
          <w:rFonts w:ascii="Times New Roman" w:hAnsi="Times New Roman" w:cs="Times New Roman"/>
          <w:sz w:val="28"/>
          <w:szCs w:val="28"/>
        </w:rPr>
        <w:t>лкування.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077DC2" w:rsidRPr="002F5688">
        <w:rPr>
          <w:rFonts w:ascii="Times New Roman" w:hAnsi="Times New Roman" w:cs="Times New Roman"/>
          <w:sz w:val="28"/>
          <w:szCs w:val="28"/>
        </w:rPr>
        <w:t>В</w:t>
      </w:r>
      <w:r w:rsidRPr="002F5688">
        <w:rPr>
          <w:rFonts w:ascii="Times New Roman" w:hAnsi="Times New Roman" w:cs="Times New Roman"/>
          <w:sz w:val="28"/>
          <w:szCs w:val="28"/>
        </w:rPr>
        <w:t>изначи</w:t>
      </w:r>
      <w:r w:rsidR="00077DC2" w:rsidRPr="002F5688">
        <w:rPr>
          <w:rFonts w:ascii="Times New Roman" w:hAnsi="Times New Roman" w:cs="Times New Roman"/>
          <w:sz w:val="28"/>
          <w:szCs w:val="28"/>
        </w:rPr>
        <w:t>мо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077DC2" w:rsidRPr="002F5688">
        <w:rPr>
          <w:rFonts w:ascii="Times New Roman" w:hAnsi="Times New Roman" w:cs="Times New Roman"/>
          <w:sz w:val="28"/>
          <w:szCs w:val="28"/>
        </w:rPr>
        <w:t xml:space="preserve">головні </w:t>
      </w:r>
      <w:r w:rsidRPr="002F5688">
        <w:rPr>
          <w:rFonts w:ascii="Times New Roman" w:hAnsi="Times New Roman" w:cs="Times New Roman"/>
          <w:sz w:val="28"/>
          <w:szCs w:val="28"/>
        </w:rPr>
        <w:t xml:space="preserve">аспекти, які </w:t>
      </w:r>
      <w:r w:rsidR="00077DC2" w:rsidRPr="002F5688">
        <w:rPr>
          <w:rFonts w:ascii="Times New Roman" w:hAnsi="Times New Roman" w:cs="Times New Roman"/>
          <w:sz w:val="28"/>
          <w:szCs w:val="28"/>
        </w:rPr>
        <w:t xml:space="preserve">вчитель має </w:t>
      </w:r>
      <w:r w:rsidRPr="002F5688">
        <w:rPr>
          <w:rFonts w:ascii="Times New Roman" w:hAnsi="Times New Roman" w:cs="Times New Roman"/>
          <w:sz w:val="28"/>
          <w:szCs w:val="28"/>
        </w:rPr>
        <w:t>враховувати при організації умов для формування культурної компетентності</w:t>
      </w:r>
      <w:r w:rsidR="00077DC2" w:rsidRPr="002F5688">
        <w:rPr>
          <w:rFonts w:ascii="Times New Roman" w:hAnsi="Times New Roman" w:cs="Times New Roman"/>
          <w:sz w:val="28"/>
          <w:szCs w:val="28"/>
        </w:rPr>
        <w:t xml:space="preserve"> учнів</w:t>
      </w:r>
      <w:r w:rsidRPr="002F5688">
        <w:rPr>
          <w:rFonts w:ascii="Times New Roman" w:hAnsi="Times New Roman" w:cs="Times New Roman"/>
          <w:sz w:val="28"/>
          <w:szCs w:val="28"/>
        </w:rPr>
        <w:t>:</w:t>
      </w:r>
    </w:p>
    <w:p w:rsidR="00EA056F" w:rsidRPr="002F5688" w:rsidRDefault="00EA056F" w:rsidP="009019DA">
      <w:pPr>
        <w:pStyle w:val="a3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Cs/>
          <w:sz w:val="28"/>
          <w:szCs w:val="28"/>
        </w:rPr>
        <w:t>Розвиток мовленнєвих навичок:</w:t>
      </w:r>
    </w:p>
    <w:p w:rsidR="00EA056F" w:rsidRPr="002F5688" w:rsidRDefault="00EA056F" w:rsidP="009019DA">
      <w:pPr>
        <w:numPr>
          <w:ilvl w:val="1"/>
          <w:numId w:val="5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спрямовувати увагу на розвиток усних та писемних мовленнєвих навичок учнів, що дозволяє їм виражати свої думки та почуття,</w:t>
      </w:r>
      <w:r w:rsidR="00487E53" w:rsidRPr="002F5688">
        <w:rPr>
          <w:rFonts w:ascii="Times New Roman" w:hAnsi="Times New Roman" w:cs="Times New Roman"/>
          <w:sz w:val="28"/>
          <w:szCs w:val="28"/>
        </w:rPr>
        <w:t xml:space="preserve"> а також ефективно спілкуватися;</w:t>
      </w:r>
    </w:p>
    <w:p w:rsidR="00EA056F" w:rsidRPr="002F5688" w:rsidRDefault="00EA056F" w:rsidP="009019DA">
      <w:pPr>
        <w:numPr>
          <w:ilvl w:val="1"/>
          <w:numId w:val="5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lastRenderedPageBreak/>
        <w:t>використовувати різноманітні методи навчання, такі як</w:t>
      </w:r>
      <w:r w:rsidR="00487E53" w:rsidRPr="002F5688">
        <w:rPr>
          <w:rFonts w:ascii="Times New Roman" w:hAnsi="Times New Roman" w:cs="Times New Roman"/>
          <w:sz w:val="28"/>
          <w:szCs w:val="28"/>
        </w:rPr>
        <w:t xml:space="preserve"> дебати, рольові ігри, дискусії</w:t>
      </w:r>
      <w:r w:rsidRPr="002F5688">
        <w:rPr>
          <w:rFonts w:ascii="Times New Roman" w:hAnsi="Times New Roman" w:cs="Times New Roman"/>
          <w:sz w:val="28"/>
          <w:szCs w:val="28"/>
        </w:rPr>
        <w:t>.</w:t>
      </w:r>
    </w:p>
    <w:p w:rsidR="00EA056F" w:rsidRPr="002F5688" w:rsidRDefault="00EA056F" w:rsidP="009019DA">
      <w:pPr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Cs/>
          <w:sz w:val="28"/>
          <w:szCs w:val="28"/>
        </w:rPr>
        <w:t>Навички міжкультурної чутливості:</w:t>
      </w:r>
    </w:p>
    <w:p w:rsidR="00EA056F" w:rsidRPr="002F5688" w:rsidRDefault="00487E53" w:rsidP="009019DA">
      <w:pPr>
        <w:numPr>
          <w:ilvl w:val="1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впроваджувати у</w:t>
      </w:r>
      <w:r w:rsidR="00EA056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 xml:space="preserve">навчальний </w:t>
      </w:r>
      <w:r w:rsidR="00EA056F" w:rsidRPr="002F5688">
        <w:rPr>
          <w:rFonts w:ascii="Times New Roman" w:hAnsi="Times New Roman" w:cs="Times New Roman"/>
          <w:sz w:val="28"/>
          <w:szCs w:val="28"/>
        </w:rPr>
        <w:t>процес вправи та завдання, спрямовані на розвиток міжкультурної чутливості, зокрема аналіз текстів, що представляють різні культури, та обговорення різноманітних підходів до певних питань.</w:t>
      </w:r>
    </w:p>
    <w:p w:rsidR="00EA056F" w:rsidRPr="002F5688" w:rsidRDefault="00EA056F" w:rsidP="009019DA">
      <w:pPr>
        <w:numPr>
          <w:ilvl w:val="1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заохочувати учнів розуміти та поважати культурні відмінності, використовуючи</w:t>
      </w:r>
      <w:r w:rsidR="00487E53" w:rsidRPr="002F5688">
        <w:rPr>
          <w:rFonts w:ascii="Times New Roman" w:hAnsi="Times New Roman" w:cs="Times New Roman"/>
          <w:sz w:val="28"/>
          <w:szCs w:val="28"/>
        </w:rPr>
        <w:t xml:space="preserve"> відкриті діалоги та співпрацю</w:t>
      </w:r>
      <w:r w:rsidRPr="002F5688">
        <w:rPr>
          <w:rFonts w:ascii="Times New Roman" w:hAnsi="Times New Roman" w:cs="Times New Roman"/>
          <w:sz w:val="28"/>
          <w:szCs w:val="28"/>
        </w:rPr>
        <w:t>.</w:t>
      </w:r>
      <w:r w:rsidR="00793849"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6F" w:rsidRPr="002F5688" w:rsidRDefault="00EA056F" w:rsidP="009019DA">
      <w:pPr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Cs/>
          <w:sz w:val="28"/>
          <w:szCs w:val="28"/>
        </w:rPr>
        <w:t>Сприяння взаєморозумінню:</w:t>
      </w:r>
    </w:p>
    <w:p w:rsidR="00EA056F" w:rsidRPr="002F5688" w:rsidRDefault="00EA056F" w:rsidP="009019DA">
      <w:pPr>
        <w:numPr>
          <w:ilvl w:val="1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організовувати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взаємовідвідування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класів або шкіл різних культур, сприяючи побудові стосунків між учнями різних соціокультурних груп.</w:t>
      </w:r>
    </w:p>
    <w:p w:rsidR="00EA056F" w:rsidRPr="002F5688" w:rsidRDefault="00EA056F" w:rsidP="009019DA">
      <w:pPr>
        <w:numPr>
          <w:ilvl w:val="1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використовувати літературні та мультимедійні ресурси, які відображають різні культури, для розширення учнівського світогляду та сприяння взаєморозумінню.</w:t>
      </w:r>
    </w:p>
    <w:p w:rsidR="00EA056F" w:rsidRPr="002F5688" w:rsidRDefault="00EA056F" w:rsidP="009019DA">
      <w:pPr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Cs/>
          <w:sz w:val="28"/>
          <w:szCs w:val="28"/>
        </w:rPr>
        <w:t>Залучення до культурних подій:</w:t>
      </w:r>
    </w:p>
    <w:p w:rsidR="00EA056F" w:rsidRPr="002F5688" w:rsidRDefault="00EA056F" w:rsidP="009019DA">
      <w:pPr>
        <w:numPr>
          <w:ilvl w:val="1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84C0C" w:rsidRPr="002F5688">
        <w:rPr>
          <w:rFonts w:ascii="Times New Roman" w:hAnsi="Times New Roman" w:cs="Times New Roman"/>
          <w:sz w:val="28"/>
          <w:szCs w:val="28"/>
        </w:rPr>
        <w:t>залучати</w:t>
      </w:r>
      <w:r w:rsidRPr="002F5688">
        <w:rPr>
          <w:rFonts w:ascii="Times New Roman" w:hAnsi="Times New Roman" w:cs="Times New Roman"/>
          <w:sz w:val="28"/>
          <w:szCs w:val="28"/>
        </w:rPr>
        <w:t xml:space="preserve"> учнів у культурні події та свята, організова</w:t>
      </w:r>
      <w:r w:rsidR="00A84C0C" w:rsidRPr="002F5688">
        <w:rPr>
          <w:rFonts w:ascii="Times New Roman" w:hAnsi="Times New Roman" w:cs="Times New Roman"/>
          <w:sz w:val="28"/>
          <w:szCs w:val="28"/>
        </w:rPr>
        <w:t xml:space="preserve">ні в школі або громаді. Це можуть бути </w:t>
      </w:r>
      <w:r w:rsidRPr="002F5688">
        <w:rPr>
          <w:rFonts w:ascii="Times New Roman" w:hAnsi="Times New Roman" w:cs="Times New Roman"/>
          <w:sz w:val="28"/>
          <w:szCs w:val="28"/>
        </w:rPr>
        <w:t xml:space="preserve">фестивалі, виставки, концерти, де учні матимуть можливість долучитися до різноманітних культурних </w:t>
      </w:r>
      <w:r w:rsidR="00A84C0C" w:rsidRPr="002F5688">
        <w:rPr>
          <w:rFonts w:ascii="Times New Roman" w:hAnsi="Times New Roman" w:cs="Times New Roman"/>
          <w:sz w:val="28"/>
          <w:szCs w:val="28"/>
        </w:rPr>
        <w:t>подій;</w:t>
      </w:r>
    </w:p>
    <w:p w:rsidR="00EA056F" w:rsidRPr="002F5688" w:rsidRDefault="00EA056F" w:rsidP="009019DA">
      <w:pPr>
        <w:numPr>
          <w:ilvl w:val="1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забезпечувати можливість учням брати участь у різноманітних культурних заходах, сприяючи їх особистісному розвитку.</w:t>
      </w:r>
    </w:p>
    <w:p w:rsidR="00EA056F" w:rsidRPr="002F5688" w:rsidRDefault="00EA056F" w:rsidP="009019DA">
      <w:pPr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Cs/>
          <w:sz w:val="28"/>
          <w:szCs w:val="28"/>
        </w:rPr>
        <w:t>Оцінювання та відзначення:</w:t>
      </w:r>
    </w:p>
    <w:p w:rsidR="00EA056F" w:rsidRPr="002F5688" w:rsidRDefault="00EA056F" w:rsidP="009019DA">
      <w:pPr>
        <w:numPr>
          <w:ilvl w:val="1"/>
          <w:numId w:val="9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розглядати систему оцінювання, яка враховує </w:t>
      </w:r>
      <w:r w:rsidR="00221CD4" w:rsidRPr="002F5688">
        <w:rPr>
          <w:rFonts w:ascii="Times New Roman" w:hAnsi="Times New Roman" w:cs="Times New Roman"/>
          <w:sz w:val="28"/>
          <w:szCs w:val="28"/>
        </w:rPr>
        <w:t>культурні особливості;</w:t>
      </w:r>
    </w:p>
    <w:p w:rsidR="00EA056F" w:rsidRPr="002F5688" w:rsidRDefault="00EA056F" w:rsidP="009019DA">
      <w:pPr>
        <w:numPr>
          <w:ilvl w:val="1"/>
          <w:numId w:val="9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заохочувати ініціативи учнів, спрямовані на розвиток культурної компетентності, використовуючи сертифікати, похвальні слова чи інші форми винагород.</w:t>
      </w:r>
      <w:r w:rsidR="00793849"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6F" w:rsidRPr="002F5688" w:rsidRDefault="00221CD4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Отже, виконання </w:t>
      </w:r>
      <w:r w:rsidR="009019DA" w:rsidRPr="002F5688">
        <w:rPr>
          <w:rFonts w:ascii="Times New Roman" w:hAnsi="Times New Roman" w:cs="Times New Roman"/>
          <w:sz w:val="28"/>
          <w:szCs w:val="28"/>
        </w:rPr>
        <w:t>означе</w:t>
      </w:r>
      <w:r w:rsidR="00B86B69" w:rsidRPr="002F5688">
        <w:rPr>
          <w:rFonts w:ascii="Times New Roman" w:hAnsi="Times New Roman" w:cs="Times New Roman"/>
          <w:sz w:val="28"/>
          <w:szCs w:val="28"/>
        </w:rPr>
        <w:t>них</w:t>
      </w:r>
      <w:r w:rsidR="00EA056F" w:rsidRPr="002F5688">
        <w:rPr>
          <w:rFonts w:ascii="Times New Roman" w:hAnsi="Times New Roman" w:cs="Times New Roman"/>
          <w:sz w:val="28"/>
          <w:szCs w:val="28"/>
        </w:rPr>
        <w:t xml:space="preserve"> умов сприя</w:t>
      </w:r>
      <w:r w:rsidR="00B86B69" w:rsidRPr="002F5688">
        <w:rPr>
          <w:rFonts w:ascii="Times New Roman" w:hAnsi="Times New Roman" w:cs="Times New Roman"/>
          <w:sz w:val="28"/>
          <w:szCs w:val="28"/>
        </w:rPr>
        <w:t>тиме</w:t>
      </w:r>
      <w:r w:rsidR="00EA056F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B86B69" w:rsidRPr="002F5688">
        <w:rPr>
          <w:rFonts w:ascii="Times New Roman" w:hAnsi="Times New Roman" w:cs="Times New Roman"/>
          <w:sz w:val="28"/>
          <w:szCs w:val="28"/>
        </w:rPr>
        <w:t>кращому</w:t>
      </w:r>
      <w:r w:rsidR="00EA056F" w:rsidRPr="002F5688">
        <w:rPr>
          <w:rFonts w:ascii="Times New Roman" w:hAnsi="Times New Roman" w:cs="Times New Roman"/>
          <w:sz w:val="28"/>
          <w:szCs w:val="28"/>
        </w:rPr>
        <w:t xml:space="preserve"> формуванню культурної компетентності учнів.</w:t>
      </w:r>
      <w:r w:rsidR="00793849"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6F" w:rsidRPr="002F5688" w:rsidRDefault="009019DA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У</w:t>
      </w:r>
      <w:r w:rsidR="00320C4E" w:rsidRPr="002F5688">
        <w:rPr>
          <w:rFonts w:ascii="Times New Roman" w:hAnsi="Times New Roman" w:cs="Times New Roman"/>
          <w:sz w:val="28"/>
          <w:szCs w:val="28"/>
        </w:rPr>
        <w:t xml:space="preserve"> процесі освіти школярі долучаються до культурних цінностей свого народу та знайомляться з мистецтвом інших країн. У процесі освіти, виховання </w:t>
      </w:r>
      <w:r w:rsidR="00320C4E" w:rsidRPr="002F5688">
        <w:rPr>
          <w:rFonts w:ascii="Times New Roman" w:hAnsi="Times New Roman" w:cs="Times New Roman"/>
          <w:sz w:val="28"/>
          <w:szCs w:val="28"/>
        </w:rPr>
        <w:lastRenderedPageBreak/>
        <w:t>та соціалізації учні набувають як культурної компетентності, так і інших важливих компетенцій. Це</w:t>
      </w:r>
      <w:r w:rsidR="0076733D" w:rsidRPr="002F5688">
        <w:rPr>
          <w:rFonts w:ascii="Times New Roman" w:hAnsi="Times New Roman" w:cs="Times New Roman"/>
          <w:sz w:val="28"/>
          <w:szCs w:val="28"/>
        </w:rPr>
        <w:t xml:space="preserve"> тривалий і безперервний процес</w:t>
      </w:r>
      <w:r w:rsidR="00EA056F" w:rsidRPr="002F5688">
        <w:rPr>
          <w:rFonts w:ascii="Times New Roman" w:hAnsi="Times New Roman" w:cs="Times New Roman"/>
          <w:sz w:val="28"/>
          <w:szCs w:val="28"/>
        </w:rPr>
        <w:t xml:space="preserve"> [</w:t>
      </w:r>
      <w:r w:rsidR="00115300"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EA056F" w:rsidRPr="002F5688">
        <w:rPr>
          <w:rFonts w:ascii="Times New Roman" w:hAnsi="Times New Roman" w:cs="Times New Roman"/>
          <w:sz w:val="28"/>
          <w:szCs w:val="28"/>
        </w:rPr>
        <w:t>, с. 121].</w:t>
      </w:r>
    </w:p>
    <w:p w:rsidR="0077427E" w:rsidRPr="002F5688" w:rsidRDefault="00461808" w:rsidP="00D763B7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Аналіз лінгвістичної та педагогічної літератури, вивчення думок науковців також допоможуть визначити основні шляхи формування культурологічної компетенції дітей молодшого шкільного віку [</w:t>
      </w:r>
      <w:r w:rsidR="00115300" w:rsidRPr="002F5688">
        <w:rPr>
          <w:rFonts w:ascii="Times New Roman" w:hAnsi="Times New Roman" w:cs="Times New Roman"/>
          <w:sz w:val="28"/>
          <w:szCs w:val="28"/>
        </w:rPr>
        <w:t>2</w:t>
      </w:r>
      <w:r w:rsidRPr="002F5688">
        <w:rPr>
          <w:rFonts w:ascii="Times New Roman" w:hAnsi="Times New Roman" w:cs="Times New Roman"/>
          <w:sz w:val="28"/>
          <w:szCs w:val="28"/>
        </w:rPr>
        <w:t>, с. 477]:</w:t>
      </w:r>
      <w:r w:rsidR="002F5688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="00D763B7" w:rsidRPr="002F5688">
        <w:rPr>
          <w:rFonts w:ascii="Times New Roman" w:hAnsi="Times New Roman" w:cs="Times New Roman"/>
          <w:sz w:val="28"/>
          <w:szCs w:val="28"/>
        </w:rPr>
        <w:t>«</w:t>
      </w:r>
      <w:r w:rsidRPr="002F5688">
        <w:rPr>
          <w:rFonts w:ascii="Times New Roman" w:hAnsi="Times New Roman" w:cs="Times New Roman"/>
          <w:sz w:val="28"/>
          <w:szCs w:val="28"/>
        </w:rPr>
        <w:t>1)</w:t>
      </w:r>
      <w:r w:rsidR="002F5688" w:rsidRPr="002F5688">
        <w:rPr>
          <w:rFonts w:ascii="Times New Roman" w:hAnsi="Times New Roman" w:cs="Times New Roman"/>
          <w:sz w:val="28"/>
          <w:szCs w:val="28"/>
        </w:rPr>
        <w:t> </w:t>
      </w:r>
      <w:r w:rsidRPr="002F5688">
        <w:rPr>
          <w:rFonts w:ascii="Times New Roman" w:hAnsi="Times New Roman" w:cs="Times New Roman"/>
          <w:sz w:val="28"/>
          <w:szCs w:val="28"/>
        </w:rPr>
        <w:t>проведення інтегрованих уроків (читання українською мовою, фольклор, природознавство, мистецтво, музика тощо);</w:t>
      </w:r>
      <w:r w:rsidR="002F5688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 xml:space="preserve">2)  використання традиційних форм, методів і прийомів або пошук нових форм, методів і прийомів у навчанні рідної мови, що найбільшою мірою сприятимуть розвитку творчих здібностей учнів, формуванню в них мотивації до пізнання наукових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істин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та навколишнього світу, посиленню їхньої інтелектуальної активності у розв’язанні теоретичних і практичних мовних завдань. У навчанні української мови необхідно добре використовувати лінгвістичні спостереження над соціокультурними текстами, проблеми й завдання, що потребують матеріалів із різних предметів, системи вправ, роботу з підручниками, упровадження інноваційних форм і методів навчання тощо)</w:t>
      </w:r>
      <w:r w:rsidR="002F5688" w:rsidRPr="002F5688">
        <w:rPr>
          <w:rFonts w:ascii="Times New Roman" w:hAnsi="Times New Roman" w:cs="Times New Roman"/>
          <w:sz w:val="28"/>
          <w:szCs w:val="28"/>
        </w:rPr>
        <w:t xml:space="preserve">; </w:t>
      </w:r>
      <w:r w:rsidRPr="002F5688">
        <w:rPr>
          <w:rFonts w:ascii="Times New Roman" w:hAnsi="Times New Roman" w:cs="Times New Roman"/>
          <w:sz w:val="28"/>
          <w:szCs w:val="28"/>
        </w:rPr>
        <w:t>3) у викладанні української мови слід використовувати відповідним чином підібрані навчальні матері</w:t>
      </w:r>
      <w:r w:rsidR="00115300" w:rsidRPr="002F5688">
        <w:rPr>
          <w:rFonts w:ascii="Times New Roman" w:hAnsi="Times New Roman" w:cs="Times New Roman"/>
          <w:sz w:val="28"/>
          <w:szCs w:val="28"/>
        </w:rPr>
        <w:t>али із соціокультурної тематики</w:t>
      </w:r>
      <w:r w:rsidR="0077427E" w:rsidRPr="002F5688">
        <w:rPr>
          <w:rFonts w:ascii="Times New Roman" w:hAnsi="Times New Roman" w:cs="Times New Roman"/>
          <w:sz w:val="28"/>
          <w:szCs w:val="28"/>
        </w:rPr>
        <w:t xml:space="preserve"> [</w:t>
      </w:r>
      <w:r w:rsidR="00115300" w:rsidRPr="002F5688">
        <w:rPr>
          <w:rFonts w:ascii="Times New Roman" w:hAnsi="Times New Roman" w:cs="Times New Roman"/>
          <w:sz w:val="28"/>
          <w:szCs w:val="28"/>
        </w:rPr>
        <w:t>12</w:t>
      </w:r>
      <w:r w:rsidR="0077427E" w:rsidRPr="002F5688">
        <w:rPr>
          <w:rFonts w:ascii="Times New Roman" w:hAnsi="Times New Roman" w:cs="Times New Roman"/>
          <w:sz w:val="28"/>
          <w:szCs w:val="28"/>
        </w:rPr>
        <w:t xml:space="preserve">, </w:t>
      </w:r>
      <w:r w:rsidR="0076733D" w:rsidRPr="002F5688">
        <w:rPr>
          <w:rFonts w:ascii="Times New Roman" w:hAnsi="Times New Roman" w:cs="Times New Roman"/>
          <w:sz w:val="28"/>
          <w:szCs w:val="28"/>
        </w:rPr>
        <w:t xml:space="preserve">с. </w:t>
      </w:r>
      <w:r w:rsidR="00D763B7" w:rsidRPr="002F5688">
        <w:rPr>
          <w:rFonts w:ascii="Times New Roman" w:hAnsi="Times New Roman" w:cs="Times New Roman"/>
          <w:sz w:val="28"/>
          <w:szCs w:val="28"/>
        </w:rPr>
        <w:t>477</w:t>
      </w:r>
      <w:r w:rsidR="0077427E" w:rsidRPr="002F5688">
        <w:rPr>
          <w:rFonts w:ascii="Times New Roman" w:hAnsi="Times New Roman" w:cs="Times New Roman"/>
          <w:sz w:val="28"/>
          <w:szCs w:val="28"/>
        </w:rPr>
        <w:t>]</w:t>
      </w:r>
      <w:r w:rsidR="00D763B7" w:rsidRPr="002F5688">
        <w:rPr>
          <w:rFonts w:ascii="Times New Roman" w:hAnsi="Times New Roman" w:cs="Times New Roman"/>
          <w:sz w:val="28"/>
          <w:szCs w:val="28"/>
        </w:rPr>
        <w:t>»</w:t>
      </w:r>
      <w:r w:rsidR="0077427E" w:rsidRPr="002F5688">
        <w:rPr>
          <w:rFonts w:ascii="Times New Roman" w:hAnsi="Times New Roman" w:cs="Times New Roman"/>
          <w:sz w:val="28"/>
          <w:szCs w:val="28"/>
        </w:rPr>
        <w:t>.</w:t>
      </w:r>
      <w:r w:rsidR="00390FB7"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7E" w:rsidRPr="002F5688" w:rsidRDefault="0077427E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Отже, культурна компетентність взаємодіє з іншими ключовими компетенціями, сприяючи розвитку глибокого розуміння, толерантності та співпраці в міжкультурному середовищі.</w:t>
      </w:r>
      <w:r w:rsidR="00390FB7" w:rsidRPr="002F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703" w:rsidRPr="002F5688" w:rsidRDefault="00F23703" w:rsidP="004742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b/>
          <w:sz w:val="28"/>
          <w:szCs w:val="28"/>
        </w:rPr>
        <w:t xml:space="preserve">Висновки. </w:t>
      </w:r>
      <w:r w:rsidRPr="002F5688">
        <w:rPr>
          <w:rFonts w:ascii="Times New Roman" w:hAnsi="Times New Roman" w:cs="Times New Roman"/>
          <w:sz w:val="28"/>
          <w:szCs w:val="28"/>
        </w:rPr>
        <w:t xml:space="preserve">Розвиток культурної компетентності учнів початкової школи є критично важливим завданням у сучасному світі, який характеризується різноманітністю культурних та соціальних контекстів. </w:t>
      </w:r>
      <w:r w:rsidR="006B60C1" w:rsidRPr="002F5688">
        <w:rPr>
          <w:rFonts w:ascii="Times New Roman" w:hAnsi="Times New Roman" w:cs="Times New Roman"/>
          <w:sz w:val="28"/>
          <w:szCs w:val="28"/>
        </w:rPr>
        <w:t>Ф</w:t>
      </w:r>
      <w:r w:rsidRPr="002F5688">
        <w:rPr>
          <w:rFonts w:ascii="Times New Roman" w:hAnsi="Times New Roman" w:cs="Times New Roman"/>
          <w:sz w:val="28"/>
          <w:szCs w:val="28"/>
        </w:rPr>
        <w:t xml:space="preserve">ормування цієї </w:t>
      </w:r>
      <w:r w:rsidR="006B60C1" w:rsidRPr="002F5688">
        <w:rPr>
          <w:rFonts w:ascii="Times New Roman" w:hAnsi="Times New Roman" w:cs="Times New Roman"/>
          <w:sz w:val="28"/>
          <w:szCs w:val="28"/>
        </w:rPr>
        <w:t>компетентності</w:t>
      </w:r>
      <w:r w:rsidR="00390FB7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не лише розви</w:t>
      </w:r>
      <w:r w:rsidR="006B60C1" w:rsidRPr="002F5688">
        <w:rPr>
          <w:rFonts w:ascii="Times New Roman" w:hAnsi="Times New Roman" w:cs="Times New Roman"/>
          <w:sz w:val="28"/>
          <w:szCs w:val="28"/>
        </w:rPr>
        <w:t>ватиме</w:t>
      </w:r>
      <w:r w:rsidRPr="002F5688">
        <w:rPr>
          <w:rFonts w:ascii="Times New Roman" w:hAnsi="Times New Roman" w:cs="Times New Roman"/>
          <w:sz w:val="28"/>
          <w:szCs w:val="28"/>
        </w:rPr>
        <w:t xml:space="preserve"> особист</w:t>
      </w:r>
      <w:r w:rsidR="006B60C1" w:rsidRPr="002F5688">
        <w:rPr>
          <w:rFonts w:ascii="Times New Roman" w:hAnsi="Times New Roman" w:cs="Times New Roman"/>
          <w:sz w:val="28"/>
          <w:szCs w:val="28"/>
        </w:rPr>
        <w:t>ість</w:t>
      </w:r>
      <w:r w:rsidRPr="002F5688">
        <w:rPr>
          <w:rFonts w:ascii="Times New Roman" w:hAnsi="Times New Roman" w:cs="Times New Roman"/>
          <w:sz w:val="28"/>
          <w:szCs w:val="28"/>
        </w:rPr>
        <w:t xml:space="preserve"> кожного учня, але й сприятиме побудові гармонійних взаємин у міжкультурному середовищі. Досягнення цієї мети передбачає комплексний підхід до навчання, який враховує особливості культурного розвитку дітей, створює умови для позитивно</w:t>
      </w:r>
      <w:r w:rsidR="00294850" w:rsidRPr="002F5688">
        <w:rPr>
          <w:rFonts w:ascii="Times New Roman" w:hAnsi="Times New Roman" w:cs="Times New Roman"/>
          <w:sz w:val="28"/>
          <w:szCs w:val="28"/>
        </w:rPr>
        <w:t>ї</w:t>
      </w:r>
      <w:r w:rsidRPr="002F5688">
        <w:rPr>
          <w:rFonts w:ascii="Times New Roman" w:hAnsi="Times New Roman" w:cs="Times New Roman"/>
          <w:sz w:val="28"/>
          <w:szCs w:val="28"/>
        </w:rPr>
        <w:t xml:space="preserve"> взаємодії та спів</w:t>
      </w:r>
      <w:r w:rsidR="006F3D53" w:rsidRPr="002F5688">
        <w:rPr>
          <w:rFonts w:ascii="Times New Roman" w:hAnsi="Times New Roman" w:cs="Times New Roman"/>
          <w:sz w:val="28"/>
          <w:szCs w:val="28"/>
        </w:rPr>
        <w:t xml:space="preserve">праці між </w:t>
      </w:r>
      <w:r w:rsidR="009F71CD" w:rsidRPr="002F5688">
        <w:rPr>
          <w:rFonts w:ascii="Times New Roman" w:hAnsi="Times New Roman" w:cs="Times New Roman"/>
          <w:sz w:val="28"/>
          <w:szCs w:val="28"/>
        </w:rPr>
        <w:t>представниками</w:t>
      </w:r>
      <w:r w:rsidR="006F3D53" w:rsidRPr="002F5688">
        <w:rPr>
          <w:rFonts w:ascii="Times New Roman" w:hAnsi="Times New Roman" w:cs="Times New Roman"/>
          <w:sz w:val="28"/>
          <w:szCs w:val="28"/>
        </w:rPr>
        <w:t xml:space="preserve"> різних культур.</w:t>
      </w:r>
    </w:p>
    <w:p w:rsidR="004E6380" w:rsidRPr="002F5688" w:rsidRDefault="004E6380" w:rsidP="004742C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42CB" w:rsidRPr="002F5688" w:rsidRDefault="004742CB" w:rsidP="004742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F5688">
        <w:rPr>
          <w:rFonts w:ascii="Times New Roman" w:hAnsi="Times New Roman" w:cs="Times New Roman"/>
          <w:b/>
          <w:sz w:val="28"/>
        </w:rPr>
        <w:lastRenderedPageBreak/>
        <w:t>СПИСОК ВИКОРИСТАНИХ ДЖЕРЕЛ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Бухлова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Н. Навчаємо вчитися: діагностика і формування самоосвітньої компетентності учнів. К.: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Вид.дім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«Шкільний світ»: Вид. Л.</w:t>
      </w:r>
      <w:r w:rsidR="009F71CD" w:rsidRPr="002F568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Галіцина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, 2006. 128 с.  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Вітюк В.  Основні шляхи формування соціокультурної компетентності учнів початкової школи. </w:t>
      </w:r>
      <w:hyperlink r:id="rId6" w:tooltip="Періодичне видання" w:history="1">
        <w:r w:rsidRPr="002F5688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Рідне слово в етнокультурному вимірі</w:t>
        </w:r>
      </w:hyperlink>
      <w:r w:rsidRPr="002F5688">
        <w:rPr>
          <w:rFonts w:ascii="Times New Roman" w:hAnsi="Times New Roman" w:cs="Times New Roman"/>
          <w:i/>
          <w:sz w:val="28"/>
          <w:szCs w:val="28"/>
        </w:rPr>
        <w:t>.</w:t>
      </w:r>
      <w:r w:rsidRPr="002F5688">
        <w:rPr>
          <w:rFonts w:ascii="Times New Roman" w:hAnsi="Times New Roman" w:cs="Times New Roman"/>
          <w:sz w:val="28"/>
          <w:szCs w:val="28"/>
        </w:rPr>
        <w:t xml:space="preserve"> 2013. С. 474</w:t>
      </w:r>
      <w:r w:rsidR="009F71CD" w:rsidRPr="002F5688">
        <w:rPr>
          <w:rFonts w:ascii="Times New Roman" w:hAnsi="Times New Roman" w:cs="Times New Roman"/>
          <w:sz w:val="28"/>
          <w:szCs w:val="28"/>
        </w:rPr>
        <w:t>−</w:t>
      </w:r>
      <w:r w:rsidRPr="002F5688">
        <w:rPr>
          <w:rFonts w:ascii="Times New Roman" w:hAnsi="Times New Roman" w:cs="Times New Roman"/>
          <w:sz w:val="28"/>
          <w:szCs w:val="28"/>
        </w:rPr>
        <w:t>479. URL: </w:t>
      </w:r>
      <w:hyperlink r:id="rId7" w:history="1">
        <w:r w:rsidRPr="002F568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http://nbuv.gov.ua/UJRN/rsev_2013_2013_60</w:t>
        </w:r>
      </w:hyperlink>
      <w:r w:rsidRPr="002F5688">
        <w:rPr>
          <w:rFonts w:ascii="Times New Roman" w:hAnsi="Times New Roman" w:cs="Times New Roman"/>
          <w:sz w:val="28"/>
          <w:szCs w:val="28"/>
        </w:rPr>
        <w:t xml:space="preserve"> (дата звернення: 24.02.2024)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Дмитренко Н. С., Столярчук О. М.,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Федорець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М. А. Формування комунікативної компетентності учнів початкової школи на уроках мовно-літературної освітньої галузі в умовах дистанційного навчання. </w:t>
      </w:r>
      <w:r w:rsidRPr="002F5688">
        <w:rPr>
          <w:rFonts w:ascii="Times New Roman" w:hAnsi="Times New Roman" w:cs="Times New Roman"/>
          <w:i/>
          <w:sz w:val="28"/>
          <w:szCs w:val="28"/>
        </w:rPr>
        <w:t>Академічні студії.</w:t>
      </w:r>
      <w:r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i/>
          <w:sz w:val="28"/>
          <w:szCs w:val="28"/>
        </w:rPr>
        <w:t>Серія «Педагогіка».</w:t>
      </w:r>
      <w:r w:rsidRPr="002F5688">
        <w:rPr>
          <w:rFonts w:ascii="Times New Roman" w:hAnsi="Times New Roman" w:cs="Times New Roman"/>
          <w:sz w:val="28"/>
          <w:szCs w:val="28"/>
        </w:rPr>
        <w:t xml:space="preserve"> 2021.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>. 4. Ч. 2, С. 207−212.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Крутенко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О.</w:t>
      </w:r>
      <w:r w:rsidR="009F71CD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 xml:space="preserve">В. Формування ключових компетентностей учнів загальноосвітнього навчального закладу відповідно до вимог нових державних освітніх стандартів. </w:t>
      </w:r>
      <w:r w:rsidRPr="002F5688">
        <w:rPr>
          <w:rFonts w:ascii="Times New Roman" w:hAnsi="Times New Roman" w:cs="Times New Roman"/>
          <w:i/>
          <w:sz w:val="28"/>
          <w:szCs w:val="28"/>
        </w:rPr>
        <w:t>Загальнокультурна компетентність</w:t>
      </w:r>
      <w:r w:rsidR="009F71CD" w:rsidRPr="002F5688">
        <w:rPr>
          <w:rFonts w:ascii="Times New Roman" w:hAnsi="Times New Roman" w:cs="Times New Roman"/>
          <w:i/>
          <w:sz w:val="28"/>
          <w:szCs w:val="28"/>
        </w:rPr>
        <w:t> </w:t>
      </w:r>
      <w:r w:rsidRPr="002F5688">
        <w:rPr>
          <w:rFonts w:ascii="Times New Roman" w:hAnsi="Times New Roman" w:cs="Times New Roman"/>
          <w:i/>
          <w:sz w:val="28"/>
          <w:szCs w:val="28"/>
        </w:rPr>
        <w:t>: науково-методичний посібник</w:t>
      </w:r>
      <w:r w:rsidRPr="002F5688">
        <w:rPr>
          <w:rFonts w:ascii="Times New Roman" w:hAnsi="Times New Roman" w:cs="Times New Roman"/>
          <w:sz w:val="28"/>
          <w:szCs w:val="28"/>
        </w:rPr>
        <w:t>.  Черкаси</w:t>
      </w:r>
      <w:r w:rsidR="009F71CD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>: ЧОІПОПП, 2014. 68с.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>Літературна освіта</w:t>
      </w:r>
      <w:r w:rsidR="009F71CD" w:rsidRPr="002F5688">
        <w:rPr>
          <w:rFonts w:ascii="Times New Roman" w:hAnsi="Times New Roman" w:cs="Times New Roman"/>
          <w:sz w:val="28"/>
          <w:szCs w:val="28"/>
        </w:rPr>
        <w:t> </w:t>
      </w:r>
      <w:r w:rsidRPr="002F5688">
        <w:rPr>
          <w:rFonts w:ascii="Times New Roman" w:hAnsi="Times New Roman" w:cs="Times New Roman"/>
          <w:sz w:val="28"/>
          <w:szCs w:val="28"/>
        </w:rPr>
        <w:t xml:space="preserve">: компетенції, компетентності, знання, уміння, навички. URL: </w:t>
      </w:r>
      <w:hyperlink r:id="rId8" w:history="1">
        <w:r w:rsidRPr="002F568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http://ozonlit.org/literaturna-osvita-kompetentsiji-kompetentnosti-znannya-uminnya-navychky/</w:t>
        </w:r>
      </w:hyperlink>
      <w:r w:rsidRPr="002F5688">
        <w:rPr>
          <w:rFonts w:ascii="Times New Roman" w:hAnsi="Times New Roman" w:cs="Times New Roman"/>
          <w:sz w:val="28"/>
          <w:szCs w:val="28"/>
        </w:rPr>
        <w:t xml:space="preserve"> (дата звернення: 23.03.2024).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Лобова О.,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Сбруєва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Бойченко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М. Формування культурної компетентності школярів у процесі мистецької освіти в Новій українській школі. </w:t>
      </w:r>
      <w:r w:rsidRPr="002F5688">
        <w:rPr>
          <w:rFonts w:ascii="Times New Roman" w:hAnsi="Times New Roman" w:cs="Times New Roman"/>
          <w:i/>
          <w:sz w:val="28"/>
          <w:szCs w:val="28"/>
        </w:rPr>
        <w:t>Педагогічні науки: теорія, історія, інноваційні технології.</w:t>
      </w:r>
      <w:r w:rsidRPr="002F5688">
        <w:rPr>
          <w:rFonts w:ascii="Times New Roman" w:hAnsi="Times New Roman" w:cs="Times New Roman"/>
          <w:sz w:val="28"/>
          <w:szCs w:val="28"/>
        </w:rPr>
        <w:t xml:space="preserve"> 2020. № 3–4 (97–98). С. 266–276. URL: </w:t>
      </w:r>
      <w:hyperlink r:id="rId9" w:history="1">
        <w:r w:rsidRPr="002F568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https://pedscience.sspu.edu.ua/wp-content/uploads/2020/10/26.pdf</w:t>
        </w:r>
      </w:hyperlink>
      <w:r w:rsidRPr="002F5688">
        <w:rPr>
          <w:rFonts w:ascii="Times New Roman" w:hAnsi="Times New Roman" w:cs="Times New Roman"/>
          <w:sz w:val="28"/>
          <w:szCs w:val="28"/>
        </w:rPr>
        <w:t xml:space="preserve">  (дата звернення: 22.02.2024)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Нова українська школа. Концептуальні засади реформування середньої школи. Міністерство освіти і науки України, 2016. URL : </w:t>
      </w:r>
      <w:hyperlink r:id="rId10" w:history="1">
        <w:r w:rsidRPr="002F568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https://mon.gov.ua/storage/app/media/zagalna%20serednya/nova-ukrainska-shkola-compressed.pdf</w:t>
        </w:r>
      </w:hyperlink>
      <w:r w:rsidRPr="002F5688">
        <w:rPr>
          <w:rFonts w:ascii="Times New Roman" w:hAnsi="Times New Roman" w:cs="Times New Roman"/>
          <w:sz w:val="28"/>
          <w:szCs w:val="28"/>
        </w:rPr>
        <w:t xml:space="preserve">  (дата звернення: 24.02.2024).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Новак М. В. Теоретичні основи формування комунікативної компетентності молодших школярів. </w:t>
      </w:r>
      <w:r w:rsidRPr="002F5688">
        <w:rPr>
          <w:rFonts w:ascii="Times New Roman" w:hAnsi="Times New Roman" w:cs="Times New Roman"/>
          <w:i/>
          <w:sz w:val="28"/>
          <w:szCs w:val="28"/>
        </w:rPr>
        <w:t>Початкова школа.</w:t>
      </w:r>
      <w:r w:rsidRPr="002F5688">
        <w:rPr>
          <w:rFonts w:ascii="Times New Roman" w:hAnsi="Times New Roman" w:cs="Times New Roman"/>
          <w:sz w:val="28"/>
          <w:szCs w:val="28"/>
        </w:rPr>
        <w:t xml:space="preserve"> 2014. № 2. С. 56–58.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Державного стандарту початкової освіти : Постанова Кабінету Міністрів України від 21 лютого 2018 р. № 87 / Кабінет Міністрів України. URL: https://zakon.rada.gov.ua/laws/show/87-2018-%D0%BF#Text (дата звернення: 21.02.2024) 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Рясна Л. В. Засоби формування культурної компетентності в учнів початкової школи. </w:t>
      </w:r>
      <w:r w:rsidRPr="002F56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Нова українська школа: стратегія розвитку особистості</w:t>
      </w:r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зб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тез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доп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ІІ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Всеукр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студ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. наук.-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Мукачев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держ</w:t>
      </w:r>
      <w:proofErr w:type="spellEnd"/>
      <w:r w:rsidRPr="002F5688">
        <w:rPr>
          <w:rFonts w:ascii="Times New Roman" w:hAnsi="Times New Roman" w:cs="Times New Roman"/>
          <w:sz w:val="28"/>
          <w:szCs w:val="28"/>
          <w:shd w:val="clear" w:color="auto" w:fill="FFFFFF"/>
        </w:rPr>
        <w:t>. ун-т. Мукачево, 2021. С. 120–121.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8">
        <w:rPr>
          <w:rFonts w:ascii="Times New Roman" w:hAnsi="Times New Roman" w:cs="Times New Roman"/>
          <w:sz w:val="28"/>
          <w:szCs w:val="28"/>
        </w:rPr>
        <w:t xml:space="preserve">Типова освітня програма, розроблена під керівництвом Савченко О. Я., Шияна Р. Б. 1–2 клас: наказ Міністерства освіти і науки України від 08.10.2019 № 1272. URL: </w:t>
      </w:r>
      <w:hyperlink r:id="rId11" w:history="1">
        <w:r w:rsidR="009F71CD" w:rsidRPr="002F5688">
          <w:rPr>
            <w:rStyle w:val="a5"/>
            <w:rFonts w:ascii="Times New Roman" w:hAnsi="Times New Roman" w:cs="Times New Roman"/>
            <w:sz w:val="28"/>
            <w:szCs w:val="28"/>
          </w:rPr>
          <w:t>https://mon.gov.ua/storage/app/media/</w:t>
        </w:r>
      </w:hyperlink>
      <w:r w:rsidR="009F71CD" w:rsidRPr="002F5688">
        <w:rPr>
          <w:rFonts w:ascii="Times New Roman" w:hAnsi="Times New Roman" w:cs="Times New Roman"/>
          <w:sz w:val="28"/>
          <w:szCs w:val="28"/>
        </w:rPr>
        <w:t xml:space="preserve"> </w:t>
      </w:r>
      <w:r w:rsidRPr="002F5688">
        <w:rPr>
          <w:rFonts w:ascii="Times New Roman" w:hAnsi="Times New Roman" w:cs="Times New Roman"/>
          <w:sz w:val="28"/>
          <w:szCs w:val="28"/>
        </w:rPr>
        <w:t xml:space="preserve">zagalna%20serednya/programy-1-4-klas/2022/08/15/Typova.osvitnya.prohrama.1-4/Typova.osvitnya.prohrama.1-2.Shyyan.pdf (дата звернення: 24.02.2024). 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Фенцик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О. М., </w:t>
      </w: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М. А. Формування творчих здібностей молодших школярів на уроках мовно-літературної освітньої галузі. </w:t>
      </w:r>
      <w:r w:rsidRPr="002F5688">
        <w:rPr>
          <w:rFonts w:ascii="Times New Roman" w:hAnsi="Times New Roman" w:cs="Times New Roman"/>
          <w:i/>
          <w:sz w:val="28"/>
          <w:szCs w:val="28"/>
        </w:rPr>
        <w:t>Сучасні тенденції розвитку науки й освіти в умовах поглиблення євроінтеграційних процесів</w:t>
      </w:r>
      <w:r w:rsidRPr="002F5688">
        <w:rPr>
          <w:rFonts w:ascii="Times New Roman" w:hAnsi="Times New Roman" w:cs="Times New Roman"/>
          <w:sz w:val="28"/>
          <w:szCs w:val="28"/>
        </w:rPr>
        <w:t xml:space="preserve"> (12-13 травня 2022 р., м. Мукачево). Мукачево : Вид-во МДУ, 2022. С. 204−205.</w:t>
      </w:r>
    </w:p>
    <w:p w:rsidR="00115300" w:rsidRPr="002F5688" w:rsidRDefault="00115300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688">
        <w:rPr>
          <w:rFonts w:ascii="Times New Roman" w:hAnsi="Times New Roman" w:cs="Times New Roman"/>
          <w:sz w:val="28"/>
          <w:szCs w:val="28"/>
        </w:rPr>
        <w:t>Чoc</w:t>
      </w:r>
      <w:proofErr w:type="spellEnd"/>
      <w:r w:rsidRPr="002F5688">
        <w:rPr>
          <w:rFonts w:ascii="Times New Roman" w:hAnsi="Times New Roman" w:cs="Times New Roman"/>
          <w:sz w:val="28"/>
          <w:szCs w:val="28"/>
        </w:rPr>
        <w:t xml:space="preserve"> C. Нестандартні форми розвитку комунікативної компетентності учнів початкових класів нової української школи. </w:t>
      </w:r>
      <w:r w:rsidRPr="002F5688">
        <w:rPr>
          <w:rFonts w:ascii="Times New Roman" w:hAnsi="Times New Roman" w:cs="Times New Roman"/>
          <w:i/>
          <w:sz w:val="28"/>
          <w:szCs w:val="28"/>
        </w:rPr>
        <w:t>Житомирщина педагогічна.</w:t>
      </w:r>
      <w:r w:rsidRPr="002F5688">
        <w:rPr>
          <w:rFonts w:ascii="Times New Roman" w:hAnsi="Times New Roman" w:cs="Times New Roman"/>
          <w:sz w:val="28"/>
          <w:szCs w:val="28"/>
        </w:rPr>
        <w:t xml:space="preserve"> № 4 (24), 2021. С. 124−132. URL: </w:t>
      </w:r>
      <w:hyperlink r:id="rId12" w:history="1">
        <w:r w:rsidRPr="002F568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https://imso.zippo.net.ua/wp-content/uploads/2022/01/3.%D0%A7%D0%BE%D1%81.pdf</w:t>
        </w:r>
      </w:hyperlink>
      <w:r w:rsidRPr="002F5688">
        <w:rPr>
          <w:rFonts w:ascii="Times New Roman" w:hAnsi="Times New Roman" w:cs="Times New Roman"/>
          <w:sz w:val="28"/>
          <w:szCs w:val="28"/>
        </w:rPr>
        <w:t xml:space="preserve"> (дата звернення: 23.03.2024).</w:t>
      </w:r>
    </w:p>
    <w:p w:rsidR="00F453AB" w:rsidRPr="002F5688" w:rsidRDefault="00F453AB" w:rsidP="00115300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688">
        <w:rPr>
          <w:rFonts w:ascii="Times New Roman" w:hAnsi="Times New Roman"/>
          <w:bCs/>
          <w:color w:val="000000"/>
          <w:sz w:val="28"/>
          <w:szCs w:val="28"/>
        </w:rPr>
        <w:t>Humeniuk</w:t>
      </w:r>
      <w:proofErr w:type="spellEnd"/>
      <w:r w:rsidRPr="002F5688">
        <w:rPr>
          <w:rFonts w:ascii="Times New Roman" w:hAnsi="Times New Roman"/>
          <w:bCs/>
          <w:color w:val="000000"/>
          <w:sz w:val="28"/>
          <w:szCs w:val="28"/>
        </w:rPr>
        <w:t xml:space="preserve"> I., </w:t>
      </w:r>
      <w:proofErr w:type="spellStart"/>
      <w:r w:rsidRPr="002F5688">
        <w:rPr>
          <w:rFonts w:ascii="Times New Roman" w:hAnsi="Times New Roman"/>
          <w:bCs/>
          <w:color w:val="000000"/>
          <w:sz w:val="28"/>
          <w:szCs w:val="28"/>
        </w:rPr>
        <w:t>Oliiar</w:t>
      </w:r>
      <w:proofErr w:type="spellEnd"/>
      <w:r w:rsidRPr="002F5688">
        <w:rPr>
          <w:rFonts w:ascii="Times New Roman" w:hAnsi="Times New Roman"/>
          <w:bCs/>
          <w:color w:val="000000"/>
          <w:sz w:val="28"/>
          <w:szCs w:val="28"/>
        </w:rPr>
        <w:t xml:space="preserve"> M.</w:t>
      </w:r>
      <w:r w:rsidRPr="002F56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Methodical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segmentation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educational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discourse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Ukrainian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language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professional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purposes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context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modern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educational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tendencies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Fundamental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аnd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Applied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Researches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 :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Contemporary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Scientifical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and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practical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Solutions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and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Approaches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Interdisciplinary</w:t>
      </w:r>
      <w:proofErr w:type="spellEnd"/>
      <w:r w:rsidRPr="002F56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i/>
          <w:color w:val="000000"/>
          <w:sz w:val="28"/>
          <w:szCs w:val="28"/>
        </w:rPr>
        <w:t>Prospects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Volume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V / [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Editors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: A.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Dushniy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, M.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Makhmudov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, M.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Strenacikova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]. –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Baku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Banska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Bystrica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Uzhhorod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Kherson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 xml:space="preserve"> : </w:t>
      </w:r>
      <w:proofErr w:type="spellStart"/>
      <w:r w:rsidRPr="002F5688">
        <w:rPr>
          <w:rFonts w:ascii="Times New Roman" w:hAnsi="Times New Roman"/>
          <w:color w:val="000000"/>
          <w:sz w:val="28"/>
          <w:szCs w:val="28"/>
        </w:rPr>
        <w:t>Posvit</w:t>
      </w:r>
      <w:proofErr w:type="spellEnd"/>
      <w:r w:rsidRPr="002F5688">
        <w:rPr>
          <w:rFonts w:ascii="Times New Roman" w:hAnsi="Times New Roman"/>
          <w:color w:val="000000"/>
          <w:sz w:val="28"/>
          <w:szCs w:val="28"/>
        </w:rPr>
        <w:t>, 2019. 616 p. Р. 141–147.</w:t>
      </w:r>
    </w:p>
    <w:p w:rsidR="00390FB7" w:rsidRPr="002F5688" w:rsidRDefault="00390FB7" w:rsidP="00390FB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FB7" w:rsidRPr="002F5688" w:rsidRDefault="00390FB7" w:rsidP="00390FB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FB7" w:rsidRPr="002F5688" w:rsidRDefault="00390FB7" w:rsidP="00390FB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0FB7" w:rsidRPr="002F5688" w:rsidSect="004742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898"/>
    <w:multiLevelType w:val="hybridMultilevel"/>
    <w:tmpl w:val="07521DB6"/>
    <w:lvl w:ilvl="0" w:tplc="DD70B0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3301EA"/>
    <w:multiLevelType w:val="multilevel"/>
    <w:tmpl w:val="1F5C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30E71"/>
    <w:multiLevelType w:val="hybridMultilevel"/>
    <w:tmpl w:val="398E6F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76AF"/>
    <w:multiLevelType w:val="multilevel"/>
    <w:tmpl w:val="2086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F08F0"/>
    <w:multiLevelType w:val="hybridMultilevel"/>
    <w:tmpl w:val="FF38CF52"/>
    <w:lvl w:ilvl="0" w:tplc="DD70B0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DF003A"/>
    <w:multiLevelType w:val="multilevel"/>
    <w:tmpl w:val="DA5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484940"/>
    <w:multiLevelType w:val="multilevel"/>
    <w:tmpl w:val="E1C2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C2F6D"/>
    <w:multiLevelType w:val="multilevel"/>
    <w:tmpl w:val="6CE8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7727C"/>
    <w:multiLevelType w:val="multilevel"/>
    <w:tmpl w:val="C1EC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9E0559"/>
    <w:multiLevelType w:val="multilevel"/>
    <w:tmpl w:val="B2C4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B7F0B"/>
    <w:multiLevelType w:val="multilevel"/>
    <w:tmpl w:val="2D92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B7"/>
    <w:rsid w:val="00061BB7"/>
    <w:rsid w:val="00077DC2"/>
    <w:rsid w:val="00093D36"/>
    <w:rsid w:val="000F6ED7"/>
    <w:rsid w:val="00115300"/>
    <w:rsid w:val="001504EE"/>
    <w:rsid w:val="001A3812"/>
    <w:rsid w:val="001F56E3"/>
    <w:rsid w:val="00221CD4"/>
    <w:rsid w:val="00236D91"/>
    <w:rsid w:val="00252640"/>
    <w:rsid w:val="00286D0D"/>
    <w:rsid w:val="00294850"/>
    <w:rsid w:val="002B6BE9"/>
    <w:rsid w:val="002C6CAE"/>
    <w:rsid w:val="002F5688"/>
    <w:rsid w:val="00320C4E"/>
    <w:rsid w:val="00390FB7"/>
    <w:rsid w:val="00455F49"/>
    <w:rsid w:val="00461808"/>
    <w:rsid w:val="004742CB"/>
    <w:rsid w:val="00487E53"/>
    <w:rsid w:val="004E6380"/>
    <w:rsid w:val="00563A7A"/>
    <w:rsid w:val="005F4E20"/>
    <w:rsid w:val="006106B3"/>
    <w:rsid w:val="00620121"/>
    <w:rsid w:val="00623BAA"/>
    <w:rsid w:val="00646B9F"/>
    <w:rsid w:val="00666D04"/>
    <w:rsid w:val="006B60C1"/>
    <w:rsid w:val="006F3D53"/>
    <w:rsid w:val="007014C6"/>
    <w:rsid w:val="0076733D"/>
    <w:rsid w:val="0077427E"/>
    <w:rsid w:val="00793849"/>
    <w:rsid w:val="00795E8E"/>
    <w:rsid w:val="00862D08"/>
    <w:rsid w:val="008E3B0D"/>
    <w:rsid w:val="008F4662"/>
    <w:rsid w:val="009019DA"/>
    <w:rsid w:val="00974CC4"/>
    <w:rsid w:val="009905B7"/>
    <w:rsid w:val="00991566"/>
    <w:rsid w:val="009F1B5D"/>
    <w:rsid w:val="009F62EA"/>
    <w:rsid w:val="009F71CD"/>
    <w:rsid w:val="00A56E12"/>
    <w:rsid w:val="00A74D21"/>
    <w:rsid w:val="00A84C0C"/>
    <w:rsid w:val="00B176ED"/>
    <w:rsid w:val="00B50221"/>
    <w:rsid w:val="00B5377A"/>
    <w:rsid w:val="00B86B69"/>
    <w:rsid w:val="00BB2E0C"/>
    <w:rsid w:val="00BC7C72"/>
    <w:rsid w:val="00BD5CF3"/>
    <w:rsid w:val="00C04FCA"/>
    <w:rsid w:val="00C20111"/>
    <w:rsid w:val="00C53E4C"/>
    <w:rsid w:val="00CA22CF"/>
    <w:rsid w:val="00CB55A1"/>
    <w:rsid w:val="00CD7889"/>
    <w:rsid w:val="00D02D52"/>
    <w:rsid w:val="00D11382"/>
    <w:rsid w:val="00D3002D"/>
    <w:rsid w:val="00D3040B"/>
    <w:rsid w:val="00D42253"/>
    <w:rsid w:val="00D6318F"/>
    <w:rsid w:val="00D763B7"/>
    <w:rsid w:val="00E03D6F"/>
    <w:rsid w:val="00E754FD"/>
    <w:rsid w:val="00EA056F"/>
    <w:rsid w:val="00EA5F0C"/>
    <w:rsid w:val="00EB4C2E"/>
    <w:rsid w:val="00F23703"/>
    <w:rsid w:val="00F453AB"/>
    <w:rsid w:val="00F531E7"/>
    <w:rsid w:val="00F553CC"/>
    <w:rsid w:val="00F81FEF"/>
    <w:rsid w:val="00F86D9B"/>
    <w:rsid w:val="00FA0FA0"/>
    <w:rsid w:val="00FB3DA1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86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C20111"/>
    <w:pPr>
      <w:ind w:left="720"/>
      <w:contextualSpacing/>
    </w:pPr>
  </w:style>
  <w:style w:type="character" w:styleId="a4">
    <w:name w:val="Strong"/>
    <w:basedOn w:val="a0"/>
    <w:uiPriority w:val="22"/>
    <w:qFormat/>
    <w:rsid w:val="00666D04"/>
    <w:rPr>
      <w:b/>
      <w:bCs/>
    </w:rPr>
  </w:style>
  <w:style w:type="character" w:styleId="a5">
    <w:name w:val="Hyperlink"/>
    <w:basedOn w:val="a0"/>
    <w:uiPriority w:val="99"/>
    <w:unhideWhenUsed/>
    <w:rsid w:val="00795E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42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86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C20111"/>
    <w:pPr>
      <w:ind w:left="720"/>
      <w:contextualSpacing/>
    </w:pPr>
  </w:style>
  <w:style w:type="character" w:styleId="a4">
    <w:name w:val="Strong"/>
    <w:basedOn w:val="a0"/>
    <w:uiPriority w:val="22"/>
    <w:qFormat/>
    <w:rsid w:val="00666D04"/>
    <w:rPr>
      <w:b/>
      <w:bCs/>
    </w:rPr>
  </w:style>
  <w:style w:type="character" w:styleId="a5">
    <w:name w:val="Hyperlink"/>
    <w:basedOn w:val="a0"/>
    <w:uiPriority w:val="99"/>
    <w:unhideWhenUsed/>
    <w:rsid w:val="00795E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42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onlit.org/literaturna-osvita-kompetentsiji-kompetentnosti-znannya-uminnya-navychk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rsev_2013_2013_60" TargetMode="External"/><Relationship Id="rId12" Type="http://schemas.openxmlformats.org/officeDocument/2006/relationships/hyperlink" Target="https://imso.zippo.net.ua/wp-content/uploads/2022/01/3.%D0%A7%D0%BE%D1%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4464" TargetMode="External"/><Relationship Id="rId11" Type="http://schemas.openxmlformats.org/officeDocument/2006/relationships/hyperlink" Target="https://mon.gov.ua/storage/app/med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.gov.ua/storage/app/media/zagalna%20serednya/nova-ukrainska-shkola-compress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cience.sspu.edu.ua/wp-content/uploads/2020/10/2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12293</Words>
  <Characters>7008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Ірина Гуменюк</cp:lastModifiedBy>
  <cp:revision>6</cp:revision>
  <dcterms:created xsi:type="dcterms:W3CDTF">2024-03-25T10:09:00Z</dcterms:created>
  <dcterms:modified xsi:type="dcterms:W3CDTF">2024-03-31T16:39:00Z</dcterms:modified>
</cp:coreProperties>
</file>