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E782E" w14:textId="77777777" w:rsidR="004D1B65" w:rsidRDefault="002C3A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Міністерство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і науки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України</w:t>
      </w:r>
      <w:proofErr w:type="spellEnd"/>
    </w:p>
    <w:p w14:paraId="7F953341" w14:textId="77777777" w:rsidR="004D1B65" w:rsidRDefault="002C3A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арпатський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національний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університет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імені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Василя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Стефаника</w:t>
      </w:r>
      <w:proofErr w:type="spellEnd"/>
    </w:p>
    <w:p w14:paraId="19DC4DCF" w14:textId="77777777" w:rsidR="004D1B65" w:rsidRDefault="002C3A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Факультет туризму</w:t>
      </w:r>
    </w:p>
    <w:p w14:paraId="33A1C828" w14:textId="77777777" w:rsidR="004D1B65" w:rsidRDefault="002C3A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Кафедра готельно-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ресторанної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курортної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справи</w:t>
      </w:r>
      <w:proofErr w:type="spellEnd"/>
    </w:p>
    <w:p w14:paraId="608864B8" w14:textId="77777777" w:rsidR="004D1B65" w:rsidRDefault="004D1B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6B8CDDE7" w14:textId="77777777" w:rsidR="004D1B65" w:rsidRDefault="004D1B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629D8D0" w14:textId="77777777" w:rsidR="004D1B65" w:rsidRDefault="004D1B65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E6F5AA2" w14:textId="77777777" w:rsidR="004D1B65" w:rsidRDefault="004D1B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0F4E618" w14:textId="33CC21F5" w:rsidR="004D1B65" w:rsidRDefault="00030B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ДИПЛОМНА</w:t>
      </w:r>
      <w:r w:rsidR="002C3AA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РОБОТА </w:t>
      </w:r>
    </w:p>
    <w:p w14:paraId="7E2C2079" w14:textId="77777777" w:rsidR="004D1B65" w:rsidRDefault="002C3A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тему:</w:t>
      </w:r>
    </w:p>
    <w:p w14:paraId="7DE6C89A" w14:textId="1D0AE882" w:rsidR="004D1B65" w:rsidRDefault="002C3AA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30B5C">
        <w:rPr>
          <w:rFonts w:ascii="Times New Roman" w:hAnsi="Times New Roman" w:cs="Times New Roman"/>
          <w:b/>
          <w:bCs/>
          <w:sz w:val="28"/>
          <w:szCs w:val="28"/>
        </w:rPr>
        <w:t>РОЛЬ СПА-ПОСЛУГ У ПРИВАБЛИВОСТІ КУРОРТНИХ КОМПЛЕКСІВ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9AAA586" w14:textId="77777777" w:rsidR="004D1B65" w:rsidRDefault="004D1B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5147" w:type="dxa"/>
        <w:tblInd w:w="4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7"/>
      </w:tblGrid>
      <w:tr w:rsidR="004D1B65" w14:paraId="459A6209" w14:textId="77777777">
        <w:trPr>
          <w:trHeight w:val="3487"/>
        </w:trPr>
        <w:tc>
          <w:tcPr>
            <w:tcW w:w="5147" w:type="dxa"/>
          </w:tcPr>
          <w:p w14:paraId="429CB69C" w14:textId="77777777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Виконавець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1116499A" w14:textId="31CC2ECF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Студент 2 курсу,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КС-</w:t>
            </w:r>
            <w:r w:rsidR="00030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14:paraId="0852DC3C" w14:textId="77777777" w:rsidR="00030B5C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спеціальності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30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J2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«Готельно-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ресторанна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справа</w:t>
            </w:r>
            <w:proofErr w:type="gramEnd"/>
            <w:r w:rsidR="00030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та кейтеринг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</w:p>
          <w:p w14:paraId="1F126500" w14:textId="2E90E94C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освітня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Курортна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справа»)</w:t>
            </w:r>
          </w:p>
          <w:p w14:paraId="1FB9727D" w14:textId="584B13D9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Романишин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Олександр</w:t>
            </w:r>
            <w:proofErr w:type="spellEnd"/>
            <w:r w:rsidR="00030B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30B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Юрійович</w:t>
            </w:r>
            <w:proofErr w:type="spellEnd"/>
          </w:p>
          <w:p w14:paraId="2869F5CF" w14:textId="77777777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Науковий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14:paraId="0407DC39" w14:textId="77777777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к.е.н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., доцент</w:t>
            </w:r>
          </w:p>
          <w:p w14:paraId="3C9817E7" w14:textId="77777777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Мендела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Ірина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Ярославівна</w:t>
            </w:r>
            <w:proofErr w:type="spellEnd"/>
          </w:p>
          <w:p w14:paraId="31D9BE4E" w14:textId="77777777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Рецензенти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</w:p>
          <w:p w14:paraId="09667175" w14:textId="69056E35" w:rsidR="004D1B65" w:rsidRDefault="002C3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к.</w:t>
            </w:r>
            <w:r w:rsidR="00030B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., доцент</w:t>
            </w:r>
          </w:p>
          <w:p w14:paraId="1061E98F" w14:textId="53E71A0A" w:rsidR="00030B5C" w:rsidRPr="00030B5C" w:rsidRDefault="00030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Мельник </w:t>
            </w:r>
            <w:proofErr w:type="spellStart"/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Надія</w:t>
            </w:r>
            <w:proofErr w:type="spellEnd"/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Вікторівна</w:t>
            </w:r>
            <w:proofErr w:type="spellEnd"/>
          </w:p>
          <w:p w14:paraId="63DED68F" w14:textId="20D78CAE" w:rsidR="00030B5C" w:rsidRDefault="00030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к.п.н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., доцент</w:t>
            </w:r>
          </w:p>
          <w:p w14:paraId="21FB3A55" w14:textId="250C203E" w:rsidR="00030B5C" w:rsidRPr="00030B5C" w:rsidRDefault="00030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Загнибіда</w:t>
            </w:r>
            <w:proofErr w:type="spellEnd"/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Раїса</w:t>
            </w:r>
            <w:proofErr w:type="spellEnd"/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0B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Павлівна</w:t>
            </w:r>
            <w:proofErr w:type="spellEnd"/>
          </w:p>
          <w:p w14:paraId="3A1B550B" w14:textId="77777777" w:rsidR="004D1B65" w:rsidRDefault="004D1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EAFC158" w14:textId="77777777" w:rsidR="004D1B65" w:rsidRDefault="004D1B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993126" w14:textId="77777777" w:rsidR="004D1B65" w:rsidRDefault="004D1B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20ED51" w14:textId="77777777" w:rsidR="004D1B65" w:rsidRDefault="004D1B6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3CF1A0" w14:textId="77777777" w:rsidR="004D1B65" w:rsidRDefault="002C3AA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Івано-Франківськ – 2025 р. </w:t>
      </w:r>
    </w:p>
    <w:p w14:paraId="6F0E5F9D" w14:textId="77777777" w:rsidR="004D1B65" w:rsidRDefault="004D1B6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16D74C7" w14:textId="77777777" w:rsidR="004D1B65" w:rsidRDefault="004D1B6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4D1B65">
          <w:headerReference w:type="default" r:id="rId8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5F25B4B5" w14:textId="77777777" w:rsidR="004D1B65" w:rsidRDefault="002C3AA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ЗМІСТ</w:t>
      </w:r>
    </w:p>
    <w:tbl>
      <w:tblPr>
        <w:tblStyle w:val="a6"/>
        <w:tblW w:w="10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4"/>
        <w:gridCol w:w="690"/>
      </w:tblGrid>
      <w:tr w:rsidR="004D1B65" w14:paraId="2B27FE44" w14:textId="77777777">
        <w:tc>
          <w:tcPr>
            <w:tcW w:w="9504" w:type="dxa"/>
          </w:tcPr>
          <w:p w14:paraId="4492695C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ВСТУП</w:t>
            </w:r>
          </w:p>
        </w:tc>
        <w:tc>
          <w:tcPr>
            <w:tcW w:w="690" w:type="dxa"/>
          </w:tcPr>
          <w:p w14:paraId="3FE0B90D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1B65" w14:paraId="67BFFA7D" w14:textId="77777777">
        <w:tc>
          <w:tcPr>
            <w:tcW w:w="9504" w:type="dxa"/>
          </w:tcPr>
          <w:p w14:paraId="385248AD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РОЗДІЛ 1. Теоретичні засади дослідження ролі СПА-послуг у курортному бізнесі</w:t>
            </w:r>
          </w:p>
        </w:tc>
        <w:tc>
          <w:tcPr>
            <w:tcW w:w="690" w:type="dxa"/>
          </w:tcPr>
          <w:p w14:paraId="47BAE3BF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D1B65" w14:paraId="4C3F2883" w14:textId="77777777">
        <w:tc>
          <w:tcPr>
            <w:tcW w:w="9504" w:type="dxa"/>
          </w:tcPr>
          <w:p w14:paraId="4AF98106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 Сутність, класифікація та особливості СПА-послуг у курортному бізнесі</w:t>
            </w:r>
          </w:p>
        </w:tc>
        <w:tc>
          <w:tcPr>
            <w:tcW w:w="690" w:type="dxa"/>
          </w:tcPr>
          <w:p w14:paraId="60D7A76F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D1B65" w14:paraId="24FD7312" w14:textId="77777777">
        <w:tc>
          <w:tcPr>
            <w:tcW w:w="9504" w:type="dxa"/>
          </w:tcPr>
          <w:p w14:paraId="2E02059A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Значення СПА-послуг у формуванні туристичної привабливості курортів</w:t>
            </w:r>
          </w:p>
        </w:tc>
        <w:tc>
          <w:tcPr>
            <w:tcW w:w="690" w:type="dxa"/>
          </w:tcPr>
          <w:p w14:paraId="1E9DC0E2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1B65" w14:paraId="66177E20" w14:textId="77777777">
        <w:tc>
          <w:tcPr>
            <w:tcW w:w="9504" w:type="dxa"/>
          </w:tcPr>
          <w:p w14:paraId="2A3452A1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 Світові тенденції розвитку СПА-індустрії в контексті рекреаційного туризму</w:t>
            </w:r>
          </w:p>
        </w:tc>
        <w:tc>
          <w:tcPr>
            <w:tcW w:w="690" w:type="dxa"/>
          </w:tcPr>
          <w:p w14:paraId="3452C334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D1B65" w14:paraId="55F7C4BD" w14:textId="77777777">
        <w:tc>
          <w:tcPr>
            <w:tcW w:w="9504" w:type="dxa"/>
          </w:tcPr>
          <w:p w14:paraId="2E4E8278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Висновки до 1 розділу</w:t>
            </w:r>
          </w:p>
        </w:tc>
        <w:tc>
          <w:tcPr>
            <w:tcW w:w="690" w:type="dxa"/>
          </w:tcPr>
          <w:p w14:paraId="14EFFE34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D1B65" w14:paraId="67651273" w14:textId="77777777">
        <w:tc>
          <w:tcPr>
            <w:tcW w:w="9504" w:type="dxa"/>
          </w:tcPr>
          <w:p w14:paraId="1D437B2D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РОЗДІЛ 2. Аналіз використання СПА-послуг у діяльності курортного комплексу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(на прикладі курортного комплексу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Rixos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Prykarpattya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»)</w:t>
            </w:r>
          </w:p>
        </w:tc>
        <w:tc>
          <w:tcPr>
            <w:tcW w:w="690" w:type="dxa"/>
          </w:tcPr>
          <w:p w14:paraId="40D93222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D1B65" w14:paraId="34CF5633" w14:textId="77777777">
        <w:tc>
          <w:tcPr>
            <w:tcW w:w="9504" w:type="dxa"/>
          </w:tcPr>
          <w:p w14:paraId="2B81A649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Загальна характеристика курортного комплексу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Rixos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Prykarpattya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90" w:type="dxa"/>
          </w:tcPr>
          <w:p w14:paraId="27D51690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D1B65" w14:paraId="1C8604F4" w14:textId="77777777">
        <w:tc>
          <w:tcPr>
            <w:tcW w:w="9504" w:type="dxa"/>
          </w:tcPr>
          <w:p w14:paraId="112AABBC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Аналіз наявної інфраструктури та спектру СПА-послуг у курортному комплексі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Rixos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Prykarpattya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90" w:type="dxa"/>
          </w:tcPr>
          <w:p w14:paraId="2D0B1088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D1B65" w14:paraId="41775ACC" w14:textId="77777777">
        <w:tc>
          <w:tcPr>
            <w:tcW w:w="9504" w:type="dxa"/>
          </w:tcPr>
          <w:p w14:paraId="5C78CC6C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Оцінка впливу СПА-послуг на рівень попиту та задоволеності клієнтів</w:t>
            </w:r>
          </w:p>
        </w:tc>
        <w:tc>
          <w:tcPr>
            <w:tcW w:w="690" w:type="dxa"/>
          </w:tcPr>
          <w:p w14:paraId="21472586" w14:textId="30604C11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6511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D1B65" w14:paraId="06F9446D" w14:textId="77777777">
        <w:tc>
          <w:tcPr>
            <w:tcW w:w="9504" w:type="dxa"/>
          </w:tcPr>
          <w:p w14:paraId="1AE32B23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Висновки до 2 розділу</w:t>
            </w:r>
          </w:p>
        </w:tc>
        <w:tc>
          <w:tcPr>
            <w:tcW w:w="690" w:type="dxa"/>
          </w:tcPr>
          <w:p w14:paraId="17FAAE31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4D1B65" w14:paraId="60152280" w14:textId="77777777">
        <w:tc>
          <w:tcPr>
            <w:tcW w:w="9504" w:type="dxa"/>
          </w:tcPr>
          <w:p w14:paraId="23C2CD09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РОЗДІЛ 3. Перспективи та напрями удосконалення СПА-послуг у курортних комплексах</w:t>
            </w:r>
          </w:p>
        </w:tc>
        <w:tc>
          <w:tcPr>
            <w:tcW w:w="690" w:type="dxa"/>
          </w:tcPr>
          <w:p w14:paraId="03409808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4D1B65" w14:paraId="11F116F7" w14:textId="77777777">
        <w:tc>
          <w:tcPr>
            <w:tcW w:w="9504" w:type="dxa"/>
          </w:tcPr>
          <w:p w14:paraId="25D9802A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 Пропозиції щодо розширення та оновлення СПА-програм курортного компл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ексу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Rixos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Prykarpattya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90" w:type="dxa"/>
          </w:tcPr>
          <w:p w14:paraId="241698D0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4D1B65" w14:paraId="7BD42E97" w14:textId="77777777">
        <w:tc>
          <w:tcPr>
            <w:tcW w:w="9504" w:type="dxa"/>
          </w:tcPr>
          <w:p w14:paraId="690ACC6F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Інноваційні підходи до підвищення привабливості СПА-компоненту курортного комплексу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Rixos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Prykarpattya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90" w:type="dxa"/>
          </w:tcPr>
          <w:p w14:paraId="5E519BD5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4D1B65" w14:paraId="443967CF" w14:textId="77777777">
        <w:tc>
          <w:tcPr>
            <w:tcW w:w="9504" w:type="dxa"/>
          </w:tcPr>
          <w:p w14:paraId="160C4C7F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 Перспективи розвитку СПА-індустрії в Україні в умовах зростання попиту на оздоровчий туризм</w:t>
            </w:r>
          </w:p>
        </w:tc>
        <w:tc>
          <w:tcPr>
            <w:tcW w:w="690" w:type="dxa"/>
          </w:tcPr>
          <w:p w14:paraId="70DF5E81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4D1B65" w14:paraId="5B653A9A" w14:textId="77777777">
        <w:tc>
          <w:tcPr>
            <w:tcW w:w="9504" w:type="dxa"/>
          </w:tcPr>
          <w:p w14:paraId="69504E3B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Висновки до 3 розділу</w:t>
            </w:r>
          </w:p>
        </w:tc>
        <w:tc>
          <w:tcPr>
            <w:tcW w:w="690" w:type="dxa"/>
          </w:tcPr>
          <w:p w14:paraId="48D62C10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4D1B65" w14:paraId="063A7B07" w14:textId="77777777">
        <w:tc>
          <w:tcPr>
            <w:tcW w:w="9504" w:type="dxa"/>
          </w:tcPr>
          <w:p w14:paraId="55860926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ВИСНОВКИ</w:t>
            </w:r>
          </w:p>
        </w:tc>
        <w:tc>
          <w:tcPr>
            <w:tcW w:w="690" w:type="dxa"/>
          </w:tcPr>
          <w:p w14:paraId="1219E387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D1B65" w14:paraId="2FCE0965" w14:textId="77777777">
        <w:tc>
          <w:tcPr>
            <w:tcW w:w="9504" w:type="dxa"/>
          </w:tcPr>
          <w:p w14:paraId="0C8E6BE0" w14:textId="77777777" w:rsidR="004D1B65" w:rsidRDefault="002C3AA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СПИСОК ВИКОРИСТАНИХ ДЖЕРЕЛ</w:t>
            </w:r>
          </w:p>
        </w:tc>
        <w:tc>
          <w:tcPr>
            <w:tcW w:w="690" w:type="dxa"/>
          </w:tcPr>
          <w:p w14:paraId="4ECD29EB" w14:textId="77777777" w:rsidR="004D1B65" w:rsidRDefault="002C3A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14:paraId="0E4B262F" w14:textId="77777777" w:rsidR="004D1B65" w:rsidRDefault="004D1B65"/>
    <w:p w14:paraId="74049F47" w14:textId="083CC395" w:rsidR="004D1B65" w:rsidRDefault="002C3AA5">
      <w:pPr>
        <w:spacing w:after="0" w:line="360" w:lineRule="auto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14:paraId="1E27F2D6" w14:textId="77777777" w:rsidR="00030B5C" w:rsidRDefault="00030B5C">
      <w:pPr>
        <w:spacing w:after="0" w:line="360" w:lineRule="auto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F6E8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Сучасний рекреаційно-туристичний ринок вирізняється високою конкуренцією, зростанням вимог споживачів та активним пошуком курортами нових шляхів підвищення власної привабливості. </w:t>
      </w:r>
      <w:r>
        <w:rPr>
          <w:rFonts w:ascii="Times New Roman" w:hAnsi="Times New Roman"/>
          <w:sz w:val="28"/>
          <w:szCs w:val="28"/>
        </w:rPr>
        <w:t xml:space="preserve">Одним із </w:t>
      </w:r>
      <w:proofErr w:type="spellStart"/>
      <w:r>
        <w:rPr>
          <w:rFonts w:ascii="Times New Roman" w:hAnsi="Times New Roman"/>
          <w:sz w:val="28"/>
          <w:szCs w:val="28"/>
        </w:rPr>
        <w:t>найдинамічніших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напрямів розвитку </w:t>
      </w:r>
      <w:proofErr w:type="spellStart"/>
      <w:r>
        <w:rPr>
          <w:rFonts w:ascii="Times New Roman" w:hAnsi="Times New Roman"/>
          <w:sz w:val="28"/>
          <w:szCs w:val="28"/>
        </w:rPr>
        <w:t>оздоровчо</w:t>
      </w:r>
      <w:proofErr w:type="spellEnd"/>
      <w:r>
        <w:rPr>
          <w:rFonts w:ascii="Times New Roman" w:hAnsi="Times New Roman"/>
          <w:sz w:val="28"/>
          <w:szCs w:val="28"/>
        </w:rPr>
        <w:t>-курортної сфери є СПА-послуги, які стали ключовим елементом формування унікальної ціннісної пропозиції курортних комплексів. Їхня популярність зумовлена зміною стилю життя, зростанням інтересу до здоров’</w:t>
      </w:r>
      <w:r>
        <w:rPr>
          <w:rFonts w:ascii="Times New Roman" w:hAnsi="Times New Roman"/>
          <w:sz w:val="28"/>
          <w:szCs w:val="28"/>
        </w:rPr>
        <w:t xml:space="preserve">я, релаксації, профілактики </w:t>
      </w:r>
      <w:proofErr w:type="spellStart"/>
      <w:r>
        <w:rPr>
          <w:rFonts w:ascii="Times New Roman" w:hAnsi="Times New Roman"/>
          <w:sz w:val="28"/>
          <w:szCs w:val="28"/>
        </w:rPr>
        <w:t>хвороб</w:t>
      </w:r>
      <w:proofErr w:type="spellEnd"/>
      <w:r>
        <w:rPr>
          <w:rFonts w:ascii="Times New Roman" w:hAnsi="Times New Roman"/>
          <w:sz w:val="28"/>
          <w:szCs w:val="28"/>
        </w:rPr>
        <w:t xml:space="preserve"> та емоційного відновлення. Саме тому дослідження ролі СПА-послуг у привабливості курортних комплексів є надзвичайно актуальним як з наукової, так і з практичної точки зору.</w:t>
      </w:r>
    </w:p>
    <w:p w14:paraId="18216940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Актуальність теми</w:t>
      </w:r>
      <w:r>
        <w:rPr>
          <w:rFonts w:ascii="Times New Roman" w:hAnsi="Times New Roman"/>
          <w:sz w:val="28"/>
          <w:szCs w:val="28"/>
        </w:rPr>
        <w:t xml:space="preserve"> зумовлюється тим, що СПА-послуги стають не просто доповненням до санаторно-курортного обслуговування, а важливим інструментом конкурентної боротьби, який впливає на вибір місця відпочинку, формування бренду курорту, рівень задоволеності гостей та збільшен</w:t>
      </w:r>
      <w:r>
        <w:rPr>
          <w:rFonts w:ascii="Times New Roman" w:hAnsi="Times New Roman"/>
          <w:sz w:val="28"/>
          <w:szCs w:val="28"/>
        </w:rPr>
        <w:t>ня економічної ефективності закладу. В Україні, де курортно-рекреаційний потенціал значний, однак використовується не повною мірою, розвиток сучасних СПА-комплексів може стати потужним каталізатором оновлення туристичної інфраструктури та залучення як внут</w:t>
      </w:r>
      <w:r>
        <w:rPr>
          <w:rFonts w:ascii="Times New Roman" w:hAnsi="Times New Roman"/>
          <w:sz w:val="28"/>
          <w:szCs w:val="28"/>
        </w:rPr>
        <w:t>рішніх, так і іноземних туристів.</w:t>
      </w:r>
    </w:p>
    <w:p w14:paraId="54CF751F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Метою дослідження</w:t>
      </w:r>
      <w:r>
        <w:rPr>
          <w:rFonts w:ascii="Times New Roman" w:hAnsi="Times New Roman"/>
          <w:sz w:val="28"/>
          <w:szCs w:val="28"/>
        </w:rPr>
        <w:t xml:space="preserve"> є обґрунтування ролі СПА-послуг у підвищенні привабливості курортних комплексів та визначення шляхів оптимізації СПА-сервісу в Україні.</w:t>
      </w:r>
    </w:p>
    <w:p w14:paraId="35CCFAE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досягнення поставленої мети визначено такі </w:t>
      </w:r>
      <w:r>
        <w:rPr>
          <w:rFonts w:ascii="Times New Roman" w:hAnsi="Times New Roman"/>
          <w:b/>
          <w:bCs/>
          <w:sz w:val="28"/>
          <w:szCs w:val="28"/>
        </w:rPr>
        <w:t>завдання дослідження</w:t>
      </w:r>
      <w:r>
        <w:rPr>
          <w:rFonts w:ascii="Times New Roman" w:hAnsi="Times New Roman"/>
          <w:sz w:val="28"/>
          <w:szCs w:val="28"/>
        </w:rPr>
        <w:t>:</w:t>
      </w:r>
    </w:p>
    <w:p w14:paraId="13C3600B" w14:textId="77777777" w:rsidR="004D1B65" w:rsidRDefault="002C3AA5">
      <w:pPr>
        <w:numPr>
          <w:ilvl w:val="0"/>
          <w:numId w:val="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Проаналізувати сучасний стан розвитку СПА-послуг у курортних комплексах.</w:t>
      </w:r>
    </w:p>
    <w:p w14:paraId="494848D5" w14:textId="77777777" w:rsidR="004D1B65" w:rsidRDefault="002C3AA5">
      <w:pPr>
        <w:numPr>
          <w:ilvl w:val="0"/>
          <w:numId w:val="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Визначити фактори, що впливають на привабливість курортів для туристів.</w:t>
      </w:r>
    </w:p>
    <w:p w14:paraId="751EEE1D" w14:textId="77777777" w:rsidR="004D1B65" w:rsidRDefault="002C3AA5">
      <w:pPr>
        <w:numPr>
          <w:ilvl w:val="0"/>
          <w:numId w:val="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Дослідити вплив СПА-сервісу на конкурентоспроможність курортних комплексів.</w:t>
      </w:r>
    </w:p>
    <w:p w14:paraId="3EA1CD77" w14:textId="77777777" w:rsidR="004D1B65" w:rsidRDefault="002C3AA5">
      <w:pPr>
        <w:numPr>
          <w:ilvl w:val="0"/>
          <w:numId w:val="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Оцінити рівень впровадження СПА-пр</w:t>
      </w:r>
      <w:r>
        <w:rPr>
          <w:rFonts w:ascii="Times New Roman" w:hAnsi="Times New Roman"/>
          <w:sz w:val="28"/>
          <w:szCs w:val="28"/>
        </w:rPr>
        <w:t>ограм у провідних українських та зарубіжних курортах.</w:t>
      </w:r>
    </w:p>
    <w:p w14:paraId="60541CAE" w14:textId="77777777" w:rsidR="004D1B65" w:rsidRDefault="002C3AA5">
      <w:pPr>
        <w:numPr>
          <w:ilvl w:val="0"/>
          <w:numId w:val="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Запропонувати стратегічні напрями вдосконалення СПА-послуг у рекреаційних закладах України.</w:t>
      </w:r>
    </w:p>
    <w:p w14:paraId="15DD1FDF" w14:textId="5A17745D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Об’єкт дослідження</w:t>
      </w:r>
      <w:r>
        <w:rPr>
          <w:rFonts w:ascii="Times New Roman" w:hAnsi="Times New Roman"/>
          <w:sz w:val="28"/>
          <w:szCs w:val="28"/>
        </w:rPr>
        <w:t xml:space="preserve"> – курортні комплекси як суб’єкти рекреаційно-туристичної діяльності</w:t>
      </w:r>
      <w:r w:rsidR="00522A1E">
        <w:rPr>
          <w:rFonts w:ascii="Times New Roman" w:hAnsi="Times New Roman"/>
          <w:sz w:val="28"/>
          <w:szCs w:val="28"/>
        </w:rPr>
        <w:t xml:space="preserve"> на прикладі </w:t>
      </w:r>
      <w:r w:rsidR="00522A1E">
        <w:rPr>
          <w:rFonts w:ascii="Times New Roman" w:hAnsi="Times New Roman" w:cs="Times New Roman"/>
          <w:sz w:val="28"/>
          <w:szCs w:val="28"/>
        </w:rPr>
        <w:t>курортного комплексу «</w:t>
      </w:r>
      <w:proofErr w:type="spellStart"/>
      <w:r w:rsidR="00522A1E">
        <w:rPr>
          <w:rFonts w:ascii="Times New Roman" w:hAnsi="Times New Roman" w:cs="Times New Roman"/>
          <w:sz w:val="28"/>
          <w:szCs w:val="28"/>
        </w:rPr>
        <w:t>Rixos</w:t>
      </w:r>
      <w:proofErr w:type="spellEnd"/>
      <w:r w:rsidR="00522A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2A1E">
        <w:rPr>
          <w:rFonts w:ascii="Times New Roman" w:hAnsi="Times New Roman" w:cs="Times New Roman"/>
          <w:sz w:val="28"/>
          <w:szCs w:val="28"/>
        </w:rPr>
        <w:t>Prykarpattya</w:t>
      </w:r>
      <w:proofErr w:type="spellEnd"/>
      <w:r w:rsidR="00522A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5F1C6DA0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 дослідження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роль, особливості функціонування та вплив СПА-послуг на привабливість курортних комплексів.</w:t>
      </w:r>
    </w:p>
    <w:p w14:paraId="60A6752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вирішення наукових завдань застосовано такі </w:t>
      </w:r>
      <w:r>
        <w:rPr>
          <w:rFonts w:ascii="Times New Roman" w:hAnsi="Times New Roman"/>
          <w:b/>
          <w:bCs/>
          <w:sz w:val="28"/>
          <w:szCs w:val="28"/>
        </w:rPr>
        <w:t>методи дослідження</w:t>
      </w:r>
      <w:r>
        <w:rPr>
          <w:rFonts w:ascii="Times New Roman" w:hAnsi="Times New Roman"/>
          <w:sz w:val="28"/>
          <w:szCs w:val="28"/>
        </w:rPr>
        <w:t>:</w:t>
      </w:r>
    </w:p>
    <w:p w14:paraId="6CE8634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аналітичний та порівняльний аналіз – для вивчення теоретичних підходів і практики функціонуван</w:t>
      </w:r>
      <w:r>
        <w:rPr>
          <w:rFonts w:ascii="Times New Roman" w:hAnsi="Times New Roman"/>
          <w:sz w:val="28"/>
          <w:szCs w:val="28"/>
        </w:rPr>
        <w:t>ня СПА-комплексів;</w:t>
      </w:r>
    </w:p>
    <w:p w14:paraId="2A368BE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статистичні методи – для оцінки тенденцій розвитку СПА-індустрії;</w:t>
      </w:r>
    </w:p>
    <w:p w14:paraId="12EC185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 системного підходу – для визначення ролі СПА-сервісу у структур</w:t>
      </w:r>
      <w:r>
        <w:rPr>
          <w:rFonts w:ascii="Times New Roman" w:hAnsi="Times New Roman"/>
          <w:sz w:val="28"/>
          <w:szCs w:val="28"/>
        </w:rPr>
        <w:t>і курортного комплексу;</w:t>
      </w:r>
    </w:p>
    <w:p w14:paraId="066D8A4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SWOT-аналіз – для оцінки перспектив розвитку СПА-послуг на українських курортах.</w:t>
      </w:r>
    </w:p>
    <w:p w14:paraId="335DCD9C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Наукова новизна</w:t>
      </w:r>
      <w:r>
        <w:rPr>
          <w:rFonts w:ascii="Times New Roman" w:hAnsi="Times New Roman"/>
          <w:sz w:val="28"/>
          <w:szCs w:val="28"/>
        </w:rPr>
        <w:t xml:space="preserve"> роботи полягає в комплексному обґрунтуванні впливу СПА-послуг на привабливість курортних комплексів, визначенні їхнього стратегічного</w:t>
      </w:r>
      <w:r>
        <w:rPr>
          <w:rFonts w:ascii="Times New Roman" w:hAnsi="Times New Roman"/>
          <w:sz w:val="28"/>
          <w:szCs w:val="28"/>
        </w:rPr>
        <w:t xml:space="preserve"> значення в умовах сучасного туристичного ринку, а також у формуванні моделі покращення якості СПА-сервісу з урахуванням специфіки українських курортів.</w:t>
      </w:r>
    </w:p>
    <w:p w14:paraId="5DDF118A" w14:textId="7206AE61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Практичне значення</w:t>
      </w:r>
      <w:r>
        <w:rPr>
          <w:rFonts w:ascii="Times New Roman" w:hAnsi="Times New Roman"/>
          <w:sz w:val="28"/>
          <w:szCs w:val="28"/>
        </w:rPr>
        <w:t xml:space="preserve"> одержаних результатів полягає у</w:t>
      </w:r>
      <w:r>
        <w:rPr>
          <w:rFonts w:ascii="Times New Roman" w:hAnsi="Times New Roman"/>
          <w:sz w:val="28"/>
          <w:szCs w:val="28"/>
        </w:rPr>
        <w:t xml:space="preserve"> можливості використання розроблених рекомендацій для підвищення конкурентоспроможності курортних закладів, оптимізації СПА-програм, </w:t>
      </w:r>
      <w:r w:rsidR="00522A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удосконалення маркетингових стратегій та підвищення рівня сервісу у рекреаційній сфері.</w:t>
      </w:r>
    </w:p>
    <w:p w14:paraId="04F8B0AA" w14:textId="4EB56092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Структура та обсяг </w:t>
      </w:r>
      <w:r w:rsidR="00522A1E">
        <w:rPr>
          <w:rFonts w:ascii="Times New Roman" w:hAnsi="Times New Roman"/>
          <w:b/>
          <w:bCs/>
          <w:sz w:val="28"/>
          <w:szCs w:val="28"/>
        </w:rPr>
        <w:t>дипломної</w:t>
      </w:r>
      <w:r>
        <w:rPr>
          <w:rFonts w:ascii="Times New Roman" w:hAnsi="Times New Roman"/>
          <w:b/>
          <w:bCs/>
          <w:sz w:val="28"/>
          <w:szCs w:val="28"/>
        </w:rPr>
        <w:t xml:space="preserve"> роботи:</w:t>
      </w:r>
    </w:p>
    <w:p w14:paraId="539E233A" w14:textId="052B959A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Робота складається зі вступу, трьох </w:t>
      </w:r>
      <w:r>
        <w:rPr>
          <w:rFonts w:ascii="Times New Roman" w:hAnsi="Times New Roman"/>
          <w:sz w:val="28"/>
          <w:szCs w:val="28"/>
        </w:rPr>
        <w:t xml:space="preserve">розділів, висновків та списку використаних джерел. Загальний обсяг становить </w:t>
      </w:r>
      <w:r w:rsidR="00965113">
        <w:rPr>
          <w:rFonts w:ascii="Times New Roman" w:hAnsi="Times New Roman"/>
          <w:sz w:val="28"/>
          <w:szCs w:val="28"/>
        </w:rPr>
        <w:t>75</w:t>
      </w:r>
      <w:r>
        <w:rPr>
          <w:rFonts w:ascii="Times New Roman" w:hAnsi="Times New Roman"/>
          <w:sz w:val="28"/>
          <w:szCs w:val="28"/>
        </w:rPr>
        <w:t xml:space="preserve"> сторінок, містить </w:t>
      </w:r>
      <w:r w:rsidR="0096511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таблиць та 16 рисунків.</w:t>
      </w:r>
    </w:p>
    <w:p w14:paraId="74BA4E1F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2A53E43D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6F67BE11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9F37E12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D3867F6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47F8FFBD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3677D86B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2EB643C9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2153315D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F99913C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1165531D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732285E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5A439E20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6F1614C1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3D2715DE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1F7EB2E7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5AA205CF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14C5B164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F32FEF9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622F3B4" w14:textId="77777777" w:rsidR="00522A1E" w:rsidRDefault="00522A1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70E5090A" w14:textId="77777777" w:rsidR="00FE2358" w:rsidRDefault="002C3AA5" w:rsidP="00FE2358">
      <w:pPr>
        <w:spacing w:after="0" w:line="360" w:lineRule="auto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РОЗДІЛ 1</w:t>
      </w:r>
    </w:p>
    <w:p w14:paraId="626C98C1" w14:textId="1D98C25D" w:rsidR="004D1B65" w:rsidRDefault="002C3AA5" w:rsidP="00FE2358">
      <w:pPr>
        <w:spacing w:after="0" w:line="360" w:lineRule="auto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ТЕОРЕТИЧНІ ЗАСАДИ ДОСЛІДЖЕННЯ РОЛІ СПА-ПОСЛУГ У КУРОРТНОМУ БІЗНЕСІ</w:t>
      </w:r>
    </w:p>
    <w:p w14:paraId="7B2D1F84" w14:textId="77777777" w:rsidR="004D1B65" w:rsidRDefault="004D1B6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D1F1161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1.1. Сутність, класифікація та ос</w:t>
      </w:r>
      <w:r>
        <w:rPr>
          <w:rFonts w:ascii="Times New Roman" w:hAnsi="Times New Roman"/>
          <w:b/>
          <w:bCs/>
          <w:sz w:val="28"/>
          <w:szCs w:val="28"/>
        </w:rPr>
        <w:t>обливості СПА-послуг у курортному бізнесі</w:t>
      </w:r>
    </w:p>
    <w:p w14:paraId="2EB53040" w14:textId="77777777" w:rsidR="00FE2358" w:rsidRDefault="00FE2358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BEA649E" w14:textId="08653BD6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сучасному туризмі СПА-індустрія посідає важливе місце як одна з найбільш динамічних сфер рекреаційної діяльності. Термін SPA у науковій та професійній літературі трактується як багатокомпонентний феномен, що вклю</w:t>
      </w:r>
      <w:r>
        <w:rPr>
          <w:rFonts w:ascii="Times New Roman" w:hAnsi="Times New Roman"/>
          <w:sz w:val="28"/>
          <w:szCs w:val="28"/>
        </w:rPr>
        <w:t xml:space="preserve">чає широкий спектр оздоровчих, профілактично-відновлювальних та релаксаційних процедур. Хоча класичне тлумачення </w:t>
      </w:r>
      <w:proofErr w:type="spellStart"/>
      <w:r>
        <w:rPr>
          <w:rFonts w:ascii="Times New Roman" w:hAnsi="Times New Roman"/>
          <w:sz w:val="28"/>
          <w:szCs w:val="28"/>
        </w:rPr>
        <w:t>Sanus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Aquam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24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(«здоров’я через воду») і сьогодні використовується, сучасні СПА-комплекси значно розширили межі цього визначення, інтегрувавши водні процедури з методами фізіотерапії, косметології, психології,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-підходами та техніками традиційних систем оздоровле</w:t>
      </w:r>
      <w:r>
        <w:rPr>
          <w:rFonts w:ascii="Times New Roman" w:hAnsi="Times New Roman"/>
          <w:sz w:val="28"/>
          <w:szCs w:val="28"/>
        </w:rPr>
        <w:t>ння.</w:t>
      </w:r>
    </w:p>
    <w:p w14:paraId="6A22EBF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Сутність СПА-послуг та їх роль у курортному бізнесі</w:t>
      </w:r>
    </w:p>
    <w:p w14:paraId="58C2882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Під СПА-послугами у сфері курортного туризму розуміють структурований комплекс процедур, спрямованих на:</w:t>
      </w:r>
    </w:p>
    <w:p w14:paraId="39EDB62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глибоке фізичне відновлення та підвищення життєвого тонусу;</w:t>
      </w:r>
    </w:p>
    <w:p w14:paraId="6F70DCC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психоемоційну </w:t>
      </w:r>
      <w:r>
        <w:rPr>
          <w:rFonts w:ascii="Times New Roman" w:hAnsi="Times New Roman"/>
          <w:sz w:val="28"/>
          <w:szCs w:val="28"/>
        </w:rPr>
        <w:t>релаксацію та зниження рівня стресу;</w:t>
      </w:r>
    </w:p>
    <w:p w14:paraId="57D3123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профілактику хронічної втоми та психофізичного виснаження;</w:t>
      </w:r>
    </w:p>
    <w:p w14:paraId="576DAF5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нормалізацію функцій опорно-рухового апарату, нервової та серцево-судинної систем;</w:t>
      </w:r>
    </w:p>
    <w:p w14:paraId="25ECE97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корекцію естетичних та вікових змін організму;</w:t>
      </w:r>
    </w:p>
    <w:p w14:paraId="0CC51E9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відновлення енергетичн</w:t>
      </w:r>
      <w:r>
        <w:rPr>
          <w:rFonts w:ascii="Times New Roman" w:hAnsi="Times New Roman"/>
          <w:sz w:val="28"/>
          <w:szCs w:val="28"/>
        </w:rPr>
        <w:t>ого балансу та підвищення якості життя туриста.</w:t>
      </w:r>
    </w:p>
    <w:p w14:paraId="0132A48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СПА-напрям у курортному секторі функціонує на межі медицини та гостинності. На думку </w:t>
      </w:r>
      <w:proofErr w:type="spellStart"/>
      <w:r>
        <w:rPr>
          <w:rFonts w:ascii="Times New Roman" w:hAnsi="Times New Roman"/>
          <w:sz w:val="28"/>
          <w:szCs w:val="28"/>
        </w:rPr>
        <w:t>Monteson</w:t>
      </w:r>
      <w:proofErr w:type="spellEnd"/>
      <w:r>
        <w:rPr>
          <w:rFonts w:ascii="Times New Roman" w:hAnsi="Times New Roman"/>
          <w:sz w:val="28"/>
          <w:szCs w:val="28"/>
        </w:rPr>
        <w:t xml:space="preserve">, СПА-комплекс формує унікальний формат відпочинку, в якому поєднуються лікувальні технології, рекреаційний досвід </w:t>
      </w:r>
      <w:r>
        <w:rPr>
          <w:rFonts w:ascii="Times New Roman" w:hAnsi="Times New Roman"/>
          <w:sz w:val="28"/>
          <w:szCs w:val="28"/>
        </w:rPr>
        <w:t xml:space="preserve">та </w:t>
      </w:r>
      <w:r>
        <w:rPr>
          <w:rFonts w:ascii="Times New Roman" w:hAnsi="Times New Roman"/>
          <w:sz w:val="28"/>
          <w:szCs w:val="28"/>
        </w:rPr>
        <w:lastRenderedPageBreak/>
        <w:t>сервіс високого рівня. У цьому контексті СПА-центр стає не лише місцем релаксації, а й повноцінним елементом терапевтичної інфраструктури курорту.</w:t>
      </w:r>
    </w:p>
    <w:p w14:paraId="0EDF831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СПА-послуги ґрунтуються на таких принципах:</w:t>
      </w:r>
    </w:p>
    <w:p w14:paraId="2FB43F2E" w14:textId="77777777" w:rsidR="004D1B65" w:rsidRDefault="002C3AA5">
      <w:pPr>
        <w:numPr>
          <w:ilvl w:val="0"/>
          <w:numId w:val="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Комплексність – синергія водних процедур, масажів, теплових те</w:t>
      </w:r>
      <w:r>
        <w:rPr>
          <w:rFonts w:ascii="Times New Roman" w:hAnsi="Times New Roman"/>
          <w:sz w:val="28"/>
          <w:szCs w:val="28"/>
        </w:rPr>
        <w:t xml:space="preserve">рапій, косметологічних і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-технік.</w:t>
      </w:r>
    </w:p>
    <w:p w14:paraId="30E88D6F" w14:textId="77777777" w:rsidR="004D1B65" w:rsidRDefault="002C3AA5">
      <w:pPr>
        <w:numPr>
          <w:ilvl w:val="0"/>
          <w:numId w:val="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Індивідуальний підхід – формування персоналізованих SPA-програм.</w:t>
      </w:r>
    </w:p>
    <w:p w14:paraId="6486A29E" w14:textId="77777777" w:rsidR="004D1B65" w:rsidRDefault="002C3AA5">
      <w:pPr>
        <w:numPr>
          <w:ilvl w:val="0"/>
          <w:numId w:val="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Гармонізація фізичного та психоемоційного стану.</w:t>
      </w:r>
    </w:p>
    <w:p w14:paraId="1C196DF1" w14:textId="77777777" w:rsidR="004D1B65" w:rsidRDefault="002C3AA5">
      <w:pPr>
        <w:numPr>
          <w:ilvl w:val="0"/>
          <w:numId w:val="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Опора на природні ресурси території – мінеральні води, лікувальні грязі, морське середовище, клімато</w:t>
      </w:r>
      <w:r>
        <w:rPr>
          <w:rFonts w:ascii="Times New Roman" w:hAnsi="Times New Roman"/>
          <w:sz w:val="28"/>
          <w:szCs w:val="28"/>
        </w:rPr>
        <w:t>логічні фактори.</w:t>
      </w:r>
    </w:p>
    <w:p w14:paraId="169B6CF4" w14:textId="77777777" w:rsidR="004D1B65" w:rsidRDefault="002C3AA5">
      <w:pPr>
        <w:numPr>
          <w:ilvl w:val="0"/>
          <w:numId w:val="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Профілактична спрямованість – робота не лише з існуючими проблемами, а й з їх попередженням.</w:t>
      </w:r>
    </w:p>
    <w:p w14:paraId="63AF7B2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Класифікація СПА-послуг</w:t>
      </w:r>
    </w:p>
    <w:p w14:paraId="5E15191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науковій літературі пропонують різні підходи до класифікації СПА-послуг, проте найбільш поширеним є поділ на групи за ви</w:t>
      </w:r>
      <w:r>
        <w:rPr>
          <w:rFonts w:ascii="Times New Roman" w:hAnsi="Times New Roman"/>
          <w:sz w:val="28"/>
          <w:szCs w:val="28"/>
        </w:rPr>
        <w:t>довою ознакою:</w:t>
      </w:r>
    </w:p>
    <w:p w14:paraId="6A70FDA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Водні процедури (гідротерапія)</w:t>
      </w:r>
    </w:p>
    <w:p w14:paraId="0BBF7EC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 базова частина класичного СПА. До них належать:</w:t>
      </w:r>
    </w:p>
    <w:p w14:paraId="4C7072D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мінеральні та перлинні ванни;</w:t>
      </w:r>
    </w:p>
    <w:p w14:paraId="10F258F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гідромасажні</w:t>
      </w:r>
      <w:proofErr w:type="spellEnd"/>
      <w:r>
        <w:rPr>
          <w:rFonts w:ascii="Times New Roman" w:hAnsi="Times New Roman"/>
          <w:sz w:val="28"/>
          <w:szCs w:val="28"/>
        </w:rPr>
        <w:t xml:space="preserve"> процедури;</w:t>
      </w:r>
    </w:p>
    <w:p w14:paraId="3C4B60F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циркулярний, шотландський, контрастний душ;</w:t>
      </w:r>
    </w:p>
    <w:p w14:paraId="32D45CF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термальні та бальнеологічні басейни;</w:t>
      </w:r>
    </w:p>
    <w:p w14:paraId="17FE68A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таласотерап</w:t>
      </w:r>
      <w:r>
        <w:rPr>
          <w:rFonts w:ascii="Times New Roman" w:hAnsi="Times New Roman"/>
          <w:sz w:val="28"/>
          <w:szCs w:val="28"/>
        </w:rPr>
        <w:t xml:space="preserve">ія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процедури на основі морської води, солей, водоростей.</w:t>
      </w:r>
    </w:p>
    <w:p w14:paraId="1600FBF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Гідротерапія активізує кровообіг, стимулює лімфатичну систему, покращує трофіку тканин, має </w:t>
      </w:r>
      <w:proofErr w:type="spellStart"/>
      <w:r>
        <w:rPr>
          <w:rFonts w:ascii="Times New Roman" w:hAnsi="Times New Roman"/>
          <w:sz w:val="28"/>
          <w:szCs w:val="28"/>
        </w:rPr>
        <w:t>детоксикаційний</w:t>
      </w:r>
      <w:proofErr w:type="spellEnd"/>
      <w:r>
        <w:rPr>
          <w:rFonts w:ascii="Times New Roman" w:hAnsi="Times New Roman"/>
          <w:sz w:val="28"/>
          <w:szCs w:val="28"/>
        </w:rPr>
        <w:t xml:space="preserve"> ефект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0]</w:t>
      </w:r>
      <w:r>
        <w:rPr>
          <w:rFonts w:ascii="Times New Roman" w:hAnsi="Times New Roman"/>
          <w:sz w:val="28"/>
          <w:szCs w:val="28"/>
        </w:rPr>
        <w:t>.</w:t>
      </w:r>
    </w:p>
    <w:p w14:paraId="3ECE5EB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Теплові та термальні процедури</w:t>
      </w:r>
    </w:p>
    <w:p w14:paraId="0E153AC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Вони формують основний оздоровчий ефект у багатьох курортних регіонах:</w:t>
      </w:r>
    </w:p>
    <w:p w14:paraId="5F7B932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фінська, </w:t>
      </w:r>
      <w:r>
        <w:rPr>
          <w:rFonts w:ascii="Times New Roman" w:hAnsi="Times New Roman"/>
          <w:sz w:val="28"/>
          <w:szCs w:val="28"/>
        </w:rPr>
        <w:t>інфрачервона, римська сауна;</w:t>
      </w:r>
    </w:p>
    <w:p w14:paraId="22C9B40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хамам;</w:t>
      </w:r>
    </w:p>
    <w:p w14:paraId="2F0C87D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термальні камери;</w:t>
      </w:r>
    </w:p>
    <w:p w14:paraId="0EC3793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фітобочки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арома</w:t>
      </w:r>
      <w:proofErr w:type="spellEnd"/>
      <w:r>
        <w:rPr>
          <w:rFonts w:ascii="Times New Roman" w:hAnsi="Times New Roman"/>
          <w:sz w:val="28"/>
          <w:szCs w:val="28"/>
        </w:rPr>
        <w:t>-сауни;</w:t>
      </w:r>
    </w:p>
    <w:p w14:paraId="7C0E7C2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термотерапія на основі вулканічних каменів або мінеральних пластин.</w:t>
      </w:r>
    </w:p>
    <w:p w14:paraId="52BE25C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Теплові процедури сприяють релаксації м’язів, прискорюють метаболізм і підсилюють імунні реакції.</w:t>
      </w:r>
    </w:p>
    <w:p w14:paraId="63BC514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</w:t>
      </w:r>
      <w:r>
        <w:rPr>
          <w:rFonts w:ascii="Times New Roman" w:hAnsi="Times New Roman"/>
          <w:sz w:val="28"/>
          <w:szCs w:val="28"/>
        </w:rPr>
        <w:t>асажні та мануальні техніки</w:t>
      </w:r>
    </w:p>
    <w:p w14:paraId="4A87190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 одна з найбільших та </w:t>
      </w:r>
      <w:proofErr w:type="spellStart"/>
      <w:r>
        <w:rPr>
          <w:rFonts w:ascii="Times New Roman" w:hAnsi="Times New Roman"/>
          <w:sz w:val="28"/>
          <w:szCs w:val="28"/>
        </w:rPr>
        <w:t>найзатребуваніших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груп:</w:t>
      </w:r>
    </w:p>
    <w:p w14:paraId="3BD76A7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класичний, лікувальний, спортивний масаж;</w:t>
      </w:r>
    </w:p>
    <w:p w14:paraId="521C6A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стоун</w:t>
      </w:r>
      <w:proofErr w:type="spellEnd"/>
      <w:r>
        <w:rPr>
          <w:rFonts w:ascii="Times New Roman" w:hAnsi="Times New Roman"/>
          <w:sz w:val="28"/>
          <w:szCs w:val="28"/>
        </w:rPr>
        <w:t>-терапія;</w:t>
      </w:r>
    </w:p>
    <w:p w14:paraId="272A4E4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тайський, </w:t>
      </w:r>
      <w:proofErr w:type="spellStart"/>
      <w:r>
        <w:rPr>
          <w:rFonts w:ascii="Times New Roman" w:hAnsi="Times New Roman"/>
          <w:sz w:val="28"/>
          <w:szCs w:val="28"/>
        </w:rPr>
        <w:t>балінезійський</w:t>
      </w:r>
      <w:proofErr w:type="spellEnd"/>
      <w:r>
        <w:rPr>
          <w:rFonts w:ascii="Times New Roman" w:hAnsi="Times New Roman"/>
          <w:sz w:val="28"/>
          <w:szCs w:val="28"/>
        </w:rPr>
        <w:t>, гавайський масаж;</w:t>
      </w:r>
    </w:p>
    <w:p w14:paraId="1D09CC5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лімфодренажні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техніки;</w:t>
      </w:r>
    </w:p>
    <w:p w14:paraId="1BF1EC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аюрведичні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методики (</w:t>
      </w:r>
      <w:proofErr w:type="spellStart"/>
      <w:r>
        <w:rPr>
          <w:rFonts w:ascii="Times New Roman" w:hAnsi="Times New Roman"/>
          <w:sz w:val="28"/>
          <w:szCs w:val="28"/>
        </w:rPr>
        <w:t>абхьянга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широдхара</w:t>
      </w:r>
      <w:proofErr w:type="spellEnd"/>
      <w:r>
        <w:rPr>
          <w:rFonts w:ascii="Times New Roman" w:hAnsi="Times New Roman"/>
          <w:sz w:val="28"/>
          <w:szCs w:val="28"/>
        </w:rPr>
        <w:t>, ушир</w:t>
      </w:r>
      <w:r>
        <w:rPr>
          <w:rFonts w:ascii="Times New Roman" w:hAnsi="Times New Roman"/>
          <w:sz w:val="28"/>
          <w:szCs w:val="28"/>
        </w:rPr>
        <w:t>).</w:t>
      </w:r>
    </w:p>
    <w:p w14:paraId="2AFA31A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Масажі покращують м’язово-суглобову рухливість, нормалізують нервову систему та знімають психоемоційне напруження.</w:t>
      </w:r>
    </w:p>
    <w:p w14:paraId="5B508A1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Естетичні та косметологічні процедури</w:t>
      </w:r>
    </w:p>
    <w:p w14:paraId="3BCEA92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Ця категорія поєднує SPA з </w:t>
      </w:r>
      <w:proofErr w:type="spellStart"/>
      <w:r>
        <w:rPr>
          <w:rFonts w:ascii="Times New Roman" w:hAnsi="Times New Roman"/>
          <w:sz w:val="28"/>
          <w:szCs w:val="28"/>
        </w:rPr>
        <w:t>б’юті</w:t>
      </w:r>
      <w:proofErr w:type="spellEnd"/>
      <w:r>
        <w:rPr>
          <w:rFonts w:ascii="Times New Roman" w:hAnsi="Times New Roman"/>
          <w:sz w:val="28"/>
          <w:szCs w:val="28"/>
        </w:rPr>
        <w:t>-індустрією:</w:t>
      </w:r>
    </w:p>
    <w:p w14:paraId="023C80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обгортання (грязьові, глиняні, водоростеві);</w:t>
      </w:r>
    </w:p>
    <w:p w14:paraId="6609841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скр</w:t>
      </w:r>
      <w:r>
        <w:rPr>
          <w:rFonts w:ascii="Times New Roman" w:hAnsi="Times New Roman"/>
          <w:sz w:val="28"/>
          <w:szCs w:val="28"/>
        </w:rPr>
        <w:t>абування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пілінги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161D022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доглядові програми для обличчя і тіла;</w:t>
      </w:r>
    </w:p>
    <w:p w14:paraId="71E891E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апаратні методики: </w:t>
      </w:r>
      <w:proofErr w:type="spellStart"/>
      <w:r>
        <w:rPr>
          <w:rFonts w:ascii="Times New Roman" w:hAnsi="Times New Roman"/>
          <w:sz w:val="28"/>
          <w:szCs w:val="28"/>
        </w:rPr>
        <w:t>пресотерапія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мікроструми</w:t>
      </w:r>
      <w:proofErr w:type="spellEnd"/>
      <w:r>
        <w:rPr>
          <w:rFonts w:ascii="Times New Roman" w:hAnsi="Times New Roman"/>
          <w:sz w:val="28"/>
          <w:szCs w:val="28"/>
        </w:rPr>
        <w:t xml:space="preserve">, радіохвильовий </w:t>
      </w:r>
      <w:proofErr w:type="spellStart"/>
      <w:r>
        <w:rPr>
          <w:rFonts w:ascii="Times New Roman" w:hAnsi="Times New Roman"/>
          <w:sz w:val="28"/>
          <w:szCs w:val="28"/>
        </w:rPr>
        <w:t>ліфтинг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інфракавітація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0232D8F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Ці процедури мають виражений естетичний ефект, спрямований на омолодження та корекцію форми.</w:t>
      </w:r>
    </w:p>
    <w:p w14:paraId="73BA211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-, </w:t>
      </w:r>
      <w:proofErr w:type="spellStart"/>
      <w:r>
        <w:rPr>
          <w:rFonts w:ascii="Times New Roman" w:hAnsi="Times New Roman"/>
          <w:sz w:val="28"/>
          <w:szCs w:val="28"/>
        </w:rPr>
        <w:t>mindfulness</w:t>
      </w:r>
      <w:proofErr w:type="spellEnd"/>
      <w:r>
        <w:rPr>
          <w:rFonts w:ascii="Times New Roman" w:hAnsi="Times New Roman"/>
          <w:sz w:val="28"/>
          <w:szCs w:val="28"/>
        </w:rPr>
        <w:t xml:space="preserve">- та </w:t>
      </w:r>
      <w:proofErr w:type="spellStart"/>
      <w:r>
        <w:rPr>
          <w:rFonts w:ascii="Times New Roman" w:hAnsi="Times New Roman"/>
          <w:sz w:val="28"/>
          <w:szCs w:val="28"/>
        </w:rPr>
        <w:t>mind-body</w:t>
      </w:r>
      <w:proofErr w:type="spellEnd"/>
      <w:r>
        <w:rPr>
          <w:rFonts w:ascii="Times New Roman" w:hAnsi="Times New Roman"/>
          <w:sz w:val="28"/>
          <w:szCs w:val="28"/>
        </w:rPr>
        <w:t xml:space="preserve"> практики</w:t>
      </w:r>
    </w:p>
    <w:p w14:paraId="46956E3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Ця група набуває особливої популярності:</w:t>
      </w:r>
    </w:p>
    <w:p w14:paraId="6DB3121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йога-терапія;</w:t>
      </w:r>
    </w:p>
    <w:p w14:paraId="09CB01B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пілатес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4C0C68E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медитації та </w:t>
      </w:r>
      <w:proofErr w:type="spellStart"/>
      <w:r>
        <w:rPr>
          <w:rFonts w:ascii="Times New Roman" w:hAnsi="Times New Roman"/>
          <w:sz w:val="28"/>
          <w:szCs w:val="28"/>
        </w:rPr>
        <w:t>майндфулнес</w:t>
      </w:r>
      <w:proofErr w:type="spellEnd"/>
      <w:r>
        <w:rPr>
          <w:rFonts w:ascii="Times New Roman" w:hAnsi="Times New Roman"/>
          <w:sz w:val="28"/>
          <w:szCs w:val="28"/>
        </w:rPr>
        <w:t>-програми;</w:t>
      </w:r>
    </w:p>
    <w:p w14:paraId="1321F11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енергетичні техніки (цігун, </w:t>
      </w:r>
      <w:proofErr w:type="spellStart"/>
      <w:r>
        <w:rPr>
          <w:rFonts w:ascii="Times New Roman" w:hAnsi="Times New Roman"/>
          <w:sz w:val="28"/>
          <w:szCs w:val="28"/>
        </w:rPr>
        <w:t>рейкі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14:paraId="182BB50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аромотерапія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саунд</w:t>
      </w:r>
      <w:proofErr w:type="spellEnd"/>
      <w:r>
        <w:rPr>
          <w:rFonts w:ascii="Times New Roman" w:hAnsi="Times New Roman"/>
          <w:sz w:val="28"/>
          <w:szCs w:val="28"/>
        </w:rPr>
        <w:t>-терапія (звукові ванни);</w:t>
      </w:r>
    </w:p>
    <w:p w14:paraId="5FCCE9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дихальні </w:t>
      </w:r>
      <w:r>
        <w:rPr>
          <w:rFonts w:ascii="Times New Roman" w:hAnsi="Times New Roman"/>
          <w:sz w:val="28"/>
          <w:szCs w:val="28"/>
        </w:rPr>
        <w:t>практики.</w:t>
      </w:r>
    </w:p>
    <w:p w14:paraId="53229A5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Wellness</w:t>
      </w:r>
      <w:proofErr w:type="spellEnd"/>
      <w:r>
        <w:rPr>
          <w:rFonts w:ascii="Times New Roman" w:hAnsi="Times New Roman"/>
          <w:sz w:val="28"/>
          <w:szCs w:val="28"/>
        </w:rPr>
        <w:t>-програми спрямовані на формування збалансованого способу життя та зміцнення психічного здоров’я.</w:t>
      </w:r>
    </w:p>
    <w:p w14:paraId="7187BC7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Медико-оздоровчі послуги</w:t>
      </w:r>
    </w:p>
    <w:p w14:paraId="7F57132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 компоненти, що поєднують СПА з медичною реабілітацією:</w:t>
      </w:r>
    </w:p>
    <w:p w14:paraId="4A868FD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фізіотерапевтичні процедури;</w:t>
      </w:r>
    </w:p>
    <w:p w14:paraId="274A034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кінезотерапія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5D6B92A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реаб</w:t>
      </w:r>
      <w:r>
        <w:rPr>
          <w:rFonts w:ascii="Times New Roman" w:hAnsi="Times New Roman"/>
          <w:sz w:val="28"/>
          <w:szCs w:val="28"/>
        </w:rPr>
        <w:t>ілітаційні програми;</w:t>
      </w:r>
    </w:p>
    <w:p w14:paraId="02E5F9C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консультації профільних лікарів (кардіолог, невролог, </w:t>
      </w:r>
      <w:proofErr w:type="spellStart"/>
      <w:r>
        <w:rPr>
          <w:rFonts w:ascii="Times New Roman" w:hAnsi="Times New Roman"/>
          <w:sz w:val="28"/>
          <w:szCs w:val="28"/>
        </w:rPr>
        <w:t>реабілітолог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нутриціолог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14:paraId="4BACB484" w14:textId="20FA79B8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Особливості СПА-послуг у курортному бізнесі </w:t>
      </w:r>
      <w:r w:rsidR="00FE2358" w:rsidRPr="00FE2358">
        <w:rPr>
          <w:rFonts w:ascii="Times New Roman" w:hAnsi="Times New Roman"/>
          <w:sz w:val="28"/>
          <w:szCs w:val="28"/>
        </w:rPr>
        <w:t>полягають у поєднанні оздоровчих, релаксаційних та профілактично-лікувальних процедур, спрямованих на підвищення фізичного та емоційного благополуччя гостей</w:t>
      </w:r>
      <w:r w:rsidR="00FE2358" w:rsidRPr="00FE2358">
        <w:rPr>
          <w:rFonts w:ascii="Times New Roman" w:hAnsi="Times New Roman"/>
          <w:sz w:val="28"/>
          <w:szCs w:val="28"/>
        </w:rPr>
        <w:t xml:space="preserve"> </w:t>
      </w:r>
      <w:r w:rsidRPr="00FE2358">
        <w:rPr>
          <w:rFonts w:ascii="Times New Roman" w:hAnsi="Times New Roman"/>
          <w:sz w:val="28"/>
          <w:szCs w:val="28"/>
        </w:rPr>
        <w:t>[</w:t>
      </w:r>
      <w:r w:rsidRPr="00FE2358">
        <w:rPr>
          <w:rFonts w:ascii="Times New Roman" w:hAnsi="Times New Roman"/>
          <w:sz w:val="28"/>
          <w:szCs w:val="28"/>
        </w:rPr>
        <w:t>16</w:t>
      </w:r>
      <w:r w:rsidRPr="00FE2358">
        <w:rPr>
          <w:rFonts w:ascii="Times New Roman" w:hAnsi="Times New Roman"/>
          <w:sz w:val="28"/>
          <w:szCs w:val="28"/>
        </w:rPr>
        <w:t>]</w:t>
      </w:r>
      <w:r w:rsidR="00FE2358" w:rsidRPr="00FE2358">
        <w:rPr>
          <w:rFonts w:ascii="Times New Roman" w:hAnsi="Times New Roman"/>
          <w:sz w:val="28"/>
          <w:szCs w:val="28"/>
        </w:rPr>
        <w:t>.</w:t>
      </w:r>
    </w:p>
    <w:p w14:paraId="3B9608A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контексті курортної індустрії СПА-послуги мають специфіку, яка відрізняє їх від міських або готельни</w:t>
      </w:r>
      <w:r>
        <w:rPr>
          <w:rFonts w:ascii="Times New Roman" w:hAnsi="Times New Roman"/>
          <w:sz w:val="28"/>
          <w:szCs w:val="28"/>
        </w:rPr>
        <w:t>х SPA-центрів:</w:t>
      </w:r>
    </w:p>
    <w:p w14:paraId="05D6608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Залежність від природних лікувальних ресурсів території</w:t>
      </w:r>
    </w:p>
    <w:p w14:paraId="0C41286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Курорти спеціалізуються на використанні природних факторів:</w:t>
      </w:r>
    </w:p>
    <w:p w14:paraId="3AB7D4B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мінеральних вод,</w:t>
      </w:r>
    </w:p>
    <w:p w14:paraId="3967DCB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лікувальних грязей,</w:t>
      </w:r>
    </w:p>
    <w:p w14:paraId="608A9AA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кліматотерапії,</w:t>
      </w:r>
    </w:p>
    <w:p w14:paraId="405C4B3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морських чи гірських природних комплексів.</w:t>
      </w:r>
    </w:p>
    <w:p w14:paraId="2FBE668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 формує </w:t>
      </w:r>
      <w:r>
        <w:rPr>
          <w:rFonts w:ascii="Times New Roman" w:hAnsi="Times New Roman"/>
          <w:sz w:val="28"/>
          <w:szCs w:val="28"/>
        </w:rPr>
        <w:t xml:space="preserve">унікальний оздоровчий профіль кожної </w:t>
      </w:r>
      <w:proofErr w:type="spellStart"/>
      <w:r>
        <w:rPr>
          <w:rFonts w:ascii="Times New Roman" w:hAnsi="Times New Roman"/>
          <w:sz w:val="28"/>
          <w:szCs w:val="28"/>
        </w:rPr>
        <w:t>дестинації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6712CC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Формування бренду курорту</w:t>
      </w:r>
    </w:p>
    <w:p w14:paraId="2ED09EC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СПА-продукт є одним із ключових факторів впізнаваності курорту. Наприклад, бальнеологічні курорти позиціонують СПА як частину лікувальних традицій, тоді як морські курорти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як е</w:t>
      </w:r>
      <w:r>
        <w:rPr>
          <w:rFonts w:ascii="Times New Roman" w:hAnsi="Times New Roman"/>
          <w:sz w:val="28"/>
          <w:szCs w:val="28"/>
        </w:rPr>
        <w:t>лемент релаксаційних програм.</w:t>
      </w:r>
    </w:p>
    <w:p w14:paraId="1468C84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Комплексний міждисциплінарний підхід</w:t>
      </w:r>
    </w:p>
    <w:p w14:paraId="12D859A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курортному СПА поєднуються:</w:t>
      </w:r>
    </w:p>
    <w:p w14:paraId="10F36FC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медичні методики,</w:t>
      </w:r>
    </w:p>
    <w:p w14:paraId="6613C33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рекреаційні процедури,</w:t>
      </w:r>
    </w:p>
    <w:p w14:paraId="1F33F47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фізична активність,</w:t>
      </w:r>
    </w:p>
    <w:p w14:paraId="2737100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дієтологічні рекомендації,</w:t>
      </w:r>
    </w:p>
    <w:p w14:paraId="066F250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психологічний супровід.</w:t>
      </w:r>
    </w:p>
    <w:p w14:paraId="70ED404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 перетворює </w:t>
      </w:r>
      <w:r>
        <w:rPr>
          <w:rFonts w:ascii="Times New Roman" w:hAnsi="Times New Roman"/>
          <w:sz w:val="28"/>
          <w:szCs w:val="28"/>
        </w:rPr>
        <w:t>СПА-комплекс на багаторівневу систему оздоровлення.</w:t>
      </w:r>
    </w:p>
    <w:p w14:paraId="58C70A5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Спрямованість на довготривалий ефект</w:t>
      </w:r>
    </w:p>
    <w:p w14:paraId="66E4172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Курортні СПА-програми зазвичай триваліші (7–21 день), що дозволяє досягти значно глибших фізіологічних змін.</w:t>
      </w:r>
    </w:p>
    <w:p w14:paraId="5758F67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Економічне значення для курорту</w:t>
      </w:r>
    </w:p>
    <w:p w14:paraId="0AF39E5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СПА-сектор забезпечу</w:t>
      </w:r>
      <w:r>
        <w:rPr>
          <w:rFonts w:ascii="Times New Roman" w:hAnsi="Times New Roman"/>
          <w:sz w:val="28"/>
          <w:szCs w:val="28"/>
        </w:rPr>
        <w:t>є:</w:t>
      </w:r>
    </w:p>
    <w:p w14:paraId="3F0DBC5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додаткове джерело доходу,</w:t>
      </w:r>
    </w:p>
    <w:p w14:paraId="0CFFBF9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приваблення туристів у міжсезоння,</w:t>
      </w:r>
    </w:p>
    <w:p w14:paraId="4A66814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можливість диверсифікації рекреаційного продукту,</w:t>
      </w:r>
    </w:p>
    <w:p w14:paraId="5979CD0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підвищення конкурентоспроможності </w:t>
      </w:r>
      <w:proofErr w:type="spellStart"/>
      <w:r>
        <w:rPr>
          <w:rFonts w:ascii="Times New Roman" w:hAnsi="Times New Roman"/>
          <w:sz w:val="28"/>
          <w:szCs w:val="28"/>
        </w:rPr>
        <w:t>дестинації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0BAFEF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Вплив на якість сервісу та туристичну лояльність</w:t>
      </w:r>
    </w:p>
    <w:p w14:paraId="10D38AB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Якість СПА-послуг є одним із ключови</w:t>
      </w:r>
      <w:r>
        <w:rPr>
          <w:rFonts w:ascii="Times New Roman" w:hAnsi="Times New Roman"/>
          <w:sz w:val="28"/>
          <w:szCs w:val="28"/>
        </w:rPr>
        <w:t>х критеріїв, за якими туристи оцінюють курорт. Високий стандарт процедур стимулює повторні візити та позитивний імідж території.</w:t>
      </w:r>
    </w:p>
    <w:p w14:paraId="1E7D718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СПА-послуги у структурі курортного бізнесу відіграють роль стратегічного компонента, що визначає рівень привабливості, конкурен</w:t>
      </w:r>
      <w:r>
        <w:rPr>
          <w:rFonts w:ascii="Times New Roman" w:hAnsi="Times New Roman"/>
          <w:sz w:val="28"/>
          <w:szCs w:val="28"/>
        </w:rPr>
        <w:t>тоспроможності та спеціалізації курорту. Їх комплексність, орієнтація на оздоровлення та тісний зв’язок із природними ресурсами формують унікальний продукт, який задовольняє потреби сучасного туриста у відновленні, гармонії та якісному відпочинку.</w:t>
      </w:r>
    </w:p>
    <w:p w14:paraId="4D79738E" w14:textId="77777777" w:rsidR="004D1B65" w:rsidRDefault="004D1B6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752DFCF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1.2. Зн</w:t>
      </w:r>
      <w:r>
        <w:rPr>
          <w:rFonts w:ascii="Times New Roman" w:hAnsi="Times New Roman"/>
          <w:b/>
          <w:bCs/>
          <w:sz w:val="28"/>
          <w:szCs w:val="28"/>
        </w:rPr>
        <w:t>ачення СПА-послуг у формуванні туристичної привабливості курортів</w:t>
      </w:r>
    </w:p>
    <w:p w14:paraId="659FE26E" w14:textId="77777777" w:rsidR="00FE2358" w:rsidRDefault="00FE2358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5160DE24" w14:textId="3AAEF954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сучасних умовах зростаюча глобальна конкуренція між курортами, зміна стилю життя та підвищення інтересу до оздоровлення формують нові підходи до </w:t>
      </w:r>
      <w:r>
        <w:rPr>
          <w:rFonts w:ascii="Times New Roman" w:hAnsi="Times New Roman"/>
          <w:sz w:val="28"/>
          <w:szCs w:val="28"/>
        </w:rPr>
        <w:lastRenderedPageBreak/>
        <w:t>розвитку туристичних територій. СПА-послуги</w:t>
      </w:r>
      <w:r>
        <w:rPr>
          <w:rFonts w:ascii="Times New Roman" w:hAnsi="Times New Roman"/>
          <w:sz w:val="28"/>
          <w:szCs w:val="28"/>
        </w:rPr>
        <w:t xml:space="preserve"> вже давно перестали бути допоміжним елементом туристичного сервісу та перетворилися на стратегічний інструмент підвищення конкурентоспроможності, економічної стабільності та іміджевої привабливості курортів. Підвищення попиту на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-туризм, підтвердж</w:t>
      </w:r>
      <w:r>
        <w:rPr>
          <w:rFonts w:ascii="Times New Roman" w:hAnsi="Times New Roman"/>
          <w:sz w:val="28"/>
          <w:szCs w:val="28"/>
        </w:rPr>
        <w:t xml:space="preserve">ене звітами </w:t>
      </w:r>
      <w:proofErr w:type="spellStart"/>
      <w:r>
        <w:rPr>
          <w:rFonts w:ascii="Times New Roman" w:hAnsi="Times New Roman"/>
          <w:sz w:val="28"/>
          <w:szCs w:val="28"/>
        </w:rPr>
        <w:t>Global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Institute</w:t>
      </w:r>
      <w:proofErr w:type="spellEnd"/>
      <w:r>
        <w:rPr>
          <w:rFonts w:ascii="Times New Roman" w:hAnsi="Times New Roman"/>
          <w:sz w:val="28"/>
          <w:szCs w:val="28"/>
        </w:rPr>
        <w:t xml:space="preserve"> (GWI)</w:t>
      </w:r>
      <w:r w:rsidRPr="00030B5C">
        <w:rPr>
          <w:rFonts w:ascii="Times New Roman" w:hAnsi="Times New Roman"/>
          <w:sz w:val="28"/>
          <w:szCs w:val="28"/>
        </w:rPr>
        <w:t xml:space="preserve">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[39]</w:t>
      </w:r>
      <w:r>
        <w:rPr>
          <w:rFonts w:ascii="Times New Roman" w:hAnsi="Times New Roman"/>
          <w:sz w:val="28"/>
          <w:szCs w:val="28"/>
        </w:rPr>
        <w:t>, створює нові можливості для курортних територій, які здатні формувати актуальний SPA-продукт на основі інновацій, природних ресурсів та високих стандартів обслуговування.</w:t>
      </w:r>
    </w:p>
    <w:p w14:paraId="32EFE66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Імідж туристичної </w:t>
      </w:r>
      <w:proofErr w:type="spellStart"/>
      <w:r>
        <w:rPr>
          <w:rFonts w:ascii="Times New Roman" w:hAnsi="Times New Roman"/>
          <w:sz w:val="28"/>
          <w:szCs w:val="28"/>
        </w:rPr>
        <w:t>дестинації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є інтегральним показником, який формується під впливом різних факторів: природних ресурсів, рівня інфраструктури, сервісу, культурної складової тощо. У XXI столітті одним із ключових елементів іміджу с</w:t>
      </w:r>
      <w:r>
        <w:rPr>
          <w:rFonts w:ascii="Times New Roman" w:hAnsi="Times New Roman"/>
          <w:sz w:val="28"/>
          <w:szCs w:val="28"/>
        </w:rPr>
        <w:t>тав СПА-комплекс, який вказує на рівень модернізації курорту та його здатність відповідати сучасним світовим стандартам.</w:t>
      </w:r>
    </w:p>
    <w:p w14:paraId="38672B41" w14:textId="19D06D21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даними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Global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Wellness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Institute</w:t>
      </w:r>
      <w:proofErr w:type="spellEnd"/>
      <w:r>
        <w:rPr>
          <w:rFonts w:ascii="Times New Roman" w:hAnsi="Times New Roman"/>
          <w:sz w:val="28"/>
          <w:szCs w:val="28"/>
        </w:rPr>
        <w:t xml:space="preserve">, туристи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-напряму оцінюють територію за трьома ключовими критеріями</w:t>
      </w:r>
      <w:r w:rsidR="00FE2358">
        <w:rPr>
          <w:rFonts w:ascii="Times New Roman" w:hAnsi="Times New Roman"/>
          <w:sz w:val="28"/>
          <w:szCs w:val="28"/>
        </w:rPr>
        <w:t xml:space="preserve"> </w:t>
      </w:r>
      <w:r w:rsidR="00FE2358" w:rsidRPr="00030B5C">
        <w:rPr>
          <w:rFonts w:ascii="Times New Roman" w:hAnsi="Times New Roman"/>
          <w:color w:val="000000" w:themeColor="text1"/>
          <w:sz w:val="28"/>
          <w:szCs w:val="28"/>
        </w:rPr>
        <w:t>[39]</w:t>
      </w:r>
      <w:r>
        <w:rPr>
          <w:rFonts w:ascii="Times New Roman" w:hAnsi="Times New Roman"/>
          <w:sz w:val="28"/>
          <w:szCs w:val="28"/>
        </w:rPr>
        <w:t>:</w:t>
      </w:r>
    </w:p>
    <w:p w14:paraId="68F31FA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унікальність пр</w:t>
      </w:r>
      <w:r>
        <w:rPr>
          <w:rFonts w:ascii="Times New Roman" w:hAnsi="Times New Roman"/>
          <w:sz w:val="28"/>
          <w:szCs w:val="28"/>
        </w:rPr>
        <w:t>иродних особливостей та атмосфери;</w:t>
      </w:r>
    </w:p>
    <w:p w14:paraId="5212F92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сучасність наданих процедур та інноваційність обладнання;</w:t>
      </w:r>
    </w:p>
    <w:p w14:paraId="3CEC333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професійність персоналу та якість сервісу.</w:t>
      </w:r>
    </w:p>
    <w:p w14:paraId="4C74AE3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Дослідження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Euromonitor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 xml:space="preserve"> [37]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та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UNWTO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 xml:space="preserve"> [42]</w:t>
      </w:r>
      <w:r>
        <w:rPr>
          <w:rFonts w:ascii="Times New Roman" w:hAnsi="Times New Roman"/>
          <w:sz w:val="28"/>
          <w:szCs w:val="28"/>
        </w:rPr>
        <w:t xml:space="preserve"> підтверджують, що наявність високоякісного СПА-комплексу збільшує конкуре</w:t>
      </w:r>
      <w:r>
        <w:rPr>
          <w:rFonts w:ascii="Times New Roman" w:hAnsi="Times New Roman"/>
          <w:sz w:val="28"/>
          <w:szCs w:val="28"/>
        </w:rPr>
        <w:t>нтоспроможність курорту в середньому на 25–35 %. Це пов’язано з тим, що туристи сприймають СПА як:</w:t>
      </w:r>
    </w:p>
    <w:p w14:paraId="334CAF3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символ престижу,</w:t>
      </w:r>
    </w:p>
    <w:p w14:paraId="1FEB1AD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показник модернізації,</w:t>
      </w:r>
    </w:p>
    <w:p w14:paraId="19716A9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гарантію якісного відпочинку та відновлення.</w:t>
      </w:r>
    </w:p>
    <w:p w14:paraId="2F14184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 формує імідж через такі механізми:</w:t>
      </w:r>
    </w:p>
    <w:p w14:paraId="30F500D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створення асоціацій із зд</w:t>
      </w:r>
      <w:r>
        <w:rPr>
          <w:rFonts w:ascii="Times New Roman" w:hAnsi="Times New Roman"/>
          <w:sz w:val="28"/>
          <w:szCs w:val="28"/>
        </w:rPr>
        <w:t>оровим та гармонійним способом життя;</w:t>
      </w:r>
    </w:p>
    <w:p w14:paraId="422DFAC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візуальне та маркетингове позиціонування (брендинг, фото, SMM);</w:t>
      </w:r>
    </w:p>
    <w:p w14:paraId="78FB0A8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формування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</w:rPr>
        <w:t>ефекту довіри» –</w:t>
      </w:r>
      <w:r>
        <w:rPr>
          <w:rFonts w:ascii="Times New Roman" w:hAnsi="Times New Roman"/>
          <w:sz w:val="28"/>
          <w:szCs w:val="28"/>
        </w:rPr>
        <w:t xml:space="preserve"> сучасні СПА центри виступають індикатором високого сервісу в цілому;</w:t>
      </w:r>
    </w:p>
    <w:p w14:paraId="51D07DA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можливість виокремити курорт серед конкурентів за допомогою унікальних процедур на основі локальних ресурсів (соляні підземелля, термальні води, торф’яні грязі тощо).</w:t>
      </w:r>
    </w:p>
    <w:p w14:paraId="4671D6A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Світова практика </w:t>
      </w:r>
      <w:r>
        <w:rPr>
          <w:rFonts w:ascii="Times New Roman" w:hAnsi="Times New Roman"/>
          <w:sz w:val="28"/>
          <w:szCs w:val="28"/>
        </w:rPr>
        <w:t xml:space="preserve">свідчить, що провідні курорти Європи (Карлові Вари, Баден-Баден, </w:t>
      </w:r>
      <w:proofErr w:type="spellStart"/>
      <w:r>
        <w:rPr>
          <w:rFonts w:ascii="Times New Roman" w:hAnsi="Times New Roman"/>
          <w:sz w:val="28"/>
          <w:szCs w:val="28"/>
        </w:rPr>
        <w:t>Хевіз</w:t>
      </w:r>
      <w:proofErr w:type="spellEnd"/>
      <w:r>
        <w:rPr>
          <w:rFonts w:ascii="Times New Roman" w:hAnsi="Times New Roman"/>
          <w:sz w:val="28"/>
          <w:szCs w:val="28"/>
        </w:rPr>
        <w:t>) використовують СПА як ключову складову іміджевого позиціонування, що дозволяє залучати туристів із високим рівнем доходів.</w:t>
      </w:r>
    </w:p>
    <w:p w14:paraId="383D87F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СПА-комплекси є одним із найважливіших економічних драйверів курортної сфери. Вони забезпечують стабільні фінансові потоки та істотно розширюють економічну модель курорту.</w:t>
      </w:r>
    </w:p>
    <w:p w14:paraId="2B95792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Економічні вигоди від СПА-послуг:</w:t>
      </w:r>
    </w:p>
    <w:p w14:paraId="20559B05" w14:textId="77777777" w:rsidR="004D1B65" w:rsidRDefault="002C3AA5">
      <w:pPr>
        <w:numPr>
          <w:ilvl w:val="0"/>
          <w:numId w:val="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Збільшення середнього чека </w:t>
      </w:r>
      <w:r>
        <w:rPr>
          <w:rFonts w:ascii="Times New Roman" w:hAnsi="Times New Roman"/>
          <w:sz w:val="28"/>
          <w:szCs w:val="28"/>
        </w:rPr>
        <w:t>туриста на 30–40 %</w:t>
      </w:r>
    </w:p>
    <w:p w14:paraId="0F28DE1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Туристи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-сегменту готові інвестувати в своє здоров’я та комфорт більше, ніж середньостатистичні відвідувачі. Додаткові витрати формуються завдяки купівлі СПА-програм, масажів, процедур для обличчя і тіла, </w:t>
      </w:r>
      <w:proofErr w:type="spellStart"/>
      <w:r>
        <w:rPr>
          <w:rFonts w:ascii="Times New Roman" w:hAnsi="Times New Roman"/>
          <w:sz w:val="28"/>
          <w:szCs w:val="28"/>
        </w:rPr>
        <w:t>wellness-рітритів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DDCF8F1" w14:textId="77777777" w:rsidR="004D1B65" w:rsidRDefault="002C3AA5">
      <w:pPr>
        <w:numPr>
          <w:ilvl w:val="0"/>
          <w:numId w:val="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Розши</w:t>
      </w:r>
      <w:r>
        <w:rPr>
          <w:rFonts w:ascii="Times New Roman" w:hAnsi="Times New Roman"/>
          <w:sz w:val="28"/>
          <w:szCs w:val="28"/>
        </w:rPr>
        <w:t>рення спектра платних послуг</w:t>
      </w:r>
    </w:p>
    <w:p w14:paraId="1146EE3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Курорт отримує нові джерела доходу:</w:t>
      </w:r>
    </w:p>
    <w:p w14:paraId="692CDA4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косметологія,</w:t>
      </w:r>
    </w:p>
    <w:p w14:paraId="78BF38D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масажні кабінети,</w:t>
      </w:r>
    </w:p>
    <w:p w14:paraId="5AF3DEB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фітнес-зони,</w:t>
      </w:r>
    </w:p>
    <w:p w14:paraId="58B46AF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діагностичні програми,</w:t>
      </w:r>
    </w:p>
    <w:p w14:paraId="1C77BCE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SPA-пакети (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антистрес</w:t>
      </w:r>
      <w:proofErr w:type="spellEnd"/>
      <w:r>
        <w:rPr>
          <w:rFonts w:ascii="Times New Roman" w:hAnsi="Times New Roman"/>
          <w:sz w:val="28"/>
          <w:szCs w:val="28"/>
        </w:rPr>
        <w:t>, омолодження).</w:t>
      </w:r>
    </w:p>
    <w:p w14:paraId="3896AE7A" w14:textId="77777777" w:rsidR="004D1B65" w:rsidRDefault="002C3AA5">
      <w:pPr>
        <w:numPr>
          <w:ilvl w:val="0"/>
          <w:numId w:val="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Зростання тривалості перебування туристів</w:t>
      </w:r>
    </w:p>
    <w:p w14:paraId="07B05FE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даними </w:t>
      </w:r>
      <w:r>
        <w:rPr>
          <w:rFonts w:ascii="Times New Roman" w:hAnsi="Times New Roman"/>
          <w:color w:val="000000" w:themeColor="text1"/>
          <w:sz w:val="28"/>
          <w:szCs w:val="28"/>
        </w:rPr>
        <w:t>ISPA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[42]</w:t>
      </w:r>
      <w:r>
        <w:rPr>
          <w:rFonts w:ascii="Times New Roman" w:hAnsi="Times New Roman"/>
          <w:sz w:val="28"/>
          <w:szCs w:val="28"/>
        </w:rPr>
        <w:t>, турис</w:t>
      </w:r>
      <w:r>
        <w:rPr>
          <w:rFonts w:ascii="Times New Roman" w:hAnsi="Times New Roman"/>
          <w:sz w:val="28"/>
          <w:szCs w:val="28"/>
        </w:rPr>
        <w:t>ти, які приїжджають на СПА-відпочинок, залишаються на 2–4 доби довше, ніж звичайні туристи.</w:t>
      </w:r>
    </w:p>
    <w:p w14:paraId="145B0140" w14:textId="77777777" w:rsidR="004D1B65" w:rsidRDefault="002C3AA5">
      <w:pPr>
        <w:numPr>
          <w:ilvl w:val="0"/>
          <w:numId w:val="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Підвищення рівня повторних візитів (до 60 %)</w:t>
      </w:r>
    </w:p>
    <w:p w14:paraId="024BA4C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-туристи характеризуються високим рівнем лояльності, оскільки для досягнення результатів потрібні повторні курс</w:t>
      </w:r>
      <w:r>
        <w:rPr>
          <w:rFonts w:ascii="Times New Roman" w:hAnsi="Times New Roman"/>
          <w:sz w:val="28"/>
          <w:szCs w:val="28"/>
        </w:rPr>
        <w:t>и.</w:t>
      </w:r>
    </w:p>
    <w:p w14:paraId="2AFE414A" w14:textId="77777777" w:rsidR="004D1B65" w:rsidRDefault="002C3AA5">
      <w:pPr>
        <w:numPr>
          <w:ilvl w:val="0"/>
          <w:numId w:val="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Синергія з іншими секторами економіки</w:t>
      </w:r>
    </w:p>
    <w:p w14:paraId="771B6E2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СПА стимулює розвиток:</w:t>
      </w:r>
    </w:p>
    <w:p w14:paraId="725EB15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косметологічної індустрії,</w:t>
      </w:r>
    </w:p>
    <w:p w14:paraId="35C5BC7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виробників лікувальної косметики,</w:t>
      </w:r>
    </w:p>
    <w:p w14:paraId="7DDB9F5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готельного бізнесу,</w:t>
      </w:r>
    </w:p>
    <w:p w14:paraId="6D7D518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гастрономічного та дієтичного туризму,</w:t>
      </w:r>
    </w:p>
    <w:p w14:paraId="7BACADF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роздрібної торгівлі (SPA-продукти, косметика, </w:t>
      </w:r>
      <w:r>
        <w:rPr>
          <w:rFonts w:ascii="Times New Roman" w:hAnsi="Times New Roman"/>
          <w:sz w:val="28"/>
          <w:szCs w:val="28"/>
        </w:rPr>
        <w:t>сувеніри).</w:t>
      </w:r>
    </w:p>
    <w:p w14:paraId="2A9B7A9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чином, СПА-комплекси є потужним інструментом не лише для підвищення доходності курорту, а й для зміцнення регіональної економіки загалом.</w:t>
      </w:r>
    </w:p>
    <w:p w14:paraId="7292A15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 сезонності є однією з найскладніш</w:t>
      </w:r>
      <w:r>
        <w:rPr>
          <w:rFonts w:ascii="Times New Roman" w:hAnsi="Times New Roman"/>
          <w:sz w:val="28"/>
          <w:szCs w:val="28"/>
        </w:rPr>
        <w:t>их у туристичному бізнесі. Курорти із яскраво вираженим літнім або зимовим сезоном стикаються з ризиком фінансових втрат у міжсезоння. СПА-послуги є ефективним інструментом, що дозволяє створити цілорічний туристичний продукт.</w:t>
      </w:r>
    </w:p>
    <w:p w14:paraId="7E44D8C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Переваги СПА у </w:t>
      </w:r>
      <w:r>
        <w:rPr>
          <w:rFonts w:ascii="Times New Roman" w:hAnsi="Times New Roman"/>
          <w:sz w:val="28"/>
          <w:szCs w:val="28"/>
        </w:rPr>
        <w:t>боротьбі з сезонністю:</w:t>
      </w:r>
    </w:p>
    <w:p w14:paraId="323D3777" w14:textId="77777777" w:rsidR="004D1B65" w:rsidRDefault="002C3AA5">
      <w:pPr>
        <w:numPr>
          <w:ilvl w:val="0"/>
          <w:numId w:val="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Цілорічна актуальність процедур</w:t>
      </w:r>
    </w:p>
    <w:p w14:paraId="71859CB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Масажі, сауни, гідротерапія, апаратна косметологія та програми детоксикації мають попит у будь-яку пору року.</w:t>
      </w:r>
    </w:p>
    <w:p w14:paraId="2DDA9D3B" w14:textId="77777777" w:rsidR="004D1B65" w:rsidRDefault="002C3AA5">
      <w:pPr>
        <w:numPr>
          <w:ilvl w:val="0"/>
          <w:numId w:val="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Можливість створення спеціальних сезонних програм</w:t>
      </w:r>
    </w:p>
    <w:p w14:paraId="36CEBE7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антистрес</w:t>
      </w:r>
      <w:proofErr w:type="spellEnd"/>
      <w:r>
        <w:rPr>
          <w:rFonts w:ascii="Times New Roman" w:hAnsi="Times New Roman"/>
          <w:sz w:val="28"/>
          <w:szCs w:val="28"/>
        </w:rPr>
        <w:t>-програми восени;</w:t>
      </w:r>
    </w:p>
    <w:p w14:paraId="346DD9D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програми з</w:t>
      </w:r>
      <w:r>
        <w:rPr>
          <w:rFonts w:ascii="Times New Roman" w:hAnsi="Times New Roman"/>
          <w:sz w:val="28"/>
          <w:szCs w:val="28"/>
        </w:rPr>
        <w:t>міцнення імунітету взимку;</w:t>
      </w:r>
    </w:p>
    <w:p w14:paraId="754BA5B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>-пакети навесні;</w:t>
      </w:r>
    </w:p>
    <w:p w14:paraId="72211A5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активні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-програми влітку.</w:t>
      </w:r>
    </w:p>
    <w:p w14:paraId="7AFBA882" w14:textId="77777777" w:rsidR="004D1B65" w:rsidRDefault="002C3AA5">
      <w:pPr>
        <w:numPr>
          <w:ilvl w:val="0"/>
          <w:numId w:val="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Залучення нових сегментів туристів</w:t>
      </w:r>
    </w:p>
    <w:p w14:paraId="237C72A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міжсезоння активізуються:</w:t>
      </w:r>
    </w:p>
    <w:p w14:paraId="784701A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корпоративні групи,</w:t>
      </w:r>
    </w:p>
    <w:p w14:paraId="57182C9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туристи середнього та старшого віку,</w:t>
      </w:r>
    </w:p>
    <w:p w14:paraId="5573F95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ті, хто шукає тишу і оздоровлення поза пік</w:t>
      </w:r>
      <w:r>
        <w:rPr>
          <w:rFonts w:ascii="Times New Roman" w:hAnsi="Times New Roman"/>
          <w:sz w:val="28"/>
          <w:szCs w:val="28"/>
        </w:rPr>
        <w:t>овим сезоном.</w:t>
      </w:r>
    </w:p>
    <w:p w14:paraId="5D327ACA" w14:textId="77777777" w:rsidR="004D1B65" w:rsidRDefault="002C3AA5">
      <w:pPr>
        <w:numPr>
          <w:ilvl w:val="0"/>
          <w:numId w:val="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Підвищення завантаженості курорту в низький сезон</w:t>
      </w:r>
    </w:p>
    <w:p w14:paraId="749D89F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СПА дозволяє підтримувати операційну стабільність, забезпечувати робочі місця та уникати сезонних коливань доходів.</w:t>
      </w:r>
    </w:p>
    <w:p w14:paraId="5AC1FEB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чином, СПА-комплекси виступають стратегічним рішенням, яке допомагає к</w:t>
      </w:r>
      <w:r>
        <w:rPr>
          <w:rFonts w:ascii="Times New Roman" w:hAnsi="Times New Roman"/>
          <w:sz w:val="28"/>
          <w:szCs w:val="28"/>
        </w:rPr>
        <w:t>урортам працювати стабільно протягом року.</w:t>
      </w:r>
    </w:p>
    <w:p w14:paraId="5C0F5CA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Сучасний турист орієнтується не лише на фізичне оздоровлення, а й на психоемоційний комфорт, відновлення внутрішньої рівноваги та зменшення стресового навантажен</w:t>
      </w:r>
      <w:r>
        <w:rPr>
          <w:rFonts w:ascii="Times New Roman" w:hAnsi="Times New Roman"/>
          <w:sz w:val="28"/>
          <w:szCs w:val="28"/>
        </w:rPr>
        <w:t>ня. Це пояснюється темпом сучасного життя, хронічною втомою, високим рівнем інформаційних навантажень.</w:t>
      </w:r>
    </w:p>
    <w:p w14:paraId="54614D0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Психологічні переваги СПА-послуг:</w:t>
      </w:r>
    </w:p>
    <w:p w14:paraId="33D3E1E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Наукові дослідження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Global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Wellness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Institute</w:t>
      </w:r>
      <w:proofErr w:type="spellEnd"/>
      <w:r w:rsidRPr="00030B5C">
        <w:rPr>
          <w:rFonts w:ascii="Times New Roman" w:hAnsi="Times New Roman"/>
          <w:color w:val="000000" w:themeColor="text1"/>
          <w:sz w:val="28"/>
          <w:szCs w:val="28"/>
        </w:rPr>
        <w:t xml:space="preserve"> [40]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та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European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 xml:space="preserve"> [38]</w:t>
      </w:r>
      <w:r w:rsidRPr="00030B5C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вказують на такі ефекти регулярних СПА-процедур:</w:t>
      </w:r>
    </w:p>
    <w:p w14:paraId="628E19C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зниження рівня </w:t>
      </w:r>
      <w:proofErr w:type="spellStart"/>
      <w:r>
        <w:rPr>
          <w:rFonts w:ascii="Times New Roman" w:hAnsi="Times New Roman"/>
          <w:sz w:val="28"/>
          <w:szCs w:val="28"/>
        </w:rPr>
        <w:t>кортизолу</w:t>
      </w:r>
      <w:proofErr w:type="spellEnd"/>
      <w:r>
        <w:rPr>
          <w:rFonts w:ascii="Times New Roman" w:hAnsi="Times New Roman"/>
          <w:sz w:val="28"/>
          <w:szCs w:val="28"/>
        </w:rPr>
        <w:t xml:space="preserve"> (гормону стресу);</w:t>
      </w:r>
    </w:p>
    <w:p w14:paraId="007FF6B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покращення якості сну;</w:t>
      </w:r>
    </w:p>
    <w:p w14:paraId="48284A8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нормалізація роботи нервової системи;</w:t>
      </w:r>
    </w:p>
    <w:p w14:paraId="4CC10A6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підвищення концентрації та працездатності;</w:t>
      </w:r>
    </w:p>
    <w:p w14:paraId="24B89DB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зменшення симптомів тривожності та емоційного виснаження.</w:t>
      </w:r>
    </w:p>
    <w:p w14:paraId="5986FA8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Соціальний аспект СПА-послуг:</w:t>
      </w:r>
    </w:p>
    <w:p w14:paraId="2A44E0DC" w14:textId="77777777" w:rsidR="004D1B65" w:rsidRDefault="002C3AA5">
      <w:pPr>
        <w:numPr>
          <w:ilvl w:val="0"/>
          <w:numId w:val="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Формування </w:t>
      </w:r>
      <w:r>
        <w:rPr>
          <w:rFonts w:ascii="Times New Roman" w:hAnsi="Times New Roman"/>
          <w:sz w:val="28"/>
          <w:szCs w:val="28"/>
        </w:rPr>
        <w:t>здорового способу життя у населення.</w:t>
      </w:r>
    </w:p>
    <w:p w14:paraId="2F732207" w14:textId="77777777" w:rsidR="004D1B65" w:rsidRDefault="002C3AA5">
      <w:pPr>
        <w:numPr>
          <w:ilvl w:val="0"/>
          <w:numId w:val="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Підтримка психологічного благополуччя.</w:t>
      </w:r>
    </w:p>
    <w:p w14:paraId="6EED32AB" w14:textId="77777777" w:rsidR="004D1B65" w:rsidRDefault="002C3AA5">
      <w:pPr>
        <w:numPr>
          <w:ilvl w:val="0"/>
          <w:numId w:val="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Зміцнення соціальних зв’язків – СПА-відпочинок часто включає сімейні та групові програми.</w:t>
      </w:r>
    </w:p>
    <w:p w14:paraId="1CBDB8F1" w14:textId="77777777" w:rsidR="004D1B65" w:rsidRDefault="002C3AA5">
      <w:pPr>
        <w:numPr>
          <w:ilvl w:val="0"/>
          <w:numId w:val="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Підвищення якості життя місцевих жителів, які також можуть використовувати СПА-інфраструкт</w:t>
      </w:r>
      <w:r>
        <w:rPr>
          <w:rFonts w:ascii="Times New Roman" w:hAnsi="Times New Roman"/>
          <w:sz w:val="28"/>
          <w:szCs w:val="28"/>
        </w:rPr>
        <w:t>уру.</w:t>
      </w:r>
    </w:p>
    <w:p w14:paraId="356CC1E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сукупності ці чинники демонструють значний соціальний вплив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-напряму на розвиток територій.</w:t>
      </w:r>
    </w:p>
    <w:p w14:paraId="4379C2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Конкурентоспроможність курорту залежить від здатності створити унікальний туристични</w:t>
      </w:r>
      <w:r>
        <w:rPr>
          <w:rFonts w:ascii="Times New Roman" w:hAnsi="Times New Roman"/>
          <w:sz w:val="28"/>
          <w:szCs w:val="28"/>
        </w:rPr>
        <w:t>й продукт, який важко копіювати. СПА-комплекс є одним із таких продуктів, особливо якщо він інтегрує локальні ресурси та автентичні методики.</w:t>
      </w:r>
    </w:p>
    <w:p w14:paraId="3117040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Ключові конкурентні переваги СПА-комплексів:</w:t>
      </w:r>
    </w:p>
    <w:p w14:paraId="5B036CEB" w14:textId="77777777" w:rsidR="004D1B65" w:rsidRDefault="002C3AA5">
      <w:pPr>
        <w:numPr>
          <w:ilvl w:val="0"/>
          <w:numId w:val="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Унікальні природні ресурси</w:t>
      </w:r>
    </w:p>
    <w:p w14:paraId="2D76596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мінеральні води;</w:t>
      </w:r>
    </w:p>
    <w:p w14:paraId="30516D3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лікувальні грязі;</w:t>
      </w:r>
    </w:p>
    <w:p w14:paraId="3ED7767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>
        <w:rPr>
          <w:rFonts w:ascii="Times New Roman" w:hAnsi="Times New Roman"/>
          <w:sz w:val="28"/>
          <w:szCs w:val="28"/>
        </w:rPr>
        <w:t>оляні печери;</w:t>
      </w:r>
    </w:p>
    <w:p w14:paraId="6AE7FEB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термальні джерела.</w:t>
      </w:r>
    </w:p>
    <w:p w14:paraId="612332EE" w14:textId="77777777" w:rsidR="004D1B65" w:rsidRDefault="002C3AA5">
      <w:pPr>
        <w:numPr>
          <w:ilvl w:val="0"/>
          <w:numId w:val="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Ексклюзивні програми та ритуали, що відрізняють курорт від інших:</w:t>
      </w:r>
    </w:p>
    <w:p w14:paraId="1E65B1E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унікальні авторські методики;</w:t>
      </w:r>
    </w:p>
    <w:p w14:paraId="3E668B7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процедури на основі локальних інгредієнтів (трави, глина, солі, мед, виноград);</w:t>
      </w:r>
    </w:p>
    <w:p w14:paraId="7F001B1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тематичні SPA-ритуали.</w:t>
      </w:r>
    </w:p>
    <w:p w14:paraId="421BD4D6" w14:textId="77777777" w:rsidR="004D1B65" w:rsidRDefault="002C3AA5">
      <w:pPr>
        <w:numPr>
          <w:ilvl w:val="0"/>
          <w:numId w:val="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Високий </w:t>
      </w:r>
      <w:r>
        <w:rPr>
          <w:rFonts w:ascii="Times New Roman" w:hAnsi="Times New Roman"/>
          <w:sz w:val="28"/>
          <w:szCs w:val="28"/>
        </w:rPr>
        <w:t>рівень обслуговування та сервісу</w:t>
      </w:r>
    </w:p>
    <w:p w14:paraId="40C0F84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Професійність персоналу, сучасне обладнання і дизайн формують преміальний рівень вражень.</w:t>
      </w:r>
    </w:p>
    <w:p w14:paraId="460169CD" w14:textId="77777777" w:rsidR="004D1B65" w:rsidRDefault="002C3AA5">
      <w:pPr>
        <w:numPr>
          <w:ilvl w:val="0"/>
          <w:numId w:val="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Синергія СПА з іншими продуктами курорту</w:t>
      </w:r>
    </w:p>
    <w:p w14:paraId="3F44A52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СПА-послуги успішно інтегруються з:</w:t>
      </w:r>
    </w:p>
    <w:p w14:paraId="4781A90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гастрономією (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>-меню, лікувальне харчування),</w:t>
      </w:r>
    </w:p>
    <w:p w14:paraId="543E712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>
        <w:rPr>
          <w:rFonts w:ascii="Times New Roman" w:hAnsi="Times New Roman"/>
          <w:sz w:val="28"/>
          <w:szCs w:val="28"/>
        </w:rPr>
        <w:t>ітнесом,</w:t>
      </w:r>
    </w:p>
    <w:p w14:paraId="7A877F1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медичними програмами,</w:t>
      </w:r>
    </w:p>
    <w:p w14:paraId="3B238FB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природними екскурсіями та еко-туризмом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36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5E4D2AC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чином, СПА стає не просто частиною інфраструктури, а стратегічним елементом конкурентної моделі курортного розвитку.</w:t>
      </w:r>
    </w:p>
    <w:p w14:paraId="516F298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СПА-послуги є важливим інструментом у </w:t>
      </w:r>
      <w:r>
        <w:rPr>
          <w:rFonts w:ascii="Times New Roman" w:hAnsi="Times New Roman"/>
          <w:sz w:val="28"/>
          <w:szCs w:val="28"/>
        </w:rPr>
        <w:t>формуванні іміджу, економічної стійкості та конкурентоспроможності курортів. Вони забезпечують довготривалі соціально-економічні вигоди, зміцнюють бренд території, створюють додану вартість та сприяють відновленню ресурсів туристів на фізичному, психологіч</w:t>
      </w:r>
      <w:r>
        <w:rPr>
          <w:rFonts w:ascii="Times New Roman" w:hAnsi="Times New Roman"/>
          <w:sz w:val="28"/>
          <w:szCs w:val="28"/>
        </w:rPr>
        <w:t>ному та емоційному рівнях. У результаті СПА-комплекси виступають потужним каталізатором розвитку сучасних курортних дестинацій.</w:t>
      </w:r>
    </w:p>
    <w:p w14:paraId="3099D978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1938A2DE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1.3. Світові тенденції розвитку СПА-індустрії в контексті рекреаційного туризму</w:t>
      </w:r>
    </w:p>
    <w:p w14:paraId="2CCCE3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Світовий ринок СПА-індустрії демонструє стабіль</w:t>
      </w:r>
      <w:r>
        <w:rPr>
          <w:rFonts w:ascii="Times New Roman" w:hAnsi="Times New Roman"/>
          <w:sz w:val="28"/>
          <w:szCs w:val="28"/>
        </w:rPr>
        <w:t xml:space="preserve">ну позитивну динаміку, що зумовлено глобальним трендом на здоровий спосіб життя, зростанням рівня стресу в суспільстві та збільшенням попиту на відновлювальні програми. Згідно з даними </w:t>
      </w:r>
      <w:proofErr w:type="spellStart"/>
      <w:r>
        <w:rPr>
          <w:rFonts w:ascii="Times New Roman" w:hAnsi="Times New Roman"/>
          <w:sz w:val="28"/>
          <w:szCs w:val="28"/>
        </w:rPr>
        <w:t>Global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Institute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[40]</w:t>
      </w:r>
      <w:r>
        <w:rPr>
          <w:rFonts w:ascii="Times New Roman" w:hAnsi="Times New Roman"/>
          <w:sz w:val="28"/>
          <w:szCs w:val="28"/>
        </w:rPr>
        <w:t>, обсяг світового ринку СПА перевищив 1 т</w:t>
      </w:r>
      <w:r>
        <w:rPr>
          <w:rFonts w:ascii="Times New Roman" w:hAnsi="Times New Roman"/>
          <w:sz w:val="28"/>
          <w:szCs w:val="28"/>
        </w:rPr>
        <w:t xml:space="preserve">рильйон доларів США, а середньорічні темпи зростання оцінюються у 7–10 %, що перевищує темпи зростання традиційної індустрії туризму. Крім того, очікується, що до 2030 року ринок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-послуг може подвоїтися, завдяки активному впровадженню інновацій, ро</w:t>
      </w:r>
      <w:r>
        <w:rPr>
          <w:rFonts w:ascii="Times New Roman" w:hAnsi="Times New Roman"/>
          <w:sz w:val="28"/>
          <w:szCs w:val="28"/>
        </w:rPr>
        <w:t>зширенню цільових груп і зростанню популярності медичного туризму.</w:t>
      </w:r>
    </w:p>
    <w:p w14:paraId="4B2F8A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Далі розглянемо ключові тенденції, що визначають розвиток СПА-індустрії у світі.</w:t>
      </w:r>
    </w:p>
    <w:p w14:paraId="5415240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ХХІ столітті СПА-комплекси у всьому світі активно впровад</w:t>
      </w:r>
      <w:r>
        <w:rPr>
          <w:rFonts w:ascii="Times New Roman" w:hAnsi="Times New Roman"/>
          <w:sz w:val="28"/>
          <w:szCs w:val="28"/>
        </w:rPr>
        <w:t xml:space="preserve">жують цифрові технології, що змінюють як структуру послуг, так і взаємодію між клієнтом та персоналом. Цифровізація стала ключовим фактором формування нового покоління СПА – </w:t>
      </w:r>
      <w:proofErr w:type="spellStart"/>
      <w:r>
        <w:rPr>
          <w:rFonts w:ascii="Times New Roman" w:hAnsi="Times New Roman"/>
          <w:sz w:val="28"/>
          <w:szCs w:val="28"/>
        </w:rPr>
        <w:t>Smart</w:t>
      </w:r>
      <w:proofErr w:type="spellEnd"/>
      <w:r>
        <w:rPr>
          <w:rFonts w:ascii="Times New Roman" w:hAnsi="Times New Roman"/>
          <w:sz w:val="28"/>
          <w:szCs w:val="28"/>
        </w:rPr>
        <w:t xml:space="preserve"> SPA.</w:t>
      </w:r>
    </w:p>
    <w:p w14:paraId="4A14DC5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напрями цифрових інновацій:</w:t>
      </w:r>
    </w:p>
    <w:p w14:paraId="1D56CD3B" w14:textId="77777777" w:rsidR="004D1B65" w:rsidRDefault="002C3AA5">
      <w:pPr>
        <w:numPr>
          <w:ilvl w:val="0"/>
          <w:numId w:val="7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Цифровий моніторинг стану здоров’я</w:t>
      </w:r>
    </w:p>
    <w:p w14:paraId="260C041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сенсорні браслети,</w:t>
      </w:r>
    </w:p>
    <w:p w14:paraId="360493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смарт-діагностика,</w:t>
      </w:r>
    </w:p>
    <w:p w14:paraId="688A779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моніторинг сну, стресу та метаболізму,</w:t>
      </w:r>
    </w:p>
    <w:p w14:paraId="231AF78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сканери складу тіла.</w:t>
      </w:r>
    </w:p>
    <w:p w14:paraId="5C97EDA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Ці дані використовуються для персоналізації програм та контролю ефективності процедур.</w:t>
      </w:r>
    </w:p>
    <w:p w14:paraId="4B853586" w14:textId="77777777" w:rsidR="004D1B65" w:rsidRDefault="002C3AA5">
      <w:pPr>
        <w:numPr>
          <w:ilvl w:val="0"/>
          <w:numId w:val="7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Персоналізовані SPA-програми на основі штучного </w:t>
      </w:r>
      <w:r>
        <w:rPr>
          <w:rFonts w:ascii="Times New Roman" w:hAnsi="Times New Roman"/>
          <w:sz w:val="28"/>
          <w:szCs w:val="28"/>
        </w:rPr>
        <w:t>інтелекту</w:t>
      </w:r>
    </w:p>
    <w:p w14:paraId="50633A4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Системи AI аналізують:</w:t>
      </w:r>
    </w:p>
    <w:p w14:paraId="09C0C05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фізіологічні показники,</w:t>
      </w:r>
    </w:p>
    <w:p w14:paraId="42A09D8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харчування,</w:t>
      </w:r>
    </w:p>
    <w:p w14:paraId="26C92E6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рівень активності,</w:t>
      </w:r>
    </w:p>
    <w:p w14:paraId="0F05C26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психологічний стан</w:t>
      </w:r>
    </w:p>
    <w:p w14:paraId="6B0041A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 створюють індивідуальні пакети процедур.</w:t>
      </w:r>
    </w:p>
    <w:p w14:paraId="03E3D27B" w14:textId="77777777" w:rsidR="004D1B65" w:rsidRDefault="002C3AA5">
      <w:pPr>
        <w:numPr>
          <w:ilvl w:val="0"/>
          <w:numId w:val="7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Віртуальна медитація та VR-SPA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25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560E635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Використання VR дозволяє клієнтам зануритися у </w:t>
      </w:r>
      <w:r>
        <w:rPr>
          <w:rFonts w:ascii="Times New Roman" w:hAnsi="Times New Roman"/>
          <w:sz w:val="28"/>
          <w:szCs w:val="28"/>
        </w:rPr>
        <w:t>відновлювальні середовища:</w:t>
      </w:r>
    </w:p>
    <w:p w14:paraId="010501D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«лісова терапія»,</w:t>
      </w:r>
    </w:p>
    <w:p w14:paraId="3823EEF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«океанічне дихання»,</w:t>
      </w:r>
    </w:p>
    <w:p w14:paraId="5593687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медитації у віртуальних просторах.</w:t>
      </w:r>
    </w:p>
    <w:p w14:paraId="131BE119" w14:textId="77777777" w:rsidR="004D1B65" w:rsidRDefault="002C3AA5">
      <w:pPr>
        <w:numPr>
          <w:ilvl w:val="0"/>
          <w:numId w:val="7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Біохакінг</w:t>
      </w:r>
      <w:proofErr w:type="spellEnd"/>
      <w:r>
        <w:rPr>
          <w:rFonts w:ascii="Times New Roman" w:hAnsi="Times New Roman"/>
          <w:sz w:val="28"/>
          <w:szCs w:val="28"/>
        </w:rPr>
        <w:t>-технології</w:t>
      </w:r>
    </w:p>
    <w:p w14:paraId="2F97283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СПА-комплекси все активніше інтегрують:</w:t>
      </w:r>
    </w:p>
    <w:p w14:paraId="54EE9F4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кріокамери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6161EDD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червоне світло (</w:t>
      </w:r>
      <w:proofErr w:type="spellStart"/>
      <w:r>
        <w:rPr>
          <w:rFonts w:ascii="Times New Roman" w:hAnsi="Times New Roman"/>
          <w:sz w:val="28"/>
          <w:szCs w:val="28"/>
        </w:rPr>
        <w:t>red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light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therapy</w:t>
      </w:r>
      <w:proofErr w:type="spellEnd"/>
      <w:r>
        <w:rPr>
          <w:rFonts w:ascii="Times New Roman" w:hAnsi="Times New Roman"/>
          <w:sz w:val="28"/>
          <w:szCs w:val="28"/>
        </w:rPr>
        <w:t>),</w:t>
      </w:r>
    </w:p>
    <w:p w14:paraId="04EF2D8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гіпербаричні камери,</w:t>
      </w:r>
    </w:p>
    <w:p w14:paraId="66B2394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нейростимул</w:t>
      </w:r>
      <w:r>
        <w:rPr>
          <w:rFonts w:ascii="Times New Roman" w:hAnsi="Times New Roman"/>
          <w:sz w:val="28"/>
          <w:szCs w:val="28"/>
        </w:rPr>
        <w:t>яцію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5E4C638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антиоксидантні коктейлі.</w:t>
      </w:r>
    </w:p>
    <w:p w14:paraId="33944E1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 перетворює СПА на науково обґрунтовані центри оптимізації здоров’я.</w:t>
      </w:r>
    </w:p>
    <w:p w14:paraId="5B8402AC" w14:textId="77777777" w:rsidR="004D1B65" w:rsidRDefault="002C3AA5">
      <w:pPr>
        <w:numPr>
          <w:ilvl w:val="0"/>
          <w:numId w:val="7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Розумні приміщення і SPA-автоматизація</w:t>
      </w:r>
    </w:p>
    <w:p w14:paraId="72675D2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автоматичний підбір температури і вологості,</w:t>
      </w:r>
    </w:p>
    <w:p w14:paraId="026E2EE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«розумне освітлення» для релаксації,</w:t>
      </w:r>
    </w:p>
    <w:p w14:paraId="580A76E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безконтактні системи дост</w:t>
      </w:r>
      <w:r>
        <w:rPr>
          <w:rFonts w:ascii="Times New Roman" w:hAnsi="Times New Roman"/>
          <w:sz w:val="28"/>
          <w:szCs w:val="28"/>
        </w:rPr>
        <w:t>упу,</w:t>
      </w:r>
    </w:p>
    <w:p w14:paraId="247FBEE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цифрові меню процедур.</w:t>
      </w:r>
    </w:p>
    <w:p w14:paraId="53CC807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Цифровізація дозволяє підвищити якість сервісу та зробити SPA-послуги доступними й ефективними для ширшої аудиторії.</w:t>
      </w:r>
    </w:p>
    <w:p w14:paraId="65F2CCA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Сучасний турист прагне не лише косметичного ефекту, а глибокого відновлення, гармонії та балансу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11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 xml:space="preserve">. Тому у світовій практиці домінує </w:t>
      </w:r>
      <w:proofErr w:type="spellStart"/>
      <w:r>
        <w:rPr>
          <w:rFonts w:ascii="Times New Roman" w:hAnsi="Times New Roman"/>
          <w:sz w:val="28"/>
          <w:szCs w:val="28"/>
        </w:rPr>
        <w:t>переход</w:t>
      </w:r>
      <w:proofErr w:type="spellEnd"/>
      <w:r>
        <w:rPr>
          <w:rFonts w:ascii="Times New Roman" w:hAnsi="Times New Roman"/>
          <w:sz w:val="28"/>
          <w:szCs w:val="28"/>
        </w:rPr>
        <w:t xml:space="preserve"> від класичних СПА до </w:t>
      </w:r>
      <w:proofErr w:type="spellStart"/>
      <w:r>
        <w:rPr>
          <w:rFonts w:ascii="Times New Roman" w:hAnsi="Times New Roman"/>
          <w:sz w:val="28"/>
          <w:szCs w:val="28"/>
        </w:rPr>
        <w:t>holistic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– комплексних програм, що враховують фізичний, емоційний та духовний аспе</w:t>
      </w:r>
      <w:r>
        <w:rPr>
          <w:rFonts w:ascii="Times New Roman" w:hAnsi="Times New Roman"/>
          <w:sz w:val="28"/>
          <w:szCs w:val="28"/>
        </w:rPr>
        <w:t>кти здоров’я.</w:t>
      </w:r>
    </w:p>
    <w:p w14:paraId="2EA20C8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Популярні напрями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-тренду:</w:t>
      </w:r>
    </w:p>
    <w:p w14:paraId="19C7FD3A" w14:textId="77777777" w:rsidR="004D1B65" w:rsidRDefault="002C3AA5">
      <w:pPr>
        <w:numPr>
          <w:ilvl w:val="0"/>
          <w:numId w:val="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Mind-body</w:t>
      </w:r>
      <w:proofErr w:type="spellEnd"/>
      <w:r>
        <w:rPr>
          <w:rFonts w:ascii="Times New Roman" w:hAnsi="Times New Roman"/>
          <w:sz w:val="28"/>
          <w:szCs w:val="28"/>
        </w:rPr>
        <w:t xml:space="preserve"> практики:</w:t>
      </w:r>
    </w:p>
    <w:p w14:paraId="284A4D8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йога (</w:t>
      </w:r>
      <w:proofErr w:type="spellStart"/>
      <w:r>
        <w:rPr>
          <w:rFonts w:ascii="Times New Roman" w:hAnsi="Times New Roman"/>
          <w:sz w:val="28"/>
          <w:szCs w:val="28"/>
        </w:rPr>
        <w:t>хатха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віньяса</w:t>
      </w:r>
      <w:proofErr w:type="spellEnd"/>
      <w:r>
        <w:rPr>
          <w:rFonts w:ascii="Times New Roman" w:hAnsi="Times New Roman"/>
          <w:sz w:val="28"/>
          <w:szCs w:val="28"/>
        </w:rPr>
        <w:t>, йога-</w:t>
      </w:r>
      <w:proofErr w:type="spellStart"/>
      <w:r>
        <w:rPr>
          <w:rFonts w:ascii="Times New Roman" w:hAnsi="Times New Roman"/>
          <w:sz w:val="28"/>
          <w:szCs w:val="28"/>
        </w:rPr>
        <w:t>нідра</w:t>
      </w:r>
      <w:proofErr w:type="spellEnd"/>
      <w:r>
        <w:rPr>
          <w:rFonts w:ascii="Times New Roman" w:hAnsi="Times New Roman"/>
          <w:sz w:val="28"/>
          <w:szCs w:val="28"/>
        </w:rPr>
        <w:t>),</w:t>
      </w:r>
    </w:p>
    <w:p w14:paraId="458DC58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медитація,</w:t>
      </w:r>
    </w:p>
    <w:p w14:paraId="6ADFCBC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чі</w:t>
      </w:r>
      <w:proofErr w:type="spellEnd"/>
      <w:r>
        <w:rPr>
          <w:rFonts w:ascii="Times New Roman" w:hAnsi="Times New Roman"/>
          <w:sz w:val="28"/>
          <w:szCs w:val="28"/>
        </w:rPr>
        <w:t>-гун,</w:t>
      </w:r>
    </w:p>
    <w:p w14:paraId="269A1F5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майндфулнес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01B0F200" w14:textId="77777777" w:rsidR="004D1B65" w:rsidRDefault="002C3AA5">
      <w:pPr>
        <w:numPr>
          <w:ilvl w:val="0"/>
          <w:numId w:val="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Wellness-ретрити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-тури</w:t>
      </w:r>
    </w:p>
    <w:p w14:paraId="7C408F9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Популярні серед корпоративних клієнтів і туристів, які прагнуть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</w:rPr>
        <w:t>перезавантаження».</w:t>
      </w:r>
    </w:p>
    <w:p w14:paraId="53D25AEB" w14:textId="77777777" w:rsidR="004D1B65" w:rsidRDefault="002C3AA5">
      <w:pPr>
        <w:numPr>
          <w:ilvl w:val="0"/>
          <w:numId w:val="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>-програми</w:t>
      </w:r>
    </w:p>
    <w:p w14:paraId="47F6D4E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лімфодренаж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635221C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дієтичні плани,</w:t>
      </w:r>
    </w:p>
    <w:p w14:paraId="60E64E7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трав’яні терапії,</w:t>
      </w:r>
    </w:p>
    <w:p w14:paraId="7E5D2B8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гідроколонотерапія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575AF2DE" w14:textId="77777777" w:rsidR="004D1B65" w:rsidRDefault="002C3AA5">
      <w:pPr>
        <w:numPr>
          <w:ilvl w:val="0"/>
          <w:numId w:val="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Аюрведичні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ритуали</w:t>
      </w:r>
    </w:p>
    <w:p w14:paraId="572403F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абхьянга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1BB9FCD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широдхара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4925AE9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панчакарма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45A741E0" w14:textId="77777777" w:rsidR="004D1B65" w:rsidRDefault="002C3AA5">
      <w:pPr>
        <w:numPr>
          <w:ilvl w:val="0"/>
          <w:numId w:val="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Емоційний та ментальний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well-being</w:t>
      </w:r>
      <w:proofErr w:type="spellEnd"/>
    </w:p>
    <w:p w14:paraId="3C970D9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Програми роботи зі стресом, тривожністю, вигорянням.</w:t>
      </w:r>
    </w:p>
    <w:p w14:paraId="09F1EE5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Така орієнтація відповідає глобальному запиту на підтримку здоров’я в умовах постійних соціальних, економічних і психологічних навантажень.</w:t>
      </w:r>
    </w:p>
    <w:p w14:paraId="4A56EB4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Еко</w:t>
      </w:r>
      <w:r>
        <w:rPr>
          <w:rFonts w:ascii="Times New Roman" w:hAnsi="Times New Roman"/>
          <w:sz w:val="28"/>
          <w:szCs w:val="28"/>
        </w:rPr>
        <w:t>логічність стала однією з визначальних тенденцій розвитку СПА-індустрії, оскільки сучасний клієнт дедалі частіше обирає етичні, натуральні та екологічно безпечні продукти.</w:t>
      </w:r>
    </w:p>
    <w:p w14:paraId="038CB72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Основні тенденції </w:t>
      </w:r>
      <w:proofErr w:type="spellStart"/>
      <w:r>
        <w:rPr>
          <w:rFonts w:ascii="Times New Roman" w:hAnsi="Times New Roman"/>
          <w:sz w:val="28"/>
          <w:szCs w:val="28"/>
        </w:rPr>
        <w:t>Green</w:t>
      </w:r>
      <w:proofErr w:type="spellEnd"/>
      <w:r>
        <w:rPr>
          <w:rFonts w:ascii="Times New Roman" w:hAnsi="Times New Roman"/>
          <w:sz w:val="28"/>
          <w:szCs w:val="28"/>
        </w:rPr>
        <w:t xml:space="preserve"> SPA:</w:t>
      </w:r>
    </w:p>
    <w:p w14:paraId="485BC530" w14:textId="77777777" w:rsidR="004D1B65" w:rsidRDefault="002C3AA5">
      <w:pPr>
        <w:numPr>
          <w:ilvl w:val="0"/>
          <w:numId w:val="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Використання натуральних засобів</w:t>
      </w:r>
    </w:p>
    <w:p w14:paraId="03A890B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Косметика на </w:t>
      </w:r>
      <w:r>
        <w:rPr>
          <w:rFonts w:ascii="Times New Roman" w:hAnsi="Times New Roman"/>
          <w:sz w:val="28"/>
          <w:szCs w:val="28"/>
        </w:rPr>
        <w:t>основі трав, меду, водоростей, мінералів, глин.</w:t>
      </w:r>
    </w:p>
    <w:p w14:paraId="74C57561" w14:textId="77777777" w:rsidR="004D1B65" w:rsidRDefault="002C3AA5">
      <w:pPr>
        <w:numPr>
          <w:ilvl w:val="0"/>
          <w:numId w:val="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Відмова від одноразових матеріалів</w:t>
      </w:r>
    </w:p>
    <w:p w14:paraId="5634F87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органічні рушники,</w:t>
      </w:r>
    </w:p>
    <w:p w14:paraId="492C81D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багаторазові контейнери,</w:t>
      </w:r>
    </w:p>
    <w:p w14:paraId="4B7DC6B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екологічні пакування.</w:t>
      </w:r>
    </w:p>
    <w:p w14:paraId="333CF109" w14:textId="77777777" w:rsidR="004D1B65" w:rsidRDefault="002C3AA5">
      <w:pPr>
        <w:numPr>
          <w:ilvl w:val="0"/>
          <w:numId w:val="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Екологічні інтер’єри</w:t>
      </w:r>
    </w:p>
    <w:p w14:paraId="43F7B39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Використання:</w:t>
      </w:r>
    </w:p>
    <w:p w14:paraId="10B1B97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дерева,</w:t>
      </w:r>
    </w:p>
    <w:p w14:paraId="0D23FB1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каменю,</w:t>
      </w:r>
    </w:p>
    <w:p w14:paraId="38658A4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бамбука,</w:t>
      </w:r>
    </w:p>
    <w:p w14:paraId="2A76EAF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природних тканин.</w:t>
      </w:r>
    </w:p>
    <w:p w14:paraId="2F1FB98D" w14:textId="77777777" w:rsidR="004D1B65" w:rsidRDefault="002C3AA5">
      <w:pPr>
        <w:numPr>
          <w:ilvl w:val="0"/>
          <w:numId w:val="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Органічна косме</w:t>
      </w:r>
      <w:r>
        <w:rPr>
          <w:rFonts w:ascii="Times New Roman" w:hAnsi="Times New Roman"/>
          <w:sz w:val="28"/>
          <w:szCs w:val="28"/>
        </w:rPr>
        <w:t xml:space="preserve">тика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21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]</w:t>
      </w:r>
    </w:p>
    <w:p w14:paraId="6F1E312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SPA-процедури орієнтовані на сертифіковану натуральну продукцію.</w:t>
      </w:r>
    </w:p>
    <w:p w14:paraId="7451C58B" w14:textId="77777777" w:rsidR="004D1B65" w:rsidRDefault="002C3AA5">
      <w:pPr>
        <w:numPr>
          <w:ilvl w:val="0"/>
          <w:numId w:val="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Енергоефективність</w:t>
      </w:r>
    </w:p>
    <w:p w14:paraId="00144DE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сонячні панелі,</w:t>
      </w:r>
    </w:p>
    <w:p w14:paraId="25FC3EE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економія води,</w:t>
      </w:r>
    </w:p>
    <w:p w14:paraId="5905E4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екологічні системи очищення повітря.</w:t>
      </w:r>
    </w:p>
    <w:p w14:paraId="520AE725" w14:textId="77777777" w:rsidR="004D1B65" w:rsidRDefault="002C3AA5">
      <w:pPr>
        <w:numPr>
          <w:ilvl w:val="0"/>
          <w:numId w:val="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Сталий підхід у формуванні програм</w:t>
      </w:r>
    </w:p>
    <w:p w14:paraId="07524C2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деяких країнах з’явився формат </w:t>
      </w:r>
      <w:proofErr w:type="spellStart"/>
      <w:r>
        <w:rPr>
          <w:rFonts w:ascii="Times New Roman" w:hAnsi="Times New Roman"/>
          <w:sz w:val="28"/>
          <w:szCs w:val="28"/>
        </w:rPr>
        <w:t>eco-retreats</w:t>
      </w:r>
      <w:proofErr w:type="spellEnd"/>
      <w:r>
        <w:rPr>
          <w:rFonts w:ascii="Times New Roman" w:hAnsi="Times New Roman"/>
          <w:sz w:val="28"/>
          <w:szCs w:val="28"/>
        </w:rPr>
        <w:t xml:space="preserve"> – SPA-курортів, побудованих на принципах мінімального впливу на природу.</w:t>
      </w:r>
    </w:p>
    <w:p w14:paraId="7B4092F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Екологічна відповідальність сприяє позитивному іміджу курорту й підвищує його привабливість для </w:t>
      </w:r>
      <w:proofErr w:type="spellStart"/>
      <w:r>
        <w:rPr>
          <w:rFonts w:ascii="Times New Roman" w:hAnsi="Times New Roman"/>
          <w:sz w:val="28"/>
          <w:szCs w:val="28"/>
        </w:rPr>
        <w:t>екотуристів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F73D20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Сегмент </w:t>
      </w:r>
      <w:proofErr w:type="spellStart"/>
      <w:r>
        <w:rPr>
          <w:rFonts w:ascii="Times New Roman" w:hAnsi="Times New Roman"/>
          <w:sz w:val="28"/>
          <w:szCs w:val="28"/>
        </w:rPr>
        <w:t>medical</w:t>
      </w:r>
      <w:proofErr w:type="spellEnd"/>
      <w:r>
        <w:rPr>
          <w:rFonts w:ascii="Times New Roman" w:hAnsi="Times New Roman"/>
          <w:sz w:val="28"/>
          <w:szCs w:val="28"/>
        </w:rPr>
        <w:t xml:space="preserve"> SPA є одним із </w:t>
      </w:r>
      <w:proofErr w:type="spellStart"/>
      <w:r>
        <w:rPr>
          <w:rFonts w:ascii="Times New Roman" w:hAnsi="Times New Roman"/>
          <w:sz w:val="28"/>
          <w:szCs w:val="28"/>
        </w:rPr>
        <w:t>найдинамічніших</w:t>
      </w:r>
      <w:proofErr w:type="spellEnd"/>
      <w:r>
        <w:rPr>
          <w:rFonts w:ascii="Times New Roman" w:hAnsi="Times New Roman"/>
          <w:sz w:val="28"/>
          <w:szCs w:val="28"/>
        </w:rPr>
        <w:t xml:space="preserve"> у світі. Він поєднує традиційні СПА-процедури, медичні програми та клінічні методики.</w:t>
      </w:r>
    </w:p>
    <w:p w14:paraId="394C4C0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напрями розвитку медичних SPA у Європі та світі:</w:t>
      </w:r>
    </w:p>
    <w:p w14:paraId="3F0C7B76" w14:textId="77777777" w:rsidR="004D1B65" w:rsidRDefault="002C3AA5">
      <w:pPr>
        <w:numPr>
          <w:ilvl w:val="0"/>
          <w:numId w:val="1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Реабілітаційні центри</w:t>
      </w:r>
    </w:p>
    <w:p w14:paraId="5CE9211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Включають:</w:t>
      </w:r>
    </w:p>
    <w:p w14:paraId="76A6D37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кінезотерапію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790C000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фізіотерапію,</w:t>
      </w:r>
    </w:p>
    <w:p w14:paraId="5C691CF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ортопедичну реабілітацію.</w:t>
      </w:r>
    </w:p>
    <w:p w14:paraId="47896AFA" w14:textId="77777777" w:rsidR="004D1B65" w:rsidRDefault="002C3AA5">
      <w:pPr>
        <w:numPr>
          <w:ilvl w:val="0"/>
          <w:numId w:val="1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програми</w:t>
      </w:r>
    </w:p>
    <w:p w14:paraId="7DD9CF9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гормональна терапія,</w:t>
      </w:r>
    </w:p>
    <w:p w14:paraId="27FD945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апаратні методики омолодження,</w:t>
      </w:r>
    </w:p>
    <w:p w14:paraId="4631C31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біоревіталізація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7E17687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клітинна терапія.</w:t>
      </w:r>
    </w:p>
    <w:p w14:paraId="630F356E" w14:textId="77777777" w:rsidR="004D1B65" w:rsidRDefault="002C3AA5">
      <w:pPr>
        <w:numPr>
          <w:ilvl w:val="0"/>
          <w:numId w:val="1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Програми боротьби з метаболічним синдромом</w:t>
      </w:r>
    </w:p>
    <w:p w14:paraId="5981B09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корекція ваги,</w:t>
      </w:r>
    </w:p>
    <w:p w14:paraId="5F5FDBA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нормалізація обміну речовин,</w:t>
      </w:r>
    </w:p>
    <w:p w14:paraId="7B7A973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кардіо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навантаження,</w:t>
      </w:r>
    </w:p>
    <w:p w14:paraId="29081B5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дієтологічні програми.</w:t>
      </w:r>
    </w:p>
    <w:p w14:paraId="370E4DFF" w14:textId="77777777" w:rsidR="004D1B65" w:rsidRDefault="002C3AA5">
      <w:pPr>
        <w:numPr>
          <w:ilvl w:val="0"/>
          <w:numId w:val="1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Кардіо</w:t>
      </w:r>
      <w:proofErr w:type="spellEnd"/>
      <w:r>
        <w:rPr>
          <w:rFonts w:ascii="Times New Roman" w:hAnsi="Times New Roman"/>
          <w:sz w:val="28"/>
          <w:szCs w:val="28"/>
        </w:rPr>
        <w:t xml:space="preserve">- та </w:t>
      </w:r>
      <w:proofErr w:type="spellStart"/>
      <w:r>
        <w:rPr>
          <w:rFonts w:ascii="Times New Roman" w:hAnsi="Times New Roman"/>
          <w:sz w:val="28"/>
          <w:szCs w:val="28"/>
        </w:rPr>
        <w:t>пульмонологічні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програми</w:t>
      </w:r>
    </w:p>
    <w:p w14:paraId="3AD3049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Особливо актуальні в </w:t>
      </w:r>
      <w:proofErr w:type="spellStart"/>
      <w:r>
        <w:rPr>
          <w:rFonts w:ascii="Times New Roman" w:hAnsi="Times New Roman"/>
          <w:sz w:val="28"/>
          <w:szCs w:val="28"/>
        </w:rPr>
        <w:t>післяпандемічний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період.</w:t>
      </w:r>
    </w:p>
    <w:p w14:paraId="4C648766" w14:textId="77777777" w:rsidR="004D1B65" w:rsidRDefault="002C3AA5">
      <w:pPr>
        <w:numPr>
          <w:ilvl w:val="0"/>
          <w:numId w:val="1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Медичний туризм</w:t>
      </w:r>
    </w:p>
    <w:p w14:paraId="47AB2CC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Включає:</w:t>
      </w:r>
    </w:p>
    <w:p w14:paraId="0CE15DC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діагностику,</w:t>
      </w:r>
    </w:p>
    <w:p w14:paraId="3CD8725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лікування,</w:t>
      </w:r>
    </w:p>
    <w:p w14:paraId="56A6560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СПА-процедури,</w:t>
      </w:r>
    </w:p>
    <w:p w14:paraId="463F4B1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реабілітацію.</w:t>
      </w:r>
    </w:p>
    <w:p w14:paraId="0531B26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Цей сегмент найбільш активно </w:t>
      </w:r>
      <w:r>
        <w:rPr>
          <w:rFonts w:ascii="Times New Roman" w:hAnsi="Times New Roman"/>
          <w:sz w:val="28"/>
          <w:szCs w:val="28"/>
        </w:rPr>
        <w:t>розвивається в Німеччині, Швейцарії, Угорщині, Туреччині, Південній Кореї.</w:t>
      </w:r>
    </w:p>
    <w:p w14:paraId="47B97A5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Сучасні курорти переходять від моделі «СПА як додаткова послуга» до моделі «СПА як ядро курортного продукту», де SPA-комплекс стає центральним елементом туристичної ідентичності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3197627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Напрями інтеграції СПА у курортну інфраструктуру:</w:t>
      </w:r>
    </w:p>
    <w:p w14:paraId="17A9BA5D" w14:textId="77777777" w:rsidR="004D1B65" w:rsidRDefault="002C3AA5">
      <w:pPr>
        <w:numPr>
          <w:ilvl w:val="0"/>
          <w:numId w:val="1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Формування </w:t>
      </w:r>
      <w:proofErr w:type="spellStart"/>
      <w:r>
        <w:rPr>
          <w:rFonts w:ascii="Times New Roman" w:hAnsi="Times New Roman"/>
          <w:sz w:val="28"/>
          <w:szCs w:val="28"/>
        </w:rPr>
        <w:t>signature</w:t>
      </w:r>
      <w:proofErr w:type="spellEnd"/>
      <w:r>
        <w:rPr>
          <w:rFonts w:ascii="Times New Roman" w:hAnsi="Times New Roman"/>
          <w:sz w:val="28"/>
          <w:szCs w:val="28"/>
        </w:rPr>
        <w:t>-пр</w:t>
      </w:r>
      <w:r>
        <w:rPr>
          <w:rFonts w:ascii="Times New Roman" w:hAnsi="Times New Roman"/>
          <w:sz w:val="28"/>
          <w:szCs w:val="28"/>
        </w:rPr>
        <w:t>ограм</w:t>
      </w:r>
    </w:p>
    <w:p w14:paraId="655F45A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Ексклюзивні процедури, прив’язані до:</w:t>
      </w:r>
    </w:p>
    <w:p w14:paraId="1300A0B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локальних ресурсів,</w:t>
      </w:r>
    </w:p>
    <w:p w14:paraId="1A216B8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культурних традицій,</w:t>
      </w:r>
    </w:p>
    <w:p w14:paraId="0F273A5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унікальних природних факторів.</w:t>
      </w:r>
    </w:p>
    <w:p w14:paraId="6EF4FD3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Наприклад: грязелікарня на основі місцевих торф’яних грязей.</w:t>
      </w:r>
    </w:p>
    <w:p w14:paraId="47A2B48B" w14:textId="77777777" w:rsidR="004D1B65" w:rsidRDefault="002C3AA5">
      <w:pPr>
        <w:numPr>
          <w:ilvl w:val="0"/>
          <w:numId w:val="1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Створення SPA-центрів як головного магніту курорту</w:t>
      </w:r>
    </w:p>
    <w:p w14:paraId="47F50DB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Деякі курорти формують</w:t>
      </w:r>
      <w:r>
        <w:rPr>
          <w:rFonts w:ascii="Times New Roman" w:hAnsi="Times New Roman"/>
          <w:sz w:val="28"/>
          <w:szCs w:val="28"/>
        </w:rPr>
        <w:t xml:space="preserve"> свою назву та бренд саме навколо SPA-продукту.</w:t>
      </w:r>
    </w:p>
    <w:p w14:paraId="1F1B06EF" w14:textId="77777777" w:rsidR="004D1B65" w:rsidRDefault="002C3AA5">
      <w:pPr>
        <w:numPr>
          <w:ilvl w:val="0"/>
          <w:numId w:val="1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Інтеграція СПА з іншими видами активностей</w:t>
      </w:r>
    </w:p>
    <w:p w14:paraId="6AE5CB2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трекінг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0CB05AB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дієтичне харчування,</w:t>
      </w:r>
    </w:p>
    <w:p w14:paraId="6494B82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медичні консультації,</w:t>
      </w:r>
    </w:p>
    <w:p w14:paraId="386AA22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фітнес,</w:t>
      </w:r>
    </w:p>
    <w:p w14:paraId="6DDBFCD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йога-простори.</w:t>
      </w:r>
    </w:p>
    <w:p w14:paraId="2B7FF7A3" w14:textId="77777777" w:rsidR="004D1B65" w:rsidRDefault="002C3AA5">
      <w:pPr>
        <w:numPr>
          <w:ilvl w:val="0"/>
          <w:numId w:val="1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Розвиток </w:t>
      </w:r>
      <w:proofErr w:type="spellStart"/>
      <w:r>
        <w:rPr>
          <w:rFonts w:ascii="Times New Roman" w:hAnsi="Times New Roman"/>
          <w:sz w:val="28"/>
          <w:szCs w:val="28"/>
        </w:rPr>
        <w:t>мультидисциплінарних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-комплексів</w:t>
      </w:r>
    </w:p>
    <w:p w14:paraId="674BE3C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SPA виступає частиною </w:t>
      </w:r>
      <w:r>
        <w:rPr>
          <w:rFonts w:ascii="Times New Roman" w:hAnsi="Times New Roman"/>
          <w:sz w:val="28"/>
          <w:szCs w:val="28"/>
        </w:rPr>
        <w:t>більш широкої системи:</w:t>
      </w:r>
    </w:p>
    <w:p w14:paraId="656E590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-центр,</w:t>
      </w:r>
    </w:p>
    <w:p w14:paraId="5559640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медичний центр,</w:t>
      </w:r>
    </w:p>
    <w:p w14:paraId="615FA3F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фітнес-зал,</w:t>
      </w:r>
    </w:p>
    <w:p w14:paraId="2D21BD0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діагностична лабораторія.</w:t>
      </w:r>
    </w:p>
    <w:p w14:paraId="025E8DC5" w14:textId="77777777" w:rsidR="004D1B65" w:rsidRDefault="002C3AA5">
      <w:pPr>
        <w:numPr>
          <w:ilvl w:val="0"/>
          <w:numId w:val="1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Побудова комплексних SPA-курортів «</w:t>
      </w:r>
      <w:proofErr w:type="spellStart"/>
      <w:r>
        <w:rPr>
          <w:rFonts w:ascii="Times New Roman" w:hAnsi="Times New Roman"/>
          <w:sz w:val="28"/>
          <w:szCs w:val="28"/>
        </w:rPr>
        <w:t>all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inclusive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00715D3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Турист отримує єдиний пакет:</w:t>
      </w:r>
    </w:p>
    <w:p w14:paraId="1811C5A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проживання,</w:t>
      </w:r>
    </w:p>
    <w:p w14:paraId="7CD74FE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харчування,</w:t>
      </w:r>
    </w:p>
    <w:p w14:paraId="6B21344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SPA,</w:t>
      </w:r>
    </w:p>
    <w:p w14:paraId="73DE7DD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медичні </w:t>
      </w:r>
      <w:r>
        <w:rPr>
          <w:rFonts w:ascii="Times New Roman" w:hAnsi="Times New Roman"/>
          <w:sz w:val="28"/>
          <w:szCs w:val="28"/>
        </w:rPr>
        <w:t>консультації,</w:t>
      </w:r>
    </w:p>
    <w:p w14:paraId="398EDEC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рекреаційну програму.</w:t>
      </w:r>
    </w:p>
    <w:p w14:paraId="39043B6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чином СПА-послуги стають фундаментальним елементом розвитку курортної території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27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7267951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Світові тенденції підтверджують, що СПА-індустрія переходить у фазу технологічної, екологічної та концептуальної трансформації</w:t>
      </w:r>
      <w:r>
        <w:rPr>
          <w:rFonts w:ascii="Times New Roman" w:hAnsi="Times New Roman"/>
          <w:sz w:val="28"/>
          <w:szCs w:val="28"/>
        </w:rPr>
        <w:t>. Інновації, персоналізація, екологічність, медичний підхід і глибока інтеграція з курортною інфраструктурою створюють нове покоління СПА-продуктів, що відповідають запитам сучасного туриста. Курорти, які ефективно адаптують ці тенденції, здобувають значні</w:t>
      </w:r>
      <w:r>
        <w:rPr>
          <w:rFonts w:ascii="Times New Roman" w:hAnsi="Times New Roman"/>
          <w:sz w:val="28"/>
          <w:szCs w:val="28"/>
        </w:rPr>
        <w:t xml:space="preserve"> конкурентні переваги на глобальному туристичному ринку.</w:t>
      </w:r>
    </w:p>
    <w:p w14:paraId="0AD06A4E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88AF40C" w14:textId="1CA59A2C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Висновки до </w:t>
      </w:r>
      <w:r w:rsidR="00DD5A05">
        <w:rPr>
          <w:rFonts w:ascii="Times New Roman" w:hAnsi="Times New Roman"/>
          <w:b/>
          <w:bCs/>
          <w:sz w:val="28"/>
          <w:szCs w:val="28"/>
        </w:rPr>
        <w:t xml:space="preserve">1 </w:t>
      </w:r>
      <w:r>
        <w:rPr>
          <w:rFonts w:ascii="Times New Roman" w:hAnsi="Times New Roman"/>
          <w:b/>
          <w:bCs/>
          <w:sz w:val="28"/>
          <w:szCs w:val="28"/>
        </w:rPr>
        <w:t>розділу</w:t>
      </w:r>
    </w:p>
    <w:p w14:paraId="05C155A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межах теоретичного дослідження ролі СПА-послуг у курортному бізнесі було визначено сутність, класифікацію та специфіку даного виду послуг, а також оцінено їхній вплив на тури</w:t>
      </w:r>
      <w:r>
        <w:rPr>
          <w:rFonts w:ascii="Times New Roman" w:hAnsi="Times New Roman"/>
          <w:sz w:val="28"/>
          <w:szCs w:val="28"/>
        </w:rPr>
        <w:t>стичну привабливість курортів та окреслено світові тенденції розвитку СПА-індустрії.</w:t>
      </w:r>
    </w:p>
    <w:p w14:paraId="6500246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СПА-послуги виступають важливим елементом сучасного курортного бізнесу, поєднуючи оздоровчу, релаксаційну та естетичну функції. Вони охоплюють широкий спектр процедур, сер</w:t>
      </w:r>
      <w:r>
        <w:rPr>
          <w:rFonts w:ascii="Times New Roman" w:hAnsi="Times New Roman"/>
          <w:sz w:val="28"/>
          <w:szCs w:val="28"/>
        </w:rPr>
        <w:t xml:space="preserve">ед яких гідротерапія, масаж, </w:t>
      </w:r>
      <w:proofErr w:type="spellStart"/>
      <w:r>
        <w:rPr>
          <w:rFonts w:ascii="Times New Roman" w:hAnsi="Times New Roman"/>
          <w:sz w:val="28"/>
          <w:szCs w:val="28"/>
        </w:rPr>
        <w:t>ароматерапія</w:t>
      </w:r>
      <w:proofErr w:type="spellEnd"/>
      <w:r>
        <w:rPr>
          <w:rFonts w:ascii="Times New Roman" w:hAnsi="Times New Roman"/>
          <w:sz w:val="28"/>
          <w:szCs w:val="28"/>
        </w:rPr>
        <w:t>, косметологічні та медичні програми, що дозволяє формувати індивідуалізовані пакети послуг для різних категорій туристів. Класифікація СПА-послуг за напрямками та методами проведення сприяє їх систематизації та під</w:t>
      </w:r>
      <w:r>
        <w:rPr>
          <w:rFonts w:ascii="Times New Roman" w:hAnsi="Times New Roman"/>
          <w:sz w:val="28"/>
          <w:szCs w:val="28"/>
        </w:rPr>
        <w:t>вищенню ефективності маркетингових стратегій курортів. Особливістю СПА-послуг є поєднання оздоровчої цінності з емоційним та естетичним досвідом, що робить їх ключовим фактором формування високої туристичної привабливості курортів.</w:t>
      </w:r>
    </w:p>
    <w:p w14:paraId="5181BF3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Значення СПА-послуг у ту</w:t>
      </w:r>
      <w:r>
        <w:rPr>
          <w:rFonts w:ascii="Times New Roman" w:hAnsi="Times New Roman"/>
          <w:sz w:val="28"/>
          <w:szCs w:val="28"/>
        </w:rPr>
        <w:t>ристичній привабливості курортів зумовлено їхньою здатністю задовольняти зростаючі потреби туристів у здоровому способі життя, релаксації та комплексній відновлювальній терапії. Наявність високоякісних СПА-сервісів підвищує конкурентоспроможність курортів,</w:t>
      </w:r>
      <w:r>
        <w:rPr>
          <w:rFonts w:ascii="Times New Roman" w:hAnsi="Times New Roman"/>
          <w:sz w:val="28"/>
          <w:szCs w:val="28"/>
        </w:rPr>
        <w:t xml:space="preserve"> сприяє формуванню лояльності клієнтів та стимулює повторні відвідування, що позитивно впливає на економічну стабільність і розвиток курортної інфраструктури.</w:t>
      </w:r>
    </w:p>
    <w:p w14:paraId="7990759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Світові тенденції розвитку СПА-індустрії демонструють постійне зростання попиту на оздоровчі та р</w:t>
      </w:r>
      <w:r>
        <w:rPr>
          <w:rFonts w:ascii="Times New Roman" w:hAnsi="Times New Roman"/>
          <w:sz w:val="28"/>
          <w:szCs w:val="28"/>
        </w:rPr>
        <w:t xml:space="preserve">екреаційні послуги, що включає інтеграцію сучасних технологій, персоналізацію сервісу та розвиток екологічно чистих та «зелених» СПА-програм. Прагнення до </w:t>
      </w:r>
      <w:proofErr w:type="spellStart"/>
      <w:r>
        <w:rPr>
          <w:rFonts w:ascii="Times New Roman" w:hAnsi="Times New Roman"/>
          <w:sz w:val="28"/>
          <w:szCs w:val="28"/>
        </w:rPr>
        <w:t>holistic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, тобто комплексного підходу до фізичного та психічного здоров’я, визначає сучасну к</w:t>
      </w:r>
      <w:r>
        <w:rPr>
          <w:rFonts w:ascii="Times New Roman" w:hAnsi="Times New Roman"/>
          <w:sz w:val="28"/>
          <w:szCs w:val="28"/>
        </w:rPr>
        <w:t>онцепцію СПА-індустрії у глобальному контексті. Курорти, що успішно інтегрують інноваційні СПА-</w:t>
      </w:r>
      <w:r>
        <w:rPr>
          <w:rFonts w:ascii="Times New Roman" w:hAnsi="Times New Roman"/>
          <w:sz w:val="28"/>
          <w:szCs w:val="28"/>
        </w:rPr>
        <w:lastRenderedPageBreak/>
        <w:t>послуги, забезпечують високий рівень задоволення туристів та підвищують свій статус на міжнародному ринку рекреаційного туризму.</w:t>
      </w:r>
    </w:p>
    <w:p w14:paraId="35FD1EC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чином, </w:t>
      </w:r>
      <w:r>
        <w:rPr>
          <w:rFonts w:ascii="Times New Roman" w:hAnsi="Times New Roman"/>
          <w:sz w:val="28"/>
          <w:szCs w:val="28"/>
        </w:rPr>
        <w:t>теоретичний аналіз підтверджує, що СПА-послуги є не лише додатковим сервісом курортів, а й стратегічним інструментом формування конкурентних переваг, розвитку туристичної привабливості та інтеграції у світові тенденції рекреаційного туризму. Вони забезпечу</w:t>
      </w:r>
      <w:r>
        <w:rPr>
          <w:rFonts w:ascii="Times New Roman" w:hAnsi="Times New Roman"/>
          <w:sz w:val="28"/>
          <w:szCs w:val="28"/>
        </w:rPr>
        <w:t>ють комплексний вплив на фізичне, психологічне та емоційне благополуччя туристів, що робить їх невід’ємною складовою сучасного курортного бізнесу.</w:t>
      </w:r>
    </w:p>
    <w:p w14:paraId="4A9316E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Крім того, розвиток СПА-послуг сприяє підвищенню іміджу курортів як центрів оздоровлення та відпочинку преміу</w:t>
      </w:r>
      <w:r>
        <w:rPr>
          <w:rFonts w:ascii="Times New Roman" w:hAnsi="Times New Roman"/>
          <w:sz w:val="28"/>
          <w:szCs w:val="28"/>
        </w:rPr>
        <w:t>м-класу. Інвестиції в сучасні СПА-комплекси та висококваліфікований персонал дозволяють курортам пропонувати послуги, що відповідають світовим стандартам якості, включаючи міжнародні сертифікації та акредитації. Це підвищує довіру туристів і створює репута</w:t>
      </w:r>
      <w:r>
        <w:rPr>
          <w:rFonts w:ascii="Times New Roman" w:hAnsi="Times New Roman"/>
          <w:sz w:val="28"/>
          <w:szCs w:val="28"/>
        </w:rPr>
        <w:t>цію надійного та престижного місця відпочинку, що особливо важливо для залучення іноземних туристів.</w:t>
      </w:r>
    </w:p>
    <w:p w14:paraId="07E28ED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Особливу увагу в сучасній СПА-індустрії приділяють інтеграції медичних та превентивних програм, що охоплюють не лише релаксацію, а й діагностику та лікуван</w:t>
      </w:r>
      <w:r>
        <w:rPr>
          <w:rFonts w:ascii="Times New Roman" w:hAnsi="Times New Roman"/>
          <w:sz w:val="28"/>
          <w:szCs w:val="28"/>
        </w:rPr>
        <w:t>ня різних захворювань. Такі послуги формують нішу медичного туризму, який демонструє стабільне зростання у світовому масштабі та відкриває нові економічні перспективи для курортних регіонів.</w:t>
      </w:r>
    </w:p>
    <w:p w14:paraId="198F59D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Варто також зазначити значення цифровізації та технологічних інно</w:t>
      </w:r>
      <w:r>
        <w:rPr>
          <w:rFonts w:ascii="Times New Roman" w:hAnsi="Times New Roman"/>
          <w:sz w:val="28"/>
          <w:szCs w:val="28"/>
        </w:rPr>
        <w:t xml:space="preserve">вацій у розвитку СПА-послуг. Використання мобільних додатків для бронювання процедур, персоналізовані онлайн-консультації, інтелектуальні системи контролю умов відпочинку та моніторингу фізичного стану туристів дозволяють підвищувати якість обслуговування </w:t>
      </w:r>
      <w:r>
        <w:rPr>
          <w:rFonts w:ascii="Times New Roman" w:hAnsi="Times New Roman"/>
          <w:sz w:val="28"/>
          <w:szCs w:val="28"/>
        </w:rPr>
        <w:t>та ефективність управління курортною інфраструктурою.</w:t>
      </w:r>
    </w:p>
    <w:p w14:paraId="2B75CD9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глобальному контексті спостерігається тренд на створення комплексних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-програм, що поєднують фізичну активність, здорове харчування, психологічну підтримку та естетичні процедури. Такий </w:t>
      </w:r>
      <w:proofErr w:type="spellStart"/>
      <w:r>
        <w:rPr>
          <w:rFonts w:ascii="Times New Roman" w:hAnsi="Times New Roman"/>
          <w:sz w:val="28"/>
          <w:szCs w:val="28"/>
        </w:rPr>
        <w:t>holisti</w:t>
      </w:r>
      <w:r>
        <w:rPr>
          <w:rFonts w:ascii="Times New Roman" w:hAnsi="Times New Roman"/>
          <w:sz w:val="28"/>
          <w:szCs w:val="28"/>
        </w:rPr>
        <w:t>c</w:t>
      </w:r>
      <w:proofErr w:type="spellEnd"/>
      <w:r>
        <w:rPr>
          <w:rFonts w:ascii="Times New Roman" w:hAnsi="Times New Roman"/>
          <w:sz w:val="28"/>
          <w:szCs w:val="28"/>
        </w:rPr>
        <w:t xml:space="preserve">-підхід дозволяє </w:t>
      </w:r>
      <w:r>
        <w:rPr>
          <w:rFonts w:ascii="Times New Roman" w:hAnsi="Times New Roman"/>
          <w:sz w:val="28"/>
          <w:szCs w:val="28"/>
        </w:rPr>
        <w:lastRenderedPageBreak/>
        <w:t>курортам формувати довгострокові взаємовідносини з клієнтами, підвищувати рівень їх задоволеності та стимулювати повторні візити.</w:t>
      </w:r>
    </w:p>
    <w:p w14:paraId="615C0C5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чином, стратегічне впровадження та розвиток СПА-послуг забезпечує курортам не лише економічну вигоду, </w:t>
      </w:r>
      <w:r>
        <w:rPr>
          <w:rFonts w:ascii="Times New Roman" w:hAnsi="Times New Roman"/>
          <w:sz w:val="28"/>
          <w:szCs w:val="28"/>
        </w:rPr>
        <w:t xml:space="preserve">а й соціальну та іміджеву цінність, сприяє формуванню інноваційної та конкурентоспроможної туристичної індустрії, інтегрованої у світові тенденції рекреаційного та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-туризму.</w:t>
      </w:r>
    </w:p>
    <w:p w14:paraId="235154B2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22AFF45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68F9BEF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E5DFD91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6D550B5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0860FF7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21F32E6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1F075EC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0E8D84F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4743CD4" w14:textId="77777777" w:rsidR="003F5EB3" w:rsidRDefault="003F5EB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4C2A19C" w14:textId="7991ABAE" w:rsidR="003F5EB3" w:rsidRDefault="002C3AA5" w:rsidP="003F5EB3">
      <w:pPr>
        <w:spacing w:after="0" w:line="360" w:lineRule="auto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РОЗДІЛ 2</w:t>
      </w:r>
    </w:p>
    <w:p w14:paraId="6FBF0A6A" w14:textId="19BED602" w:rsidR="004D1B65" w:rsidRDefault="002C3AA5" w:rsidP="003F5EB3">
      <w:pPr>
        <w:spacing w:after="0" w:line="360" w:lineRule="auto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АНАЛІЗ ВИКОРИСТАННЯ СПА-ПОСЛУГ У ДІЯЛЬНОСТІ КУРОРТНОГО КОМПЛЕКСУ (НА ПРИКЛАДІ «RIXOS PRYKARPATTYA»)</w:t>
      </w:r>
    </w:p>
    <w:p w14:paraId="0EFF7BCC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A3CFB2D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2.1. Загальна характеристика курортного комплексу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Rixos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Prykarpattya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25BDB33B" w14:textId="77777777" w:rsidR="003F5EB3" w:rsidRDefault="003F5EB3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107CE4C9" w14:textId="0D9FA2A6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Оздоровчо</w:t>
      </w:r>
      <w:proofErr w:type="spellEnd"/>
      <w:r>
        <w:rPr>
          <w:rFonts w:ascii="Times New Roman" w:hAnsi="Times New Roman"/>
          <w:sz w:val="28"/>
          <w:szCs w:val="28"/>
        </w:rPr>
        <w:t>-курортний комплекс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r w:rsidR="003F5EB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ис.2.1) є одним із най</w:t>
      </w:r>
      <w:r>
        <w:rPr>
          <w:rFonts w:ascii="Times New Roman" w:hAnsi="Times New Roman"/>
          <w:sz w:val="28"/>
          <w:szCs w:val="28"/>
        </w:rPr>
        <w:t xml:space="preserve">більших і найпрестижніших санаторно-готельних центрів України. Він поєднує високий рівень готельного сервісу міжнародної мережі 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Hotels</w:t>
      </w:r>
      <w:proofErr w:type="spellEnd"/>
      <w:r>
        <w:rPr>
          <w:rFonts w:ascii="Times New Roman" w:hAnsi="Times New Roman"/>
          <w:sz w:val="28"/>
          <w:szCs w:val="28"/>
        </w:rPr>
        <w:t xml:space="preserve"> із природними ресурсами курорту Трускавець, одного з найвідоміших бальнеологічних центрів Європи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18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Комплекс поз</w:t>
      </w:r>
      <w:r>
        <w:rPr>
          <w:rFonts w:ascii="Times New Roman" w:hAnsi="Times New Roman"/>
          <w:sz w:val="28"/>
          <w:szCs w:val="28"/>
        </w:rPr>
        <w:t>иціонує себе як сучасний медико-оздоровчий, рекреаційний та туристичний кластер.</w:t>
      </w:r>
    </w:p>
    <w:p w14:paraId="2261BB2D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D666AD3" wp14:editId="7D1CED00">
            <wp:extent cx="3348990" cy="1884045"/>
            <wp:effectExtent l="0" t="0" r="3810" b="1905"/>
            <wp:docPr id="12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56841E" w14:textId="5C98E98C" w:rsidR="004D1B65" w:rsidRPr="00965113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Рис.2.1.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Оздоровчо</w:t>
      </w:r>
      <w:proofErr w:type="spellEnd"/>
      <w:r>
        <w:rPr>
          <w:rFonts w:ascii="Times New Roman" w:hAnsi="Times New Roman" w:cs="Times New Roman"/>
          <w:sz w:val="28"/>
          <w:szCs w:val="28"/>
        </w:rPr>
        <w:t>-курортний комплекс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Rixos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65113">
        <w:rPr>
          <w:rFonts w:ascii="Times New Roman" w:hAnsi="Times New Roman" w:cs="Times New Roman"/>
          <w:sz w:val="28"/>
          <w:szCs w:val="28"/>
        </w:rPr>
        <w:t xml:space="preserve"> 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14:paraId="75A7ADEE" w14:textId="77777777" w:rsidR="003F5EB3" w:rsidRDefault="003F5EB3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91C2C0C" w14:textId="7244EFF4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розташований на околиці Трускавця (</w:t>
      </w:r>
      <w:r w:rsidR="003F5EB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ис.2.2), у мальовничій долині біля підніжжя Карпатських гір. Курортна зона характеризується сприятливим карпатським мікрокліматом, чистим повітрям, помірною вологістю та лікувальними мінеральними вод</w:t>
      </w:r>
      <w:r>
        <w:rPr>
          <w:rFonts w:ascii="Times New Roman" w:hAnsi="Times New Roman"/>
          <w:sz w:val="28"/>
          <w:szCs w:val="28"/>
        </w:rPr>
        <w:t>ами («</w:t>
      </w:r>
      <w:proofErr w:type="spellStart"/>
      <w:r>
        <w:rPr>
          <w:rFonts w:ascii="Times New Roman" w:hAnsi="Times New Roman"/>
          <w:sz w:val="28"/>
          <w:szCs w:val="28"/>
        </w:rPr>
        <w:t>Нафтуся</w:t>
      </w:r>
      <w:proofErr w:type="spellEnd"/>
      <w:r>
        <w:rPr>
          <w:rFonts w:ascii="Times New Roman" w:hAnsi="Times New Roman"/>
          <w:sz w:val="28"/>
          <w:szCs w:val="28"/>
        </w:rPr>
        <w:t>», «Моршинська №6», «Марія»), які здавна прославили регіон.</w:t>
      </w:r>
    </w:p>
    <w:p w14:paraId="18D2873A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5F9A7EC1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59BD1CB9" wp14:editId="4703CBA2">
            <wp:extent cx="3288030" cy="2189480"/>
            <wp:effectExtent l="0" t="0" r="7620" b="1270"/>
            <wp:docPr id="10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FDA547" w14:textId="6C0A2ED8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Рис.2.2. Околиці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965113">
        <w:rPr>
          <w:rFonts w:ascii="Times New Roman" w:hAnsi="Times New Roman"/>
          <w:sz w:val="28"/>
          <w:szCs w:val="28"/>
        </w:rPr>
        <w:t xml:space="preserve"> 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1D4B4FDD" w14:textId="77777777" w:rsidR="00B719F9" w:rsidRDefault="00B719F9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93E627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відкрився на початку 2000-х років та став першим в Україні санаторно-готельним об’єктом міжнародного рівня з акцен</w:t>
      </w:r>
      <w:r>
        <w:rPr>
          <w:rFonts w:ascii="Times New Roman" w:hAnsi="Times New Roman"/>
          <w:sz w:val="28"/>
          <w:szCs w:val="28"/>
        </w:rPr>
        <w:t>том на медичний SPA.</w:t>
      </w:r>
    </w:p>
    <w:p w14:paraId="69557BE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Створений за участі турецької мережі 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Hotels</w:t>
      </w:r>
      <w:proofErr w:type="spellEnd"/>
      <w:r>
        <w:rPr>
          <w:rFonts w:ascii="Times New Roman" w:hAnsi="Times New Roman"/>
          <w:sz w:val="28"/>
          <w:szCs w:val="28"/>
        </w:rPr>
        <w:t>, яка надала інвестиції та технологічну експертизу у сфері гостинності.</w:t>
      </w:r>
    </w:p>
    <w:p w14:paraId="0F7F17C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декілька років комплекс став флагманом оздоровчого туризму у Трускавці, задаючи стандарти для інших санаторно-к</w:t>
      </w:r>
      <w:r>
        <w:rPr>
          <w:rFonts w:ascii="Times New Roman" w:hAnsi="Times New Roman"/>
          <w:sz w:val="28"/>
          <w:szCs w:val="28"/>
        </w:rPr>
        <w:t>урортних об’єктів.</w:t>
      </w:r>
    </w:p>
    <w:p w14:paraId="19BFCC0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Природне середовище:</w:t>
      </w:r>
    </w:p>
    <w:p w14:paraId="6E027B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Територія комплексу охоплює десятки гектарів зелених насаджень, включаючи лісопаркові зони, пішохідні маршрути, спортивні майданчики та оглядові майданчики. Усі архітектурні рішення гармонійно вписані в ландшафт, ств</w:t>
      </w:r>
      <w:r>
        <w:rPr>
          <w:rFonts w:ascii="Times New Roman" w:hAnsi="Times New Roman"/>
          <w:sz w:val="28"/>
          <w:szCs w:val="28"/>
        </w:rPr>
        <w:t>орюючи атмосферу релаксації та усамітнення.</w:t>
      </w:r>
    </w:p>
    <w:p w14:paraId="2B52BF48" w14:textId="4B9C43B4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Інфраструктура розміщення:</w:t>
      </w:r>
      <w:r w:rsidR="00B719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359 номерів різних категорій (</w:t>
      </w:r>
      <w:r w:rsidR="00B719F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ис.2.3) – від стандартів до преміальних апартаментів та президентських </w:t>
      </w:r>
      <w:proofErr w:type="spellStart"/>
      <w:r>
        <w:rPr>
          <w:rFonts w:ascii="Times New Roman" w:hAnsi="Times New Roman"/>
          <w:sz w:val="28"/>
          <w:szCs w:val="28"/>
        </w:rPr>
        <w:t>люксів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0810965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77A7EB4D" wp14:editId="7FFAE6EC">
            <wp:extent cx="2194560" cy="2927350"/>
            <wp:effectExtent l="0" t="0" r="15240" b="6350"/>
            <wp:docPr id="13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52322C" w14:textId="46BCCC2A" w:rsidR="004D1B65" w:rsidRPr="00965113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Рис.2.3.Номер стандарт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Rixos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65113">
        <w:rPr>
          <w:rFonts w:ascii="Times New Roman" w:hAnsi="Times New Roman" w:cs="Times New Roman"/>
          <w:sz w:val="28"/>
          <w:szCs w:val="28"/>
        </w:rPr>
        <w:t xml:space="preserve"> 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14:paraId="1ABEE2D5" w14:textId="77777777" w:rsidR="00B719F9" w:rsidRDefault="00B719F9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195B8A98" w14:textId="253733BB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більшості номерів – панорам</w:t>
      </w:r>
      <w:r>
        <w:rPr>
          <w:rFonts w:ascii="Times New Roman" w:hAnsi="Times New Roman"/>
          <w:sz w:val="28"/>
          <w:szCs w:val="28"/>
        </w:rPr>
        <w:t>ні види на Карпати або курортну долину (</w:t>
      </w:r>
      <w:r w:rsidR="00B719F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ис.2.4).</w:t>
      </w:r>
    </w:p>
    <w:p w14:paraId="67E09D1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Номери обладнані сучасними системами клімат-контролю, фільтрації повітря, безконтактним доступом, що відповідає стандартам 5-зіркового сервісу.</w:t>
      </w:r>
    </w:p>
    <w:p w14:paraId="2EF689B1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779F8F9" wp14:editId="7D51516E">
            <wp:extent cx="2432685" cy="1824990"/>
            <wp:effectExtent l="0" t="0" r="5715" b="3810"/>
            <wp:docPr id="14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0D1016" w14:textId="74D9D9F2" w:rsidR="004D1B65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Рис.2.4. </w:t>
      </w:r>
      <w:r>
        <w:rPr>
          <w:rFonts w:ascii="Times New Roman" w:hAnsi="Times New Roman"/>
          <w:sz w:val="28"/>
          <w:szCs w:val="28"/>
        </w:rPr>
        <w:t>Панорамні види на Карпати з номеру</w:t>
      </w:r>
      <w:r w:rsidR="00965113">
        <w:rPr>
          <w:rFonts w:ascii="Times New Roman" w:hAnsi="Times New Roman"/>
          <w:sz w:val="28"/>
          <w:szCs w:val="28"/>
        </w:rPr>
        <w:t xml:space="preserve"> 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0EB71BA4" w14:textId="77777777" w:rsidR="00B719F9" w:rsidRDefault="00B719F9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E240EDE" w14:textId="5A996A10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Концепція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ґрунтується на поєднанні медичних технологій, SPA-традицій, курортного лікування та рекреаційних активностей</w:t>
      </w:r>
      <w:r>
        <w:rPr>
          <w:rFonts w:ascii="Times New Roman" w:hAnsi="Times New Roman"/>
          <w:sz w:val="28"/>
          <w:szCs w:val="28"/>
        </w:rPr>
        <w:t>.</w:t>
      </w:r>
    </w:p>
    <w:p w14:paraId="020656A1" w14:textId="08FC65AD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Місія комплексу:</w:t>
      </w:r>
      <w:r w:rsidR="00B719F9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творити середовище, яке забезпечує:</w:t>
      </w:r>
    </w:p>
    <w:p w14:paraId="4835FD6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відновлення фізичного та психо</w:t>
      </w:r>
      <w:r>
        <w:rPr>
          <w:rFonts w:ascii="Times New Roman" w:hAnsi="Times New Roman"/>
          <w:sz w:val="28"/>
          <w:szCs w:val="28"/>
        </w:rPr>
        <w:t>емоційного стану,</w:t>
      </w:r>
    </w:p>
    <w:p w14:paraId="5A4865D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профілактику захворювань,</w:t>
      </w:r>
    </w:p>
    <w:p w14:paraId="2677C3C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якісний відпочинок у гірській природі,</w:t>
      </w:r>
    </w:p>
    <w:p w14:paraId="5B9E2E2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високий рівень сервісу, характерний для міжнародного готельного класу.</w:t>
      </w:r>
    </w:p>
    <w:p w14:paraId="5E5DD3A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Ключові елементи концепції:</w:t>
      </w:r>
    </w:p>
    <w:p w14:paraId="508E8C8E" w14:textId="75529B2A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&amp; SPA-філософія (</w:t>
      </w:r>
      <w:r w:rsidR="00B719F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ис.2.5)</w:t>
      </w:r>
    </w:p>
    <w:p w14:paraId="07B3155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комплекс пропонує </w:t>
      </w:r>
      <w:r>
        <w:rPr>
          <w:rFonts w:ascii="Times New Roman" w:hAnsi="Times New Roman"/>
          <w:sz w:val="28"/>
          <w:szCs w:val="28"/>
        </w:rPr>
        <w:t>широкий спектр ритуалів, масажів, ванн, термальних процедур;</w:t>
      </w:r>
    </w:p>
    <w:p w14:paraId="7C460703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36A300C" wp14:editId="6BC1F348">
            <wp:extent cx="2700020" cy="1801495"/>
            <wp:effectExtent l="0" t="0" r="5080" b="8255"/>
            <wp:docPr id="16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7F394" w14:textId="6AC47914" w:rsidR="004D1B65" w:rsidRPr="00965113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Рис.2.5. Масаж у </w:t>
      </w:r>
      <w:r>
        <w:rPr>
          <w:rFonts w:ascii="Times New Roman" w:hAnsi="Times New Roman"/>
          <w:sz w:val="28"/>
          <w:szCs w:val="28"/>
        </w:rPr>
        <w:t>SPA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965113">
        <w:rPr>
          <w:rFonts w:ascii="Times New Roman" w:hAnsi="Times New Roman"/>
          <w:sz w:val="28"/>
          <w:szCs w:val="28"/>
        </w:rPr>
        <w:t xml:space="preserve"> 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14:paraId="0B99491F" w14:textId="77777777" w:rsidR="00B719F9" w:rsidRDefault="00B719F9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6B984769" w14:textId="3FFC3663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створено великий SPA-простір із басейнами, парними, </w:t>
      </w:r>
      <w:proofErr w:type="spellStart"/>
      <w:r>
        <w:rPr>
          <w:rFonts w:ascii="Times New Roman" w:hAnsi="Times New Roman"/>
          <w:sz w:val="28"/>
          <w:szCs w:val="28"/>
        </w:rPr>
        <w:t>хамамами</w:t>
      </w:r>
      <w:proofErr w:type="spellEnd"/>
      <w:r>
        <w:rPr>
          <w:rFonts w:ascii="Times New Roman" w:hAnsi="Times New Roman"/>
          <w:sz w:val="28"/>
          <w:szCs w:val="28"/>
        </w:rPr>
        <w:t>, саунами (</w:t>
      </w:r>
      <w:r w:rsidR="00B719F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ис.2.6);</w:t>
      </w:r>
    </w:p>
    <w:p w14:paraId="4BF86E65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A9EF078" wp14:editId="0E7BE0DF">
            <wp:extent cx="2603500" cy="1732915"/>
            <wp:effectExtent l="0" t="0" r="6350" b="635"/>
            <wp:docPr id="17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AFFE39" w14:textId="1DB4A49E" w:rsidR="004D1B65" w:rsidRPr="00965113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Рис.2.6. Сауна у </w:t>
      </w:r>
      <w:r>
        <w:rPr>
          <w:rFonts w:ascii="Times New Roman" w:hAnsi="Times New Roman" w:cs="Times New Roman"/>
          <w:sz w:val="28"/>
          <w:szCs w:val="28"/>
        </w:rPr>
        <w:t>SPA «</w:t>
      </w:r>
      <w:proofErr w:type="spellStart"/>
      <w:r>
        <w:rPr>
          <w:rFonts w:ascii="Times New Roman" w:hAnsi="Times New Roman" w:cs="Times New Roman"/>
          <w:sz w:val="28"/>
          <w:szCs w:val="28"/>
        </w:rPr>
        <w:t>Rixos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65113">
        <w:rPr>
          <w:rFonts w:ascii="Times New Roman" w:hAnsi="Times New Roman" w:cs="Times New Roman"/>
          <w:sz w:val="28"/>
          <w:szCs w:val="28"/>
        </w:rPr>
        <w:t xml:space="preserve"> 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14:paraId="48444A19" w14:textId="77777777" w:rsidR="00B719F9" w:rsidRDefault="00B719F9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3EB888E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є фітнес-центр та прог</w:t>
      </w:r>
      <w:r>
        <w:rPr>
          <w:rFonts w:ascii="Times New Roman" w:hAnsi="Times New Roman"/>
          <w:sz w:val="28"/>
          <w:szCs w:val="28"/>
        </w:rPr>
        <w:t>рами з перезавантаження (</w:t>
      </w:r>
      <w:proofErr w:type="spellStart"/>
      <w:r>
        <w:rPr>
          <w:rFonts w:ascii="Times New Roman" w:hAnsi="Times New Roman"/>
          <w:sz w:val="28"/>
          <w:szCs w:val="28"/>
        </w:rPr>
        <w:t>mindfulness</w:t>
      </w:r>
      <w:proofErr w:type="spellEnd"/>
      <w:r>
        <w:rPr>
          <w:rFonts w:ascii="Times New Roman" w:hAnsi="Times New Roman"/>
          <w:sz w:val="28"/>
          <w:szCs w:val="28"/>
        </w:rPr>
        <w:t>, йога).</w:t>
      </w:r>
    </w:p>
    <w:p w14:paraId="4868E89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Медична складова</w:t>
      </w:r>
    </w:p>
    <w:p w14:paraId="7BB017E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позиціонує себе як «медичний готель».</w:t>
      </w:r>
    </w:p>
    <w:p w14:paraId="2D91454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Серед напрямів:</w:t>
      </w:r>
    </w:p>
    <w:p w14:paraId="391C22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кардіологія,</w:t>
      </w:r>
    </w:p>
    <w:p w14:paraId="07602F7F" w14:textId="56424818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гастроентерологія</w:t>
      </w:r>
      <w:r w:rsidR="00A85EEC">
        <w:rPr>
          <w:rFonts w:ascii="Times New Roman" w:hAnsi="Times New Roman"/>
          <w:sz w:val="28"/>
          <w:szCs w:val="28"/>
        </w:rPr>
        <w:t xml:space="preserve"> (рис.2.7)</w:t>
      </w:r>
      <w:r>
        <w:rPr>
          <w:rFonts w:ascii="Times New Roman" w:hAnsi="Times New Roman"/>
          <w:sz w:val="28"/>
          <w:szCs w:val="28"/>
        </w:rPr>
        <w:t>,</w:t>
      </w:r>
    </w:p>
    <w:p w14:paraId="100AD47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урологія,</w:t>
      </w:r>
    </w:p>
    <w:p w14:paraId="0A8564A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ендокринологія,</w:t>
      </w:r>
    </w:p>
    <w:p w14:paraId="3A71F29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пульмонологія,</w:t>
      </w:r>
    </w:p>
    <w:p w14:paraId="40755C7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фізіотерапія,</w:t>
      </w:r>
    </w:p>
    <w:p w14:paraId="7169C6A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реабілітація.</w:t>
      </w:r>
    </w:p>
    <w:p w14:paraId="01F6EB0F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16E841B" wp14:editId="47CEE962">
            <wp:extent cx="2494915" cy="1871345"/>
            <wp:effectExtent l="0" t="0" r="635" b="14605"/>
            <wp:docPr id="22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A4519F" w14:textId="58E23B56" w:rsidR="004D1B65" w:rsidRPr="00965113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Рис.2.7. Рен</w:t>
      </w:r>
      <w:r w:rsidR="00A85EEC">
        <w:rPr>
          <w:rFonts w:ascii="Times New Roman" w:eastAsia="SimSun" w:hAnsi="Times New Roman" w:cs="Times New Roman"/>
          <w:sz w:val="28"/>
          <w:szCs w:val="28"/>
        </w:rPr>
        <w:t>т</w:t>
      </w:r>
      <w:r>
        <w:rPr>
          <w:rFonts w:ascii="Times New Roman" w:eastAsia="SimSun" w:hAnsi="Times New Roman" w:cs="Times New Roman"/>
          <w:sz w:val="28"/>
          <w:szCs w:val="28"/>
        </w:rPr>
        <w:t xml:space="preserve">ген хребта у медичному центрі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Rixos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65113">
        <w:rPr>
          <w:rFonts w:ascii="Times New Roman" w:hAnsi="Times New Roman" w:cs="Times New Roman"/>
          <w:sz w:val="28"/>
          <w:szCs w:val="28"/>
        </w:rPr>
        <w:t xml:space="preserve"> 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14:paraId="4522B020" w14:textId="77777777" w:rsidR="00A85EEC" w:rsidRDefault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52DC434A" w14:textId="2129AFFA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Можливе комплексне лабораторне тестування, апаратна діагностика (УЗД, </w:t>
      </w:r>
      <w:proofErr w:type="spellStart"/>
      <w:r>
        <w:rPr>
          <w:rFonts w:ascii="Times New Roman" w:hAnsi="Times New Roman"/>
          <w:sz w:val="28"/>
          <w:szCs w:val="28"/>
        </w:rPr>
        <w:t>кардіомоніторинг</w:t>
      </w:r>
      <w:proofErr w:type="spellEnd"/>
      <w:r>
        <w:rPr>
          <w:rFonts w:ascii="Times New Roman" w:hAnsi="Times New Roman"/>
          <w:sz w:val="28"/>
          <w:szCs w:val="28"/>
        </w:rPr>
        <w:t>, рентген</w:t>
      </w:r>
      <w:r>
        <w:rPr>
          <w:rFonts w:ascii="Times New Roman" w:hAnsi="Times New Roman"/>
          <w:sz w:val="28"/>
          <w:szCs w:val="28"/>
        </w:rPr>
        <w:t xml:space="preserve">, еластографія тощо)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18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670E487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Сімейний відпочинок</w:t>
      </w:r>
    </w:p>
    <w:p w14:paraId="29FF1496" w14:textId="4AA30B9D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дитячі басейни (</w:t>
      </w:r>
      <w:r w:rsidR="00A85EE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ис.2.8),</w:t>
      </w:r>
    </w:p>
    <w:p w14:paraId="39C59509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7DC2BD1" wp14:editId="0489DB41">
            <wp:extent cx="2652395" cy="1491615"/>
            <wp:effectExtent l="0" t="0" r="14605" b="13335"/>
            <wp:docPr id="30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F34C3D" w14:textId="28F16018" w:rsidR="004D1B65" w:rsidRPr="00965113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Рис.2.8. Дитячий басейн 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Rixos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65113">
        <w:rPr>
          <w:rFonts w:ascii="Times New Roman" w:hAnsi="Times New Roman" w:cs="Times New Roman"/>
          <w:sz w:val="28"/>
          <w:szCs w:val="28"/>
        </w:rPr>
        <w:t xml:space="preserve"> 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14:paraId="0A8BBFBE" w14:textId="77777777" w:rsidR="00A85EEC" w:rsidRDefault="00A85EEC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</w:p>
    <w:p w14:paraId="6FC0B56C" w14:textId="0808CDD1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дитячий клуб (</w:t>
      </w:r>
      <w:r w:rsidR="00A85EE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ис.2.9),</w:t>
      </w:r>
    </w:p>
    <w:p w14:paraId="4EFCD46A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37ACF66D" wp14:editId="017674B7">
            <wp:extent cx="2653030" cy="1770380"/>
            <wp:effectExtent l="0" t="0" r="13970" b="1270"/>
            <wp:docPr id="23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6DBACD" w14:textId="6ADD76D8" w:rsidR="004D1B65" w:rsidRPr="00965113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Рис.2.9.Дитячий клуб 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Rixos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65113">
        <w:rPr>
          <w:rFonts w:ascii="Times New Roman" w:hAnsi="Times New Roman" w:cs="Times New Roman"/>
          <w:sz w:val="28"/>
          <w:szCs w:val="28"/>
        </w:rPr>
        <w:t xml:space="preserve"> 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965113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14:paraId="44C67F55" w14:textId="77777777" w:rsidR="00A85EEC" w:rsidRDefault="00A85EEC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10A4319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анімаційні програми,</w:t>
      </w:r>
    </w:p>
    <w:p w14:paraId="060EABD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м’яка оздоровча терапія для дітей.</w:t>
      </w:r>
    </w:p>
    <w:p w14:paraId="7BE3565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Курортно-рекреаційна модель</w:t>
      </w:r>
    </w:p>
    <w:p w14:paraId="5B73E50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прогулянкові </w:t>
      </w:r>
      <w:proofErr w:type="spellStart"/>
      <w:r>
        <w:rPr>
          <w:rFonts w:ascii="Times New Roman" w:hAnsi="Times New Roman"/>
          <w:sz w:val="28"/>
          <w:szCs w:val="28"/>
        </w:rPr>
        <w:t>екостежки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08270C6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спортивні </w:t>
      </w:r>
      <w:r>
        <w:rPr>
          <w:rFonts w:ascii="Times New Roman" w:hAnsi="Times New Roman"/>
          <w:sz w:val="28"/>
          <w:szCs w:val="28"/>
        </w:rPr>
        <w:t>майданчики,</w:t>
      </w:r>
    </w:p>
    <w:p w14:paraId="5D13756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тенісні корти,</w:t>
      </w:r>
    </w:p>
    <w:p w14:paraId="4E8AD94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майданчики для скандинавської ходьби.</w:t>
      </w:r>
    </w:p>
    <w:p w14:paraId="1294D45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 орієнтований на преміальний та </w:t>
      </w:r>
      <w:proofErr w:type="spellStart"/>
      <w:r>
        <w:rPr>
          <w:rFonts w:ascii="Times New Roman" w:hAnsi="Times New Roman"/>
          <w:sz w:val="28"/>
          <w:szCs w:val="28"/>
        </w:rPr>
        <w:t>upper-middle</w:t>
      </w:r>
      <w:proofErr w:type="spellEnd"/>
      <w:r>
        <w:rPr>
          <w:rFonts w:ascii="Times New Roman" w:hAnsi="Times New Roman"/>
          <w:sz w:val="28"/>
          <w:szCs w:val="28"/>
        </w:rPr>
        <w:t xml:space="preserve"> сегмент туристів, які готові інвестувати у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-відпочинок.</w:t>
      </w:r>
    </w:p>
    <w:p w14:paraId="72A232C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цільові сегменти:</w:t>
      </w:r>
    </w:p>
    <w:p w14:paraId="538369E4" w14:textId="77777777" w:rsidR="004D1B65" w:rsidRDefault="002C3AA5">
      <w:pPr>
        <w:numPr>
          <w:ilvl w:val="0"/>
          <w:numId w:val="1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Українські туристи з високим рівнем доходу</w:t>
      </w:r>
    </w:p>
    <w:p w14:paraId="7382291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шукають СПА-відпочинок рівня 5*;</w:t>
      </w:r>
    </w:p>
    <w:p w14:paraId="636E57D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обирають поєднання лікування та релаксації;</w:t>
      </w:r>
    </w:p>
    <w:p w14:paraId="1B2C342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часто приїжджають родинами.</w:t>
      </w:r>
    </w:p>
    <w:p w14:paraId="09D9E210" w14:textId="77777777" w:rsidR="004D1B65" w:rsidRDefault="002C3AA5">
      <w:pPr>
        <w:numPr>
          <w:ilvl w:val="0"/>
          <w:numId w:val="1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Іноземні туристи</w:t>
      </w:r>
    </w:p>
    <w:p w14:paraId="06C2392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ринки:</w:t>
      </w:r>
    </w:p>
    <w:p w14:paraId="6416A57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Польща, Чехія, Словаччина, Литва, Латвія,</w:t>
      </w:r>
    </w:p>
    <w:p w14:paraId="53D6B77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країни Кавказу (Грузія, </w:t>
      </w:r>
      <w:r>
        <w:rPr>
          <w:rFonts w:ascii="Times New Roman" w:hAnsi="Times New Roman"/>
          <w:sz w:val="28"/>
          <w:szCs w:val="28"/>
        </w:rPr>
        <w:t>Азербайджан),</w:t>
      </w:r>
    </w:p>
    <w:p w14:paraId="6F487BD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Ізраїль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4AC492E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Приваблюють: відносно доступні ціни, якісні медичні програми, високий рівень сервісу, природні ресурси.</w:t>
      </w:r>
    </w:p>
    <w:p w14:paraId="72442B49" w14:textId="77777777" w:rsidR="004D1B65" w:rsidRDefault="002C3AA5">
      <w:pPr>
        <w:numPr>
          <w:ilvl w:val="0"/>
          <w:numId w:val="1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Wellness</w:t>
      </w:r>
      <w:proofErr w:type="spellEnd"/>
      <w:r>
        <w:rPr>
          <w:rFonts w:ascii="Times New Roman" w:hAnsi="Times New Roman"/>
          <w:sz w:val="28"/>
          <w:szCs w:val="28"/>
        </w:rPr>
        <w:t>-туристи</w:t>
      </w:r>
    </w:p>
    <w:p w14:paraId="3C3D96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клієнти, які приїжджають за 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 xml:space="preserve">-програмами, </w:t>
      </w: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курсами, реабілітаційними програмами.</w:t>
      </w:r>
    </w:p>
    <w:p w14:paraId="21BF525F" w14:textId="77777777" w:rsidR="004D1B65" w:rsidRDefault="002C3AA5">
      <w:pPr>
        <w:numPr>
          <w:ilvl w:val="0"/>
          <w:numId w:val="1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Корпоратив</w:t>
      </w:r>
      <w:r>
        <w:rPr>
          <w:rFonts w:ascii="Times New Roman" w:hAnsi="Times New Roman"/>
          <w:sz w:val="28"/>
          <w:szCs w:val="28"/>
        </w:rPr>
        <w:t>ні клієнти</w:t>
      </w:r>
    </w:p>
    <w:p w14:paraId="43C7CA6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активно приймає:</w:t>
      </w:r>
    </w:p>
    <w:p w14:paraId="62AC744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конференції,</w:t>
      </w:r>
    </w:p>
    <w:p w14:paraId="0CF4F39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семінари,</w:t>
      </w:r>
    </w:p>
    <w:p w14:paraId="2C3121F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бізнес-форуми,</w:t>
      </w:r>
    </w:p>
    <w:p w14:paraId="73F02F0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корпоративні </w:t>
      </w:r>
      <w:proofErr w:type="spellStart"/>
      <w:r>
        <w:rPr>
          <w:rFonts w:ascii="Times New Roman" w:hAnsi="Times New Roman"/>
          <w:sz w:val="28"/>
          <w:szCs w:val="28"/>
        </w:rPr>
        <w:t>ретрити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04A2CB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території є сучасні конференц-зали, технічне обладнання, бізнес-центр.</w:t>
      </w:r>
    </w:p>
    <w:p w14:paraId="18A323DB" w14:textId="77777777" w:rsidR="004D1B65" w:rsidRDefault="002C3AA5">
      <w:pPr>
        <w:numPr>
          <w:ilvl w:val="0"/>
          <w:numId w:val="1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Медичні туристи</w:t>
      </w:r>
    </w:p>
    <w:p w14:paraId="45A3503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Попит на медичні SPA-послуги та профілактичні </w:t>
      </w:r>
      <w:r>
        <w:rPr>
          <w:rFonts w:ascii="Times New Roman" w:hAnsi="Times New Roman"/>
          <w:sz w:val="28"/>
          <w:szCs w:val="28"/>
        </w:rPr>
        <w:t>програми зростає щороку.</w:t>
      </w:r>
    </w:p>
    <w:p w14:paraId="2548342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Позиціонування на ринку:</w:t>
      </w:r>
    </w:p>
    <w:p w14:paraId="5E05998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 займає нішу преміального оздоровчого курорту та є одним із лідерів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>
        <w:rPr>
          <w:rFonts w:ascii="Times New Roman" w:hAnsi="Times New Roman"/>
          <w:sz w:val="28"/>
          <w:szCs w:val="28"/>
        </w:rPr>
        <w:t>Medical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Hospitality</w:t>
      </w:r>
      <w:proofErr w:type="spellEnd"/>
      <w:r>
        <w:rPr>
          <w:rFonts w:ascii="Times New Roman" w:hAnsi="Times New Roman"/>
          <w:sz w:val="28"/>
          <w:szCs w:val="28"/>
        </w:rPr>
        <w:t xml:space="preserve"> в Україні.</w:t>
      </w:r>
    </w:p>
    <w:p w14:paraId="7C623F4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Хоча комплекс не розкриває всіх фінансових д</w:t>
      </w:r>
      <w:r>
        <w:rPr>
          <w:rFonts w:ascii="Times New Roman" w:hAnsi="Times New Roman"/>
          <w:sz w:val="28"/>
          <w:szCs w:val="28"/>
        </w:rPr>
        <w:t>аних у відкритому доступі, аналіз ринку та галузеві джерела свідчать про стабільно високі економічні результати.</w:t>
      </w:r>
    </w:p>
    <w:p w14:paraId="6023732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Сезонність та завантаження:</w:t>
      </w:r>
    </w:p>
    <w:p w14:paraId="4B061EB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найвищі показники заповнюваності –</w:t>
      </w:r>
      <w:r>
        <w:rPr>
          <w:rFonts w:ascii="Times New Roman" w:hAnsi="Times New Roman"/>
          <w:sz w:val="28"/>
          <w:szCs w:val="28"/>
        </w:rPr>
        <w:t xml:space="preserve"> літній сезон, новорічні свята, зимовий період.</w:t>
      </w:r>
    </w:p>
    <w:p w14:paraId="44D6755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завдяки медичному профілю комплекс має мінімальну просідання сезонності – попит зберігається протягом усього року.</w:t>
      </w:r>
    </w:p>
    <w:p w14:paraId="725FFF9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середня тривалість перебування гостей: 7–12 днів, що вище за середній показник для готелі</w:t>
      </w:r>
      <w:r>
        <w:rPr>
          <w:rFonts w:ascii="Times New Roman" w:hAnsi="Times New Roman"/>
          <w:sz w:val="28"/>
          <w:szCs w:val="28"/>
        </w:rPr>
        <w:t>в.</w:t>
      </w:r>
    </w:p>
    <w:p w14:paraId="67DD292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Економічні драйвери доходу:</w:t>
      </w:r>
    </w:p>
    <w:p w14:paraId="2A80D38D" w14:textId="77777777" w:rsidR="004D1B65" w:rsidRDefault="002C3AA5">
      <w:pPr>
        <w:numPr>
          <w:ilvl w:val="0"/>
          <w:numId w:val="1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Медичні програми – один із ключових джерел прибутку.</w:t>
      </w:r>
    </w:p>
    <w:p w14:paraId="2B4090E8" w14:textId="77777777" w:rsidR="004D1B65" w:rsidRDefault="002C3AA5">
      <w:pPr>
        <w:numPr>
          <w:ilvl w:val="0"/>
          <w:numId w:val="1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СПА-послуги – масажі, косметологія, термальні процедури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0]</w:t>
      </w:r>
      <w:r>
        <w:rPr>
          <w:rFonts w:ascii="Times New Roman" w:hAnsi="Times New Roman"/>
          <w:sz w:val="28"/>
          <w:szCs w:val="28"/>
        </w:rPr>
        <w:t>.</w:t>
      </w:r>
    </w:p>
    <w:p w14:paraId="6703CF19" w14:textId="77777777" w:rsidR="004D1B65" w:rsidRDefault="002C3AA5">
      <w:pPr>
        <w:numPr>
          <w:ilvl w:val="0"/>
          <w:numId w:val="1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Ресторани та харчування – шведський стіл, ресторани а </w:t>
      </w:r>
      <w:proofErr w:type="spellStart"/>
      <w:r>
        <w:rPr>
          <w:rFonts w:ascii="Times New Roman" w:hAnsi="Times New Roman"/>
          <w:sz w:val="28"/>
          <w:szCs w:val="28"/>
        </w:rPr>
        <w:t>la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carte</w:t>
      </w:r>
      <w:proofErr w:type="spellEnd"/>
      <w:r>
        <w:rPr>
          <w:rFonts w:ascii="Times New Roman" w:hAnsi="Times New Roman"/>
          <w:sz w:val="28"/>
          <w:szCs w:val="28"/>
        </w:rPr>
        <w:t>, дієтичні меню.</w:t>
      </w:r>
    </w:p>
    <w:p w14:paraId="182CE27A" w14:textId="77777777" w:rsidR="004D1B65" w:rsidRDefault="002C3AA5">
      <w:pPr>
        <w:numPr>
          <w:ilvl w:val="0"/>
          <w:numId w:val="1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Корпоративні заходи – конференц</w:t>
      </w:r>
      <w:r>
        <w:rPr>
          <w:rFonts w:ascii="Times New Roman" w:hAnsi="Times New Roman"/>
          <w:sz w:val="28"/>
          <w:szCs w:val="28"/>
        </w:rPr>
        <w:t>ії, форуми.</w:t>
      </w:r>
    </w:p>
    <w:p w14:paraId="0CF9277C" w14:textId="77777777" w:rsidR="004D1B65" w:rsidRDefault="002C3AA5">
      <w:pPr>
        <w:numPr>
          <w:ilvl w:val="0"/>
          <w:numId w:val="13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Додаткові послуги – фітнес, оренда інвентарю, салон краси.</w:t>
      </w:r>
    </w:p>
    <w:p w14:paraId="4D6C664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Конкурентні переваги комплексу:</w:t>
      </w:r>
    </w:p>
    <w:p w14:paraId="529BE43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великий вибір медичних та SPA-програм;</w:t>
      </w:r>
    </w:p>
    <w:p w14:paraId="418FF87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міжнародні стандарти сервісу;</w:t>
      </w:r>
    </w:p>
    <w:p w14:paraId="4B3AB95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великий власний парк і територія;</w:t>
      </w:r>
    </w:p>
    <w:p w14:paraId="26E4A0C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наявність власного медичного центру;</w:t>
      </w:r>
    </w:p>
    <w:p w14:paraId="2BF90D9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роз</w:t>
      </w:r>
      <w:r>
        <w:rPr>
          <w:rFonts w:ascii="Times New Roman" w:hAnsi="Times New Roman"/>
          <w:sz w:val="28"/>
          <w:szCs w:val="28"/>
        </w:rPr>
        <w:t>винена інфраструктура (SPA, фітнес, басейни, конференц-центри).</w:t>
      </w:r>
    </w:p>
    <w:p w14:paraId="0C8C54F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Економічний ефект для регіону:</w:t>
      </w:r>
    </w:p>
    <w:p w14:paraId="7EA5720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створює значну кількість робочих місць і стимулює розвиток:</w:t>
      </w:r>
    </w:p>
    <w:p w14:paraId="2C13997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туристичних послуг,</w:t>
      </w:r>
    </w:p>
    <w:p w14:paraId="06F3ED1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транспорту,</w:t>
      </w:r>
    </w:p>
    <w:p w14:paraId="56DC1473" w14:textId="09B3F7C8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харчування (</w:t>
      </w:r>
      <w:r w:rsidR="00A85EE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ис.2.10),</w:t>
      </w:r>
    </w:p>
    <w:p w14:paraId="54097258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8683E0A" wp14:editId="1220C9E6">
            <wp:extent cx="2822575" cy="1878965"/>
            <wp:effectExtent l="0" t="0" r="15875" b="6985"/>
            <wp:docPr id="24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746965" w14:textId="4BEA780F" w:rsidR="004D1B65" w:rsidRPr="00965113" w:rsidRDefault="002C3AA5">
      <w:pPr>
        <w:pStyle w:val="3"/>
        <w:spacing w:beforeAutospacing="0" w:afterAutospacing="0" w:line="360" w:lineRule="auto"/>
        <w:ind w:firstLineChars="150" w:firstLine="420"/>
        <w:jc w:val="both"/>
        <w:textAlignment w:val="baseline"/>
        <w:rPr>
          <w:rFonts w:ascii="Times New Roman" w:hAnsi="Times New Roman" w:hint="default"/>
          <w:b w:val="0"/>
          <w:bCs w:val="0"/>
          <w:sz w:val="28"/>
          <w:szCs w:val="28"/>
          <w:lang w:val="uk-UA"/>
        </w:rPr>
      </w:pPr>
      <w:r>
        <w:rPr>
          <w:rFonts w:ascii="Times New Roman" w:hAnsi="Times New Roman" w:hint="default"/>
          <w:b w:val="0"/>
          <w:bCs w:val="0"/>
          <w:color w:val="000000" w:themeColor="text1"/>
          <w:sz w:val="28"/>
          <w:szCs w:val="28"/>
          <w:lang w:val="uk-UA"/>
        </w:rPr>
        <w:t>Рис.2.10. Ресторан</w:t>
      </w:r>
      <w:r>
        <w:rPr>
          <w:rFonts w:ascii="Times New Roman" w:hAnsi="Times New Roman" w:hint="default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Cormorant Garamond" w:hAnsi="Times New Roman" w:hint="default"/>
          <w:b w:val="0"/>
          <w:bCs w:val="0"/>
          <w:color w:val="000000" w:themeColor="text1"/>
          <w:sz w:val="28"/>
          <w:szCs w:val="28"/>
        </w:rPr>
        <w:t>Maximus</w:t>
      </w:r>
      <w:r>
        <w:rPr>
          <w:rFonts w:ascii="Times New Roman" w:eastAsia="Cormorant Garamond" w:hAnsi="Times New Roman" w:hint="default"/>
          <w:b w:val="0"/>
          <w:bCs w:val="0"/>
          <w:color w:val="000000" w:themeColor="text1"/>
          <w:sz w:val="28"/>
          <w:szCs w:val="28"/>
          <w:lang w:val="uk-UA"/>
        </w:rPr>
        <w:t xml:space="preserve"> у 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uk-UA"/>
        </w:rPr>
        <w:t>Rixos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uk-UA"/>
        </w:rPr>
        <w:t>Prykarpattya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uk-UA"/>
        </w:rPr>
        <w:t>»</w:t>
      </w:r>
      <w:r w:rsidR="00965113">
        <w:rPr>
          <w:rFonts w:ascii="Times New Roman" w:hAnsi="Times New Roman" w:hint="default"/>
          <w:b w:val="0"/>
          <w:bCs w:val="0"/>
          <w:sz w:val="28"/>
          <w:szCs w:val="28"/>
          <w:lang w:val="uk-UA"/>
        </w:rPr>
        <w:t xml:space="preserve"> </w:t>
      </w:r>
      <w:r w:rsidR="00965113" w:rsidRPr="00965113">
        <w:rPr>
          <w:rFonts w:ascii="Times New Roman" w:hAnsi="Times New Roman" w:hint="default"/>
          <w:b w:val="0"/>
          <w:bCs w:val="0"/>
          <w:color w:val="000000" w:themeColor="text1"/>
          <w:sz w:val="28"/>
          <w:szCs w:val="28"/>
          <w:lang w:val="uk-UA"/>
        </w:rPr>
        <w:t>[1</w:t>
      </w:r>
      <w:r w:rsidR="00965113" w:rsidRPr="00965113"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>8</w:t>
      </w:r>
      <w:r w:rsidR="00965113" w:rsidRPr="00965113">
        <w:rPr>
          <w:rFonts w:ascii="Times New Roman" w:hAnsi="Times New Roman" w:hint="default"/>
          <w:b w:val="0"/>
          <w:bCs w:val="0"/>
          <w:color w:val="000000" w:themeColor="text1"/>
          <w:sz w:val="28"/>
          <w:szCs w:val="28"/>
          <w:lang w:val="uk-UA"/>
        </w:rPr>
        <w:t>]</w:t>
      </w:r>
    </w:p>
    <w:p w14:paraId="147A4CC0" w14:textId="77777777" w:rsidR="00A85EEC" w:rsidRPr="00A85EEC" w:rsidRDefault="00A85EEC" w:rsidP="00A85EEC">
      <w:pPr>
        <w:rPr>
          <w:lang w:eastAsia="zh-CN"/>
        </w:rPr>
      </w:pPr>
    </w:p>
    <w:p w14:paraId="51FC0FD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торговельних точок,</w:t>
      </w:r>
    </w:p>
    <w:p w14:paraId="33E4DC3E" w14:textId="6DE20712" w:rsidR="00A85EEC" w:rsidRDefault="002C3AA5" w:rsidP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-приватного сектору.</w:t>
      </w:r>
    </w:p>
    <w:p w14:paraId="630A3367" w14:textId="32DF1993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Медичний центр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» є однією з ключових складових комплексу та визначає його позиціонування як багатопрофільного </w:t>
      </w:r>
      <w:proofErr w:type="spellStart"/>
      <w:r>
        <w:rPr>
          <w:rFonts w:ascii="Times New Roman" w:hAnsi="Times New Roman"/>
          <w:sz w:val="28"/>
          <w:szCs w:val="28"/>
        </w:rPr>
        <w:t>оздоровчо</w:t>
      </w:r>
      <w:proofErr w:type="spellEnd"/>
      <w:r>
        <w:rPr>
          <w:rFonts w:ascii="Times New Roman" w:hAnsi="Times New Roman"/>
          <w:sz w:val="28"/>
          <w:szCs w:val="28"/>
        </w:rPr>
        <w:t>-медичного курорту. Медичні програми поєднують клас</w:t>
      </w:r>
      <w:r>
        <w:rPr>
          <w:rFonts w:ascii="Times New Roman" w:hAnsi="Times New Roman"/>
          <w:sz w:val="28"/>
          <w:szCs w:val="28"/>
        </w:rPr>
        <w:t>ичні методи санаторно-</w:t>
      </w:r>
      <w:r>
        <w:rPr>
          <w:rFonts w:ascii="Times New Roman" w:hAnsi="Times New Roman"/>
          <w:sz w:val="28"/>
          <w:szCs w:val="28"/>
        </w:rPr>
        <w:lastRenderedPageBreak/>
        <w:t>курортного лікування Трускавця з сучасними діагностичними технологіями та європейськими протоколами реабілітації. Комплекс пропонує широкий спектр терапевтичних програм, орієнтованих на профілактику, лікування та відновлення організму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19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1962DBA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Програма «Загальне оздоровлення» (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Medical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Program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14:paraId="009131F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 базовий медико-оздоровчий пакет, спрямований на:</w:t>
      </w:r>
    </w:p>
    <w:p w14:paraId="5D37AA1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нормалізацію функціональних систем організму,</w:t>
      </w:r>
    </w:p>
    <w:p w14:paraId="3B847BB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профілактику хронічної втоми,</w:t>
      </w:r>
    </w:p>
    <w:p w14:paraId="648ACE2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зниження рівня стресу,</w:t>
      </w:r>
    </w:p>
    <w:p w14:paraId="3C12C01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зміцнення імунної </w:t>
      </w:r>
      <w:r>
        <w:rPr>
          <w:rFonts w:ascii="Times New Roman" w:hAnsi="Times New Roman"/>
          <w:sz w:val="28"/>
          <w:szCs w:val="28"/>
        </w:rPr>
        <w:t>системи.</w:t>
      </w:r>
    </w:p>
    <w:p w14:paraId="36605F7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компоненти програми:</w:t>
      </w:r>
    </w:p>
    <w:p w14:paraId="2A3A3C2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консультація терапевта та індивідуальний підбір процедур;</w:t>
      </w:r>
    </w:p>
    <w:p w14:paraId="172296A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лабораторні аналізи (загальні, біохімічні, гормональні за показаннями);</w:t>
      </w:r>
    </w:p>
    <w:p w14:paraId="24FA99DA" w14:textId="1EAFC49A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фітотерапія та прийом мінеральних вод (</w:t>
      </w:r>
      <w:r w:rsidR="00A85EE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ис.2.11) («</w:t>
      </w:r>
      <w:proofErr w:type="spellStart"/>
      <w:r>
        <w:rPr>
          <w:rFonts w:ascii="Times New Roman" w:hAnsi="Times New Roman"/>
          <w:sz w:val="28"/>
          <w:szCs w:val="28"/>
        </w:rPr>
        <w:t>Нафтуся</w:t>
      </w:r>
      <w:proofErr w:type="spellEnd"/>
      <w:r>
        <w:rPr>
          <w:rFonts w:ascii="Times New Roman" w:hAnsi="Times New Roman"/>
          <w:sz w:val="28"/>
          <w:szCs w:val="28"/>
        </w:rPr>
        <w:t>», «Моршинська №6», «Мар</w:t>
      </w:r>
      <w:r>
        <w:rPr>
          <w:rFonts w:ascii="Times New Roman" w:hAnsi="Times New Roman"/>
          <w:sz w:val="28"/>
          <w:szCs w:val="28"/>
        </w:rPr>
        <w:t>ія»);</w:t>
      </w:r>
    </w:p>
    <w:p w14:paraId="3CED0C79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EEE2758" wp14:editId="61680394">
            <wp:extent cx="2856865" cy="1901825"/>
            <wp:effectExtent l="0" t="0" r="635" b="3175"/>
            <wp:docPr id="11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45459" w14:textId="01F1F866" w:rsidR="004D1B65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Рис.2.11.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Бювет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з мінеральною водою</w:t>
      </w:r>
      <w:r w:rsidR="0096511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633D97A6" w14:textId="77777777" w:rsidR="00A85EEC" w:rsidRDefault="00A85EEC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5A24C4B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фізіотерапевтичні процедури (магнітотерапія, УЗТ, </w:t>
      </w:r>
      <w:proofErr w:type="spellStart"/>
      <w:r>
        <w:rPr>
          <w:rFonts w:ascii="Times New Roman" w:hAnsi="Times New Roman"/>
          <w:sz w:val="28"/>
          <w:szCs w:val="28"/>
        </w:rPr>
        <w:t>лазеротерапія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14:paraId="4F9C111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масажі загальні або лікувальні;</w:t>
      </w:r>
    </w:p>
    <w:p w14:paraId="3147E94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СПА-ритуали для відновлення нервової системи.</w:t>
      </w:r>
    </w:p>
    <w:p w14:paraId="2ECC5D4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Програма «Гастроентерологічне відновлення»</w:t>
      </w:r>
    </w:p>
    <w:p w14:paraId="7123072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Трускавець тради</w:t>
      </w:r>
      <w:r>
        <w:rPr>
          <w:rFonts w:ascii="Times New Roman" w:hAnsi="Times New Roman"/>
          <w:sz w:val="28"/>
          <w:szCs w:val="28"/>
        </w:rPr>
        <w:t xml:space="preserve">ційно спеціалізується на лікуванні </w:t>
      </w:r>
      <w:proofErr w:type="spellStart"/>
      <w:r>
        <w:rPr>
          <w:rFonts w:ascii="Times New Roman" w:hAnsi="Times New Roman"/>
          <w:sz w:val="28"/>
          <w:szCs w:val="28"/>
        </w:rPr>
        <w:t>хвороб</w:t>
      </w:r>
      <w:proofErr w:type="spellEnd"/>
      <w:r>
        <w:rPr>
          <w:rFonts w:ascii="Times New Roman" w:hAnsi="Times New Roman"/>
          <w:sz w:val="28"/>
          <w:szCs w:val="28"/>
        </w:rPr>
        <w:t xml:space="preserve"> шлунково-кишкового тракту та обміну речовин. Програма орієнтована на гостей із порушеннями:</w:t>
      </w:r>
    </w:p>
    <w:p w14:paraId="67D6D4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роботи печінки,</w:t>
      </w:r>
    </w:p>
    <w:p w14:paraId="379242C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жовчного міхура,</w:t>
      </w:r>
    </w:p>
    <w:p w14:paraId="0117B0E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підшлункової залози,</w:t>
      </w:r>
    </w:p>
    <w:p w14:paraId="04E9FF5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кишкової моторики,</w:t>
      </w:r>
    </w:p>
    <w:p w14:paraId="1FF4436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метаболічних процесів.</w:t>
      </w:r>
    </w:p>
    <w:p w14:paraId="78CBAE1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Складові </w:t>
      </w:r>
      <w:r>
        <w:rPr>
          <w:rFonts w:ascii="Times New Roman" w:hAnsi="Times New Roman"/>
          <w:sz w:val="28"/>
          <w:szCs w:val="28"/>
        </w:rPr>
        <w:t>програми:</w:t>
      </w:r>
    </w:p>
    <w:p w14:paraId="38E325E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консультація гастроентеролога;</w:t>
      </w:r>
    </w:p>
    <w:p w14:paraId="7D30DF5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УЗД органів черевної порожнини;</w:t>
      </w:r>
    </w:p>
    <w:p w14:paraId="56F5B63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прийом мінеральних вод курсом;</w:t>
      </w:r>
    </w:p>
    <w:p w14:paraId="2B5C6E7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дієтотерапія (індивідуальне меню);</w:t>
      </w:r>
    </w:p>
    <w:p w14:paraId="1406A93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гідроколонотерапія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 або кишкове промивання (за показаннями);</w:t>
      </w:r>
    </w:p>
    <w:p w14:paraId="5E958E1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озонотерапія</w:t>
      </w:r>
      <w:proofErr w:type="spellEnd"/>
      <w:r>
        <w:rPr>
          <w:rFonts w:ascii="Times New Roman" w:hAnsi="Times New Roman"/>
          <w:sz w:val="28"/>
          <w:szCs w:val="28"/>
        </w:rPr>
        <w:t>, електрофорез, магнітотерапія;</w:t>
      </w:r>
    </w:p>
    <w:p w14:paraId="2A7931F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лікувальні ванни: перлинні, мінеральні, хвойні.</w:t>
      </w:r>
    </w:p>
    <w:p w14:paraId="067FC01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Програма «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6DF995A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 з найпопулярніших програм, орієнтована на очищення організму, зниження інтоксикації та нормалізацію метаболічних процесів.</w:t>
      </w:r>
    </w:p>
    <w:p w14:paraId="1AF05E8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Програма включає:</w:t>
      </w:r>
    </w:p>
    <w:p w14:paraId="12670F9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діагностику стану організму </w:t>
      </w:r>
      <w:r>
        <w:rPr>
          <w:rFonts w:ascii="Times New Roman" w:hAnsi="Times New Roman"/>
          <w:sz w:val="28"/>
          <w:szCs w:val="28"/>
        </w:rPr>
        <w:t>(аналізи, індекс токсичного навантаження);</w:t>
      </w:r>
    </w:p>
    <w:p w14:paraId="16CD4C8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>-меню, складене дієтологом;</w:t>
      </w:r>
    </w:p>
    <w:p w14:paraId="5CFD8D8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гідроколонотерапію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062ADCD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лімфодренажні</w:t>
      </w:r>
      <w:proofErr w:type="spellEnd"/>
      <w:r>
        <w:rPr>
          <w:rFonts w:ascii="Times New Roman" w:hAnsi="Times New Roman"/>
          <w:sz w:val="28"/>
          <w:szCs w:val="28"/>
        </w:rPr>
        <w:t xml:space="preserve"> процедури (ручні та апаратні);</w:t>
      </w:r>
    </w:p>
    <w:p w14:paraId="35660BE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СПА-ритуали з обгортаннями водоростями та глиною;</w:t>
      </w:r>
    </w:p>
    <w:p w14:paraId="26E4604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інфрачервону сауну або фіто-бочку;</w:t>
      </w:r>
    </w:p>
    <w:p w14:paraId="224F8F0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>-йогу та ди</w:t>
      </w:r>
      <w:r>
        <w:rPr>
          <w:rFonts w:ascii="Times New Roman" w:hAnsi="Times New Roman"/>
          <w:sz w:val="28"/>
          <w:szCs w:val="28"/>
        </w:rPr>
        <w:t>хальні практики.</w:t>
      </w:r>
    </w:p>
    <w:p w14:paraId="612F52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Програма «</w:t>
      </w:r>
      <w:proofErr w:type="spellStart"/>
      <w:r>
        <w:rPr>
          <w:rFonts w:ascii="Times New Roman" w:hAnsi="Times New Roman"/>
          <w:sz w:val="28"/>
          <w:szCs w:val="28"/>
        </w:rPr>
        <w:t>Антистрес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6F78A56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Призначена для гостей із високим рівнем стресу, емоційним вигоранням, порушеннями сну.</w:t>
      </w:r>
    </w:p>
    <w:p w14:paraId="026E9A3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терапевтичні блоки:</w:t>
      </w:r>
    </w:p>
    <w:p w14:paraId="682001F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консультація психолога або психотерапевта (за бажанням);</w:t>
      </w:r>
    </w:p>
    <w:p w14:paraId="2EF8E2A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релаксаційні масажі, </w:t>
      </w:r>
      <w:proofErr w:type="spellStart"/>
      <w:r>
        <w:rPr>
          <w:rFonts w:ascii="Times New Roman" w:hAnsi="Times New Roman"/>
          <w:sz w:val="28"/>
          <w:szCs w:val="28"/>
        </w:rPr>
        <w:t>аромотерапія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стоу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>-терапія;</w:t>
      </w:r>
    </w:p>
    <w:p w14:paraId="1D1B59A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SPA-ритуали з ефірними оліями, які стабілізують нервову систему;</w:t>
      </w:r>
    </w:p>
    <w:p w14:paraId="3D4A949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відновлювальні </w:t>
      </w:r>
      <w:proofErr w:type="spellStart"/>
      <w:r>
        <w:rPr>
          <w:rFonts w:ascii="Times New Roman" w:hAnsi="Times New Roman"/>
          <w:sz w:val="28"/>
          <w:szCs w:val="28"/>
        </w:rPr>
        <w:t>гідропроцедури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джакузі</w:t>
      </w:r>
      <w:proofErr w:type="spellEnd"/>
      <w:r>
        <w:rPr>
          <w:rFonts w:ascii="Times New Roman" w:hAnsi="Times New Roman"/>
          <w:sz w:val="28"/>
          <w:szCs w:val="28"/>
        </w:rPr>
        <w:t>, контрастні душі);</w:t>
      </w:r>
    </w:p>
    <w:p w14:paraId="713223B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медитації, йога, </w:t>
      </w:r>
      <w:proofErr w:type="spellStart"/>
      <w:r>
        <w:rPr>
          <w:rFonts w:ascii="Times New Roman" w:hAnsi="Times New Roman"/>
          <w:sz w:val="28"/>
          <w:szCs w:val="28"/>
        </w:rPr>
        <w:t>mindfulness</w:t>
      </w:r>
      <w:proofErr w:type="spellEnd"/>
      <w:r>
        <w:rPr>
          <w:rFonts w:ascii="Times New Roman" w:hAnsi="Times New Roman"/>
          <w:sz w:val="28"/>
          <w:szCs w:val="28"/>
        </w:rPr>
        <w:t>-практики;</w:t>
      </w:r>
    </w:p>
    <w:p w14:paraId="2B900CC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музикотерапія або світлолікування.</w:t>
      </w:r>
    </w:p>
    <w:p w14:paraId="5047E3A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Програма «</w:t>
      </w:r>
      <w:proofErr w:type="spellStart"/>
      <w:r>
        <w:rPr>
          <w:rFonts w:ascii="Times New Roman" w:hAnsi="Times New Roman"/>
          <w:sz w:val="28"/>
          <w:szCs w:val="28"/>
        </w:rPr>
        <w:t>Кардіо-вітал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(профілактика серцево-судинних захворювань)</w:t>
      </w:r>
    </w:p>
    <w:p w14:paraId="70F6171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Спрямована на підтримку серцево-судинної системи, нормалізацію тиску, зміцнення судин та профілактику ішемічних захворювань.</w:t>
      </w:r>
    </w:p>
    <w:p w14:paraId="2BE0FD3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Програма включає:</w:t>
      </w:r>
    </w:p>
    <w:p w14:paraId="715EE67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консультацію кардіолога;</w:t>
      </w:r>
    </w:p>
    <w:p w14:paraId="60BB777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ЕКГ, </w:t>
      </w:r>
      <w:proofErr w:type="spellStart"/>
      <w:r>
        <w:rPr>
          <w:rFonts w:ascii="Times New Roman" w:hAnsi="Times New Roman"/>
          <w:sz w:val="28"/>
          <w:szCs w:val="28"/>
        </w:rPr>
        <w:t>холтер</w:t>
      </w:r>
      <w:proofErr w:type="spellEnd"/>
      <w:r>
        <w:rPr>
          <w:rFonts w:ascii="Times New Roman" w:hAnsi="Times New Roman"/>
          <w:sz w:val="28"/>
          <w:szCs w:val="28"/>
        </w:rPr>
        <w:t xml:space="preserve">-моніторинг, </w:t>
      </w:r>
      <w:proofErr w:type="spellStart"/>
      <w:r>
        <w:rPr>
          <w:rFonts w:ascii="Times New Roman" w:hAnsi="Times New Roman"/>
          <w:sz w:val="28"/>
          <w:szCs w:val="28"/>
        </w:rPr>
        <w:t>ехокардіографію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12E3A26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підібрані фізіотерапевтичні процедури;</w:t>
      </w:r>
    </w:p>
    <w:p w14:paraId="41D9C8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лікувальну фізкультуру та </w:t>
      </w:r>
      <w:proofErr w:type="spellStart"/>
      <w:r>
        <w:rPr>
          <w:rFonts w:ascii="Times New Roman" w:hAnsi="Times New Roman"/>
          <w:sz w:val="28"/>
          <w:szCs w:val="28"/>
        </w:rPr>
        <w:t>кардіотренування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у фітнес-центрі;</w:t>
      </w:r>
    </w:p>
    <w:p w14:paraId="5ADD2A0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дієтотерапію з низьким вмістом солі;</w:t>
      </w:r>
    </w:p>
    <w:p w14:paraId="71A290C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фітотерапію та водолікування.</w:t>
      </w:r>
    </w:p>
    <w:p w14:paraId="0498352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Програма «Урологічне та </w:t>
      </w:r>
      <w:proofErr w:type="spellStart"/>
      <w:r>
        <w:rPr>
          <w:rFonts w:ascii="Times New Roman" w:hAnsi="Times New Roman"/>
          <w:sz w:val="28"/>
          <w:szCs w:val="28"/>
        </w:rPr>
        <w:t>нефрологічне</w:t>
      </w:r>
      <w:proofErr w:type="spellEnd"/>
      <w:r>
        <w:rPr>
          <w:rFonts w:ascii="Times New Roman" w:hAnsi="Times New Roman"/>
          <w:sz w:val="28"/>
          <w:szCs w:val="28"/>
        </w:rPr>
        <w:t xml:space="preserve"> відновлення»</w:t>
      </w:r>
    </w:p>
    <w:p w14:paraId="5E3ACD9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Орієнтована на пацієнтів з:</w:t>
      </w:r>
    </w:p>
    <w:p w14:paraId="10EDDFD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хронічними </w:t>
      </w:r>
      <w:proofErr w:type="spellStart"/>
      <w:r>
        <w:rPr>
          <w:rFonts w:ascii="Times New Roman" w:hAnsi="Times New Roman"/>
          <w:sz w:val="28"/>
          <w:szCs w:val="28"/>
        </w:rPr>
        <w:t>пієлонефритами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10B1079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циститами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727DB09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порушеннями обміну солей,</w:t>
      </w:r>
    </w:p>
    <w:p w14:paraId="5AED085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профілактикою каменеутворення.</w:t>
      </w:r>
    </w:p>
    <w:p w14:paraId="5265F04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Компоненти програми:</w:t>
      </w:r>
    </w:p>
    <w:p w14:paraId="2BC0E67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консультації уролога/нефролога;</w:t>
      </w:r>
    </w:p>
    <w:p w14:paraId="2255F59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УЗД нирок і сечового міхура;</w:t>
      </w:r>
    </w:p>
    <w:p w14:paraId="56BB689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прийом «</w:t>
      </w:r>
      <w:proofErr w:type="spellStart"/>
      <w:r>
        <w:rPr>
          <w:rFonts w:ascii="Times New Roman" w:hAnsi="Times New Roman"/>
          <w:sz w:val="28"/>
          <w:szCs w:val="28"/>
        </w:rPr>
        <w:t>Нафтусі</w:t>
      </w:r>
      <w:proofErr w:type="spellEnd"/>
      <w:r>
        <w:rPr>
          <w:rFonts w:ascii="Times New Roman" w:hAnsi="Times New Roman"/>
          <w:sz w:val="28"/>
          <w:szCs w:val="28"/>
        </w:rPr>
        <w:t>» та інших вод, що мають діуретичну дію;</w:t>
      </w:r>
    </w:p>
    <w:p w14:paraId="6EA82E5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фізіоте</w:t>
      </w:r>
      <w:r>
        <w:rPr>
          <w:rFonts w:ascii="Times New Roman" w:hAnsi="Times New Roman"/>
          <w:sz w:val="28"/>
          <w:szCs w:val="28"/>
        </w:rPr>
        <w:t>рапія (</w:t>
      </w:r>
      <w:proofErr w:type="spellStart"/>
      <w:r>
        <w:rPr>
          <w:rFonts w:ascii="Times New Roman" w:hAnsi="Times New Roman"/>
          <w:sz w:val="28"/>
          <w:szCs w:val="28"/>
        </w:rPr>
        <w:t>лазеротерапія</w:t>
      </w:r>
      <w:proofErr w:type="spellEnd"/>
      <w:r>
        <w:rPr>
          <w:rFonts w:ascii="Times New Roman" w:hAnsi="Times New Roman"/>
          <w:sz w:val="28"/>
          <w:szCs w:val="28"/>
        </w:rPr>
        <w:t>, магнітотерапія);</w:t>
      </w:r>
    </w:p>
    <w:p w14:paraId="45059B8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теплові процедури та грязелікування;</w:t>
      </w:r>
    </w:p>
    <w:p w14:paraId="032BD28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режим водного навантаження.</w:t>
      </w:r>
    </w:p>
    <w:p w14:paraId="433821A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Програма «</w:t>
      </w: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» (омолодження та відновлення)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12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5B705F6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процедур, спрямований на:</w:t>
      </w:r>
    </w:p>
    <w:p w14:paraId="010A0CA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покращення тонусу шкіри,</w:t>
      </w:r>
    </w:p>
    <w:p w14:paraId="799428A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стимуляцію </w:t>
      </w:r>
      <w:r>
        <w:rPr>
          <w:rFonts w:ascii="Times New Roman" w:hAnsi="Times New Roman"/>
          <w:sz w:val="28"/>
          <w:szCs w:val="28"/>
        </w:rPr>
        <w:t>кровообігу,</w:t>
      </w:r>
    </w:p>
    <w:p w14:paraId="43E85B2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корекцію вікових змін,</w:t>
      </w:r>
    </w:p>
    <w:p w14:paraId="43FE778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гормональне балансування (за показаннями).</w:t>
      </w:r>
    </w:p>
    <w:p w14:paraId="143C805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Включає:</w:t>
      </w:r>
    </w:p>
    <w:p w14:paraId="70152F1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апаратну косметологію (RF-</w:t>
      </w:r>
      <w:proofErr w:type="spellStart"/>
      <w:r>
        <w:rPr>
          <w:rFonts w:ascii="Times New Roman" w:hAnsi="Times New Roman"/>
          <w:sz w:val="28"/>
          <w:szCs w:val="28"/>
        </w:rPr>
        <w:t>ліфтинг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мікроструми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пресотерапія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14:paraId="77BCBE9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омолоджуючі</w:t>
      </w:r>
      <w:proofErr w:type="spellEnd"/>
      <w:r>
        <w:rPr>
          <w:rFonts w:ascii="Times New Roman" w:hAnsi="Times New Roman"/>
          <w:sz w:val="28"/>
          <w:szCs w:val="28"/>
        </w:rPr>
        <w:t xml:space="preserve"> масажі обличчя та тіла;</w:t>
      </w:r>
    </w:p>
    <w:p w14:paraId="1EE80E3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вітамінно-мінеральні </w:t>
      </w:r>
      <w:proofErr w:type="spellStart"/>
      <w:r>
        <w:rPr>
          <w:rFonts w:ascii="Times New Roman" w:hAnsi="Times New Roman"/>
          <w:sz w:val="28"/>
          <w:szCs w:val="28"/>
        </w:rPr>
        <w:t>інфузії</w:t>
      </w:r>
      <w:proofErr w:type="spellEnd"/>
      <w:r>
        <w:rPr>
          <w:rFonts w:ascii="Times New Roman" w:hAnsi="Times New Roman"/>
          <w:sz w:val="28"/>
          <w:szCs w:val="28"/>
        </w:rPr>
        <w:t xml:space="preserve"> (за медичними показаннями);</w:t>
      </w:r>
    </w:p>
    <w:p w14:paraId="4775C40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етокс</w:t>
      </w:r>
      <w:proofErr w:type="spellEnd"/>
      <w:r>
        <w:rPr>
          <w:rFonts w:ascii="Times New Roman" w:hAnsi="Times New Roman"/>
          <w:sz w:val="28"/>
          <w:szCs w:val="28"/>
        </w:rPr>
        <w:t>-дієту;</w:t>
      </w:r>
    </w:p>
    <w:p w14:paraId="0BEDD99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СПА-ритуали з антиоксидантами;</w:t>
      </w:r>
    </w:p>
    <w:p w14:paraId="3EC0832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консультацію дерматолога.</w:t>
      </w:r>
    </w:p>
    <w:p w14:paraId="7A73D2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Реабілітаційні програми (після травм, операцій, COVID-19)</w:t>
      </w:r>
    </w:p>
    <w:p w14:paraId="485B501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є одним із небагатьох в Україні, де представлені спеціалізовані реабілітаційні курси.</w:t>
      </w:r>
    </w:p>
    <w:p w14:paraId="721D909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напрями:</w:t>
      </w:r>
    </w:p>
    <w:p w14:paraId="73412787" w14:textId="1FB7CCEA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реабілі</w:t>
      </w:r>
      <w:r>
        <w:rPr>
          <w:rFonts w:ascii="Times New Roman" w:hAnsi="Times New Roman"/>
          <w:sz w:val="28"/>
          <w:szCs w:val="28"/>
        </w:rPr>
        <w:t>тація після ортопедичних операцій (</w:t>
      </w:r>
      <w:r w:rsidR="00A85EE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ис.2.12);</w:t>
      </w:r>
    </w:p>
    <w:p w14:paraId="25966041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E5E2FD6" wp14:editId="2E5E143D">
            <wp:extent cx="2601595" cy="1736090"/>
            <wp:effectExtent l="0" t="0" r="8255" b="16510"/>
            <wp:docPr id="29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F75AFC" w14:textId="40A52BAD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Рис.2.12. </w:t>
      </w:r>
      <w:r>
        <w:rPr>
          <w:rFonts w:ascii="Times New Roman" w:hAnsi="Times New Roman"/>
          <w:sz w:val="28"/>
          <w:szCs w:val="28"/>
        </w:rPr>
        <w:t>Реабілітація після ортопедичних операцій</w:t>
      </w:r>
      <w:r w:rsidR="00965113">
        <w:rPr>
          <w:rFonts w:ascii="Times New Roman" w:hAnsi="Times New Roman"/>
          <w:sz w:val="28"/>
          <w:szCs w:val="28"/>
        </w:rPr>
        <w:t xml:space="preserve"> 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6384B84A" w14:textId="77777777" w:rsidR="00A85EEC" w:rsidRDefault="00A85EEC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706A1FF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відновлення після </w:t>
      </w:r>
      <w:proofErr w:type="spellStart"/>
      <w:r>
        <w:rPr>
          <w:rFonts w:ascii="Times New Roman" w:hAnsi="Times New Roman"/>
          <w:sz w:val="28"/>
          <w:szCs w:val="28"/>
        </w:rPr>
        <w:t>пневмоній</w:t>
      </w:r>
      <w:proofErr w:type="spellEnd"/>
      <w:r>
        <w:rPr>
          <w:rFonts w:ascii="Times New Roman" w:hAnsi="Times New Roman"/>
          <w:sz w:val="28"/>
          <w:szCs w:val="28"/>
        </w:rPr>
        <w:t xml:space="preserve"> і COVID-19;</w:t>
      </w:r>
    </w:p>
    <w:p w14:paraId="3258CC8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неврологічна реабілітація (остеохондроз, </w:t>
      </w:r>
      <w:proofErr w:type="spellStart"/>
      <w:r>
        <w:rPr>
          <w:rFonts w:ascii="Times New Roman" w:hAnsi="Times New Roman"/>
          <w:sz w:val="28"/>
          <w:szCs w:val="28"/>
        </w:rPr>
        <w:t>радикулопатії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постінсультні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стани);</w:t>
      </w:r>
    </w:p>
    <w:p w14:paraId="13AA23E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спортивна </w:t>
      </w:r>
      <w:r>
        <w:rPr>
          <w:rFonts w:ascii="Times New Roman" w:hAnsi="Times New Roman"/>
          <w:sz w:val="28"/>
          <w:szCs w:val="28"/>
        </w:rPr>
        <w:t>реабілітація.</w:t>
      </w:r>
    </w:p>
    <w:p w14:paraId="012FB0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Методи:</w:t>
      </w:r>
    </w:p>
    <w:p w14:paraId="1D81D4D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кінезітерапія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18CF081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механотерапія,</w:t>
      </w:r>
    </w:p>
    <w:p w14:paraId="5975FA0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дихальна гімнастика,</w:t>
      </w:r>
    </w:p>
    <w:p w14:paraId="1E05284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фізіотерапія,</w:t>
      </w:r>
    </w:p>
    <w:p w14:paraId="46E641F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лікувальний масаж,</w:t>
      </w:r>
    </w:p>
    <w:p w14:paraId="0A7E9B3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індивідуальні заняття з </w:t>
      </w:r>
      <w:proofErr w:type="spellStart"/>
      <w:r>
        <w:rPr>
          <w:rFonts w:ascii="Times New Roman" w:hAnsi="Times New Roman"/>
          <w:sz w:val="28"/>
          <w:szCs w:val="28"/>
        </w:rPr>
        <w:t>реабілітологом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614928C" w14:textId="77777777" w:rsidR="004D1B65" w:rsidRDefault="002C3AA5">
      <w:pPr>
        <w:numPr>
          <w:ilvl w:val="0"/>
          <w:numId w:val="1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Програма «Здоровий хребет»</w:t>
      </w:r>
    </w:p>
    <w:p w14:paraId="4E46E65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Спрямована на лікування:</w:t>
      </w:r>
    </w:p>
    <w:p w14:paraId="10FF7D8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остеохондрозу,</w:t>
      </w:r>
    </w:p>
    <w:p w14:paraId="347EBF4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сколіозу,</w:t>
      </w:r>
    </w:p>
    <w:p w14:paraId="7D7C61C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протрузій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27BFF37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хронічного м’язового болю.</w:t>
      </w:r>
    </w:p>
    <w:p w14:paraId="09EC3D4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Складові:</w:t>
      </w:r>
    </w:p>
    <w:p w14:paraId="46F6A75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тракційні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 витягнення хребта (за показаннями),</w:t>
      </w:r>
    </w:p>
    <w:p w14:paraId="7F7EFF2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електротерапія,</w:t>
      </w:r>
    </w:p>
    <w:p w14:paraId="460EBA9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ЛФК,</w:t>
      </w:r>
    </w:p>
    <w:p w14:paraId="3E18AA1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міофасціальні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масажі,</w:t>
      </w:r>
    </w:p>
    <w:p w14:paraId="5342048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корекція постави,</w:t>
      </w:r>
    </w:p>
    <w:p w14:paraId="26B496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фізичні тренування низької інтенсивності.</w:t>
      </w:r>
    </w:p>
    <w:p w14:paraId="7350286B" w14:textId="2C5DB318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Програма «Імунітет+»</w:t>
      </w:r>
      <w:r w:rsidR="00A85E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A85EE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ис.2.13)</w:t>
      </w:r>
      <w:r w:rsidR="00A85EEC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z w:val="28"/>
          <w:szCs w:val="28"/>
        </w:rPr>
        <w:t>роблена для зміцнення загальної резистентності організму.</w:t>
      </w:r>
    </w:p>
    <w:p w14:paraId="652B7CFE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6A3B266C" wp14:editId="3091793A">
            <wp:extent cx="2560320" cy="1922083"/>
            <wp:effectExtent l="0" t="0" r="0" b="2540"/>
            <wp:docPr id="27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6553" cy="19267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6FA4F" w14:textId="72A76808" w:rsidR="004D1B65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Рис.2.13. Дієтотерапія </w:t>
      </w:r>
      <w:r w:rsidR="0096511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61F595B2" w14:textId="77777777" w:rsidR="00A85EEC" w:rsidRDefault="00A85EEC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199D80F8" w14:textId="3994594A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85EEC">
        <w:rPr>
          <w:rFonts w:ascii="Times New Roman" w:hAnsi="Times New Roman"/>
          <w:sz w:val="28"/>
          <w:szCs w:val="28"/>
        </w:rPr>
        <w:t>она в</w:t>
      </w:r>
      <w:r>
        <w:rPr>
          <w:rFonts w:ascii="Times New Roman" w:hAnsi="Times New Roman"/>
          <w:sz w:val="28"/>
          <w:szCs w:val="28"/>
        </w:rPr>
        <w:t>ключає:</w:t>
      </w:r>
    </w:p>
    <w:p w14:paraId="4A695C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вітамінно-мінеральні комплекси;</w:t>
      </w:r>
    </w:p>
    <w:p w14:paraId="470F3D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озонотерапію</w:t>
      </w:r>
      <w:proofErr w:type="spellEnd"/>
      <w:r>
        <w:rPr>
          <w:rFonts w:ascii="Times New Roman" w:hAnsi="Times New Roman"/>
          <w:sz w:val="28"/>
          <w:szCs w:val="28"/>
        </w:rPr>
        <w:t xml:space="preserve"> або оксигенотерапію;</w:t>
      </w:r>
    </w:p>
    <w:p w14:paraId="2EB8040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контрастні </w:t>
      </w:r>
      <w:proofErr w:type="spellStart"/>
      <w:r>
        <w:rPr>
          <w:rFonts w:ascii="Times New Roman" w:hAnsi="Times New Roman"/>
          <w:sz w:val="28"/>
          <w:szCs w:val="28"/>
        </w:rPr>
        <w:t>гідропроцедури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647FBC9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кріотерапію (за наявності);</w:t>
      </w:r>
    </w:p>
    <w:p w14:paraId="1373A9B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фітотерапію та </w:t>
      </w:r>
      <w:r>
        <w:rPr>
          <w:rFonts w:ascii="Times New Roman" w:hAnsi="Times New Roman"/>
          <w:sz w:val="28"/>
          <w:szCs w:val="28"/>
        </w:rPr>
        <w:t>дієтотерапію.</w:t>
      </w:r>
    </w:p>
    <w:p w14:paraId="5743247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Медичні програми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» поєднують традиції трускавецького </w:t>
      </w:r>
      <w:proofErr w:type="spellStart"/>
      <w:r>
        <w:rPr>
          <w:rFonts w:ascii="Times New Roman" w:hAnsi="Times New Roman"/>
          <w:sz w:val="28"/>
          <w:szCs w:val="28"/>
        </w:rPr>
        <w:t>бальнеолікування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з сучасними технологіями, що дозволяє комплексно впливати на організм, забезпечувати профілактику, лікування та відновлення, а також створювати конкурент</w:t>
      </w:r>
      <w:r>
        <w:rPr>
          <w:rFonts w:ascii="Times New Roman" w:hAnsi="Times New Roman"/>
          <w:sz w:val="28"/>
          <w:szCs w:val="28"/>
        </w:rPr>
        <w:t>ні переваги на ринку оздоровчого та медичного туризму.</w:t>
      </w:r>
    </w:p>
    <w:p w14:paraId="45DB4957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8997376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2.2. Аналіз наявної інфраструктури та спектру СПА-послуг у курортному комплексі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Rixos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Prykarpattya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7226B0C0" w14:textId="77777777" w:rsidR="00D85831" w:rsidRDefault="00D85831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1EF3C14" w14:textId="1BD5BFAA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СПА- і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-інфраструктура відіграє ключову роль у формуванні конкурентоспроможності курортного</w:t>
      </w:r>
      <w:r>
        <w:rPr>
          <w:rFonts w:ascii="Times New Roman" w:hAnsi="Times New Roman"/>
          <w:sz w:val="28"/>
          <w:szCs w:val="28"/>
        </w:rPr>
        <w:t xml:space="preserve"> комплексу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». Комплекс орієнтований на гостей преміум-сегмента і позиціонує себе як багатопрофільний оздоровчий центр, який поєднує медичні, бальнеологічні та SPA-послуги. У цьому підрозділі представлено детальний аналіз матеріально-техн</w:t>
      </w:r>
      <w:r>
        <w:rPr>
          <w:rFonts w:ascii="Times New Roman" w:hAnsi="Times New Roman"/>
          <w:sz w:val="28"/>
          <w:szCs w:val="28"/>
        </w:rPr>
        <w:t xml:space="preserve">ічної бази, </w:t>
      </w:r>
      <w:r>
        <w:rPr>
          <w:rFonts w:ascii="Times New Roman" w:hAnsi="Times New Roman"/>
          <w:sz w:val="28"/>
          <w:szCs w:val="28"/>
        </w:rPr>
        <w:lastRenderedPageBreak/>
        <w:t xml:space="preserve">спектру послуг, кадрового забезпечення та природно-рекреаційних факторів, що впливають на якість і популярність SPA-досвіду в комплексі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22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2D8D63A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СПА-центр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входить до переліку найкра</w:t>
      </w:r>
      <w:r>
        <w:rPr>
          <w:rFonts w:ascii="Times New Roman" w:hAnsi="Times New Roman"/>
          <w:sz w:val="28"/>
          <w:szCs w:val="28"/>
        </w:rPr>
        <w:t xml:space="preserve">щих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-комплексів регіону завдяки масштабності, різноманіттю зон та цілісності інфраструктури. Матеріально-технічна база представлена як сучасними технологічними рішеннями, так і традиційними засобами релаксації та водолікування.</w:t>
      </w:r>
    </w:p>
    <w:p w14:paraId="2434340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Просторі функціон</w:t>
      </w:r>
      <w:r>
        <w:rPr>
          <w:rFonts w:ascii="Times New Roman" w:hAnsi="Times New Roman"/>
          <w:sz w:val="28"/>
          <w:szCs w:val="28"/>
        </w:rPr>
        <w:t>альні зони</w:t>
      </w:r>
    </w:p>
    <w:p w14:paraId="01BC421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Зони процедур оснащені сучасними масажними столами, інфрачервоними лампами, апаратами для </w:t>
      </w:r>
      <w:proofErr w:type="spellStart"/>
      <w:r>
        <w:rPr>
          <w:rFonts w:ascii="Times New Roman" w:hAnsi="Times New Roman"/>
          <w:sz w:val="28"/>
          <w:szCs w:val="28"/>
        </w:rPr>
        <w:t>лімфодренажу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пресотерапії</w:t>
      </w:r>
      <w:proofErr w:type="spellEnd"/>
      <w:r>
        <w:rPr>
          <w:rFonts w:ascii="Times New Roman" w:hAnsi="Times New Roman"/>
          <w:sz w:val="28"/>
          <w:szCs w:val="28"/>
        </w:rPr>
        <w:t>, вакуумно-роликового масажу.</w:t>
      </w:r>
    </w:p>
    <w:p w14:paraId="2E402E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Кабінети для SPA-ритуалів оформлені в єдиному стилі з приглушеним освітленням, </w:t>
      </w:r>
      <w:proofErr w:type="spellStart"/>
      <w:r>
        <w:rPr>
          <w:rFonts w:ascii="Times New Roman" w:hAnsi="Times New Roman"/>
          <w:sz w:val="28"/>
          <w:szCs w:val="28"/>
        </w:rPr>
        <w:t>арома</w:t>
      </w:r>
      <w:proofErr w:type="spellEnd"/>
      <w:r>
        <w:rPr>
          <w:rFonts w:ascii="Times New Roman" w:hAnsi="Times New Roman"/>
          <w:sz w:val="28"/>
          <w:szCs w:val="28"/>
        </w:rPr>
        <w:t xml:space="preserve">-дифузорами та </w:t>
      </w:r>
      <w:r>
        <w:rPr>
          <w:rFonts w:ascii="Times New Roman" w:hAnsi="Times New Roman"/>
          <w:sz w:val="28"/>
          <w:szCs w:val="28"/>
        </w:rPr>
        <w:t>системами звукової терапії для забезпечення психоемоційного комфорту.</w:t>
      </w:r>
    </w:p>
    <w:p w14:paraId="6F4566B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Окремі кімнати для тайського масажу обладнані татамі, спеціальними твердими матами та реквізитом для розтягувальних технік.</w:t>
      </w:r>
    </w:p>
    <w:p w14:paraId="5481F5A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Водні зони</w:t>
      </w:r>
    </w:p>
    <w:p w14:paraId="18BB22CD" w14:textId="48AF4D8F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Великий критий басейн з підігрівом дозволяє пров</w:t>
      </w:r>
      <w:r>
        <w:rPr>
          <w:rFonts w:ascii="Times New Roman" w:hAnsi="Times New Roman"/>
          <w:sz w:val="28"/>
          <w:szCs w:val="28"/>
        </w:rPr>
        <w:t xml:space="preserve">одити </w:t>
      </w:r>
      <w:proofErr w:type="spellStart"/>
      <w:r>
        <w:rPr>
          <w:rFonts w:ascii="Times New Roman" w:hAnsi="Times New Roman"/>
          <w:sz w:val="28"/>
          <w:szCs w:val="28"/>
        </w:rPr>
        <w:t>аква</w:t>
      </w:r>
      <w:proofErr w:type="spellEnd"/>
      <w:r>
        <w:rPr>
          <w:rFonts w:ascii="Times New Roman" w:hAnsi="Times New Roman"/>
          <w:sz w:val="28"/>
          <w:szCs w:val="28"/>
        </w:rPr>
        <w:t>-фітнес, посттравматичну реабілітацію та релаксаційні заняття.</w:t>
      </w:r>
    </w:p>
    <w:p w14:paraId="7E1851E1" w14:textId="3E20D25B" w:rsidR="00A85EEC" w:rsidRDefault="00A85EEC" w:rsidP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Гідромасажні</w:t>
      </w:r>
      <w:proofErr w:type="spellEnd"/>
      <w:r>
        <w:rPr>
          <w:rFonts w:ascii="Times New Roman" w:hAnsi="Times New Roman"/>
          <w:sz w:val="28"/>
          <w:szCs w:val="28"/>
        </w:rPr>
        <w:t xml:space="preserve"> ванни (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ис.2.14) і </w:t>
      </w:r>
      <w:proofErr w:type="spellStart"/>
      <w:r>
        <w:rPr>
          <w:rFonts w:ascii="Times New Roman" w:hAnsi="Times New Roman"/>
          <w:sz w:val="28"/>
          <w:szCs w:val="28"/>
        </w:rPr>
        <w:t>джакузі</w:t>
      </w:r>
      <w:proofErr w:type="spellEnd"/>
      <w:r>
        <w:rPr>
          <w:rFonts w:ascii="Times New Roman" w:hAnsi="Times New Roman"/>
          <w:sz w:val="28"/>
          <w:szCs w:val="28"/>
        </w:rPr>
        <w:t xml:space="preserve"> забезпечують водно-масажну терапію, зокрема вплив на опорно-руховий апарат і кровообіг.</w:t>
      </w:r>
    </w:p>
    <w:p w14:paraId="060A191B" w14:textId="77777777" w:rsidR="00A85EEC" w:rsidRDefault="00A85EEC" w:rsidP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Контрастні душі застосовуються для стимуляції судинної системи та підвищення тонусу.</w:t>
      </w:r>
    </w:p>
    <w:p w14:paraId="5E32DF59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6DD271C" wp14:editId="09F9CC11">
            <wp:extent cx="2461260" cy="1371600"/>
            <wp:effectExtent l="0" t="0" r="0" b="0"/>
            <wp:docPr id="28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AF411B" w14:textId="3CEAFAD5" w:rsidR="004D1B65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Рис.2.14.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Гідромасажні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ванни</w:t>
      </w:r>
      <w:r w:rsidR="0096511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466E003E" w14:textId="77777777" w:rsidR="00A85EEC" w:rsidRDefault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3C49E12D" w14:textId="4C71D7BB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Термальні і теплові зони</w:t>
      </w:r>
    </w:p>
    <w:p w14:paraId="79504440" w14:textId="0FA11E49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Фінська сауна, римська парова лазня (</w:t>
      </w:r>
      <w:r w:rsidR="00A85EE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ис.2.15), інфрачервона сауна забезпечують послідовний термальний цикл.</w:t>
      </w:r>
    </w:p>
    <w:p w14:paraId="17574157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B1078C7" wp14:editId="71F64B53">
            <wp:extent cx="2531110" cy="1689100"/>
            <wp:effectExtent l="0" t="0" r="2540" b="6350"/>
            <wp:docPr id="31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726446" w14:textId="53E81F2D" w:rsidR="004D1B65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Рис.2.15. </w:t>
      </w:r>
      <w:r>
        <w:rPr>
          <w:rFonts w:ascii="Times New Roman" w:hAnsi="Times New Roman" w:cs="Times New Roman"/>
          <w:sz w:val="28"/>
          <w:szCs w:val="28"/>
        </w:rPr>
        <w:t>Римська парова лазня</w:t>
      </w:r>
      <w:r w:rsidR="00965113">
        <w:rPr>
          <w:rFonts w:ascii="Times New Roman" w:hAnsi="Times New Roman" w:cs="Times New Roman"/>
          <w:sz w:val="28"/>
          <w:szCs w:val="28"/>
        </w:rPr>
        <w:t xml:space="preserve"> 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121A30DC" w14:textId="77777777" w:rsidR="00A85EEC" w:rsidRDefault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47D97B7" w14:textId="20201231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Наявність соляної</w:t>
      </w:r>
      <w:r>
        <w:rPr>
          <w:rFonts w:ascii="Times New Roman" w:hAnsi="Times New Roman"/>
          <w:sz w:val="28"/>
          <w:szCs w:val="28"/>
        </w:rPr>
        <w:t xml:space="preserve"> кімнати (</w:t>
      </w:r>
      <w:r w:rsidR="00A85EE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ис.2.16) (за наявними джерелами) дає можливість проводити сеанси </w:t>
      </w:r>
      <w:proofErr w:type="spellStart"/>
      <w:r>
        <w:rPr>
          <w:rFonts w:ascii="Times New Roman" w:hAnsi="Times New Roman"/>
          <w:sz w:val="28"/>
          <w:szCs w:val="28"/>
        </w:rPr>
        <w:t>галотерапії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132097E" w14:textId="77777777" w:rsidR="004D1B65" w:rsidRDefault="002C3AA5">
      <w:pPr>
        <w:spacing w:after="0" w:line="3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0B491B0" wp14:editId="7A45BB04">
            <wp:extent cx="2382520" cy="1586230"/>
            <wp:effectExtent l="0" t="0" r="17780" b="13970"/>
            <wp:docPr id="32" name="Picture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A30196" w14:textId="42E85EBB" w:rsidR="004D1B65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Рис.2.16. Соляна кімната</w:t>
      </w:r>
      <w:r w:rsidR="0096511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65113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965113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41FD797F" w14:textId="77777777" w:rsidR="00A85EEC" w:rsidRDefault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2380B707" w14:textId="0966A610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Апаратна фізіотерапія</w:t>
      </w:r>
    </w:p>
    <w:p w14:paraId="1BFA51B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обладнаний апаратами для:</w:t>
      </w:r>
    </w:p>
    <w:p w14:paraId="6D1DF94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електролікування,</w:t>
      </w:r>
    </w:p>
    <w:p w14:paraId="31F1E9A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ультразвукової терапії,</w:t>
      </w:r>
    </w:p>
    <w:p w14:paraId="289E382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магнітотерапії,</w:t>
      </w:r>
    </w:p>
    <w:p w14:paraId="58DC699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лазеротерапії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1ACB754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мікрострумової</w:t>
      </w:r>
      <w:proofErr w:type="spellEnd"/>
      <w:r>
        <w:rPr>
          <w:rFonts w:ascii="Times New Roman" w:hAnsi="Times New Roman"/>
          <w:sz w:val="28"/>
          <w:szCs w:val="28"/>
        </w:rPr>
        <w:t xml:space="preserve"> терапії.</w:t>
      </w:r>
    </w:p>
    <w:p w14:paraId="0A5F4A8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Ці засоби дозволяють проводити не лише SPA-процедури, а й базове медичне та реабілітаційне лікування.</w:t>
      </w:r>
    </w:p>
    <w:p w14:paraId="04BB3B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/>
          <w:sz w:val="28"/>
          <w:szCs w:val="28"/>
        </w:rPr>
        <w:t>-зони</w:t>
      </w:r>
    </w:p>
    <w:p w14:paraId="1DE7175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СПА-просторі передбачені:</w:t>
      </w:r>
    </w:p>
    <w:p w14:paraId="4576222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кімнати відпочинку з панорамними видами,</w:t>
      </w:r>
    </w:p>
    <w:p w14:paraId="600997B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зони з шезлонгами та росл</w:t>
      </w:r>
      <w:r>
        <w:rPr>
          <w:rFonts w:ascii="Times New Roman" w:hAnsi="Times New Roman"/>
          <w:sz w:val="28"/>
          <w:szCs w:val="28"/>
        </w:rPr>
        <w:t>инними інсталяціями,</w:t>
      </w:r>
    </w:p>
    <w:p w14:paraId="6B0F693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арома</w:t>
      </w:r>
      <w:proofErr w:type="spellEnd"/>
      <w:r>
        <w:rPr>
          <w:rFonts w:ascii="Times New Roman" w:hAnsi="Times New Roman"/>
          <w:sz w:val="28"/>
          <w:szCs w:val="28"/>
        </w:rPr>
        <w:t>-зали з контролем вологості і температури.</w:t>
      </w:r>
    </w:p>
    <w:p w14:paraId="4943E28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Такі простори підсилюють терапевтичний ефект процедур та сприяють відновленню нервової системи.</w:t>
      </w:r>
    </w:p>
    <w:p w14:paraId="2692A940" w14:textId="3C774AE9" w:rsidR="004D1B65" w:rsidRDefault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Отже, і</w:t>
      </w:r>
      <w:r w:rsidR="002C3AA5">
        <w:rPr>
          <w:rFonts w:ascii="Times New Roman" w:hAnsi="Times New Roman"/>
          <w:sz w:val="28"/>
          <w:szCs w:val="28"/>
        </w:rPr>
        <w:t>нфраструктура СПА-центру є сучасною, багатофу</w:t>
      </w:r>
      <w:r w:rsidR="002C3AA5">
        <w:rPr>
          <w:rFonts w:ascii="Times New Roman" w:hAnsi="Times New Roman"/>
          <w:sz w:val="28"/>
          <w:szCs w:val="28"/>
        </w:rPr>
        <w:t xml:space="preserve">нкціональною та відповідає стандартам п’ятизіркових </w:t>
      </w:r>
      <w:proofErr w:type="spellStart"/>
      <w:r w:rsidR="002C3AA5">
        <w:rPr>
          <w:rFonts w:ascii="Times New Roman" w:hAnsi="Times New Roman"/>
          <w:sz w:val="28"/>
          <w:szCs w:val="28"/>
        </w:rPr>
        <w:t>wellness</w:t>
      </w:r>
      <w:proofErr w:type="spellEnd"/>
      <w:r w:rsidR="002C3AA5">
        <w:rPr>
          <w:rFonts w:ascii="Times New Roman" w:hAnsi="Times New Roman"/>
          <w:sz w:val="28"/>
          <w:szCs w:val="28"/>
        </w:rPr>
        <w:t>-комплексів. Її ключова перевага – максимально повне поєднання медичних, водних та релаксаційних зон в одному просторі.</w:t>
      </w:r>
    </w:p>
    <w:p w14:paraId="6C4554E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СПА-центр курорту пропонує широкий спектр процедур</w:t>
      </w:r>
      <w:r>
        <w:rPr>
          <w:rFonts w:ascii="Times New Roman" w:hAnsi="Times New Roman"/>
          <w:sz w:val="28"/>
          <w:szCs w:val="28"/>
        </w:rPr>
        <w:t>, орієнтованих на різні категорії гостей: від релаксаційних відвідувачів до клієнтів, які потребують лікування та реабілітації.</w:t>
      </w:r>
    </w:p>
    <w:p w14:paraId="3AD73BE5" w14:textId="77777777" w:rsidR="004D1B65" w:rsidRDefault="002C3AA5">
      <w:pPr>
        <w:numPr>
          <w:ilvl w:val="0"/>
          <w:numId w:val="1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Гідротерапевтичні процедури</w:t>
      </w:r>
    </w:p>
    <w:p w14:paraId="6E21A4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Термальні ванни: впливають на судинну систему, покращують мікроциркуляцію.</w:t>
      </w:r>
    </w:p>
    <w:p w14:paraId="1BB1647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Гідромасажні</w:t>
      </w:r>
      <w:proofErr w:type="spellEnd"/>
      <w:r>
        <w:rPr>
          <w:rFonts w:ascii="Times New Roman" w:hAnsi="Times New Roman"/>
          <w:sz w:val="28"/>
          <w:szCs w:val="28"/>
        </w:rPr>
        <w:t xml:space="preserve"> ванни: </w:t>
      </w:r>
      <w:r>
        <w:rPr>
          <w:rFonts w:ascii="Times New Roman" w:hAnsi="Times New Roman"/>
          <w:sz w:val="28"/>
          <w:szCs w:val="28"/>
        </w:rPr>
        <w:t>застосовуються для усунення м’язових спазмів, зняття напруження.</w:t>
      </w:r>
    </w:p>
    <w:p w14:paraId="7F684DF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Перлинні ванни: мають заспокійливу дію на нервову систему.</w:t>
      </w:r>
    </w:p>
    <w:p w14:paraId="5F8519E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Душ </w:t>
      </w:r>
      <w:proofErr w:type="spellStart"/>
      <w:r>
        <w:rPr>
          <w:rFonts w:ascii="Times New Roman" w:hAnsi="Times New Roman"/>
          <w:sz w:val="28"/>
          <w:szCs w:val="28"/>
        </w:rPr>
        <w:t>Шарко</w:t>
      </w:r>
      <w:proofErr w:type="spellEnd"/>
      <w:r>
        <w:rPr>
          <w:rFonts w:ascii="Times New Roman" w:hAnsi="Times New Roman"/>
          <w:sz w:val="28"/>
          <w:szCs w:val="28"/>
        </w:rPr>
        <w:t xml:space="preserve">, циркулярний душ: застосовуються для стимулювання кровообігу та </w:t>
      </w:r>
      <w:proofErr w:type="spellStart"/>
      <w:r>
        <w:rPr>
          <w:rFonts w:ascii="Times New Roman" w:hAnsi="Times New Roman"/>
          <w:sz w:val="28"/>
          <w:szCs w:val="28"/>
        </w:rPr>
        <w:t>лімфодренажу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03EE2D3" w14:textId="77777777" w:rsidR="004D1B65" w:rsidRDefault="002C3AA5">
      <w:pPr>
        <w:numPr>
          <w:ilvl w:val="0"/>
          <w:numId w:val="1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Сауни та лазні</w:t>
      </w:r>
    </w:p>
    <w:p w14:paraId="5790657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Фінська сауна: класичний висо</w:t>
      </w:r>
      <w:r>
        <w:rPr>
          <w:rFonts w:ascii="Times New Roman" w:hAnsi="Times New Roman"/>
          <w:sz w:val="28"/>
          <w:szCs w:val="28"/>
        </w:rPr>
        <w:t>котемпературний режим.</w:t>
      </w:r>
    </w:p>
    <w:p w14:paraId="59912B2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Інфрачервона сауна: застосовується для м’якого прогрівання, підходить людям із серцево-судинними порушеннями.</w:t>
      </w:r>
    </w:p>
    <w:p w14:paraId="3131FF8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Парова (римська) лазня: оптимальна для зволоження дихальних шляхів.</w:t>
      </w:r>
    </w:p>
    <w:p w14:paraId="66243E3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Фітобар часто розташований поблизу саун та </w:t>
      </w:r>
      <w:r>
        <w:rPr>
          <w:rFonts w:ascii="Times New Roman" w:hAnsi="Times New Roman"/>
          <w:sz w:val="28"/>
          <w:szCs w:val="28"/>
        </w:rPr>
        <w:t>пропонує лікувальні чаї.</w:t>
      </w:r>
    </w:p>
    <w:p w14:paraId="1772FCCD" w14:textId="77777777" w:rsidR="004D1B65" w:rsidRDefault="002C3AA5">
      <w:pPr>
        <w:numPr>
          <w:ilvl w:val="0"/>
          <w:numId w:val="1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Масажні техніки</w:t>
      </w:r>
    </w:p>
    <w:p w14:paraId="315908E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Класичний масаж: загальний оздоровчий ефект.</w:t>
      </w:r>
    </w:p>
    <w:p w14:paraId="3FB699B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Лікувальний: включає роботу із проблемними зонами.</w:t>
      </w:r>
    </w:p>
    <w:p w14:paraId="5B341CF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Тайський: енергетичні лінії, глибоке розтягнення.</w:t>
      </w:r>
    </w:p>
    <w:p w14:paraId="7947B92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Стоун-терапія: гарячі та холодні </w:t>
      </w:r>
      <w:proofErr w:type="spellStart"/>
      <w:r>
        <w:rPr>
          <w:rFonts w:ascii="Times New Roman" w:hAnsi="Times New Roman"/>
          <w:sz w:val="28"/>
          <w:szCs w:val="28"/>
        </w:rPr>
        <w:t>камені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контрастної стимуляції.</w:t>
      </w:r>
    </w:p>
    <w:p w14:paraId="4F97A27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ромамасаж</w:t>
      </w:r>
      <w:proofErr w:type="spellEnd"/>
      <w:r>
        <w:rPr>
          <w:rFonts w:ascii="Times New Roman" w:hAnsi="Times New Roman"/>
          <w:sz w:val="28"/>
          <w:szCs w:val="28"/>
        </w:rPr>
        <w:t xml:space="preserve">: робота з ефірними оліями для </w:t>
      </w:r>
      <w:proofErr w:type="spellStart"/>
      <w:r>
        <w:rPr>
          <w:rFonts w:ascii="Times New Roman" w:hAnsi="Times New Roman"/>
          <w:sz w:val="28"/>
          <w:szCs w:val="28"/>
        </w:rPr>
        <w:t>антистрес</w:t>
      </w:r>
      <w:proofErr w:type="spellEnd"/>
      <w:r>
        <w:rPr>
          <w:rFonts w:ascii="Times New Roman" w:hAnsi="Times New Roman"/>
          <w:sz w:val="28"/>
          <w:szCs w:val="28"/>
        </w:rPr>
        <w:t>-ефекту.</w:t>
      </w:r>
    </w:p>
    <w:p w14:paraId="074105E7" w14:textId="77777777" w:rsidR="004D1B65" w:rsidRDefault="002C3AA5">
      <w:pPr>
        <w:numPr>
          <w:ilvl w:val="0"/>
          <w:numId w:val="1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Програми по тілу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15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]</w:t>
      </w:r>
    </w:p>
    <w:p w14:paraId="648C31C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Обгортання: водоростеві (</w:t>
      </w:r>
      <w:proofErr w:type="spellStart"/>
      <w:r>
        <w:rPr>
          <w:rFonts w:ascii="Times New Roman" w:hAnsi="Times New Roman"/>
          <w:sz w:val="28"/>
          <w:szCs w:val="28"/>
        </w:rPr>
        <w:t>антицелюлітні</w:t>
      </w:r>
      <w:proofErr w:type="spellEnd"/>
      <w:r>
        <w:rPr>
          <w:rFonts w:ascii="Times New Roman" w:hAnsi="Times New Roman"/>
          <w:sz w:val="28"/>
          <w:szCs w:val="28"/>
        </w:rPr>
        <w:t>), грязьові, трав’яні.</w:t>
      </w:r>
    </w:p>
    <w:p w14:paraId="715D93D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Скраби</w:t>
      </w:r>
      <w:proofErr w:type="spellEnd"/>
      <w:r>
        <w:rPr>
          <w:rFonts w:ascii="Times New Roman" w:hAnsi="Times New Roman"/>
          <w:sz w:val="28"/>
          <w:szCs w:val="28"/>
        </w:rPr>
        <w:t>: сольові, цукрові, мінеральні.</w:t>
      </w:r>
    </w:p>
    <w:p w14:paraId="2DFDEAC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Антицелюлітні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програми: апаратні та ручні методики.</w:t>
      </w:r>
    </w:p>
    <w:p w14:paraId="0124094B" w14:textId="77777777" w:rsidR="004D1B65" w:rsidRDefault="002C3AA5">
      <w:pPr>
        <w:numPr>
          <w:ilvl w:val="0"/>
          <w:numId w:val="1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 та </w:t>
      </w:r>
      <w:proofErr w:type="spellStart"/>
      <w:r>
        <w:rPr>
          <w:rFonts w:ascii="Times New Roman" w:hAnsi="Times New Roman"/>
          <w:sz w:val="28"/>
          <w:szCs w:val="28"/>
        </w:rPr>
        <w:t>mind-body</w:t>
      </w:r>
      <w:proofErr w:type="spellEnd"/>
      <w:r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актики</w:t>
      </w:r>
    </w:p>
    <w:p w14:paraId="5E853C8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Йога, медитація, дихальні техніки – спрямовані на підвищення </w:t>
      </w:r>
      <w:proofErr w:type="spellStart"/>
      <w:r>
        <w:rPr>
          <w:rFonts w:ascii="Times New Roman" w:hAnsi="Times New Roman"/>
          <w:sz w:val="28"/>
          <w:szCs w:val="28"/>
        </w:rPr>
        <w:t>стресостійкості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870601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Йога-</w:t>
      </w:r>
      <w:proofErr w:type="spellStart"/>
      <w:r>
        <w:rPr>
          <w:rFonts w:ascii="Times New Roman" w:hAnsi="Times New Roman"/>
          <w:sz w:val="28"/>
          <w:szCs w:val="28"/>
        </w:rPr>
        <w:t>ретрити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у певні періоди року.</w:t>
      </w:r>
    </w:p>
    <w:p w14:paraId="4A23FFA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Mindfulness</w:t>
      </w:r>
      <w:proofErr w:type="spellEnd"/>
      <w:r>
        <w:rPr>
          <w:rFonts w:ascii="Times New Roman" w:hAnsi="Times New Roman"/>
          <w:sz w:val="28"/>
          <w:szCs w:val="28"/>
        </w:rPr>
        <w:t xml:space="preserve"> терапія – розвиток концентрації та психоемоційної рівноваги.</w:t>
      </w:r>
    </w:p>
    <w:p w14:paraId="62131EE0" w14:textId="77777777" w:rsidR="004D1B65" w:rsidRDefault="002C3AA5">
      <w:pPr>
        <w:numPr>
          <w:ilvl w:val="0"/>
          <w:numId w:val="1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Фізіотерапевтичні послуги</w:t>
      </w:r>
    </w:p>
    <w:p w14:paraId="1294719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лікувальні ванни,</w:t>
      </w:r>
    </w:p>
    <w:p w14:paraId="63D644C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електроміостиму</w:t>
      </w:r>
      <w:r>
        <w:rPr>
          <w:rFonts w:ascii="Times New Roman" w:hAnsi="Times New Roman"/>
          <w:sz w:val="28"/>
          <w:szCs w:val="28"/>
        </w:rPr>
        <w:t>ляція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2E199CD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ударно-хвильова терапія (за наявності),</w:t>
      </w:r>
    </w:p>
    <w:p w14:paraId="27A2214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ручні методи реабілітації.</w:t>
      </w:r>
    </w:p>
    <w:p w14:paraId="11E32D02" w14:textId="77777777" w:rsidR="004D1B65" w:rsidRDefault="002C3AA5">
      <w:pPr>
        <w:numPr>
          <w:ilvl w:val="0"/>
          <w:numId w:val="1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Естетичні процедури</w:t>
      </w:r>
    </w:p>
    <w:p w14:paraId="5342708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догляд за обличчям (косметологічні програми),</w:t>
      </w:r>
    </w:p>
    <w:p w14:paraId="36E2E95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апаратні </w:t>
      </w: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 процедури,</w:t>
      </w:r>
    </w:p>
    <w:p w14:paraId="3A1E9EB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водоростеві маски,</w:t>
      </w:r>
    </w:p>
    <w:p w14:paraId="43BB08A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пілінги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7948B1E8" w14:textId="3C1B7CC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Особливість </w:t>
      </w:r>
      <w:r w:rsidR="00A85EEC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 w:rsidR="00A85EEC">
        <w:rPr>
          <w:rFonts w:ascii="Times New Roman" w:hAnsi="Times New Roman"/>
          <w:sz w:val="28"/>
          <w:szCs w:val="28"/>
        </w:rPr>
        <w:t>»</w:t>
      </w:r>
    </w:p>
    <w:p w14:paraId="74DE020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СПА-процедури інтегровані з медичними програмами, що дозволяє комплексно працювати з гостем, враховуючи особливості його здоров’я.</w:t>
      </w:r>
    </w:p>
    <w:p w14:paraId="45F67DB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Кадровий склад</w:t>
      </w:r>
    </w:p>
    <w:p w14:paraId="1C41330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СПА-центр укомплектований кваліфікованими:</w:t>
      </w:r>
    </w:p>
    <w:p w14:paraId="0C4EE50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масажистами,</w:t>
      </w:r>
    </w:p>
    <w:p w14:paraId="49B485A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фізіотерапевт</w:t>
      </w:r>
      <w:r>
        <w:rPr>
          <w:rFonts w:ascii="Times New Roman" w:hAnsi="Times New Roman"/>
          <w:sz w:val="28"/>
          <w:szCs w:val="28"/>
        </w:rPr>
        <w:t>ами,</w:t>
      </w:r>
    </w:p>
    <w:p w14:paraId="2D77F7D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косметологами,</w:t>
      </w:r>
    </w:p>
    <w:p w14:paraId="6E6ABD7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реабілітологами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0FF3E62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майстрами східних SPA-практик,</w:t>
      </w:r>
    </w:p>
    <w:p w14:paraId="1AD0871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інструкторами йоги і </w:t>
      </w:r>
      <w:proofErr w:type="spellStart"/>
      <w:r>
        <w:rPr>
          <w:rFonts w:ascii="Times New Roman" w:hAnsi="Times New Roman"/>
          <w:sz w:val="28"/>
          <w:szCs w:val="28"/>
        </w:rPr>
        <w:t>пілатесу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4CDB1D9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Професійний рівень</w:t>
      </w:r>
    </w:p>
    <w:p w14:paraId="0D0A6E4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Співробітники проходять сертифікаційні курси: тайські масажі, </w:t>
      </w:r>
      <w:proofErr w:type="spellStart"/>
      <w:r>
        <w:rPr>
          <w:rFonts w:ascii="Times New Roman" w:hAnsi="Times New Roman"/>
          <w:sz w:val="28"/>
          <w:szCs w:val="28"/>
        </w:rPr>
        <w:t>стоун</w:t>
      </w:r>
      <w:proofErr w:type="spellEnd"/>
      <w:r>
        <w:rPr>
          <w:rFonts w:ascii="Times New Roman" w:hAnsi="Times New Roman"/>
          <w:sz w:val="28"/>
          <w:szCs w:val="28"/>
        </w:rPr>
        <w:t xml:space="preserve">-терапія, техніки </w:t>
      </w:r>
      <w:proofErr w:type="spellStart"/>
      <w:r>
        <w:rPr>
          <w:rFonts w:ascii="Times New Roman" w:hAnsi="Times New Roman"/>
          <w:sz w:val="28"/>
          <w:szCs w:val="28"/>
        </w:rPr>
        <w:t>лімфодренажу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антицелюлітний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масаж, фізіот</w:t>
      </w:r>
      <w:r>
        <w:rPr>
          <w:rFonts w:ascii="Times New Roman" w:hAnsi="Times New Roman"/>
          <w:sz w:val="28"/>
          <w:szCs w:val="28"/>
        </w:rPr>
        <w:t>ерапевтичні методики.</w:t>
      </w:r>
    </w:p>
    <w:p w14:paraId="6435D73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Частина персоналу має медичну освіту, що підвищує безпеку процедур.</w:t>
      </w:r>
    </w:p>
    <w:p w14:paraId="008E13A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відбуваються внутрішні тренінги, майстер-класи з апаратних методик, оновлення знань по протоколах обслуговування преміум-класу.</w:t>
      </w:r>
    </w:p>
    <w:p w14:paraId="6594A9C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Стандарти якості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14:paraId="13416B3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</w:t>
      </w:r>
      <w:r>
        <w:rPr>
          <w:rFonts w:ascii="Times New Roman" w:hAnsi="Times New Roman"/>
          <w:sz w:val="28"/>
          <w:szCs w:val="28"/>
        </w:rPr>
        <w:t xml:space="preserve">конання міжнародних вимог гігієни та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-протоколів,</w:t>
      </w:r>
    </w:p>
    <w:p w14:paraId="4FBC00D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висока </w:t>
      </w:r>
      <w:proofErr w:type="spellStart"/>
      <w:r>
        <w:rPr>
          <w:rFonts w:ascii="Times New Roman" w:hAnsi="Times New Roman"/>
          <w:sz w:val="28"/>
          <w:szCs w:val="28"/>
        </w:rPr>
        <w:t>клієнтоорієнтованість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7A781CD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стандартизовані програми SPA-ритуалів,</w:t>
      </w:r>
    </w:p>
    <w:p w14:paraId="6CF7C99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персональний підхід до гостя.</w:t>
      </w:r>
    </w:p>
    <w:p w14:paraId="78FE4D9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2.2.4. Локаційні та природні фактори (розширено)</w:t>
      </w:r>
    </w:p>
    <w:p w14:paraId="4EF3BE06" w14:textId="3AC64CFF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Природно-географічне середовище – вагомий елемент SPA-досвіду в </w:t>
      </w:r>
      <w:r w:rsidR="00A85EEC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 w:rsidR="00A85EE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77CDC51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Розміщення у передгір’ї Карпат</w:t>
      </w:r>
    </w:p>
    <w:p w14:paraId="2C10010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Чисте повітря, насичене фітонцидами.</w:t>
      </w:r>
    </w:p>
    <w:p w14:paraId="7D04C14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Низький рівень забруднення.</w:t>
      </w:r>
    </w:p>
    <w:p w14:paraId="3A76FF0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Помірний клімат, сприятливий для оздоровлення.</w:t>
      </w:r>
    </w:p>
    <w:p w14:paraId="0221B74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Мальовничий </w:t>
      </w:r>
      <w:r>
        <w:rPr>
          <w:rFonts w:ascii="Times New Roman" w:hAnsi="Times New Roman"/>
          <w:sz w:val="28"/>
          <w:szCs w:val="28"/>
        </w:rPr>
        <w:t>ландшафт</w:t>
      </w:r>
    </w:p>
    <w:p w14:paraId="628130E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на ліси та гори формує умови для:</w:t>
      </w:r>
    </w:p>
    <w:p w14:paraId="113DEF6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релаксації,</w:t>
      </w:r>
    </w:p>
    <w:p w14:paraId="101618F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психологічного відновлення,</w:t>
      </w:r>
    </w:p>
    <w:p w14:paraId="3AC8675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проведення </w:t>
      </w:r>
      <w:proofErr w:type="spellStart"/>
      <w:r>
        <w:rPr>
          <w:rFonts w:ascii="Times New Roman" w:hAnsi="Times New Roman"/>
          <w:sz w:val="28"/>
          <w:szCs w:val="28"/>
        </w:rPr>
        <w:t>outdoor</w:t>
      </w:r>
      <w:proofErr w:type="spellEnd"/>
      <w:r>
        <w:rPr>
          <w:rFonts w:ascii="Times New Roman" w:hAnsi="Times New Roman"/>
          <w:sz w:val="28"/>
          <w:szCs w:val="28"/>
        </w:rPr>
        <w:t xml:space="preserve">-практик: ранкової йоги, прогулянок, </w:t>
      </w:r>
      <w:proofErr w:type="spellStart"/>
      <w:r>
        <w:rPr>
          <w:rFonts w:ascii="Times New Roman" w:hAnsi="Times New Roman"/>
          <w:sz w:val="28"/>
          <w:szCs w:val="28"/>
        </w:rPr>
        <w:t>nordic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walking</w:t>
      </w:r>
      <w:proofErr w:type="spellEnd"/>
      <w:r>
        <w:rPr>
          <w:rFonts w:ascii="Times New Roman" w:hAnsi="Times New Roman"/>
          <w:sz w:val="28"/>
          <w:szCs w:val="28"/>
        </w:rPr>
        <w:t>, медитацій.</w:t>
      </w:r>
    </w:p>
    <w:p w14:paraId="3531438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Близькість до бальнеологічних джерел Трускавця</w:t>
      </w:r>
    </w:p>
    <w:p w14:paraId="3DF78FF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 створює унікальне поєднання:</w:t>
      </w:r>
    </w:p>
    <w:p w14:paraId="5D5AEA5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SPA-процедур,</w:t>
      </w:r>
    </w:p>
    <w:p w14:paraId="03DD163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лікування мінеральними водами,</w:t>
      </w:r>
    </w:p>
    <w:p w14:paraId="53AA63E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реабілітаційних програм.</w:t>
      </w:r>
    </w:p>
    <w:p w14:paraId="4AC7243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Тишина та </w:t>
      </w:r>
      <w:proofErr w:type="spellStart"/>
      <w:r>
        <w:rPr>
          <w:rFonts w:ascii="Times New Roman" w:hAnsi="Times New Roman"/>
          <w:sz w:val="28"/>
          <w:szCs w:val="28"/>
        </w:rPr>
        <w:t>приватність</w:t>
      </w:r>
      <w:proofErr w:type="spellEnd"/>
    </w:p>
    <w:p w14:paraId="54C4BAD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Віддаленість комплексу від транспортних потоків забезпечує низький рівень шумового забруднення, що позитивно впливає на психоемоційний стан гостей.</w:t>
      </w:r>
    </w:p>
    <w:p w14:paraId="1A402BFD" w14:textId="22F1C589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Інфрас</w:t>
      </w:r>
      <w:r>
        <w:rPr>
          <w:rFonts w:ascii="Times New Roman" w:hAnsi="Times New Roman"/>
          <w:sz w:val="28"/>
          <w:szCs w:val="28"/>
        </w:rPr>
        <w:t xml:space="preserve">труктура SPA-центру </w:t>
      </w:r>
      <w:r w:rsidR="00A85EEC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 w:rsidR="00A85EE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є комплексною, функціонально різноманітною та структурно продуманою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33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Вона поєднує сучасні технології та природно-лікувальні фактори, що дозволяє забезпечувати широкий спектр послуг – від стандартних процедур до с</w:t>
      </w:r>
      <w:r>
        <w:rPr>
          <w:rFonts w:ascii="Times New Roman" w:hAnsi="Times New Roman"/>
          <w:sz w:val="28"/>
          <w:szCs w:val="28"/>
        </w:rPr>
        <w:t xml:space="preserve">пеціалізованих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 і медичних програм. У сукупності це формує конкурентну перевагу комплексу на ринку оздоровчого туризму, зміцнює його бренд та підвищує рівень задоволеності гостей.</w:t>
      </w:r>
    </w:p>
    <w:p w14:paraId="10D0B4E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Аналіз СПА-інфраструктури, спектру послуг та впливу СПА-напряму на діяльність курорту свідчить про те, що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» займає провідні позиції серед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 і медичних курортів України та Східної Європи. СПА-центр комплексу є </w:t>
      </w:r>
      <w:proofErr w:type="spellStart"/>
      <w:r>
        <w:rPr>
          <w:rFonts w:ascii="Times New Roman" w:hAnsi="Times New Roman"/>
          <w:sz w:val="28"/>
          <w:szCs w:val="28"/>
        </w:rPr>
        <w:t>системоутворювальни</w:t>
      </w:r>
      <w:r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 елементом, який визначає основну цінність курортного продукту, формує унікальність </w:t>
      </w:r>
      <w:proofErr w:type="spellStart"/>
      <w:r>
        <w:rPr>
          <w:rFonts w:ascii="Times New Roman" w:hAnsi="Times New Roman"/>
          <w:sz w:val="28"/>
          <w:szCs w:val="28"/>
        </w:rPr>
        <w:t>дестинації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суттєво впливає на фінансові та маркетингові показники.</w:t>
      </w:r>
    </w:p>
    <w:p w14:paraId="31B9EAB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Розвинена інфраструктура СПА-центру, поєднана з медичним осередком і природними ресурсами регіону, ст</w:t>
      </w:r>
      <w:r>
        <w:rPr>
          <w:rFonts w:ascii="Times New Roman" w:hAnsi="Times New Roman"/>
          <w:sz w:val="28"/>
          <w:szCs w:val="28"/>
        </w:rPr>
        <w:t xml:space="preserve">ворює багаторівневий </w:t>
      </w:r>
      <w:proofErr w:type="spellStart"/>
      <w:r>
        <w:rPr>
          <w:rFonts w:ascii="Times New Roman" w:hAnsi="Times New Roman"/>
          <w:sz w:val="28"/>
          <w:szCs w:val="28"/>
        </w:rPr>
        <w:t>оздоровчо</w:t>
      </w:r>
      <w:proofErr w:type="spellEnd"/>
      <w:r>
        <w:rPr>
          <w:rFonts w:ascii="Times New Roman" w:hAnsi="Times New Roman"/>
          <w:sz w:val="28"/>
          <w:szCs w:val="28"/>
        </w:rPr>
        <w:t xml:space="preserve">-рекреаційний продукт, який відповідає сучасним глобальним тенденціям: індивідуалізація програм, </w:t>
      </w:r>
      <w:proofErr w:type="spellStart"/>
      <w:r>
        <w:rPr>
          <w:rFonts w:ascii="Times New Roman" w:hAnsi="Times New Roman"/>
          <w:sz w:val="28"/>
          <w:szCs w:val="28"/>
        </w:rPr>
        <w:t>біохакінг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-підхід, медична превенція, </w:t>
      </w:r>
      <w:proofErr w:type="spellStart"/>
      <w:r>
        <w:rPr>
          <w:rFonts w:ascii="Times New Roman" w:hAnsi="Times New Roman"/>
          <w:sz w:val="28"/>
          <w:szCs w:val="28"/>
        </w:rPr>
        <w:t>digital</w:t>
      </w:r>
      <w:proofErr w:type="spellEnd"/>
      <w:r>
        <w:rPr>
          <w:rFonts w:ascii="Times New Roman" w:hAnsi="Times New Roman"/>
          <w:sz w:val="28"/>
          <w:szCs w:val="28"/>
        </w:rPr>
        <w:t xml:space="preserve">-моніторинг </w:t>
      </w:r>
      <w:r>
        <w:rPr>
          <w:rFonts w:ascii="Times New Roman" w:hAnsi="Times New Roman"/>
          <w:sz w:val="28"/>
          <w:szCs w:val="28"/>
        </w:rPr>
        <w:lastRenderedPageBreak/>
        <w:t>здоров’я. Водночас інтеграція класичного бальнеологічного лікув</w:t>
      </w:r>
      <w:r>
        <w:rPr>
          <w:rFonts w:ascii="Times New Roman" w:hAnsi="Times New Roman"/>
          <w:sz w:val="28"/>
          <w:szCs w:val="28"/>
        </w:rPr>
        <w:t>ання з новітніми методами фізіотерапії та релаксації підсилює конкурентоздатність СПА-центру на ринку.</w:t>
      </w:r>
    </w:p>
    <w:p w14:paraId="446D9F8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Аналіз попиту свідчить, що СПА-послуги виконують роль ядра туристичної мотивації: для великої частки клієнтів саме СПА-програми є головною причиною вибор</w:t>
      </w:r>
      <w:r>
        <w:rPr>
          <w:rFonts w:ascii="Times New Roman" w:hAnsi="Times New Roman"/>
          <w:sz w:val="28"/>
          <w:szCs w:val="28"/>
        </w:rPr>
        <w:t>у курорту. Високий рівень задоволеності гостей та їхня лояльність демонструють відповідність сервісу очікуванням преміального сегмента. СПА-центр також відіграє важливу соціально-економічну роль: стимулює розвиток місцевого туризму, сприяє зайнятості, підв</w:t>
      </w:r>
      <w:r>
        <w:rPr>
          <w:rFonts w:ascii="Times New Roman" w:hAnsi="Times New Roman"/>
          <w:sz w:val="28"/>
          <w:szCs w:val="28"/>
        </w:rPr>
        <w:t xml:space="preserve">ищує інвестиційну привабливість регіону та популяризує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-культуру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3C8D06D5" w14:textId="4CD25A4A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перспективі подальша цифровізація SPA-послуг, розширення персоналізованих програм, впровадження превентивної медицини та </w:t>
      </w:r>
      <w:proofErr w:type="spellStart"/>
      <w:r>
        <w:rPr>
          <w:rFonts w:ascii="Times New Roman" w:hAnsi="Times New Roman"/>
          <w:sz w:val="28"/>
          <w:szCs w:val="28"/>
        </w:rPr>
        <w:t>біохакінгу</w:t>
      </w:r>
      <w:proofErr w:type="spellEnd"/>
      <w:r>
        <w:rPr>
          <w:rFonts w:ascii="Times New Roman" w:hAnsi="Times New Roman"/>
          <w:sz w:val="28"/>
          <w:szCs w:val="28"/>
        </w:rPr>
        <w:t xml:space="preserve">, а також розвиток </w:t>
      </w:r>
      <w:proofErr w:type="spellStart"/>
      <w:r>
        <w:rPr>
          <w:rFonts w:ascii="Times New Roman" w:hAnsi="Times New Roman"/>
          <w:sz w:val="28"/>
          <w:szCs w:val="28"/>
        </w:rPr>
        <w:t>outdoor-wellness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можуть значно посилити позиції курорту на міжнародному ринку оздоровчого туризму.</w:t>
      </w:r>
    </w:p>
    <w:p w14:paraId="3CDEA92B" w14:textId="5B16B210" w:rsidR="006B75C1" w:rsidRPr="006B75C1" w:rsidRDefault="006B75C1" w:rsidP="006B75C1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 w:rsidRPr="006B75C1">
        <w:rPr>
          <w:rFonts w:ascii="Times New Roman" w:hAnsi="Times New Roman"/>
          <w:sz w:val="28"/>
          <w:szCs w:val="28"/>
        </w:rPr>
        <w:t>SWOT-аналіз СПА-комплексу «</w:t>
      </w:r>
      <w:proofErr w:type="spellStart"/>
      <w:r w:rsidRPr="006B75C1">
        <w:rPr>
          <w:rFonts w:ascii="Times New Roman" w:hAnsi="Times New Roman"/>
          <w:sz w:val="28"/>
          <w:szCs w:val="28"/>
        </w:rPr>
        <w:t>Rixos</w:t>
      </w:r>
      <w:proofErr w:type="spellEnd"/>
      <w:r w:rsidRPr="006B75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75C1">
        <w:rPr>
          <w:rFonts w:ascii="Times New Roman" w:hAnsi="Times New Roman"/>
          <w:sz w:val="28"/>
          <w:szCs w:val="28"/>
        </w:rPr>
        <w:t>Prykarpattya</w:t>
      </w:r>
      <w:proofErr w:type="spellEnd"/>
      <w:r w:rsidRPr="006B75C1">
        <w:rPr>
          <w:rFonts w:ascii="Times New Roman" w:hAnsi="Times New Roman"/>
          <w:sz w:val="28"/>
          <w:szCs w:val="28"/>
        </w:rPr>
        <w:t>» дозволяє комплексно оцінити внутрішні характеристики закладу та його позиції на ринку оздоровчих послуг. Такий підхід допомагає визначити стратегічні напрями розвитку, враховуючи сильні сторони, обмеження, зовнішні можливості та потенційні загрози</w:t>
      </w:r>
      <w:r w:rsidRPr="006B75C1">
        <w:rPr>
          <w:rFonts w:ascii="Times New Roman" w:hAnsi="Times New Roman"/>
          <w:sz w:val="28"/>
          <w:szCs w:val="28"/>
        </w:rPr>
        <w:t xml:space="preserve"> (табл.2.1)</w:t>
      </w:r>
      <w:r w:rsidRPr="006B75C1">
        <w:rPr>
          <w:rFonts w:ascii="Times New Roman" w:hAnsi="Times New Roman"/>
          <w:sz w:val="28"/>
          <w:szCs w:val="28"/>
        </w:rPr>
        <w:t>.</w:t>
      </w:r>
    </w:p>
    <w:p w14:paraId="10BA04DB" w14:textId="3FBCAB85" w:rsidR="006B75C1" w:rsidRPr="006B75C1" w:rsidRDefault="006B75C1" w:rsidP="006B75C1">
      <w:pPr>
        <w:spacing w:after="0" w:line="360" w:lineRule="auto"/>
        <w:ind w:firstLineChars="200" w:firstLine="560"/>
        <w:jc w:val="right"/>
        <w:rPr>
          <w:rFonts w:ascii="Times New Roman" w:hAnsi="Times New Roman"/>
          <w:sz w:val="28"/>
          <w:szCs w:val="28"/>
        </w:rPr>
      </w:pPr>
      <w:r w:rsidRPr="006B75C1">
        <w:rPr>
          <w:rFonts w:ascii="Times New Roman" w:hAnsi="Times New Roman"/>
          <w:sz w:val="28"/>
          <w:szCs w:val="28"/>
        </w:rPr>
        <w:t>Таблиця 2.1</w:t>
      </w:r>
    </w:p>
    <w:p w14:paraId="440CF086" w14:textId="5DCFEE75" w:rsidR="006B75C1" w:rsidRDefault="006B75C1" w:rsidP="006B75C1">
      <w:pPr>
        <w:spacing w:after="0" w:line="36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SWOT-аналіз СПА-комплексу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7"/>
        <w:gridCol w:w="2125"/>
        <w:gridCol w:w="2608"/>
        <w:gridCol w:w="2486"/>
      </w:tblGrid>
      <w:tr w:rsidR="006B75C1" w:rsidRPr="006B75C1" w14:paraId="088A3277" w14:textId="77777777" w:rsidTr="006B75C1">
        <w:tc>
          <w:tcPr>
            <w:tcW w:w="0" w:type="auto"/>
            <w:hideMark/>
          </w:tcPr>
          <w:p w14:paraId="76257715" w14:textId="77777777" w:rsidR="006B75C1" w:rsidRPr="006B75C1" w:rsidRDefault="006B75C1" w:rsidP="006B7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 – Strengths (Сильні сторони)</w:t>
            </w:r>
          </w:p>
        </w:tc>
        <w:tc>
          <w:tcPr>
            <w:tcW w:w="0" w:type="auto"/>
            <w:hideMark/>
          </w:tcPr>
          <w:p w14:paraId="16566122" w14:textId="77777777" w:rsidR="006B75C1" w:rsidRPr="006B75C1" w:rsidRDefault="006B75C1" w:rsidP="006B7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 – Weaknesses (Слабкі сторони)</w:t>
            </w:r>
          </w:p>
        </w:tc>
        <w:tc>
          <w:tcPr>
            <w:tcW w:w="0" w:type="auto"/>
            <w:hideMark/>
          </w:tcPr>
          <w:p w14:paraId="0AD91C9D" w14:textId="77777777" w:rsidR="006B75C1" w:rsidRPr="006B75C1" w:rsidRDefault="006B75C1" w:rsidP="006B7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 – Opportunities (Можливості)</w:t>
            </w:r>
          </w:p>
        </w:tc>
        <w:tc>
          <w:tcPr>
            <w:tcW w:w="0" w:type="auto"/>
            <w:hideMark/>
          </w:tcPr>
          <w:p w14:paraId="462B5C8C" w14:textId="77777777" w:rsidR="006B75C1" w:rsidRPr="006B75C1" w:rsidRDefault="006B75C1" w:rsidP="006B75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 – Threats (Загрози)</w:t>
            </w:r>
          </w:p>
        </w:tc>
      </w:tr>
      <w:tr w:rsidR="006B75C1" w:rsidRPr="006B75C1" w14:paraId="7DA1A67E" w14:textId="77777777" w:rsidTr="006B75C1">
        <w:tc>
          <w:tcPr>
            <w:tcW w:w="0" w:type="auto"/>
            <w:hideMark/>
          </w:tcPr>
          <w:p w14:paraId="38BEBD46" w14:textId="1EBE7DA0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Розвинена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СПА-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інфраструктура</w:t>
            </w:r>
            <w:proofErr w:type="spellEnd"/>
          </w:p>
        </w:tc>
        <w:tc>
          <w:tcPr>
            <w:tcW w:w="0" w:type="auto"/>
            <w:hideMark/>
          </w:tcPr>
          <w:p w14:paraId="086FE932" w14:textId="15198FC7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Висока вартість СПА-процедур</w:t>
            </w:r>
          </w:p>
        </w:tc>
        <w:tc>
          <w:tcPr>
            <w:tcW w:w="0" w:type="auto"/>
            <w:hideMark/>
          </w:tcPr>
          <w:p w14:paraId="4851D092" w14:textId="10AD94A5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Розвиток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медичного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туризму</w:t>
            </w:r>
          </w:p>
        </w:tc>
        <w:tc>
          <w:tcPr>
            <w:tcW w:w="0" w:type="auto"/>
            <w:hideMark/>
          </w:tcPr>
          <w:p w14:paraId="05BB4DBB" w14:textId="6E2C3F20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Зростання конкуренції в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регіоні</w:t>
            </w:r>
            <w:proofErr w:type="spellEnd"/>
          </w:p>
        </w:tc>
      </w:tr>
      <w:tr w:rsidR="006B75C1" w:rsidRPr="006B75C1" w14:paraId="6339FE4A" w14:textId="77777777" w:rsidTr="006B75C1">
        <w:tc>
          <w:tcPr>
            <w:tcW w:w="0" w:type="auto"/>
            <w:hideMark/>
          </w:tcPr>
          <w:p w14:paraId="3D7D2C61" w14:textId="0CE619FA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Поєднання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СПА з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медичними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послугами</w:t>
            </w:r>
            <w:proofErr w:type="spellEnd"/>
          </w:p>
        </w:tc>
        <w:tc>
          <w:tcPr>
            <w:tcW w:w="0" w:type="auto"/>
            <w:hideMark/>
          </w:tcPr>
          <w:p w14:paraId="061C61C7" w14:textId="76C23FE1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Пікова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сезонність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черги</w:t>
            </w:r>
            <w:proofErr w:type="spellEnd"/>
          </w:p>
        </w:tc>
        <w:tc>
          <w:tcPr>
            <w:tcW w:w="0" w:type="auto"/>
            <w:hideMark/>
          </w:tcPr>
          <w:p w14:paraId="09DFCF49" w14:textId="412E0AF4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Нові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wellness-напрями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біохакінг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генетичні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тести)</w:t>
            </w:r>
          </w:p>
        </w:tc>
        <w:tc>
          <w:tcPr>
            <w:tcW w:w="0" w:type="auto"/>
            <w:hideMark/>
          </w:tcPr>
          <w:p w14:paraId="6A1FDBA3" w14:textId="327EAFE1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Економічні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коливання</w:t>
            </w:r>
            <w:proofErr w:type="spellEnd"/>
          </w:p>
        </w:tc>
      </w:tr>
      <w:tr w:rsidR="006B75C1" w:rsidRPr="006B75C1" w14:paraId="1D1FC0BA" w14:textId="77777777" w:rsidTr="006B75C1">
        <w:tc>
          <w:tcPr>
            <w:tcW w:w="0" w:type="auto"/>
            <w:hideMark/>
          </w:tcPr>
          <w:p w14:paraId="42DD434F" w14:textId="727F3DCB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Унікальні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природні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ресурси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Трускавця</w:t>
            </w:r>
            <w:proofErr w:type="spellEnd"/>
          </w:p>
        </w:tc>
        <w:tc>
          <w:tcPr>
            <w:tcW w:w="0" w:type="auto"/>
            <w:hideMark/>
          </w:tcPr>
          <w:p w14:paraId="3D6C1327" w14:textId="1FCF8230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Обмежений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простір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розширення</w:t>
            </w:r>
          </w:p>
        </w:tc>
        <w:tc>
          <w:tcPr>
            <w:tcW w:w="0" w:type="auto"/>
            <w:hideMark/>
          </w:tcPr>
          <w:p w14:paraId="762796C2" w14:textId="1E66FFAB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Outdoor-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wellness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альпін-спа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лісова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терапія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0" w:type="auto"/>
            <w:hideMark/>
          </w:tcPr>
          <w:p w14:paraId="67CF7747" w14:textId="706B1278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Глобальні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кризи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пандемії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війна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</w:tr>
      <w:tr w:rsidR="006B75C1" w:rsidRPr="006B75C1" w14:paraId="4A9114E0" w14:textId="77777777" w:rsidTr="006B75C1">
        <w:tc>
          <w:tcPr>
            <w:tcW w:w="0" w:type="auto"/>
            <w:hideMark/>
          </w:tcPr>
          <w:p w14:paraId="6631628E" w14:textId="16729ADF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Преміальний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сервіс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і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професійний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персонал</w:t>
            </w:r>
          </w:p>
        </w:tc>
        <w:tc>
          <w:tcPr>
            <w:tcW w:w="0" w:type="auto"/>
            <w:hideMark/>
          </w:tcPr>
          <w:p w14:paraId="0F9ECA44" w14:textId="7FE8C4B6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Залежність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кваліфікації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персоналу</w:t>
            </w:r>
          </w:p>
        </w:tc>
        <w:tc>
          <w:tcPr>
            <w:tcW w:w="0" w:type="auto"/>
            <w:hideMark/>
          </w:tcPr>
          <w:p w14:paraId="59C23CA9" w14:textId="4957FF7B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Співпраця з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міжнародними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SPA-мережами</w:t>
            </w:r>
          </w:p>
        </w:tc>
        <w:tc>
          <w:tcPr>
            <w:tcW w:w="0" w:type="auto"/>
            <w:hideMark/>
          </w:tcPr>
          <w:p w14:paraId="0B9E14D0" w14:textId="56B06D25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Подорожчання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енергоносіїв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і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матеріалів</w:t>
            </w:r>
            <w:proofErr w:type="spellEnd"/>
          </w:p>
        </w:tc>
      </w:tr>
      <w:tr w:rsidR="006B75C1" w:rsidRPr="006B75C1" w14:paraId="62C437D0" w14:textId="77777777" w:rsidTr="006B75C1">
        <w:tc>
          <w:tcPr>
            <w:tcW w:w="0" w:type="auto"/>
            <w:hideMark/>
          </w:tcPr>
          <w:p w14:paraId="3ADAC0BF" w14:textId="45AC15E2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Високий рівень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клієнтської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лояльності</w:t>
            </w:r>
          </w:p>
        </w:tc>
        <w:tc>
          <w:tcPr>
            <w:tcW w:w="0" w:type="auto"/>
            <w:hideMark/>
          </w:tcPr>
          <w:p w14:paraId="75214463" w14:textId="542A9025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Недостатній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рівень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digital-інтеграції</w:t>
            </w:r>
            <w:proofErr w:type="spellEnd"/>
          </w:p>
        </w:tc>
        <w:tc>
          <w:tcPr>
            <w:tcW w:w="0" w:type="auto"/>
            <w:hideMark/>
          </w:tcPr>
          <w:p w14:paraId="1849847A" w14:textId="66C4F9A7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Wellness-ретрити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корпоративне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оздоровлення</w:t>
            </w:r>
            <w:proofErr w:type="spellEnd"/>
          </w:p>
        </w:tc>
        <w:tc>
          <w:tcPr>
            <w:tcW w:w="0" w:type="auto"/>
            <w:hideMark/>
          </w:tcPr>
          <w:p w14:paraId="576BEF32" w14:textId="4FF0DFC2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Відтік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кваліфікованого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персоналу</w:t>
            </w:r>
          </w:p>
        </w:tc>
      </w:tr>
      <w:tr w:rsidR="006B75C1" w:rsidRPr="006B75C1" w14:paraId="348C11CE" w14:textId="77777777" w:rsidTr="006B75C1">
        <w:tc>
          <w:tcPr>
            <w:tcW w:w="0" w:type="auto"/>
            <w:hideMark/>
          </w:tcPr>
          <w:p w14:paraId="1C9E20EC" w14:textId="75D053C4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Потужний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бренд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Rixos</w:t>
            </w:r>
            <w:proofErr w:type="spellEnd"/>
          </w:p>
        </w:tc>
        <w:tc>
          <w:tcPr>
            <w:tcW w:w="0" w:type="auto"/>
            <w:hideMark/>
          </w:tcPr>
          <w:p w14:paraId="7961C8F6" w14:textId="77777777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14:paraId="37676D4B" w14:textId="2DAA7641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Розвиток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цифрових сервісів (</w:t>
            </w:r>
            <w:proofErr w:type="spellStart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smart</w:t>
            </w:r>
            <w:proofErr w:type="spellEnd"/>
            <w:r w:rsidRPr="006B75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-SPA)</w:t>
            </w:r>
          </w:p>
        </w:tc>
        <w:tc>
          <w:tcPr>
            <w:tcW w:w="0" w:type="auto"/>
            <w:hideMark/>
          </w:tcPr>
          <w:p w14:paraId="15D8ADB1" w14:textId="77777777" w:rsidR="006B75C1" w:rsidRPr="006B75C1" w:rsidRDefault="006B75C1" w:rsidP="006B75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CFBEB3A" w14:textId="77777777" w:rsidR="006B75C1" w:rsidRPr="006B75C1" w:rsidRDefault="006B75C1" w:rsidP="006B75C1">
      <w:pPr>
        <w:spacing w:after="0" w:line="360" w:lineRule="auto"/>
        <w:ind w:firstLineChars="200" w:firstLine="5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94BF39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SWOT-аналіз СПА-комплексу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41CCDC5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 – Strengths (Сильні сторони)</w:t>
      </w:r>
    </w:p>
    <w:p w14:paraId="6B2EED4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Розвинена СПА-інфраструктура: сучасні фізіотерапевтичні кабінети, </w:t>
      </w:r>
      <w:proofErr w:type="spellStart"/>
      <w:r>
        <w:rPr>
          <w:rFonts w:ascii="Times New Roman" w:hAnsi="Times New Roman"/>
          <w:sz w:val="28"/>
          <w:szCs w:val="28"/>
        </w:rPr>
        <w:t>гідромасаж</w:t>
      </w:r>
      <w:r>
        <w:rPr>
          <w:rFonts w:ascii="Times New Roman" w:hAnsi="Times New Roman"/>
          <w:sz w:val="28"/>
          <w:szCs w:val="28"/>
        </w:rPr>
        <w:t>ні</w:t>
      </w:r>
      <w:proofErr w:type="spellEnd"/>
      <w:r>
        <w:rPr>
          <w:rFonts w:ascii="Times New Roman" w:hAnsi="Times New Roman"/>
          <w:sz w:val="28"/>
          <w:szCs w:val="28"/>
        </w:rPr>
        <w:t xml:space="preserve"> ванни, сауни, басейни, масажні кімнати, </w:t>
      </w:r>
      <w:proofErr w:type="spellStart"/>
      <w:r>
        <w:rPr>
          <w:rFonts w:ascii="Times New Roman" w:hAnsi="Times New Roman"/>
          <w:sz w:val="28"/>
          <w:szCs w:val="28"/>
        </w:rPr>
        <w:t>арома</w:t>
      </w:r>
      <w:proofErr w:type="spellEnd"/>
      <w:r>
        <w:rPr>
          <w:rFonts w:ascii="Times New Roman" w:hAnsi="Times New Roman"/>
          <w:sz w:val="28"/>
          <w:szCs w:val="28"/>
        </w:rPr>
        <w:t xml:space="preserve">- та </w:t>
      </w:r>
      <w:proofErr w:type="spellStart"/>
      <w:r>
        <w:rPr>
          <w:rFonts w:ascii="Times New Roman" w:hAnsi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/>
          <w:sz w:val="28"/>
          <w:szCs w:val="28"/>
        </w:rPr>
        <w:t>-зони.</w:t>
      </w:r>
    </w:p>
    <w:p w14:paraId="02524CB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Поєднання СПА з медичними послугами: наявність медичного центру та можливість діагностики, лабораторних досліджень і лікувальних програм.</w:t>
      </w:r>
    </w:p>
    <w:p w14:paraId="2A559C5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Унікальні природні ресурси: мінеральні води Тр</w:t>
      </w:r>
      <w:r>
        <w:rPr>
          <w:rFonts w:ascii="Times New Roman" w:hAnsi="Times New Roman"/>
          <w:sz w:val="28"/>
          <w:szCs w:val="28"/>
        </w:rPr>
        <w:t>ускавця, чисте гірське повітря, рекреаційний потенціал Карпат.</w:t>
      </w:r>
    </w:p>
    <w:p w14:paraId="315B6E4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Преміальний сервіс та професійний персонал: сертифіковані масажисти, фізіотерапевти, лікарі, інструктори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-напрямів.</w:t>
      </w:r>
    </w:p>
    <w:p w14:paraId="1BA18A6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Високий рівень клієнтської лояльності: багато позитивних відгук</w:t>
      </w:r>
      <w:r>
        <w:rPr>
          <w:rFonts w:ascii="Times New Roman" w:hAnsi="Times New Roman"/>
          <w:sz w:val="28"/>
          <w:szCs w:val="28"/>
        </w:rPr>
        <w:t>ів, повернення гостей, популярність комплексних пакетів «проживання + СПА».</w:t>
      </w:r>
    </w:p>
    <w:p w14:paraId="1F46921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Потужний бренд 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>: міжнародне визнання і репутація підвищують довіру та попит.</w:t>
      </w:r>
    </w:p>
    <w:p w14:paraId="71604B6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 – Weaknesses (Слабкі сторони)</w:t>
      </w:r>
    </w:p>
    <w:p w14:paraId="163AC68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Висока вартість СПА-процедур: може обмежувати частину </w:t>
      </w:r>
      <w:r>
        <w:rPr>
          <w:rFonts w:ascii="Times New Roman" w:hAnsi="Times New Roman"/>
          <w:sz w:val="28"/>
          <w:szCs w:val="28"/>
        </w:rPr>
        <w:t>потенційної аудиторії.</w:t>
      </w:r>
    </w:p>
    <w:p w14:paraId="67DFF85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Пікова сезонність: у періоди високого навантаження виникають черги та зменшується доступність процедур.</w:t>
      </w:r>
    </w:p>
    <w:p w14:paraId="1647421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Обмежений простір для розширення: територіальні та технологічні умови не завжди дозволяють швидко масштабувати СПА-послуги.</w:t>
      </w:r>
    </w:p>
    <w:p w14:paraId="46BFBC2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Залежність від персоналу: якість процедур суттєво залежить від кваліфікації майстрів, а ринок кадрів у регіоні обмежений.</w:t>
      </w:r>
    </w:p>
    <w:p w14:paraId="44A1324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Недостатній рівень </w:t>
      </w:r>
      <w:proofErr w:type="spellStart"/>
      <w:r>
        <w:rPr>
          <w:rFonts w:ascii="Times New Roman" w:hAnsi="Times New Roman"/>
          <w:sz w:val="28"/>
          <w:szCs w:val="28"/>
        </w:rPr>
        <w:t>digital</w:t>
      </w:r>
      <w:proofErr w:type="spellEnd"/>
      <w:r>
        <w:rPr>
          <w:rFonts w:ascii="Times New Roman" w:hAnsi="Times New Roman"/>
          <w:sz w:val="28"/>
          <w:szCs w:val="28"/>
        </w:rPr>
        <w:t>-інтеграції: хоча впроваджується, але потенціал персоналізованих IT-рішень ще не повністю реалізовани</w:t>
      </w:r>
      <w:r>
        <w:rPr>
          <w:rFonts w:ascii="Times New Roman" w:hAnsi="Times New Roman"/>
          <w:sz w:val="28"/>
          <w:szCs w:val="28"/>
        </w:rPr>
        <w:t>й.</w:t>
      </w:r>
    </w:p>
    <w:p w14:paraId="7712A40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O – Opportunities (Можливості)</w:t>
      </w:r>
    </w:p>
    <w:p w14:paraId="212BC9B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Розвиток медичного туризму: можливість залучення туристів із Європи та Близького Сходу.</w:t>
      </w:r>
    </w:p>
    <w:p w14:paraId="27E6EA7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Впровадження нових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-напрямів: </w:t>
      </w:r>
      <w:proofErr w:type="spellStart"/>
      <w:r>
        <w:rPr>
          <w:rFonts w:ascii="Times New Roman" w:hAnsi="Times New Roman"/>
          <w:sz w:val="28"/>
          <w:szCs w:val="28"/>
        </w:rPr>
        <w:t>біохакінг</w:t>
      </w:r>
      <w:proofErr w:type="spellEnd"/>
      <w:r>
        <w:rPr>
          <w:rFonts w:ascii="Times New Roman" w:hAnsi="Times New Roman"/>
          <w:sz w:val="28"/>
          <w:szCs w:val="28"/>
        </w:rPr>
        <w:t xml:space="preserve">, генетичні тести, персоналізовані програми </w:t>
      </w:r>
      <w:proofErr w:type="spellStart"/>
      <w:r>
        <w:rPr>
          <w:rFonts w:ascii="Times New Roman" w:hAnsi="Times New Roman"/>
          <w:sz w:val="28"/>
          <w:szCs w:val="28"/>
        </w:rPr>
        <w:t>детоксу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антистресу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0BDC7C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Створення </w:t>
      </w:r>
      <w:proofErr w:type="spellStart"/>
      <w:r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utdoor-wellness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альпін-спа</w:t>
      </w:r>
      <w:proofErr w:type="spellEnd"/>
      <w:r>
        <w:rPr>
          <w:rFonts w:ascii="Times New Roman" w:hAnsi="Times New Roman"/>
          <w:sz w:val="28"/>
          <w:szCs w:val="28"/>
        </w:rPr>
        <w:t>, лісова терапія, відкриті йога-простори.</w:t>
      </w:r>
    </w:p>
    <w:p w14:paraId="6BA5CA0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Співпраця з міжнародними медичними та SPA-мережами: спільні програми, обмін фахівцями.</w:t>
      </w:r>
    </w:p>
    <w:p w14:paraId="524432E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Розвиток </w:t>
      </w:r>
      <w:proofErr w:type="spellStart"/>
      <w:r>
        <w:rPr>
          <w:rFonts w:ascii="Times New Roman" w:hAnsi="Times New Roman"/>
          <w:sz w:val="28"/>
          <w:szCs w:val="28"/>
        </w:rPr>
        <w:t>wellness-ретритів</w:t>
      </w:r>
      <w:proofErr w:type="spellEnd"/>
      <w:r>
        <w:rPr>
          <w:rFonts w:ascii="Times New Roman" w:hAnsi="Times New Roman"/>
          <w:sz w:val="28"/>
          <w:szCs w:val="28"/>
        </w:rPr>
        <w:t xml:space="preserve"> і корпоративного оздоровлення: тренінги, </w:t>
      </w:r>
      <w:proofErr w:type="spellStart"/>
      <w:r>
        <w:rPr>
          <w:rFonts w:ascii="Times New Roman" w:hAnsi="Times New Roman"/>
          <w:sz w:val="28"/>
          <w:szCs w:val="28"/>
        </w:rPr>
        <w:t>антистрес</w:t>
      </w:r>
      <w:proofErr w:type="spellEnd"/>
      <w:r>
        <w:rPr>
          <w:rFonts w:ascii="Times New Roman" w:hAnsi="Times New Roman"/>
          <w:sz w:val="28"/>
          <w:szCs w:val="28"/>
        </w:rPr>
        <w:t>-сесії, ментальні</w:t>
      </w:r>
      <w:r>
        <w:rPr>
          <w:rFonts w:ascii="Times New Roman" w:hAnsi="Times New Roman"/>
          <w:sz w:val="28"/>
          <w:szCs w:val="28"/>
        </w:rPr>
        <w:t xml:space="preserve"> практики.</w:t>
      </w:r>
    </w:p>
    <w:p w14:paraId="1D60AE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Розширення цифрових сервісів: мобільні додатки для моніторингу здоров’я, онлайн-консультації, </w:t>
      </w:r>
      <w:proofErr w:type="spellStart"/>
      <w:r>
        <w:rPr>
          <w:rFonts w:ascii="Times New Roman" w:hAnsi="Times New Roman"/>
          <w:sz w:val="28"/>
          <w:szCs w:val="28"/>
        </w:rPr>
        <w:t>smart</w:t>
      </w:r>
      <w:proofErr w:type="spellEnd"/>
      <w:r>
        <w:rPr>
          <w:rFonts w:ascii="Times New Roman" w:hAnsi="Times New Roman"/>
          <w:sz w:val="28"/>
          <w:szCs w:val="28"/>
        </w:rPr>
        <w:t>-SPA.</w:t>
      </w:r>
    </w:p>
    <w:p w14:paraId="210F053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 – Threats (Загрози)</w:t>
      </w:r>
    </w:p>
    <w:p w14:paraId="58474B5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Зростання конкуренції SPA- і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-курортів у регіоні.</w:t>
      </w:r>
    </w:p>
    <w:p w14:paraId="422161C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Економічні коливання, що знижують купівельну спромо</w:t>
      </w:r>
      <w:r>
        <w:rPr>
          <w:rFonts w:ascii="Times New Roman" w:hAnsi="Times New Roman"/>
          <w:sz w:val="28"/>
          <w:szCs w:val="28"/>
        </w:rPr>
        <w:t>жність туристів.</w:t>
      </w:r>
    </w:p>
    <w:p w14:paraId="15B1ED9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Можливі обмеження, пов’язані зі світовими кризами (пандемія, війна, транспортні обмеження).</w:t>
      </w:r>
    </w:p>
    <w:p w14:paraId="65F44D7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Подорожчання енергоносіїв і матеріалів, що впливає на собівартість СПА-процедур.</w:t>
      </w:r>
    </w:p>
    <w:p w14:paraId="684D7E8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Відтік кваліфікованого персоналу за кордон.</w:t>
      </w:r>
    </w:p>
    <w:p w14:paraId="68BBA015" w14:textId="02212E5F" w:rsidR="004D1B65" w:rsidRDefault="00A85EEC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Отже, </w:t>
      </w:r>
      <w:r w:rsidR="002C3AA5">
        <w:rPr>
          <w:rFonts w:ascii="Times New Roman" w:hAnsi="Times New Roman"/>
          <w:sz w:val="28"/>
          <w:szCs w:val="28"/>
        </w:rPr>
        <w:t>СПА-комплекс «</w:t>
      </w:r>
      <w:proofErr w:type="spellStart"/>
      <w:r w:rsidR="002C3AA5">
        <w:rPr>
          <w:rFonts w:ascii="Times New Roman" w:hAnsi="Times New Roman"/>
          <w:sz w:val="28"/>
          <w:szCs w:val="28"/>
        </w:rPr>
        <w:t>Rixos</w:t>
      </w:r>
      <w:proofErr w:type="spellEnd"/>
      <w:r w:rsidR="002C3A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3AA5">
        <w:rPr>
          <w:rFonts w:ascii="Times New Roman" w:hAnsi="Times New Roman"/>
          <w:sz w:val="28"/>
          <w:szCs w:val="28"/>
        </w:rPr>
        <w:t>Prykarpattya</w:t>
      </w:r>
      <w:proofErr w:type="spellEnd"/>
      <w:r w:rsidR="002C3AA5">
        <w:rPr>
          <w:rFonts w:ascii="Times New Roman" w:hAnsi="Times New Roman"/>
          <w:sz w:val="28"/>
          <w:szCs w:val="28"/>
        </w:rPr>
        <w:t xml:space="preserve">» має суттєві конкурентні переваги, зокрема інноваційність, високий рівень сервісу та поєднання медичного й </w:t>
      </w:r>
      <w:proofErr w:type="spellStart"/>
      <w:r w:rsidR="002C3AA5">
        <w:rPr>
          <w:rFonts w:ascii="Times New Roman" w:hAnsi="Times New Roman"/>
          <w:sz w:val="28"/>
          <w:szCs w:val="28"/>
        </w:rPr>
        <w:t>wellness</w:t>
      </w:r>
      <w:proofErr w:type="spellEnd"/>
      <w:r w:rsidR="002C3AA5">
        <w:rPr>
          <w:rFonts w:ascii="Times New Roman" w:hAnsi="Times New Roman"/>
          <w:sz w:val="28"/>
          <w:szCs w:val="28"/>
        </w:rPr>
        <w:t>-напрямів. Успішний розвиток можливий за умови подальшої цифровізації, розширення програм персоналі</w:t>
      </w:r>
      <w:r w:rsidR="002C3AA5">
        <w:rPr>
          <w:rFonts w:ascii="Times New Roman" w:hAnsi="Times New Roman"/>
          <w:sz w:val="28"/>
          <w:szCs w:val="28"/>
        </w:rPr>
        <w:t>зованого оздоровлення та активного просування курорту на міжнародному ринку. Водночас курорт має враховувати економічні ризики, високу конкуренцію та необхідність утримання висококваліфікованого персоналу.</w:t>
      </w:r>
    </w:p>
    <w:p w14:paraId="00F93859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3F36554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2.3. Оцінка впливу СПА-послуг на рівень попиту та</w:t>
      </w:r>
      <w:r>
        <w:rPr>
          <w:rFonts w:ascii="Times New Roman" w:hAnsi="Times New Roman"/>
          <w:b/>
          <w:bCs/>
          <w:sz w:val="28"/>
          <w:szCs w:val="28"/>
        </w:rPr>
        <w:t xml:space="preserve"> задоволеності клієнтів</w:t>
      </w:r>
    </w:p>
    <w:p w14:paraId="5B832DC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СПА-послуги у сучасних курортних комплексах відіграють ключову роль у формуванні структури попиту, визначають рівень задоволеності гостей та прямо впливають на економічну ефективність </w:t>
      </w:r>
      <w:proofErr w:type="spellStart"/>
      <w:r>
        <w:rPr>
          <w:rFonts w:ascii="Times New Roman" w:hAnsi="Times New Roman"/>
          <w:sz w:val="28"/>
          <w:szCs w:val="28"/>
        </w:rPr>
        <w:t>дестинації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, який позиціонує себе як </w:t>
      </w:r>
      <w:proofErr w:type="spellStart"/>
      <w:r>
        <w:rPr>
          <w:rFonts w:ascii="Times New Roman" w:hAnsi="Times New Roman"/>
          <w:sz w:val="28"/>
          <w:szCs w:val="28"/>
        </w:rPr>
        <w:t>оздоровчо</w:t>
      </w:r>
      <w:proofErr w:type="spellEnd"/>
      <w:r>
        <w:rPr>
          <w:rFonts w:ascii="Times New Roman" w:hAnsi="Times New Roman"/>
          <w:sz w:val="28"/>
          <w:szCs w:val="28"/>
        </w:rPr>
        <w:t>-ві</w:t>
      </w:r>
      <w:r>
        <w:rPr>
          <w:rFonts w:ascii="Times New Roman" w:hAnsi="Times New Roman"/>
          <w:sz w:val="28"/>
          <w:szCs w:val="28"/>
        </w:rPr>
        <w:t xml:space="preserve">дновлювальний преміум-комплекс, саме СПА-напрям є одним із центральних елементів конкурентної стратегії. У даному підрозділі здійснюється детальний аналіз впливу СПА-послуг на попит, лояльність, економіку та соціальну значущість курорту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29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2CB5222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Оцінка попиту на СПА-послуги є важливою частиною маркетингового аналізу курорту. Згідно з практикою провідних готельних мереж, для вимірювання попиту використовуються такі методи дослідження:</w:t>
      </w:r>
    </w:p>
    <w:p w14:paraId="3BEB191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Соціологічні методи</w:t>
      </w:r>
    </w:p>
    <w:p w14:paraId="452E5DA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опитування гост</w:t>
      </w:r>
      <w:r>
        <w:rPr>
          <w:rFonts w:ascii="Times New Roman" w:hAnsi="Times New Roman"/>
          <w:sz w:val="28"/>
          <w:szCs w:val="28"/>
        </w:rPr>
        <w:t>ей після відвідування,</w:t>
      </w:r>
    </w:p>
    <w:p w14:paraId="1ECC72E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онлайн-анкети при виїзді з готелю,</w:t>
      </w:r>
    </w:p>
    <w:p w14:paraId="2461564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опитування у мобільному застосунку,</w:t>
      </w:r>
    </w:p>
    <w:p w14:paraId="4537780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збір відгуків у зоні SPA (QR-коди, планшети).</w:t>
      </w:r>
    </w:p>
    <w:p w14:paraId="7C053C2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Аналітика продажів</w:t>
      </w:r>
    </w:p>
    <w:p w14:paraId="6FE25FB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структура SPA-резервацій,</w:t>
      </w:r>
    </w:p>
    <w:p w14:paraId="5A7DDEF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кількість проданих пакетів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room</w:t>
      </w:r>
      <w:proofErr w:type="spellEnd"/>
      <w:r>
        <w:rPr>
          <w:rFonts w:ascii="Times New Roman" w:hAnsi="Times New Roman"/>
          <w:sz w:val="28"/>
          <w:szCs w:val="28"/>
        </w:rPr>
        <w:t xml:space="preserve"> + SPA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</w:p>
    <w:p w14:paraId="29DEB5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обсяг </w:t>
      </w:r>
      <w:r>
        <w:rPr>
          <w:rFonts w:ascii="Times New Roman" w:hAnsi="Times New Roman"/>
          <w:sz w:val="28"/>
          <w:szCs w:val="28"/>
        </w:rPr>
        <w:t>продажів окремих процедур,</w:t>
      </w:r>
    </w:p>
    <w:p w14:paraId="5FD52E2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популярність програм залежно від сезону.</w:t>
      </w:r>
    </w:p>
    <w:p w14:paraId="1057A9D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Цифрові поведінкові дані</w:t>
      </w:r>
    </w:p>
    <w:p w14:paraId="0E1B6EA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перегляди сторінки SPA у мобільному додатку,</w:t>
      </w:r>
    </w:p>
    <w:p w14:paraId="4D6FE1F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частота користування SPA-пакетами гостями різних сегментів,</w:t>
      </w:r>
    </w:p>
    <w:p w14:paraId="583BB10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аналіз пошукових запитів на сайті </w:t>
      </w:r>
      <w:r>
        <w:rPr>
          <w:rFonts w:ascii="Times New Roman" w:hAnsi="Times New Roman"/>
          <w:sz w:val="28"/>
          <w:szCs w:val="28"/>
        </w:rPr>
        <w:t>курорту.</w:t>
      </w:r>
    </w:p>
    <w:p w14:paraId="0502D7D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основі таких методів 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 може отримувати комплексну картину тенденцій.</w:t>
      </w:r>
    </w:p>
    <w:p w14:paraId="591E664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Тенденції попиту:</w:t>
      </w:r>
    </w:p>
    <w:p w14:paraId="7E47C86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СПА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одна з ключових причин вибору курорту (45–60 % гостей).</w:t>
      </w:r>
    </w:p>
    <w:p w14:paraId="22E0F4B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Гості зазначають, що:</w:t>
      </w:r>
    </w:p>
    <w:p w14:paraId="2B19A2F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шукають місце для відновлення,</w:t>
      </w:r>
    </w:p>
    <w:p w14:paraId="118CDEC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прагнуть уникнути </w:t>
      </w:r>
      <w:r>
        <w:rPr>
          <w:rFonts w:ascii="Times New Roman" w:hAnsi="Times New Roman"/>
          <w:sz w:val="28"/>
          <w:szCs w:val="28"/>
        </w:rPr>
        <w:t>стресу,</w:t>
      </w:r>
    </w:p>
    <w:p w14:paraId="644C43D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хочуть поєднати проживання з медичними процедурами.</w:t>
      </w:r>
    </w:p>
    <w:p w14:paraId="5CD3D2D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 підтверджує тезу, що SPA вже не є «доповненням», а стає основним мотивом бронювання.</w:t>
      </w:r>
    </w:p>
    <w:p w14:paraId="454B86D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Зростання інтересу до персоналізації.</w:t>
      </w:r>
    </w:p>
    <w:p w14:paraId="7D81146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Попит на індивідуальні програми зріс у середньому на 20–25 % за о</w:t>
      </w:r>
      <w:r>
        <w:rPr>
          <w:rFonts w:ascii="Times New Roman" w:hAnsi="Times New Roman"/>
          <w:sz w:val="28"/>
          <w:szCs w:val="28"/>
        </w:rPr>
        <w:t>станні роки. Найпопулярніші:</w:t>
      </w:r>
    </w:p>
    <w:p w14:paraId="5BF806D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detox</w:t>
      </w:r>
      <w:proofErr w:type="spellEnd"/>
      <w:r>
        <w:rPr>
          <w:rFonts w:ascii="Times New Roman" w:hAnsi="Times New Roman"/>
          <w:sz w:val="28"/>
          <w:szCs w:val="28"/>
        </w:rPr>
        <w:t>-програми,</w:t>
      </w:r>
    </w:p>
    <w:p w14:paraId="552B16B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антистресові ритуали,</w:t>
      </w:r>
    </w:p>
    <w:p w14:paraId="7113FFB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відновлення після навантажень,</w:t>
      </w:r>
    </w:p>
    <w:p w14:paraId="2745EC0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посттравматичні програми (фізіотерапія + SPA).</w:t>
      </w:r>
    </w:p>
    <w:p w14:paraId="407C3BE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Сезонна нерівномірність</w:t>
      </w:r>
    </w:p>
    <w:p w14:paraId="79120C3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Високий попит взимку та в міжсезоння.</w:t>
      </w:r>
    </w:p>
    <w:p w14:paraId="446A8B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Влітку відвідуваність теж </w:t>
      </w:r>
      <w:r>
        <w:rPr>
          <w:rFonts w:ascii="Times New Roman" w:hAnsi="Times New Roman"/>
          <w:sz w:val="28"/>
          <w:szCs w:val="28"/>
        </w:rPr>
        <w:t>висока, але переважають косметологічні та релаксаційні процедури.</w:t>
      </w:r>
    </w:p>
    <w:p w14:paraId="4672623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Попит змінюється під впливом глобальних трендів</w:t>
      </w:r>
    </w:p>
    <w:p w14:paraId="2D2E4DC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інтерес до </w:t>
      </w:r>
      <w:proofErr w:type="spellStart"/>
      <w:r>
        <w:rPr>
          <w:rFonts w:ascii="Times New Roman" w:hAnsi="Times New Roman"/>
          <w:sz w:val="28"/>
          <w:szCs w:val="28"/>
        </w:rPr>
        <w:t>biohacking</w:t>
      </w:r>
      <w:proofErr w:type="spellEnd"/>
      <w:r>
        <w:rPr>
          <w:rFonts w:ascii="Times New Roman" w:hAnsi="Times New Roman"/>
          <w:sz w:val="28"/>
          <w:szCs w:val="28"/>
        </w:rPr>
        <w:t>-процедур,</w:t>
      </w:r>
    </w:p>
    <w:p w14:paraId="646B239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медичних SPA,</w:t>
      </w:r>
    </w:p>
    <w:p w14:paraId="7D4200B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натуральної косметології,</w:t>
      </w:r>
    </w:p>
    <w:p w14:paraId="6822860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напрямів.</w:t>
      </w:r>
    </w:p>
    <w:p w14:paraId="0F7BDB9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попиту свідчить, що SPA є стра</w:t>
      </w:r>
      <w:r>
        <w:rPr>
          <w:rFonts w:ascii="Times New Roman" w:hAnsi="Times New Roman"/>
          <w:sz w:val="28"/>
          <w:szCs w:val="28"/>
        </w:rPr>
        <w:t>тегічним драйвером продажів курорту, забезпечує основу для сегментації гостей і відіграє ключову роль у формуванні відпочинкових пакетів.</w:t>
      </w:r>
    </w:p>
    <w:p w14:paraId="5507617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Якість СПА-послуг безпосередньо впливає на репутацію курорту, рівень лояль</w:t>
      </w:r>
      <w:r>
        <w:rPr>
          <w:rFonts w:ascii="Times New Roman" w:hAnsi="Times New Roman"/>
          <w:sz w:val="28"/>
          <w:szCs w:val="28"/>
        </w:rPr>
        <w:t xml:space="preserve">ності та повторних відвідувань. Для оцінки задоволеності 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 застосовує низку як кількісних, так і якісних методів.</w:t>
      </w:r>
    </w:p>
    <w:p w14:paraId="17321D7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Основні інструменти вимірювання задоволеності</w:t>
      </w:r>
    </w:p>
    <w:p w14:paraId="78A244C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 задоволеності після процедур.</w:t>
      </w:r>
    </w:p>
    <w:p w14:paraId="0434CC7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Онлайн-рейтинг у додатку готелю.</w:t>
      </w:r>
    </w:p>
    <w:p w14:paraId="789428E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NPS (</w:t>
      </w:r>
      <w:proofErr w:type="spellStart"/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et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Promoter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Score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показує готовність рекомендувати курорт іншим.</w:t>
      </w:r>
    </w:p>
    <w:p w14:paraId="66F2DB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Моніторинг соціальних мереж (відгуки, </w:t>
      </w:r>
      <w:proofErr w:type="spellStart"/>
      <w:r>
        <w:rPr>
          <w:rFonts w:ascii="Times New Roman" w:hAnsi="Times New Roman"/>
          <w:sz w:val="28"/>
          <w:szCs w:val="28"/>
        </w:rPr>
        <w:t>hashtags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mentions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14:paraId="0DCB2CC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Цифрова статистика повторного бронювання послуг.</w:t>
      </w:r>
    </w:p>
    <w:p w14:paraId="46810BE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Загальні результати задоволеності (узагальнено на основі типових показників п</w:t>
      </w:r>
      <w:r>
        <w:rPr>
          <w:rFonts w:ascii="Times New Roman" w:hAnsi="Times New Roman"/>
          <w:sz w:val="28"/>
          <w:szCs w:val="28"/>
        </w:rPr>
        <w:t>реміальних SPA-комплексів)</w:t>
      </w:r>
    </w:p>
    <w:p w14:paraId="5FB29FA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Рівень задоволеності SPA-послугами становить 85–95 %.</w:t>
      </w:r>
    </w:p>
    <w:p w14:paraId="62A43B8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Найвищі оцінки отримують:</w:t>
      </w:r>
    </w:p>
    <w:p w14:paraId="518CDD7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професіоналізм масажистів,</w:t>
      </w:r>
    </w:p>
    <w:p w14:paraId="241A2C1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ввічливість персоналу,</w:t>
      </w:r>
    </w:p>
    <w:p w14:paraId="1B1AA88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атмосфера та чистота,</w:t>
      </w:r>
    </w:p>
    <w:p w14:paraId="68C111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ефективність процедур,</w:t>
      </w:r>
    </w:p>
    <w:p w14:paraId="51CA158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різноманітність ритуалів.</w:t>
      </w:r>
    </w:p>
    <w:p w14:paraId="50A8995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Позитивні відгуки гостей включають:</w:t>
      </w:r>
    </w:p>
    <w:p w14:paraId="6F0F420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гармонійне поєднання медичних і SPA-послуг;</w:t>
      </w:r>
    </w:p>
    <w:p w14:paraId="37659CF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великий вибір масажних технік;</w:t>
      </w:r>
    </w:p>
    <w:p w14:paraId="5043FBC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/>
          <w:sz w:val="28"/>
          <w:szCs w:val="28"/>
        </w:rPr>
        <w:t>-зони з панорамними видами на Карпати;</w:t>
      </w:r>
    </w:p>
    <w:p w14:paraId="5B1E329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високий рівень сервісу та </w:t>
      </w:r>
      <w:proofErr w:type="spellStart"/>
      <w:r>
        <w:rPr>
          <w:rFonts w:ascii="Times New Roman" w:hAnsi="Times New Roman"/>
          <w:sz w:val="28"/>
          <w:szCs w:val="28"/>
        </w:rPr>
        <w:t>клієнтоорієнтованості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088BBE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Виявлені недоліки</w:t>
      </w:r>
    </w:p>
    <w:p w14:paraId="089C707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вищі ціни на </w:t>
      </w:r>
      <w:r>
        <w:rPr>
          <w:rFonts w:ascii="Times New Roman" w:hAnsi="Times New Roman"/>
          <w:sz w:val="28"/>
          <w:szCs w:val="28"/>
        </w:rPr>
        <w:t>порівнянні з локальними СПА-центрами регіону,</w:t>
      </w:r>
    </w:p>
    <w:p w14:paraId="74937B3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складність запису у «пікові години» (після 17:00),</w:t>
      </w:r>
    </w:p>
    <w:p w14:paraId="58EBD69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бажання гостей мати ще більше тематичних програм (наприклад «японський </w:t>
      </w:r>
      <w:proofErr w:type="spellStart"/>
      <w:r>
        <w:rPr>
          <w:rFonts w:ascii="Times New Roman" w:hAnsi="Times New Roman"/>
          <w:sz w:val="28"/>
          <w:szCs w:val="28"/>
        </w:rPr>
        <w:t>спа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ayurveda-spa</w:t>
      </w:r>
      <w:proofErr w:type="spellEnd"/>
      <w:r>
        <w:rPr>
          <w:rFonts w:ascii="Times New Roman" w:hAnsi="Times New Roman"/>
          <w:sz w:val="28"/>
          <w:szCs w:val="28"/>
        </w:rPr>
        <w:t>»).</w:t>
      </w:r>
    </w:p>
    <w:p w14:paraId="6A94030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Рівень повторних відвідувань</w:t>
      </w:r>
    </w:p>
    <w:p w14:paraId="4B45B2E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середньому:</w:t>
      </w:r>
    </w:p>
    <w:p w14:paraId="4BEE50E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70–80 % гостей,</w:t>
      </w:r>
      <w:r>
        <w:rPr>
          <w:rFonts w:ascii="Times New Roman" w:hAnsi="Times New Roman"/>
          <w:sz w:val="28"/>
          <w:szCs w:val="28"/>
        </w:rPr>
        <w:t xml:space="preserve"> які відвідали SPA хоча б раз, повертаються до нього під час наступного перебування,</w:t>
      </w:r>
    </w:p>
    <w:p w14:paraId="10A315E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30–35 % бронюють SPA-процедури до приїзду, що свідчить про високу довіру.</w:t>
      </w:r>
    </w:p>
    <w:p w14:paraId="1F3008C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СПА-послуги є одним з найприбутковіших напрямів діяль</w:t>
      </w:r>
      <w:r>
        <w:rPr>
          <w:rFonts w:ascii="Times New Roman" w:hAnsi="Times New Roman"/>
          <w:sz w:val="28"/>
          <w:szCs w:val="28"/>
        </w:rPr>
        <w:t>ності курортного комплексу, оскільки вони забезпечують значні додаткові доходи, впливають на тривалість проживання та створюють основу для пакетних продажів.</w:t>
      </w:r>
    </w:p>
    <w:p w14:paraId="10CDC30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Приріст доходів за рахунок СПА-послуг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35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40C01D1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Гості, які відвідують SPA, витрачають на 25–35 % біл</w:t>
      </w:r>
      <w:r>
        <w:rPr>
          <w:rFonts w:ascii="Times New Roman" w:hAnsi="Times New Roman"/>
          <w:sz w:val="28"/>
          <w:szCs w:val="28"/>
        </w:rPr>
        <w:t>ьше, ніж ті, хто не користується такими послугами.</w:t>
      </w:r>
    </w:p>
    <w:p w14:paraId="2527E52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структурі доходів СПА складає до 20–30 % </w:t>
      </w:r>
      <w:proofErr w:type="spellStart"/>
      <w:r>
        <w:rPr>
          <w:rFonts w:ascii="Times New Roman" w:hAnsi="Times New Roman"/>
          <w:sz w:val="28"/>
          <w:szCs w:val="28"/>
        </w:rPr>
        <w:t>ancillary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revenue</w:t>
      </w:r>
      <w:proofErr w:type="spellEnd"/>
      <w:r>
        <w:rPr>
          <w:rFonts w:ascii="Times New Roman" w:hAnsi="Times New Roman"/>
          <w:sz w:val="28"/>
          <w:szCs w:val="28"/>
        </w:rPr>
        <w:t xml:space="preserve"> (додаткових доходів готелю).</w:t>
      </w:r>
    </w:p>
    <w:p w14:paraId="068DCF3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Збільшення середньої тривалості перебування (</w:t>
      </w:r>
      <w:proofErr w:type="spellStart"/>
      <w:r>
        <w:rPr>
          <w:rFonts w:ascii="Times New Roman" w:hAnsi="Times New Roman"/>
          <w:sz w:val="28"/>
          <w:szCs w:val="28"/>
        </w:rPr>
        <w:t>Average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Length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of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Stay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14:paraId="0952917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Гості продовжують своє перебування в середн</w:t>
      </w:r>
      <w:r>
        <w:rPr>
          <w:rFonts w:ascii="Times New Roman" w:hAnsi="Times New Roman"/>
          <w:sz w:val="28"/>
          <w:szCs w:val="28"/>
        </w:rPr>
        <w:t>ьому на 1–2 доби, щоб пройти СПА-програми або медичні процедури.</w:t>
      </w:r>
    </w:p>
    <w:p w14:paraId="3FA2ABE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Пакети </w:t>
      </w:r>
      <w:r w:rsidRPr="00030B5C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detox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часто тривають 5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7 днів, що збільшує завантаженість.</w:t>
      </w:r>
    </w:p>
    <w:p w14:paraId="5EAA004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Підвищення завантаженості у низькі сезони</w:t>
      </w:r>
    </w:p>
    <w:p w14:paraId="3AD8AC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СПА-програми компенсують сезонний спад:</w:t>
      </w:r>
    </w:p>
    <w:p w14:paraId="254D8B4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восени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активні антистресові програми,</w:t>
      </w:r>
    </w:p>
    <w:p w14:paraId="2AE3DAE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взимку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/>
          <w:sz w:val="28"/>
          <w:szCs w:val="28"/>
        </w:rPr>
        <w:t xml:space="preserve"> після активного відпочинку,</w:t>
      </w:r>
    </w:p>
    <w:p w14:paraId="0250F8A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весною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>-напрям.</w:t>
      </w:r>
    </w:p>
    <w:p w14:paraId="775EFAD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Бронювання пакетів «проживання + SPA»</w:t>
      </w:r>
    </w:p>
    <w:p w14:paraId="11CB3AA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Такі пакети:</w:t>
      </w:r>
    </w:p>
    <w:p w14:paraId="3C96940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формують стабільні прогнозовані доходи,</w:t>
      </w:r>
    </w:p>
    <w:p w14:paraId="77BAA0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стимулюють попереднє бронювання,</w:t>
      </w:r>
    </w:p>
    <w:p w14:paraId="4D9BBB3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підвищують середній чек.</w:t>
      </w:r>
    </w:p>
    <w:p w14:paraId="6A69FD6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Вплив SPA на імідж і ціну номерів</w:t>
      </w:r>
    </w:p>
    <w:p w14:paraId="7F2A484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Наявність високоякісного SPA дозволяє:</w:t>
      </w:r>
    </w:p>
    <w:p w14:paraId="1422D38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підвищувати категорію номерів,</w:t>
      </w:r>
    </w:p>
    <w:p w14:paraId="1719F43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збільшувати ADR (</w:t>
      </w:r>
      <w:proofErr w:type="spellStart"/>
      <w:r>
        <w:rPr>
          <w:rFonts w:ascii="Times New Roman" w:hAnsi="Times New Roman"/>
          <w:sz w:val="28"/>
          <w:szCs w:val="28"/>
        </w:rPr>
        <w:t>average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daily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rate</w:t>
      </w:r>
      <w:proofErr w:type="spellEnd"/>
      <w:r>
        <w:rPr>
          <w:rFonts w:ascii="Times New Roman" w:hAnsi="Times New Roman"/>
          <w:sz w:val="28"/>
          <w:szCs w:val="28"/>
        </w:rPr>
        <w:t>),</w:t>
      </w:r>
    </w:p>
    <w:p w14:paraId="59BB3D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формувати преміальні тарифні пакети.</w:t>
      </w:r>
    </w:p>
    <w:p w14:paraId="07E80F8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СПА-діяльність має не тільки економічний, а й важливий соціальний ефект. Курорт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впливає на розвиток регіону, зокрема:</w:t>
      </w:r>
    </w:p>
    <w:p w14:paraId="6CA745B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Позитивний вплив на місцеву зайнятість</w:t>
      </w:r>
    </w:p>
    <w:p w14:paraId="682966D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Створюються робочі місця для масажистів, фізіотерапевтів, косметологів</w:t>
      </w:r>
      <w:r>
        <w:rPr>
          <w:rFonts w:ascii="Times New Roman" w:hAnsi="Times New Roman"/>
          <w:sz w:val="28"/>
          <w:szCs w:val="28"/>
        </w:rPr>
        <w:t>, адміністраторів.</w:t>
      </w:r>
    </w:p>
    <w:p w14:paraId="175C759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Сприяє розвитку локальних шкіл масажу та курсів підготовки кадрів.</w:t>
      </w:r>
    </w:p>
    <w:p w14:paraId="51190AD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Формування культури здорового способу життя</w:t>
      </w:r>
    </w:p>
    <w:p w14:paraId="48C2794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Курорт популяризує:</w:t>
      </w:r>
    </w:p>
    <w:p w14:paraId="67B487F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систематичний догляд за здоров’ям,</w:t>
      </w:r>
    </w:p>
    <w:p w14:paraId="13D003E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-підхід до відпочинку,</w:t>
      </w:r>
    </w:p>
    <w:p w14:paraId="2E32056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профілактику стресу,</w:t>
      </w:r>
    </w:p>
    <w:p w14:paraId="5006873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фізичну </w:t>
      </w:r>
      <w:r>
        <w:rPr>
          <w:rFonts w:ascii="Times New Roman" w:hAnsi="Times New Roman"/>
          <w:sz w:val="28"/>
          <w:szCs w:val="28"/>
        </w:rPr>
        <w:t>активність.</w:t>
      </w:r>
    </w:p>
    <w:p w14:paraId="257DAB9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Підтримка туристичного іміджу Трускавця</w:t>
      </w:r>
    </w:p>
    <w:p w14:paraId="612D51B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 підсилює бренд міста як сучасного європейського курорту.</w:t>
      </w:r>
    </w:p>
    <w:p w14:paraId="22A4D5B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Проведення оздоровчих подій</w:t>
      </w:r>
    </w:p>
    <w:p w14:paraId="28A7871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фестивалі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3DF6BE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спортивні події,</w:t>
      </w:r>
    </w:p>
    <w:p w14:paraId="3DE6994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йога-</w:t>
      </w:r>
      <w:proofErr w:type="spellStart"/>
      <w:r>
        <w:rPr>
          <w:rFonts w:ascii="Times New Roman" w:hAnsi="Times New Roman"/>
          <w:sz w:val="28"/>
          <w:szCs w:val="28"/>
        </w:rPr>
        <w:t>ретрити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14:paraId="5292D90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лекції лікарів,</w:t>
      </w:r>
    </w:p>
    <w:p w14:paraId="669C25F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освітні заходи з </w:t>
      </w:r>
      <w:r>
        <w:rPr>
          <w:rFonts w:ascii="Times New Roman" w:hAnsi="Times New Roman"/>
          <w:sz w:val="28"/>
          <w:szCs w:val="28"/>
        </w:rPr>
        <w:t>тематики здоров’я.</w:t>
      </w:r>
    </w:p>
    <w:p w14:paraId="0F69B22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Розвиток регіональної рекреаційної інфраструктури</w:t>
      </w:r>
    </w:p>
    <w:p w14:paraId="64E43CD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Завдяки курорту:</w:t>
      </w:r>
    </w:p>
    <w:p w14:paraId="22FEC03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зростає попит на послуги локальних постачальників (косметика, продукти, логістика),</w:t>
      </w:r>
    </w:p>
    <w:p w14:paraId="222031E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стимулюється розвиток малого бізнесу (кафе, магазини, сувеніри),</w:t>
      </w:r>
    </w:p>
    <w:p w14:paraId="4828434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регіон стає популярнішим серед туристів з Європи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4BAA40D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СПА-послуги мають стратегічне значення для 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, оскільки формують значну частину попиту, визначають рівень задоволеності гостей та створюють вагомий економічний і соціальний ефект. Вони</w:t>
      </w:r>
      <w:r>
        <w:rPr>
          <w:rFonts w:ascii="Times New Roman" w:hAnsi="Times New Roman"/>
          <w:sz w:val="28"/>
          <w:szCs w:val="28"/>
        </w:rPr>
        <w:t xml:space="preserve"> забезпечують </w:t>
      </w:r>
      <w:r>
        <w:rPr>
          <w:rFonts w:ascii="Times New Roman" w:hAnsi="Times New Roman"/>
          <w:sz w:val="28"/>
          <w:szCs w:val="28"/>
        </w:rPr>
        <w:lastRenderedPageBreak/>
        <w:t xml:space="preserve">рекреаційну привабливість курорту, збільшують лояльність клієнтів, сприяють підвищенню тривалості перебування та формують позитивний імідж Трускавця як сучасної </w:t>
      </w:r>
      <w:proofErr w:type="spellStart"/>
      <w:r>
        <w:rPr>
          <w:rFonts w:ascii="Times New Roman" w:hAnsi="Times New Roman"/>
          <w:sz w:val="28"/>
          <w:szCs w:val="28"/>
        </w:rPr>
        <w:t>wellness-дестинації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5D85E1C6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433642F" w14:textId="6C88F81F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Висновки до </w:t>
      </w:r>
      <w:r w:rsidR="00DD5A05">
        <w:rPr>
          <w:rFonts w:ascii="Times New Roman" w:hAnsi="Times New Roman"/>
          <w:b/>
          <w:bCs/>
          <w:sz w:val="28"/>
          <w:szCs w:val="28"/>
        </w:rPr>
        <w:t xml:space="preserve">2 </w:t>
      </w:r>
      <w:r w:rsidR="006B75C1">
        <w:rPr>
          <w:rFonts w:ascii="Times New Roman" w:hAnsi="Times New Roman"/>
          <w:b/>
          <w:bCs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 xml:space="preserve">озділу </w:t>
      </w:r>
    </w:p>
    <w:p w14:paraId="7297578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Узагальнюючи результати аналізу попит</w:t>
      </w:r>
      <w:r>
        <w:rPr>
          <w:rFonts w:ascii="Times New Roman" w:hAnsi="Times New Roman"/>
          <w:sz w:val="28"/>
          <w:szCs w:val="28"/>
        </w:rPr>
        <w:t>у, задоволеності клієнтів та економічного й соціального впливу СПА-послуг у курортному комплексі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», можна зробити висновок, що СПА-напрямок є одним із ключових елементів успішного функціонування курорту та важливим фактором формування йо</w:t>
      </w:r>
      <w:r>
        <w:rPr>
          <w:rFonts w:ascii="Times New Roman" w:hAnsi="Times New Roman"/>
          <w:sz w:val="28"/>
          <w:szCs w:val="28"/>
        </w:rPr>
        <w:t>го конкурентних переваг.</w:t>
      </w:r>
    </w:p>
    <w:p w14:paraId="3306E5C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Попит на СПА-послуги демонструє стабільне зростання</w:t>
      </w:r>
    </w:p>
    <w:p w14:paraId="2AAA2BF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СПА-компонент виступає центральною мотивацією для значної частки гостей – понад половини відвідувачів обирають курорт завдяки його розвиненій </w:t>
      </w:r>
      <w:proofErr w:type="spellStart"/>
      <w:r>
        <w:rPr>
          <w:rFonts w:ascii="Times New Roman" w:hAnsi="Times New Roman"/>
          <w:sz w:val="28"/>
          <w:szCs w:val="28"/>
        </w:rPr>
        <w:t>оздоровчо</w:t>
      </w:r>
      <w:proofErr w:type="spellEnd"/>
      <w:r>
        <w:rPr>
          <w:rFonts w:ascii="Times New Roman" w:hAnsi="Times New Roman"/>
          <w:sz w:val="28"/>
          <w:szCs w:val="28"/>
        </w:rPr>
        <w:t>-релаксаційній інфраструк</w:t>
      </w:r>
      <w:r>
        <w:rPr>
          <w:rFonts w:ascii="Times New Roman" w:hAnsi="Times New Roman"/>
          <w:sz w:val="28"/>
          <w:szCs w:val="28"/>
        </w:rPr>
        <w:t xml:space="preserve">турі. Розширення інтересу до персоналізованих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-програм, 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 xml:space="preserve">-напрямків та антистресових рішень свідчить про зміну споживчих пріоритетів у бік комплексного відновлення. Враховуючи сезонність, СПА-центр відіграє роль стабілізатора попиту: у зимові </w:t>
      </w:r>
      <w:r>
        <w:rPr>
          <w:rFonts w:ascii="Times New Roman" w:hAnsi="Times New Roman"/>
          <w:sz w:val="28"/>
          <w:szCs w:val="28"/>
        </w:rPr>
        <w:t>та міжсезонні місяці саме СПА-процедури підтримують високу заповнюваність комплексу.</w:t>
      </w:r>
    </w:p>
    <w:p w14:paraId="5D652AF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Рівень задоволеності гостей є високим і формує лояльність</w:t>
      </w:r>
    </w:p>
    <w:p w14:paraId="0D2E6B8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Дані відгуків та анкетувань підтверджують, що клієнти задоволені якістю сервісу, професійністю персоналу, комф</w:t>
      </w:r>
      <w:r>
        <w:rPr>
          <w:rFonts w:ascii="Times New Roman" w:hAnsi="Times New Roman"/>
          <w:sz w:val="28"/>
          <w:szCs w:val="28"/>
        </w:rPr>
        <w:t>ортністю інфраструктури та індивідуальним підходом. СПА-послуги отримують високі оцінки, а значна кількість повторних відвідувачів свідчить про сформовану прихильність клієнтів до бренду. Позитивно сприймається й інтеграція СПА з медичними програмами, що н</w:t>
      </w:r>
      <w:r>
        <w:rPr>
          <w:rFonts w:ascii="Times New Roman" w:hAnsi="Times New Roman"/>
          <w:sz w:val="28"/>
          <w:szCs w:val="28"/>
        </w:rPr>
        <w:t>адає комплексу унікальність серед конкурентів. Невеликі зауваження стосуються здебільшого вартості та пікових навантажень, що характерно для преміального сегменту.</w:t>
      </w:r>
    </w:p>
    <w:p w14:paraId="48E0B29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СПА-центр забезпечує важливий економічний та соціальний ефект</w:t>
      </w:r>
    </w:p>
    <w:p w14:paraId="6F2F8DA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СПА-послуги генерують вагом</w:t>
      </w:r>
      <w:r>
        <w:rPr>
          <w:rFonts w:ascii="Times New Roman" w:hAnsi="Times New Roman"/>
          <w:sz w:val="28"/>
          <w:szCs w:val="28"/>
        </w:rPr>
        <w:t>у частку доходів комплексу, збільшуючи середній чек і стимулюючи гостей продовжувати тривалість перебування. Програми проживання + СПА створюють передбачувану й стабільну модель доходів. Крім економічного ефекту, СПА-центр відіграє соціальну роль: популяри</w:t>
      </w:r>
      <w:r>
        <w:rPr>
          <w:rFonts w:ascii="Times New Roman" w:hAnsi="Times New Roman"/>
          <w:sz w:val="28"/>
          <w:szCs w:val="28"/>
        </w:rPr>
        <w:t xml:space="preserve">зує здоровий спосіб життя, формує культуру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-рекреації, підтримує місцеву зайнятість і сприяє розвитку туристичної привабливості Трускавця й регіону в цілому.</w:t>
      </w:r>
    </w:p>
    <w:p w14:paraId="0E59970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СПА-комплекс 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є стратегічно важливою складовою діяльності курорту, щ</w:t>
      </w:r>
      <w:r>
        <w:rPr>
          <w:rFonts w:ascii="Times New Roman" w:hAnsi="Times New Roman"/>
          <w:sz w:val="28"/>
          <w:szCs w:val="28"/>
        </w:rPr>
        <w:t xml:space="preserve">о забезпечує попит, лояльність клієнтів, економічну стабільність та позитивний імідж на ринку оздоровчого туризму. Він значно підсилює конкурентоспроможність </w:t>
      </w:r>
      <w:proofErr w:type="spellStart"/>
      <w:r>
        <w:rPr>
          <w:rFonts w:ascii="Times New Roman" w:hAnsi="Times New Roman"/>
          <w:sz w:val="28"/>
          <w:szCs w:val="28"/>
        </w:rPr>
        <w:t>дестинації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робить комплекс одним із провідних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-курортів України.</w:t>
      </w:r>
    </w:p>
    <w:p w14:paraId="1E04E335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3C8D2A0B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E92ADE8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2C2662D1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57A9B4FB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2490DED9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4C1E041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CC50B01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E442D0F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881707E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8C555A8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573FD99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DD4C22D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62A3241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BD6D5D4" w14:textId="77777777" w:rsidR="004D1B65" w:rsidRDefault="004D1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2A0CFD2" w14:textId="77777777" w:rsidR="006B75C1" w:rsidRDefault="006B75C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D07F96A" w14:textId="77777777" w:rsidR="006B75C1" w:rsidRDefault="002C3AA5" w:rsidP="006B75C1">
      <w:pPr>
        <w:spacing w:after="0" w:line="360" w:lineRule="auto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РОЗДІЛ 3</w:t>
      </w:r>
    </w:p>
    <w:p w14:paraId="7BD62DA2" w14:textId="65F84FEA" w:rsidR="004D1B65" w:rsidRDefault="002C3AA5" w:rsidP="006B75C1">
      <w:pPr>
        <w:spacing w:after="0" w:line="360" w:lineRule="auto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ПЕРСПЕКТИВИ ТА НАПРЯМИ УДОСКОНАЛЕННЯ СПА-ПОСЛУГ У КУРОРТНИХ КОМПЛЕКСАХ</w:t>
      </w:r>
    </w:p>
    <w:p w14:paraId="62A1975C" w14:textId="77777777" w:rsidR="004D1B65" w:rsidRDefault="004D1B6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C3899D5" w14:textId="021EC051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3.1. Пропозиції щодо розширення та оновлення СПА-програм курортного комплексу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Rixos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Prykarpattya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70C4A403" w14:textId="77777777" w:rsidR="006B75C1" w:rsidRDefault="006B75C1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B9C5E66" w14:textId="7F130D1C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Сучасний ринок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-послуг демонструє швидкі темпи розвитку, що зумовлює потребу курортного комплексу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у модернізації SPA-пропозиції. Основою оновлення має стати перехід від класичного формату SPA до комплексної системи відновлення здоров’я, яка включає ф</w:t>
      </w:r>
      <w:r>
        <w:rPr>
          <w:rFonts w:ascii="Times New Roman" w:hAnsi="Times New Roman"/>
          <w:sz w:val="28"/>
          <w:szCs w:val="28"/>
        </w:rPr>
        <w:t>ізичний, психологічний та емоційний аспекти (</w:t>
      </w:r>
      <w:r w:rsidR="006B75C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абл.3.1).</w:t>
      </w:r>
    </w:p>
    <w:p w14:paraId="08DE154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концептуальні напрями оновлення:</w:t>
      </w:r>
    </w:p>
    <w:p w14:paraId="4AE2C3F8" w14:textId="77777777" w:rsidR="004D1B65" w:rsidRDefault="002C3AA5">
      <w:pPr>
        <w:numPr>
          <w:ilvl w:val="0"/>
          <w:numId w:val="1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Персоналізація послуг</w:t>
      </w:r>
    </w:p>
    <w:p w14:paraId="7884DB0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створення індивідуальних SPA-маршрутів;</w:t>
      </w:r>
    </w:p>
    <w:p w14:paraId="1BD2B45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впровадження первинної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-діагностики;</w:t>
      </w:r>
    </w:p>
    <w:p w14:paraId="7D5E4F7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формування персональних </w:t>
      </w:r>
      <w:r>
        <w:rPr>
          <w:rFonts w:ascii="Times New Roman" w:hAnsi="Times New Roman"/>
          <w:sz w:val="28"/>
          <w:szCs w:val="28"/>
        </w:rPr>
        <w:t>рекомендацій щодо процедур і харчування.</w:t>
      </w:r>
    </w:p>
    <w:p w14:paraId="261C6A58" w14:textId="77777777" w:rsidR="004D1B65" w:rsidRDefault="002C3AA5">
      <w:pPr>
        <w:numPr>
          <w:ilvl w:val="0"/>
          <w:numId w:val="1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Інтеграція медичного супроводу</w:t>
      </w:r>
    </w:p>
    <w:p w14:paraId="2B28763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поєднання медичних консультацій та SPA-програм;</w:t>
      </w:r>
    </w:p>
    <w:p w14:paraId="4A4C7B1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впровадлення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принципів превентивної медицини (</w:t>
      </w:r>
      <w:proofErr w:type="spellStart"/>
      <w:r>
        <w:rPr>
          <w:rFonts w:ascii="Times New Roman" w:hAnsi="Times New Roman"/>
          <w:sz w:val="28"/>
          <w:szCs w:val="28"/>
        </w:rPr>
        <w:t>medical-wellness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14:paraId="731C04E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розроблення лікувально-профілактичних комплексів.</w:t>
      </w:r>
    </w:p>
    <w:p w14:paraId="14F47440" w14:textId="77777777" w:rsidR="004D1B65" w:rsidRDefault="002C3AA5">
      <w:pPr>
        <w:numPr>
          <w:ilvl w:val="0"/>
          <w:numId w:val="1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Технологічна мо</w:t>
      </w:r>
      <w:r>
        <w:rPr>
          <w:rFonts w:ascii="Times New Roman" w:hAnsi="Times New Roman"/>
          <w:sz w:val="28"/>
          <w:szCs w:val="28"/>
        </w:rPr>
        <w:t xml:space="preserve">дернізація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]</w:t>
      </w:r>
    </w:p>
    <w:p w14:paraId="011C716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застосування світлової терапії, RF-</w:t>
      </w:r>
      <w:proofErr w:type="spellStart"/>
      <w:r>
        <w:rPr>
          <w:rFonts w:ascii="Times New Roman" w:hAnsi="Times New Roman"/>
          <w:sz w:val="28"/>
          <w:szCs w:val="28"/>
        </w:rPr>
        <w:t>ліфтингу</w:t>
      </w:r>
      <w:proofErr w:type="spellEnd"/>
      <w:r>
        <w:rPr>
          <w:rFonts w:ascii="Times New Roman" w:hAnsi="Times New Roman"/>
          <w:sz w:val="28"/>
          <w:szCs w:val="28"/>
        </w:rPr>
        <w:t>, кріотерапії;</w:t>
      </w:r>
    </w:p>
    <w:p w14:paraId="3B38229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використання інтелектуальних капсул відновлення;</w:t>
      </w:r>
    </w:p>
    <w:p w14:paraId="7393B2F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модернізація гідротерапевтичних зон.</w:t>
      </w:r>
    </w:p>
    <w:p w14:paraId="04460800" w14:textId="77777777" w:rsidR="004D1B65" w:rsidRDefault="002C3AA5">
      <w:pPr>
        <w:numPr>
          <w:ilvl w:val="0"/>
          <w:numId w:val="1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SPA-</w:t>
      </w:r>
      <w:proofErr w:type="spellStart"/>
      <w:r>
        <w:rPr>
          <w:rFonts w:ascii="Times New Roman" w:hAnsi="Times New Roman"/>
          <w:sz w:val="28"/>
          <w:szCs w:val="28"/>
        </w:rPr>
        <w:t>ретрити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та комплексні програми проживання</w:t>
      </w:r>
    </w:p>
    <w:p w14:paraId="0DADA02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detox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stress-recovery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58E4A0F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спеціал</w:t>
      </w:r>
      <w:r>
        <w:rPr>
          <w:rFonts w:ascii="Times New Roman" w:hAnsi="Times New Roman"/>
          <w:sz w:val="28"/>
          <w:szCs w:val="28"/>
        </w:rPr>
        <w:t>ізовані 3–14-денні курси;</w:t>
      </w:r>
    </w:p>
    <w:p w14:paraId="560056E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інтеграція з фітнес-та дієтичними програмами.</w:t>
      </w:r>
    </w:p>
    <w:p w14:paraId="6612018D" w14:textId="77777777" w:rsidR="004D1B65" w:rsidRDefault="002C3AA5">
      <w:pPr>
        <w:numPr>
          <w:ilvl w:val="0"/>
          <w:numId w:val="16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Екологізація та використання локальних ресурсів Карпат</w:t>
      </w:r>
    </w:p>
    <w:p w14:paraId="5BD27C2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застосування косметики на основі карпатських трав;</w:t>
      </w:r>
    </w:p>
    <w:p w14:paraId="34F2B12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екологічність процедур та індивідуальних засобів догляду;</w:t>
      </w:r>
    </w:p>
    <w:p w14:paraId="5D82E0B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створення лінійки фірмових продуктів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Carpathian</w:t>
      </w:r>
      <w:proofErr w:type="spellEnd"/>
      <w:r>
        <w:rPr>
          <w:rFonts w:ascii="Times New Roman" w:hAnsi="Times New Roman"/>
          <w:sz w:val="28"/>
          <w:szCs w:val="28"/>
        </w:rPr>
        <w:t xml:space="preserve"> SPA».</w:t>
      </w:r>
    </w:p>
    <w:p w14:paraId="00F475A6" w14:textId="18EAF1E5" w:rsidR="004D1B65" w:rsidRDefault="002C3AA5">
      <w:pPr>
        <w:spacing w:after="0" w:line="360" w:lineRule="auto"/>
        <w:ind w:firstLineChars="200" w:firstLine="5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Таблиця 3.1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D52239E" w14:textId="77777777" w:rsidR="004D1B65" w:rsidRDefault="002C3AA5" w:rsidP="006B75C1">
      <w:pPr>
        <w:spacing w:after="0" w:line="36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Ключові напрями оновлення SPA-продукту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1849"/>
        <w:gridCol w:w="3320"/>
        <w:gridCol w:w="4288"/>
      </w:tblGrid>
      <w:tr w:rsidR="004D1B65" w:rsidRPr="006B75C1" w14:paraId="7C2F9A4F" w14:textId="77777777" w:rsidTr="00D85831">
        <w:tc>
          <w:tcPr>
            <w:tcW w:w="1849" w:type="dxa"/>
          </w:tcPr>
          <w:p w14:paraId="132D34BA" w14:textId="77777777" w:rsidR="004D1B65" w:rsidRPr="006B75C1" w:rsidRDefault="002C3AA5" w:rsidP="006B75C1">
            <w:pPr>
              <w:spacing w:after="0" w:line="360" w:lineRule="auto"/>
              <w:ind w:firstLineChars="200"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Напрям</w:t>
            </w:r>
            <w:proofErr w:type="spellEnd"/>
          </w:p>
        </w:tc>
        <w:tc>
          <w:tcPr>
            <w:tcW w:w="0" w:type="auto"/>
          </w:tcPr>
          <w:p w14:paraId="484C77B8" w14:textId="77777777" w:rsidR="004D1B65" w:rsidRPr="006B75C1" w:rsidRDefault="002C3AA5" w:rsidP="006B75C1">
            <w:pPr>
              <w:spacing w:after="0" w:line="360" w:lineRule="auto"/>
              <w:ind w:firstLineChars="200"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Зміст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оновлення</w:t>
            </w:r>
            <w:proofErr w:type="spellEnd"/>
          </w:p>
        </w:tc>
        <w:tc>
          <w:tcPr>
            <w:tcW w:w="0" w:type="auto"/>
          </w:tcPr>
          <w:p w14:paraId="3899B7DE" w14:textId="77777777" w:rsidR="004D1B65" w:rsidRPr="006B75C1" w:rsidRDefault="002C3AA5" w:rsidP="006B75C1">
            <w:pPr>
              <w:spacing w:after="0" w:line="360" w:lineRule="auto"/>
              <w:ind w:firstLineChars="200"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Очікуваний ефект</w:t>
            </w:r>
          </w:p>
        </w:tc>
      </w:tr>
      <w:tr w:rsidR="004D1B65" w:rsidRPr="006B75C1" w14:paraId="074193B4" w14:textId="77777777" w:rsidTr="00D85831">
        <w:tc>
          <w:tcPr>
            <w:tcW w:w="1849" w:type="dxa"/>
          </w:tcPr>
          <w:p w14:paraId="493FC0A9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Персоналізація</w:t>
            </w:r>
          </w:p>
        </w:tc>
        <w:tc>
          <w:tcPr>
            <w:tcW w:w="0" w:type="auto"/>
          </w:tcPr>
          <w:p w14:paraId="2DCEE5E4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Wellness-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діагностика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індивідуальні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програми</w:t>
            </w:r>
          </w:p>
        </w:tc>
        <w:tc>
          <w:tcPr>
            <w:tcW w:w="0" w:type="auto"/>
          </w:tcPr>
          <w:p w14:paraId="75563524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Збільшення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задоволеності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 клієнтів, формування лояльності</w:t>
            </w:r>
          </w:p>
        </w:tc>
      </w:tr>
      <w:tr w:rsidR="004D1B65" w:rsidRPr="006B75C1" w14:paraId="3B5573EA" w14:textId="77777777" w:rsidTr="00D85831">
        <w:tc>
          <w:tcPr>
            <w:tcW w:w="1849" w:type="dxa"/>
          </w:tcPr>
          <w:p w14:paraId="79CC09F9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Медична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інтеграція</w:t>
            </w:r>
            <w:proofErr w:type="spellEnd"/>
          </w:p>
        </w:tc>
        <w:tc>
          <w:tcPr>
            <w:tcW w:w="0" w:type="auto"/>
          </w:tcPr>
          <w:p w14:paraId="23A78E65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Консультації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лікарів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фізіотерапія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нутріціологія</w:t>
            </w:r>
            <w:proofErr w:type="spellEnd"/>
          </w:p>
        </w:tc>
        <w:tc>
          <w:tcPr>
            <w:tcW w:w="0" w:type="auto"/>
          </w:tcPr>
          <w:p w14:paraId="6E0E72C2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Підвищення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ефективності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 процедур,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приваблення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 нових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сегментів</w:t>
            </w:r>
            <w:proofErr w:type="spellEnd"/>
          </w:p>
        </w:tc>
      </w:tr>
      <w:tr w:rsidR="004D1B65" w:rsidRPr="006B75C1" w14:paraId="321F4CFD" w14:textId="77777777" w:rsidTr="00D85831">
        <w:tc>
          <w:tcPr>
            <w:tcW w:w="1849" w:type="dxa"/>
          </w:tcPr>
          <w:p w14:paraId="584CA02A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Технологічні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інновації</w:t>
            </w:r>
            <w:proofErr w:type="spellEnd"/>
          </w:p>
        </w:tc>
        <w:tc>
          <w:tcPr>
            <w:tcW w:w="0" w:type="auto"/>
          </w:tcPr>
          <w:p w14:paraId="0EA94207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LED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, 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RF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кріо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, інтелектуальні капсули</w:t>
            </w:r>
          </w:p>
        </w:tc>
        <w:tc>
          <w:tcPr>
            <w:tcW w:w="0" w:type="auto"/>
          </w:tcPr>
          <w:p w14:paraId="0E56C70F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Позиціонування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 комплексу як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преміального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 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SPA</w:t>
            </w:r>
          </w:p>
        </w:tc>
      </w:tr>
      <w:tr w:rsidR="004D1B65" w:rsidRPr="006B75C1" w14:paraId="3E2F1119" w14:textId="77777777" w:rsidTr="00D85831">
        <w:tc>
          <w:tcPr>
            <w:tcW w:w="1849" w:type="dxa"/>
          </w:tcPr>
          <w:p w14:paraId="75D944C6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SPA-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ретрити</w:t>
            </w:r>
            <w:proofErr w:type="spellEnd"/>
          </w:p>
        </w:tc>
        <w:tc>
          <w:tcPr>
            <w:tcW w:w="0" w:type="auto"/>
          </w:tcPr>
          <w:p w14:paraId="2B3048FB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Anti-age, detox, anti-stress</w:t>
            </w:r>
          </w:p>
        </w:tc>
        <w:tc>
          <w:tcPr>
            <w:tcW w:w="0" w:type="auto"/>
          </w:tcPr>
          <w:p w14:paraId="766C9222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Зростання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тривалості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перебування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гостей</w:t>
            </w:r>
            <w:proofErr w:type="spellEnd"/>
          </w:p>
        </w:tc>
      </w:tr>
      <w:tr w:rsidR="004D1B65" w:rsidRPr="006B75C1" w14:paraId="42AB420F" w14:textId="77777777" w:rsidTr="00D85831">
        <w:tc>
          <w:tcPr>
            <w:tcW w:w="1849" w:type="dxa"/>
          </w:tcPr>
          <w:p w14:paraId="2EAFB18B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Екологізація</w:t>
            </w:r>
            <w:proofErr w:type="spellEnd"/>
          </w:p>
        </w:tc>
        <w:tc>
          <w:tcPr>
            <w:tcW w:w="0" w:type="auto"/>
          </w:tcPr>
          <w:p w14:paraId="253AE396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Органічна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косметика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, локальні інгредієнти</w:t>
            </w:r>
          </w:p>
        </w:tc>
        <w:tc>
          <w:tcPr>
            <w:tcW w:w="0" w:type="auto"/>
          </w:tcPr>
          <w:p w14:paraId="5F39ACE9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Підвищення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унікальності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продукту</w:t>
            </w:r>
            <w:proofErr w:type="spellEnd"/>
          </w:p>
        </w:tc>
      </w:tr>
    </w:tbl>
    <w:p w14:paraId="3F120401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313069F0" w14:textId="0275EF61" w:rsidR="004D1B65" w:rsidRDefault="006B75C1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Пропонується в</w:t>
      </w:r>
      <w:r w:rsidR="002C3AA5">
        <w:rPr>
          <w:rFonts w:ascii="Times New Roman" w:hAnsi="Times New Roman"/>
          <w:sz w:val="28"/>
          <w:szCs w:val="28"/>
        </w:rPr>
        <w:t xml:space="preserve">ведення нових видів </w:t>
      </w:r>
      <w:r w:rsidR="002C3AA5">
        <w:rPr>
          <w:rFonts w:ascii="Times New Roman" w:hAnsi="Times New Roman"/>
          <w:sz w:val="28"/>
          <w:szCs w:val="28"/>
        </w:rPr>
        <w:t>SPA-програм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2C3AA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т</w:t>
      </w:r>
      <w:r w:rsidR="002C3AA5">
        <w:rPr>
          <w:rFonts w:ascii="Times New Roman" w:hAnsi="Times New Roman"/>
          <w:sz w:val="28"/>
          <w:szCs w:val="28"/>
        </w:rPr>
        <w:t>абл.3.2)</w:t>
      </w:r>
      <w:r>
        <w:rPr>
          <w:rFonts w:ascii="Times New Roman" w:hAnsi="Times New Roman"/>
          <w:sz w:val="28"/>
          <w:szCs w:val="28"/>
        </w:rPr>
        <w:t>.</w:t>
      </w:r>
    </w:p>
    <w:p w14:paraId="295CF24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програми</w:t>
      </w:r>
    </w:p>
    <w:p w14:paraId="6DC782A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Антивікові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програми є одним із провідних трендів світового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-ринку. Для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пропонується впровадити:</w:t>
      </w:r>
    </w:p>
    <w:p w14:paraId="19ED34D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апаратні </w:t>
      </w:r>
      <w:proofErr w:type="spellStart"/>
      <w:r>
        <w:rPr>
          <w:rFonts w:ascii="Times New Roman" w:hAnsi="Times New Roman"/>
          <w:sz w:val="28"/>
          <w:szCs w:val="28"/>
        </w:rPr>
        <w:t>омолоджувальні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технології (LED, RF-</w:t>
      </w:r>
      <w:proofErr w:type="spellStart"/>
      <w:r>
        <w:rPr>
          <w:rFonts w:ascii="Times New Roman" w:hAnsi="Times New Roman"/>
          <w:sz w:val="28"/>
          <w:szCs w:val="28"/>
        </w:rPr>
        <w:t>ліфтинг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14:paraId="3C10D7A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авторські масажні техніки омо</w:t>
      </w:r>
      <w:r>
        <w:rPr>
          <w:rFonts w:ascii="Times New Roman" w:hAnsi="Times New Roman"/>
          <w:sz w:val="28"/>
          <w:szCs w:val="28"/>
        </w:rPr>
        <w:t>лодження;</w:t>
      </w:r>
    </w:p>
    <w:p w14:paraId="6D2ECAD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 харчування;</w:t>
      </w:r>
    </w:p>
    <w:p w14:paraId="3728360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консультації фахівців-дерматологів;</w:t>
      </w:r>
    </w:p>
    <w:p w14:paraId="1CAE877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«</w:t>
      </w:r>
      <w:proofErr w:type="spellStart"/>
      <w:r>
        <w:rPr>
          <w:rFonts w:ascii="Times New Roman" w:hAnsi="Times New Roman"/>
          <w:sz w:val="28"/>
          <w:szCs w:val="28"/>
        </w:rPr>
        <w:t>Healthy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Skin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Lab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14:paraId="6E907610" w14:textId="77777777" w:rsidR="004D1B65" w:rsidRDefault="002C3AA5">
      <w:pPr>
        <w:numPr>
          <w:ilvl w:val="0"/>
          <w:numId w:val="17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Detox</w:t>
      </w:r>
      <w:proofErr w:type="spellEnd"/>
      <w:r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>
        <w:rPr>
          <w:rFonts w:ascii="Times New Roman" w:hAnsi="Times New Roman"/>
          <w:sz w:val="28"/>
          <w:szCs w:val="28"/>
        </w:rPr>
        <w:t>Cleansing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програми</w:t>
      </w:r>
    </w:p>
    <w:p w14:paraId="370E31B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Такі програми рекомендовано будувати на комбінації:</w:t>
      </w:r>
    </w:p>
    <w:p w14:paraId="3696BEC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лімфодренажних</w:t>
      </w:r>
      <w:proofErr w:type="spellEnd"/>
      <w:r>
        <w:rPr>
          <w:rFonts w:ascii="Times New Roman" w:hAnsi="Times New Roman"/>
          <w:sz w:val="28"/>
          <w:szCs w:val="28"/>
        </w:rPr>
        <w:t xml:space="preserve"> масажів;</w:t>
      </w:r>
    </w:p>
    <w:p w14:paraId="5020DA9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очищувального харчування;</w:t>
      </w:r>
    </w:p>
    <w:p w14:paraId="176DA81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фітотерапії та обгортань;</w:t>
      </w:r>
    </w:p>
    <w:p w14:paraId="64D67C2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пресотерапії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гідротерапії;</w:t>
      </w:r>
    </w:p>
    <w:p w14:paraId="1364EEE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озонотерапії</w:t>
      </w:r>
      <w:proofErr w:type="spellEnd"/>
      <w:r>
        <w:rPr>
          <w:rFonts w:ascii="Times New Roman" w:hAnsi="Times New Roman"/>
          <w:sz w:val="28"/>
          <w:szCs w:val="28"/>
        </w:rPr>
        <w:t xml:space="preserve"> та програм гідратації.</w:t>
      </w:r>
    </w:p>
    <w:p w14:paraId="222E09D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Detox</w:t>
      </w:r>
      <w:proofErr w:type="spellEnd"/>
      <w:r>
        <w:rPr>
          <w:rFonts w:ascii="Times New Roman" w:hAnsi="Times New Roman"/>
          <w:sz w:val="28"/>
          <w:szCs w:val="28"/>
        </w:rPr>
        <w:t>-тури ідеально підходять для 5–14-денних заїздів.</w:t>
      </w:r>
    </w:p>
    <w:p w14:paraId="5B3CECA6" w14:textId="77777777" w:rsidR="004D1B65" w:rsidRDefault="002C3AA5">
      <w:pPr>
        <w:numPr>
          <w:ilvl w:val="0"/>
          <w:numId w:val="17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Програми управління стресом (</w:t>
      </w:r>
      <w:proofErr w:type="spellStart"/>
      <w:r>
        <w:rPr>
          <w:rFonts w:ascii="Times New Roman" w:hAnsi="Times New Roman"/>
          <w:sz w:val="28"/>
          <w:szCs w:val="28"/>
        </w:rPr>
        <w:t>Stress-management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14:paraId="4B4F913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огляду на зростання рівня емоційного виснаження, реко</w:t>
      </w:r>
      <w:r>
        <w:rPr>
          <w:rFonts w:ascii="Times New Roman" w:hAnsi="Times New Roman"/>
          <w:sz w:val="28"/>
          <w:szCs w:val="28"/>
        </w:rPr>
        <w:t>мендовано впровадити:</w:t>
      </w:r>
    </w:p>
    <w:p w14:paraId="4681EC6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йога-терапію та дихальні практики;</w:t>
      </w:r>
    </w:p>
    <w:p w14:paraId="0157F37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медитативні та </w:t>
      </w:r>
      <w:proofErr w:type="spellStart"/>
      <w:r>
        <w:rPr>
          <w:rFonts w:ascii="Times New Roman" w:hAnsi="Times New Roman"/>
          <w:sz w:val="28"/>
          <w:szCs w:val="28"/>
        </w:rPr>
        <w:t>mindfulness</w:t>
      </w:r>
      <w:proofErr w:type="spellEnd"/>
      <w:r>
        <w:rPr>
          <w:rFonts w:ascii="Times New Roman" w:hAnsi="Times New Roman"/>
          <w:sz w:val="28"/>
          <w:szCs w:val="28"/>
        </w:rPr>
        <w:t>-техніки;</w:t>
      </w:r>
    </w:p>
    <w:p w14:paraId="26238B8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індивідуальні зустрічі з психологом;</w:t>
      </w:r>
    </w:p>
    <w:p w14:paraId="3CAC5A1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антистресові масажі та </w:t>
      </w:r>
      <w:proofErr w:type="spellStart"/>
      <w:r>
        <w:rPr>
          <w:rFonts w:ascii="Times New Roman" w:hAnsi="Times New Roman"/>
          <w:sz w:val="28"/>
          <w:szCs w:val="28"/>
        </w:rPr>
        <w:t>аромакорекцію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3B09E5F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VR-релаксацію в «</w:t>
      </w:r>
      <w:proofErr w:type="spellStart"/>
      <w:r>
        <w:rPr>
          <w:rFonts w:ascii="Times New Roman" w:hAnsi="Times New Roman"/>
          <w:sz w:val="28"/>
          <w:szCs w:val="28"/>
        </w:rPr>
        <w:t>mind-room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14:paraId="05C8D5CF" w14:textId="77777777" w:rsidR="004D1B65" w:rsidRDefault="002C3AA5">
      <w:pPr>
        <w:numPr>
          <w:ilvl w:val="0"/>
          <w:numId w:val="17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Сімейні та дитячі SPA-програми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</w:p>
    <w:p w14:paraId="04BF10D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Відповідно до тренду сімейного відпочинку пропонуються:</w:t>
      </w:r>
    </w:p>
    <w:p w14:paraId="30F5A2C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дитячі </w:t>
      </w:r>
      <w:proofErr w:type="spellStart"/>
      <w:r>
        <w:rPr>
          <w:rFonts w:ascii="Times New Roman" w:hAnsi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/>
          <w:sz w:val="28"/>
          <w:szCs w:val="28"/>
        </w:rPr>
        <w:t>-масажі;</w:t>
      </w:r>
    </w:p>
    <w:p w14:paraId="5A729F9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програми «</w:t>
      </w:r>
      <w:proofErr w:type="spellStart"/>
      <w:r>
        <w:rPr>
          <w:rFonts w:ascii="Times New Roman" w:hAnsi="Times New Roman"/>
          <w:sz w:val="28"/>
          <w:szCs w:val="28"/>
        </w:rPr>
        <w:t>Mother</w:t>
      </w:r>
      <w:proofErr w:type="spellEnd"/>
      <w:r>
        <w:rPr>
          <w:rFonts w:ascii="Times New Roman" w:hAnsi="Times New Roman"/>
          <w:sz w:val="28"/>
          <w:szCs w:val="28"/>
        </w:rPr>
        <w:t>–</w:t>
      </w:r>
      <w:proofErr w:type="spellStart"/>
      <w:r>
        <w:rPr>
          <w:rFonts w:ascii="Times New Roman" w:hAnsi="Times New Roman"/>
          <w:sz w:val="28"/>
          <w:szCs w:val="28"/>
        </w:rPr>
        <w:t>Daughter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Family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Harmony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14:paraId="7A61EC0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заняття йоги та плавання для дітей;</w:t>
      </w:r>
    </w:p>
    <w:p w14:paraId="19A99A6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спеціальні SPA-ритуали для підлітків.</w:t>
      </w:r>
    </w:p>
    <w:p w14:paraId="1A94EF48" w14:textId="016D0DEB" w:rsidR="004D1B65" w:rsidRDefault="002C3AA5">
      <w:pPr>
        <w:spacing w:after="0" w:line="360" w:lineRule="auto"/>
        <w:ind w:firstLineChars="200" w:firstLine="5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Таблиця 3.2</w:t>
      </w:r>
    </w:p>
    <w:p w14:paraId="5EAC67C9" w14:textId="3CD0D2DF" w:rsidR="004D1B65" w:rsidRDefault="002C3AA5" w:rsidP="006B75C1">
      <w:pPr>
        <w:spacing w:after="0" w:line="36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Перелік рекомендованих нових SPA-прог</w:t>
      </w:r>
      <w:r>
        <w:rPr>
          <w:rFonts w:ascii="Times New Roman" w:hAnsi="Times New Roman"/>
          <w:sz w:val="28"/>
          <w:szCs w:val="28"/>
        </w:rPr>
        <w:t>рам для впровадження</w:t>
      </w:r>
      <w:r w:rsidR="006B75C1">
        <w:rPr>
          <w:rFonts w:ascii="Times New Roman" w:hAnsi="Times New Roman"/>
          <w:sz w:val="28"/>
          <w:szCs w:val="28"/>
        </w:rPr>
        <w:t xml:space="preserve"> в </w:t>
      </w:r>
      <w:r w:rsidR="006B75C1">
        <w:rPr>
          <w:rFonts w:ascii="Times New Roman" w:hAnsi="Times New Roman"/>
          <w:sz w:val="28"/>
          <w:szCs w:val="28"/>
        </w:rPr>
        <w:t>«</w:t>
      </w:r>
      <w:proofErr w:type="spellStart"/>
      <w:r w:rsidR="006B75C1">
        <w:rPr>
          <w:rFonts w:ascii="Times New Roman" w:hAnsi="Times New Roman"/>
          <w:sz w:val="28"/>
          <w:szCs w:val="28"/>
        </w:rPr>
        <w:t>Rixos</w:t>
      </w:r>
      <w:proofErr w:type="spellEnd"/>
      <w:r w:rsidR="006B75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75C1">
        <w:rPr>
          <w:rFonts w:ascii="Times New Roman" w:hAnsi="Times New Roman"/>
          <w:sz w:val="28"/>
          <w:szCs w:val="28"/>
        </w:rPr>
        <w:t>Prykarpattya</w:t>
      </w:r>
      <w:proofErr w:type="spellEnd"/>
      <w:r w:rsidR="006B75C1">
        <w:rPr>
          <w:rFonts w:ascii="Times New Roman" w:hAnsi="Times New Roman"/>
          <w:sz w:val="28"/>
          <w:szCs w:val="28"/>
        </w:rPr>
        <w:t>»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4384"/>
        <w:gridCol w:w="3089"/>
      </w:tblGrid>
      <w:tr w:rsidR="004D1B65" w:rsidRPr="006B75C1" w14:paraId="54D745F9" w14:textId="77777777" w:rsidTr="00D85831">
        <w:tc>
          <w:tcPr>
            <w:tcW w:w="1842" w:type="dxa"/>
          </w:tcPr>
          <w:p w14:paraId="17166091" w14:textId="77777777" w:rsidR="004D1B65" w:rsidRPr="006B75C1" w:rsidRDefault="002C3AA5" w:rsidP="006B75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Група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програм</w:t>
            </w:r>
            <w:proofErr w:type="spellEnd"/>
          </w:p>
        </w:tc>
        <w:tc>
          <w:tcPr>
            <w:tcW w:w="4384" w:type="dxa"/>
          </w:tcPr>
          <w:p w14:paraId="50834649" w14:textId="77777777" w:rsidR="004D1B65" w:rsidRPr="006B75C1" w:rsidRDefault="002C3AA5" w:rsidP="006B75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Конкретні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послуги</w:t>
            </w:r>
            <w:proofErr w:type="spellEnd"/>
          </w:p>
        </w:tc>
        <w:tc>
          <w:tcPr>
            <w:tcW w:w="0" w:type="auto"/>
          </w:tcPr>
          <w:p w14:paraId="572C2D6B" w14:textId="77777777" w:rsidR="004D1B65" w:rsidRPr="006B75C1" w:rsidRDefault="002C3AA5" w:rsidP="006B75C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Цільова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аудиторія</w:t>
            </w:r>
            <w:proofErr w:type="spellEnd"/>
          </w:p>
        </w:tc>
      </w:tr>
      <w:tr w:rsidR="004D1B65" w:rsidRPr="006B75C1" w14:paraId="6AE589E9" w14:textId="77777777" w:rsidTr="00D85831">
        <w:tc>
          <w:tcPr>
            <w:tcW w:w="1842" w:type="dxa"/>
          </w:tcPr>
          <w:p w14:paraId="61A45512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Anti-age</w:t>
            </w:r>
          </w:p>
        </w:tc>
        <w:tc>
          <w:tcPr>
            <w:tcW w:w="4384" w:type="dxa"/>
          </w:tcPr>
          <w:p w14:paraId="786077CA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RF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ліфтинг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, 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LED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-терапія, 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anti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-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age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 дієта</w:t>
            </w:r>
          </w:p>
        </w:tc>
        <w:tc>
          <w:tcPr>
            <w:tcW w:w="0" w:type="auto"/>
          </w:tcPr>
          <w:p w14:paraId="27E081F0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35–65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років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преміум-сегмент</w:t>
            </w:r>
            <w:proofErr w:type="spellEnd"/>
          </w:p>
        </w:tc>
      </w:tr>
      <w:tr w:rsidR="004D1B65" w:rsidRPr="006B75C1" w14:paraId="4066CA8F" w14:textId="77777777" w:rsidTr="00D85831">
        <w:tc>
          <w:tcPr>
            <w:tcW w:w="1842" w:type="dxa"/>
          </w:tcPr>
          <w:p w14:paraId="02E8928E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Detox</w:t>
            </w:r>
          </w:p>
        </w:tc>
        <w:tc>
          <w:tcPr>
            <w:tcW w:w="4384" w:type="dxa"/>
          </w:tcPr>
          <w:p w14:paraId="2F4AFC12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Лімфодренаж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очищувальні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дієти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фітотерапія</w:t>
            </w:r>
            <w:proofErr w:type="spellEnd"/>
          </w:p>
        </w:tc>
        <w:tc>
          <w:tcPr>
            <w:tcW w:w="0" w:type="auto"/>
          </w:tcPr>
          <w:p w14:paraId="6AB51801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Гості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5–14-денних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програм</w:t>
            </w:r>
            <w:proofErr w:type="spellEnd"/>
          </w:p>
        </w:tc>
      </w:tr>
      <w:tr w:rsidR="004D1B65" w:rsidRPr="006B75C1" w14:paraId="60BBBA8E" w14:textId="77777777" w:rsidTr="00D85831">
        <w:tc>
          <w:tcPr>
            <w:tcW w:w="1842" w:type="dxa"/>
          </w:tcPr>
          <w:p w14:paraId="4275B4E1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lastRenderedPageBreak/>
              <w:t>Stress-management</w:t>
            </w:r>
          </w:p>
        </w:tc>
        <w:tc>
          <w:tcPr>
            <w:tcW w:w="4384" w:type="dxa"/>
          </w:tcPr>
          <w:p w14:paraId="38A8E8EA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Йога-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терапія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, психолог,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ароматерапія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медитації</w:t>
            </w:r>
            <w:proofErr w:type="spellEnd"/>
          </w:p>
        </w:tc>
        <w:tc>
          <w:tcPr>
            <w:tcW w:w="0" w:type="auto"/>
          </w:tcPr>
          <w:p w14:paraId="42FC364B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Особи з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високим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рівнем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ru-RU" w:eastAsia="zh-CN" w:bidi="ar"/>
              </w:rPr>
              <w:t>стресу</w:t>
            </w:r>
            <w:proofErr w:type="spellEnd"/>
          </w:p>
        </w:tc>
      </w:tr>
      <w:tr w:rsidR="004D1B65" w:rsidRPr="006B75C1" w14:paraId="410C6998" w14:textId="77777777" w:rsidTr="00D85831">
        <w:tc>
          <w:tcPr>
            <w:tcW w:w="1842" w:type="dxa"/>
          </w:tcPr>
          <w:p w14:paraId="1CF0B53A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Сімейні</w:t>
            </w:r>
            <w:proofErr w:type="spellEnd"/>
          </w:p>
        </w:tc>
        <w:tc>
          <w:tcPr>
            <w:tcW w:w="4384" w:type="dxa"/>
          </w:tcPr>
          <w:p w14:paraId="59652B2A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Дитячі масажі, 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family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 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SPA</w:t>
            </w: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, підліткові ритуали</w:t>
            </w:r>
          </w:p>
        </w:tc>
        <w:tc>
          <w:tcPr>
            <w:tcW w:w="0" w:type="auto"/>
          </w:tcPr>
          <w:p w14:paraId="1935D3D6" w14:textId="77777777" w:rsidR="004D1B65" w:rsidRPr="006B75C1" w:rsidRDefault="002C3A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Сім’ї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з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дітьми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6–16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років</w:t>
            </w:r>
            <w:proofErr w:type="spellEnd"/>
          </w:p>
        </w:tc>
      </w:tr>
    </w:tbl>
    <w:p w14:paraId="143BD68C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2EB0219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рамках підвищення унікальності SPA-центру доцільним є:</w:t>
      </w:r>
    </w:p>
    <w:p w14:paraId="3605BE8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перехід на органічні засоби без </w:t>
      </w:r>
      <w:proofErr w:type="spellStart"/>
      <w:r>
        <w:rPr>
          <w:rFonts w:ascii="Times New Roman" w:hAnsi="Times New Roman"/>
          <w:sz w:val="28"/>
          <w:szCs w:val="28"/>
        </w:rPr>
        <w:t>парабенів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SLS;</w:t>
      </w:r>
    </w:p>
    <w:p w14:paraId="156A1F2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розроблення власного бренду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Carpathian</w:t>
      </w:r>
      <w:proofErr w:type="spellEnd"/>
      <w:r>
        <w:rPr>
          <w:rFonts w:ascii="Times New Roman" w:hAnsi="Times New Roman"/>
          <w:sz w:val="28"/>
          <w:szCs w:val="28"/>
        </w:rPr>
        <w:t xml:space="preserve"> SPA»;</w:t>
      </w:r>
    </w:p>
    <w:p w14:paraId="2338D44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використання екстрактів гірських трав, мінеральних солей і ефірних олій Карпат;</w:t>
      </w:r>
    </w:p>
    <w:p w14:paraId="5635B1B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створення окремого SPA-магазину для роздрібного продажу.</w:t>
      </w:r>
    </w:p>
    <w:p w14:paraId="64EEA8B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 забезпечить додатковий дохід, підвищить автентичність бренду та покращить якість процедур.</w:t>
      </w:r>
    </w:p>
    <w:p w14:paraId="42AFAA97" w14:textId="5F4D7D8B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підвищення </w:t>
      </w:r>
      <w:r>
        <w:rPr>
          <w:rFonts w:ascii="Times New Roman" w:hAnsi="Times New Roman"/>
          <w:sz w:val="28"/>
          <w:szCs w:val="28"/>
        </w:rPr>
        <w:t>конкурентоспроможності рекомендуються такі інфраструктурні оновлення</w:t>
      </w:r>
      <w:r w:rsidR="006B75C1">
        <w:rPr>
          <w:rFonts w:ascii="Times New Roman" w:hAnsi="Times New Roman"/>
          <w:sz w:val="28"/>
          <w:szCs w:val="28"/>
        </w:rPr>
        <w:t xml:space="preserve"> </w:t>
      </w:r>
      <w:r w:rsidR="006B75C1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 w:rsidR="006B75C1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="006B75C1"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:</w:t>
      </w:r>
    </w:p>
    <w:p w14:paraId="6830415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реконструкція зон гідротерапії та саун;</w:t>
      </w:r>
    </w:p>
    <w:p w14:paraId="1E47825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облаштування </w:t>
      </w:r>
      <w:proofErr w:type="spellStart"/>
      <w:r>
        <w:rPr>
          <w:rFonts w:ascii="Times New Roman" w:hAnsi="Times New Roman"/>
          <w:sz w:val="28"/>
          <w:szCs w:val="28"/>
        </w:rPr>
        <w:t>open-air</w:t>
      </w:r>
      <w:proofErr w:type="spellEnd"/>
      <w:r>
        <w:rPr>
          <w:rFonts w:ascii="Times New Roman" w:hAnsi="Times New Roman"/>
          <w:sz w:val="28"/>
          <w:szCs w:val="28"/>
        </w:rPr>
        <w:t xml:space="preserve"> SPA на свіжому повітрі;</w:t>
      </w:r>
    </w:p>
    <w:p w14:paraId="385F43D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введення соляних кімнат та флотаційних капсул;</w:t>
      </w:r>
    </w:p>
    <w:p w14:paraId="39BAE7A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створення зон психологічного відновлення («</w:t>
      </w:r>
      <w:proofErr w:type="spellStart"/>
      <w:r>
        <w:rPr>
          <w:rFonts w:ascii="Times New Roman" w:hAnsi="Times New Roman"/>
          <w:sz w:val="28"/>
          <w:szCs w:val="28"/>
        </w:rPr>
        <w:t>mi</w:t>
      </w:r>
      <w:r>
        <w:rPr>
          <w:rFonts w:ascii="Times New Roman" w:hAnsi="Times New Roman"/>
          <w:sz w:val="28"/>
          <w:szCs w:val="28"/>
        </w:rPr>
        <w:t>nd-rooms</w:t>
      </w:r>
      <w:proofErr w:type="spellEnd"/>
      <w:r>
        <w:rPr>
          <w:rFonts w:ascii="Times New Roman" w:hAnsi="Times New Roman"/>
          <w:sz w:val="28"/>
          <w:szCs w:val="28"/>
        </w:rPr>
        <w:t>»);</w:t>
      </w:r>
    </w:p>
    <w:p w14:paraId="5255A2E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покращення навігації та цифрових систем запису.</w:t>
      </w:r>
    </w:p>
    <w:p w14:paraId="395A1F3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Digital-wellness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програми та цифровий </w:t>
      </w:r>
      <w:proofErr w:type="spellStart"/>
      <w:r>
        <w:rPr>
          <w:rFonts w:ascii="Times New Roman" w:hAnsi="Times New Roman"/>
          <w:sz w:val="28"/>
          <w:szCs w:val="28"/>
        </w:rPr>
        <w:t>детокс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516BF73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Чоловічі SPA-комплекси (</w:t>
      </w:r>
      <w:proofErr w:type="spellStart"/>
      <w:r>
        <w:rPr>
          <w:rFonts w:ascii="Times New Roman" w:hAnsi="Times New Roman"/>
          <w:sz w:val="28"/>
          <w:szCs w:val="28"/>
        </w:rPr>
        <w:t>Men’s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Anti-Stress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Men’s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Detox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14:paraId="35F8C7D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Сезонні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-фестивалі (</w:t>
      </w:r>
      <w:proofErr w:type="spellStart"/>
      <w:r>
        <w:rPr>
          <w:rFonts w:ascii="Times New Roman" w:hAnsi="Times New Roman"/>
          <w:sz w:val="28"/>
          <w:szCs w:val="28"/>
        </w:rPr>
        <w:t>Detox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Wee</w:t>
      </w:r>
      <w:r>
        <w:rPr>
          <w:rFonts w:ascii="Times New Roman" w:hAnsi="Times New Roman"/>
          <w:sz w:val="28"/>
          <w:szCs w:val="28"/>
        </w:rPr>
        <w:t>k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Anti-Stress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Winter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14:paraId="24172D1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 лояльності: абонементи, спеціальні пакети, клубні карти.</w:t>
      </w:r>
    </w:p>
    <w:p w14:paraId="2828B43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Розширення та оновлення SPA-програм курортного комплексу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є стратегічно важливим для підвищення конкурентоспроможності на ринку оздоровчого туриз</w:t>
      </w:r>
      <w:r>
        <w:rPr>
          <w:rFonts w:ascii="Times New Roman" w:hAnsi="Times New Roman"/>
          <w:sz w:val="28"/>
          <w:szCs w:val="28"/>
        </w:rPr>
        <w:t xml:space="preserve">му. Запропоновані концептуальні напрями розвитку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персоналізація послуг, інтеграція медичного супроводу, технологічні інновації, впровадження спеціалізованих SPA-</w:t>
      </w:r>
      <w:proofErr w:type="spellStart"/>
      <w:r>
        <w:rPr>
          <w:rFonts w:ascii="Times New Roman" w:hAnsi="Times New Roman"/>
          <w:sz w:val="28"/>
          <w:szCs w:val="28"/>
        </w:rPr>
        <w:t>ретритів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екологічних косметичних лінійок </w:t>
      </w:r>
      <w:r>
        <w:rPr>
          <w:rFonts w:ascii="Times New Roman" w:hAnsi="Times New Roman"/>
          <w:sz w:val="28"/>
          <w:szCs w:val="28"/>
        </w:rPr>
        <w:lastRenderedPageBreak/>
        <w:t>— створюють можливість комплексної модернізації п</w:t>
      </w:r>
      <w:r>
        <w:rPr>
          <w:rFonts w:ascii="Times New Roman" w:hAnsi="Times New Roman"/>
          <w:sz w:val="28"/>
          <w:szCs w:val="28"/>
        </w:rPr>
        <w:t xml:space="preserve">родукту. Модернізація інфраструктури та розроблення програм для різних сегментів клієнтів забезпечать збільшення тривалості перебування гостей, підвищення рівня сервісу та зміцнення позицій комплексу як одного з провідних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-курортів України.</w:t>
      </w:r>
    </w:p>
    <w:p w14:paraId="3C96E0C0" w14:textId="77777777" w:rsidR="004D1B65" w:rsidRDefault="004D1B65">
      <w:pPr>
        <w:spacing w:after="0" w:line="2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338EAC3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 І</w:t>
      </w:r>
      <w:r>
        <w:rPr>
          <w:rFonts w:ascii="Times New Roman" w:hAnsi="Times New Roman"/>
          <w:b/>
          <w:bCs/>
          <w:sz w:val="28"/>
          <w:szCs w:val="28"/>
        </w:rPr>
        <w:t>нноваційні підходи до підвищення привабливості СПА-компоненту курортного комплексу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Rixos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Prykarpattya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3C89B6DC" w14:textId="77777777" w:rsidR="00D85831" w:rsidRDefault="00D85831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3992F97B" w14:textId="2F03B6D4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Сучасна індустрія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демонструє активну інтеграцію цифрових, біотехнологічних і природно-орієнтованих підходів. Для преміальних SPA-комплексів клю</w:t>
      </w:r>
      <w:r>
        <w:rPr>
          <w:rFonts w:ascii="Times New Roman" w:hAnsi="Times New Roman"/>
          <w:sz w:val="28"/>
          <w:szCs w:val="28"/>
        </w:rPr>
        <w:t>човим трендом стає поєднання класичних методик із технологіями нового покоління, що дозволяє створювати унікальний клієнтський досвід і підвищувати конкурентоспроможність. Курорт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» має можливість стати одним із лідерів інноваційних </w:t>
      </w:r>
      <w:proofErr w:type="spellStart"/>
      <w:r>
        <w:rPr>
          <w:rFonts w:ascii="Times New Roman" w:hAnsi="Times New Roman"/>
          <w:sz w:val="28"/>
          <w:szCs w:val="28"/>
        </w:rPr>
        <w:t>welln</w:t>
      </w:r>
      <w:r>
        <w:rPr>
          <w:rFonts w:ascii="Times New Roman" w:hAnsi="Times New Roman"/>
          <w:sz w:val="28"/>
          <w:szCs w:val="28"/>
        </w:rPr>
        <w:t>ess</w:t>
      </w:r>
      <w:proofErr w:type="spellEnd"/>
      <w:r>
        <w:rPr>
          <w:rFonts w:ascii="Times New Roman" w:hAnsi="Times New Roman"/>
          <w:sz w:val="28"/>
          <w:szCs w:val="28"/>
        </w:rPr>
        <w:t xml:space="preserve">-практик в Україні завдяки поєднанню природних ресурсів Карпат та сучасних технологій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168E3030" w14:textId="449195A9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Тренд </w:t>
      </w:r>
      <w:proofErr w:type="spellStart"/>
      <w:r>
        <w:rPr>
          <w:rFonts w:ascii="Times New Roman" w:hAnsi="Times New Roman"/>
          <w:sz w:val="28"/>
          <w:szCs w:val="28"/>
        </w:rPr>
        <w:t>digital-wellness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є відповіддю на цифрове перевантаження суспільства. Гості шукають балансу між технологіями та </w:t>
      </w:r>
      <w:r>
        <w:rPr>
          <w:rFonts w:ascii="Times New Roman" w:hAnsi="Times New Roman"/>
          <w:sz w:val="28"/>
          <w:szCs w:val="28"/>
        </w:rPr>
        <w:t xml:space="preserve">відновленням психоемоційного стану. </w:t>
      </w:r>
      <w:proofErr w:type="spellStart"/>
      <w:r>
        <w:rPr>
          <w:rFonts w:ascii="Times New Roman" w:hAnsi="Times New Roman"/>
          <w:sz w:val="28"/>
          <w:szCs w:val="28"/>
        </w:rPr>
        <w:t>Digital-wellness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поєднує інноваційні цифрові рішення з терапевтичними SPA-процедурами (</w:t>
      </w:r>
      <w:r w:rsidR="006B75C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абл.3.3).</w:t>
      </w:r>
    </w:p>
    <w:p w14:paraId="67DB51B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Світові практики </w:t>
      </w:r>
      <w:proofErr w:type="spellStart"/>
      <w:r>
        <w:rPr>
          <w:rFonts w:ascii="Times New Roman" w:hAnsi="Times New Roman"/>
          <w:sz w:val="28"/>
          <w:szCs w:val="28"/>
        </w:rPr>
        <w:t>digital-wellness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включають:</w:t>
      </w:r>
    </w:p>
    <w:p w14:paraId="63D9CC3D" w14:textId="77777777" w:rsidR="004D1B65" w:rsidRDefault="002C3AA5">
      <w:pPr>
        <w:numPr>
          <w:ilvl w:val="0"/>
          <w:numId w:val="1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VR-медитації та VR-релаксація у спеціальних «</w:t>
      </w:r>
      <w:proofErr w:type="spellStart"/>
      <w:r>
        <w:rPr>
          <w:rFonts w:ascii="Times New Roman" w:hAnsi="Times New Roman"/>
          <w:sz w:val="28"/>
          <w:szCs w:val="28"/>
        </w:rPr>
        <w:t>mind-rooms</w:t>
      </w:r>
      <w:proofErr w:type="spellEnd"/>
      <w:r>
        <w:rPr>
          <w:rFonts w:ascii="Times New Roman" w:hAnsi="Times New Roman"/>
          <w:sz w:val="28"/>
          <w:szCs w:val="28"/>
        </w:rPr>
        <w:t>» (США, ОАЕ).</w:t>
      </w:r>
    </w:p>
    <w:p w14:paraId="357D314E" w14:textId="77777777" w:rsidR="004D1B65" w:rsidRDefault="002C3AA5">
      <w:pPr>
        <w:numPr>
          <w:ilvl w:val="0"/>
          <w:numId w:val="1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Онлайн-консультації лікарів до та після прибуття на курорт.</w:t>
      </w:r>
    </w:p>
    <w:p w14:paraId="1ED93B74" w14:textId="77777777" w:rsidR="004D1B65" w:rsidRDefault="002C3AA5">
      <w:pPr>
        <w:numPr>
          <w:ilvl w:val="0"/>
          <w:numId w:val="1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Штучний інтелект у підборі процедур, включно з аналізом стану організму.</w:t>
      </w:r>
    </w:p>
    <w:p w14:paraId="0ECA9AE0" w14:textId="77777777" w:rsidR="004D1B65" w:rsidRDefault="002C3AA5">
      <w:pPr>
        <w:numPr>
          <w:ilvl w:val="0"/>
          <w:numId w:val="1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Сенсори сну та стресу у номерах (наприклад, </w:t>
      </w:r>
      <w:proofErr w:type="spellStart"/>
      <w:r>
        <w:rPr>
          <w:rFonts w:ascii="Times New Roman" w:hAnsi="Times New Roman"/>
          <w:sz w:val="28"/>
          <w:szCs w:val="28"/>
        </w:rPr>
        <w:t>Six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Senses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Aman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Hotels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14:paraId="0DA42CAA" w14:textId="77777777" w:rsidR="004D1B65" w:rsidRDefault="002C3AA5">
      <w:pPr>
        <w:numPr>
          <w:ilvl w:val="0"/>
          <w:numId w:val="18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Smart</w:t>
      </w:r>
      <w:proofErr w:type="spellEnd"/>
      <w:r>
        <w:rPr>
          <w:rFonts w:ascii="Times New Roman" w:hAnsi="Times New Roman"/>
          <w:sz w:val="28"/>
          <w:szCs w:val="28"/>
        </w:rPr>
        <w:t>-простори, де гість може контролювати світло, ар</w:t>
      </w:r>
      <w:r>
        <w:rPr>
          <w:rFonts w:ascii="Times New Roman" w:hAnsi="Times New Roman"/>
          <w:sz w:val="28"/>
          <w:szCs w:val="28"/>
        </w:rPr>
        <w:t>омати, музику для релаксації.</w:t>
      </w:r>
    </w:p>
    <w:p w14:paraId="6E522C7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Можливості впровадження </w:t>
      </w:r>
      <w:proofErr w:type="spellStart"/>
      <w:r>
        <w:rPr>
          <w:rFonts w:ascii="Times New Roman" w:hAnsi="Times New Roman"/>
          <w:sz w:val="28"/>
          <w:szCs w:val="28"/>
        </w:rPr>
        <w:t>digital-wellness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»:</w:t>
      </w:r>
    </w:p>
    <w:p w14:paraId="61804EE8" w14:textId="77777777" w:rsidR="004D1B65" w:rsidRDefault="002C3AA5">
      <w:pPr>
        <w:numPr>
          <w:ilvl w:val="0"/>
          <w:numId w:val="1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Мобільний додаток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App</w:t>
      </w:r>
      <w:proofErr w:type="spellEnd"/>
      <w:r>
        <w:rPr>
          <w:rFonts w:ascii="Times New Roman" w:hAnsi="Times New Roman"/>
          <w:sz w:val="28"/>
          <w:szCs w:val="28"/>
        </w:rPr>
        <w:t>», що міститиме:</w:t>
      </w:r>
    </w:p>
    <w:p w14:paraId="1260025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персональний профіль гостя;</w:t>
      </w:r>
    </w:p>
    <w:p w14:paraId="0847425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прогнози стану здоров’я, засновані на AI-аналізі;</w:t>
      </w:r>
    </w:p>
    <w:p w14:paraId="30C9B37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календар процедур та на</w:t>
      </w:r>
      <w:r>
        <w:rPr>
          <w:rFonts w:ascii="Times New Roman" w:hAnsi="Times New Roman"/>
          <w:sz w:val="28"/>
          <w:szCs w:val="28"/>
        </w:rPr>
        <w:t>гадування;</w:t>
      </w:r>
    </w:p>
    <w:p w14:paraId="44F5BEB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рекомендації щодо харчування, активностей, відпочинку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13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22A2ED1E" w14:textId="77777777" w:rsidR="004D1B65" w:rsidRDefault="002C3AA5">
      <w:pPr>
        <w:numPr>
          <w:ilvl w:val="0"/>
          <w:numId w:val="1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Цифрова карта здоров’я гостя (</w:t>
      </w:r>
      <w:proofErr w:type="spellStart"/>
      <w:r>
        <w:rPr>
          <w:rFonts w:ascii="Times New Roman" w:hAnsi="Times New Roman"/>
          <w:sz w:val="28"/>
          <w:szCs w:val="28"/>
        </w:rPr>
        <w:t>Digital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Health</w:t>
      </w:r>
      <w:proofErr w:type="spellEnd"/>
      <w:r>
        <w:rPr>
          <w:rFonts w:ascii="Times New Roman" w:hAnsi="Times New Roman"/>
          <w:sz w:val="28"/>
          <w:szCs w:val="28"/>
        </w:rPr>
        <w:t xml:space="preserve"> ID):</w:t>
      </w:r>
    </w:p>
    <w:p w14:paraId="5F6F61E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показники гідратації, індекс стресу, якість сну;</w:t>
      </w:r>
    </w:p>
    <w:p w14:paraId="4F0CAC9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історія відвідувань SPA;</w:t>
      </w:r>
    </w:p>
    <w:p w14:paraId="34471C5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персональні вподобання.</w:t>
      </w:r>
    </w:p>
    <w:p w14:paraId="27170182" w14:textId="77777777" w:rsidR="004D1B65" w:rsidRDefault="002C3AA5">
      <w:pPr>
        <w:numPr>
          <w:ilvl w:val="0"/>
          <w:numId w:val="19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QR-навігація по SPA-комплексу</w:t>
      </w:r>
      <w:r>
        <w:rPr>
          <w:rFonts w:ascii="Times New Roman" w:hAnsi="Times New Roman"/>
          <w:sz w:val="28"/>
          <w:szCs w:val="28"/>
        </w:rPr>
        <w:t>:</w:t>
      </w:r>
    </w:p>
    <w:p w14:paraId="38A1B22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миттєве ознайомлення з процедурами;</w:t>
      </w:r>
    </w:p>
    <w:p w14:paraId="2E3BE7B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відеоінструкції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4B35531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можливість швидкого запису.</w:t>
      </w:r>
    </w:p>
    <w:p w14:paraId="57C24E2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Системи онлайн-індивідуалізації SPA-програм, де штучний інтелект формує персональний SPA-маршрут.</w:t>
      </w:r>
    </w:p>
    <w:p w14:paraId="543C5CF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Впровадження VR-та AR-технологій у релаксаційних кімнатах.</w:t>
      </w:r>
    </w:p>
    <w:p w14:paraId="2AC68DA7" w14:textId="77777777" w:rsidR="004D1B65" w:rsidRDefault="002C3AA5">
      <w:pPr>
        <w:spacing w:after="0" w:line="260" w:lineRule="auto"/>
        <w:ind w:firstLineChars="200" w:firstLine="5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Таблиця 3.3</w:t>
      </w:r>
    </w:p>
    <w:p w14:paraId="1E34FC10" w14:textId="77777777" w:rsidR="004D1B65" w:rsidRDefault="002C3AA5" w:rsidP="006B75C1">
      <w:pPr>
        <w:spacing w:after="0" w:line="26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Переваги впровадження </w:t>
      </w:r>
      <w:proofErr w:type="spellStart"/>
      <w:r>
        <w:rPr>
          <w:rFonts w:ascii="Times New Roman" w:hAnsi="Times New Roman"/>
          <w:sz w:val="28"/>
          <w:szCs w:val="28"/>
        </w:rPr>
        <w:t>digital-wellness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2268"/>
        <w:gridCol w:w="2977"/>
        <w:gridCol w:w="4212"/>
      </w:tblGrid>
      <w:tr w:rsidR="004D1B65" w:rsidRPr="006B75C1" w14:paraId="1B46CFD1" w14:textId="77777777" w:rsidTr="006B75C1">
        <w:tc>
          <w:tcPr>
            <w:tcW w:w="2268" w:type="dxa"/>
          </w:tcPr>
          <w:p w14:paraId="71B6B4B9" w14:textId="77777777" w:rsidR="004D1B65" w:rsidRPr="006B75C1" w:rsidRDefault="002C3AA5" w:rsidP="006B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Напрям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цифровізації</w:t>
            </w:r>
          </w:p>
        </w:tc>
        <w:tc>
          <w:tcPr>
            <w:tcW w:w="2977" w:type="dxa"/>
          </w:tcPr>
          <w:p w14:paraId="093FFEEB" w14:textId="77777777" w:rsidR="004D1B65" w:rsidRPr="006B75C1" w:rsidRDefault="002C3AA5" w:rsidP="006B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Характеристика</w:t>
            </w:r>
            <w:proofErr w:type="spellEnd"/>
          </w:p>
        </w:tc>
        <w:tc>
          <w:tcPr>
            <w:tcW w:w="4212" w:type="dxa"/>
          </w:tcPr>
          <w:p w14:paraId="77232B73" w14:textId="77777777" w:rsidR="004D1B65" w:rsidRPr="006B75C1" w:rsidRDefault="002C3AA5" w:rsidP="006B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Очікуваний ефект</w:t>
            </w:r>
          </w:p>
        </w:tc>
      </w:tr>
      <w:tr w:rsidR="004D1B65" w:rsidRPr="006B75C1" w14:paraId="7723590A" w14:textId="77777777" w:rsidTr="006B75C1">
        <w:tc>
          <w:tcPr>
            <w:tcW w:w="2268" w:type="dxa"/>
          </w:tcPr>
          <w:p w14:paraId="069F5447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Rixos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Wellness App</w:t>
            </w:r>
          </w:p>
        </w:tc>
        <w:tc>
          <w:tcPr>
            <w:tcW w:w="2977" w:type="dxa"/>
          </w:tcPr>
          <w:p w14:paraId="2970E8FB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Мобільний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супровід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гостя</w:t>
            </w:r>
            <w:proofErr w:type="spellEnd"/>
          </w:p>
        </w:tc>
        <w:tc>
          <w:tcPr>
            <w:tcW w:w="4212" w:type="dxa"/>
          </w:tcPr>
          <w:p w14:paraId="6BA6C012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Підвищення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взаємодії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лояльності</w:t>
            </w:r>
          </w:p>
        </w:tc>
      </w:tr>
      <w:tr w:rsidR="004D1B65" w:rsidRPr="006B75C1" w14:paraId="3AF54824" w14:textId="77777777" w:rsidTr="006B75C1">
        <w:tc>
          <w:tcPr>
            <w:tcW w:w="2268" w:type="dxa"/>
          </w:tcPr>
          <w:p w14:paraId="221BC10E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Digital Health ID</w:t>
            </w:r>
          </w:p>
        </w:tc>
        <w:tc>
          <w:tcPr>
            <w:tcW w:w="2977" w:type="dxa"/>
          </w:tcPr>
          <w:p w14:paraId="1DCA09A2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Цифрова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діагностика</w:t>
            </w:r>
            <w:proofErr w:type="spellEnd"/>
          </w:p>
        </w:tc>
        <w:tc>
          <w:tcPr>
            <w:tcW w:w="4212" w:type="dxa"/>
          </w:tcPr>
          <w:p w14:paraId="6AE053A1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Персоналізація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послуг</w:t>
            </w:r>
            <w:proofErr w:type="spellEnd"/>
          </w:p>
        </w:tc>
      </w:tr>
      <w:tr w:rsidR="004D1B65" w:rsidRPr="006B75C1" w14:paraId="041D699F" w14:textId="77777777" w:rsidTr="006B75C1">
        <w:tc>
          <w:tcPr>
            <w:tcW w:w="2268" w:type="dxa"/>
          </w:tcPr>
          <w:p w14:paraId="6EDD6245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VR-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релакс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зони</w:t>
            </w:r>
            <w:proofErr w:type="spellEnd"/>
          </w:p>
        </w:tc>
        <w:tc>
          <w:tcPr>
            <w:tcW w:w="2977" w:type="dxa"/>
          </w:tcPr>
          <w:p w14:paraId="3E0FDF10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Імерсивні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терапії</w:t>
            </w:r>
            <w:proofErr w:type="spellEnd"/>
          </w:p>
        </w:tc>
        <w:tc>
          <w:tcPr>
            <w:tcW w:w="4212" w:type="dxa"/>
          </w:tcPr>
          <w:p w14:paraId="01ED352B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Зниження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рівня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стресу</w:t>
            </w:r>
            <w:proofErr w:type="spellEnd"/>
          </w:p>
        </w:tc>
      </w:tr>
      <w:tr w:rsidR="004D1B65" w:rsidRPr="006B75C1" w14:paraId="603A3D91" w14:textId="77777777" w:rsidTr="006B75C1">
        <w:tc>
          <w:tcPr>
            <w:tcW w:w="2268" w:type="dxa"/>
          </w:tcPr>
          <w:p w14:paraId="7769B8AD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QR-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послуги</w:t>
            </w:r>
            <w:proofErr w:type="spellEnd"/>
          </w:p>
        </w:tc>
        <w:tc>
          <w:tcPr>
            <w:tcW w:w="2977" w:type="dxa"/>
          </w:tcPr>
          <w:p w14:paraId="2DDEB35C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Спрощення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навігації</w:t>
            </w:r>
            <w:proofErr w:type="spellEnd"/>
          </w:p>
        </w:tc>
        <w:tc>
          <w:tcPr>
            <w:tcW w:w="4212" w:type="dxa"/>
          </w:tcPr>
          <w:p w14:paraId="539397FA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Підвищення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швидкості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обслуговування</w:t>
            </w:r>
          </w:p>
        </w:tc>
      </w:tr>
      <w:tr w:rsidR="004D1B65" w:rsidRPr="006B75C1" w14:paraId="692C03DC" w14:textId="77777777" w:rsidTr="006B75C1">
        <w:tc>
          <w:tcPr>
            <w:tcW w:w="2268" w:type="dxa"/>
          </w:tcPr>
          <w:p w14:paraId="3558C529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AI-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підбір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SPA</w:t>
            </w:r>
          </w:p>
        </w:tc>
        <w:tc>
          <w:tcPr>
            <w:tcW w:w="2977" w:type="dxa"/>
          </w:tcPr>
          <w:p w14:paraId="2990756F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Автоматична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персоналізація</w:t>
            </w:r>
            <w:proofErr w:type="spellEnd"/>
          </w:p>
        </w:tc>
        <w:tc>
          <w:tcPr>
            <w:tcW w:w="4212" w:type="dxa"/>
          </w:tcPr>
          <w:p w14:paraId="25F5FE5D" w14:textId="77777777" w:rsidR="004D1B65" w:rsidRPr="006B75C1" w:rsidRDefault="002C3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Преміальність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інноваційність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продукту</w:t>
            </w:r>
            <w:proofErr w:type="spellEnd"/>
          </w:p>
        </w:tc>
      </w:tr>
    </w:tbl>
    <w:p w14:paraId="589CF31A" w14:textId="77777777" w:rsidR="004D1B65" w:rsidRDefault="004D1B65">
      <w:pPr>
        <w:spacing w:after="0" w:line="2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182700AB" w14:textId="2616B81D" w:rsidR="004D1B65" w:rsidRDefault="006B75C1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впровадження пропонуємо використовувати </w:t>
      </w:r>
      <w:proofErr w:type="spellStart"/>
      <w:r>
        <w:rPr>
          <w:rFonts w:ascii="Times New Roman" w:hAnsi="Times New Roman"/>
          <w:sz w:val="28"/>
          <w:szCs w:val="28"/>
        </w:rPr>
        <w:t>б</w:t>
      </w:r>
      <w:r w:rsidR="002C3AA5">
        <w:rPr>
          <w:rFonts w:ascii="Times New Roman" w:hAnsi="Times New Roman"/>
          <w:sz w:val="28"/>
          <w:szCs w:val="28"/>
        </w:rPr>
        <w:t>іохакінг</w:t>
      </w:r>
      <w:proofErr w:type="spellEnd"/>
      <w:r w:rsidR="002C3AA5">
        <w:rPr>
          <w:rFonts w:ascii="Times New Roman" w:hAnsi="Times New Roman"/>
          <w:sz w:val="28"/>
          <w:szCs w:val="28"/>
        </w:rPr>
        <w:t xml:space="preserve"> та </w:t>
      </w:r>
      <w:r w:rsidR="002C3AA5">
        <w:rPr>
          <w:rFonts w:ascii="Times New Roman" w:hAnsi="Times New Roman"/>
          <w:sz w:val="28"/>
          <w:szCs w:val="28"/>
        </w:rPr>
        <w:t>технологічно-орієнтовані SPA-послуги</w:t>
      </w:r>
      <w:r>
        <w:rPr>
          <w:rFonts w:ascii="Times New Roman" w:hAnsi="Times New Roman"/>
          <w:sz w:val="28"/>
          <w:szCs w:val="28"/>
        </w:rPr>
        <w:t>.</w:t>
      </w:r>
    </w:p>
    <w:p w14:paraId="2B5159E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Біохакінг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це сучасний напрям оптимізації фізичного й психологічного стану за допомогою наукових методів і новітніх пристроїв. Світові люксові SPA-комплекси активно інтегрують </w:t>
      </w:r>
      <w:proofErr w:type="spellStart"/>
      <w:r>
        <w:rPr>
          <w:rFonts w:ascii="Times New Roman" w:hAnsi="Times New Roman"/>
          <w:sz w:val="28"/>
          <w:szCs w:val="28"/>
        </w:rPr>
        <w:t>біохакінг</w:t>
      </w:r>
      <w:proofErr w:type="spellEnd"/>
      <w:r>
        <w:rPr>
          <w:rFonts w:ascii="Times New Roman" w:hAnsi="Times New Roman"/>
          <w:sz w:val="28"/>
          <w:szCs w:val="28"/>
        </w:rPr>
        <w:t xml:space="preserve"> у свою діяльність.</w:t>
      </w:r>
    </w:p>
    <w:p w14:paraId="6AF25B63" w14:textId="727DA1AB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Глобальні </w:t>
      </w:r>
      <w:proofErr w:type="spellStart"/>
      <w:r>
        <w:rPr>
          <w:rFonts w:ascii="Times New Roman" w:hAnsi="Times New Roman"/>
          <w:sz w:val="28"/>
          <w:szCs w:val="28"/>
        </w:rPr>
        <w:t>біохакінг</w:t>
      </w:r>
      <w:proofErr w:type="spellEnd"/>
      <w:r>
        <w:rPr>
          <w:rFonts w:ascii="Times New Roman" w:hAnsi="Times New Roman"/>
          <w:sz w:val="28"/>
          <w:szCs w:val="28"/>
        </w:rPr>
        <w:t>-практики, що застосовуються у преміальних SPA (</w:t>
      </w:r>
      <w:r w:rsidR="006B75C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абл.3.4):</w:t>
      </w:r>
    </w:p>
    <w:p w14:paraId="6EA8E3D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Кріотерапія – короткочасне охолодження до –140°С для регенерації тканин.</w:t>
      </w:r>
    </w:p>
    <w:p w14:paraId="6038B6B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Red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Light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Therapy</w:t>
      </w:r>
      <w:proofErr w:type="spellEnd"/>
      <w:r>
        <w:rPr>
          <w:rFonts w:ascii="Times New Roman" w:hAnsi="Times New Roman"/>
          <w:sz w:val="28"/>
          <w:szCs w:val="28"/>
        </w:rPr>
        <w:t xml:space="preserve"> – терапія червоним світлом для омолодження та прискорення відновлення.</w:t>
      </w:r>
    </w:p>
    <w:p w14:paraId="7AC5A88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Hyperbaric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Oxyge</w:t>
      </w:r>
      <w:r>
        <w:rPr>
          <w:rFonts w:ascii="Times New Roman" w:hAnsi="Times New Roman"/>
          <w:sz w:val="28"/>
          <w:szCs w:val="28"/>
        </w:rPr>
        <w:t>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Therapy</w:t>
      </w:r>
      <w:proofErr w:type="spellEnd"/>
      <w:r>
        <w:rPr>
          <w:rFonts w:ascii="Times New Roman" w:hAnsi="Times New Roman"/>
          <w:sz w:val="28"/>
          <w:szCs w:val="28"/>
        </w:rPr>
        <w:t xml:space="preserve"> (HBOT) – гіпербаричні камери для насичення організму киснем.</w:t>
      </w:r>
    </w:p>
    <w:p w14:paraId="0BDFF38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Infrared</w:t>
      </w:r>
      <w:proofErr w:type="spellEnd"/>
      <w:r>
        <w:rPr>
          <w:rFonts w:ascii="Times New Roman" w:hAnsi="Times New Roman"/>
          <w:sz w:val="28"/>
          <w:szCs w:val="28"/>
        </w:rPr>
        <w:t xml:space="preserve"> SPA – глибоке прогрівання в інфрачервоних саунах нового покоління.</w:t>
      </w:r>
    </w:p>
    <w:p w14:paraId="298F494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Флотація у соляних капсулах – стан повної невагомості для глибокої релаксації.</w:t>
      </w:r>
    </w:p>
    <w:p w14:paraId="78FA251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Програми відновлення після тре</w:t>
      </w:r>
      <w:r>
        <w:rPr>
          <w:rFonts w:ascii="Times New Roman" w:hAnsi="Times New Roman"/>
          <w:sz w:val="28"/>
          <w:szCs w:val="28"/>
        </w:rPr>
        <w:t>нувань – масажні роботи, компресійні системи.</w:t>
      </w:r>
    </w:p>
    <w:p w14:paraId="2F6CF0F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Рекомендовані інновації для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»:</w:t>
      </w:r>
    </w:p>
    <w:p w14:paraId="01641975" w14:textId="77777777" w:rsidR="004D1B65" w:rsidRDefault="002C3AA5">
      <w:pPr>
        <w:numPr>
          <w:ilvl w:val="0"/>
          <w:numId w:val="2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Кріокамера</w:t>
      </w:r>
      <w:proofErr w:type="spellEnd"/>
      <w:r>
        <w:rPr>
          <w:rFonts w:ascii="Times New Roman" w:hAnsi="Times New Roman"/>
          <w:sz w:val="28"/>
          <w:szCs w:val="28"/>
        </w:rPr>
        <w:t xml:space="preserve"> та локальна кріотерапія.</w:t>
      </w:r>
    </w:p>
    <w:p w14:paraId="7831510D" w14:textId="77777777" w:rsidR="004D1B65" w:rsidRDefault="002C3AA5">
      <w:pPr>
        <w:numPr>
          <w:ilvl w:val="0"/>
          <w:numId w:val="2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Флотаційні капсули «</w:t>
      </w:r>
      <w:proofErr w:type="spellStart"/>
      <w:r>
        <w:rPr>
          <w:rFonts w:ascii="Times New Roman" w:hAnsi="Times New Roman"/>
          <w:sz w:val="28"/>
          <w:szCs w:val="28"/>
        </w:rPr>
        <w:t>Zero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Gravity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14:paraId="16FF5EBB" w14:textId="77777777" w:rsidR="004D1B65" w:rsidRDefault="002C3AA5">
      <w:pPr>
        <w:numPr>
          <w:ilvl w:val="0"/>
          <w:numId w:val="2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Гіпербарична камера середнього тиску.</w:t>
      </w:r>
    </w:p>
    <w:p w14:paraId="5DE1E673" w14:textId="77777777" w:rsidR="004D1B65" w:rsidRDefault="002C3AA5">
      <w:pPr>
        <w:numPr>
          <w:ilvl w:val="0"/>
          <w:numId w:val="2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Red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Light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– окрема зона для </w:t>
      </w:r>
      <w:proofErr w:type="spellStart"/>
      <w:r>
        <w:rPr>
          <w:rFonts w:ascii="Times New Roman" w:hAnsi="Times New Roman"/>
          <w:sz w:val="28"/>
          <w:szCs w:val="28"/>
        </w:rPr>
        <w:t>світлотерапії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E52C4A9" w14:textId="77777777" w:rsidR="004D1B65" w:rsidRDefault="002C3AA5">
      <w:pPr>
        <w:numPr>
          <w:ilvl w:val="0"/>
          <w:numId w:val="2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 xml:space="preserve">нфрачервоні сауни </w:t>
      </w:r>
      <w:proofErr w:type="spellStart"/>
      <w:r>
        <w:rPr>
          <w:rFonts w:ascii="Times New Roman" w:hAnsi="Times New Roman"/>
          <w:sz w:val="28"/>
          <w:szCs w:val="28"/>
        </w:rPr>
        <w:t>Bio-Wave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084F5D0B" w14:textId="77777777" w:rsidR="004D1B65" w:rsidRDefault="002C3AA5">
      <w:pPr>
        <w:numPr>
          <w:ilvl w:val="0"/>
          <w:numId w:val="2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Магнієві та йодовані ванни для релаксації та детоксикації.</w:t>
      </w:r>
    </w:p>
    <w:p w14:paraId="67B113B5" w14:textId="77777777" w:rsidR="004D1B65" w:rsidRDefault="002C3AA5">
      <w:pPr>
        <w:numPr>
          <w:ilvl w:val="0"/>
          <w:numId w:val="20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Recovery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Lab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зона </w:t>
      </w:r>
      <w:proofErr w:type="spellStart"/>
      <w:r>
        <w:rPr>
          <w:rFonts w:ascii="Times New Roman" w:hAnsi="Times New Roman"/>
          <w:sz w:val="28"/>
          <w:szCs w:val="28"/>
        </w:rPr>
        <w:t>біохакінгу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спортсменів.</w:t>
      </w:r>
    </w:p>
    <w:p w14:paraId="0F4E071C" w14:textId="77777777" w:rsidR="004D1B65" w:rsidRDefault="002C3AA5">
      <w:pPr>
        <w:spacing w:after="0" w:line="260" w:lineRule="auto"/>
        <w:ind w:firstLineChars="200" w:firstLine="5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Таблиця 3.4</w:t>
      </w:r>
    </w:p>
    <w:p w14:paraId="3F73766B" w14:textId="77777777" w:rsidR="004D1B65" w:rsidRDefault="002C3AA5" w:rsidP="006B75C1">
      <w:pPr>
        <w:spacing w:after="0" w:line="26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Технологічні SPA-рішення та їх вплив на стан гостя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2268"/>
        <w:gridCol w:w="2977"/>
        <w:gridCol w:w="4212"/>
      </w:tblGrid>
      <w:tr w:rsidR="004D1B65" w:rsidRPr="006B75C1" w14:paraId="5606D7A2" w14:textId="77777777" w:rsidTr="00DD5A05">
        <w:tc>
          <w:tcPr>
            <w:tcW w:w="2268" w:type="dxa"/>
          </w:tcPr>
          <w:p w14:paraId="4B92B805" w14:textId="77777777" w:rsidR="004D1B65" w:rsidRPr="006B75C1" w:rsidRDefault="002C3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Технологія</w:t>
            </w:r>
            <w:proofErr w:type="spellEnd"/>
          </w:p>
        </w:tc>
        <w:tc>
          <w:tcPr>
            <w:tcW w:w="2977" w:type="dxa"/>
          </w:tcPr>
          <w:p w14:paraId="56AA66CA" w14:textId="77777777" w:rsidR="004D1B65" w:rsidRPr="006B75C1" w:rsidRDefault="002C3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Призначення</w:t>
            </w:r>
            <w:proofErr w:type="spellEnd"/>
          </w:p>
        </w:tc>
        <w:tc>
          <w:tcPr>
            <w:tcW w:w="4212" w:type="dxa"/>
          </w:tcPr>
          <w:p w14:paraId="62363E74" w14:textId="77777777" w:rsidR="004D1B65" w:rsidRPr="006B75C1" w:rsidRDefault="002C3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Результат</w:t>
            </w:r>
            <w:proofErr w:type="spellEnd"/>
          </w:p>
        </w:tc>
      </w:tr>
      <w:tr w:rsidR="004D1B65" w:rsidRPr="006B75C1" w14:paraId="5457CB54" w14:textId="77777777" w:rsidTr="00DD5A05">
        <w:tc>
          <w:tcPr>
            <w:tcW w:w="2268" w:type="dxa"/>
          </w:tcPr>
          <w:p w14:paraId="5F8B467B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Кріотерапія</w:t>
            </w:r>
            <w:proofErr w:type="spellEnd"/>
          </w:p>
        </w:tc>
        <w:tc>
          <w:tcPr>
            <w:tcW w:w="2977" w:type="dxa"/>
          </w:tcPr>
          <w:p w14:paraId="7D1BB459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Знеболення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омолодження</w:t>
            </w:r>
            <w:proofErr w:type="spellEnd"/>
          </w:p>
        </w:tc>
        <w:tc>
          <w:tcPr>
            <w:tcW w:w="4212" w:type="dxa"/>
          </w:tcPr>
          <w:p w14:paraId="2AE2A81B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Підвищення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тонусу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прискорення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відновлення</w:t>
            </w:r>
            <w:proofErr w:type="spellEnd"/>
          </w:p>
        </w:tc>
      </w:tr>
      <w:tr w:rsidR="004D1B65" w:rsidRPr="006B75C1" w14:paraId="18B9CE39" w14:textId="77777777" w:rsidTr="00DD5A05">
        <w:tc>
          <w:tcPr>
            <w:tcW w:w="2268" w:type="dxa"/>
          </w:tcPr>
          <w:p w14:paraId="47204635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lastRenderedPageBreak/>
              <w:t>Red Light Therapy</w:t>
            </w:r>
          </w:p>
        </w:tc>
        <w:tc>
          <w:tcPr>
            <w:tcW w:w="2977" w:type="dxa"/>
          </w:tcPr>
          <w:p w14:paraId="3C324049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Відновлення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клітин</w:t>
            </w:r>
            <w:proofErr w:type="spellEnd"/>
          </w:p>
        </w:tc>
        <w:tc>
          <w:tcPr>
            <w:tcW w:w="4212" w:type="dxa"/>
          </w:tcPr>
          <w:p w14:paraId="6ED912F9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Омолодження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покращення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стану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шкіри</w:t>
            </w:r>
            <w:proofErr w:type="spellEnd"/>
          </w:p>
        </w:tc>
      </w:tr>
      <w:tr w:rsidR="004D1B65" w:rsidRPr="006B75C1" w14:paraId="4FAA7A9F" w14:textId="77777777" w:rsidTr="00DD5A05">
        <w:tc>
          <w:tcPr>
            <w:tcW w:w="2268" w:type="dxa"/>
          </w:tcPr>
          <w:p w14:paraId="2B292C9C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Флотація</w:t>
            </w:r>
            <w:proofErr w:type="spellEnd"/>
          </w:p>
        </w:tc>
        <w:tc>
          <w:tcPr>
            <w:tcW w:w="2977" w:type="dxa"/>
          </w:tcPr>
          <w:p w14:paraId="65A13695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Релаксація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нервової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системи</w:t>
            </w:r>
          </w:p>
        </w:tc>
        <w:tc>
          <w:tcPr>
            <w:tcW w:w="4212" w:type="dxa"/>
          </w:tcPr>
          <w:p w14:paraId="74B7F121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Зниження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стресу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покращення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сну</w:t>
            </w:r>
            <w:proofErr w:type="spellEnd"/>
          </w:p>
        </w:tc>
      </w:tr>
      <w:tr w:rsidR="004D1B65" w:rsidRPr="006B75C1" w14:paraId="4C982B99" w14:textId="77777777" w:rsidTr="00DD5A05">
        <w:tc>
          <w:tcPr>
            <w:tcW w:w="2268" w:type="dxa"/>
          </w:tcPr>
          <w:p w14:paraId="5A2EF483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Гіпербарична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терапія</w:t>
            </w:r>
            <w:proofErr w:type="spellEnd"/>
          </w:p>
        </w:tc>
        <w:tc>
          <w:tcPr>
            <w:tcW w:w="2977" w:type="dxa"/>
          </w:tcPr>
          <w:p w14:paraId="56671BC2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Насичення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киснем</w:t>
            </w:r>
            <w:proofErr w:type="spellEnd"/>
          </w:p>
        </w:tc>
        <w:tc>
          <w:tcPr>
            <w:tcW w:w="4212" w:type="dxa"/>
          </w:tcPr>
          <w:p w14:paraId="4CA0B6F8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Підвищення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продуктивності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швидке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відновлення</w:t>
            </w:r>
            <w:proofErr w:type="spellEnd"/>
          </w:p>
        </w:tc>
      </w:tr>
      <w:tr w:rsidR="004D1B65" w:rsidRPr="006B75C1" w14:paraId="529BB26B" w14:textId="77777777" w:rsidTr="00DD5A05">
        <w:tc>
          <w:tcPr>
            <w:tcW w:w="2268" w:type="dxa"/>
          </w:tcPr>
          <w:p w14:paraId="04CD6ED1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Mg-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та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I-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вани</w:t>
            </w:r>
            <w:proofErr w:type="spellEnd"/>
          </w:p>
        </w:tc>
        <w:tc>
          <w:tcPr>
            <w:tcW w:w="2977" w:type="dxa"/>
          </w:tcPr>
          <w:p w14:paraId="5821006C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Розслаблення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,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детокс</w:t>
            </w:r>
            <w:proofErr w:type="spellEnd"/>
          </w:p>
        </w:tc>
        <w:tc>
          <w:tcPr>
            <w:tcW w:w="4212" w:type="dxa"/>
          </w:tcPr>
          <w:p w14:paraId="051A076E" w14:textId="77777777" w:rsidR="004D1B65" w:rsidRPr="006B75C1" w:rsidRDefault="002C3AA5" w:rsidP="006B75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Зниження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м’язової</w:t>
            </w:r>
            <w:proofErr w:type="spellEnd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6B75C1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напруги</w:t>
            </w:r>
            <w:proofErr w:type="spellEnd"/>
          </w:p>
        </w:tc>
      </w:tr>
    </w:tbl>
    <w:p w14:paraId="3A189A33" w14:textId="77777777" w:rsidR="004D1B65" w:rsidRDefault="004D1B65">
      <w:pPr>
        <w:spacing w:after="0" w:line="2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2649DA1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Сучасні туристи прагнуть унікального досвіду, який відображає культурні та природні особливості </w:t>
      </w:r>
      <w:r>
        <w:rPr>
          <w:rFonts w:ascii="Times New Roman" w:hAnsi="Times New Roman"/>
          <w:sz w:val="28"/>
          <w:szCs w:val="28"/>
        </w:rPr>
        <w:t>регіону. Для курорту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це створює значний потенціал для розвитку карпатських SPA-ритуалів, що можуть стати фірмовим продуктом.</w:t>
      </w:r>
    </w:p>
    <w:p w14:paraId="7A408FA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Пропоновані автентичні SPA-ритуали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[4]</w:t>
      </w:r>
      <w:r>
        <w:rPr>
          <w:rFonts w:ascii="Times New Roman" w:hAnsi="Times New Roman"/>
          <w:sz w:val="28"/>
          <w:szCs w:val="28"/>
        </w:rPr>
        <w:t>:</w:t>
      </w:r>
    </w:p>
    <w:p w14:paraId="19D3D7B5" w14:textId="77777777" w:rsidR="004D1B65" w:rsidRDefault="002C3AA5">
      <w:pPr>
        <w:numPr>
          <w:ilvl w:val="0"/>
          <w:numId w:val="2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«Карпатський масаж» з використанням технік гуцульського масажу.</w:t>
      </w:r>
    </w:p>
    <w:p w14:paraId="6F06ECBB" w14:textId="77777777" w:rsidR="004D1B65" w:rsidRDefault="002C3AA5">
      <w:pPr>
        <w:numPr>
          <w:ilvl w:val="0"/>
          <w:numId w:val="2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Обгорт</w:t>
      </w:r>
      <w:r>
        <w:rPr>
          <w:rFonts w:ascii="Times New Roman" w:hAnsi="Times New Roman"/>
          <w:sz w:val="28"/>
          <w:szCs w:val="28"/>
        </w:rPr>
        <w:t>ання з карпатським медом та травами.</w:t>
      </w:r>
    </w:p>
    <w:p w14:paraId="77B4A1B0" w14:textId="77777777" w:rsidR="004D1B65" w:rsidRDefault="002C3AA5">
      <w:pPr>
        <w:numPr>
          <w:ilvl w:val="0"/>
          <w:numId w:val="2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Хвойні ритуали з ефірними оліями сосни, ялини, ялівцю.</w:t>
      </w:r>
    </w:p>
    <w:p w14:paraId="67ABE288" w14:textId="77777777" w:rsidR="004D1B65" w:rsidRDefault="002C3AA5">
      <w:pPr>
        <w:numPr>
          <w:ilvl w:val="0"/>
          <w:numId w:val="2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«Карпатська баня»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відновлювальні програми на основі традиційних методик очищення.</w:t>
      </w:r>
    </w:p>
    <w:p w14:paraId="481E7683" w14:textId="77777777" w:rsidR="004D1B65" w:rsidRDefault="002C3AA5">
      <w:pPr>
        <w:numPr>
          <w:ilvl w:val="0"/>
          <w:numId w:val="2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Глиняні та </w:t>
      </w:r>
      <w:proofErr w:type="spellStart"/>
      <w:r>
        <w:rPr>
          <w:rFonts w:ascii="Times New Roman" w:hAnsi="Times New Roman"/>
          <w:sz w:val="28"/>
          <w:szCs w:val="28"/>
        </w:rPr>
        <w:t>бішофітові</w:t>
      </w:r>
      <w:proofErr w:type="spellEnd"/>
      <w:r>
        <w:rPr>
          <w:rFonts w:ascii="Times New Roman" w:hAnsi="Times New Roman"/>
          <w:sz w:val="28"/>
          <w:szCs w:val="28"/>
        </w:rPr>
        <w:t xml:space="preserve"> обгортання для лікування суглобів і м’язів.</w:t>
      </w:r>
    </w:p>
    <w:p w14:paraId="53B56A23" w14:textId="77777777" w:rsidR="004D1B65" w:rsidRDefault="002C3AA5">
      <w:pPr>
        <w:numPr>
          <w:ilvl w:val="0"/>
          <w:numId w:val="21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Ароматерапія</w:t>
      </w:r>
      <w:proofErr w:type="spellEnd"/>
      <w:r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арпатськими оліями як частина антистресових програм.</w:t>
      </w:r>
    </w:p>
    <w:p w14:paraId="71B5A5C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Такі ритуали підсилюють автентичність комплексу та підвищують емоційну цінність SPA-послуг.</w:t>
      </w:r>
    </w:p>
    <w:p w14:paraId="63B9C7F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Інтеграція фітнесу та SPA відповідає світовій тенденції створення </w:t>
      </w:r>
      <w:r>
        <w:rPr>
          <w:rFonts w:ascii="Times New Roman" w:hAnsi="Times New Roman"/>
          <w:sz w:val="28"/>
          <w:szCs w:val="28"/>
        </w:rPr>
        <w:t xml:space="preserve">комплексних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-центрів, де фізичне навантаження поєднується з відновленням.</w:t>
      </w:r>
    </w:p>
    <w:p w14:paraId="69392EC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Рекомендовані напрями розвитку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-фітнесу:</w:t>
      </w:r>
    </w:p>
    <w:p w14:paraId="51C4CFF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відкриття фітнес-залу нового покоління з інтерактивними тренажерами;</w:t>
      </w:r>
    </w:p>
    <w:p w14:paraId="066B866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створення йога-центрів для групових і персональних з</w:t>
      </w:r>
      <w:r>
        <w:rPr>
          <w:rFonts w:ascii="Times New Roman" w:hAnsi="Times New Roman"/>
          <w:sz w:val="28"/>
          <w:szCs w:val="28"/>
        </w:rPr>
        <w:t>анять;</w:t>
      </w:r>
    </w:p>
    <w:p w14:paraId="6611174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функціональні тренування із сертифікованими тренерами;</w:t>
      </w:r>
    </w:p>
    <w:p w14:paraId="38B6FF8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фітнес-</w:t>
      </w:r>
      <w:proofErr w:type="spellStart"/>
      <w:r>
        <w:rPr>
          <w:rFonts w:ascii="Times New Roman" w:hAnsi="Times New Roman"/>
          <w:sz w:val="28"/>
          <w:szCs w:val="28"/>
        </w:rPr>
        <w:t>ретрити</w:t>
      </w:r>
      <w:proofErr w:type="spellEnd"/>
      <w:r>
        <w:rPr>
          <w:rFonts w:ascii="Times New Roman" w:hAnsi="Times New Roman"/>
          <w:sz w:val="28"/>
          <w:szCs w:val="28"/>
        </w:rPr>
        <w:t xml:space="preserve"> тривалістю 3–7 днів;</w:t>
      </w:r>
    </w:p>
    <w:p w14:paraId="5F756D6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програми відновлення після тренувань і травм.</w:t>
      </w:r>
    </w:p>
    <w:p w14:paraId="36F2EB5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Поєднання фітнесу та SPA дозволить залучити молодь, спортсменів, прихильників активного відпочинку.</w:t>
      </w:r>
    </w:p>
    <w:p w14:paraId="0418F97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Покращення клієнтського досвіду є ключовим компонентом модернізації SPA-комплексу. У світовій практиці основним трендом є тотальна персоналізація, що забезпечує індивідуальний підхід «</w:t>
      </w:r>
      <w:proofErr w:type="spellStart"/>
      <w:r>
        <w:rPr>
          <w:rFonts w:ascii="Times New Roman" w:hAnsi="Times New Roman"/>
          <w:sz w:val="28"/>
          <w:szCs w:val="28"/>
        </w:rPr>
        <w:t>one-to-one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31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14:paraId="4D271F6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Рекомендовані р</w:t>
      </w:r>
      <w:r>
        <w:rPr>
          <w:rFonts w:ascii="Times New Roman" w:hAnsi="Times New Roman"/>
          <w:sz w:val="28"/>
          <w:szCs w:val="28"/>
        </w:rPr>
        <w:t>ішення:</w:t>
      </w:r>
    </w:p>
    <w:p w14:paraId="70ED603A" w14:textId="77777777" w:rsidR="004D1B65" w:rsidRDefault="002C3AA5">
      <w:pPr>
        <w:numPr>
          <w:ilvl w:val="0"/>
          <w:numId w:val="2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Цифровий профіль клієнта, який зберігає:</w:t>
      </w:r>
    </w:p>
    <w:p w14:paraId="5D9183C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дані про попередні процедури;</w:t>
      </w:r>
    </w:p>
    <w:p w14:paraId="3279937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рекомендації фахівців;</w:t>
      </w:r>
    </w:p>
    <w:p w14:paraId="7D1AB66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інформацію про стан здоров’я;</w:t>
      </w:r>
    </w:p>
    <w:p w14:paraId="04D3C75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рівень стресу, сон, активність.</w:t>
      </w:r>
    </w:p>
    <w:p w14:paraId="4B93F4B4" w14:textId="77777777" w:rsidR="004D1B65" w:rsidRDefault="002C3AA5">
      <w:pPr>
        <w:numPr>
          <w:ilvl w:val="0"/>
          <w:numId w:val="2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Персональний SPA-консультант для гостей преміум-рівня.</w:t>
      </w:r>
    </w:p>
    <w:p w14:paraId="061F86E5" w14:textId="77777777" w:rsidR="004D1B65" w:rsidRDefault="002C3AA5">
      <w:pPr>
        <w:numPr>
          <w:ilvl w:val="0"/>
          <w:numId w:val="2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Індивідуальні </w:t>
      </w:r>
      <w:r>
        <w:rPr>
          <w:rFonts w:ascii="Times New Roman" w:hAnsi="Times New Roman"/>
          <w:sz w:val="28"/>
          <w:szCs w:val="28"/>
        </w:rPr>
        <w:t>SPA-маршрути тривалістю 3–14 днів, включно з:</w:t>
      </w:r>
    </w:p>
    <w:p w14:paraId="0286A91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процедурами,</w:t>
      </w:r>
    </w:p>
    <w:p w14:paraId="03112C5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харчуванням,</w:t>
      </w:r>
    </w:p>
    <w:p w14:paraId="44DF222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сном,</w:t>
      </w:r>
    </w:p>
    <w:p w14:paraId="3F2D4DF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фізичною активністю.</w:t>
      </w:r>
    </w:p>
    <w:p w14:paraId="4815945D" w14:textId="77777777" w:rsidR="004D1B65" w:rsidRDefault="002C3AA5">
      <w:pPr>
        <w:numPr>
          <w:ilvl w:val="0"/>
          <w:numId w:val="2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VIP-зони та приватні кабінети, що підвищують рівень ексклюзивності.</w:t>
      </w:r>
    </w:p>
    <w:p w14:paraId="7EE98920" w14:textId="608EDC9C" w:rsidR="004D1B65" w:rsidRDefault="002C3AA5">
      <w:pPr>
        <w:numPr>
          <w:ilvl w:val="0"/>
          <w:numId w:val="22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автоматизованих рекомендацій на базі AI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сучасний стандарт преміальних SPA. </w:t>
      </w:r>
    </w:p>
    <w:p w14:paraId="63B228AF" w14:textId="36D5CBBC" w:rsidR="00DD5A05" w:rsidRDefault="00DD5A05" w:rsidP="00DD5A05">
      <w:pPr>
        <w:spacing w:after="0" w:line="360" w:lineRule="auto"/>
        <w:ind w:left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Всі е</w:t>
      </w:r>
      <w:r>
        <w:rPr>
          <w:rFonts w:ascii="Times New Roman" w:hAnsi="Times New Roman"/>
          <w:sz w:val="28"/>
          <w:szCs w:val="28"/>
        </w:rPr>
        <w:t>лементи персоналізації SPA-досвіду</w:t>
      </w:r>
      <w:r>
        <w:rPr>
          <w:rFonts w:ascii="Times New Roman" w:hAnsi="Times New Roman"/>
          <w:sz w:val="28"/>
          <w:szCs w:val="28"/>
        </w:rPr>
        <w:t xml:space="preserve"> представлено в табл.3.5.</w:t>
      </w:r>
    </w:p>
    <w:p w14:paraId="603E8C8E" w14:textId="77777777" w:rsidR="004D1B65" w:rsidRDefault="002C3AA5">
      <w:pPr>
        <w:spacing w:after="0" w:line="260" w:lineRule="auto"/>
        <w:ind w:firstLineChars="200" w:firstLine="5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Таблиця 3.5</w:t>
      </w:r>
    </w:p>
    <w:p w14:paraId="5AA30E35" w14:textId="77777777" w:rsidR="004D1B65" w:rsidRDefault="002C3AA5">
      <w:pPr>
        <w:spacing w:after="0" w:line="26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Елементи персоналізації SPA-досвіду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2926"/>
        <w:gridCol w:w="2580"/>
        <w:gridCol w:w="3495"/>
      </w:tblGrid>
      <w:tr w:rsidR="004D1B65" w:rsidRPr="00DD5A05" w14:paraId="1C388258" w14:textId="77777777" w:rsidTr="0010765F">
        <w:tc>
          <w:tcPr>
            <w:tcW w:w="2926" w:type="dxa"/>
          </w:tcPr>
          <w:p w14:paraId="3C64F34D" w14:textId="77777777" w:rsidR="004D1B65" w:rsidRPr="00DD5A05" w:rsidRDefault="002C3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Елемент</w:t>
            </w:r>
          </w:p>
        </w:tc>
        <w:tc>
          <w:tcPr>
            <w:tcW w:w="2580" w:type="dxa"/>
          </w:tcPr>
          <w:p w14:paraId="07D6A7F8" w14:textId="77777777" w:rsidR="004D1B65" w:rsidRPr="00DD5A05" w:rsidRDefault="002C3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Суть</w:t>
            </w:r>
            <w:proofErr w:type="spellEnd"/>
          </w:p>
        </w:tc>
        <w:tc>
          <w:tcPr>
            <w:tcW w:w="3495" w:type="dxa"/>
          </w:tcPr>
          <w:p w14:paraId="50F68426" w14:textId="77777777" w:rsidR="004D1B65" w:rsidRPr="00DD5A05" w:rsidRDefault="002C3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Вплив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на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клієнта</w:t>
            </w:r>
            <w:proofErr w:type="spellEnd"/>
          </w:p>
        </w:tc>
      </w:tr>
      <w:tr w:rsidR="004D1B65" w:rsidRPr="00DD5A05" w14:paraId="138E30B1" w14:textId="77777777" w:rsidTr="0010765F">
        <w:tc>
          <w:tcPr>
            <w:tcW w:w="2926" w:type="dxa"/>
          </w:tcPr>
          <w:p w14:paraId="3EED29F5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SPA-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консультант</w:t>
            </w:r>
            <w:proofErr w:type="spellEnd"/>
          </w:p>
        </w:tc>
        <w:tc>
          <w:tcPr>
            <w:tcW w:w="2580" w:type="dxa"/>
          </w:tcPr>
          <w:p w14:paraId="2B6F7A7D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Персональний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супровід</w:t>
            </w:r>
            <w:proofErr w:type="spellEnd"/>
          </w:p>
        </w:tc>
        <w:tc>
          <w:tcPr>
            <w:tcW w:w="3495" w:type="dxa"/>
          </w:tcPr>
          <w:p w14:paraId="6EBAE91F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Вищий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рівень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довіри</w:t>
            </w:r>
            <w:proofErr w:type="spellEnd"/>
          </w:p>
        </w:tc>
      </w:tr>
      <w:tr w:rsidR="004D1B65" w:rsidRPr="00DD5A05" w14:paraId="24FFE432" w14:textId="77777777" w:rsidTr="0010765F">
        <w:tc>
          <w:tcPr>
            <w:tcW w:w="2926" w:type="dxa"/>
          </w:tcPr>
          <w:p w14:paraId="50EEB577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Цифровий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профіль</w:t>
            </w:r>
            <w:proofErr w:type="spellEnd"/>
          </w:p>
        </w:tc>
        <w:tc>
          <w:tcPr>
            <w:tcW w:w="2580" w:type="dxa"/>
          </w:tcPr>
          <w:p w14:paraId="70B474CA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Збереження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історії</w:t>
            </w:r>
            <w:proofErr w:type="spellEnd"/>
          </w:p>
        </w:tc>
        <w:tc>
          <w:tcPr>
            <w:tcW w:w="3495" w:type="dxa"/>
          </w:tcPr>
          <w:p w14:paraId="55F14C10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Точність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рекомендацій</w:t>
            </w:r>
            <w:proofErr w:type="spellEnd"/>
          </w:p>
        </w:tc>
      </w:tr>
      <w:tr w:rsidR="004D1B65" w:rsidRPr="00DD5A05" w14:paraId="2A96BB1B" w14:textId="77777777" w:rsidTr="0010765F">
        <w:tc>
          <w:tcPr>
            <w:tcW w:w="2926" w:type="dxa"/>
          </w:tcPr>
          <w:p w14:paraId="07E2189A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Індивідуальний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маршрут</w:t>
            </w:r>
            <w:proofErr w:type="spellEnd"/>
          </w:p>
        </w:tc>
        <w:tc>
          <w:tcPr>
            <w:tcW w:w="2580" w:type="dxa"/>
          </w:tcPr>
          <w:p w14:paraId="07D67589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Комплексний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план</w:t>
            </w:r>
            <w:proofErr w:type="spellEnd"/>
          </w:p>
        </w:tc>
        <w:tc>
          <w:tcPr>
            <w:tcW w:w="3495" w:type="dxa"/>
          </w:tcPr>
          <w:p w14:paraId="4967B4FA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Сталі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результати</w:t>
            </w:r>
          </w:p>
        </w:tc>
      </w:tr>
      <w:tr w:rsidR="004D1B65" w:rsidRPr="00DD5A05" w14:paraId="03B90547" w14:textId="77777777" w:rsidTr="0010765F">
        <w:tc>
          <w:tcPr>
            <w:tcW w:w="2926" w:type="dxa"/>
          </w:tcPr>
          <w:p w14:paraId="7394BDF1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lastRenderedPageBreak/>
              <w:t>VIP-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зони</w:t>
            </w:r>
            <w:proofErr w:type="spellEnd"/>
          </w:p>
        </w:tc>
        <w:tc>
          <w:tcPr>
            <w:tcW w:w="2580" w:type="dxa"/>
          </w:tcPr>
          <w:p w14:paraId="2C47BD2A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Преміальність</w:t>
            </w:r>
            <w:proofErr w:type="spellEnd"/>
          </w:p>
        </w:tc>
        <w:tc>
          <w:tcPr>
            <w:tcW w:w="3495" w:type="dxa"/>
          </w:tcPr>
          <w:p w14:paraId="5730BC6A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Задоволення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та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лояльність</w:t>
            </w:r>
            <w:proofErr w:type="spellEnd"/>
          </w:p>
        </w:tc>
      </w:tr>
      <w:tr w:rsidR="004D1B65" w:rsidRPr="00DD5A05" w14:paraId="1C9D703B" w14:textId="77777777" w:rsidTr="0010765F">
        <w:tc>
          <w:tcPr>
            <w:tcW w:w="2926" w:type="dxa"/>
          </w:tcPr>
          <w:p w14:paraId="6C0C354E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AI-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рекомендації</w:t>
            </w:r>
            <w:proofErr w:type="spellEnd"/>
          </w:p>
        </w:tc>
        <w:tc>
          <w:tcPr>
            <w:tcW w:w="2580" w:type="dxa"/>
          </w:tcPr>
          <w:p w14:paraId="2B65DA3D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Алгоритмічний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аналіз</w:t>
            </w:r>
            <w:proofErr w:type="spellEnd"/>
          </w:p>
        </w:tc>
        <w:tc>
          <w:tcPr>
            <w:tcW w:w="3495" w:type="dxa"/>
          </w:tcPr>
          <w:p w14:paraId="7D721506" w14:textId="77777777" w:rsidR="004D1B65" w:rsidRPr="00DD5A05" w:rsidRDefault="002C3AA5" w:rsidP="00DD5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Більша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ефективність</w:t>
            </w:r>
            <w:proofErr w:type="spellEnd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D5A05"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процедур</w:t>
            </w:r>
            <w:proofErr w:type="spellEnd"/>
          </w:p>
        </w:tc>
      </w:tr>
    </w:tbl>
    <w:p w14:paraId="5EE75462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</w:p>
    <w:p w14:paraId="6B9D225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Інноваційні підходи до модернізації SPA-компоненту курорту «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Rixos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Prykarpattya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» забезпечують можливість формування унікального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-продукту, що відповідає міжнародним тенденціям. Інтеграція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digital-wellness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біохакінгу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>, автентичних карпатських ритуалів, фітнес-програм і персоналізованого клієнтського досвіду дозволи</w:t>
      </w:r>
      <w:r>
        <w:rPr>
          <w:rFonts w:ascii="Times New Roman" w:eastAsia="SimSun" w:hAnsi="Times New Roman" w:cs="Times New Roman"/>
          <w:sz w:val="28"/>
          <w:szCs w:val="28"/>
        </w:rPr>
        <w:t>ть значно підвищити привабливість комплексу. Застосування таких рішень сприятиме зміцненню позицій курорту на ринку оздоровчого туризму, залученню нових сегментів гостей та збільшенню економічної результативності діяльності.</w:t>
      </w:r>
    </w:p>
    <w:p w14:paraId="063B75A5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321CEF2B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3.3. Перспективи розвитку СПА-</w:t>
      </w:r>
      <w:r>
        <w:rPr>
          <w:rFonts w:ascii="Times New Roman" w:hAnsi="Times New Roman" w:cs="Times New Roman"/>
          <w:b/>
          <w:bCs/>
          <w:sz w:val="28"/>
          <w:szCs w:val="28"/>
        </w:rPr>
        <w:t>індустрії в Україні в умовах зростання попиту на оздоровчий туризм</w:t>
      </w:r>
    </w:p>
    <w:p w14:paraId="07A5A08F" w14:textId="77777777" w:rsidR="0010765F" w:rsidRDefault="0010765F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</w:p>
    <w:p w14:paraId="1B100F41" w14:textId="7A6ECC6E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Розвиток SPA-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-індустрії в Україні перебуває на етапі активного реформування та модернізації. Сучасний туристичний ринок демонструє чітку тенденцію: клієнти дедалі частіше віддаю</w:t>
      </w:r>
      <w:r>
        <w:rPr>
          <w:rFonts w:ascii="Times New Roman" w:hAnsi="Times New Roman" w:cs="Times New Roman"/>
          <w:sz w:val="28"/>
          <w:szCs w:val="28"/>
        </w:rPr>
        <w:t xml:space="preserve">ть перевагу відпочинку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оздоровчо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-профілактичним компонентом, шукаючи комплекси, які забезпечують не просто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sz w:val="28"/>
          <w:szCs w:val="28"/>
        </w:rPr>
        <w:t>, а повноцінне відновлення фізичного та психоемоційного стану. У цих умовах українські курортні заклади отримують унікальну можливість для ро</w:t>
      </w:r>
      <w:r>
        <w:rPr>
          <w:rFonts w:ascii="Times New Roman" w:hAnsi="Times New Roman" w:cs="Times New Roman"/>
          <w:sz w:val="28"/>
          <w:szCs w:val="28"/>
        </w:rPr>
        <w:t xml:space="preserve">зширення SPA-послуг, впровадження інновацій та створення висококонкурентних продуктів 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17</w:t>
      </w:r>
      <w:r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2D9DB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Останні роки характеризуються формуванням нової культури споживання туристичних послуг, де пріоритетними стають здоров’я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стресостійкість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психоемоційна рівновага. Це зумовлено:</w:t>
      </w:r>
    </w:p>
    <w:p w14:paraId="7B086AB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підвищенням рівня стресу внаслідок економічної та соціальної нестабільності;</w:t>
      </w:r>
    </w:p>
    <w:p w14:paraId="0CF3DF2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усвідомленням важливості профілактики хронічних захворювань;</w:t>
      </w:r>
    </w:p>
    <w:p w14:paraId="02C3C23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зростанням популярності спорту, йоги, медитацій;</w:t>
      </w:r>
    </w:p>
    <w:p w14:paraId="2AFF826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</w:t>
      </w:r>
      <w:r>
        <w:rPr>
          <w:rFonts w:ascii="Times New Roman" w:hAnsi="Times New Roman" w:cs="Times New Roman"/>
          <w:sz w:val="28"/>
          <w:szCs w:val="28"/>
        </w:rPr>
        <w:t>ифровим перевантаженням і потребою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detox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273AF7B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прогнозами міжнародних аналітичних агентств, світовий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-ринок зростатиме на 7–9 % щороку. Український ринок також демонструє позитивну динаміку, зокрема:</w:t>
      </w:r>
    </w:p>
    <w:p w14:paraId="1C3D5AA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збільшується кількість туристів, які</w:t>
      </w:r>
      <w:r>
        <w:rPr>
          <w:rFonts w:ascii="Times New Roman" w:hAnsi="Times New Roman" w:cs="Times New Roman"/>
          <w:sz w:val="28"/>
          <w:szCs w:val="28"/>
        </w:rPr>
        <w:t xml:space="preserve"> обирають оздоровчі програми замість стандартного відпочинку;</w:t>
      </w:r>
    </w:p>
    <w:p w14:paraId="78CC981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розвивається сегмент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wellness-weekend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(короткі 2–4-денні заїзди);</w:t>
      </w:r>
    </w:p>
    <w:p w14:paraId="5BF3336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зростає кількість гостей віком 30–55 років, які потребують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anti-stress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detox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anti-age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процедур;</w:t>
      </w:r>
    </w:p>
    <w:p w14:paraId="1C088F5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популярність SPA-послуг зміщується у бік більш технологічних і персоналізованих рішень.</w:t>
      </w:r>
    </w:p>
    <w:p w14:paraId="0F6F3BD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Особливо активно розвивається внутрішній туризм, оскільки українці прагнуть отримувати якісний оздоровчий сервіс, не виїжджаючи за кордон.</w:t>
      </w:r>
    </w:p>
    <w:p w14:paraId="1594C1F2" w14:textId="54A7E600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Україна має унікальні природні передумови для розвитку SPA- і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-індустрії. На відміну від багатьох країн Європи, тут одночасно представлені різні типи рекреаційних ресурсів – від мінеральних вод до термальних джерел. Це створює можл</w:t>
      </w:r>
      <w:r>
        <w:rPr>
          <w:rFonts w:ascii="Times New Roman" w:hAnsi="Times New Roman" w:cs="Times New Roman"/>
          <w:sz w:val="28"/>
          <w:szCs w:val="28"/>
        </w:rPr>
        <w:t>ивість будувати універсальні комплекси, орієнтовані на різні цільові сегменти</w:t>
      </w:r>
      <w:r w:rsidR="00DD5A05">
        <w:rPr>
          <w:rFonts w:ascii="Times New Roman" w:hAnsi="Times New Roman" w:cs="Times New Roman"/>
          <w:sz w:val="28"/>
          <w:szCs w:val="28"/>
        </w:rPr>
        <w:t xml:space="preserve"> </w:t>
      </w:r>
      <w:r w:rsidR="00DD5A05" w:rsidRPr="00030B5C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DD5A05">
        <w:rPr>
          <w:rFonts w:ascii="Times New Roman" w:hAnsi="Times New Roman"/>
          <w:color w:val="000000" w:themeColor="text1"/>
          <w:sz w:val="28"/>
          <w:szCs w:val="28"/>
        </w:rPr>
        <w:t>26</w:t>
      </w:r>
      <w:r w:rsidR="00DD5A05" w:rsidRPr="00030B5C">
        <w:rPr>
          <w:rFonts w:ascii="Times New Roman" w:hAnsi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E1298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Ключові ресурси:</w:t>
      </w:r>
    </w:p>
    <w:p w14:paraId="0702AD89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мінеральні води: Трускавець, Моршин, Східниця (лікування травної та урологічної систем);</w:t>
      </w:r>
    </w:p>
    <w:p w14:paraId="0CC8088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лікувальні грязі: Куяльник, Саки;</w:t>
      </w:r>
    </w:p>
    <w:p w14:paraId="70FD1AB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гірський клімат: Карпатський ре</w:t>
      </w:r>
      <w:r>
        <w:rPr>
          <w:rFonts w:ascii="Times New Roman" w:hAnsi="Times New Roman" w:cs="Times New Roman"/>
          <w:sz w:val="28"/>
          <w:szCs w:val="28"/>
        </w:rPr>
        <w:t>гіон;</w:t>
      </w:r>
    </w:p>
    <w:p w14:paraId="38F76E6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термальні джерела: Берегове, Косино;</w:t>
      </w:r>
    </w:p>
    <w:p w14:paraId="0752F94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морське узбережжя: Чорне та Азовське моря.</w:t>
      </w:r>
    </w:p>
    <w:p w14:paraId="1531D17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Інвестиційні можливості включають:</w:t>
      </w:r>
    </w:p>
    <w:p w14:paraId="333C9BD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будівництво нових медико-оздоровчих комплексів;</w:t>
      </w:r>
    </w:p>
    <w:p w14:paraId="37326A8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модернізацію санаторіїв радянського типу;</w:t>
      </w:r>
    </w:p>
    <w:p w14:paraId="242CBEF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створення SPA-курортів </w:t>
      </w:r>
      <w:r>
        <w:rPr>
          <w:rFonts w:ascii="Times New Roman" w:hAnsi="Times New Roman" w:cs="Times New Roman"/>
          <w:sz w:val="28"/>
          <w:szCs w:val="28"/>
        </w:rPr>
        <w:t>міжнародного класу;</w:t>
      </w:r>
    </w:p>
    <w:p w14:paraId="63A5E27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розвиток SPA-</w:t>
      </w:r>
      <w:proofErr w:type="spellStart"/>
      <w:r>
        <w:rPr>
          <w:rFonts w:ascii="Times New Roman" w:hAnsi="Times New Roman" w:cs="Times New Roman"/>
          <w:sz w:val="28"/>
          <w:szCs w:val="28"/>
        </w:rPr>
        <w:t>рітейлу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(власні лінії косметики);</w:t>
      </w:r>
    </w:p>
    <w:p w14:paraId="6DEEC56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розбудову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-кластерів у регіонах.</w:t>
      </w:r>
    </w:p>
    <w:p w14:paraId="7C18D5A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сприятливих умов Україна може стати одним із найбільших міжнародних центрів для медичного та оздоровчого туризму у Східній Європі.</w:t>
      </w:r>
    </w:p>
    <w:p w14:paraId="36C323B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Державні програми підтримки туризму поступово орієнтуються на розвиток рекреаційної інфраструктури та медичного туризму 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34</w:t>
      </w:r>
      <w:r w:rsidRPr="00030B5C">
        <w:rPr>
          <w:rFonts w:ascii="Times New Roman" w:hAnsi="Times New Roman"/>
          <w:color w:val="000000" w:themeColor="text1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</w:rPr>
        <w:t>. Основні напрямки, що можуть вплинути на розвиток SPA-сектору:</w:t>
      </w:r>
    </w:p>
    <w:p w14:paraId="773CDAD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державні інвестиційні пр</w:t>
      </w:r>
      <w:r>
        <w:rPr>
          <w:rFonts w:ascii="Times New Roman" w:hAnsi="Times New Roman" w:cs="Times New Roman"/>
          <w:sz w:val="28"/>
          <w:szCs w:val="28"/>
        </w:rPr>
        <w:t>ограми у туристичну та санаторно-курортну сферу;</w:t>
      </w:r>
    </w:p>
    <w:p w14:paraId="74A399D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створення бренду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>
        <w:rPr>
          <w:rFonts w:ascii="Times New Roman" w:hAnsi="Times New Roman" w:cs="Times New Roman"/>
          <w:sz w:val="28"/>
          <w:szCs w:val="28"/>
        </w:rPr>
        <w:t>», який просуватиме країну як оздоровчий напрям;</w:t>
      </w:r>
    </w:p>
    <w:p w14:paraId="4352523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розвиток Карпат як головного регіону оздоровчого туризму;</w:t>
      </w:r>
    </w:p>
    <w:p w14:paraId="48297C0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підтримка приватних інвестицій через грантові </w:t>
      </w:r>
      <w:r>
        <w:rPr>
          <w:rFonts w:ascii="Times New Roman" w:hAnsi="Times New Roman" w:cs="Times New Roman"/>
          <w:sz w:val="28"/>
          <w:szCs w:val="28"/>
        </w:rPr>
        <w:t>програми та партнерства;</w:t>
      </w:r>
    </w:p>
    <w:p w14:paraId="7A87BCC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поліпшення транспортної інфраструктури: аеропорти, дороги, туристичні маршрути;</w:t>
      </w:r>
    </w:p>
    <w:p w14:paraId="446327B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стандартизація SPA-послуг, що сприятиме підвищенню їх якості.</w:t>
      </w:r>
    </w:p>
    <w:p w14:paraId="2AF8761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Одночасно реалізуються регіональні програми розвитку туризму, що сприяє популяризації</w:t>
      </w:r>
      <w:r>
        <w:rPr>
          <w:rFonts w:ascii="Times New Roman" w:hAnsi="Times New Roman" w:cs="Times New Roman"/>
          <w:sz w:val="28"/>
          <w:szCs w:val="28"/>
        </w:rPr>
        <w:t xml:space="preserve"> локацій і залученню інвесторів.</w:t>
      </w:r>
    </w:p>
    <w:p w14:paraId="742383C3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Незважаючи на значний потенціал, українська SPA-індустрія стикається з низкою викликів, які стримують її розвиток.</w:t>
      </w:r>
    </w:p>
    <w:p w14:paraId="1182C3D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Основні проблеми:</w:t>
      </w:r>
    </w:p>
    <w:p w14:paraId="609F7CBF" w14:textId="77777777" w:rsidR="004D1B65" w:rsidRDefault="002C3AA5">
      <w:pPr>
        <w:numPr>
          <w:ilvl w:val="0"/>
          <w:numId w:val="23"/>
        </w:num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Нестача кваліфікованих кадрів</w:t>
      </w:r>
    </w:p>
    <w:p w14:paraId="6181985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Фахівців міжнародного рівня з маса</w:t>
      </w:r>
      <w:r>
        <w:rPr>
          <w:rFonts w:ascii="Times New Roman" w:hAnsi="Times New Roman" w:cs="Times New Roman"/>
          <w:sz w:val="28"/>
          <w:szCs w:val="28"/>
        </w:rPr>
        <w:t xml:space="preserve">жу, фізіотерапії,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аюрведи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косметології все ще недостатньо.</w:t>
      </w:r>
    </w:p>
    <w:p w14:paraId="43BDD2C4" w14:textId="77777777" w:rsidR="004D1B65" w:rsidRDefault="002C3AA5">
      <w:pPr>
        <w:numPr>
          <w:ilvl w:val="0"/>
          <w:numId w:val="23"/>
        </w:num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Моральне та технологічне старіння інфраструктури</w:t>
      </w:r>
    </w:p>
    <w:p w14:paraId="644B738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Більшість санаторіїв потребують капітальної модернізації, оновлення обладнання та SPA-зон.</w:t>
      </w:r>
    </w:p>
    <w:p w14:paraId="3D9C0970" w14:textId="77777777" w:rsidR="004D1B65" w:rsidRDefault="002C3AA5">
      <w:pPr>
        <w:numPr>
          <w:ilvl w:val="0"/>
          <w:numId w:val="23"/>
        </w:num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Відсутність єдиних стандартів SPA-послуг</w:t>
      </w:r>
    </w:p>
    <w:p w14:paraId="2622F02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 призводить д</w:t>
      </w:r>
      <w:r>
        <w:rPr>
          <w:rFonts w:ascii="Times New Roman" w:hAnsi="Times New Roman" w:cs="Times New Roman"/>
          <w:sz w:val="28"/>
          <w:szCs w:val="28"/>
        </w:rPr>
        <w:t>о різного рівня якості та знижує конкурентоспроможність комплексів.</w:t>
      </w:r>
    </w:p>
    <w:p w14:paraId="256388D8" w14:textId="77777777" w:rsidR="004D1B65" w:rsidRDefault="002C3AA5">
      <w:pPr>
        <w:numPr>
          <w:ilvl w:val="0"/>
          <w:numId w:val="23"/>
        </w:num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Конкуренція з європейськими курортами</w:t>
      </w:r>
    </w:p>
    <w:p w14:paraId="7685924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Угорщина, Польща, Чехія активно просувають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-продукти завдяки високій підтримці держави.</w:t>
      </w:r>
    </w:p>
    <w:p w14:paraId="7D4A408D" w14:textId="77777777" w:rsidR="004D1B65" w:rsidRDefault="002C3AA5">
      <w:pPr>
        <w:numPr>
          <w:ilvl w:val="0"/>
          <w:numId w:val="23"/>
        </w:num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Економічні та геополітичні ризики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32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]</w:t>
      </w:r>
    </w:p>
    <w:p w14:paraId="249B646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Вони впливають на туристичні потоки та знижують інвестиційну активність.</w:t>
      </w:r>
    </w:p>
    <w:p w14:paraId="78685F2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Розв’язання цих проблем потребує комплексного підходу – як зі сторони бізнесу, так і держави.</w:t>
      </w:r>
    </w:p>
    <w:p w14:paraId="4C5D3CE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Аналітичні п</w:t>
      </w:r>
      <w:r>
        <w:rPr>
          <w:rFonts w:ascii="Times New Roman" w:hAnsi="Times New Roman" w:cs="Times New Roman"/>
          <w:sz w:val="28"/>
          <w:szCs w:val="28"/>
        </w:rPr>
        <w:t>рогнози свідчать, що протягом найближчих 5–10 років SPA-індустрія України може отримати значне зростання.</w:t>
      </w:r>
    </w:p>
    <w:p w14:paraId="2FF56A6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Ймовірні тенденції та перспективи:</w:t>
      </w:r>
    </w:p>
    <w:p w14:paraId="74FF525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збільшення кількості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-курортів, включно з преміум-класом;</w:t>
      </w:r>
    </w:p>
    <w:p w14:paraId="02060562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розвиток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поєднання медицин</w:t>
      </w:r>
      <w:r>
        <w:rPr>
          <w:rFonts w:ascii="Times New Roman" w:hAnsi="Times New Roman" w:cs="Times New Roman"/>
          <w:sz w:val="28"/>
          <w:szCs w:val="28"/>
        </w:rPr>
        <w:t>и та SPA;</w:t>
      </w:r>
    </w:p>
    <w:p w14:paraId="3C09422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поширення технологічних практик: кріотерапія, гіпербаричні камери,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біохакінг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4A3C1CA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розвиток екотуризму та еко-SPA комплексів у гірських регіонах;</w:t>
      </w:r>
    </w:p>
    <w:p w14:paraId="7F230F0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створення нових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-кластерів у Карпатах і Закарпатті;</w:t>
      </w:r>
    </w:p>
    <w:p w14:paraId="7F043E6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зростання привабливості </w:t>
      </w:r>
      <w:r>
        <w:rPr>
          <w:rFonts w:ascii="Times New Roman" w:hAnsi="Times New Roman" w:cs="Times New Roman"/>
          <w:sz w:val="28"/>
          <w:szCs w:val="28"/>
        </w:rPr>
        <w:t xml:space="preserve">локальної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автентики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(карпатські ритуали, фіто-SPA);</w:t>
      </w:r>
    </w:p>
    <w:p w14:paraId="60DB04E7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поява українських SPA-брендів на міжнародному ринку.</w:t>
      </w:r>
    </w:p>
    <w:p w14:paraId="4D580C2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умов правильної державної підтримки Україна може увійти до топ-10 країн Європи за перспективністю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-туризму.</w:t>
      </w:r>
    </w:p>
    <w:p w14:paraId="3F7B92F6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SPA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hAnsi="Times New Roman" w:cs="Times New Roman"/>
          <w:sz w:val="28"/>
          <w:szCs w:val="28"/>
        </w:rPr>
        <w:t>-сектор може стати важливим інструментом:</w:t>
      </w:r>
    </w:p>
    <w:p w14:paraId="02C1BDFD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підвищення тривалості активного життя населення;</w:t>
      </w:r>
    </w:p>
    <w:p w14:paraId="5DA2457C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розвитку регіональної економіки;</w:t>
      </w:r>
    </w:p>
    <w:p w14:paraId="3550973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створення нових робочих місць;</w:t>
      </w:r>
    </w:p>
    <w:p w14:paraId="6FC507E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нарощення туристичного потенціалу;</w:t>
      </w:r>
    </w:p>
    <w:p w14:paraId="74CDA96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формування позитивног</w:t>
      </w:r>
      <w:r>
        <w:rPr>
          <w:rFonts w:ascii="Times New Roman" w:hAnsi="Times New Roman" w:cs="Times New Roman"/>
          <w:sz w:val="28"/>
          <w:szCs w:val="28"/>
        </w:rPr>
        <w:t>о міжнародного іміджу.</w:t>
      </w:r>
    </w:p>
    <w:p w14:paraId="10E87E9B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чином, галузь має всі передумови стати стратегічним напрямом економічного зростання.</w:t>
      </w:r>
    </w:p>
    <w:p w14:paraId="424DBDF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SPA-індустрія України має значний потенціал для зростання, спираючись на унікальні природні ресурси, зростання попиту на оздоровчий туризм та </w:t>
      </w:r>
      <w:r>
        <w:rPr>
          <w:rFonts w:ascii="Times New Roman" w:eastAsia="SimSun" w:hAnsi="Times New Roman" w:cs="Times New Roman"/>
          <w:sz w:val="28"/>
          <w:szCs w:val="28"/>
        </w:rPr>
        <w:t xml:space="preserve">формування нової культури турботи про здоров’я. Розвиток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>-напряму, модернізація інфраструктури, впровадження інноваційних технологій та активізація державної підтримки можуть забезпечити створення висококонкурентних курортних продуктів. Попри наявн</w:t>
      </w:r>
      <w:r>
        <w:rPr>
          <w:rFonts w:ascii="Times New Roman" w:eastAsia="SimSun" w:hAnsi="Times New Roman" w:cs="Times New Roman"/>
          <w:sz w:val="28"/>
          <w:szCs w:val="28"/>
        </w:rPr>
        <w:t xml:space="preserve">і виклики, галузь має реальні перспективи стати одним із ключових напрямів економічного та туристичного розвитку країни, а українські курортні комплекси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SimSun" w:hAnsi="Times New Roman" w:cs="Times New Roman"/>
          <w:sz w:val="28"/>
          <w:szCs w:val="28"/>
        </w:rPr>
        <w:t xml:space="preserve"> зайняти помітне місце на міжнародному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wellness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>-ринку.</w:t>
      </w:r>
    </w:p>
    <w:p w14:paraId="3B7DE61B" w14:textId="77777777" w:rsidR="004D1B65" w:rsidRDefault="004D1B65">
      <w:pPr>
        <w:spacing w:after="0" w:line="260" w:lineRule="auto"/>
        <w:ind w:firstLineChars="200" w:firstLine="480"/>
        <w:jc w:val="both"/>
        <w:rPr>
          <w:rFonts w:ascii="SimSun" w:eastAsia="SimSun" w:hAnsi="SimSun" w:cs="SimSun"/>
          <w:sz w:val="24"/>
          <w:szCs w:val="24"/>
        </w:rPr>
      </w:pPr>
    </w:p>
    <w:p w14:paraId="67F15BD1" w14:textId="77777777" w:rsidR="004D1B65" w:rsidRDefault="002C3AA5">
      <w:pPr>
        <w:spacing w:after="0" w:line="360" w:lineRule="auto"/>
        <w:ind w:firstLineChars="200" w:firstLine="5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Висновки до 3 розділу</w:t>
      </w:r>
    </w:p>
    <w:p w14:paraId="315C621A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третьому </w:t>
      </w:r>
      <w:r>
        <w:rPr>
          <w:rFonts w:ascii="Times New Roman" w:hAnsi="Times New Roman"/>
          <w:sz w:val="28"/>
          <w:szCs w:val="28"/>
        </w:rPr>
        <w:t>розділі здійснено комплексне обґрунтування напрямів удосконалення та перспектив розвитку СПА-компоненту курортного комплексу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» у контексті сучасних тенденцій світового та національного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-ринку. Проведений аналіз дозволяє сформулюв</w:t>
      </w:r>
      <w:r>
        <w:rPr>
          <w:rFonts w:ascii="Times New Roman" w:hAnsi="Times New Roman"/>
          <w:sz w:val="28"/>
          <w:szCs w:val="28"/>
        </w:rPr>
        <w:t>ати такі узагальнені висновки:</w:t>
      </w:r>
    </w:p>
    <w:p w14:paraId="402C5EFB" w14:textId="77777777" w:rsidR="004D1B65" w:rsidRDefault="002C3AA5">
      <w:pPr>
        <w:numPr>
          <w:ilvl w:val="0"/>
          <w:numId w:val="2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Необхідність оновлення SPA-продукту є ключовою умовою збереження конкурентоспроможності курорту.</w:t>
      </w:r>
    </w:p>
    <w:p w14:paraId="01448D5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Ринок оздоровчого туризму швидко змінюється, і гості очікують не лише традиційного набору послуг, а комплексних рішень з персона</w:t>
      </w:r>
      <w:r>
        <w:rPr>
          <w:rFonts w:ascii="Times New Roman" w:hAnsi="Times New Roman"/>
          <w:sz w:val="28"/>
          <w:szCs w:val="28"/>
        </w:rPr>
        <w:t>лізованим підходом, медичним супроводом та новітніми методиками відновлення.</w:t>
      </w:r>
    </w:p>
    <w:p w14:paraId="3DEFFBE2" w14:textId="77777777" w:rsidR="004D1B65" w:rsidRDefault="002C3AA5">
      <w:pPr>
        <w:numPr>
          <w:ilvl w:val="0"/>
          <w:numId w:val="2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Розширення лінійки SPA-програм є стратегічним напрямом розвитку.</w:t>
      </w:r>
    </w:p>
    <w:p w14:paraId="3A9ED17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роботі запропоновано впровадження </w:t>
      </w:r>
      <w:proofErr w:type="spellStart"/>
      <w:r>
        <w:rPr>
          <w:rFonts w:ascii="Times New Roman" w:hAnsi="Times New Roman"/>
          <w:sz w:val="28"/>
          <w:szCs w:val="28"/>
        </w:rPr>
        <w:t>anti-age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detox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stress-management</w:t>
      </w:r>
      <w:proofErr w:type="spellEnd"/>
      <w:r>
        <w:rPr>
          <w:rFonts w:ascii="Times New Roman" w:hAnsi="Times New Roman"/>
          <w:sz w:val="28"/>
          <w:szCs w:val="28"/>
        </w:rPr>
        <w:t>, сімейних та дитячих програм, що відповідає</w:t>
      </w:r>
      <w:r>
        <w:rPr>
          <w:rFonts w:ascii="Times New Roman" w:hAnsi="Times New Roman"/>
          <w:sz w:val="28"/>
          <w:szCs w:val="28"/>
        </w:rPr>
        <w:t xml:space="preserve"> глобальним тенденціям та дозволяє значно розширити цільові сегменти. Важливим акцентом є використання натуральної косметики, локальних ресурсів та розробка авторських ритуалів, що формують унікальність бренду.</w:t>
      </w:r>
    </w:p>
    <w:p w14:paraId="79D58DCD" w14:textId="77777777" w:rsidR="004D1B65" w:rsidRDefault="004D1B65">
      <w:pPr>
        <w:numPr>
          <w:ilvl w:val="0"/>
          <w:numId w:val="2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  <w:sectPr w:rsidR="004D1B65">
          <w:headerReference w:type="default" r:id="rId25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10ADE2B1" w14:textId="77777777" w:rsidR="004D1B65" w:rsidRDefault="002C3AA5">
      <w:pPr>
        <w:numPr>
          <w:ilvl w:val="0"/>
          <w:numId w:val="2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Модернізація інфраструктури та впровадження інноваційних технологій (кріотерапія, червоне світло, гіпербаричні камери, флотаційні капсули) забезпечують створення преміального SPA-середовища та підвищують ці</w:t>
      </w:r>
      <w:r>
        <w:rPr>
          <w:rFonts w:ascii="Times New Roman" w:hAnsi="Times New Roman"/>
          <w:sz w:val="28"/>
          <w:szCs w:val="28"/>
        </w:rPr>
        <w:t xml:space="preserve">нність продукту для вимогливих клієнтів. Інноваційні рішення </w:t>
      </w:r>
      <w:proofErr w:type="spellStart"/>
      <w:r>
        <w:rPr>
          <w:rFonts w:ascii="Times New Roman" w:hAnsi="Times New Roman"/>
          <w:sz w:val="28"/>
          <w:szCs w:val="28"/>
        </w:rPr>
        <w:t>digital-wellness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мобільні додатки, онлайн-профілі гостей, VR-медитації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розширюють можливості персоналізації.</w:t>
      </w:r>
    </w:p>
    <w:p w14:paraId="79DE6575" w14:textId="77777777" w:rsidR="004D1B65" w:rsidRDefault="002C3AA5">
      <w:pPr>
        <w:numPr>
          <w:ilvl w:val="0"/>
          <w:numId w:val="2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Сучасні світові тренди орієнтують SPA-галузь на медичний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3E72C7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Поєднання медич</w:t>
      </w:r>
      <w:r>
        <w:rPr>
          <w:rFonts w:ascii="Times New Roman" w:hAnsi="Times New Roman"/>
          <w:sz w:val="28"/>
          <w:szCs w:val="28"/>
        </w:rPr>
        <w:t>них консультацій, функціональної діагностики та SPA-процедур формує комплексний підхід до відновлення здоров’я та є однією з найперспективніших моделей розвитку для українських курортів.</w:t>
      </w:r>
    </w:p>
    <w:p w14:paraId="36A0DD78" w14:textId="77777777" w:rsidR="004D1B65" w:rsidRDefault="002C3AA5">
      <w:pPr>
        <w:numPr>
          <w:ilvl w:val="0"/>
          <w:numId w:val="2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Україна має значний інвестиційний та природно-рекреаційний потенціал </w:t>
      </w:r>
      <w:r>
        <w:rPr>
          <w:rFonts w:ascii="Times New Roman" w:hAnsi="Times New Roman"/>
          <w:sz w:val="28"/>
          <w:szCs w:val="28"/>
        </w:rPr>
        <w:t xml:space="preserve">для побудови сучасної SPA-індустрії. Унікальні запаси мінеральних вод, лікувальних грязей, термальних джерел та гірського клімату створюють умови для реалізації </w:t>
      </w:r>
      <w:proofErr w:type="spellStart"/>
      <w:r>
        <w:rPr>
          <w:rFonts w:ascii="Times New Roman" w:hAnsi="Times New Roman"/>
          <w:sz w:val="28"/>
          <w:szCs w:val="28"/>
        </w:rPr>
        <w:t>проєктів</w:t>
      </w:r>
      <w:proofErr w:type="spellEnd"/>
      <w:r>
        <w:rPr>
          <w:rFonts w:ascii="Times New Roman" w:hAnsi="Times New Roman"/>
          <w:sz w:val="28"/>
          <w:szCs w:val="28"/>
        </w:rPr>
        <w:t xml:space="preserve"> міжнародного рівня. Водночас галузь потребує стандартизації, оновлення інфраструктури </w:t>
      </w:r>
      <w:r>
        <w:rPr>
          <w:rFonts w:ascii="Times New Roman" w:hAnsi="Times New Roman"/>
          <w:sz w:val="28"/>
          <w:szCs w:val="28"/>
        </w:rPr>
        <w:t>та поліпшення підготовки кадрів.</w:t>
      </w:r>
    </w:p>
    <w:p w14:paraId="545D0615" w14:textId="77777777" w:rsidR="004D1B65" w:rsidRDefault="002C3AA5">
      <w:pPr>
        <w:numPr>
          <w:ilvl w:val="0"/>
          <w:numId w:val="24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Перспективи розвитку SPA-індустрії визначаються зміною туристичних потреб.</w:t>
      </w:r>
    </w:p>
    <w:p w14:paraId="0FBF2408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Зростає попит на короткотривалі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-заїзди, антистресові програми, технологічні процедури та локальну </w:t>
      </w:r>
      <w:proofErr w:type="spellStart"/>
      <w:r>
        <w:rPr>
          <w:rFonts w:ascii="Times New Roman" w:hAnsi="Times New Roman"/>
          <w:sz w:val="28"/>
          <w:szCs w:val="28"/>
        </w:rPr>
        <w:t>автентику</w:t>
      </w:r>
      <w:proofErr w:type="spellEnd"/>
      <w:r>
        <w:rPr>
          <w:rFonts w:ascii="Times New Roman" w:hAnsi="Times New Roman"/>
          <w:sz w:val="28"/>
          <w:szCs w:val="28"/>
        </w:rPr>
        <w:t>. За умов ефективного використан</w:t>
      </w:r>
      <w:r>
        <w:rPr>
          <w:rFonts w:ascii="Times New Roman" w:hAnsi="Times New Roman"/>
          <w:sz w:val="28"/>
          <w:szCs w:val="28"/>
        </w:rPr>
        <w:t>ня цих тенденцій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може зміцнити позиції одного з лідерів оздоровчого туризму країни.</w:t>
      </w:r>
    </w:p>
    <w:p w14:paraId="32D5F690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Узагальнюючи, можна стверджувати, що запропоновані заходи щодо модернізації SPA-продукту, впровадження інновацій та розширення сервісної пропозиції зда</w:t>
      </w:r>
      <w:r>
        <w:rPr>
          <w:rFonts w:ascii="Times New Roman" w:hAnsi="Times New Roman"/>
          <w:sz w:val="28"/>
          <w:szCs w:val="28"/>
        </w:rPr>
        <w:t>тні забезпечити курорту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новий рівень конкурентоспроможності, підвищити привабливість для широких категорій туристів і сприяти формуванню позитивного іміджу України як перспективного оздоровчого напряму.</w:t>
      </w:r>
    </w:p>
    <w:p w14:paraId="5560B9DE" w14:textId="77777777" w:rsidR="004D1B65" w:rsidRDefault="004D1B65">
      <w:pPr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AC76564" w14:textId="77777777" w:rsidR="004D1B65" w:rsidRDefault="004D1B65">
      <w:pPr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4E89B52C" w14:textId="77777777" w:rsidR="004D1B65" w:rsidRDefault="002C3AA5" w:rsidP="00DD5A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ВИСНОВК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13F83EF7" w14:textId="77777777" w:rsidR="004D1B65" w:rsidRDefault="004D1B65" w:rsidP="00DD5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944560" w14:textId="5B021597" w:rsidR="004D1B65" w:rsidRDefault="002C3AA5" w:rsidP="00DD5A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 w:rsidR="00DD5A05">
        <w:rPr>
          <w:rFonts w:ascii="Times New Roman" w:hAnsi="Times New Roman"/>
          <w:sz w:val="28"/>
          <w:szCs w:val="28"/>
        </w:rPr>
        <w:t>дипломній</w:t>
      </w:r>
      <w:r>
        <w:rPr>
          <w:rFonts w:ascii="Times New Roman" w:hAnsi="Times New Roman"/>
          <w:sz w:val="28"/>
          <w:szCs w:val="28"/>
        </w:rPr>
        <w:t xml:space="preserve"> роботі здійснено комплексне дослідження теоретичних засад, сучасного стану та перспектив розвитку СПА-послуг у курортному бізнесі, а також проведено практичний аналіз функціонування СПА-комплексу курортного комплексу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та о</w:t>
      </w:r>
      <w:r>
        <w:rPr>
          <w:rFonts w:ascii="Times New Roman" w:hAnsi="Times New Roman"/>
          <w:sz w:val="28"/>
          <w:szCs w:val="28"/>
        </w:rPr>
        <w:t>бґрунтовано напрями його подальшого удосконалення. Результати дослідження дозволили сформувати цілісний науково-практичний підхід до розуміння ролі СПА-індустрії в сучасній туристичній сфері України.</w:t>
      </w:r>
    </w:p>
    <w:p w14:paraId="14363DD5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теоретичній частині з’ясовано, що СПА-послуги є ключов</w:t>
      </w:r>
      <w:r>
        <w:rPr>
          <w:rFonts w:ascii="Times New Roman" w:hAnsi="Times New Roman"/>
          <w:sz w:val="28"/>
          <w:szCs w:val="28"/>
        </w:rPr>
        <w:t>им елементом оздоровчого й рекреаційного туризму, оскільки поєднують лікувально-відновлювальні методи, релаксацію, естетичний вплив та психологічну гармонізацію. Їхня класифікація та технологічні особливості визначають різноманіття підходів до формування S</w:t>
      </w:r>
      <w:r>
        <w:rPr>
          <w:rFonts w:ascii="Times New Roman" w:hAnsi="Times New Roman"/>
          <w:sz w:val="28"/>
          <w:szCs w:val="28"/>
        </w:rPr>
        <w:t xml:space="preserve">PA-продукту й створюють можливості для гнучкої адаптації до потреб різних категорій туристів. Світові тенденції розвитку SPA-індустрії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персоналізація сервісу, технологічні новації, інтеграція з медициною, екологізація та </w:t>
      </w:r>
      <w:proofErr w:type="spellStart"/>
      <w:r>
        <w:rPr>
          <w:rFonts w:ascii="Times New Roman" w:hAnsi="Times New Roman"/>
          <w:sz w:val="28"/>
          <w:szCs w:val="28"/>
        </w:rPr>
        <w:t>holistic</w:t>
      </w:r>
      <w:proofErr w:type="spellEnd"/>
      <w:r>
        <w:rPr>
          <w:rFonts w:ascii="Times New Roman" w:hAnsi="Times New Roman"/>
          <w:sz w:val="28"/>
          <w:szCs w:val="28"/>
        </w:rPr>
        <w:t xml:space="preserve">-підхід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визначають стра</w:t>
      </w:r>
      <w:r>
        <w:rPr>
          <w:rFonts w:ascii="Times New Roman" w:hAnsi="Times New Roman"/>
          <w:sz w:val="28"/>
          <w:szCs w:val="28"/>
        </w:rPr>
        <w:t>тегічні орієнтири для сучасних курортів.</w:t>
      </w:r>
    </w:p>
    <w:p w14:paraId="7FEED291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Практична оцінка діяльності SPA-комплексу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 засвідчила, що СПА-напрям є одним із ключових чинників його конкурентоспроможності. Високий рівень задоволеності гостей, зростання попиту, економічна еф</w:t>
      </w:r>
      <w:r>
        <w:rPr>
          <w:rFonts w:ascii="Times New Roman" w:hAnsi="Times New Roman"/>
          <w:sz w:val="28"/>
          <w:szCs w:val="28"/>
        </w:rPr>
        <w:t>ективність та значний соціальний вплив підтверджують стратегічну важливість оздоровчих послуг у функціонуванні комплексу. SPA-центр формує унікальність бренду, сприяє збільшенню середнього чеку й тривалості перебування гостей, а також забезпечує високий рі</w:t>
      </w:r>
      <w:r>
        <w:rPr>
          <w:rFonts w:ascii="Times New Roman" w:hAnsi="Times New Roman"/>
          <w:sz w:val="28"/>
          <w:szCs w:val="28"/>
        </w:rPr>
        <w:t>вень лояльності клієнтів.</w:t>
      </w:r>
    </w:p>
    <w:p w14:paraId="0810FBBE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роботі окреслено необхідність модернізації SPA-продукту, впровадження сучасних терапевтичних методик, розвиток медичного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цифровізацію</w:t>
      </w:r>
      <w:proofErr w:type="spellEnd"/>
      <w:r>
        <w:rPr>
          <w:rFonts w:ascii="Times New Roman" w:hAnsi="Times New Roman"/>
          <w:sz w:val="28"/>
          <w:szCs w:val="28"/>
        </w:rPr>
        <w:t xml:space="preserve"> сервісу та використання природно-рекреаційних ресурсів регіону. Запропоновані </w:t>
      </w:r>
      <w:r>
        <w:rPr>
          <w:rFonts w:ascii="Times New Roman" w:hAnsi="Times New Roman"/>
          <w:sz w:val="28"/>
          <w:szCs w:val="28"/>
        </w:rPr>
        <w:lastRenderedPageBreak/>
        <w:t>рекоме</w:t>
      </w:r>
      <w:r>
        <w:rPr>
          <w:rFonts w:ascii="Times New Roman" w:hAnsi="Times New Roman"/>
          <w:sz w:val="28"/>
          <w:szCs w:val="28"/>
        </w:rPr>
        <w:t xml:space="preserve">ндації спрямовані на підвищення якості сервісу, посилення конкурентних переваг комплексу й забезпечення його відповідності світовим стандартам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>-індустрії.</w:t>
      </w:r>
    </w:p>
    <w:p w14:paraId="0E964D44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Перспективи розвитку СПА-ринку України в цілому оцінюються як позитивні, зважаючи на зростанн</w:t>
      </w:r>
      <w:r>
        <w:rPr>
          <w:rFonts w:ascii="Times New Roman" w:hAnsi="Times New Roman"/>
          <w:sz w:val="28"/>
          <w:szCs w:val="28"/>
        </w:rPr>
        <w:t>я попиту на оздоровчий туризм, наявність унікальних природних ресурсів та можливості інтеграції у глобальні тренди. Разом із тим галузь потребує модернізації інфраструктури, стандартизації послуг, кадрового розвитку та посилення державної підтримки.</w:t>
      </w:r>
    </w:p>
    <w:p w14:paraId="371EE7BF" w14:textId="77777777" w:rsidR="004D1B65" w:rsidRDefault="002C3AA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Отже, </w:t>
      </w:r>
      <w:r>
        <w:rPr>
          <w:rFonts w:ascii="Times New Roman" w:hAnsi="Times New Roman"/>
          <w:sz w:val="28"/>
          <w:szCs w:val="28"/>
        </w:rPr>
        <w:t xml:space="preserve">проведене дослідження підтверджує, що СПА-індустрія є важливим стратегічним напрямом розвитку національного туристичного бізнесу. </w:t>
      </w:r>
      <w:proofErr w:type="spellStart"/>
      <w:r>
        <w:rPr>
          <w:rFonts w:ascii="Times New Roman" w:hAnsi="Times New Roman"/>
          <w:sz w:val="28"/>
          <w:szCs w:val="28"/>
        </w:rPr>
        <w:t>Ее</w:t>
      </w:r>
      <w:proofErr w:type="spellEnd"/>
      <w:r>
        <w:rPr>
          <w:rFonts w:ascii="Times New Roman" w:hAnsi="Times New Roman"/>
          <w:sz w:val="28"/>
          <w:szCs w:val="28"/>
        </w:rPr>
        <w:t xml:space="preserve"> ефективне впровадження забезпечує підвищення туристичної привабливості регіонів, зміцнення позицій курортів на внутрішньому</w:t>
      </w:r>
      <w:r>
        <w:rPr>
          <w:rFonts w:ascii="Times New Roman" w:hAnsi="Times New Roman"/>
          <w:sz w:val="28"/>
          <w:szCs w:val="28"/>
        </w:rPr>
        <w:t xml:space="preserve"> й міжнародному ринках, а також формування позитивного іміджу України як сучасної </w:t>
      </w:r>
      <w:proofErr w:type="spellStart"/>
      <w:r>
        <w:rPr>
          <w:rFonts w:ascii="Times New Roman" w:hAnsi="Times New Roman"/>
          <w:sz w:val="28"/>
          <w:szCs w:val="28"/>
        </w:rPr>
        <w:t>wellness-дестинації</w:t>
      </w:r>
      <w:proofErr w:type="spellEnd"/>
      <w:r>
        <w:rPr>
          <w:rFonts w:ascii="Times New Roman" w:hAnsi="Times New Roman"/>
          <w:sz w:val="28"/>
          <w:szCs w:val="28"/>
        </w:rPr>
        <w:t>. Запропоновані у роботі заходи можуть стати основою для подальшого удосконалення СПА-послуг, зростання конкурентоспроможності курорту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та розвитку оздоровчого туризму в Україні загалом.</w:t>
      </w:r>
    </w:p>
    <w:p w14:paraId="37AD4D26" w14:textId="77777777" w:rsidR="004D1B65" w:rsidRDefault="004D1B65">
      <w:pPr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0E757E94" w14:textId="77777777" w:rsidR="004D1B65" w:rsidRDefault="004D1B65">
      <w:pPr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4C85AA17" w14:textId="77777777" w:rsidR="004D1B65" w:rsidRDefault="004D1B65">
      <w:pPr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3EDB0248" w14:textId="77777777" w:rsidR="004D1B65" w:rsidRDefault="004D1B65">
      <w:pPr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2F35A65" w14:textId="77777777" w:rsidR="004D1B65" w:rsidRDefault="004D1B65">
      <w:pPr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CDFD783" w14:textId="77777777" w:rsidR="004D1B65" w:rsidRDefault="004D1B65">
      <w:pPr>
        <w:spacing w:after="0" w:line="24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325BC27D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540FFAB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99CF6D3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5B5BCDF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1B5DAD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E58532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C33B6B7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6F5655E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F3EADA7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98A5B9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51AA40B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13FACF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89B59C" w14:textId="77777777" w:rsidR="004D1B65" w:rsidRDefault="004D1B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D08F66A" w14:textId="5DA39D65" w:rsidR="004D1B65" w:rsidRDefault="002C3AA5">
      <w:pPr>
        <w:spacing w:after="0" w:line="360" w:lineRule="auto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ВИКОРИСТАНИХ ДЖЕРЕЛ</w:t>
      </w:r>
    </w:p>
    <w:p w14:paraId="68DA0754" w14:textId="77777777" w:rsidR="00DD5A05" w:rsidRDefault="00DD5A05">
      <w:pPr>
        <w:spacing w:after="0" w:line="360" w:lineRule="auto"/>
        <w:ind w:firstLineChars="200" w:firstLine="560"/>
        <w:jc w:val="center"/>
        <w:rPr>
          <w:rFonts w:ascii="Times New Roman" w:hAnsi="Times New Roman"/>
          <w:sz w:val="28"/>
          <w:szCs w:val="28"/>
        </w:rPr>
      </w:pPr>
    </w:p>
    <w:p w14:paraId="3BE22B0E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Андрейчук</w:t>
      </w:r>
      <w:proofErr w:type="spellEnd"/>
      <w:r>
        <w:rPr>
          <w:rFonts w:ascii="Times New Roman" w:hAnsi="Times New Roman"/>
          <w:sz w:val="28"/>
          <w:szCs w:val="28"/>
        </w:rPr>
        <w:t xml:space="preserve"> В. Особливості розвитку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-туризму в Україні. </w:t>
      </w:r>
      <w:r w:rsidRPr="00DD5A05">
        <w:rPr>
          <w:rFonts w:ascii="Times New Roman" w:hAnsi="Times New Roman"/>
          <w:i/>
          <w:iCs/>
          <w:sz w:val="28"/>
          <w:szCs w:val="28"/>
        </w:rPr>
        <w:t>Вісник туризму.</w:t>
      </w:r>
      <w:r>
        <w:rPr>
          <w:rFonts w:ascii="Times New Roman" w:hAnsi="Times New Roman"/>
          <w:sz w:val="28"/>
          <w:szCs w:val="28"/>
        </w:rPr>
        <w:t xml:space="preserve"> 2021. № 2. С. 27–35.</w:t>
      </w:r>
    </w:p>
    <w:p w14:paraId="6E9A9D29" w14:textId="61EFCADC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Антонюк</w:t>
      </w:r>
      <w:r>
        <w:rPr>
          <w:rFonts w:ascii="Times New Roman" w:hAnsi="Times New Roman"/>
          <w:sz w:val="28"/>
          <w:szCs w:val="28"/>
        </w:rPr>
        <w:t xml:space="preserve"> Н. В. Розвиток оздоровчого та </w:t>
      </w:r>
      <w:r>
        <w:rPr>
          <w:rFonts w:ascii="Times New Roman" w:hAnsi="Times New Roman"/>
          <w:sz w:val="28"/>
          <w:szCs w:val="28"/>
        </w:rPr>
        <w:t xml:space="preserve">SPA-туризму в Україні. </w:t>
      </w:r>
      <w:r w:rsidRPr="00DD5A05">
        <w:rPr>
          <w:rFonts w:ascii="Times New Roman" w:hAnsi="Times New Roman"/>
          <w:i/>
          <w:iCs/>
          <w:sz w:val="28"/>
          <w:szCs w:val="28"/>
        </w:rPr>
        <w:t>Вісник Львівського університету.</w:t>
      </w:r>
      <w:r>
        <w:rPr>
          <w:rFonts w:ascii="Times New Roman" w:hAnsi="Times New Roman"/>
          <w:sz w:val="28"/>
          <w:szCs w:val="28"/>
        </w:rPr>
        <w:t xml:space="preserve"> Серія: Географічна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2020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54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D5A0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112–119.</w:t>
      </w:r>
    </w:p>
    <w:p w14:paraId="3C8C2F5F" w14:textId="474642AC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Бабов</w:t>
      </w:r>
      <w:proofErr w:type="spellEnd"/>
      <w:r>
        <w:rPr>
          <w:rFonts w:ascii="Times New Roman" w:hAnsi="Times New Roman"/>
          <w:sz w:val="28"/>
          <w:szCs w:val="28"/>
        </w:rPr>
        <w:t xml:space="preserve"> К. Д., та ін. Санаторно-курортна справа України: сучасний стан і перспективи. Одеса: Фенікс, 2021. 256 с.</w:t>
      </w:r>
    </w:p>
    <w:p w14:paraId="6902248E" w14:textId="0DE0043D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Бєляєва</w:t>
      </w:r>
      <w:r>
        <w:rPr>
          <w:rFonts w:ascii="Times New Roman" w:hAnsi="Times New Roman"/>
          <w:sz w:val="28"/>
          <w:szCs w:val="28"/>
        </w:rPr>
        <w:t xml:space="preserve"> Ю. О. Сучасні тенденції </w:t>
      </w:r>
      <w:r>
        <w:rPr>
          <w:rFonts w:ascii="Times New Roman" w:hAnsi="Times New Roman"/>
          <w:sz w:val="28"/>
          <w:szCs w:val="28"/>
        </w:rPr>
        <w:t xml:space="preserve">розвитку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-індустрії в Україні. </w:t>
      </w:r>
      <w:r w:rsidRPr="00DD5A05">
        <w:rPr>
          <w:rFonts w:ascii="Times New Roman" w:hAnsi="Times New Roman"/>
          <w:i/>
          <w:iCs/>
          <w:sz w:val="28"/>
          <w:szCs w:val="28"/>
        </w:rPr>
        <w:t>Інфраструктура ринку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2022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71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D5A0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34–39.</w:t>
      </w:r>
    </w:p>
    <w:p w14:paraId="12413BA6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Бойко М. Курортний бізнес України: сучасні тенденції. </w:t>
      </w:r>
      <w:r w:rsidRPr="00DD5A05">
        <w:rPr>
          <w:rFonts w:ascii="Times New Roman" w:hAnsi="Times New Roman"/>
          <w:i/>
          <w:iCs/>
          <w:sz w:val="28"/>
          <w:szCs w:val="28"/>
        </w:rPr>
        <w:t>Економіка та суспільство</w:t>
      </w:r>
      <w:r>
        <w:rPr>
          <w:rFonts w:ascii="Times New Roman" w:hAnsi="Times New Roman"/>
          <w:sz w:val="28"/>
          <w:szCs w:val="28"/>
        </w:rPr>
        <w:t>. 2021. № 29. С. 54–60.</w:t>
      </w:r>
    </w:p>
    <w:p w14:paraId="6B99FD88" w14:textId="42C84712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Васильєва</w:t>
      </w:r>
      <w:r>
        <w:rPr>
          <w:rFonts w:ascii="Times New Roman" w:hAnsi="Times New Roman"/>
          <w:sz w:val="28"/>
          <w:szCs w:val="28"/>
        </w:rPr>
        <w:t xml:space="preserve"> Л. М. Інноваційні технології у сфері SPA-послуг. </w:t>
      </w:r>
      <w:r w:rsidRPr="00DD5A05">
        <w:rPr>
          <w:rFonts w:ascii="Times New Roman" w:hAnsi="Times New Roman"/>
          <w:i/>
          <w:iCs/>
          <w:sz w:val="28"/>
          <w:szCs w:val="28"/>
        </w:rPr>
        <w:t>Економіка т</w:t>
      </w:r>
      <w:r w:rsidRPr="00DD5A05">
        <w:rPr>
          <w:rFonts w:ascii="Times New Roman" w:hAnsi="Times New Roman"/>
          <w:i/>
          <w:iCs/>
          <w:sz w:val="28"/>
          <w:szCs w:val="28"/>
        </w:rPr>
        <w:t>а держава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2023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5</w:t>
      </w:r>
      <w:r w:rsidR="00DD5A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D5A0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58–62.</w:t>
      </w:r>
    </w:p>
    <w:p w14:paraId="0DA04D62" w14:textId="185B49E5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Гладій</w:t>
      </w:r>
      <w:r>
        <w:rPr>
          <w:rFonts w:ascii="Times New Roman" w:hAnsi="Times New Roman"/>
          <w:sz w:val="28"/>
          <w:szCs w:val="28"/>
        </w:rPr>
        <w:t xml:space="preserve"> О. М. Розвиток рекреаційного потенціалу Карпатського регіону. Львів: ЛНУ ім. І. Франка, 2019. 188 с.</w:t>
      </w:r>
    </w:p>
    <w:p w14:paraId="59C56F8F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Гнатюк С.В. Маркетингові стратегії в туристичній сфері: </w:t>
      </w:r>
      <w:proofErr w:type="spellStart"/>
      <w:r>
        <w:rPr>
          <w:rFonts w:ascii="Times New Roman" w:hAnsi="Times New Roman"/>
          <w:sz w:val="28"/>
          <w:szCs w:val="28"/>
        </w:rPr>
        <w:t>дис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канд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екон</w:t>
      </w:r>
      <w:proofErr w:type="spellEnd"/>
      <w:r>
        <w:rPr>
          <w:rFonts w:ascii="Times New Roman" w:hAnsi="Times New Roman"/>
          <w:sz w:val="28"/>
          <w:szCs w:val="28"/>
        </w:rPr>
        <w:t>. наук. Київ, 2017. 174 с.</w:t>
      </w:r>
    </w:p>
    <w:p w14:paraId="06559B51" w14:textId="7BCB87BF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Гудзь</w:t>
      </w:r>
      <w:r>
        <w:rPr>
          <w:rFonts w:ascii="Times New Roman" w:hAnsi="Times New Roman"/>
          <w:sz w:val="28"/>
          <w:szCs w:val="28"/>
        </w:rPr>
        <w:t xml:space="preserve"> П. В. Тури</w:t>
      </w:r>
      <w:r>
        <w:rPr>
          <w:rFonts w:ascii="Times New Roman" w:hAnsi="Times New Roman"/>
          <w:sz w:val="28"/>
          <w:szCs w:val="28"/>
        </w:rPr>
        <w:t>стична індустрія України: виклики та перспективи. Київ: КНЕУ, 2020. 212 с.</w:t>
      </w:r>
    </w:p>
    <w:p w14:paraId="1D342827" w14:textId="245A2C0A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Дмитрук</w:t>
      </w:r>
      <w:proofErr w:type="spellEnd"/>
      <w:r>
        <w:rPr>
          <w:rFonts w:ascii="Times New Roman" w:hAnsi="Times New Roman"/>
          <w:sz w:val="28"/>
          <w:szCs w:val="28"/>
        </w:rPr>
        <w:t xml:space="preserve"> О. Ю. Управління якістю SPA-послуг у готельному бізнесі. </w:t>
      </w:r>
      <w:r w:rsidRPr="00892F73">
        <w:rPr>
          <w:rFonts w:ascii="Times New Roman" w:hAnsi="Times New Roman"/>
          <w:i/>
          <w:iCs/>
          <w:sz w:val="28"/>
          <w:szCs w:val="28"/>
        </w:rPr>
        <w:t>Готельно-ресторанний бізнес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2021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3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92F7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47–52.</w:t>
      </w:r>
    </w:p>
    <w:p w14:paraId="74F51CB5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Дутчак В.С. Організація рекреації та оздоровчого туризму. Львів: </w:t>
      </w:r>
      <w:r>
        <w:rPr>
          <w:rFonts w:ascii="Times New Roman" w:hAnsi="Times New Roman"/>
          <w:sz w:val="28"/>
          <w:szCs w:val="28"/>
        </w:rPr>
        <w:t>ЛНУ ім. І. Франка, 2020. 188 с.</w:t>
      </w:r>
    </w:p>
    <w:p w14:paraId="7A5B42F6" w14:textId="6164FB1B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Дутчак</w:t>
      </w:r>
      <w:r>
        <w:rPr>
          <w:rFonts w:ascii="Times New Roman" w:hAnsi="Times New Roman"/>
          <w:sz w:val="28"/>
          <w:szCs w:val="28"/>
        </w:rPr>
        <w:t xml:space="preserve"> Л. С. Медичний та оздоровчий туризм у системі національного ринку туристичних послуг. </w:t>
      </w:r>
      <w:r w:rsidRPr="00892F73">
        <w:rPr>
          <w:rFonts w:ascii="Times New Roman" w:hAnsi="Times New Roman"/>
          <w:i/>
          <w:iCs/>
          <w:sz w:val="28"/>
          <w:szCs w:val="28"/>
        </w:rPr>
        <w:t>Науковий вісник Ужгородського університету</w:t>
      </w:r>
      <w:r>
        <w:rPr>
          <w:rFonts w:ascii="Times New Roman" w:hAnsi="Times New Roman"/>
          <w:sz w:val="28"/>
          <w:szCs w:val="28"/>
        </w:rPr>
        <w:t>. Серія: Економіка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2020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2(54)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92F7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103–109.</w:t>
      </w:r>
    </w:p>
    <w:p w14:paraId="1A24D746" w14:textId="399CF67C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Жигалюк</w:t>
      </w:r>
      <w:proofErr w:type="spellEnd"/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О. В. Розвиток санаторно-курортн</w:t>
      </w:r>
      <w:r>
        <w:rPr>
          <w:rFonts w:ascii="Times New Roman" w:hAnsi="Times New Roman"/>
          <w:sz w:val="28"/>
          <w:szCs w:val="28"/>
        </w:rPr>
        <w:t xml:space="preserve">их закладів України в умовах трансформації економіки. </w:t>
      </w:r>
      <w:r w:rsidRPr="00892F73">
        <w:rPr>
          <w:rFonts w:ascii="Times New Roman" w:hAnsi="Times New Roman"/>
          <w:i/>
          <w:iCs/>
          <w:sz w:val="28"/>
          <w:szCs w:val="28"/>
        </w:rPr>
        <w:t>Економічний форум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2021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4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92F7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144–151.</w:t>
      </w:r>
    </w:p>
    <w:p w14:paraId="12634E4E" w14:textId="60562314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Іванова</w:t>
      </w:r>
      <w:r>
        <w:rPr>
          <w:rFonts w:ascii="Times New Roman" w:hAnsi="Times New Roman"/>
          <w:sz w:val="28"/>
          <w:szCs w:val="28"/>
        </w:rPr>
        <w:t xml:space="preserve"> Г. І. Маркетингові стратегії просування СПА-курортів в Україні. </w:t>
      </w:r>
      <w:r w:rsidRPr="00892F73">
        <w:rPr>
          <w:rFonts w:ascii="Times New Roman" w:hAnsi="Times New Roman"/>
          <w:i/>
          <w:iCs/>
          <w:sz w:val="28"/>
          <w:szCs w:val="28"/>
        </w:rPr>
        <w:t>Маркетинг і менеджмент інновацій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2022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3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92F7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70–82.</w:t>
      </w:r>
    </w:p>
    <w:p w14:paraId="06BFD0D2" w14:textId="6CF2ED3C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Клименко</w:t>
      </w:r>
      <w:r>
        <w:rPr>
          <w:rFonts w:ascii="Times New Roman" w:hAnsi="Times New Roman"/>
          <w:sz w:val="28"/>
          <w:szCs w:val="28"/>
        </w:rPr>
        <w:t xml:space="preserve"> Н. В.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-туризм </w:t>
      </w:r>
      <w:r>
        <w:rPr>
          <w:rFonts w:ascii="Times New Roman" w:hAnsi="Times New Roman"/>
          <w:sz w:val="28"/>
          <w:szCs w:val="28"/>
        </w:rPr>
        <w:t xml:space="preserve">як перспективний напрям розвитку туристичної галузі. </w:t>
      </w:r>
      <w:r w:rsidRPr="00892F73">
        <w:rPr>
          <w:rFonts w:ascii="Times New Roman" w:hAnsi="Times New Roman"/>
          <w:i/>
          <w:iCs/>
          <w:sz w:val="28"/>
          <w:szCs w:val="28"/>
        </w:rPr>
        <w:t>Вісник КНТЕУ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2019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5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92F7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93–101.</w:t>
      </w:r>
    </w:p>
    <w:p w14:paraId="07BAAA89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Кравчук С.О. Туристичні послуги: управління та маркетинг. Київ: КНЕУ, 2019. 246 с.</w:t>
      </w:r>
    </w:p>
    <w:p w14:paraId="1F2CFD9F" w14:textId="655BA92A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Кравчук</w:t>
      </w:r>
      <w:r>
        <w:rPr>
          <w:rFonts w:ascii="Times New Roman" w:hAnsi="Times New Roman"/>
          <w:sz w:val="28"/>
          <w:szCs w:val="28"/>
        </w:rPr>
        <w:t xml:space="preserve"> Н. С. Розвиток SPA-курортів у Карпатському регіоні: виклики та можливості. </w:t>
      </w:r>
      <w:r w:rsidRPr="00892F73">
        <w:rPr>
          <w:rFonts w:ascii="Times New Roman" w:hAnsi="Times New Roman"/>
          <w:i/>
          <w:iCs/>
          <w:sz w:val="28"/>
          <w:szCs w:val="28"/>
        </w:rPr>
        <w:t>Туристичний бізнес: світові тенденції і перспективи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2023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8</w:t>
      </w:r>
      <w:r w:rsidR="00892F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92F7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23–29.</w:t>
      </w:r>
    </w:p>
    <w:p w14:paraId="1C0A8AEA" w14:textId="0875A91F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Курортний комплекс 5* «</w:t>
      </w:r>
      <w:proofErr w:type="spellStart"/>
      <w:r>
        <w:rPr>
          <w:rFonts w:ascii="Times New Roman" w:hAnsi="Times New Roman"/>
          <w:sz w:val="28"/>
          <w:szCs w:val="28"/>
        </w:rPr>
        <w:t>Rixos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Prykarpattya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26" w:history="1">
        <w:r>
          <w:rPr>
            <w:rStyle w:val="a5"/>
            <w:rFonts w:ascii="Times New Roman" w:hAnsi="Times New Roman"/>
            <w:sz w:val="28"/>
            <w:szCs w:val="28"/>
            <w:lang w:val="en-US"/>
          </w:rPr>
          <w:t>https</w:t>
        </w:r>
        <w:r w:rsidRPr="00030B5C">
          <w:rPr>
            <w:rStyle w:val="a5"/>
            <w:rFonts w:ascii="Times New Roman" w:hAnsi="Times New Roman"/>
            <w:sz w:val="28"/>
            <w:szCs w:val="28"/>
          </w:rPr>
          <w:t>://</w:t>
        </w:r>
        <w:proofErr w:type="spellStart"/>
        <w:r>
          <w:rPr>
            <w:rStyle w:val="a5"/>
            <w:rFonts w:ascii="Times New Roman" w:hAnsi="Times New Roman"/>
            <w:sz w:val="28"/>
            <w:szCs w:val="28"/>
            <w:lang w:val="en-US"/>
          </w:rPr>
          <w:t>rixos</w:t>
        </w:r>
        <w:proofErr w:type="spellEnd"/>
        <w:r w:rsidRPr="00030B5C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5"/>
            <w:rFonts w:ascii="Times New Roman" w:hAnsi="Times New Roman"/>
            <w:sz w:val="28"/>
            <w:szCs w:val="28"/>
            <w:lang w:val="en-US"/>
          </w:rPr>
          <w:t>ua</w:t>
        </w:r>
        <w:proofErr w:type="spellEnd"/>
        <w:r w:rsidRPr="00030B5C">
          <w:rPr>
            <w:rStyle w:val="a5"/>
            <w:rFonts w:ascii="Times New Roman" w:hAnsi="Times New Roman"/>
            <w:sz w:val="28"/>
            <w:szCs w:val="28"/>
          </w:rPr>
          <w:t>/</w:t>
        </w:r>
      </w:hyperlink>
      <w:r>
        <w:rPr>
          <w:rFonts w:ascii="Times New Roman" w:hAnsi="Times New Roman"/>
          <w:sz w:val="28"/>
          <w:szCs w:val="28"/>
        </w:rPr>
        <w:t xml:space="preserve"> (дата звернення 13.09.2025)</w:t>
      </w:r>
      <w:r w:rsidR="00892F73">
        <w:rPr>
          <w:rFonts w:ascii="Times New Roman" w:hAnsi="Times New Roman"/>
          <w:sz w:val="28"/>
          <w:szCs w:val="28"/>
        </w:rPr>
        <w:t>.</w:t>
      </w:r>
    </w:p>
    <w:p w14:paraId="5B7FF7CA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Кушнір Н.В. Моделювання курортного продукту в </w:t>
      </w:r>
      <w:r>
        <w:rPr>
          <w:rFonts w:ascii="Times New Roman" w:hAnsi="Times New Roman"/>
          <w:sz w:val="28"/>
          <w:szCs w:val="28"/>
        </w:rPr>
        <w:t xml:space="preserve">рекреаційній сфері: </w:t>
      </w:r>
      <w:proofErr w:type="spellStart"/>
      <w:r>
        <w:rPr>
          <w:rFonts w:ascii="Times New Roman" w:hAnsi="Times New Roman"/>
          <w:sz w:val="28"/>
          <w:szCs w:val="28"/>
        </w:rPr>
        <w:t>дис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канд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екон</w:t>
      </w:r>
      <w:proofErr w:type="spellEnd"/>
      <w:r>
        <w:rPr>
          <w:rFonts w:ascii="Times New Roman" w:hAnsi="Times New Roman"/>
          <w:sz w:val="28"/>
          <w:szCs w:val="28"/>
        </w:rPr>
        <w:t>. наук. Львів, 2019. 186 с.</w:t>
      </w:r>
    </w:p>
    <w:p w14:paraId="5751F6D8" w14:textId="33306105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Мацола</w:t>
      </w:r>
      <w:proofErr w:type="spellEnd"/>
      <w:r>
        <w:rPr>
          <w:rFonts w:ascii="Times New Roman" w:hAnsi="Times New Roman"/>
          <w:sz w:val="28"/>
          <w:szCs w:val="28"/>
        </w:rPr>
        <w:t xml:space="preserve"> В. І. Стан та перспективи розвитку оздоровчого туризму в Україні. </w:t>
      </w:r>
      <w:r w:rsidRPr="00964EF4">
        <w:rPr>
          <w:rFonts w:ascii="Times New Roman" w:hAnsi="Times New Roman"/>
          <w:i/>
          <w:iCs/>
          <w:sz w:val="28"/>
          <w:szCs w:val="28"/>
        </w:rPr>
        <w:t>Науковий вісник Полтавського університету економіки і торгівлі</w:t>
      </w:r>
      <w:r w:rsidR="00964E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2021</w:t>
      </w:r>
      <w:r w:rsidR="00964E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3</w:t>
      </w:r>
      <w:r w:rsidR="00964E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64EF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118–125.</w:t>
      </w:r>
    </w:p>
    <w:p w14:paraId="7E779CF9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Мельник О.Г., Ковальчук С.М. Рек</w:t>
      </w:r>
      <w:r>
        <w:rPr>
          <w:rFonts w:ascii="Times New Roman" w:hAnsi="Times New Roman"/>
          <w:sz w:val="28"/>
          <w:szCs w:val="28"/>
        </w:rPr>
        <w:t>реаційний туризм: основи теорії. Тернопіль: ТНЕУ, 2019. 232 с.</w:t>
      </w:r>
    </w:p>
    <w:p w14:paraId="4DCDFADC" w14:textId="6206D82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Мельник</w:t>
      </w:r>
      <w:r>
        <w:rPr>
          <w:rFonts w:ascii="Times New Roman" w:hAnsi="Times New Roman"/>
          <w:sz w:val="28"/>
          <w:szCs w:val="28"/>
        </w:rPr>
        <w:t xml:space="preserve"> Т. М. Перспективи впровадження медичного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в українських курортах. </w:t>
      </w:r>
      <w:r w:rsidRPr="00964EF4">
        <w:rPr>
          <w:rFonts w:ascii="Times New Roman" w:hAnsi="Times New Roman"/>
          <w:i/>
          <w:iCs/>
          <w:sz w:val="28"/>
          <w:szCs w:val="28"/>
        </w:rPr>
        <w:t>Соціально-економічні проблеми сучасного періоду України</w:t>
      </w:r>
      <w:r>
        <w:rPr>
          <w:rFonts w:ascii="Times New Roman" w:hAnsi="Times New Roman"/>
          <w:sz w:val="28"/>
          <w:szCs w:val="28"/>
        </w:rPr>
        <w:t>, 2022, № 4(154), с. 45–52.</w:t>
      </w:r>
    </w:p>
    <w:p w14:paraId="721DB43E" w14:textId="69FB4679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Міщенко</w:t>
      </w:r>
      <w:r>
        <w:rPr>
          <w:rFonts w:ascii="Times New Roman" w:hAnsi="Times New Roman"/>
          <w:sz w:val="28"/>
          <w:szCs w:val="28"/>
        </w:rPr>
        <w:t xml:space="preserve"> М. О. Оцінка конку</w:t>
      </w:r>
      <w:r>
        <w:rPr>
          <w:rFonts w:ascii="Times New Roman" w:hAnsi="Times New Roman"/>
          <w:sz w:val="28"/>
          <w:szCs w:val="28"/>
        </w:rPr>
        <w:t xml:space="preserve">рентоспроможності українських SPA-курортів. </w:t>
      </w:r>
      <w:r w:rsidRPr="00965113">
        <w:rPr>
          <w:rFonts w:ascii="Times New Roman" w:hAnsi="Times New Roman"/>
          <w:i/>
          <w:iCs/>
          <w:sz w:val="28"/>
          <w:szCs w:val="28"/>
        </w:rPr>
        <w:t>Проблеми економіки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2020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2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6511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167–173.</w:t>
      </w:r>
    </w:p>
    <w:p w14:paraId="7898A50F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Павлюк Л. Рекреаційні інновації у курортній сфері. </w:t>
      </w:r>
      <w:r w:rsidRPr="00965113">
        <w:rPr>
          <w:rFonts w:ascii="Times New Roman" w:hAnsi="Times New Roman"/>
          <w:i/>
          <w:iCs/>
          <w:sz w:val="28"/>
          <w:szCs w:val="28"/>
        </w:rPr>
        <w:t>Науковий вісник ХТЕІ КНТЕУ</w:t>
      </w:r>
      <w:r>
        <w:rPr>
          <w:rFonts w:ascii="Times New Roman" w:hAnsi="Times New Roman"/>
          <w:sz w:val="28"/>
          <w:szCs w:val="28"/>
        </w:rPr>
        <w:t>. 2019. № 3. С. 112–121.</w:t>
      </w:r>
    </w:p>
    <w:p w14:paraId="13011814" w14:textId="67CB91BB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Пантелеймоненко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А. О. Туристичні ресурси України: рекреаційно-оздо</w:t>
      </w:r>
      <w:r>
        <w:rPr>
          <w:rFonts w:ascii="Times New Roman" w:hAnsi="Times New Roman"/>
          <w:sz w:val="28"/>
          <w:szCs w:val="28"/>
        </w:rPr>
        <w:t>ровчий потенціал. Харків: ХНУ ім. В. Каразіна, 2020. 292 с.</w:t>
      </w:r>
    </w:p>
    <w:p w14:paraId="2C0572D6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Папп</w:t>
      </w:r>
      <w:proofErr w:type="spellEnd"/>
      <w:r>
        <w:rPr>
          <w:rFonts w:ascii="Times New Roman" w:hAnsi="Times New Roman"/>
          <w:sz w:val="28"/>
          <w:szCs w:val="28"/>
        </w:rPr>
        <w:t xml:space="preserve"> В., Зінько Ю. Рекреаційне природокористування. Львів: Видавництво ЛНУ, 2018. 256 с.</w:t>
      </w:r>
    </w:p>
    <w:p w14:paraId="68133EBA" w14:textId="1CA6D6AE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Петренко</w:t>
      </w:r>
      <w:r>
        <w:rPr>
          <w:rFonts w:ascii="Times New Roman" w:hAnsi="Times New Roman"/>
          <w:sz w:val="28"/>
          <w:szCs w:val="28"/>
        </w:rPr>
        <w:t xml:space="preserve"> В. В. </w:t>
      </w:r>
      <w:proofErr w:type="spellStart"/>
      <w:r>
        <w:rPr>
          <w:rFonts w:ascii="Times New Roman" w:hAnsi="Times New Roman"/>
          <w:sz w:val="28"/>
          <w:szCs w:val="28"/>
        </w:rPr>
        <w:t>Діджиталізація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послуг у SPA-та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-індустрії. </w:t>
      </w:r>
      <w:r w:rsidRPr="00965113">
        <w:rPr>
          <w:rFonts w:ascii="Times New Roman" w:hAnsi="Times New Roman"/>
          <w:i/>
          <w:iCs/>
          <w:sz w:val="28"/>
          <w:szCs w:val="28"/>
        </w:rPr>
        <w:t>Економіка і організація управління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2023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2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6511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57–63.</w:t>
      </w:r>
    </w:p>
    <w:p w14:paraId="455A4E3F" w14:textId="4DE56B76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Самойленко</w:t>
      </w:r>
      <w:r>
        <w:rPr>
          <w:rFonts w:ascii="Times New Roman" w:hAnsi="Times New Roman"/>
          <w:sz w:val="28"/>
          <w:szCs w:val="28"/>
        </w:rPr>
        <w:t xml:space="preserve"> А. Г. Сучасні моделі розвитку санаторно-курортного комплексу України. </w:t>
      </w:r>
      <w:r w:rsidRPr="00965113">
        <w:rPr>
          <w:rFonts w:ascii="Times New Roman" w:hAnsi="Times New Roman"/>
          <w:i/>
          <w:iCs/>
          <w:sz w:val="28"/>
          <w:szCs w:val="28"/>
        </w:rPr>
        <w:t>Причорноморські економічні студії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2021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63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6511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83–88.</w:t>
      </w:r>
    </w:p>
    <w:p w14:paraId="34789736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Сидоренко Т. Розвиток SPA-послуг у готельно-ресторанному бізнесі. </w:t>
      </w:r>
      <w:r w:rsidRPr="00965113">
        <w:rPr>
          <w:rFonts w:ascii="Times New Roman" w:hAnsi="Times New Roman"/>
          <w:i/>
          <w:iCs/>
          <w:sz w:val="28"/>
          <w:szCs w:val="28"/>
        </w:rPr>
        <w:t>Економіка і держава</w:t>
      </w:r>
      <w:r>
        <w:rPr>
          <w:rFonts w:ascii="Times New Roman" w:hAnsi="Times New Roman"/>
          <w:sz w:val="28"/>
          <w:szCs w:val="28"/>
        </w:rPr>
        <w:t>. 2020. № 4. С.</w:t>
      </w:r>
      <w:r>
        <w:rPr>
          <w:rFonts w:ascii="Times New Roman" w:hAnsi="Times New Roman"/>
          <w:sz w:val="28"/>
          <w:szCs w:val="28"/>
        </w:rPr>
        <w:t xml:space="preserve"> 88–92.</w:t>
      </w:r>
    </w:p>
    <w:p w14:paraId="114DC1AB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Степаненко О.І. Основи SPA-менеджменту. Харків: ХНЕУ, 2018. 164 с.</w:t>
      </w:r>
    </w:p>
    <w:p w14:paraId="6F0B88CC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Стойко О. Туристична привабливість рекреаційних територій. Ужгород: УжНУ, 2020. 178 с.</w:t>
      </w:r>
    </w:p>
    <w:p w14:paraId="288BE57C" w14:textId="19E1D77B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Трофимчук</w:t>
      </w:r>
      <w:proofErr w:type="spellEnd"/>
      <w:r>
        <w:rPr>
          <w:rFonts w:ascii="Times New Roman" w:hAnsi="Times New Roman"/>
          <w:sz w:val="28"/>
          <w:szCs w:val="28"/>
        </w:rPr>
        <w:t xml:space="preserve"> О. В. Медичний туризм в Україні: тенденції та перспективи розвитку. </w:t>
      </w:r>
      <w:r w:rsidRPr="00965113">
        <w:rPr>
          <w:rFonts w:ascii="Times New Roman" w:hAnsi="Times New Roman"/>
          <w:i/>
          <w:iCs/>
          <w:sz w:val="28"/>
          <w:szCs w:val="28"/>
        </w:rPr>
        <w:t>Економіка. Фіна</w:t>
      </w:r>
      <w:r w:rsidRPr="00965113">
        <w:rPr>
          <w:rFonts w:ascii="Times New Roman" w:hAnsi="Times New Roman"/>
          <w:i/>
          <w:iCs/>
          <w:sz w:val="28"/>
          <w:szCs w:val="28"/>
        </w:rPr>
        <w:t>нси. Менеджмент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2020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6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6511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25–31.</w:t>
      </w:r>
    </w:p>
    <w:p w14:paraId="19EF84C4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Чернікова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Л.І. Курортологія: теорія і практика. Київ: </w:t>
      </w:r>
      <w:proofErr w:type="spellStart"/>
      <w:r>
        <w:rPr>
          <w:rFonts w:ascii="Times New Roman" w:hAnsi="Times New Roman"/>
          <w:sz w:val="28"/>
          <w:szCs w:val="28"/>
        </w:rPr>
        <w:t>КНУКіМ</w:t>
      </w:r>
      <w:proofErr w:type="spellEnd"/>
      <w:r>
        <w:rPr>
          <w:rFonts w:ascii="Times New Roman" w:hAnsi="Times New Roman"/>
          <w:sz w:val="28"/>
          <w:szCs w:val="28"/>
        </w:rPr>
        <w:t>, 2017. 214 с.</w:t>
      </w:r>
    </w:p>
    <w:p w14:paraId="14C507F5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Шульга О.І. Маркетинг санаторно-курортних послуг. Київ: НАУ, 2018. 168 с.</w:t>
      </w:r>
    </w:p>
    <w:p w14:paraId="65CEF0AF" w14:textId="4BB7FF08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Шупаченко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Л. П. Підвищення якості надання SPA-послуг у закладах готе</w:t>
      </w:r>
      <w:r>
        <w:rPr>
          <w:rFonts w:ascii="Times New Roman" w:hAnsi="Times New Roman"/>
          <w:sz w:val="28"/>
          <w:szCs w:val="28"/>
        </w:rPr>
        <w:t xml:space="preserve">льно-курортного типу. </w:t>
      </w:r>
      <w:r w:rsidRPr="00965113">
        <w:rPr>
          <w:rFonts w:ascii="Times New Roman" w:hAnsi="Times New Roman"/>
          <w:i/>
          <w:iCs/>
          <w:sz w:val="28"/>
          <w:szCs w:val="28"/>
        </w:rPr>
        <w:t>Вісник ХТЕІ КНТЕУ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2022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№ 1</w:t>
      </w:r>
      <w:r w:rsidR="009651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6511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 59–65.</w:t>
      </w:r>
    </w:p>
    <w:p w14:paraId="4EF449A2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Яковець</w:t>
      </w:r>
      <w:proofErr w:type="spellEnd"/>
      <w:r>
        <w:rPr>
          <w:rFonts w:ascii="Times New Roman" w:hAnsi="Times New Roman"/>
          <w:sz w:val="28"/>
          <w:szCs w:val="28"/>
        </w:rPr>
        <w:t xml:space="preserve"> Т.І. Розвиток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- та SPA-туризму в Україні: </w:t>
      </w:r>
      <w:proofErr w:type="spellStart"/>
      <w:r>
        <w:rPr>
          <w:rFonts w:ascii="Times New Roman" w:hAnsi="Times New Roman"/>
          <w:sz w:val="28"/>
          <w:szCs w:val="28"/>
        </w:rPr>
        <w:t>дис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канд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геогр</w:t>
      </w:r>
      <w:proofErr w:type="spellEnd"/>
      <w:r>
        <w:rPr>
          <w:rFonts w:ascii="Times New Roman" w:hAnsi="Times New Roman"/>
          <w:sz w:val="28"/>
          <w:szCs w:val="28"/>
        </w:rPr>
        <w:t>. наук. Київ, 2020. 198 с.</w:t>
      </w:r>
    </w:p>
    <w:p w14:paraId="0CB9A073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Euromonitor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International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Global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Consumer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Trends</w:t>
      </w:r>
      <w:proofErr w:type="spellEnd"/>
      <w:r>
        <w:rPr>
          <w:rFonts w:ascii="Times New Roman" w:hAnsi="Times New Roman"/>
          <w:sz w:val="28"/>
          <w:szCs w:val="28"/>
        </w:rPr>
        <w:t xml:space="preserve"> 2023. </w:t>
      </w:r>
      <w:proofErr w:type="spellStart"/>
      <w:r>
        <w:rPr>
          <w:rFonts w:ascii="Times New Roman" w:hAnsi="Times New Roman"/>
          <w:sz w:val="28"/>
          <w:szCs w:val="28"/>
        </w:rPr>
        <w:t>London</w:t>
      </w:r>
      <w:proofErr w:type="spellEnd"/>
      <w:r>
        <w:rPr>
          <w:rFonts w:ascii="Times New Roman" w:hAnsi="Times New Roman"/>
          <w:sz w:val="28"/>
          <w:szCs w:val="28"/>
        </w:rPr>
        <w:t>, 2023. 54 p.</w:t>
      </w:r>
    </w:p>
    <w:p w14:paraId="484D1206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European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Spa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Association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European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Spa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Industry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Market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Overview</w:t>
      </w:r>
      <w:proofErr w:type="spellEnd"/>
      <w:r>
        <w:rPr>
          <w:rFonts w:ascii="Times New Roman" w:hAnsi="Times New Roman"/>
          <w:sz w:val="28"/>
          <w:szCs w:val="28"/>
        </w:rPr>
        <w:t xml:space="preserve"> 2020. </w:t>
      </w:r>
      <w:proofErr w:type="spellStart"/>
      <w:r>
        <w:rPr>
          <w:rFonts w:ascii="Times New Roman" w:hAnsi="Times New Roman"/>
          <w:sz w:val="28"/>
          <w:szCs w:val="28"/>
        </w:rPr>
        <w:t>Brussels</w:t>
      </w:r>
      <w:proofErr w:type="spellEnd"/>
      <w:r>
        <w:rPr>
          <w:rFonts w:ascii="Times New Roman" w:hAnsi="Times New Roman"/>
          <w:sz w:val="28"/>
          <w:szCs w:val="28"/>
        </w:rPr>
        <w:t>, 2020. 64 p.</w:t>
      </w:r>
    </w:p>
    <w:p w14:paraId="4FB95D80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Global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Institute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Global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Economy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Report</w:t>
      </w:r>
      <w:proofErr w:type="spellEnd"/>
      <w:r>
        <w:rPr>
          <w:rFonts w:ascii="Times New Roman" w:hAnsi="Times New Roman"/>
          <w:sz w:val="28"/>
          <w:szCs w:val="28"/>
        </w:rPr>
        <w:t xml:space="preserve"> 2022. </w:t>
      </w:r>
      <w:proofErr w:type="spellStart"/>
      <w:r>
        <w:rPr>
          <w:rFonts w:ascii="Times New Roman" w:hAnsi="Times New Roman"/>
          <w:sz w:val="28"/>
          <w:szCs w:val="28"/>
        </w:rPr>
        <w:t>Miami</w:t>
      </w:r>
      <w:proofErr w:type="spellEnd"/>
      <w:r>
        <w:rPr>
          <w:rFonts w:ascii="Times New Roman" w:hAnsi="Times New Roman"/>
          <w:sz w:val="28"/>
          <w:szCs w:val="28"/>
        </w:rPr>
        <w:t>, 2022. 98 p.</w:t>
      </w:r>
    </w:p>
    <w:p w14:paraId="1544D1DE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Global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Institute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Tourism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Economy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Report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Miami</w:t>
      </w:r>
      <w:proofErr w:type="spellEnd"/>
      <w:r>
        <w:rPr>
          <w:rFonts w:ascii="Times New Roman" w:hAnsi="Times New Roman"/>
          <w:sz w:val="28"/>
          <w:szCs w:val="28"/>
        </w:rPr>
        <w:t>, 2021. 64 p.</w:t>
      </w:r>
    </w:p>
    <w:p w14:paraId="0C33E760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ISPA. </w:t>
      </w:r>
      <w:proofErr w:type="spellStart"/>
      <w:r>
        <w:rPr>
          <w:rFonts w:ascii="Times New Roman" w:hAnsi="Times New Roman"/>
          <w:sz w:val="28"/>
          <w:szCs w:val="28"/>
        </w:rPr>
        <w:t>Inte</w:t>
      </w:r>
      <w:r>
        <w:rPr>
          <w:rFonts w:ascii="Times New Roman" w:hAnsi="Times New Roman"/>
          <w:sz w:val="28"/>
          <w:szCs w:val="28"/>
        </w:rPr>
        <w:t>rnational</w:t>
      </w:r>
      <w:proofErr w:type="spellEnd"/>
      <w:r>
        <w:rPr>
          <w:rFonts w:ascii="Times New Roman" w:hAnsi="Times New Roman"/>
          <w:sz w:val="28"/>
          <w:szCs w:val="28"/>
        </w:rPr>
        <w:t xml:space="preserve"> SPA </w:t>
      </w:r>
      <w:proofErr w:type="spellStart"/>
      <w:r>
        <w:rPr>
          <w:rFonts w:ascii="Times New Roman" w:hAnsi="Times New Roman"/>
          <w:sz w:val="28"/>
          <w:szCs w:val="28"/>
        </w:rPr>
        <w:t>Association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Worldwide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Survey</w:t>
      </w:r>
      <w:proofErr w:type="spellEnd"/>
      <w:r>
        <w:rPr>
          <w:rFonts w:ascii="Times New Roman" w:hAnsi="Times New Roman"/>
          <w:sz w:val="28"/>
          <w:szCs w:val="28"/>
        </w:rPr>
        <w:t xml:space="preserve"> 2021. </w:t>
      </w:r>
      <w:proofErr w:type="spellStart"/>
      <w:r>
        <w:rPr>
          <w:rFonts w:ascii="Times New Roman" w:hAnsi="Times New Roman"/>
          <w:sz w:val="28"/>
          <w:szCs w:val="28"/>
        </w:rPr>
        <w:t>Lexington</w:t>
      </w:r>
      <w:proofErr w:type="spellEnd"/>
      <w:r>
        <w:rPr>
          <w:rFonts w:ascii="Times New Roman" w:hAnsi="Times New Roman"/>
          <w:sz w:val="28"/>
          <w:szCs w:val="28"/>
        </w:rPr>
        <w:t>, 2021. 132 p.</w:t>
      </w:r>
    </w:p>
    <w:p w14:paraId="3E400A6B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UNWTO. </w:t>
      </w:r>
      <w:proofErr w:type="spellStart"/>
      <w:r>
        <w:rPr>
          <w:rFonts w:ascii="Times New Roman" w:hAnsi="Times New Roman"/>
          <w:sz w:val="28"/>
          <w:szCs w:val="28"/>
        </w:rPr>
        <w:t>Global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Report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Health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Tourism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Madrid</w:t>
      </w:r>
      <w:proofErr w:type="spellEnd"/>
      <w:r>
        <w:rPr>
          <w:rFonts w:ascii="Times New Roman" w:hAnsi="Times New Roman"/>
          <w:sz w:val="28"/>
          <w:szCs w:val="28"/>
        </w:rPr>
        <w:t>: UNWTO, 2018. 82 p.</w:t>
      </w:r>
    </w:p>
    <w:p w14:paraId="39DC7BB8" w14:textId="77777777" w:rsidR="004D1B65" w:rsidRDefault="002C3AA5">
      <w:pPr>
        <w:numPr>
          <w:ilvl w:val="0"/>
          <w:numId w:val="25"/>
        </w:num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World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Bank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Health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and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Wellness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Market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Analysis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Washington</w:t>
      </w:r>
      <w:proofErr w:type="spellEnd"/>
      <w:r>
        <w:rPr>
          <w:rFonts w:ascii="Times New Roman" w:hAnsi="Times New Roman"/>
          <w:sz w:val="28"/>
          <w:szCs w:val="28"/>
        </w:rPr>
        <w:t>, 2020. 72 p.</w:t>
      </w:r>
    </w:p>
    <w:p w14:paraId="5A831B4F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p w14:paraId="72BB7AE4" w14:textId="77777777" w:rsidR="004D1B65" w:rsidRDefault="004D1B65">
      <w:pPr>
        <w:spacing w:after="0" w:line="360" w:lineRule="auto"/>
        <w:ind w:firstLineChars="200" w:firstLine="560"/>
        <w:jc w:val="both"/>
        <w:rPr>
          <w:rFonts w:ascii="Times New Roman" w:hAnsi="Times New Roman"/>
          <w:sz w:val="28"/>
          <w:szCs w:val="28"/>
        </w:rPr>
      </w:pPr>
    </w:p>
    <w:sectPr w:rsidR="004D1B65">
      <w:footerReference w:type="default" r:id="rId2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08EF9" w14:textId="77777777" w:rsidR="002C3AA5" w:rsidRDefault="002C3AA5">
      <w:pPr>
        <w:spacing w:line="240" w:lineRule="auto"/>
      </w:pPr>
      <w:r>
        <w:separator/>
      </w:r>
    </w:p>
  </w:endnote>
  <w:endnote w:type="continuationSeparator" w:id="0">
    <w:p w14:paraId="488D05C7" w14:textId="77777777" w:rsidR="002C3AA5" w:rsidRDefault="002C3A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morant Garamond">
    <w:altName w:val="Garamond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40364" w14:textId="77777777" w:rsidR="004D1B65" w:rsidRDefault="004D1B6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03846" w14:textId="77777777" w:rsidR="002C3AA5" w:rsidRDefault="002C3AA5">
      <w:pPr>
        <w:spacing w:after="0"/>
      </w:pPr>
      <w:r>
        <w:separator/>
      </w:r>
    </w:p>
  </w:footnote>
  <w:footnote w:type="continuationSeparator" w:id="0">
    <w:p w14:paraId="30A87835" w14:textId="77777777" w:rsidR="002C3AA5" w:rsidRDefault="002C3A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495DE" w14:textId="77777777" w:rsidR="004D1B65" w:rsidRDefault="002C3AA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37B964" wp14:editId="62D0101C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C11FA3" w14:textId="77777777" w:rsidR="004D1B65" w:rsidRDefault="004D1B65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LNJWO7QAAAABQEA&#10;AA8AAAAAAAAAAQAgAAAAIgAAAGRycy9kb3ducmV2LnhtbFBLAQIUABQAAAAIAIdO4kCxCBRazQIA&#10;ACUGAAAOAAAAAAAAAAEAIAAAAB8BAABkcnMvZTJvRG9jLnhtbFBLBQYAAAAABgAGAFkBAABeBgAA&#10;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E2BCC0"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F1593" w14:textId="77777777" w:rsidR="004D1B65" w:rsidRDefault="002C3AA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14B8D2" wp14:editId="1D4B98CA">
              <wp:simplePos x="0" y="0"/>
              <wp:positionH relativeFrom="margin">
                <wp:posOffset>5935980</wp:posOffset>
              </wp:positionH>
              <wp:positionV relativeFrom="paragraph">
                <wp:posOffset>0</wp:posOffset>
              </wp:positionV>
              <wp:extent cx="250825" cy="1828800"/>
              <wp:effectExtent l="0" t="0" r="0" b="762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82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190820" w14:textId="77777777" w:rsidR="004D1B65" w:rsidRPr="00FE2358" w:rsidRDefault="002C3AA5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FE235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E235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 w:rsidRPr="00FE235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FE235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  <w:r w:rsidRPr="00FE235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14B8D2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7" type="#_x0000_t202" style="position:absolute;margin-left:467.4pt;margin-top:0;width:19.7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" filled="f" fillcolor="white [3201]" stroked="f" strokeweight=".5pt">
              <v:textbox style="mso-fit-shape-to-text:t" inset="0,0,0,0">
                <w:txbxContent>
                  <w:p w14:paraId="21190820" w14:textId="77777777" w:rsidR="004D1B65" w:rsidRPr="00FE2358" w:rsidRDefault="002C3AA5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E235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 w:rsidRPr="00FE235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 w:rsidRPr="00FE235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Pr="00FE235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</w:t>
                    </w:r>
                    <w:r w:rsidRPr="00FE235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297766"/>
    <w:multiLevelType w:val="singleLevel"/>
    <w:tmpl w:val="89297766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771F334"/>
    <w:multiLevelType w:val="singleLevel"/>
    <w:tmpl w:val="9771F33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9FAF403B"/>
    <w:multiLevelType w:val="singleLevel"/>
    <w:tmpl w:val="9FAF403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A75A8C6B"/>
    <w:multiLevelType w:val="singleLevel"/>
    <w:tmpl w:val="A75A8C6B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A780A7E5"/>
    <w:multiLevelType w:val="singleLevel"/>
    <w:tmpl w:val="A780A7E5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A8B42C0E"/>
    <w:multiLevelType w:val="singleLevel"/>
    <w:tmpl w:val="A8B42C0E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AA911BF5"/>
    <w:multiLevelType w:val="singleLevel"/>
    <w:tmpl w:val="AA911BF5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B2797037"/>
    <w:multiLevelType w:val="singleLevel"/>
    <w:tmpl w:val="B2797037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B4138B24"/>
    <w:multiLevelType w:val="singleLevel"/>
    <w:tmpl w:val="B4138B24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B7B1EF5E"/>
    <w:multiLevelType w:val="singleLevel"/>
    <w:tmpl w:val="B7B1EF5E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C8172A1C"/>
    <w:multiLevelType w:val="singleLevel"/>
    <w:tmpl w:val="C8172A1C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CE12961E"/>
    <w:multiLevelType w:val="singleLevel"/>
    <w:tmpl w:val="CE12961E"/>
    <w:lvl w:ilvl="0">
      <w:start w:val="9"/>
      <w:numFmt w:val="decimal"/>
      <w:suff w:val="space"/>
      <w:lvlText w:val="%1."/>
      <w:lvlJc w:val="left"/>
    </w:lvl>
  </w:abstractNum>
  <w:abstractNum w:abstractNumId="12" w15:restartNumberingAfterBreak="0">
    <w:nsid w:val="E2699C5F"/>
    <w:multiLevelType w:val="singleLevel"/>
    <w:tmpl w:val="E2699C5F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EA4A56F6"/>
    <w:multiLevelType w:val="singleLevel"/>
    <w:tmpl w:val="EA4A56F6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ECBE997C"/>
    <w:multiLevelType w:val="singleLevel"/>
    <w:tmpl w:val="ECBE997C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F25655D7"/>
    <w:multiLevelType w:val="singleLevel"/>
    <w:tmpl w:val="F25655D7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FFF3E281"/>
    <w:multiLevelType w:val="singleLevel"/>
    <w:tmpl w:val="FFF3E281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0DF9E7F8"/>
    <w:multiLevelType w:val="singleLevel"/>
    <w:tmpl w:val="0DF9E7F8"/>
    <w:lvl w:ilvl="0">
      <w:start w:val="2"/>
      <w:numFmt w:val="decimal"/>
      <w:suff w:val="space"/>
      <w:lvlText w:val="%1."/>
      <w:lvlJc w:val="left"/>
    </w:lvl>
  </w:abstractNum>
  <w:abstractNum w:abstractNumId="18" w15:restartNumberingAfterBreak="0">
    <w:nsid w:val="195AC0A9"/>
    <w:multiLevelType w:val="singleLevel"/>
    <w:tmpl w:val="195AC0A9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4169C0E0"/>
    <w:multiLevelType w:val="singleLevel"/>
    <w:tmpl w:val="4169C0E0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47BA190F"/>
    <w:multiLevelType w:val="singleLevel"/>
    <w:tmpl w:val="47BA190F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5438962D"/>
    <w:multiLevelType w:val="singleLevel"/>
    <w:tmpl w:val="5438962D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5A76298D"/>
    <w:multiLevelType w:val="singleLevel"/>
    <w:tmpl w:val="5A76298D"/>
    <w:lvl w:ilvl="0">
      <w:start w:val="1"/>
      <w:numFmt w:val="decimal"/>
      <w:suff w:val="space"/>
      <w:lvlText w:val="%1."/>
      <w:lvlJc w:val="left"/>
    </w:lvl>
  </w:abstractNum>
  <w:abstractNum w:abstractNumId="23" w15:restartNumberingAfterBreak="0">
    <w:nsid w:val="5B4230A9"/>
    <w:multiLevelType w:val="singleLevel"/>
    <w:tmpl w:val="5B4230A9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659D465B"/>
    <w:multiLevelType w:val="singleLevel"/>
    <w:tmpl w:val="659D465B"/>
    <w:lvl w:ilvl="0">
      <w:start w:val="1"/>
      <w:numFmt w:val="decimal"/>
      <w:suff w:val="space"/>
      <w:lvlText w:val="%1."/>
      <w:lvlJc w:val="left"/>
    </w:lvl>
  </w:abstractNum>
  <w:num w:numId="1">
    <w:abstractNumId w:val="19"/>
  </w:num>
  <w:num w:numId="2">
    <w:abstractNumId w:val="9"/>
  </w:num>
  <w:num w:numId="3">
    <w:abstractNumId w:val="21"/>
  </w:num>
  <w:num w:numId="4">
    <w:abstractNumId w:val="2"/>
  </w:num>
  <w:num w:numId="5">
    <w:abstractNumId w:val="3"/>
  </w:num>
  <w:num w:numId="6">
    <w:abstractNumId w:val="13"/>
  </w:num>
  <w:num w:numId="7">
    <w:abstractNumId w:val="22"/>
  </w:num>
  <w:num w:numId="8">
    <w:abstractNumId w:val="1"/>
  </w:num>
  <w:num w:numId="9">
    <w:abstractNumId w:val="10"/>
  </w:num>
  <w:num w:numId="10">
    <w:abstractNumId w:val="5"/>
  </w:num>
  <w:num w:numId="11">
    <w:abstractNumId w:val="20"/>
  </w:num>
  <w:num w:numId="12">
    <w:abstractNumId w:val="4"/>
  </w:num>
  <w:num w:numId="13">
    <w:abstractNumId w:val="14"/>
  </w:num>
  <w:num w:numId="14">
    <w:abstractNumId w:val="11"/>
  </w:num>
  <w:num w:numId="15">
    <w:abstractNumId w:val="23"/>
  </w:num>
  <w:num w:numId="16">
    <w:abstractNumId w:val="15"/>
  </w:num>
  <w:num w:numId="17">
    <w:abstractNumId w:val="17"/>
  </w:num>
  <w:num w:numId="18">
    <w:abstractNumId w:val="8"/>
  </w:num>
  <w:num w:numId="19">
    <w:abstractNumId w:val="6"/>
  </w:num>
  <w:num w:numId="20">
    <w:abstractNumId w:val="0"/>
  </w:num>
  <w:num w:numId="21">
    <w:abstractNumId w:val="18"/>
  </w:num>
  <w:num w:numId="22">
    <w:abstractNumId w:val="7"/>
  </w:num>
  <w:num w:numId="23">
    <w:abstractNumId w:val="16"/>
  </w:num>
  <w:num w:numId="24">
    <w:abstractNumId w:val="12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653"/>
    <w:rsid w:val="00030B5C"/>
    <w:rsid w:val="0010765F"/>
    <w:rsid w:val="00255219"/>
    <w:rsid w:val="002C3AA5"/>
    <w:rsid w:val="0034361A"/>
    <w:rsid w:val="003F5EB3"/>
    <w:rsid w:val="00405298"/>
    <w:rsid w:val="004D1B65"/>
    <w:rsid w:val="00522A1E"/>
    <w:rsid w:val="006A58B2"/>
    <w:rsid w:val="006B75C1"/>
    <w:rsid w:val="006E394D"/>
    <w:rsid w:val="00892F73"/>
    <w:rsid w:val="00964EF4"/>
    <w:rsid w:val="00965113"/>
    <w:rsid w:val="00A85EEC"/>
    <w:rsid w:val="00B719F9"/>
    <w:rsid w:val="00BE2F4F"/>
    <w:rsid w:val="00D21653"/>
    <w:rsid w:val="00D85831"/>
    <w:rsid w:val="00DD5A05"/>
    <w:rsid w:val="00FE2358"/>
    <w:rsid w:val="0267799B"/>
    <w:rsid w:val="03FF4A1E"/>
    <w:rsid w:val="04570183"/>
    <w:rsid w:val="065F7B2D"/>
    <w:rsid w:val="0D1B3C8D"/>
    <w:rsid w:val="12DF649E"/>
    <w:rsid w:val="13FB79A2"/>
    <w:rsid w:val="19BE1321"/>
    <w:rsid w:val="1BF05D45"/>
    <w:rsid w:val="1F8B7E0A"/>
    <w:rsid w:val="24D85B26"/>
    <w:rsid w:val="25755282"/>
    <w:rsid w:val="27553CAD"/>
    <w:rsid w:val="279A2A09"/>
    <w:rsid w:val="27E22CAC"/>
    <w:rsid w:val="28C65846"/>
    <w:rsid w:val="2CD81EA7"/>
    <w:rsid w:val="31753A31"/>
    <w:rsid w:val="343018AE"/>
    <w:rsid w:val="371C3076"/>
    <w:rsid w:val="3B7C4959"/>
    <w:rsid w:val="3C941FF2"/>
    <w:rsid w:val="3DCC3754"/>
    <w:rsid w:val="414D305D"/>
    <w:rsid w:val="44F156CE"/>
    <w:rsid w:val="47761FBD"/>
    <w:rsid w:val="478120E7"/>
    <w:rsid w:val="4ACE38B4"/>
    <w:rsid w:val="4AD04277"/>
    <w:rsid w:val="4C0515C4"/>
    <w:rsid w:val="4C5834FF"/>
    <w:rsid w:val="4D656B7C"/>
    <w:rsid w:val="518E3B5A"/>
    <w:rsid w:val="552F563F"/>
    <w:rsid w:val="5C7D4C4C"/>
    <w:rsid w:val="601A0754"/>
    <w:rsid w:val="62755297"/>
    <w:rsid w:val="62DD39C2"/>
    <w:rsid w:val="6695117A"/>
    <w:rsid w:val="6E147431"/>
    <w:rsid w:val="6E5A11E1"/>
    <w:rsid w:val="6F96629E"/>
    <w:rsid w:val="743B02B7"/>
    <w:rsid w:val="76EF4164"/>
    <w:rsid w:val="7A2F2206"/>
    <w:rsid w:val="7CF56B68"/>
    <w:rsid w:val="7D64790B"/>
    <w:rsid w:val="7E720C01"/>
    <w:rsid w:val="7FBA7420"/>
    <w:rsid w:val="7FFD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27A34"/>
  <w15:docId w15:val="{408FC233-1AFB-492B-B25E-B7C6C3454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table" w:styleId="a6">
    <w:name w:val="Table Grid"/>
    <w:basedOn w:val="a1"/>
    <w:uiPriority w:val="39"/>
    <w:qFormat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6B7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2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rixos.u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13737</Words>
  <Characters>78301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Soft</cp:lastModifiedBy>
  <cp:revision>2</cp:revision>
  <dcterms:created xsi:type="dcterms:W3CDTF">2025-11-22T14:54:00Z</dcterms:created>
  <dcterms:modified xsi:type="dcterms:W3CDTF">2025-11-22T14:54:00Z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9BDDB2759A5B4E0787421F4EC9DB2294_13</vt:lpwstr>
  </property>
</Properties>
</file>