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6EC26" w14:textId="77777777" w:rsidR="001966F7" w:rsidRPr="00012419" w:rsidRDefault="001966F7" w:rsidP="001966F7">
      <w:pPr>
        <w:pStyle w:val="1"/>
        <w:rPr>
          <w:b w:val="0"/>
          <w:sz w:val="28"/>
          <w:szCs w:val="28"/>
        </w:rPr>
      </w:pPr>
      <w:r w:rsidRPr="00012419">
        <w:rPr>
          <w:b w:val="0"/>
          <w:sz w:val="28"/>
          <w:szCs w:val="28"/>
        </w:rPr>
        <w:t>Державний вищий навчальний заклад</w:t>
      </w:r>
    </w:p>
    <w:p w14:paraId="36DE32AA" w14:textId="77777777" w:rsidR="001966F7" w:rsidRPr="009D4103" w:rsidRDefault="001966F7" w:rsidP="001966F7">
      <w:pPr>
        <w:jc w:val="center"/>
        <w:rPr>
          <w:sz w:val="28"/>
          <w:szCs w:val="28"/>
          <w:lang w:val="uk-UA"/>
        </w:rPr>
      </w:pPr>
      <w:r w:rsidRPr="00012419">
        <w:rPr>
          <w:sz w:val="28"/>
          <w:szCs w:val="28"/>
          <w:lang w:val="uk-UA"/>
        </w:rPr>
        <w:t>«Прикарпатський національний університет імені Івана</w:t>
      </w:r>
      <w:r w:rsidRPr="009D4103">
        <w:rPr>
          <w:sz w:val="28"/>
          <w:szCs w:val="28"/>
          <w:lang w:val="uk-UA"/>
        </w:rPr>
        <w:t xml:space="preserve"> Стефаника»</w:t>
      </w:r>
    </w:p>
    <w:p w14:paraId="054A7AD4" w14:textId="77777777" w:rsidR="001966F7" w:rsidRDefault="001966F7" w:rsidP="001966F7">
      <w:pPr>
        <w:jc w:val="center"/>
        <w:rPr>
          <w:sz w:val="28"/>
          <w:szCs w:val="28"/>
          <w:lang w:val="uk-UA"/>
        </w:rPr>
      </w:pPr>
    </w:p>
    <w:p w14:paraId="1556CD0B" w14:textId="18B11F48" w:rsidR="001966F7" w:rsidRDefault="0004512D" w:rsidP="0004512D">
      <w:pPr>
        <w:spacing w:line="360" w:lineRule="auto"/>
        <w:rPr>
          <w:sz w:val="28"/>
          <w:szCs w:val="28"/>
          <w:lang w:val="uk-UA"/>
        </w:rPr>
      </w:pPr>
      <w:r>
        <w:rPr>
          <w:sz w:val="28"/>
          <w:szCs w:val="28"/>
          <w:lang w:val="uk-UA"/>
        </w:rPr>
        <w:t xml:space="preserve">                            Факультет політології (національна безпека)</w:t>
      </w:r>
    </w:p>
    <w:p w14:paraId="3E04D10C" w14:textId="0ADD4CF2" w:rsidR="001966F7" w:rsidRPr="009D4103" w:rsidRDefault="0004512D" w:rsidP="0004512D">
      <w:pPr>
        <w:spacing w:line="360" w:lineRule="auto"/>
        <w:rPr>
          <w:sz w:val="28"/>
          <w:szCs w:val="28"/>
          <w:lang w:val="uk-UA"/>
        </w:rPr>
      </w:pPr>
      <w:r>
        <w:rPr>
          <w:sz w:val="28"/>
          <w:szCs w:val="28"/>
          <w:lang w:val="uk-UA"/>
        </w:rPr>
        <w:t xml:space="preserve">                                               Кафедра політології</w:t>
      </w:r>
    </w:p>
    <w:p w14:paraId="59D4A016" w14:textId="77777777" w:rsidR="001966F7" w:rsidRPr="009D4103" w:rsidRDefault="001966F7" w:rsidP="001966F7">
      <w:pPr>
        <w:jc w:val="center"/>
        <w:rPr>
          <w:sz w:val="28"/>
          <w:szCs w:val="28"/>
          <w:lang w:val="uk-UA"/>
        </w:rPr>
      </w:pPr>
    </w:p>
    <w:p w14:paraId="4D0E46F4" w14:textId="77777777" w:rsidR="001966F7" w:rsidRPr="009D4103" w:rsidRDefault="001966F7" w:rsidP="001966F7">
      <w:pPr>
        <w:jc w:val="center"/>
        <w:rPr>
          <w:sz w:val="28"/>
          <w:szCs w:val="28"/>
          <w:lang w:val="uk-UA"/>
        </w:rPr>
      </w:pPr>
    </w:p>
    <w:p w14:paraId="37C4EC1D" w14:textId="77777777" w:rsidR="001966F7" w:rsidRPr="009D4103" w:rsidRDefault="001966F7" w:rsidP="001966F7">
      <w:pPr>
        <w:jc w:val="center"/>
        <w:rPr>
          <w:sz w:val="36"/>
          <w:szCs w:val="36"/>
          <w:lang w:val="uk-UA"/>
        </w:rPr>
      </w:pPr>
    </w:p>
    <w:p w14:paraId="18A2D67A" w14:textId="77777777" w:rsidR="001966F7" w:rsidRPr="009D4103" w:rsidRDefault="001966F7" w:rsidP="001966F7">
      <w:pPr>
        <w:jc w:val="center"/>
        <w:rPr>
          <w:sz w:val="36"/>
          <w:szCs w:val="36"/>
          <w:lang w:val="uk-UA"/>
        </w:rPr>
      </w:pPr>
    </w:p>
    <w:p w14:paraId="3A0AB3CD" w14:textId="77777777" w:rsidR="001966F7" w:rsidRPr="00FF7BC6" w:rsidRDefault="001966F7" w:rsidP="001966F7">
      <w:pPr>
        <w:jc w:val="center"/>
        <w:rPr>
          <w:b/>
          <w:sz w:val="32"/>
          <w:szCs w:val="32"/>
          <w:lang w:val="uk-UA"/>
        </w:rPr>
      </w:pPr>
      <w:r w:rsidRPr="00FF7BC6">
        <w:rPr>
          <w:b/>
          <w:sz w:val="32"/>
          <w:szCs w:val="32"/>
          <w:lang w:val="uk-UA"/>
        </w:rPr>
        <w:t xml:space="preserve">БАКАЛАВРСЬКА РОБОТА </w:t>
      </w:r>
    </w:p>
    <w:p w14:paraId="789EF2CA" w14:textId="32606081" w:rsidR="001966F7" w:rsidRDefault="001966F7" w:rsidP="001966F7">
      <w:pPr>
        <w:jc w:val="center"/>
        <w:rPr>
          <w:sz w:val="36"/>
          <w:szCs w:val="36"/>
          <w:lang w:val="uk-UA"/>
        </w:rPr>
      </w:pPr>
    </w:p>
    <w:p w14:paraId="0E0A712B" w14:textId="77777777" w:rsidR="0035740E" w:rsidRPr="009D4103" w:rsidRDefault="0035740E" w:rsidP="001966F7">
      <w:pPr>
        <w:jc w:val="center"/>
        <w:rPr>
          <w:sz w:val="36"/>
          <w:szCs w:val="36"/>
          <w:lang w:val="uk-UA"/>
        </w:rPr>
      </w:pPr>
    </w:p>
    <w:p w14:paraId="04D52C5E" w14:textId="77777777" w:rsidR="001966F7" w:rsidRPr="009D4103" w:rsidRDefault="001966F7" w:rsidP="001966F7">
      <w:pPr>
        <w:jc w:val="center"/>
        <w:rPr>
          <w:sz w:val="36"/>
          <w:szCs w:val="36"/>
          <w:lang w:val="uk-UA"/>
        </w:rPr>
      </w:pPr>
      <w:r w:rsidRPr="009D4103">
        <w:rPr>
          <w:sz w:val="36"/>
          <w:szCs w:val="36"/>
          <w:lang w:val="uk-UA"/>
        </w:rPr>
        <w:t xml:space="preserve">на тему: </w:t>
      </w:r>
      <w:r>
        <w:rPr>
          <w:b/>
          <w:sz w:val="30"/>
          <w:szCs w:val="30"/>
          <w:lang w:val="uk-UA"/>
        </w:rPr>
        <w:t>РОЛЬ МІЖНАРОДНИХ ОРГАНІЗАЦІЙ У ФОРМУВАННІ ТА ТРАНСФОРМАЦІЇ СИСТЕМИ МІЖНАРОДНОЇ БЕЗПЕКИ</w:t>
      </w:r>
    </w:p>
    <w:p w14:paraId="0113C4BB" w14:textId="77777777" w:rsidR="001966F7" w:rsidRPr="009D4103" w:rsidRDefault="001966F7" w:rsidP="001966F7">
      <w:pPr>
        <w:jc w:val="center"/>
        <w:rPr>
          <w:sz w:val="36"/>
          <w:szCs w:val="36"/>
          <w:lang w:val="uk-UA"/>
        </w:rPr>
      </w:pPr>
    </w:p>
    <w:p w14:paraId="6E6EDE59" w14:textId="77777777" w:rsidR="001966F7" w:rsidRPr="009D4103" w:rsidRDefault="001966F7" w:rsidP="001966F7">
      <w:pPr>
        <w:jc w:val="center"/>
        <w:rPr>
          <w:b/>
          <w:sz w:val="32"/>
          <w:szCs w:val="32"/>
          <w:lang w:val="uk-UA"/>
        </w:rPr>
      </w:pPr>
    </w:p>
    <w:p w14:paraId="2E54E0D0" w14:textId="77777777" w:rsidR="001966F7" w:rsidRDefault="001966F7" w:rsidP="001966F7">
      <w:pPr>
        <w:jc w:val="center"/>
        <w:rPr>
          <w:b/>
          <w:sz w:val="32"/>
          <w:szCs w:val="32"/>
          <w:lang w:val="uk-UA"/>
        </w:rPr>
      </w:pPr>
    </w:p>
    <w:p w14:paraId="094160E9" w14:textId="77777777" w:rsidR="001966F7" w:rsidRDefault="001966F7" w:rsidP="001966F7">
      <w:pPr>
        <w:jc w:val="center"/>
        <w:rPr>
          <w:b/>
          <w:sz w:val="32"/>
          <w:szCs w:val="32"/>
          <w:lang w:val="uk-UA"/>
        </w:rPr>
      </w:pPr>
    </w:p>
    <w:p w14:paraId="2C2F79DA" w14:textId="77777777" w:rsidR="001966F7" w:rsidRDefault="001966F7" w:rsidP="001966F7">
      <w:pPr>
        <w:jc w:val="center"/>
        <w:rPr>
          <w:b/>
          <w:sz w:val="32"/>
          <w:szCs w:val="32"/>
          <w:lang w:val="uk-UA"/>
        </w:rPr>
      </w:pPr>
    </w:p>
    <w:p w14:paraId="3462644E" w14:textId="77777777" w:rsidR="001966F7" w:rsidRDefault="001966F7" w:rsidP="001966F7">
      <w:pPr>
        <w:jc w:val="center"/>
        <w:rPr>
          <w:b/>
          <w:sz w:val="32"/>
          <w:szCs w:val="32"/>
          <w:lang w:val="uk-UA"/>
        </w:rPr>
      </w:pPr>
    </w:p>
    <w:p w14:paraId="3DAEE272" w14:textId="77777777" w:rsidR="001966F7" w:rsidRDefault="001966F7" w:rsidP="001966F7">
      <w:pPr>
        <w:jc w:val="center"/>
        <w:rPr>
          <w:b/>
          <w:sz w:val="32"/>
          <w:szCs w:val="32"/>
          <w:lang w:val="uk-UA"/>
        </w:rPr>
      </w:pPr>
    </w:p>
    <w:p w14:paraId="79320EA5" w14:textId="77777777" w:rsidR="001966F7" w:rsidRPr="009D4103" w:rsidRDefault="001966F7" w:rsidP="001966F7">
      <w:pPr>
        <w:jc w:val="center"/>
        <w:rPr>
          <w:b/>
          <w:sz w:val="32"/>
          <w:szCs w:val="32"/>
          <w:lang w:val="uk-UA"/>
        </w:rPr>
      </w:pPr>
    </w:p>
    <w:p w14:paraId="1068CAFA" w14:textId="4A4CC36F" w:rsidR="001966F7" w:rsidRDefault="001966F7" w:rsidP="001966F7">
      <w:pPr>
        <w:spacing w:line="360" w:lineRule="auto"/>
        <w:ind w:left="4395"/>
        <w:rPr>
          <w:sz w:val="28"/>
          <w:szCs w:val="28"/>
          <w:lang w:val="uk-UA"/>
        </w:rPr>
      </w:pPr>
      <w:r>
        <w:rPr>
          <w:sz w:val="28"/>
          <w:szCs w:val="28"/>
          <w:lang w:val="uk-UA"/>
        </w:rPr>
        <w:t xml:space="preserve">Виконала: студентка </w:t>
      </w:r>
      <w:r w:rsidR="0035740E">
        <w:rPr>
          <w:sz w:val="28"/>
          <w:szCs w:val="28"/>
          <w:lang w:val="uk-UA"/>
        </w:rPr>
        <w:t xml:space="preserve">4 </w:t>
      </w:r>
      <w:r>
        <w:rPr>
          <w:sz w:val="28"/>
          <w:szCs w:val="28"/>
          <w:lang w:val="uk-UA"/>
        </w:rPr>
        <w:t>курсу,</w:t>
      </w:r>
    </w:p>
    <w:p w14:paraId="1F3F9630" w14:textId="48078383" w:rsidR="001966F7" w:rsidRDefault="0035740E" w:rsidP="001966F7">
      <w:pPr>
        <w:spacing w:line="360" w:lineRule="auto"/>
        <w:ind w:left="4395"/>
        <w:rPr>
          <w:sz w:val="28"/>
          <w:szCs w:val="28"/>
          <w:lang w:val="uk-UA"/>
        </w:rPr>
      </w:pPr>
      <w:r>
        <w:rPr>
          <w:sz w:val="28"/>
          <w:szCs w:val="28"/>
          <w:lang w:val="uk-UA"/>
        </w:rPr>
        <w:t xml:space="preserve">ПНБ(з) - 41  </w:t>
      </w:r>
      <w:r w:rsidR="001966F7">
        <w:rPr>
          <w:sz w:val="28"/>
          <w:szCs w:val="28"/>
          <w:lang w:val="uk-UA"/>
        </w:rPr>
        <w:t xml:space="preserve">групи </w:t>
      </w:r>
    </w:p>
    <w:p w14:paraId="65718035" w14:textId="2B5B0C63" w:rsidR="001966F7" w:rsidRDefault="001966F7" w:rsidP="001966F7">
      <w:pPr>
        <w:spacing w:line="360" w:lineRule="auto"/>
        <w:ind w:left="4395"/>
        <w:rPr>
          <w:sz w:val="28"/>
          <w:szCs w:val="28"/>
          <w:lang w:val="uk-UA"/>
        </w:rPr>
      </w:pPr>
      <w:r>
        <w:rPr>
          <w:sz w:val="28"/>
          <w:szCs w:val="28"/>
          <w:lang w:val="uk-UA"/>
        </w:rPr>
        <w:t xml:space="preserve">спеціальності </w:t>
      </w:r>
      <w:r w:rsidR="008C62CA">
        <w:rPr>
          <w:sz w:val="28"/>
          <w:szCs w:val="28"/>
          <w:lang w:val="uk-UA"/>
        </w:rPr>
        <w:t xml:space="preserve">052 </w:t>
      </w:r>
      <w:r w:rsidR="0035740E">
        <w:rPr>
          <w:sz w:val="28"/>
          <w:szCs w:val="28"/>
          <w:lang w:val="uk-UA"/>
        </w:rPr>
        <w:t>Політологія (Національна безпека)</w:t>
      </w:r>
    </w:p>
    <w:p w14:paraId="4E506A1D" w14:textId="27A28FC5" w:rsidR="001966F7" w:rsidRPr="00C739AF" w:rsidRDefault="0035740E" w:rsidP="001966F7">
      <w:pPr>
        <w:spacing w:line="360" w:lineRule="auto"/>
        <w:ind w:left="4395"/>
        <w:rPr>
          <w:color w:val="FF0000"/>
          <w:sz w:val="28"/>
          <w:szCs w:val="28"/>
          <w:lang w:val="uk-UA"/>
        </w:rPr>
      </w:pPr>
      <w:r>
        <w:rPr>
          <w:color w:val="FF0000"/>
          <w:sz w:val="28"/>
          <w:szCs w:val="28"/>
          <w:lang w:val="uk-UA"/>
        </w:rPr>
        <w:t>Джус Аліна Володимирівна</w:t>
      </w:r>
    </w:p>
    <w:p w14:paraId="7E03B3D9" w14:textId="77777777" w:rsidR="001966F7" w:rsidRDefault="001966F7" w:rsidP="001966F7">
      <w:pPr>
        <w:spacing w:line="360" w:lineRule="auto"/>
        <w:ind w:left="4395"/>
        <w:rPr>
          <w:sz w:val="28"/>
          <w:szCs w:val="28"/>
          <w:lang w:val="uk-UA"/>
        </w:rPr>
      </w:pPr>
    </w:p>
    <w:p w14:paraId="6F177973" w14:textId="29306619" w:rsidR="001966F7" w:rsidRDefault="001966F7" w:rsidP="001966F7">
      <w:pPr>
        <w:spacing w:line="360" w:lineRule="auto"/>
        <w:ind w:left="4395"/>
        <w:rPr>
          <w:sz w:val="28"/>
          <w:szCs w:val="28"/>
          <w:lang w:val="uk-UA"/>
        </w:rPr>
      </w:pPr>
      <w:r>
        <w:rPr>
          <w:sz w:val="28"/>
          <w:szCs w:val="28"/>
          <w:lang w:val="uk-UA"/>
        </w:rPr>
        <w:t xml:space="preserve">Керівник </w:t>
      </w:r>
      <w:r w:rsidR="008C62CA">
        <w:rPr>
          <w:sz w:val="28"/>
          <w:szCs w:val="28"/>
          <w:lang w:val="uk-UA"/>
        </w:rPr>
        <w:t>Климончук Василь Йосипович</w:t>
      </w:r>
    </w:p>
    <w:p w14:paraId="729B2716" w14:textId="77777777" w:rsidR="001966F7" w:rsidRDefault="001966F7" w:rsidP="001966F7">
      <w:pPr>
        <w:spacing w:line="360" w:lineRule="auto"/>
        <w:ind w:left="4395"/>
        <w:rPr>
          <w:sz w:val="28"/>
          <w:szCs w:val="28"/>
          <w:lang w:val="uk-UA"/>
        </w:rPr>
      </w:pPr>
      <w:r>
        <w:rPr>
          <w:sz w:val="28"/>
          <w:szCs w:val="28"/>
          <w:lang w:val="uk-UA"/>
        </w:rPr>
        <w:t>Рецензент _________________________</w:t>
      </w:r>
    </w:p>
    <w:p w14:paraId="45377000" w14:textId="77777777" w:rsidR="001966F7" w:rsidRDefault="001966F7" w:rsidP="001966F7">
      <w:pPr>
        <w:ind w:left="3969"/>
        <w:rPr>
          <w:sz w:val="28"/>
          <w:szCs w:val="28"/>
          <w:lang w:val="uk-UA"/>
        </w:rPr>
      </w:pPr>
    </w:p>
    <w:p w14:paraId="7AD09753" w14:textId="77777777" w:rsidR="001966F7" w:rsidRDefault="001966F7" w:rsidP="001966F7">
      <w:pPr>
        <w:ind w:left="3969"/>
        <w:rPr>
          <w:sz w:val="28"/>
          <w:szCs w:val="28"/>
          <w:lang w:val="uk-UA"/>
        </w:rPr>
      </w:pPr>
    </w:p>
    <w:p w14:paraId="2F4A3780" w14:textId="77777777" w:rsidR="001966F7" w:rsidRPr="009D4103" w:rsidRDefault="001966F7" w:rsidP="001966F7">
      <w:pPr>
        <w:spacing w:line="360" w:lineRule="auto"/>
        <w:jc w:val="center"/>
        <w:rPr>
          <w:sz w:val="26"/>
          <w:szCs w:val="26"/>
          <w:lang w:val="uk-UA"/>
        </w:rPr>
      </w:pPr>
    </w:p>
    <w:p w14:paraId="4D3FF627" w14:textId="77777777" w:rsidR="001966F7" w:rsidRDefault="001966F7" w:rsidP="001966F7">
      <w:pPr>
        <w:spacing w:line="360" w:lineRule="auto"/>
        <w:jc w:val="center"/>
        <w:rPr>
          <w:sz w:val="26"/>
          <w:szCs w:val="26"/>
          <w:lang w:val="uk-UA"/>
        </w:rPr>
      </w:pPr>
    </w:p>
    <w:p w14:paraId="29D3090A" w14:textId="77777777" w:rsidR="001966F7" w:rsidRDefault="001966F7" w:rsidP="001966F7">
      <w:pPr>
        <w:spacing w:line="360" w:lineRule="auto"/>
        <w:jc w:val="center"/>
        <w:rPr>
          <w:sz w:val="26"/>
          <w:szCs w:val="26"/>
          <w:lang w:val="uk-UA"/>
        </w:rPr>
      </w:pPr>
    </w:p>
    <w:p w14:paraId="200E9A6E" w14:textId="77777777" w:rsidR="001966F7" w:rsidRPr="009D4103" w:rsidRDefault="001966F7" w:rsidP="001966F7">
      <w:pPr>
        <w:spacing w:line="360" w:lineRule="auto"/>
        <w:jc w:val="center"/>
        <w:rPr>
          <w:sz w:val="26"/>
          <w:szCs w:val="26"/>
          <w:lang w:val="uk-UA"/>
        </w:rPr>
      </w:pPr>
    </w:p>
    <w:p w14:paraId="6B47209C" w14:textId="77777777" w:rsidR="001966F7" w:rsidRPr="009D4103" w:rsidRDefault="001966F7" w:rsidP="001966F7">
      <w:pPr>
        <w:spacing w:line="360" w:lineRule="auto"/>
        <w:jc w:val="center"/>
        <w:rPr>
          <w:sz w:val="26"/>
          <w:szCs w:val="26"/>
          <w:lang w:val="uk-UA"/>
        </w:rPr>
      </w:pPr>
      <w:r w:rsidRPr="009D4103">
        <w:rPr>
          <w:sz w:val="26"/>
          <w:szCs w:val="26"/>
          <w:lang w:val="uk-UA"/>
        </w:rPr>
        <w:lastRenderedPageBreak/>
        <w:t>Івано-Франківськ</w:t>
      </w:r>
      <w:r>
        <w:rPr>
          <w:sz w:val="26"/>
          <w:szCs w:val="26"/>
          <w:lang w:val="uk-UA"/>
        </w:rPr>
        <w:t xml:space="preserve"> – 2025</w:t>
      </w:r>
    </w:p>
    <w:p w14:paraId="22BAF8C9" w14:textId="2C7ED587" w:rsidR="001966F7" w:rsidRPr="00012419" w:rsidRDefault="00FF36E5" w:rsidP="001966F7">
      <w:pPr>
        <w:pStyle w:val="1"/>
        <w:rPr>
          <w:b w:val="0"/>
          <w:sz w:val="28"/>
          <w:szCs w:val="28"/>
        </w:rPr>
      </w:pPr>
      <w:r>
        <w:rPr>
          <w:b w:val="0"/>
          <w:noProof/>
          <w:sz w:val="28"/>
          <w:szCs w:val="28"/>
          <w:lang w:val="ru-RU"/>
        </w:rPr>
        <mc:AlternateContent>
          <mc:Choice Requires="wps">
            <w:drawing>
              <wp:anchor distT="0" distB="0" distL="114300" distR="114300" simplePos="0" relativeHeight="251661312" behindDoc="0" locked="0" layoutInCell="1" allowOverlap="1" wp14:anchorId="0A373D26" wp14:editId="368BCE87">
                <wp:simplePos x="0" y="0"/>
                <wp:positionH relativeFrom="column">
                  <wp:posOffset>5926455</wp:posOffset>
                </wp:positionH>
                <wp:positionV relativeFrom="paragraph">
                  <wp:posOffset>-504190</wp:posOffset>
                </wp:positionV>
                <wp:extent cx="588645" cy="488315"/>
                <wp:effectExtent l="0" t="0" r="444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 cy="488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D34BD" id="Rectangle 3" o:spid="_x0000_s1026" style="position:absolute;margin-left:466.65pt;margin-top:-39.7pt;width:46.35pt;height:3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" stroked="f"/>
            </w:pict>
          </mc:Fallback>
        </mc:AlternateContent>
      </w:r>
      <w:r w:rsidR="001966F7" w:rsidRPr="00012419">
        <w:rPr>
          <w:b w:val="0"/>
          <w:sz w:val="28"/>
          <w:szCs w:val="28"/>
        </w:rPr>
        <w:t>Державний вищий навчальний заклад</w:t>
      </w:r>
    </w:p>
    <w:p w14:paraId="79E6F116" w14:textId="77777777" w:rsidR="001966F7" w:rsidRPr="009D4103" w:rsidRDefault="001966F7" w:rsidP="001966F7">
      <w:pPr>
        <w:jc w:val="center"/>
        <w:rPr>
          <w:sz w:val="28"/>
          <w:szCs w:val="28"/>
          <w:lang w:val="uk-UA"/>
        </w:rPr>
      </w:pPr>
      <w:r w:rsidRPr="00012419">
        <w:rPr>
          <w:sz w:val="28"/>
          <w:szCs w:val="28"/>
          <w:lang w:val="uk-UA"/>
        </w:rPr>
        <w:t>«Прикарпатський національний університет імені Івана</w:t>
      </w:r>
      <w:r w:rsidRPr="009D4103">
        <w:rPr>
          <w:sz w:val="28"/>
          <w:szCs w:val="28"/>
          <w:lang w:val="uk-UA"/>
        </w:rPr>
        <w:t xml:space="preserve"> Стефаника»</w:t>
      </w:r>
    </w:p>
    <w:p w14:paraId="2BBBD06E" w14:textId="77777777" w:rsidR="001966F7" w:rsidRDefault="001966F7" w:rsidP="001966F7">
      <w:pPr>
        <w:autoSpaceDE w:val="0"/>
        <w:autoSpaceDN w:val="0"/>
        <w:adjustRightInd w:val="0"/>
        <w:rPr>
          <w:sz w:val="28"/>
          <w:szCs w:val="28"/>
          <w:lang w:val="uk-UA"/>
        </w:rPr>
      </w:pPr>
      <w:r>
        <w:rPr>
          <w:sz w:val="28"/>
          <w:szCs w:val="28"/>
          <w:lang w:val="uk-UA"/>
        </w:rPr>
        <w:t>Інститут, ф</w:t>
      </w:r>
      <w:r w:rsidRPr="00D85136">
        <w:rPr>
          <w:sz w:val="28"/>
          <w:szCs w:val="28"/>
          <w:lang w:val="uk-UA"/>
        </w:rPr>
        <w:t xml:space="preserve">акультет </w:t>
      </w:r>
      <w:r>
        <w:rPr>
          <w:sz w:val="28"/>
          <w:szCs w:val="28"/>
          <w:lang w:val="uk-UA"/>
        </w:rPr>
        <w:t>____________________________________________________</w:t>
      </w:r>
    </w:p>
    <w:p w14:paraId="5F37D41E" w14:textId="77777777" w:rsidR="001966F7" w:rsidRPr="00D85136" w:rsidRDefault="001966F7" w:rsidP="001966F7">
      <w:pPr>
        <w:autoSpaceDE w:val="0"/>
        <w:autoSpaceDN w:val="0"/>
        <w:adjustRightInd w:val="0"/>
        <w:rPr>
          <w:sz w:val="28"/>
          <w:szCs w:val="28"/>
          <w:lang w:val="uk-UA"/>
        </w:rPr>
      </w:pPr>
      <w:r w:rsidRPr="00D85136">
        <w:rPr>
          <w:sz w:val="28"/>
          <w:szCs w:val="28"/>
          <w:lang w:val="uk-UA"/>
        </w:rPr>
        <w:t xml:space="preserve">Кафедра </w:t>
      </w:r>
      <w:r>
        <w:rPr>
          <w:sz w:val="28"/>
          <w:szCs w:val="28"/>
          <w:lang w:val="uk-UA"/>
        </w:rPr>
        <w:t>______________________________________________________________</w:t>
      </w:r>
    </w:p>
    <w:p w14:paraId="7BD159A9" w14:textId="77777777" w:rsidR="001966F7" w:rsidRDefault="001966F7" w:rsidP="001966F7">
      <w:pPr>
        <w:autoSpaceDE w:val="0"/>
        <w:autoSpaceDN w:val="0"/>
        <w:adjustRightInd w:val="0"/>
        <w:rPr>
          <w:sz w:val="28"/>
          <w:szCs w:val="28"/>
          <w:lang w:val="uk-UA"/>
        </w:rPr>
      </w:pPr>
      <w:r>
        <w:rPr>
          <w:sz w:val="28"/>
          <w:szCs w:val="28"/>
          <w:lang w:val="uk-UA"/>
        </w:rPr>
        <w:t>Освітньо-кваліфікаційний рівень _________________________________________</w:t>
      </w:r>
    </w:p>
    <w:p w14:paraId="2969B5A3" w14:textId="77777777" w:rsidR="001966F7" w:rsidRDefault="001966F7" w:rsidP="001966F7">
      <w:pPr>
        <w:autoSpaceDE w:val="0"/>
        <w:autoSpaceDN w:val="0"/>
        <w:adjustRightInd w:val="0"/>
        <w:rPr>
          <w:sz w:val="28"/>
          <w:szCs w:val="28"/>
          <w:lang w:val="uk-UA"/>
        </w:rPr>
      </w:pPr>
      <w:r>
        <w:rPr>
          <w:sz w:val="28"/>
          <w:szCs w:val="28"/>
          <w:lang w:val="uk-UA"/>
        </w:rPr>
        <w:t>Напрям підготовки (Спеціальність)_______________________________________</w:t>
      </w:r>
    </w:p>
    <w:p w14:paraId="5769F0D3" w14:textId="77777777" w:rsidR="001966F7" w:rsidRPr="00D85136" w:rsidRDefault="001966F7" w:rsidP="001966F7">
      <w:pPr>
        <w:autoSpaceDE w:val="0"/>
        <w:autoSpaceDN w:val="0"/>
        <w:adjustRightInd w:val="0"/>
        <w:rPr>
          <w:sz w:val="28"/>
          <w:szCs w:val="28"/>
          <w:lang w:val="uk-UA"/>
        </w:rPr>
      </w:pPr>
      <w:r>
        <w:rPr>
          <w:sz w:val="28"/>
          <w:szCs w:val="28"/>
          <w:lang w:val="uk-UA"/>
        </w:rPr>
        <w:t>_____________________________________________________________________</w:t>
      </w:r>
    </w:p>
    <w:p w14:paraId="1648BADA" w14:textId="77777777" w:rsidR="001966F7" w:rsidRPr="00D85136" w:rsidRDefault="001966F7" w:rsidP="001966F7">
      <w:pPr>
        <w:autoSpaceDE w:val="0"/>
        <w:autoSpaceDN w:val="0"/>
        <w:adjustRightInd w:val="0"/>
        <w:rPr>
          <w:sz w:val="28"/>
          <w:szCs w:val="28"/>
          <w:lang w:val="uk-UA"/>
        </w:rPr>
      </w:pPr>
    </w:p>
    <w:p w14:paraId="7F34FBC2" w14:textId="77777777" w:rsidR="001966F7" w:rsidRPr="00D85136" w:rsidRDefault="001966F7" w:rsidP="001966F7">
      <w:pPr>
        <w:autoSpaceDE w:val="0"/>
        <w:autoSpaceDN w:val="0"/>
        <w:adjustRightInd w:val="0"/>
        <w:jc w:val="center"/>
        <w:rPr>
          <w:sz w:val="28"/>
          <w:szCs w:val="28"/>
          <w:lang w:val="uk-UA"/>
        </w:rPr>
      </w:pPr>
      <w:r w:rsidRPr="00D85136">
        <w:rPr>
          <w:sz w:val="28"/>
          <w:szCs w:val="28"/>
          <w:lang w:val="uk-UA"/>
        </w:rPr>
        <w:t xml:space="preserve">                                                                     </w:t>
      </w:r>
    </w:p>
    <w:p w14:paraId="2EAB3504" w14:textId="77777777" w:rsidR="001966F7" w:rsidRPr="00D85136" w:rsidRDefault="001966F7" w:rsidP="001966F7">
      <w:pPr>
        <w:autoSpaceDE w:val="0"/>
        <w:autoSpaceDN w:val="0"/>
        <w:adjustRightInd w:val="0"/>
        <w:jc w:val="center"/>
        <w:rPr>
          <w:sz w:val="28"/>
          <w:szCs w:val="28"/>
          <w:lang w:val="uk-UA"/>
        </w:rPr>
      </w:pPr>
      <w:r>
        <w:rPr>
          <w:sz w:val="28"/>
          <w:szCs w:val="28"/>
          <w:lang w:val="uk-UA"/>
        </w:rPr>
        <w:t xml:space="preserve">                                                                         </w:t>
      </w:r>
      <w:r w:rsidRPr="00D85136">
        <w:rPr>
          <w:sz w:val="28"/>
          <w:szCs w:val="28"/>
          <w:lang w:val="uk-UA"/>
        </w:rPr>
        <w:t xml:space="preserve">  ЗАТВЕРДЖУЮ</w:t>
      </w:r>
    </w:p>
    <w:p w14:paraId="791DB7E3" w14:textId="77777777" w:rsidR="001966F7" w:rsidRDefault="001966F7" w:rsidP="001966F7">
      <w:pPr>
        <w:autoSpaceDE w:val="0"/>
        <w:autoSpaceDN w:val="0"/>
        <w:adjustRightInd w:val="0"/>
        <w:jc w:val="right"/>
        <w:rPr>
          <w:sz w:val="28"/>
          <w:szCs w:val="28"/>
          <w:lang w:val="uk-UA"/>
        </w:rPr>
      </w:pPr>
      <w:r>
        <w:rPr>
          <w:sz w:val="28"/>
          <w:szCs w:val="28"/>
          <w:lang w:val="uk-UA"/>
        </w:rPr>
        <w:t>З</w:t>
      </w:r>
      <w:r w:rsidRPr="00D85136">
        <w:rPr>
          <w:sz w:val="28"/>
          <w:szCs w:val="28"/>
          <w:lang w:val="uk-UA"/>
        </w:rPr>
        <w:t>авідувач</w:t>
      </w:r>
      <w:r>
        <w:rPr>
          <w:sz w:val="28"/>
          <w:szCs w:val="28"/>
          <w:lang w:val="uk-UA"/>
        </w:rPr>
        <w:t xml:space="preserve"> </w:t>
      </w:r>
      <w:r w:rsidRPr="00D85136">
        <w:rPr>
          <w:sz w:val="28"/>
          <w:szCs w:val="28"/>
          <w:lang w:val="uk-UA"/>
        </w:rPr>
        <w:t>кафедри</w:t>
      </w:r>
      <w:r>
        <w:rPr>
          <w:sz w:val="28"/>
          <w:szCs w:val="28"/>
          <w:lang w:val="uk-UA"/>
        </w:rPr>
        <w:t xml:space="preserve"> _________________</w:t>
      </w:r>
    </w:p>
    <w:p w14:paraId="04246CB7" w14:textId="77777777" w:rsidR="001966F7" w:rsidRDefault="001966F7" w:rsidP="001966F7">
      <w:pPr>
        <w:autoSpaceDE w:val="0"/>
        <w:autoSpaceDN w:val="0"/>
        <w:adjustRightInd w:val="0"/>
        <w:jc w:val="right"/>
        <w:rPr>
          <w:sz w:val="28"/>
          <w:szCs w:val="28"/>
          <w:lang w:val="uk-UA"/>
        </w:rPr>
      </w:pPr>
      <w:r>
        <w:rPr>
          <w:sz w:val="28"/>
          <w:szCs w:val="28"/>
          <w:lang w:val="uk-UA"/>
        </w:rPr>
        <w:t>_________________________________</w:t>
      </w:r>
    </w:p>
    <w:p w14:paraId="046B55AB" w14:textId="77777777" w:rsidR="001966F7" w:rsidRPr="00D85136" w:rsidRDefault="001966F7" w:rsidP="001966F7">
      <w:pPr>
        <w:autoSpaceDE w:val="0"/>
        <w:autoSpaceDN w:val="0"/>
        <w:adjustRightInd w:val="0"/>
        <w:jc w:val="right"/>
        <w:rPr>
          <w:sz w:val="28"/>
          <w:szCs w:val="28"/>
          <w:lang w:val="uk-UA"/>
        </w:rPr>
      </w:pPr>
      <w:r w:rsidRPr="00D85136">
        <w:rPr>
          <w:sz w:val="28"/>
          <w:szCs w:val="28"/>
          <w:lang w:val="uk-UA"/>
        </w:rPr>
        <w:t>«_____»__________ 2025 р.</w:t>
      </w:r>
    </w:p>
    <w:p w14:paraId="24C2228B" w14:textId="77777777" w:rsidR="001966F7" w:rsidRPr="00B12597" w:rsidRDefault="001966F7" w:rsidP="001966F7">
      <w:pPr>
        <w:autoSpaceDE w:val="0"/>
        <w:autoSpaceDN w:val="0"/>
        <w:adjustRightInd w:val="0"/>
        <w:jc w:val="center"/>
        <w:rPr>
          <w:b/>
          <w:bCs/>
          <w:sz w:val="28"/>
          <w:szCs w:val="28"/>
          <w:lang w:val="uk-UA"/>
        </w:rPr>
      </w:pPr>
      <w:r w:rsidRPr="00B12597">
        <w:rPr>
          <w:b/>
          <w:bCs/>
          <w:sz w:val="28"/>
          <w:szCs w:val="28"/>
          <w:lang w:val="uk-UA"/>
        </w:rPr>
        <w:t>ЗАВДАННЯ</w:t>
      </w:r>
    </w:p>
    <w:p w14:paraId="46B3E26C" w14:textId="77777777" w:rsidR="001966F7" w:rsidRPr="00B12597" w:rsidRDefault="001966F7" w:rsidP="001966F7">
      <w:pPr>
        <w:autoSpaceDE w:val="0"/>
        <w:autoSpaceDN w:val="0"/>
        <w:adjustRightInd w:val="0"/>
        <w:jc w:val="center"/>
        <w:rPr>
          <w:b/>
          <w:bCs/>
          <w:sz w:val="28"/>
          <w:szCs w:val="28"/>
          <w:lang w:val="uk-UA"/>
        </w:rPr>
      </w:pPr>
      <w:r w:rsidRPr="00B12597">
        <w:rPr>
          <w:b/>
          <w:bCs/>
          <w:sz w:val="28"/>
          <w:szCs w:val="28"/>
          <w:lang w:val="uk-UA"/>
        </w:rPr>
        <w:t>НА БАКАЛАВРСЬКУ РОБОТУ СТУДЕНТУ</w:t>
      </w:r>
    </w:p>
    <w:p w14:paraId="7E021E59" w14:textId="1AB86179" w:rsidR="001966F7" w:rsidRPr="00C739AF" w:rsidRDefault="0035740E" w:rsidP="001966F7">
      <w:pPr>
        <w:autoSpaceDE w:val="0"/>
        <w:autoSpaceDN w:val="0"/>
        <w:adjustRightInd w:val="0"/>
        <w:spacing w:line="360" w:lineRule="auto"/>
        <w:jc w:val="center"/>
        <w:rPr>
          <w:color w:val="FF0000"/>
          <w:sz w:val="10"/>
          <w:szCs w:val="10"/>
          <w:lang w:val="uk-UA"/>
        </w:rPr>
      </w:pPr>
      <w:r>
        <w:rPr>
          <w:color w:val="FF0000"/>
          <w:sz w:val="28"/>
          <w:szCs w:val="28"/>
          <w:lang w:val="uk-UA"/>
        </w:rPr>
        <w:t>Джус Аліні Володимирівній</w:t>
      </w:r>
      <w:r w:rsidR="008C62CA">
        <w:rPr>
          <w:color w:val="FF0000"/>
          <w:sz w:val="28"/>
          <w:szCs w:val="28"/>
          <w:lang w:val="uk-UA"/>
        </w:rPr>
        <w:t xml:space="preserve"> </w:t>
      </w:r>
    </w:p>
    <w:p w14:paraId="325349B9" w14:textId="77777777" w:rsidR="001966F7" w:rsidRPr="001966F7" w:rsidRDefault="001966F7" w:rsidP="001966F7">
      <w:pPr>
        <w:autoSpaceDE w:val="0"/>
        <w:autoSpaceDN w:val="0"/>
        <w:adjustRightInd w:val="0"/>
        <w:spacing w:line="276" w:lineRule="auto"/>
        <w:jc w:val="both"/>
        <w:rPr>
          <w:sz w:val="28"/>
          <w:szCs w:val="28"/>
          <w:lang w:val="uk-UA"/>
        </w:rPr>
      </w:pPr>
      <w:r w:rsidRPr="001966F7">
        <w:rPr>
          <w:sz w:val="28"/>
          <w:szCs w:val="28"/>
          <w:lang w:val="uk-UA"/>
        </w:rPr>
        <w:t xml:space="preserve">1. Тема роботи «Роль міжнародних організацій у формуванні та трансформації системи міжнародної безпеки» </w:t>
      </w:r>
    </w:p>
    <w:p w14:paraId="40400EC1" w14:textId="77777777" w:rsidR="001966F7" w:rsidRPr="001966F7" w:rsidRDefault="001966F7" w:rsidP="001966F7">
      <w:pPr>
        <w:autoSpaceDE w:val="0"/>
        <w:autoSpaceDN w:val="0"/>
        <w:adjustRightInd w:val="0"/>
        <w:spacing w:line="276" w:lineRule="auto"/>
        <w:jc w:val="both"/>
        <w:rPr>
          <w:sz w:val="28"/>
          <w:szCs w:val="28"/>
          <w:lang w:val="uk-UA"/>
        </w:rPr>
      </w:pPr>
      <w:r w:rsidRPr="001966F7">
        <w:rPr>
          <w:sz w:val="28"/>
          <w:szCs w:val="28"/>
          <w:lang w:val="uk-UA"/>
        </w:rPr>
        <w:t>Керівник роботи _______________________________________________________</w:t>
      </w:r>
    </w:p>
    <w:p w14:paraId="7482E611" w14:textId="77777777" w:rsidR="001966F7" w:rsidRPr="001966F7" w:rsidRDefault="001966F7" w:rsidP="001966F7">
      <w:pPr>
        <w:autoSpaceDE w:val="0"/>
        <w:autoSpaceDN w:val="0"/>
        <w:adjustRightInd w:val="0"/>
        <w:spacing w:line="276" w:lineRule="auto"/>
        <w:jc w:val="both"/>
        <w:rPr>
          <w:sz w:val="28"/>
          <w:szCs w:val="28"/>
          <w:lang w:val="uk-UA"/>
        </w:rPr>
      </w:pPr>
      <w:r w:rsidRPr="001966F7">
        <w:rPr>
          <w:sz w:val="28"/>
          <w:szCs w:val="28"/>
          <w:lang w:val="uk-UA"/>
        </w:rPr>
        <w:t>2. Зміст розрахунково-пояснювальної записки (перелік питань, які потрібно розробити)</w:t>
      </w:r>
    </w:p>
    <w:p w14:paraId="5CC0FFDA" w14:textId="77777777" w:rsidR="001966F7" w:rsidRDefault="001966F7" w:rsidP="001966F7">
      <w:pPr>
        <w:autoSpaceDE w:val="0"/>
        <w:autoSpaceDN w:val="0"/>
        <w:adjustRightInd w:val="0"/>
        <w:spacing w:line="276" w:lineRule="auto"/>
        <w:ind w:left="284"/>
        <w:jc w:val="both"/>
        <w:rPr>
          <w:sz w:val="28"/>
          <w:szCs w:val="28"/>
          <w:lang w:val="uk-UA"/>
        </w:rPr>
      </w:pPr>
      <w:r>
        <w:rPr>
          <w:sz w:val="28"/>
          <w:szCs w:val="28"/>
          <w:lang w:val="uk-UA"/>
        </w:rPr>
        <w:t>Вступ</w:t>
      </w:r>
    </w:p>
    <w:p w14:paraId="73243AC3" w14:textId="77777777" w:rsidR="001966F7" w:rsidRPr="004E29A2" w:rsidRDefault="001966F7" w:rsidP="001966F7">
      <w:pPr>
        <w:autoSpaceDE w:val="0"/>
        <w:autoSpaceDN w:val="0"/>
        <w:adjustRightInd w:val="0"/>
        <w:spacing w:line="276" w:lineRule="auto"/>
        <w:ind w:left="284"/>
        <w:jc w:val="both"/>
        <w:rPr>
          <w:sz w:val="28"/>
          <w:szCs w:val="28"/>
          <w:lang w:val="uk-UA"/>
        </w:rPr>
      </w:pPr>
      <w:r>
        <w:rPr>
          <w:sz w:val="28"/>
          <w:szCs w:val="28"/>
          <w:lang w:val="uk-UA"/>
        </w:rPr>
        <w:t>Розділ 1. Т</w:t>
      </w:r>
      <w:r w:rsidRPr="004E29A2">
        <w:rPr>
          <w:sz w:val="28"/>
          <w:szCs w:val="28"/>
          <w:lang w:val="uk-UA"/>
        </w:rPr>
        <w:t xml:space="preserve">еоретико-методологічні основи </w:t>
      </w:r>
      <w:r w:rsidR="000D091F">
        <w:rPr>
          <w:sz w:val="28"/>
          <w:szCs w:val="28"/>
          <w:lang w:val="uk-UA"/>
        </w:rPr>
        <w:t>формування системи міжнародної безпеки</w:t>
      </w:r>
    </w:p>
    <w:p w14:paraId="4FEF529C" w14:textId="77777777" w:rsidR="001966F7" w:rsidRPr="004E29A2" w:rsidRDefault="001966F7" w:rsidP="001966F7">
      <w:pPr>
        <w:autoSpaceDE w:val="0"/>
        <w:autoSpaceDN w:val="0"/>
        <w:adjustRightInd w:val="0"/>
        <w:spacing w:line="276" w:lineRule="auto"/>
        <w:ind w:left="284"/>
        <w:jc w:val="both"/>
        <w:rPr>
          <w:sz w:val="28"/>
          <w:szCs w:val="28"/>
          <w:lang w:val="uk-UA"/>
        </w:rPr>
      </w:pPr>
      <w:r>
        <w:rPr>
          <w:sz w:val="28"/>
          <w:szCs w:val="28"/>
          <w:lang w:val="uk-UA"/>
        </w:rPr>
        <w:t xml:space="preserve">Розділ 2. </w:t>
      </w:r>
      <w:r w:rsidR="000D091F">
        <w:rPr>
          <w:sz w:val="28"/>
          <w:szCs w:val="28"/>
          <w:lang w:val="uk-UA"/>
        </w:rPr>
        <w:t>Роль міжнародних організацій у формуванні системи міжнародної безпеки</w:t>
      </w:r>
    </w:p>
    <w:p w14:paraId="2B41099C" w14:textId="77777777" w:rsidR="001966F7" w:rsidRDefault="001966F7" w:rsidP="001966F7">
      <w:pPr>
        <w:autoSpaceDE w:val="0"/>
        <w:autoSpaceDN w:val="0"/>
        <w:adjustRightInd w:val="0"/>
        <w:spacing w:line="276" w:lineRule="auto"/>
        <w:ind w:left="284"/>
        <w:rPr>
          <w:sz w:val="28"/>
          <w:szCs w:val="28"/>
          <w:lang w:val="uk-UA"/>
        </w:rPr>
      </w:pPr>
      <w:r>
        <w:rPr>
          <w:sz w:val="28"/>
          <w:szCs w:val="28"/>
          <w:lang w:val="uk-UA"/>
        </w:rPr>
        <w:t xml:space="preserve">Розділ 3. </w:t>
      </w:r>
      <w:r w:rsidR="00127814">
        <w:rPr>
          <w:sz w:val="28"/>
          <w:szCs w:val="28"/>
          <w:lang w:val="uk-UA"/>
        </w:rPr>
        <w:t>Трансформація системи міжнародної безпеки у контексті глобальних викликів</w:t>
      </w:r>
    </w:p>
    <w:p w14:paraId="791A5E77" w14:textId="77777777" w:rsidR="001966F7" w:rsidRPr="002F4BE3" w:rsidRDefault="001966F7" w:rsidP="001966F7">
      <w:pPr>
        <w:suppressAutoHyphens/>
        <w:spacing w:line="276" w:lineRule="auto"/>
        <w:ind w:left="284"/>
        <w:rPr>
          <w:rFonts w:eastAsia="Calibri"/>
          <w:sz w:val="28"/>
          <w:szCs w:val="28"/>
          <w:lang w:val="uk-UA" w:eastAsia="ar-SA"/>
        </w:rPr>
      </w:pPr>
      <w:r w:rsidRPr="002F4BE3">
        <w:rPr>
          <w:rFonts w:eastAsia="Calibri"/>
          <w:sz w:val="28"/>
          <w:szCs w:val="28"/>
          <w:lang w:val="uk-UA" w:eastAsia="ar-SA"/>
        </w:rPr>
        <w:t>Висновки</w:t>
      </w:r>
    </w:p>
    <w:p w14:paraId="03A6EF4C" w14:textId="77777777" w:rsidR="001966F7" w:rsidRPr="002F4BE3" w:rsidRDefault="001966F7" w:rsidP="001966F7">
      <w:pPr>
        <w:suppressAutoHyphens/>
        <w:spacing w:line="276" w:lineRule="auto"/>
        <w:ind w:left="284"/>
        <w:rPr>
          <w:rFonts w:eastAsia="Calibri"/>
          <w:sz w:val="28"/>
          <w:szCs w:val="28"/>
          <w:lang w:val="uk-UA" w:eastAsia="ar-SA"/>
        </w:rPr>
      </w:pPr>
      <w:r w:rsidRPr="002F4BE3">
        <w:rPr>
          <w:rFonts w:eastAsia="Calibri"/>
          <w:sz w:val="28"/>
          <w:szCs w:val="28"/>
          <w:lang w:val="uk-UA" w:eastAsia="ar-SA"/>
        </w:rPr>
        <w:t>Список використаних джерел</w:t>
      </w:r>
    </w:p>
    <w:p w14:paraId="3636F806" w14:textId="77777777" w:rsidR="001966F7" w:rsidRDefault="001966F7" w:rsidP="001966F7">
      <w:pPr>
        <w:autoSpaceDE w:val="0"/>
        <w:autoSpaceDN w:val="0"/>
        <w:adjustRightInd w:val="0"/>
        <w:jc w:val="center"/>
        <w:rPr>
          <w:b/>
          <w:sz w:val="28"/>
          <w:szCs w:val="28"/>
          <w:lang w:val="uk-UA"/>
        </w:rPr>
      </w:pPr>
    </w:p>
    <w:p w14:paraId="75D5C79B" w14:textId="77777777" w:rsidR="001966F7" w:rsidRDefault="001966F7" w:rsidP="001966F7">
      <w:pPr>
        <w:autoSpaceDE w:val="0"/>
        <w:autoSpaceDN w:val="0"/>
        <w:adjustRightInd w:val="0"/>
        <w:jc w:val="center"/>
        <w:rPr>
          <w:b/>
          <w:sz w:val="28"/>
          <w:szCs w:val="28"/>
          <w:lang w:val="uk-UA"/>
        </w:rPr>
      </w:pPr>
      <w:r w:rsidRPr="00F372DE">
        <w:rPr>
          <w:b/>
          <w:sz w:val="28"/>
          <w:szCs w:val="28"/>
          <w:lang w:val="uk-UA"/>
        </w:rPr>
        <w:t>КАЛЕНДАРНИЙ ПЛАН</w:t>
      </w:r>
    </w:p>
    <w:p w14:paraId="255785D0" w14:textId="77777777" w:rsidR="001966F7" w:rsidRPr="00A92CC8" w:rsidRDefault="001966F7" w:rsidP="001966F7">
      <w:pPr>
        <w:autoSpaceDE w:val="0"/>
        <w:autoSpaceDN w:val="0"/>
        <w:adjustRightInd w:val="0"/>
        <w:jc w:val="center"/>
        <w:rPr>
          <w:b/>
          <w:sz w:val="10"/>
          <w:szCs w:val="10"/>
          <w:lang w:val="uk-UA"/>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6047"/>
        <w:gridCol w:w="1698"/>
        <w:gridCol w:w="1703"/>
      </w:tblGrid>
      <w:tr w:rsidR="001966F7" w:rsidRPr="002F4BE3" w14:paraId="5FB2A646" w14:textId="77777777" w:rsidTr="00001F2E">
        <w:trPr>
          <w:trHeight w:val="768"/>
        </w:trPr>
        <w:tc>
          <w:tcPr>
            <w:tcW w:w="617" w:type="dxa"/>
            <w:tcBorders>
              <w:top w:val="single" w:sz="4" w:space="0" w:color="auto"/>
              <w:left w:val="single" w:sz="4" w:space="0" w:color="auto"/>
              <w:bottom w:val="single" w:sz="4" w:space="0" w:color="auto"/>
              <w:right w:val="single" w:sz="4" w:space="0" w:color="auto"/>
            </w:tcBorders>
            <w:vAlign w:val="center"/>
            <w:hideMark/>
          </w:tcPr>
          <w:p w14:paraId="29B543D2" w14:textId="77777777" w:rsidR="001966F7" w:rsidRPr="002F4BE3" w:rsidRDefault="001966F7" w:rsidP="00001F2E">
            <w:pPr>
              <w:suppressAutoHyphens/>
              <w:jc w:val="center"/>
              <w:rPr>
                <w:b/>
                <w:sz w:val="28"/>
                <w:szCs w:val="28"/>
                <w:lang w:val="uk-UA" w:eastAsia="ar-SA"/>
              </w:rPr>
            </w:pPr>
            <w:r w:rsidRPr="002F4BE3">
              <w:rPr>
                <w:b/>
                <w:sz w:val="28"/>
                <w:szCs w:val="28"/>
                <w:lang w:val="uk-UA" w:eastAsia="ar-SA"/>
              </w:rPr>
              <w:t>№</w:t>
            </w:r>
            <w:r w:rsidRPr="002F4BE3">
              <w:rPr>
                <w:b/>
                <w:sz w:val="28"/>
                <w:szCs w:val="28"/>
                <w:lang w:val="uk-UA" w:eastAsia="ar-SA"/>
              </w:rPr>
              <w:br/>
              <w:t>п/п</w:t>
            </w:r>
          </w:p>
        </w:tc>
        <w:tc>
          <w:tcPr>
            <w:tcW w:w="6049" w:type="dxa"/>
            <w:tcBorders>
              <w:top w:val="single" w:sz="4" w:space="0" w:color="auto"/>
              <w:left w:val="single" w:sz="4" w:space="0" w:color="auto"/>
              <w:bottom w:val="single" w:sz="4" w:space="0" w:color="auto"/>
              <w:right w:val="single" w:sz="4" w:space="0" w:color="auto"/>
            </w:tcBorders>
            <w:vAlign w:val="center"/>
            <w:hideMark/>
          </w:tcPr>
          <w:p w14:paraId="29F79F2A" w14:textId="77777777" w:rsidR="001966F7" w:rsidRPr="002F4BE3" w:rsidRDefault="001966F7" w:rsidP="00001F2E">
            <w:pPr>
              <w:suppressAutoHyphens/>
              <w:jc w:val="center"/>
              <w:rPr>
                <w:b/>
                <w:sz w:val="28"/>
                <w:szCs w:val="28"/>
                <w:lang w:val="uk-UA" w:eastAsia="ar-SA"/>
              </w:rPr>
            </w:pPr>
            <w:r>
              <w:rPr>
                <w:b/>
                <w:sz w:val="28"/>
                <w:szCs w:val="28"/>
                <w:lang w:val="uk-UA" w:eastAsia="ar-SA"/>
              </w:rPr>
              <w:t>Назва етапів роботи</w:t>
            </w:r>
          </w:p>
        </w:tc>
        <w:tc>
          <w:tcPr>
            <w:tcW w:w="1696" w:type="dxa"/>
            <w:tcBorders>
              <w:top w:val="single" w:sz="4" w:space="0" w:color="auto"/>
              <w:left w:val="single" w:sz="4" w:space="0" w:color="auto"/>
              <w:right w:val="single" w:sz="4" w:space="0" w:color="auto"/>
            </w:tcBorders>
            <w:vAlign w:val="center"/>
            <w:hideMark/>
          </w:tcPr>
          <w:p w14:paraId="1BA1D9DD" w14:textId="77777777" w:rsidR="001966F7" w:rsidRPr="002F4BE3" w:rsidRDefault="001966F7" w:rsidP="00001F2E">
            <w:pPr>
              <w:suppressAutoHyphens/>
              <w:jc w:val="center"/>
              <w:rPr>
                <w:b/>
                <w:sz w:val="28"/>
                <w:szCs w:val="28"/>
                <w:lang w:val="uk-UA" w:eastAsia="ar-SA"/>
              </w:rPr>
            </w:pPr>
            <w:r>
              <w:rPr>
                <w:b/>
                <w:sz w:val="28"/>
                <w:szCs w:val="28"/>
                <w:lang w:val="uk-UA" w:eastAsia="ar-SA"/>
              </w:rPr>
              <w:t>Строк виконання етапів роботи</w:t>
            </w:r>
          </w:p>
        </w:tc>
        <w:tc>
          <w:tcPr>
            <w:tcW w:w="1703" w:type="dxa"/>
            <w:tcBorders>
              <w:top w:val="single" w:sz="4" w:space="0" w:color="auto"/>
              <w:left w:val="single" w:sz="4" w:space="0" w:color="auto"/>
              <w:right w:val="single" w:sz="4" w:space="0" w:color="auto"/>
            </w:tcBorders>
            <w:vAlign w:val="center"/>
          </w:tcPr>
          <w:p w14:paraId="2B2FB154" w14:textId="77777777" w:rsidR="001966F7" w:rsidRPr="002F4BE3" w:rsidRDefault="001966F7" w:rsidP="00001F2E">
            <w:pPr>
              <w:suppressAutoHyphens/>
              <w:jc w:val="center"/>
              <w:rPr>
                <w:b/>
                <w:sz w:val="28"/>
                <w:szCs w:val="28"/>
                <w:lang w:val="uk-UA" w:eastAsia="ar-SA"/>
              </w:rPr>
            </w:pPr>
            <w:r>
              <w:rPr>
                <w:b/>
                <w:sz w:val="28"/>
                <w:szCs w:val="28"/>
                <w:lang w:val="uk-UA" w:eastAsia="ar-SA"/>
              </w:rPr>
              <w:t>Примітка</w:t>
            </w:r>
          </w:p>
        </w:tc>
      </w:tr>
      <w:tr w:rsidR="001966F7" w:rsidRPr="002F4BE3" w14:paraId="6CB59711" w14:textId="77777777" w:rsidTr="00001F2E">
        <w:trPr>
          <w:trHeight w:val="776"/>
        </w:trPr>
        <w:tc>
          <w:tcPr>
            <w:tcW w:w="617" w:type="dxa"/>
            <w:tcBorders>
              <w:top w:val="single" w:sz="4" w:space="0" w:color="auto"/>
              <w:left w:val="single" w:sz="4" w:space="0" w:color="auto"/>
              <w:bottom w:val="single" w:sz="4" w:space="0" w:color="auto"/>
              <w:right w:val="single" w:sz="4" w:space="0" w:color="auto"/>
            </w:tcBorders>
            <w:hideMark/>
          </w:tcPr>
          <w:p w14:paraId="63A1C590" w14:textId="77777777" w:rsidR="001966F7" w:rsidRPr="002F4BE3" w:rsidRDefault="001966F7" w:rsidP="00001F2E">
            <w:pPr>
              <w:suppressAutoHyphens/>
              <w:jc w:val="center"/>
              <w:rPr>
                <w:sz w:val="28"/>
                <w:szCs w:val="28"/>
                <w:lang w:val="uk-UA" w:eastAsia="ar-SA"/>
              </w:rPr>
            </w:pPr>
            <w:r w:rsidRPr="002F4BE3">
              <w:rPr>
                <w:sz w:val="28"/>
                <w:szCs w:val="28"/>
                <w:lang w:val="uk-UA" w:eastAsia="ar-SA"/>
              </w:rPr>
              <w:t>1.</w:t>
            </w:r>
          </w:p>
        </w:tc>
        <w:tc>
          <w:tcPr>
            <w:tcW w:w="6049" w:type="dxa"/>
            <w:tcBorders>
              <w:top w:val="single" w:sz="4" w:space="0" w:color="auto"/>
              <w:left w:val="single" w:sz="4" w:space="0" w:color="auto"/>
              <w:bottom w:val="single" w:sz="4" w:space="0" w:color="auto"/>
              <w:right w:val="single" w:sz="4" w:space="0" w:color="auto"/>
            </w:tcBorders>
            <w:vAlign w:val="center"/>
            <w:hideMark/>
          </w:tcPr>
          <w:p w14:paraId="50250200" w14:textId="77777777" w:rsidR="001966F7" w:rsidRPr="002F4BE3" w:rsidRDefault="001966F7" w:rsidP="00001F2E">
            <w:pPr>
              <w:suppressAutoHyphens/>
              <w:jc w:val="both"/>
              <w:rPr>
                <w:sz w:val="28"/>
                <w:szCs w:val="28"/>
                <w:lang w:val="uk-UA" w:eastAsia="ar-SA"/>
              </w:rPr>
            </w:pPr>
            <w:r w:rsidRPr="002F4BE3">
              <w:rPr>
                <w:sz w:val="28"/>
                <w:szCs w:val="28"/>
                <w:lang w:val="uk-UA" w:eastAsia="ar-SA"/>
              </w:rPr>
              <w:t>Вибір теми і призначення наукового керівника</w:t>
            </w:r>
            <w:r>
              <w:rPr>
                <w:sz w:val="28"/>
                <w:szCs w:val="28"/>
                <w:lang w:val="uk-UA" w:eastAsia="ar-SA"/>
              </w:rPr>
              <w:t xml:space="preserve"> кваліфікаційної роботи</w:t>
            </w:r>
            <w:r w:rsidRPr="002F4BE3">
              <w:rPr>
                <w:sz w:val="28"/>
                <w:szCs w:val="28"/>
                <w:lang w:val="uk-UA" w:eastAsia="ar-SA"/>
              </w:rPr>
              <w:t>.</w:t>
            </w:r>
          </w:p>
        </w:tc>
        <w:tc>
          <w:tcPr>
            <w:tcW w:w="1698" w:type="dxa"/>
            <w:tcBorders>
              <w:top w:val="single" w:sz="4" w:space="0" w:color="auto"/>
              <w:left w:val="single" w:sz="4" w:space="0" w:color="auto"/>
              <w:bottom w:val="single" w:sz="4" w:space="0" w:color="auto"/>
              <w:right w:val="single" w:sz="4" w:space="0" w:color="auto"/>
            </w:tcBorders>
            <w:vAlign w:val="center"/>
          </w:tcPr>
          <w:p w14:paraId="36CA87ED" w14:textId="77777777" w:rsidR="001966F7" w:rsidRPr="002F4BE3" w:rsidRDefault="001966F7" w:rsidP="00001F2E">
            <w:pPr>
              <w:tabs>
                <w:tab w:val="left" w:pos="4020"/>
              </w:tabs>
              <w:suppressAutoHyphens/>
              <w:jc w:val="center"/>
              <w:rPr>
                <w:color w:val="FF0000"/>
                <w:sz w:val="28"/>
                <w:szCs w:val="28"/>
                <w:highlight w:val="yellow"/>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14:paraId="12CD6558" w14:textId="77777777" w:rsidR="001966F7" w:rsidRPr="002F4BE3" w:rsidRDefault="001966F7" w:rsidP="00001F2E">
            <w:pPr>
              <w:tabs>
                <w:tab w:val="left" w:pos="4020"/>
              </w:tabs>
              <w:suppressAutoHyphens/>
              <w:jc w:val="center"/>
              <w:rPr>
                <w:color w:val="FF0000"/>
                <w:sz w:val="28"/>
                <w:szCs w:val="28"/>
                <w:highlight w:val="yellow"/>
                <w:lang w:val="uk-UA"/>
              </w:rPr>
            </w:pPr>
          </w:p>
        </w:tc>
      </w:tr>
      <w:tr w:rsidR="001966F7" w:rsidRPr="002F4BE3" w14:paraId="1B3D908D" w14:textId="77777777" w:rsidTr="00001F2E">
        <w:trPr>
          <w:trHeight w:val="703"/>
        </w:trPr>
        <w:tc>
          <w:tcPr>
            <w:tcW w:w="617" w:type="dxa"/>
            <w:tcBorders>
              <w:top w:val="single" w:sz="4" w:space="0" w:color="auto"/>
              <w:left w:val="single" w:sz="4" w:space="0" w:color="auto"/>
              <w:bottom w:val="single" w:sz="4" w:space="0" w:color="auto"/>
              <w:right w:val="single" w:sz="4" w:space="0" w:color="auto"/>
            </w:tcBorders>
            <w:hideMark/>
          </w:tcPr>
          <w:p w14:paraId="0D714690" w14:textId="77777777" w:rsidR="001966F7" w:rsidRPr="002F4BE3" w:rsidRDefault="001966F7" w:rsidP="00001F2E">
            <w:pPr>
              <w:suppressAutoHyphens/>
              <w:jc w:val="center"/>
              <w:rPr>
                <w:sz w:val="28"/>
                <w:szCs w:val="28"/>
                <w:lang w:val="uk-UA" w:eastAsia="ar-SA"/>
              </w:rPr>
            </w:pPr>
            <w:r w:rsidRPr="002F4BE3">
              <w:rPr>
                <w:sz w:val="28"/>
                <w:szCs w:val="28"/>
                <w:lang w:val="uk-UA" w:eastAsia="ar-SA"/>
              </w:rPr>
              <w:t>2.</w:t>
            </w:r>
          </w:p>
        </w:tc>
        <w:tc>
          <w:tcPr>
            <w:tcW w:w="6049" w:type="dxa"/>
            <w:tcBorders>
              <w:top w:val="single" w:sz="4" w:space="0" w:color="auto"/>
              <w:left w:val="single" w:sz="4" w:space="0" w:color="auto"/>
              <w:bottom w:val="single" w:sz="4" w:space="0" w:color="auto"/>
              <w:right w:val="single" w:sz="4" w:space="0" w:color="auto"/>
            </w:tcBorders>
            <w:vAlign w:val="center"/>
            <w:hideMark/>
          </w:tcPr>
          <w:p w14:paraId="4DACBEA1" w14:textId="77777777" w:rsidR="001966F7" w:rsidRPr="002F4BE3" w:rsidRDefault="001966F7" w:rsidP="00001F2E">
            <w:pPr>
              <w:suppressAutoHyphens/>
              <w:jc w:val="both"/>
              <w:rPr>
                <w:sz w:val="28"/>
                <w:szCs w:val="28"/>
                <w:lang w:val="uk-UA" w:eastAsia="ar-SA"/>
              </w:rPr>
            </w:pPr>
            <w:r w:rsidRPr="002F4BE3">
              <w:rPr>
                <w:sz w:val="28"/>
                <w:szCs w:val="28"/>
                <w:lang w:val="uk-UA" w:eastAsia="ar-SA"/>
              </w:rPr>
              <w:t>Затвердження теми</w:t>
            </w:r>
            <w:r>
              <w:rPr>
                <w:sz w:val="28"/>
                <w:szCs w:val="28"/>
                <w:lang w:val="uk-UA" w:eastAsia="ar-SA"/>
              </w:rPr>
              <w:t xml:space="preserve"> кваліфікаційної роботи</w:t>
            </w:r>
            <w:r w:rsidRPr="002F4BE3">
              <w:rPr>
                <w:sz w:val="28"/>
                <w:szCs w:val="28"/>
                <w:lang w:val="uk-UA" w:eastAsia="ar-SA"/>
              </w:rPr>
              <w:t>.</w:t>
            </w:r>
          </w:p>
        </w:tc>
        <w:tc>
          <w:tcPr>
            <w:tcW w:w="1698" w:type="dxa"/>
            <w:tcBorders>
              <w:top w:val="single" w:sz="4" w:space="0" w:color="auto"/>
              <w:left w:val="single" w:sz="4" w:space="0" w:color="auto"/>
              <w:bottom w:val="single" w:sz="4" w:space="0" w:color="auto"/>
              <w:right w:val="single" w:sz="4" w:space="0" w:color="auto"/>
            </w:tcBorders>
            <w:vAlign w:val="center"/>
          </w:tcPr>
          <w:p w14:paraId="771A08CB" w14:textId="77777777" w:rsidR="001966F7" w:rsidRPr="00AC1969" w:rsidRDefault="001966F7" w:rsidP="00001F2E">
            <w:pPr>
              <w:tabs>
                <w:tab w:val="left" w:pos="4020"/>
              </w:tabs>
              <w:suppressAutoHyphens/>
              <w:jc w:val="center"/>
              <w:rPr>
                <w:color w:val="FF0000"/>
                <w:sz w:val="28"/>
                <w:szCs w:val="28"/>
                <w:highlight w:val="yellow"/>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14:paraId="3CD03993" w14:textId="77777777" w:rsidR="001966F7" w:rsidRPr="002F4BE3" w:rsidRDefault="001966F7" w:rsidP="00001F2E">
            <w:pPr>
              <w:tabs>
                <w:tab w:val="left" w:pos="4020"/>
              </w:tabs>
              <w:suppressAutoHyphens/>
              <w:jc w:val="center"/>
              <w:rPr>
                <w:color w:val="FF0000"/>
                <w:sz w:val="28"/>
                <w:szCs w:val="28"/>
                <w:highlight w:val="yellow"/>
                <w:lang w:val="uk-UA"/>
              </w:rPr>
            </w:pPr>
          </w:p>
        </w:tc>
      </w:tr>
      <w:tr w:rsidR="001966F7" w:rsidRPr="002F4BE3" w14:paraId="2D7DB784" w14:textId="77777777" w:rsidTr="00001F2E">
        <w:trPr>
          <w:trHeight w:val="1405"/>
        </w:trPr>
        <w:tc>
          <w:tcPr>
            <w:tcW w:w="617" w:type="dxa"/>
            <w:tcBorders>
              <w:top w:val="single" w:sz="4" w:space="0" w:color="auto"/>
              <w:left w:val="single" w:sz="4" w:space="0" w:color="auto"/>
              <w:bottom w:val="single" w:sz="4" w:space="0" w:color="auto"/>
              <w:right w:val="single" w:sz="4" w:space="0" w:color="auto"/>
            </w:tcBorders>
            <w:hideMark/>
          </w:tcPr>
          <w:p w14:paraId="23DF2407" w14:textId="77777777" w:rsidR="001966F7" w:rsidRPr="002F4BE3" w:rsidRDefault="001966F7" w:rsidP="00001F2E">
            <w:pPr>
              <w:suppressAutoHyphens/>
              <w:jc w:val="center"/>
              <w:rPr>
                <w:sz w:val="28"/>
                <w:szCs w:val="28"/>
                <w:lang w:val="uk-UA" w:eastAsia="ar-SA"/>
              </w:rPr>
            </w:pPr>
            <w:r w:rsidRPr="002F4BE3">
              <w:rPr>
                <w:sz w:val="28"/>
                <w:szCs w:val="28"/>
                <w:lang w:val="uk-UA" w:eastAsia="ar-SA"/>
              </w:rPr>
              <w:lastRenderedPageBreak/>
              <w:t>3.</w:t>
            </w:r>
          </w:p>
        </w:tc>
        <w:tc>
          <w:tcPr>
            <w:tcW w:w="6049" w:type="dxa"/>
            <w:tcBorders>
              <w:top w:val="single" w:sz="4" w:space="0" w:color="auto"/>
              <w:left w:val="single" w:sz="4" w:space="0" w:color="auto"/>
              <w:bottom w:val="single" w:sz="4" w:space="0" w:color="auto"/>
              <w:right w:val="single" w:sz="4" w:space="0" w:color="auto"/>
            </w:tcBorders>
            <w:vAlign w:val="center"/>
            <w:hideMark/>
          </w:tcPr>
          <w:p w14:paraId="4275D9DD" w14:textId="77777777" w:rsidR="001966F7" w:rsidRPr="002F4BE3" w:rsidRDefault="001966F7" w:rsidP="00001F2E">
            <w:pPr>
              <w:suppressAutoHyphens/>
              <w:jc w:val="both"/>
              <w:rPr>
                <w:sz w:val="28"/>
                <w:szCs w:val="28"/>
                <w:lang w:val="uk-UA" w:eastAsia="ar-SA"/>
              </w:rPr>
            </w:pPr>
            <w:r w:rsidRPr="002F4BE3">
              <w:rPr>
                <w:sz w:val="28"/>
                <w:szCs w:val="28"/>
                <w:lang w:val="uk-UA" w:eastAsia="ar-SA"/>
              </w:rPr>
              <w:t xml:space="preserve">Отримання завдання на проведення наукового дослідження та підготовка календарного плану виконання </w:t>
            </w:r>
            <w:r>
              <w:rPr>
                <w:sz w:val="28"/>
                <w:szCs w:val="28"/>
                <w:lang w:val="uk-UA" w:eastAsia="ar-SA"/>
              </w:rPr>
              <w:t>кваліфікаційної роботи</w:t>
            </w:r>
            <w:r w:rsidRPr="002F4BE3">
              <w:rPr>
                <w:sz w:val="28"/>
                <w:szCs w:val="28"/>
                <w:lang w:val="uk-UA" w:eastAsia="ar-SA"/>
              </w:rPr>
              <w:t>, затверджен</w:t>
            </w:r>
            <w:r>
              <w:rPr>
                <w:sz w:val="28"/>
                <w:szCs w:val="28"/>
                <w:lang w:val="uk-UA" w:eastAsia="ar-SA"/>
              </w:rPr>
              <w:t>-</w:t>
            </w:r>
            <w:r w:rsidRPr="002F4BE3">
              <w:rPr>
                <w:sz w:val="28"/>
                <w:szCs w:val="28"/>
                <w:lang w:val="uk-UA" w:eastAsia="ar-SA"/>
              </w:rPr>
              <w:t>ня його керівником.</w:t>
            </w:r>
          </w:p>
        </w:tc>
        <w:tc>
          <w:tcPr>
            <w:tcW w:w="1698" w:type="dxa"/>
            <w:tcBorders>
              <w:top w:val="single" w:sz="4" w:space="0" w:color="auto"/>
              <w:left w:val="single" w:sz="4" w:space="0" w:color="auto"/>
              <w:bottom w:val="single" w:sz="4" w:space="0" w:color="auto"/>
              <w:right w:val="single" w:sz="4" w:space="0" w:color="auto"/>
            </w:tcBorders>
            <w:vAlign w:val="center"/>
          </w:tcPr>
          <w:p w14:paraId="3E33CB67" w14:textId="77777777" w:rsidR="001966F7" w:rsidRPr="002F4BE3" w:rsidRDefault="001966F7" w:rsidP="00001F2E">
            <w:pPr>
              <w:tabs>
                <w:tab w:val="left" w:pos="4020"/>
              </w:tabs>
              <w:suppressAutoHyphens/>
              <w:jc w:val="center"/>
              <w:rPr>
                <w:color w:val="FF0000"/>
                <w:sz w:val="28"/>
                <w:szCs w:val="28"/>
                <w:highlight w:val="yellow"/>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14:paraId="640EF945" w14:textId="415AE5B8" w:rsidR="001966F7" w:rsidRPr="002F4BE3" w:rsidRDefault="00FF36E5" w:rsidP="00001F2E">
            <w:pPr>
              <w:tabs>
                <w:tab w:val="left" w:pos="4020"/>
              </w:tabs>
              <w:suppressAutoHyphens/>
              <w:jc w:val="center"/>
              <w:rPr>
                <w:color w:val="FF0000"/>
                <w:sz w:val="28"/>
                <w:szCs w:val="28"/>
                <w:highlight w:val="yellow"/>
                <w:lang w:val="uk-UA"/>
              </w:rPr>
            </w:pPr>
            <w:r>
              <w:rPr>
                <w:noProof/>
                <w:color w:val="FF0000"/>
                <w:sz w:val="28"/>
                <w:szCs w:val="28"/>
              </w:rPr>
              <mc:AlternateContent>
                <mc:Choice Requires="wps">
                  <w:drawing>
                    <wp:anchor distT="0" distB="0" distL="114300" distR="114300" simplePos="0" relativeHeight="251662336" behindDoc="0" locked="0" layoutInCell="1" allowOverlap="1" wp14:anchorId="0431A403" wp14:editId="24BEA8B5">
                      <wp:simplePos x="0" y="0"/>
                      <wp:positionH relativeFrom="column">
                        <wp:posOffset>630555</wp:posOffset>
                      </wp:positionH>
                      <wp:positionV relativeFrom="paragraph">
                        <wp:posOffset>-898525</wp:posOffset>
                      </wp:positionV>
                      <wp:extent cx="889000" cy="450850"/>
                      <wp:effectExtent l="0" t="3175" r="0" b="31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0" cy="45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14278" id="Rectangle 4" o:spid="_x0000_s1026" style="position:absolute;margin-left:49.65pt;margin-top:-70.75pt;width:70pt;height: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" stroked="f"/>
                  </w:pict>
                </mc:Fallback>
              </mc:AlternateContent>
            </w:r>
          </w:p>
        </w:tc>
      </w:tr>
      <w:tr w:rsidR="001966F7" w:rsidRPr="002F4BE3" w14:paraId="621457CC" w14:textId="77777777" w:rsidTr="00001F2E">
        <w:trPr>
          <w:trHeight w:val="842"/>
        </w:trPr>
        <w:tc>
          <w:tcPr>
            <w:tcW w:w="617" w:type="dxa"/>
            <w:tcBorders>
              <w:top w:val="single" w:sz="4" w:space="0" w:color="auto"/>
              <w:left w:val="single" w:sz="4" w:space="0" w:color="auto"/>
              <w:bottom w:val="single" w:sz="4" w:space="0" w:color="auto"/>
              <w:right w:val="single" w:sz="4" w:space="0" w:color="auto"/>
            </w:tcBorders>
            <w:hideMark/>
          </w:tcPr>
          <w:p w14:paraId="4AF60890" w14:textId="77777777" w:rsidR="001966F7" w:rsidRPr="002F4BE3" w:rsidRDefault="001966F7" w:rsidP="00001F2E">
            <w:pPr>
              <w:suppressAutoHyphens/>
              <w:jc w:val="center"/>
              <w:rPr>
                <w:sz w:val="28"/>
                <w:szCs w:val="28"/>
                <w:lang w:val="uk-UA" w:eastAsia="ar-SA"/>
              </w:rPr>
            </w:pPr>
            <w:r w:rsidRPr="002F4BE3">
              <w:rPr>
                <w:sz w:val="28"/>
                <w:szCs w:val="28"/>
                <w:lang w:val="uk-UA" w:eastAsia="ar-SA"/>
              </w:rPr>
              <w:t>4.</w:t>
            </w:r>
          </w:p>
        </w:tc>
        <w:tc>
          <w:tcPr>
            <w:tcW w:w="6049" w:type="dxa"/>
            <w:tcBorders>
              <w:top w:val="single" w:sz="4" w:space="0" w:color="auto"/>
              <w:left w:val="single" w:sz="4" w:space="0" w:color="auto"/>
              <w:bottom w:val="single" w:sz="4" w:space="0" w:color="auto"/>
              <w:right w:val="single" w:sz="4" w:space="0" w:color="auto"/>
            </w:tcBorders>
            <w:vAlign w:val="center"/>
            <w:hideMark/>
          </w:tcPr>
          <w:p w14:paraId="5BB34C56" w14:textId="77777777" w:rsidR="001966F7" w:rsidRPr="002F4BE3" w:rsidRDefault="001966F7" w:rsidP="00001F2E">
            <w:pPr>
              <w:suppressAutoHyphens/>
              <w:jc w:val="both"/>
              <w:rPr>
                <w:sz w:val="28"/>
                <w:szCs w:val="28"/>
                <w:lang w:val="uk-UA" w:eastAsia="ar-SA"/>
              </w:rPr>
            </w:pPr>
            <w:r w:rsidRPr="002F4BE3">
              <w:rPr>
                <w:sz w:val="28"/>
                <w:szCs w:val="28"/>
                <w:lang w:val="uk-UA" w:eastAsia="ar-SA"/>
              </w:rPr>
              <w:t>Збір та узагальнення матеріалу за темою роботи.</w:t>
            </w:r>
          </w:p>
        </w:tc>
        <w:tc>
          <w:tcPr>
            <w:tcW w:w="1698" w:type="dxa"/>
            <w:tcBorders>
              <w:top w:val="single" w:sz="4" w:space="0" w:color="auto"/>
              <w:left w:val="single" w:sz="4" w:space="0" w:color="auto"/>
              <w:bottom w:val="single" w:sz="4" w:space="0" w:color="auto"/>
              <w:right w:val="single" w:sz="4" w:space="0" w:color="auto"/>
            </w:tcBorders>
            <w:vAlign w:val="center"/>
          </w:tcPr>
          <w:p w14:paraId="088458C9" w14:textId="77777777" w:rsidR="001966F7" w:rsidRPr="002F4BE3" w:rsidRDefault="001966F7" w:rsidP="00001F2E">
            <w:pPr>
              <w:suppressAutoHyphens/>
              <w:jc w:val="center"/>
              <w:rPr>
                <w:color w:val="FF0000"/>
                <w:sz w:val="28"/>
                <w:szCs w:val="28"/>
                <w:highlight w:val="yellow"/>
                <w:lang w:val="uk-UA" w:eastAsia="ar-SA"/>
              </w:rPr>
            </w:pPr>
          </w:p>
        </w:tc>
        <w:tc>
          <w:tcPr>
            <w:tcW w:w="1701" w:type="dxa"/>
            <w:tcBorders>
              <w:top w:val="single" w:sz="4" w:space="0" w:color="auto"/>
              <w:left w:val="single" w:sz="4" w:space="0" w:color="auto"/>
              <w:bottom w:val="single" w:sz="4" w:space="0" w:color="auto"/>
              <w:right w:val="single" w:sz="4" w:space="0" w:color="auto"/>
            </w:tcBorders>
            <w:vAlign w:val="center"/>
          </w:tcPr>
          <w:p w14:paraId="584ECCD1" w14:textId="77777777" w:rsidR="001966F7" w:rsidRPr="002F4BE3" w:rsidRDefault="001966F7" w:rsidP="00001F2E">
            <w:pPr>
              <w:suppressAutoHyphens/>
              <w:jc w:val="center"/>
              <w:rPr>
                <w:color w:val="FF0000"/>
                <w:sz w:val="28"/>
                <w:szCs w:val="28"/>
                <w:highlight w:val="yellow"/>
                <w:lang w:val="uk-UA" w:eastAsia="ar-SA"/>
              </w:rPr>
            </w:pPr>
          </w:p>
        </w:tc>
      </w:tr>
      <w:tr w:rsidR="001966F7" w:rsidRPr="002F4BE3" w14:paraId="1F8A4370" w14:textId="77777777" w:rsidTr="00001F2E">
        <w:tc>
          <w:tcPr>
            <w:tcW w:w="617" w:type="dxa"/>
            <w:tcBorders>
              <w:top w:val="single" w:sz="4" w:space="0" w:color="auto"/>
              <w:left w:val="single" w:sz="4" w:space="0" w:color="auto"/>
              <w:bottom w:val="single" w:sz="4" w:space="0" w:color="auto"/>
              <w:right w:val="single" w:sz="4" w:space="0" w:color="auto"/>
            </w:tcBorders>
            <w:hideMark/>
          </w:tcPr>
          <w:p w14:paraId="41792033" w14:textId="77777777" w:rsidR="001966F7" w:rsidRPr="002F4BE3" w:rsidRDefault="001966F7" w:rsidP="00001F2E">
            <w:pPr>
              <w:suppressAutoHyphens/>
              <w:jc w:val="center"/>
              <w:rPr>
                <w:sz w:val="28"/>
                <w:szCs w:val="28"/>
                <w:lang w:val="uk-UA" w:eastAsia="ar-SA"/>
              </w:rPr>
            </w:pPr>
            <w:r w:rsidRPr="002F4BE3">
              <w:rPr>
                <w:sz w:val="28"/>
                <w:szCs w:val="28"/>
                <w:lang w:val="uk-UA" w:eastAsia="ar-SA"/>
              </w:rPr>
              <w:t>5.</w:t>
            </w:r>
          </w:p>
        </w:tc>
        <w:tc>
          <w:tcPr>
            <w:tcW w:w="6049" w:type="dxa"/>
            <w:tcBorders>
              <w:top w:val="single" w:sz="4" w:space="0" w:color="auto"/>
              <w:left w:val="single" w:sz="4" w:space="0" w:color="auto"/>
              <w:bottom w:val="single" w:sz="4" w:space="0" w:color="auto"/>
              <w:right w:val="single" w:sz="4" w:space="0" w:color="auto"/>
            </w:tcBorders>
            <w:vAlign w:val="center"/>
            <w:hideMark/>
          </w:tcPr>
          <w:p w14:paraId="5ED51E5D" w14:textId="77777777" w:rsidR="001966F7" w:rsidRPr="002F4BE3" w:rsidRDefault="001966F7" w:rsidP="00001F2E">
            <w:pPr>
              <w:suppressAutoHyphens/>
              <w:jc w:val="both"/>
              <w:rPr>
                <w:sz w:val="28"/>
                <w:szCs w:val="28"/>
                <w:lang w:val="uk-UA" w:eastAsia="ar-SA"/>
              </w:rPr>
            </w:pPr>
            <w:r w:rsidRPr="002F4BE3">
              <w:rPr>
                <w:sz w:val="28"/>
                <w:szCs w:val="28"/>
                <w:lang w:val="uk-UA" w:eastAsia="ar-SA"/>
              </w:rPr>
              <w:t>Підготовка першого (чорнового) варіанту роботи і подання його на перевірку науковому керівнику.</w:t>
            </w:r>
          </w:p>
        </w:tc>
        <w:tc>
          <w:tcPr>
            <w:tcW w:w="1698" w:type="dxa"/>
            <w:tcBorders>
              <w:top w:val="single" w:sz="4" w:space="0" w:color="auto"/>
              <w:left w:val="single" w:sz="4" w:space="0" w:color="auto"/>
              <w:bottom w:val="single" w:sz="4" w:space="0" w:color="auto"/>
              <w:right w:val="single" w:sz="4" w:space="0" w:color="auto"/>
            </w:tcBorders>
            <w:vAlign w:val="center"/>
          </w:tcPr>
          <w:p w14:paraId="30FACDD2" w14:textId="77777777" w:rsidR="001966F7" w:rsidRPr="002F4BE3" w:rsidRDefault="001966F7" w:rsidP="00001F2E">
            <w:pPr>
              <w:tabs>
                <w:tab w:val="left" w:pos="4020"/>
              </w:tabs>
              <w:suppressAutoHyphens/>
              <w:jc w:val="center"/>
              <w:rPr>
                <w:color w:val="FF0000"/>
                <w:sz w:val="28"/>
                <w:szCs w:val="28"/>
                <w:highlight w:val="yellow"/>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14:paraId="20B6CAAE" w14:textId="77777777" w:rsidR="001966F7" w:rsidRPr="002F4BE3" w:rsidRDefault="001966F7" w:rsidP="00001F2E">
            <w:pPr>
              <w:tabs>
                <w:tab w:val="left" w:pos="4020"/>
              </w:tabs>
              <w:suppressAutoHyphens/>
              <w:jc w:val="center"/>
              <w:rPr>
                <w:color w:val="FF0000"/>
                <w:sz w:val="28"/>
                <w:szCs w:val="28"/>
                <w:highlight w:val="yellow"/>
                <w:lang w:val="uk-UA"/>
              </w:rPr>
            </w:pPr>
          </w:p>
        </w:tc>
      </w:tr>
      <w:tr w:rsidR="001966F7" w:rsidRPr="0004512D" w14:paraId="54602D8A" w14:textId="77777777" w:rsidTr="00001F2E">
        <w:tc>
          <w:tcPr>
            <w:tcW w:w="617" w:type="dxa"/>
            <w:tcBorders>
              <w:top w:val="single" w:sz="4" w:space="0" w:color="auto"/>
              <w:left w:val="single" w:sz="4" w:space="0" w:color="auto"/>
              <w:bottom w:val="single" w:sz="4" w:space="0" w:color="auto"/>
              <w:right w:val="single" w:sz="4" w:space="0" w:color="auto"/>
            </w:tcBorders>
            <w:hideMark/>
          </w:tcPr>
          <w:p w14:paraId="1649EB71" w14:textId="77777777" w:rsidR="001966F7" w:rsidRPr="00DC0576" w:rsidRDefault="001966F7" w:rsidP="00001F2E">
            <w:pPr>
              <w:suppressAutoHyphens/>
              <w:jc w:val="center"/>
              <w:rPr>
                <w:sz w:val="28"/>
                <w:szCs w:val="28"/>
                <w:lang w:val="uk-UA" w:eastAsia="ar-SA"/>
              </w:rPr>
            </w:pPr>
            <w:r w:rsidRPr="00DC0576">
              <w:rPr>
                <w:sz w:val="28"/>
                <w:szCs w:val="28"/>
                <w:lang w:val="uk-UA" w:eastAsia="ar-SA"/>
              </w:rPr>
              <w:t>6.</w:t>
            </w:r>
          </w:p>
        </w:tc>
        <w:tc>
          <w:tcPr>
            <w:tcW w:w="6049" w:type="dxa"/>
            <w:tcBorders>
              <w:top w:val="single" w:sz="4" w:space="0" w:color="auto"/>
              <w:left w:val="single" w:sz="4" w:space="0" w:color="auto"/>
              <w:bottom w:val="single" w:sz="4" w:space="0" w:color="auto"/>
              <w:right w:val="single" w:sz="4" w:space="0" w:color="auto"/>
            </w:tcBorders>
            <w:vAlign w:val="center"/>
            <w:hideMark/>
          </w:tcPr>
          <w:p w14:paraId="2CDA1A08" w14:textId="77777777" w:rsidR="001966F7" w:rsidRPr="00DC0576" w:rsidRDefault="001966F7" w:rsidP="00001F2E">
            <w:pPr>
              <w:suppressAutoHyphens/>
              <w:jc w:val="both"/>
              <w:rPr>
                <w:sz w:val="28"/>
                <w:szCs w:val="28"/>
                <w:lang w:val="uk-UA" w:eastAsia="ar-SA"/>
              </w:rPr>
            </w:pPr>
            <w:r w:rsidRPr="00DC0576">
              <w:rPr>
                <w:sz w:val="28"/>
                <w:szCs w:val="28"/>
                <w:lang w:val="uk-UA" w:eastAsia="ar-SA"/>
              </w:rPr>
              <w:t>Доопрацювання тексту роботи з врахуванням зауважень наукового керівника, збагачення роботи додатковими дослідженнями, що проводилися під час переддипломної практики, і подання її на повторне читання.</w:t>
            </w:r>
          </w:p>
        </w:tc>
        <w:tc>
          <w:tcPr>
            <w:tcW w:w="1698" w:type="dxa"/>
            <w:tcBorders>
              <w:top w:val="single" w:sz="4" w:space="0" w:color="auto"/>
              <w:left w:val="single" w:sz="4" w:space="0" w:color="auto"/>
              <w:bottom w:val="single" w:sz="4" w:space="0" w:color="auto"/>
              <w:right w:val="single" w:sz="4" w:space="0" w:color="auto"/>
            </w:tcBorders>
            <w:vAlign w:val="center"/>
          </w:tcPr>
          <w:p w14:paraId="46255F6D" w14:textId="77777777" w:rsidR="001966F7" w:rsidRPr="00DC0576" w:rsidRDefault="001966F7" w:rsidP="00001F2E">
            <w:pPr>
              <w:tabs>
                <w:tab w:val="left" w:pos="4020"/>
              </w:tabs>
              <w:suppressAutoHyphens/>
              <w:jc w:val="center"/>
              <w:rPr>
                <w:sz w:val="28"/>
                <w:szCs w:val="28"/>
                <w:highlight w:val="yellow"/>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14:paraId="22CAAD1E" w14:textId="77777777" w:rsidR="001966F7" w:rsidRPr="00DC0576" w:rsidRDefault="001966F7" w:rsidP="00001F2E">
            <w:pPr>
              <w:tabs>
                <w:tab w:val="left" w:pos="4020"/>
              </w:tabs>
              <w:suppressAutoHyphens/>
              <w:jc w:val="center"/>
              <w:rPr>
                <w:sz w:val="28"/>
                <w:szCs w:val="28"/>
                <w:highlight w:val="yellow"/>
                <w:lang w:val="uk-UA"/>
              </w:rPr>
            </w:pPr>
          </w:p>
        </w:tc>
      </w:tr>
      <w:tr w:rsidR="001966F7" w:rsidRPr="00DC0576" w14:paraId="14082A38" w14:textId="77777777" w:rsidTr="00001F2E">
        <w:tc>
          <w:tcPr>
            <w:tcW w:w="617" w:type="dxa"/>
            <w:tcBorders>
              <w:top w:val="single" w:sz="4" w:space="0" w:color="auto"/>
              <w:left w:val="single" w:sz="4" w:space="0" w:color="auto"/>
              <w:bottom w:val="single" w:sz="4" w:space="0" w:color="auto"/>
              <w:right w:val="single" w:sz="4" w:space="0" w:color="auto"/>
            </w:tcBorders>
            <w:hideMark/>
          </w:tcPr>
          <w:p w14:paraId="08BFF894" w14:textId="77777777" w:rsidR="001966F7" w:rsidRPr="00DC0576" w:rsidRDefault="001966F7" w:rsidP="00001F2E">
            <w:pPr>
              <w:suppressAutoHyphens/>
              <w:jc w:val="center"/>
              <w:rPr>
                <w:sz w:val="28"/>
                <w:szCs w:val="28"/>
                <w:lang w:val="uk-UA" w:eastAsia="ar-SA"/>
              </w:rPr>
            </w:pPr>
            <w:r w:rsidRPr="00DC0576">
              <w:rPr>
                <w:sz w:val="28"/>
                <w:szCs w:val="28"/>
                <w:lang w:val="uk-UA" w:eastAsia="ar-SA"/>
              </w:rPr>
              <w:t>7.</w:t>
            </w:r>
          </w:p>
        </w:tc>
        <w:tc>
          <w:tcPr>
            <w:tcW w:w="6049" w:type="dxa"/>
            <w:tcBorders>
              <w:top w:val="single" w:sz="4" w:space="0" w:color="auto"/>
              <w:left w:val="single" w:sz="4" w:space="0" w:color="auto"/>
              <w:bottom w:val="single" w:sz="4" w:space="0" w:color="auto"/>
              <w:right w:val="single" w:sz="4" w:space="0" w:color="auto"/>
            </w:tcBorders>
            <w:vAlign w:val="center"/>
            <w:hideMark/>
          </w:tcPr>
          <w:p w14:paraId="47AFF964" w14:textId="77777777" w:rsidR="001966F7" w:rsidRPr="00DC0576" w:rsidRDefault="001966F7" w:rsidP="00001F2E">
            <w:pPr>
              <w:suppressAutoHyphens/>
              <w:jc w:val="both"/>
              <w:rPr>
                <w:sz w:val="28"/>
                <w:szCs w:val="28"/>
                <w:lang w:val="uk-UA" w:eastAsia="ar-SA"/>
              </w:rPr>
            </w:pPr>
            <w:r w:rsidRPr="00DC0576">
              <w:rPr>
                <w:sz w:val="28"/>
                <w:szCs w:val="28"/>
                <w:lang w:val="uk-UA" w:eastAsia="ar-SA"/>
              </w:rPr>
              <w:t>Подання кваліфікаційної роботи бакалавра на реєстрацію на кафедру, рецензування та написання відгуку науковим керівником.</w:t>
            </w:r>
          </w:p>
        </w:tc>
        <w:tc>
          <w:tcPr>
            <w:tcW w:w="1698" w:type="dxa"/>
            <w:tcBorders>
              <w:top w:val="single" w:sz="4" w:space="0" w:color="auto"/>
              <w:left w:val="single" w:sz="4" w:space="0" w:color="auto"/>
              <w:bottom w:val="single" w:sz="4" w:space="0" w:color="auto"/>
              <w:right w:val="single" w:sz="4" w:space="0" w:color="auto"/>
            </w:tcBorders>
            <w:vAlign w:val="center"/>
          </w:tcPr>
          <w:p w14:paraId="44FF50F0" w14:textId="77777777" w:rsidR="001966F7" w:rsidRPr="00DC0576" w:rsidRDefault="001966F7" w:rsidP="00001F2E">
            <w:pPr>
              <w:tabs>
                <w:tab w:val="left" w:pos="4020"/>
              </w:tabs>
              <w:suppressAutoHyphens/>
              <w:jc w:val="center"/>
              <w:rPr>
                <w:sz w:val="28"/>
                <w:szCs w:val="28"/>
                <w:highlight w:val="yellow"/>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14:paraId="11D0D857" w14:textId="77777777" w:rsidR="001966F7" w:rsidRPr="00DC0576" w:rsidRDefault="001966F7" w:rsidP="00001F2E">
            <w:pPr>
              <w:tabs>
                <w:tab w:val="left" w:pos="4020"/>
              </w:tabs>
              <w:suppressAutoHyphens/>
              <w:jc w:val="center"/>
              <w:rPr>
                <w:sz w:val="28"/>
                <w:szCs w:val="28"/>
                <w:highlight w:val="yellow"/>
                <w:lang w:val="uk-UA"/>
              </w:rPr>
            </w:pPr>
          </w:p>
        </w:tc>
      </w:tr>
      <w:tr w:rsidR="001966F7" w:rsidRPr="0004512D" w14:paraId="574AA003" w14:textId="77777777" w:rsidTr="00001F2E">
        <w:tc>
          <w:tcPr>
            <w:tcW w:w="617" w:type="dxa"/>
            <w:tcBorders>
              <w:top w:val="single" w:sz="4" w:space="0" w:color="auto"/>
              <w:left w:val="single" w:sz="4" w:space="0" w:color="auto"/>
              <w:bottom w:val="single" w:sz="4" w:space="0" w:color="auto"/>
              <w:right w:val="single" w:sz="4" w:space="0" w:color="auto"/>
            </w:tcBorders>
            <w:hideMark/>
          </w:tcPr>
          <w:p w14:paraId="18486B0E" w14:textId="77777777" w:rsidR="001966F7" w:rsidRPr="00DC0576" w:rsidRDefault="001966F7" w:rsidP="00001F2E">
            <w:pPr>
              <w:suppressAutoHyphens/>
              <w:jc w:val="center"/>
              <w:rPr>
                <w:sz w:val="28"/>
                <w:szCs w:val="28"/>
                <w:lang w:val="uk-UA" w:eastAsia="ar-SA"/>
              </w:rPr>
            </w:pPr>
            <w:r w:rsidRPr="00DC0576">
              <w:rPr>
                <w:sz w:val="28"/>
                <w:szCs w:val="28"/>
                <w:lang w:val="uk-UA" w:eastAsia="ar-SA"/>
              </w:rPr>
              <w:t>8.</w:t>
            </w:r>
          </w:p>
        </w:tc>
        <w:tc>
          <w:tcPr>
            <w:tcW w:w="6049" w:type="dxa"/>
            <w:tcBorders>
              <w:top w:val="single" w:sz="4" w:space="0" w:color="auto"/>
              <w:left w:val="single" w:sz="4" w:space="0" w:color="auto"/>
              <w:bottom w:val="single" w:sz="4" w:space="0" w:color="auto"/>
              <w:right w:val="single" w:sz="4" w:space="0" w:color="auto"/>
            </w:tcBorders>
            <w:vAlign w:val="center"/>
            <w:hideMark/>
          </w:tcPr>
          <w:p w14:paraId="2D3FC138" w14:textId="77777777" w:rsidR="001966F7" w:rsidRPr="00DC0576" w:rsidRDefault="001966F7" w:rsidP="00001F2E">
            <w:pPr>
              <w:suppressAutoHyphens/>
              <w:jc w:val="both"/>
              <w:rPr>
                <w:sz w:val="28"/>
                <w:szCs w:val="28"/>
                <w:lang w:val="uk-UA" w:eastAsia="ar-SA"/>
              </w:rPr>
            </w:pPr>
            <w:r w:rsidRPr="00DC0576">
              <w:rPr>
                <w:sz w:val="28"/>
                <w:szCs w:val="28"/>
                <w:lang w:val="uk-UA" w:eastAsia="ar-SA"/>
              </w:rPr>
              <w:t>Підготовка до захисту кваліфікаційної роботи бакалавра на засіданні Екзаменаційної комісії.</w:t>
            </w:r>
          </w:p>
        </w:tc>
        <w:tc>
          <w:tcPr>
            <w:tcW w:w="1698" w:type="dxa"/>
            <w:tcBorders>
              <w:top w:val="single" w:sz="4" w:space="0" w:color="auto"/>
              <w:left w:val="single" w:sz="4" w:space="0" w:color="auto"/>
              <w:bottom w:val="single" w:sz="4" w:space="0" w:color="auto"/>
              <w:right w:val="single" w:sz="4" w:space="0" w:color="auto"/>
            </w:tcBorders>
            <w:vAlign w:val="center"/>
          </w:tcPr>
          <w:p w14:paraId="01E43F9D" w14:textId="77777777" w:rsidR="001966F7" w:rsidRPr="00DC0576" w:rsidRDefault="001966F7" w:rsidP="00001F2E">
            <w:pPr>
              <w:tabs>
                <w:tab w:val="left" w:pos="4020"/>
              </w:tabs>
              <w:suppressAutoHyphens/>
              <w:jc w:val="center"/>
              <w:rPr>
                <w:sz w:val="28"/>
                <w:szCs w:val="28"/>
                <w:highlight w:val="yellow"/>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14:paraId="2C691B57" w14:textId="77777777" w:rsidR="001966F7" w:rsidRPr="00DC0576" w:rsidRDefault="001966F7" w:rsidP="00001F2E">
            <w:pPr>
              <w:tabs>
                <w:tab w:val="left" w:pos="4020"/>
              </w:tabs>
              <w:suppressAutoHyphens/>
              <w:jc w:val="center"/>
              <w:rPr>
                <w:sz w:val="28"/>
                <w:szCs w:val="28"/>
                <w:highlight w:val="yellow"/>
                <w:lang w:val="uk-UA"/>
              </w:rPr>
            </w:pPr>
          </w:p>
        </w:tc>
      </w:tr>
      <w:tr w:rsidR="001966F7" w:rsidRPr="00DC0576" w14:paraId="24ABBBB7" w14:textId="77777777" w:rsidTr="00001F2E">
        <w:trPr>
          <w:trHeight w:val="421"/>
        </w:trPr>
        <w:tc>
          <w:tcPr>
            <w:tcW w:w="617" w:type="dxa"/>
            <w:tcBorders>
              <w:top w:val="single" w:sz="4" w:space="0" w:color="auto"/>
              <w:left w:val="single" w:sz="4" w:space="0" w:color="auto"/>
              <w:bottom w:val="single" w:sz="4" w:space="0" w:color="auto"/>
              <w:right w:val="single" w:sz="4" w:space="0" w:color="auto"/>
            </w:tcBorders>
            <w:hideMark/>
          </w:tcPr>
          <w:p w14:paraId="64E987E7" w14:textId="77777777" w:rsidR="001966F7" w:rsidRPr="00DC0576" w:rsidRDefault="001966F7" w:rsidP="00001F2E">
            <w:pPr>
              <w:suppressAutoHyphens/>
              <w:jc w:val="center"/>
              <w:rPr>
                <w:sz w:val="28"/>
                <w:szCs w:val="28"/>
                <w:lang w:val="uk-UA" w:eastAsia="ar-SA"/>
              </w:rPr>
            </w:pPr>
            <w:r w:rsidRPr="00DC0576">
              <w:rPr>
                <w:sz w:val="28"/>
                <w:szCs w:val="28"/>
                <w:lang w:val="uk-UA" w:eastAsia="ar-SA"/>
              </w:rPr>
              <w:t>9.</w:t>
            </w:r>
          </w:p>
        </w:tc>
        <w:tc>
          <w:tcPr>
            <w:tcW w:w="6049" w:type="dxa"/>
            <w:tcBorders>
              <w:top w:val="single" w:sz="4" w:space="0" w:color="auto"/>
              <w:left w:val="single" w:sz="4" w:space="0" w:color="auto"/>
              <w:bottom w:val="single" w:sz="4" w:space="0" w:color="auto"/>
              <w:right w:val="single" w:sz="4" w:space="0" w:color="auto"/>
            </w:tcBorders>
            <w:vAlign w:val="center"/>
            <w:hideMark/>
          </w:tcPr>
          <w:p w14:paraId="6E0F8993" w14:textId="77777777" w:rsidR="001966F7" w:rsidRPr="00DC0576" w:rsidRDefault="001966F7" w:rsidP="00001F2E">
            <w:pPr>
              <w:suppressAutoHyphens/>
              <w:jc w:val="both"/>
              <w:rPr>
                <w:sz w:val="28"/>
                <w:szCs w:val="28"/>
                <w:lang w:val="uk-UA" w:eastAsia="ar-SA"/>
              </w:rPr>
            </w:pPr>
            <w:r w:rsidRPr="00DC0576">
              <w:rPr>
                <w:sz w:val="28"/>
                <w:szCs w:val="28"/>
                <w:lang w:val="uk-UA" w:eastAsia="ar-SA"/>
              </w:rPr>
              <w:t>Захист виконаної кваліфікаційної роботи.</w:t>
            </w:r>
          </w:p>
        </w:tc>
        <w:tc>
          <w:tcPr>
            <w:tcW w:w="1698" w:type="dxa"/>
            <w:tcBorders>
              <w:top w:val="single" w:sz="4" w:space="0" w:color="auto"/>
              <w:left w:val="single" w:sz="4" w:space="0" w:color="auto"/>
              <w:bottom w:val="single" w:sz="4" w:space="0" w:color="auto"/>
              <w:right w:val="single" w:sz="4" w:space="0" w:color="auto"/>
            </w:tcBorders>
            <w:vAlign w:val="center"/>
          </w:tcPr>
          <w:p w14:paraId="651DB261" w14:textId="77777777" w:rsidR="001966F7" w:rsidRPr="00DC0576" w:rsidRDefault="001966F7" w:rsidP="00001F2E">
            <w:pPr>
              <w:tabs>
                <w:tab w:val="left" w:pos="4020"/>
              </w:tabs>
              <w:suppressAutoHyphens/>
              <w:jc w:val="center"/>
              <w:rPr>
                <w:sz w:val="28"/>
                <w:szCs w:val="28"/>
                <w:highlight w:val="yellow"/>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14:paraId="3F511552" w14:textId="77777777" w:rsidR="001966F7" w:rsidRPr="00DC0576" w:rsidRDefault="001966F7" w:rsidP="00001F2E">
            <w:pPr>
              <w:tabs>
                <w:tab w:val="left" w:pos="4020"/>
              </w:tabs>
              <w:suppressAutoHyphens/>
              <w:jc w:val="center"/>
              <w:rPr>
                <w:sz w:val="28"/>
                <w:szCs w:val="28"/>
                <w:highlight w:val="yellow"/>
                <w:lang w:val="uk-UA"/>
              </w:rPr>
            </w:pPr>
          </w:p>
        </w:tc>
      </w:tr>
    </w:tbl>
    <w:p w14:paraId="6B4D158C" w14:textId="77777777" w:rsidR="001966F7" w:rsidRPr="00DC0576" w:rsidRDefault="001966F7" w:rsidP="001966F7">
      <w:pPr>
        <w:suppressAutoHyphens/>
        <w:spacing w:line="360" w:lineRule="auto"/>
        <w:jc w:val="both"/>
        <w:rPr>
          <w:rFonts w:eastAsia="Calibri"/>
          <w:sz w:val="28"/>
          <w:szCs w:val="28"/>
          <w:lang w:val="uk-UA" w:eastAsia="ar-SA"/>
        </w:rPr>
      </w:pPr>
    </w:p>
    <w:p w14:paraId="0740934D" w14:textId="77777777" w:rsidR="001966F7" w:rsidRPr="00DC0576" w:rsidRDefault="001966F7" w:rsidP="001966F7">
      <w:pPr>
        <w:suppressAutoHyphens/>
        <w:spacing w:line="360" w:lineRule="auto"/>
        <w:rPr>
          <w:rFonts w:eastAsia="Calibri"/>
          <w:sz w:val="28"/>
          <w:szCs w:val="28"/>
          <w:lang w:val="uk-UA" w:eastAsia="ar-SA"/>
        </w:rPr>
      </w:pPr>
      <w:r w:rsidRPr="00DC0576">
        <w:rPr>
          <w:rFonts w:eastAsia="Calibri"/>
          <w:sz w:val="28"/>
          <w:szCs w:val="28"/>
          <w:lang w:val="uk-UA" w:eastAsia="ar-SA"/>
        </w:rPr>
        <w:t xml:space="preserve">                                  Студент _____________   ______________________________</w:t>
      </w:r>
    </w:p>
    <w:p w14:paraId="535F92C4" w14:textId="77777777" w:rsidR="001966F7" w:rsidRPr="00DC0576" w:rsidRDefault="001966F7" w:rsidP="001966F7">
      <w:pPr>
        <w:suppressAutoHyphens/>
        <w:spacing w:line="360" w:lineRule="auto"/>
        <w:rPr>
          <w:rFonts w:eastAsia="Calibri"/>
          <w:sz w:val="28"/>
          <w:szCs w:val="28"/>
          <w:lang w:val="uk-UA" w:eastAsia="ar-SA"/>
        </w:rPr>
      </w:pPr>
      <w:r w:rsidRPr="00DC0576">
        <w:rPr>
          <w:rFonts w:eastAsia="Calibri"/>
          <w:sz w:val="28"/>
          <w:szCs w:val="28"/>
          <w:lang w:val="uk-UA" w:eastAsia="ar-SA"/>
        </w:rPr>
        <w:t xml:space="preserve">                   Керівник роботи _____________   ______________________________</w:t>
      </w:r>
    </w:p>
    <w:p w14:paraId="148E3FF9" w14:textId="77777777" w:rsidR="001966F7" w:rsidRDefault="001966F7" w:rsidP="001966F7">
      <w:pPr>
        <w:autoSpaceDE w:val="0"/>
        <w:autoSpaceDN w:val="0"/>
        <w:adjustRightInd w:val="0"/>
        <w:jc w:val="center"/>
        <w:rPr>
          <w:b/>
          <w:sz w:val="28"/>
          <w:szCs w:val="28"/>
          <w:lang w:val="uk-UA"/>
        </w:rPr>
      </w:pPr>
    </w:p>
    <w:p w14:paraId="3038F3F9" w14:textId="77777777" w:rsidR="001966F7" w:rsidRDefault="001966F7" w:rsidP="001966F7">
      <w:pPr>
        <w:autoSpaceDE w:val="0"/>
        <w:autoSpaceDN w:val="0"/>
        <w:adjustRightInd w:val="0"/>
        <w:jc w:val="center"/>
        <w:rPr>
          <w:b/>
          <w:sz w:val="28"/>
          <w:szCs w:val="28"/>
          <w:lang w:val="uk-UA"/>
        </w:rPr>
      </w:pPr>
    </w:p>
    <w:p w14:paraId="13F459FF" w14:textId="77777777" w:rsidR="001966F7" w:rsidRDefault="001966F7" w:rsidP="001966F7">
      <w:pPr>
        <w:autoSpaceDE w:val="0"/>
        <w:autoSpaceDN w:val="0"/>
        <w:adjustRightInd w:val="0"/>
        <w:jc w:val="center"/>
        <w:rPr>
          <w:b/>
          <w:sz w:val="28"/>
          <w:szCs w:val="28"/>
          <w:lang w:val="uk-UA"/>
        </w:rPr>
      </w:pPr>
    </w:p>
    <w:p w14:paraId="202D4A81" w14:textId="77777777" w:rsidR="001966F7" w:rsidRDefault="001966F7" w:rsidP="001966F7">
      <w:pPr>
        <w:rPr>
          <w:b/>
          <w:sz w:val="30"/>
          <w:szCs w:val="30"/>
          <w:lang w:val="uk-UA"/>
        </w:rPr>
      </w:pPr>
      <w:r>
        <w:rPr>
          <w:b/>
          <w:sz w:val="30"/>
          <w:szCs w:val="30"/>
          <w:lang w:val="uk-UA"/>
        </w:rPr>
        <w:br w:type="page"/>
      </w:r>
    </w:p>
    <w:p w14:paraId="048FF98E" w14:textId="1AC09E80" w:rsidR="00EB1EE3" w:rsidRPr="00895130" w:rsidRDefault="00FF36E5" w:rsidP="00EB1EE3">
      <w:pPr>
        <w:spacing w:line="360" w:lineRule="auto"/>
        <w:jc w:val="center"/>
        <w:rPr>
          <w:b/>
          <w:sz w:val="30"/>
          <w:szCs w:val="30"/>
          <w:lang w:val="uk-UA"/>
        </w:rPr>
      </w:pPr>
      <w:r>
        <w:rPr>
          <w:b/>
          <w:noProof/>
          <w:sz w:val="30"/>
          <w:szCs w:val="30"/>
        </w:rPr>
        <w:lastRenderedPageBreak/>
        <mc:AlternateContent>
          <mc:Choice Requires="wps">
            <w:drawing>
              <wp:anchor distT="0" distB="0" distL="114300" distR="114300" simplePos="0" relativeHeight="251663360" behindDoc="0" locked="0" layoutInCell="1" allowOverlap="1" wp14:anchorId="7F6DCC52" wp14:editId="43AB3943">
                <wp:simplePos x="0" y="0"/>
                <wp:positionH relativeFrom="column">
                  <wp:posOffset>5662930</wp:posOffset>
                </wp:positionH>
                <wp:positionV relativeFrom="paragraph">
                  <wp:posOffset>-491490</wp:posOffset>
                </wp:positionV>
                <wp:extent cx="902335" cy="550545"/>
                <wp:effectExtent l="635" t="3175" r="1905"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550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AC4E0" id="Rectangle 5" o:spid="_x0000_s1026" style="position:absolute;margin-left:445.9pt;margin-top:-38.7pt;width:71.05pt;height:4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" stroked="f"/>
            </w:pict>
          </mc:Fallback>
        </mc:AlternateContent>
      </w:r>
      <w:r w:rsidR="00EB1EE3" w:rsidRPr="00895130">
        <w:rPr>
          <w:b/>
          <w:sz w:val="30"/>
          <w:szCs w:val="30"/>
          <w:lang w:val="uk-UA"/>
        </w:rPr>
        <w:t>ЗМІСТ</w:t>
      </w:r>
    </w:p>
    <w:p w14:paraId="22656307" w14:textId="77777777" w:rsidR="00EB1EE3" w:rsidRPr="001328C4" w:rsidRDefault="00EB1EE3" w:rsidP="00EB1EE3">
      <w:pPr>
        <w:spacing w:line="360" w:lineRule="auto"/>
        <w:ind w:right="-427"/>
        <w:rPr>
          <w:sz w:val="28"/>
          <w:szCs w:val="28"/>
        </w:rPr>
      </w:pPr>
      <w:r w:rsidRPr="00D90048">
        <w:rPr>
          <w:sz w:val="28"/>
          <w:szCs w:val="28"/>
          <w:lang w:val="uk-UA"/>
        </w:rPr>
        <w:t>ВСТУП</w:t>
      </w:r>
      <w:r w:rsidR="00DB3789">
        <w:rPr>
          <w:sz w:val="24"/>
          <w:szCs w:val="24"/>
          <w:lang w:val="uk-UA"/>
        </w:rPr>
        <w:t>………………………………………………………………………………………………..</w:t>
      </w:r>
      <w:r w:rsidR="000B56A6" w:rsidRPr="00EA1E74">
        <w:rPr>
          <w:sz w:val="24"/>
          <w:szCs w:val="24"/>
          <w:lang w:val="uk-UA"/>
        </w:rPr>
        <w:t>..</w:t>
      </w:r>
      <w:r w:rsidR="001328C4" w:rsidRPr="00EA1E74">
        <w:rPr>
          <w:sz w:val="24"/>
          <w:szCs w:val="24"/>
        </w:rPr>
        <w:t>5</w:t>
      </w:r>
    </w:p>
    <w:p w14:paraId="2694BDFD" w14:textId="77777777" w:rsidR="00D90048" w:rsidRDefault="00D90048" w:rsidP="00D90048">
      <w:pPr>
        <w:spacing w:line="360" w:lineRule="auto"/>
        <w:ind w:right="-427"/>
        <w:rPr>
          <w:sz w:val="28"/>
          <w:szCs w:val="28"/>
          <w:lang w:val="uk-UA"/>
        </w:rPr>
      </w:pPr>
      <w:r w:rsidRPr="00D90048">
        <w:rPr>
          <w:sz w:val="28"/>
          <w:szCs w:val="28"/>
          <w:lang w:val="uk-UA"/>
        </w:rPr>
        <w:t xml:space="preserve">РОЗДІЛ 1. ТЕОРЕТИКО-МЕТОДОЛОГІЧНІ ОСНОВИ ФОРМУВАННЯ </w:t>
      </w:r>
    </w:p>
    <w:p w14:paraId="33496076" w14:textId="77777777" w:rsidR="00D90048" w:rsidRPr="001328C4" w:rsidRDefault="00D90048" w:rsidP="00D90048">
      <w:pPr>
        <w:spacing w:line="360" w:lineRule="auto"/>
        <w:ind w:right="-427"/>
        <w:rPr>
          <w:sz w:val="28"/>
          <w:szCs w:val="28"/>
        </w:rPr>
      </w:pPr>
      <w:r w:rsidRPr="00D90048">
        <w:rPr>
          <w:sz w:val="28"/>
          <w:szCs w:val="28"/>
          <w:lang w:val="uk-UA"/>
        </w:rPr>
        <w:t>СИСТЕМИ МІЖНАРОДНОЇ БЕЗПЕКИ</w:t>
      </w:r>
      <w:r w:rsidR="000B56A6" w:rsidRPr="00EA1E74">
        <w:rPr>
          <w:sz w:val="24"/>
          <w:szCs w:val="24"/>
          <w:lang w:val="uk-UA"/>
        </w:rPr>
        <w:t>………………………………………</w:t>
      </w:r>
      <w:r w:rsidR="00DB3789">
        <w:rPr>
          <w:sz w:val="24"/>
          <w:szCs w:val="24"/>
          <w:lang w:val="uk-UA"/>
        </w:rPr>
        <w:t>……………</w:t>
      </w:r>
      <w:r w:rsidR="000B56A6" w:rsidRPr="00EA1E74">
        <w:rPr>
          <w:sz w:val="24"/>
          <w:szCs w:val="24"/>
          <w:lang w:val="uk-UA"/>
        </w:rPr>
        <w:t>…</w:t>
      </w:r>
      <w:r w:rsidR="001328C4" w:rsidRPr="00EA1E74">
        <w:rPr>
          <w:sz w:val="24"/>
          <w:szCs w:val="24"/>
        </w:rPr>
        <w:t>8</w:t>
      </w:r>
    </w:p>
    <w:p w14:paraId="210668A2" w14:textId="77777777" w:rsidR="00D90048" w:rsidRPr="001328C4" w:rsidRDefault="00D90048" w:rsidP="000B56A6">
      <w:pPr>
        <w:spacing w:line="360" w:lineRule="auto"/>
        <w:ind w:left="567" w:right="-427"/>
        <w:rPr>
          <w:sz w:val="28"/>
          <w:szCs w:val="28"/>
        </w:rPr>
      </w:pPr>
      <w:r w:rsidRPr="00D90048">
        <w:rPr>
          <w:sz w:val="28"/>
          <w:szCs w:val="28"/>
          <w:lang w:val="uk-UA"/>
        </w:rPr>
        <w:t>1.1. Поняття та структура міжнародної безпеки</w:t>
      </w:r>
      <w:r w:rsidR="000B56A6" w:rsidRPr="00EA1E74">
        <w:rPr>
          <w:sz w:val="24"/>
          <w:szCs w:val="24"/>
          <w:lang w:val="uk-UA"/>
        </w:rPr>
        <w:t>……………………</w:t>
      </w:r>
      <w:r w:rsidR="00DB3789">
        <w:rPr>
          <w:sz w:val="24"/>
          <w:szCs w:val="24"/>
          <w:lang w:val="uk-UA"/>
        </w:rPr>
        <w:t>…………...</w:t>
      </w:r>
      <w:r w:rsidR="000B56A6" w:rsidRPr="00EA1E74">
        <w:rPr>
          <w:sz w:val="24"/>
          <w:szCs w:val="24"/>
          <w:lang w:val="uk-UA"/>
        </w:rPr>
        <w:t>……</w:t>
      </w:r>
      <w:r w:rsidR="001328C4" w:rsidRPr="00EA1E74">
        <w:rPr>
          <w:sz w:val="24"/>
          <w:szCs w:val="24"/>
        </w:rPr>
        <w:t>8</w:t>
      </w:r>
    </w:p>
    <w:p w14:paraId="0DE8D98F" w14:textId="77777777" w:rsidR="00D90048" w:rsidRPr="001328C4" w:rsidRDefault="00D90048" w:rsidP="000B56A6">
      <w:pPr>
        <w:spacing w:line="360" w:lineRule="auto"/>
        <w:ind w:left="567" w:right="-427"/>
        <w:rPr>
          <w:sz w:val="28"/>
          <w:szCs w:val="28"/>
        </w:rPr>
      </w:pPr>
      <w:r w:rsidRPr="00D90048">
        <w:rPr>
          <w:sz w:val="28"/>
          <w:szCs w:val="28"/>
          <w:lang w:val="uk-UA"/>
        </w:rPr>
        <w:t>1.2. Основні концепції міжнародної безпеки у політичній науці</w:t>
      </w:r>
      <w:r w:rsidR="000B56A6" w:rsidRPr="00EA1E74">
        <w:rPr>
          <w:sz w:val="24"/>
          <w:szCs w:val="24"/>
          <w:lang w:val="uk-UA"/>
        </w:rPr>
        <w:t>……</w:t>
      </w:r>
      <w:r w:rsidR="00DB3789">
        <w:rPr>
          <w:sz w:val="24"/>
          <w:szCs w:val="24"/>
          <w:lang w:val="uk-UA"/>
        </w:rPr>
        <w:t>…….</w:t>
      </w:r>
      <w:r w:rsidR="000B56A6" w:rsidRPr="00EA1E74">
        <w:rPr>
          <w:sz w:val="24"/>
          <w:szCs w:val="24"/>
          <w:lang w:val="uk-UA"/>
        </w:rPr>
        <w:t>……</w:t>
      </w:r>
      <w:r w:rsidR="001328C4" w:rsidRPr="00EA1E74">
        <w:rPr>
          <w:sz w:val="24"/>
          <w:szCs w:val="24"/>
        </w:rPr>
        <w:t>14</w:t>
      </w:r>
    </w:p>
    <w:p w14:paraId="38EEFA19" w14:textId="77777777" w:rsidR="00BF078D" w:rsidRDefault="00BF078D" w:rsidP="000B56A6">
      <w:pPr>
        <w:spacing w:line="360" w:lineRule="auto"/>
        <w:ind w:left="567" w:right="-427"/>
        <w:rPr>
          <w:sz w:val="28"/>
          <w:szCs w:val="28"/>
          <w:lang w:val="uk-UA"/>
        </w:rPr>
      </w:pPr>
      <w:r>
        <w:rPr>
          <w:sz w:val="28"/>
          <w:szCs w:val="28"/>
          <w:lang w:val="uk-UA"/>
        </w:rPr>
        <w:t xml:space="preserve">1.3. </w:t>
      </w:r>
      <w:r w:rsidRPr="00BF078D">
        <w:rPr>
          <w:sz w:val="28"/>
          <w:szCs w:val="28"/>
          <w:lang w:val="uk-UA"/>
        </w:rPr>
        <w:t xml:space="preserve">Методологічні підходи до аналізу ролі міжнародних </w:t>
      </w:r>
    </w:p>
    <w:p w14:paraId="42FD5EEF" w14:textId="77777777" w:rsidR="00BF078D" w:rsidRPr="001328C4" w:rsidRDefault="00BF078D" w:rsidP="000B56A6">
      <w:pPr>
        <w:spacing w:line="360" w:lineRule="auto"/>
        <w:ind w:left="567" w:right="-427"/>
        <w:rPr>
          <w:sz w:val="28"/>
          <w:szCs w:val="28"/>
        </w:rPr>
      </w:pPr>
      <w:r w:rsidRPr="00BF078D">
        <w:rPr>
          <w:sz w:val="28"/>
          <w:szCs w:val="28"/>
          <w:lang w:val="uk-UA"/>
        </w:rPr>
        <w:t>організацій у системі міжнародної безпеки</w:t>
      </w:r>
      <w:r w:rsidR="000B56A6" w:rsidRPr="00EA1E74">
        <w:rPr>
          <w:sz w:val="24"/>
          <w:szCs w:val="24"/>
          <w:lang w:val="uk-UA"/>
        </w:rPr>
        <w:t>………………………………</w:t>
      </w:r>
      <w:r w:rsidR="00DB3789">
        <w:rPr>
          <w:sz w:val="24"/>
          <w:szCs w:val="24"/>
          <w:lang w:val="uk-UA"/>
        </w:rPr>
        <w:t>………...</w:t>
      </w:r>
      <w:r w:rsidR="000B56A6" w:rsidRPr="00EA1E74">
        <w:rPr>
          <w:sz w:val="24"/>
          <w:szCs w:val="24"/>
          <w:lang w:val="uk-UA"/>
        </w:rPr>
        <w:t>…</w:t>
      </w:r>
      <w:r w:rsidR="001328C4" w:rsidRPr="00EA1E74">
        <w:rPr>
          <w:sz w:val="24"/>
          <w:szCs w:val="24"/>
        </w:rPr>
        <w:t>19</w:t>
      </w:r>
    </w:p>
    <w:p w14:paraId="0D2FC61A" w14:textId="77777777" w:rsidR="00D90048" w:rsidRDefault="00D90048" w:rsidP="00D90048">
      <w:pPr>
        <w:spacing w:line="360" w:lineRule="auto"/>
        <w:ind w:right="-427"/>
        <w:rPr>
          <w:sz w:val="28"/>
          <w:szCs w:val="28"/>
          <w:lang w:val="uk-UA"/>
        </w:rPr>
      </w:pPr>
      <w:r w:rsidRPr="00D90048">
        <w:rPr>
          <w:sz w:val="28"/>
          <w:szCs w:val="28"/>
          <w:lang w:val="uk-UA"/>
        </w:rPr>
        <w:t xml:space="preserve">РОЗДІЛ 2. РОЛЬ МІЖНАРОДНИХ ОРГАНІЗАЦІЙ У ФОРМУВАННІ </w:t>
      </w:r>
    </w:p>
    <w:p w14:paraId="7CCF8DA9" w14:textId="77777777" w:rsidR="00D90048" w:rsidRPr="001328C4" w:rsidRDefault="00D90048" w:rsidP="00D90048">
      <w:pPr>
        <w:spacing w:line="360" w:lineRule="auto"/>
        <w:ind w:right="-427"/>
        <w:rPr>
          <w:sz w:val="28"/>
          <w:szCs w:val="28"/>
        </w:rPr>
      </w:pPr>
      <w:r w:rsidRPr="00D90048">
        <w:rPr>
          <w:sz w:val="28"/>
          <w:szCs w:val="28"/>
          <w:lang w:val="uk-UA"/>
        </w:rPr>
        <w:t>СИСТЕМИ МІЖНАРОДНОЇ БЕЗПЕКИ</w:t>
      </w:r>
      <w:r w:rsidR="000B56A6" w:rsidRPr="00EA1E74">
        <w:rPr>
          <w:sz w:val="24"/>
          <w:szCs w:val="24"/>
          <w:lang w:val="uk-UA"/>
        </w:rPr>
        <w:t>……………………………………</w:t>
      </w:r>
      <w:r w:rsidR="00DB3789">
        <w:rPr>
          <w:sz w:val="24"/>
          <w:szCs w:val="24"/>
          <w:lang w:val="uk-UA"/>
        </w:rPr>
        <w:t>……………….</w:t>
      </w:r>
      <w:r w:rsidR="000B56A6" w:rsidRPr="00EA1E74">
        <w:rPr>
          <w:sz w:val="24"/>
          <w:szCs w:val="24"/>
          <w:lang w:val="uk-UA"/>
        </w:rPr>
        <w:t>..</w:t>
      </w:r>
      <w:r w:rsidR="001328C4" w:rsidRPr="00EA1E74">
        <w:rPr>
          <w:sz w:val="24"/>
          <w:szCs w:val="24"/>
        </w:rPr>
        <w:t>24</w:t>
      </w:r>
    </w:p>
    <w:p w14:paraId="417A91C4" w14:textId="77777777" w:rsidR="00D90048" w:rsidRPr="001328C4" w:rsidRDefault="00D90048" w:rsidP="000B56A6">
      <w:pPr>
        <w:spacing w:line="360" w:lineRule="auto"/>
        <w:ind w:left="567" w:right="-427"/>
        <w:rPr>
          <w:sz w:val="28"/>
          <w:szCs w:val="28"/>
        </w:rPr>
      </w:pPr>
      <w:r w:rsidRPr="00D90048">
        <w:rPr>
          <w:sz w:val="28"/>
          <w:szCs w:val="28"/>
          <w:lang w:val="uk-UA"/>
        </w:rPr>
        <w:t>2.1. ООН та її вплив на систему глобальної безпеки</w:t>
      </w:r>
      <w:r w:rsidR="000B56A6" w:rsidRPr="00EA1E74">
        <w:rPr>
          <w:sz w:val="24"/>
          <w:szCs w:val="24"/>
          <w:lang w:val="uk-UA"/>
        </w:rPr>
        <w:t>……………</w:t>
      </w:r>
      <w:r w:rsidR="00DB3789">
        <w:rPr>
          <w:sz w:val="24"/>
          <w:szCs w:val="24"/>
          <w:lang w:val="uk-UA"/>
        </w:rPr>
        <w:t>………….</w:t>
      </w:r>
      <w:r w:rsidR="000B56A6" w:rsidRPr="00EA1E74">
        <w:rPr>
          <w:sz w:val="24"/>
          <w:szCs w:val="24"/>
          <w:lang w:val="uk-UA"/>
        </w:rPr>
        <w:t>………</w:t>
      </w:r>
      <w:r w:rsidR="001328C4" w:rsidRPr="00EA1E74">
        <w:rPr>
          <w:sz w:val="24"/>
          <w:szCs w:val="24"/>
        </w:rPr>
        <w:t>24</w:t>
      </w:r>
    </w:p>
    <w:p w14:paraId="1636F255" w14:textId="77777777" w:rsidR="00D90048" w:rsidRDefault="00D90048" w:rsidP="000B56A6">
      <w:pPr>
        <w:spacing w:line="360" w:lineRule="auto"/>
        <w:ind w:left="567" w:right="-427"/>
        <w:rPr>
          <w:sz w:val="28"/>
          <w:szCs w:val="28"/>
          <w:lang w:val="uk-UA"/>
        </w:rPr>
      </w:pPr>
      <w:r w:rsidRPr="00D90048">
        <w:rPr>
          <w:sz w:val="28"/>
          <w:szCs w:val="28"/>
          <w:lang w:val="uk-UA"/>
        </w:rPr>
        <w:t xml:space="preserve">2.2. НАТО як ключовий військово-політичний альянс </w:t>
      </w:r>
    </w:p>
    <w:p w14:paraId="54FB7075" w14:textId="77777777" w:rsidR="00D90048" w:rsidRPr="00CC6F11" w:rsidRDefault="00D90048" w:rsidP="000B56A6">
      <w:pPr>
        <w:spacing w:line="360" w:lineRule="auto"/>
        <w:ind w:left="567" w:right="-427"/>
        <w:rPr>
          <w:sz w:val="28"/>
          <w:szCs w:val="28"/>
        </w:rPr>
      </w:pPr>
      <w:r w:rsidRPr="00D90048">
        <w:rPr>
          <w:sz w:val="28"/>
          <w:szCs w:val="28"/>
          <w:lang w:val="uk-UA"/>
        </w:rPr>
        <w:t>у сучасних умовах</w:t>
      </w:r>
      <w:r w:rsidR="000B56A6" w:rsidRPr="00EA1E74">
        <w:rPr>
          <w:sz w:val="24"/>
          <w:szCs w:val="24"/>
          <w:lang w:val="uk-UA"/>
        </w:rPr>
        <w:t>……………………………………………………</w:t>
      </w:r>
      <w:r w:rsidR="00DB3789">
        <w:rPr>
          <w:sz w:val="24"/>
          <w:szCs w:val="24"/>
          <w:lang w:val="uk-UA"/>
        </w:rPr>
        <w:t>…………...</w:t>
      </w:r>
      <w:r w:rsidR="000B56A6" w:rsidRPr="00EA1E74">
        <w:rPr>
          <w:sz w:val="24"/>
          <w:szCs w:val="24"/>
          <w:lang w:val="uk-UA"/>
        </w:rPr>
        <w:t>…………</w:t>
      </w:r>
      <w:r w:rsidR="001328C4" w:rsidRPr="00CC6F11">
        <w:rPr>
          <w:sz w:val="24"/>
          <w:szCs w:val="24"/>
        </w:rPr>
        <w:t>29</w:t>
      </w:r>
    </w:p>
    <w:p w14:paraId="4D162094" w14:textId="77777777" w:rsidR="00D90048" w:rsidRDefault="00D90048" w:rsidP="000B56A6">
      <w:pPr>
        <w:spacing w:line="360" w:lineRule="auto"/>
        <w:ind w:left="567" w:right="-427"/>
        <w:rPr>
          <w:sz w:val="28"/>
          <w:szCs w:val="28"/>
          <w:lang w:val="uk-UA"/>
        </w:rPr>
      </w:pPr>
      <w:r w:rsidRPr="00D90048">
        <w:rPr>
          <w:sz w:val="28"/>
          <w:szCs w:val="28"/>
          <w:lang w:val="uk-UA"/>
        </w:rPr>
        <w:t xml:space="preserve">2.3. ОБСЄ, ЄС, Рада Європи та їх внесок у забезпечення </w:t>
      </w:r>
    </w:p>
    <w:p w14:paraId="64ECB311" w14:textId="77777777" w:rsidR="00D90048" w:rsidRPr="00CC6F11" w:rsidRDefault="00D90048" w:rsidP="000B56A6">
      <w:pPr>
        <w:spacing w:line="360" w:lineRule="auto"/>
        <w:ind w:left="567" w:right="-427"/>
        <w:rPr>
          <w:sz w:val="28"/>
          <w:szCs w:val="28"/>
          <w:lang w:val="uk-UA"/>
        </w:rPr>
      </w:pPr>
      <w:r w:rsidRPr="00D90048">
        <w:rPr>
          <w:sz w:val="28"/>
          <w:szCs w:val="28"/>
          <w:lang w:val="uk-UA"/>
        </w:rPr>
        <w:t>міжнародної безпеки</w:t>
      </w:r>
      <w:r w:rsidR="000B56A6" w:rsidRPr="00EA1E74">
        <w:rPr>
          <w:sz w:val="24"/>
          <w:szCs w:val="24"/>
          <w:lang w:val="uk-UA"/>
        </w:rPr>
        <w:t>…………………………………………………………</w:t>
      </w:r>
      <w:r w:rsidR="00DB3789">
        <w:rPr>
          <w:sz w:val="24"/>
          <w:szCs w:val="24"/>
          <w:lang w:val="uk-UA"/>
        </w:rPr>
        <w:t>……….</w:t>
      </w:r>
      <w:r w:rsidR="000B56A6" w:rsidRPr="00EA1E74">
        <w:rPr>
          <w:sz w:val="24"/>
          <w:szCs w:val="24"/>
          <w:lang w:val="uk-UA"/>
        </w:rPr>
        <w:t>…….</w:t>
      </w:r>
      <w:r w:rsidR="001328C4" w:rsidRPr="00EA1E74">
        <w:rPr>
          <w:sz w:val="24"/>
          <w:szCs w:val="24"/>
          <w:lang w:val="uk-UA"/>
        </w:rPr>
        <w:t>3</w:t>
      </w:r>
      <w:r w:rsidR="001328C4" w:rsidRPr="00CC6F11">
        <w:rPr>
          <w:sz w:val="24"/>
          <w:szCs w:val="24"/>
          <w:lang w:val="uk-UA"/>
        </w:rPr>
        <w:t>5</w:t>
      </w:r>
    </w:p>
    <w:p w14:paraId="679E8331" w14:textId="77777777" w:rsidR="00D90048" w:rsidRDefault="00D90048" w:rsidP="000B56A6">
      <w:pPr>
        <w:spacing w:line="360" w:lineRule="auto"/>
        <w:ind w:left="567" w:right="-427"/>
        <w:rPr>
          <w:sz w:val="28"/>
          <w:szCs w:val="28"/>
          <w:lang w:val="uk-UA"/>
        </w:rPr>
      </w:pPr>
      <w:r w:rsidRPr="00D90048">
        <w:rPr>
          <w:sz w:val="28"/>
          <w:szCs w:val="28"/>
          <w:lang w:val="uk-UA"/>
        </w:rPr>
        <w:t xml:space="preserve">2.4. Регіональні міжнародні організації та їх роль у стабілізації </w:t>
      </w:r>
    </w:p>
    <w:p w14:paraId="471BDDD8" w14:textId="77777777" w:rsidR="00D90048" w:rsidRPr="00CC6F11" w:rsidRDefault="00D90048" w:rsidP="000B56A6">
      <w:pPr>
        <w:spacing w:line="360" w:lineRule="auto"/>
        <w:ind w:left="567" w:right="-427"/>
        <w:rPr>
          <w:sz w:val="28"/>
          <w:szCs w:val="28"/>
        </w:rPr>
      </w:pPr>
      <w:r w:rsidRPr="00D90048">
        <w:rPr>
          <w:sz w:val="28"/>
          <w:szCs w:val="28"/>
          <w:lang w:val="uk-UA"/>
        </w:rPr>
        <w:t>конфліктних регіонів</w:t>
      </w:r>
      <w:r w:rsidR="000B56A6" w:rsidRPr="00EA1E74">
        <w:rPr>
          <w:sz w:val="24"/>
          <w:szCs w:val="24"/>
          <w:lang w:val="uk-UA"/>
        </w:rPr>
        <w:t>……………………………………………………………</w:t>
      </w:r>
      <w:r w:rsidR="00DB3789">
        <w:rPr>
          <w:sz w:val="24"/>
          <w:szCs w:val="24"/>
          <w:lang w:val="uk-UA"/>
        </w:rPr>
        <w:t>…………</w:t>
      </w:r>
      <w:r w:rsidR="000B56A6" w:rsidRPr="00EA1E74">
        <w:rPr>
          <w:sz w:val="24"/>
          <w:szCs w:val="24"/>
          <w:lang w:val="uk-UA"/>
        </w:rPr>
        <w:t>..</w:t>
      </w:r>
      <w:r w:rsidR="001328C4" w:rsidRPr="00CC6F11">
        <w:rPr>
          <w:sz w:val="24"/>
          <w:szCs w:val="24"/>
        </w:rPr>
        <w:t>41</w:t>
      </w:r>
    </w:p>
    <w:p w14:paraId="131A88A7" w14:textId="77777777" w:rsidR="00D90048" w:rsidRDefault="00D90048" w:rsidP="00D90048">
      <w:pPr>
        <w:spacing w:line="360" w:lineRule="auto"/>
        <w:ind w:right="-427"/>
        <w:rPr>
          <w:sz w:val="28"/>
          <w:szCs w:val="28"/>
          <w:lang w:val="uk-UA"/>
        </w:rPr>
      </w:pPr>
      <w:r w:rsidRPr="00D90048">
        <w:rPr>
          <w:sz w:val="28"/>
          <w:szCs w:val="28"/>
          <w:lang w:val="uk-UA"/>
        </w:rPr>
        <w:t xml:space="preserve">РОЗДІЛ 3. ТРАНСФОРМАЦІЯ СИСТЕМИ МІЖНАРОДНОЇ БЕЗПЕКИ </w:t>
      </w:r>
    </w:p>
    <w:p w14:paraId="7BF938B2" w14:textId="77777777" w:rsidR="00D90048" w:rsidRPr="00CC6F11" w:rsidRDefault="00D90048" w:rsidP="00D90048">
      <w:pPr>
        <w:spacing w:line="360" w:lineRule="auto"/>
        <w:ind w:right="-427"/>
        <w:rPr>
          <w:sz w:val="28"/>
          <w:szCs w:val="28"/>
          <w:lang w:val="uk-UA"/>
        </w:rPr>
      </w:pPr>
      <w:r w:rsidRPr="00D90048">
        <w:rPr>
          <w:sz w:val="28"/>
          <w:szCs w:val="28"/>
          <w:lang w:val="uk-UA"/>
        </w:rPr>
        <w:t>У КОНТЕКСТІ ГЛОБАЛЬНИХ ВИКЛИКІВ</w:t>
      </w:r>
      <w:r w:rsidR="000B56A6" w:rsidRPr="00EA1E74">
        <w:rPr>
          <w:sz w:val="24"/>
          <w:szCs w:val="24"/>
          <w:lang w:val="uk-UA"/>
        </w:rPr>
        <w:t>……………………………………</w:t>
      </w:r>
      <w:r w:rsidR="00DB3789">
        <w:rPr>
          <w:sz w:val="24"/>
          <w:szCs w:val="24"/>
          <w:lang w:val="uk-UA"/>
        </w:rPr>
        <w:t>……..</w:t>
      </w:r>
      <w:r w:rsidR="000B56A6" w:rsidRPr="00EA1E74">
        <w:rPr>
          <w:sz w:val="24"/>
          <w:szCs w:val="24"/>
          <w:lang w:val="uk-UA"/>
        </w:rPr>
        <w:t>……</w:t>
      </w:r>
      <w:r w:rsidR="001328C4" w:rsidRPr="00CC6F11">
        <w:rPr>
          <w:sz w:val="24"/>
          <w:szCs w:val="24"/>
          <w:lang w:val="uk-UA"/>
        </w:rPr>
        <w:t>46</w:t>
      </w:r>
    </w:p>
    <w:p w14:paraId="2300F030" w14:textId="77777777" w:rsidR="000B56A6" w:rsidRDefault="00D90048" w:rsidP="000B56A6">
      <w:pPr>
        <w:spacing w:line="360" w:lineRule="auto"/>
        <w:ind w:left="567" w:right="-427"/>
        <w:rPr>
          <w:sz w:val="28"/>
          <w:szCs w:val="28"/>
          <w:lang w:val="uk-UA"/>
        </w:rPr>
      </w:pPr>
      <w:r w:rsidRPr="00D90048">
        <w:rPr>
          <w:sz w:val="28"/>
          <w:szCs w:val="28"/>
          <w:lang w:val="uk-UA"/>
        </w:rPr>
        <w:t xml:space="preserve">3.1. Новітні загрози міжнародній безпеці: гібридні війни, </w:t>
      </w:r>
    </w:p>
    <w:p w14:paraId="760B2E16" w14:textId="77777777" w:rsidR="00D90048" w:rsidRPr="00CC6F11" w:rsidRDefault="00D90048" w:rsidP="000B56A6">
      <w:pPr>
        <w:spacing w:line="360" w:lineRule="auto"/>
        <w:ind w:left="567" w:right="-427"/>
        <w:rPr>
          <w:sz w:val="28"/>
          <w:szCs w:val="28"/>
          <w:lang w:val="uk-UA"/>
        </w:rPr>
      </w:pPr>
      <w:r w:rsidRPr="00D90048">
        <w:rPr>
          <w:sz w:val="28"/>
          <w:szCs w:val="28"/>
          <w:lang w:val="uk-UA"/>
        </w:rPr>
        <w:t>тероризм, кіберзагрози, російська агресія</w:t>
      </w:r>
      <w:r w:rsidR="000B56A6" w:rsidRPr="006F23D9">
        <w:rPr>
          <w:sz w:val="24"/>
          <w:szCs w:val="24"/>
          <w:lang w:val="uk-UA"/>
        </w:rPr>
        <w:t>……………………………</w:t>
      </w:r>
      <w:r w:rsidR="00DB3789">
        <w:rPr>
          <w:sz w:val="24"/>
          <w:szCs w:val="24"/>
          <w:lang w:val="uk-UA"/>
        </w:rPr>
        <w:t>…………….</w:t>
      </w:r>
      <w:r w:rsidR="000B56A6" w:rsidRPr="006F23D9">
        <w:rPr>
          <w:sz w:val="24"/>
          <w:szCs w:val="24"/>
          <w:lang w:val="uk-UA"/>
        </w:rPr>
        <w:t>….</w:t>
      </w:r>
      <w:r w:rsidR="001328C4" w:rsidRPr="00CC6F11">
        <w:rPr>
          <w:sz w:val="24"/>
          <w:szCs w:val="24"/>
          <w:lang w:val="uk-UA"/>
        </w:rPr>
        <w:t>46</w:t>
      </w:r>
    </w:p>
    <w:p w14:paraId="25F3FB3A" w14:textId="77777777" w:rsidR="00D90048" w:rsidRDefault="00D90048" w:rsidP="000B56A6">
      <w:pPr>
        <w:spacing w:line="360" w:lineRule="auto"/>
        <w:ind w:left="567" w:right="-427"/>
        <w:rPr>
          <w:sz w:val="28"/>
          <w:szCs w:val="28"/>
          <w:lang w:val="uk-UA"/>
        </w:rPr>
      </w:pPr>
      <w:r w:rsidRPr="00D90048">
        <w:rPr>
          <w:sz w:val="28"/>
          <w:szCs w:val="28"/>
          <w:lang w:val="uk-UA"/>
        </w:rPr>
        <w:t xml:space="preserve">3.2. Вплив глобалізації на діяльність міжнародних організацій </w:t>
      </w:r>
    </w:p>
    <w:p w14:paraId="1BF9B604" w14:textId="77777777" w:rsidR="00D90048" w:rsidRPr="00CC6F11" w:rsidRDefault="00D90048" w:rsidP="000B56A6">
      <w:pPr>
        <w:spacing w:line="360" w:lineRule="auto"/>
        <w:ind w:left="567" w:right="-427"/>
        <w:rPr>
          <w:sz w:val="28"/>
          <w:szCs w:val="28"/>
        </w:rPr>
      </w:pPr>
      <w:r w:rsidRPr="00D90048">
        <w:rPr>
          <w:sz w:val="28"/>
          <w:szCs w:val="28"/>
          <w:lang w:val="uk-UA"/>
        </w:rPr>
        <w:t>у сфері безпеки</w:t>
      </w:r>
      <w:r w:rsidR="000B56A6" w:rsidRPr="006F23D9">
        <w:rPr>
          <w:sz w:val="24"/>
          <w:szCs w:val="24"/>
          <w:lang w:val="uk-UA"/>
        </w:rPr>
        <w:t>…………………………………………………………</w:t>
      </w:r>
      <w:r w:rsidR="00DB3789">
        <w:rPr>
          <w:sz w:val="24"/>
          <w:szCs w:val="24"/>
          <w:lang w:val="uk-UA"/>
        </w:rPr>
        <w:t>……………….</w:t>
      </w:r>
      <w:r w:rsidR="000B56A6" w:rsidRPr="006F23D9">
        <w:rPr>
          <w:sz w:val="24"/>
          <w:szCs w:val="24"/>
          <w:lang w:val="uk-UA"/>
        </w:rPr>
        <w:t>…….</w:t>
      </w:r>
      <w:r w:rsidR="001328C4" w:rsidRPr="00CC6F11">
        <w:rPr>
          <w:sz w:val="24"/>
          <w:szCs w:val="24"/>
        </w:rPr>
        <w:t>52</w:t>
      </w:r>
    </w:p>
    <w:p w14:paraId="55C8780A" w14:textId="77777777" w:rsidR="00D90048" w:rsidRDefault="00D90048" w:rsidP="000B56A6">
      <w:pPr>
        <w:spacing w:line="360" w:lineRule="auto"/>
        <w:ind w:left="567" w:right="-427"/>
        <w:rPr>
          <w:sz w:val="28"/>
          <w:szCs w:val="28"/>
          <w:lang w:val="uk-UA"/>
        </w:rPr>
      </w:pPr>
      <w:r w:rsidRPr="00D90048">
        <w:rPr>
          <w:sz w:val="28"/>
          <w:szCs w:val="28"/>
          <w:lang w:val="uk-UA"/>
        </w:rPr>
        <w:t xml:space="preserve">3.3. Перспективи вдосконалення міжнародної безпекової системи </w:t>
      </w:r>
    </w:p>
    <w:p w14:paraId="06B20781" w14:textId="77777777" w:rsidR="00895130" w:rsidRPr="002C4B9B" w:rsidRDefault="00D90048" w:rsidP="000B56A6">
      <w:pPr>
        <w:spacing w:line="360" w:lineRule="auto"/>
        <w:ind w:left="567" w:right="-427"/>
        <w:rPr>
          <w:sz w:val="28"/>
          <w:szCs w:val="28"/>
        </w:rPr>
      </w:pPr>
      <w:r w:rsidRPr="00D90048">
        <w:rPr>
          <w:sz w:val="28"/>
          <w:szCs w:val="28"/>
          <w:lang w:val="uk-UA"/>
        </w:rPr>
        <w:t>та роль міжнародних організацій у подоланні сучасних загроз</w:t>
      </w:r>
      <w:r w:rsidR="000B56A6" w:rsidRPr="006F23D9">
        <w:rPr>
          <w:sz w:val="24"/>
          <w:szCs w:val="24"/>
          <w:lang w:val="uk-UA"/>
        </w:rPr>
        <w:t>…</w:t>
      </w:r>
      <w:r w:rsidR="00DB3789">
        <w:rPr>
          <w:sz w:val="24"/>
          <w:szCs w:val="24"/>
          <w:lang w:val="uk-UA"/>
        </w:rPr>
        <w:t>…………</w:t>
      </w:r>
      <w:r w:rsidR="000B56A6" w:rsidRPr="006F23D9">
        <w:rPr>
          <w:sz w:val="24"/>
          <w:szCs w:val="24"/>
          <w:lang w:val="uk-UA"/>
        </w:rPr>
        <w:t>…….</w:t>
      </w:r>
      <w:r w:rsidR="002C4B9B" w:rsidRPr="006F23D9">
        <w:rPr>
          <w:sz w:val="24"/>
          <w:szCs w:val="24"/>
        </w:rPr>
        <w:t>58</w:t>
      </w:r>
    </w:p>
    <w:p w14:paraId="76D69A9B" w14:textId="77777777" w:rsidR="00EB1EE3" w:rsidRPr="002C4B9B" w:rsidRDefault="00EB1EE3" w:rsidP="00EB1EE3">
      <w:pPr>
        <w:spacing w:line="360" w:lineRule="auto"/>
        <w:ind w:right="-427"/>
        <w:rPr>
          <w:sz w:val="28"/>
          <w:szCs w:val="28"/>
        </w:rPr>
      </w:pPr>
      <w:r w:rsidRPr="00D90048">
        <w:rPr>
          <w:sz w:val="28"/>
          <w:szCs w:val="28"/>
          <w:lang w:val="uk-UA"/>
        </w:rPr>
        <w:t>ВИСНОВКИ</w:t>
      </w:r>
      <w:r w:rsidR="000B56A6" w:rsidRPr="006F23D9">
        <w:rPr>
          <w:sz w:val="24"/>
          <w:szCs w:val="24"/>
          <w:lang w:val="uk-UA"/>
        </w:rPr>
        <w:t>…………………………………………………………………</w:t>
      </w:r>
      <w:r w:rsidR="00DB3789">
        <w:rPr>
          <w:sz w:val="24"/>
          <w:szCs w:val="24"/>
          <w:lang w:val="uk-UA"/>
        </w:rPr>
        <w:t>………………………</w:t>
      </w:r>
      <w:r w:rsidR="000B56A6" w:rsidRPr="006F23D9">
        <w:rPr>
          <w:sz w:val="24"/>
          <w:szCs w:val="24"/>
          <w:lang w:val="uk-UA"/>
        </w:rPr>
        <w:t>.</w:t>
      </w:r>
      <w:r w:rsidR="002C4B9B" w:rsidRPr="006F23D9">
        <w:rPr>
          <w:sz w:val="24"/>
          <w:szCs w:val="24"/>
        </w:rPr>
        <w:t>63</w:t>
      </w:r>
    </w:p>
    <w:p w14:paraId="21F615BC" w14:textId="77777777" w:rsidR="00EB1EE3" w:rsidRPr="002C4B9B" w:rsidRDefault="00EB1EE3" w:rsidP="00EB1EE3">
      <w:pPr>
        <w:spacing w:line="360" w:lineRule="auto"/>
        <w:ind w:right="-427"/>
        <w:rPr>
          <w:sz w:val="28"/>
          <w:szCs w:val="28"/>
        </w:rPr>
      </w:pPr>
      <w:r w:rsidRPr="00D90048">
        <w:rPr>
          <w:sz w:val="28"/>
          <w:szCs w:val="28"/>
          <w:lang w:val="uk-UA"/>
        </w:rPr>
        <w:t>СПИСОК ВИКОРИСТАНИХ ДЖЕРЕЛ</w:t>
      </w:r>
      <w:r w:rsidR="000B56A6" w:rsidRPr="006F23D9">
        <w:rPr>
          <w:sz w:val="24"/>
          <w:szCs w:val="24"/>
          <w:lang w:val="uk-UA"/>
        </w:rPr>
        <w:t>………………………………</w:t>
      </w:r>
      <w:r w:rsidR="00DB3789">
        <w:rPr>
          <w:sz w:val="24"/>
          <w:szCs w:val="24"/>
          <w:lang w:val="uk-UA"/>
        </w:rPr>
        <w:t>…………………......</w:t>
      </w:r>
      <w:r w:rsidR="000B56A6" w:rsidRPr="006F23D9">
        <w:rPr>
          <w:sz w:val="24"/>
          <w:szCs w:val="24"/>
          <w:lang w:val="uk-UA"/>
        </w:rPr>
        <w:t>.</w:t>
      </w:r>
      <w:r w:rsidR="002C4B9B" w:rsidRPr="006F23D9">
        <w:rPr>
          <w:sz w:val="24"/>
          <w:szCs w:val="24"/>
        </w:rPr>
        <w:t>66</w:t>
      </w:r>
    </w:p>
    <w:p w14:paraId="78AC96A6" w14:textId="77777777" w:rsidR="00712C9B" w:rsidRPr="00DB3789" w:rsidRDefault="00EB1EE3" w:rsidP="00EB1EE3">
      <w:pPr>
        <w:spacing w:line="360" w:lineRule="auto"/>
        <w:ind w:right="-427"/>
        <w:rPr>
          <w:sz w:val="28"/>
          <w:szCs w:val="28"/>
        </w:rPr>
      </w:pPr>
      <w:r w:rsidRPr="00895130">
        <w:rPr>
          <w:sz w:val="28"/>
          <w:szCs w:val="28"/>
          <w:lang w:val="uk-UA"/>
        </w:rPr>
        <w:t>ДОДАТКИ</w:t>
      </w:r>
      <w:r w:rsidR="000B56A6" w:rsidRPr="006F23D9">
        <w:rPr>
          <w:sz w:val="24"/>
          <w:szCs w:val="24"/>
          <w:lang w:val="uk-UA"/>
        </w:rPr>
        <w:t>…………………………………………………………………</w:t>
      </w:r>
      <w:r w:rsidR="00DB3789">
        <w:rPr>
          <w:sz w:val="24"/>
          <w:szCs w:val="24"/>
          <w:lang w:val="uk-UA"/>
        </w:rPr>
        <w:t>……………….……</w:t>
      </w:r>
      <w:r w:rsidR="000B56A6" w:rsidRPr="006F23D9">
        <w:rPr>
          <w:sz w:val="24"/>
          <w:szCs w:val="24"/>
          <w:lang w:val="uk-UA"/>
        </w:rPr>
        <w:t>……</w:t>
      </w:r>
      <w:r w:rsidR="002C4B9B" w:rsidRPr="006F23D9">
        <w:rPr>
          <w:sz w:val="24"/>
          <w:szCs w:val="24"/>
        </w:rPr>
        <w:t>6</w:t>
      </w:r>
      <w:r w:rsidR="002C4B9B" w:rsidRPr="00DB3789">
        <w:rPr>
          <w:sz w:val="24"/>
          <w:szCs w:val="24"/>
        </w:rPr>
        <w:t>9</w:t>
      </w:r>
    </w:p>
    <w:p w14:paraId="101C57D7" w14:textId="77777777" w:rsidR="002C4B9B" w:rsidRPr="00DB3789" w:rsidRDefault="002C4B9B" w:rsidP="00EB1EE3">
      <w:pPr>
        <w:spacing w:line="360" w:lineRule="auto"/>
        <w:ind w:right="-427"/>
        <w:rPr>
          <w:sz w:val="28"/>
          <w:szCs w:val="28"/>
        </w:rPr>
      </w:pPr>
    </w:p>
    <w:p w14:paraId="2A629E8F" w14:textId="77777777" w:rsidR="00712C9B" w:rsidRDefault="00712C9B">
      <w:pPr>
        <w:rPr>
          <w:sz w:val="28"/>
          <w:szCs w:val="28"/>
          <w:lang w:val="uk-UA"/>
        </w:rPr>
      </w:pPr>
      <w:r>
        <w:rPr>
          <w:sz w:val="28"/>
          <w:szCs w:val="28"/>
          <w:lang w:val="uk-UA"/>
        </w:rPr>
        <w:br w:type="page"/>
      </w:r>
    </w:p>
    <w:p w14:paraId="2469AA6B" w14:textId="77777777" w:rsidR="009F6AD5" w:rsidRPr="009F6AD5" w:rsidRDefault="009F6AD5" w:rsidP="009F6AD5">
      <w:pPr>
        <w:ind w:right="27"/>
        <w:jc w:val="center"/>
        <w:rPr>
          <w:b/>
          <w:sz w:val="30"/>
          <w:szCs w:val="30"/>
          <w:lang w:val="uk-UA"/>
        </w:rPr>
      </w:pPr>
      <w:r w:rsidRPr="009F6AD5">
        <w:rPr>
          <w:b/>
          <w:sz w:val="30"/>
          <w:szCs w:val="30"/>
          <w:lang w:val="uk-UA"/>
        </w:rPr>
        <w:lastRenderedPageBreak/>
        <w:t>ВСТУП</w:t>
      </w:r>
    </w:p>
    <w:p w14:paraId="04BB95E1" w14:textId="77777777" w:rsidR="009F6AD5" w:rsidRPr="009F6AD5" w:rsidRDefault="009F6AD5">
      <w:pPr>
        <w:rPr>
          <w:b/>
          <w:sz w:val="10"/>
          <w:szCs w:val="10"/>
          <w:lang w:val="uk-UA"/>
        </w:rPr>
      </w:pPr>
    </w:p>
    <w:p w14:paraId="2B718566" w14:textId="77777777" w:rsidR="009F6AD5" w:rsidRPr="009F6AD5" w:rsidRDefault="009F6AD5" w:rsidP="009F6AD5">
      <w:pPr>
        <w:spacing w:line="360" w:lineRule="auto"/>
        <w:ind w:firstLine="567"/>
        <w:jc w:val="both"/>
        <w:rPr>
          <w:sz w:val="28"/>
          <w:szCs w:val="28"/>
          <w:lang w:val="uk-UA"/>
        </w:rPr>
      </w:pPr>
      <w:r w:rsidRPr="00A5480F">
        <w:rPr>
          <w:b/>
          <w:sz w:val="28"/>
          <w:szCs w:val="28"/>
          <w:lang w:val="uk-UA"/>
        </w:rPr>
        <w:t>Актуальність дослідження.</w:t>
      </w:r>
      <w:r>
        <w:rPr>
          <w:sz w:val="28"/>
          <w:szCs w:val="28"/>
          <w:lang w:val="uk-UA"/>
        </w:rPr>
        <w:t xml:space="preserve"> </w:t>
      </w:r>
      <w:r w:rsidRPr="009F6AD5">
        <w:rPr>
          <w:sz w:val="28"/>
          <w:szCs w:val="28"/>
          <w:lang w:val="uk-UA"/>
        </w:rPr>
        <w:t>У сучасному світі питання міжнародної безпеки набуває особливої гостроти через зростання кількості конфліктів, посилення глобальних загроз та необхідність ефективної координації дій держав і міжнародних організацій. В умовах геополітичної нестабільності, терористичних загроз, поширення зброї масового ураження та інформаційних війн міжнародні організації відіграють ключову роль у забезпеченні стабільності та врегулюванні кризових ситуацій. Саме тому дослідження їхньої діяльності та впливу на систему міжнародної безпеки є надзвичайно важливим для розуміння сучасних тенденцій у світовій політиці.</w:t>
      </w:r>
    </w:p>
    <w:p w14:paraId="3D17576C" w14:textId="77777777" w:rsidR="009F6AD5" w:rsidRPr="009F6AD5" w:rsidRDefault="009F6AD5" w:rsidP="009F6AD5">
      <w:pPr>
        <w:spacing w:line="360" w:lineRule="auto"/>
        <w:ind w:firstLine="567"/>
        <w:jc w:val="both"/>
        <w:rPr>
          <w:sz w:val="28"/>
          <w:szCs w:val="28"/>
          <w:lang w:val="uk-UA"/>
        </w:rPr>
      </w:pPr>
      <w:r w:rsidRPr="009F6AD5">
        <w:rPr>
          <w:sz w:val="28"/>
          <w:szCs w:val="28"/>
          <w:lang w:val="uk-UA"/>
        </w:rPr>
        <w:t>Міжнародні організації, такі як Організація Об’єднаних Націй (ООН), НАТО, ОБСЄ, Європейський Союз (ЄС) та інші, формують механізми колективної безпеки, що спрямовані на запобігання конфліктам, підтримку миру та забезпечення сталого розвитку. Важливість їхньої діяльності значно зросла у XXI столітті, коли традиційні загрози доповнилися новими викликами, такими як гібридні війни, кібератаки та зміни клімату, що впливають на глобальну стабільність. Вивчення механізмів взаємодії міжнародних організацій дозволяє оцінити ефективність їхніх заходів та визначити перспективи подальшої еволюції міжнародної безпекової системи.</w:t>
      </w:r>
    </w:p>
    <w:p w14:paraId="43819B02" w14:textId="77777777" w:rsidR="009F6AD5" w:rsidRPr="009F6AD5" w:rsidRDefault="009F6AD5" w:rsidP="009F6AD5">
      <w:pPr>
        <w:spacing w:line="360" w:lineRule="auto"/>
        <w:ind w:firstLine="567"/>
        <w:jc w:val="both"/>
        <w:rPr>
          <w:sz w:val="28"/>
          <w:szCs w:val="28"/>
          <w:lang w:val="uk-UA"/>
        </w:rPr>
      </w:pPr>
      <w:r w:rsidRPr="009F6AD5">
        <w:rPr>
          <w:sz w:val="28"/>
          <w:szCs w:val="28"/>
          <w:lang w:val="uk-UA"/>
        </w:rPr>
        <w:t>Актуальність теми також зумовлена необхідністю реформування міжнарод</w:t>
      </w:r>
      <w:r w:rsidR="00DF4FF0">
        <w:rPr>
          <w:sz w:val="28"/>
          <w:szCs w:val="28"/>
          <w:lang w:val="uk-UA"/>
        </w:rPr>
        <w:t>-</w:t>
      </w:r>
      <w:r w:rsidRPr="009F6AD5">
        <w:rPr>
          <w:sz w:val="28"/>
          <w:szCs w:val="28"/>
          <w:lang w:val="uk-UA"/>
        </w:rPr>
        <w:t>них інститутів безпеки, адже багато з них створювалися в умовах біполярного світу, що сьогодні вже не відповідає реаліям сучасної багатополярної системи. Роль окремих держав та регіональних об’єднань у забезпеченні миру змінюється, що вимагає адаптації підходів до міжнародного співробітництва та вироблення нових моделей колективної безпеки. Дослідження процесів трансформації системи міжнародної безпеки під впливом міжнародних організацій дозволить оцінити їхню ефективність та визначити шляхи удосконалення їхньої діяльності.</w:t>
      </w:r>
    </w:p>
    <w:p w14:paraId="5E246E39" w14:textId="77777777" w:rsidR="009F6AD5" w:rsidRPr="009F6AD5" w:rsidRDefault="009F6AD5" w:rsidP="009F6AD5">
      <w:pPr>
        <w:spacing w:line="360" w:lineRule="auto"/>
        <w:ind w:firstLine="567"/>
        <w:jc w:val="both"/>
        <w:rPr>
          <w:sz w:val="28"/>
          <w:szCs w:val="28"/>
          <w:lang w:val="uk-UA"/>
        </w:rPr>
      </w:pPr>
      <w:r w:rsidRPr="009F6AD5">
        <w:rPr>
          <w:sz w:val="28"/>
          <w:szCs w:val="28"/>
          <w:lang w:val="uk-UA"/>
        </w:rPr>
        <w:t xml:space="preserve">Крім того, для України питання міжнародної безпеки має особливе значення у зв’язку з актуальними викликами, пов’язаними з військовою агресією, територіальною цілісністю та інтеграцією в євроатлантичний простір. Співпраця </w:t>
      </w:r>
      <w:r w:rsidRPr="009F6AD5">
        <w:rPr>
          <w:sz w:val="28"/>
          <w:szCs w:val="28"/>
          <w:lang w:val="uk-UA"/>
        </w:rPr>
        <w:lastRenderedPageBreak/>
        <w:t>з міжнародними організаціями, зокрема з НАТО, ЄС та ООН, є ключовим напрямом зовнішньої політики держави. Дослідження ролі міжнародних організацій у підтримці безпеки в Україні дозволяє оцінити їхню ефективність та визначити можливі перспективи посилення міжнародної підтримки.</w:t>
      </w:r>
    </w:p>
    <w:p w14:paraId="36A55A06" w14:textId="77777777" w:rsidR="009F6AD5" w:rsidRDefault="009F6AD5" w:rsidP="009F6AD5">
      <w:pPr>
        <w:spacing w:line="360" w:lineRule="auto"/>
        <w:ind w:firstLine="567"/>
        <w:jc w:val="both"/>
        <w:rPr>
          <w:sz w:val="28"/>
          <w:szCs w:val="28"/>
          <w:lang w:val="uk-UA"/>
        </w:rPr>
      </w:pPr>
      <w:r w:rsidRPr="009F6AD5">
        <w:rPr>
          <w:sz w:val="28"/>
          <w:szCs w:val="28"/>
          <w:lang w:val="uk-UA"/>
        </w:rPr>
        <w:t>Таким чином, дана тема є актуальною як з наукової, так і з практичної точки зору. Аналіз діяльності міжнародних організацій у сфері безпеки дозволить глибше зрозуміти механізми їхньої роботи, оцінити їхній вплив на сучасний міжнародний порядок та визначити напрями їхнього подальшого розвитку в контексті новітніх викликів.</w:t>
      </w:r>
    </w:p>
    <w:p w14:paraId="007B5F71" w14:textId="77777777" w:rsidR="009F6AD5" w:rsidRDefault="009F6AD5" w:rsidP="009F6AD5">
      <w:pPr>
        <w:spacing w:line="360" w:lineRule="auto"/>
        <w:ind w:firstLine="567"/>
        <w:jc w:val="both"/>
        <w:rPr>
          <w:b/>
          <w:sz w:val="28"/>
          <w:szCs w:val="28"/>
          <w:lang w:val="uk-UA"/>
        </w:rPr>
      </w:pPr>
      <w:r w:rsidRPr="009F6AD5">
        <w:rPr>
          <w:b/>
          <w:sz w:val="28"/>
          <w:szCs w:val="28"/>
          <w:lang w:val="uk-UA"/>
        </w:rPr>
        <w:t xml:space="preserve">Метою дослідження </w:t>
      </w:r>
      <w:r w:rsidRPr="009F6AD5">
        <w:rPr>
          <w:sz w:val="28"/>
          <w:szCs w:val="28"/>
          <w:lang w:val="uk-UA"/>
        </w:rPr>
        <w:t>є аналіз ролі міжнародних організацій у формуванні та трансформації системи міжнародної безпеки, оцінка їхньої ефективності та визначення перспектив подальшого розвитку механізмів колективної безпеки.</w:t>
      </w:r>
    </w:p>
    <w:p w14:paraId="18091B90" w14:textId="77777777" w:rsidR="009F6AD5" w:rsidRDefault="009F6AD5" w:rsidP="009F6AD5">
      <w:pPr>
        <w:spacing w:line="360" w:lineRule="auto"/>
        <w:ind w:firstLine="567"/>
        <w:jc w:val="both"/>
        <w:rPr>
          <w:b/>
          <w:sz w:val="28"/>
          <w:szCs w:val="28"/>
          <w:lang w:val="uk-UA"/>
        </w:rPr>
      </w:pPr>
      <w:r w:rsidRPr="00AC5E14">
        <w:rPr>
          <w:b/>
          <w:sz w:val="28"/>
          <w:szCs w:val="28"/>
          <w:lang w:val="uk-UA"/>
        </w:rPr>
        <w:t>Завдання дослідження:</w:t>
      </w:r>
    </w:p>
    <w:p w14:paraId="30732EEB" w14:textId="77777777" w:rsidR="00E32558" w:rsidRDefault="009F6AD5" w:rsidP="000718BF">
      <w:pPr>
        <w:pStyle w:val="a9"/>
        <w:numPr>
          <w:ilvl w:val="0"/>
          <w:numId w:val="1"/>
        </w:numPr>
        <w:spacing w:line="360" w:lineRule="auto"/>
        <w:jc w:val="both"/>
        <w:rPr>
          <w:sz w:val="28"/>
          <w:szCs w:val="28"/>
          <w:lang w:val="uk-UA"/>
        </w:rPr>
      </w:pPr>
      <w:r w:rsidRPr="009F6AD5">
        <w:rPr>
          <w:sz w:val="28"/>
          <w:szCs w:val="28"/>
          <w:lang w:val="uk-UA"/>
        </w:rPr>
        <w:t>Розкрити поняття, структуру та основні концепції міжнародної безпеки шляхом аналізу наукових підходів до її визначення та розуміння.</w:t>
      </w:r>
    </w:p>
    <w:p w14:paraId="4DDBB6EA" w14:textId="77777777" w:rsidR="00E32558" w:rsidRDefault="009F6AD5" w:rsidP="000718BF">
      <w:pPr>
        <w:pStyle w:val="a9"/>
        <w:numPr>
          <w:ilvl w:val="0"/>
          <w:numId w:val="1"/>
        </w:numPr>
        <w:spacing w:line="360" w:lineRule="auto"/>
        <w:jc w:val="both"/>
        <w:rPr>
          <w:sz w:val="28"/>
          <w:szCs w:val="28"/>
          <w:lang w:val="uk-UA"/>
        </w:rPr>
      </w:pPr>
      <w:r w:rsidRPr="00E32558">
        <w:rPr>
          <w:sz w:val="28"/>
          <w:szCs w:val="28"/>
          <w:lang w:val="uk-UA"/>
        </w:rPr>
        <w:t>Дослідити методологічні засади аналізу ролі міжнародних організацій у забезпеченні міжнародної безпеки та визначити ключові теоретичні підходи до вивчення цього питання.</w:t>
      </w:r>
    </w:p>
    <w:p w14:paraId="0105006C" w14:textId="77777777" w:rsidR="00E32558" w:rsidRDefault="009F6AD5" w:rsidP="000718BF">
      <w:pPr>
        <w:pStyle w:val="a9"/>
        <w:numPr>
          <w:ilvl w:val="0"/>
          <w:numId w:val="1"/>
        </w:numPr>
        <w:spacing w:line="360" w:lineRule="auto"/>
        <w:jc w:val="both"/>
        <w:rPr>
          <w:sz w:val="28"/>
          <w:szCs w:val="28"/>
          <w:lang w:val="uk-UA"/>
        </w:rPr>
      </w:pPr>
      <w:r w:rsidRPr="00E32558">
        <w:rPr>
          <w:sz w:val="28"/>
          <w:szCs w:val="28"/>
          <w:lang w:val="uk-UA"/>
        </w:rPr>
        <w:t>Оцінити діяльність провідних міжнародних організацій (ООН, НАТО, ОБСЄ, ЄС, Рада Європи) у формуванні та підтримці системи міжнародної безпеки.</w:t>
      </w:r>
    </w:p>
    <w:p w14:paraId="37EDDD17" w14:textId="77777777" w:rsidR="00E32558" w:rsidRDefault="009F6AD5" w:rsidP="000718BF">
      <w:pPr>
        <w:pStyle w:val="a9"/>
        <w:numPr>
          <w:ilvl w:val="0"/>
          <w:numId w:val="1"/>
        </w:numPr>
        <w:spacing w:line="360" w:lineRule="auto"/>
        <w:jc w:val="both"/>
        <w:rPr>
          <w:sz w:val="28"/>
          <w:szCs w:val="28"/>
          <w:lang w:val="uk-UA"/>
        </w:rPr>
      </w:pPr>
      <w:r w:rsidRPr="00E32558">
        <w:rPr>
          <w:sz w:val="28"/>
          <w:szCs w:val="28"/>
          <w:lang w:val="uk-UA"/>
        </w:rPr>
        <w:t>Проаналізувати трансформацію системи міжнародної безпеки під впливом сучасних глобальних викликів, таких як гібридні війни, тероризм, кібер</w:t>
      </w:r>
      <w:r w:rsidR="00226BB2">
        <w:rPr>
          <w:sz w:val="28"/>
          <w:szCs w:val="28"/>
          <w:lang w:val="uk-UA"/>
        </w:rPr>
        <w:t>-</w:t>
      </w:r>
      <w:r w:rsidRPr="00E32558">
        <w:rPr>
          <w:sz w:val="28"/>
          <w:szCs w:val="28"/>
          <w:lang w:val="uk-UA"/>
        </w:rPr>
        <w:t>загрози та агресивна зовнішня політика окремих держав.</w:t>
      </w:r>
    </w:p>
    <w:p w14:paraId="3B479B7E" w14:textId="77777777" w:rsidR="009F6AD5" w:rsidRPr="00E32558" w:rsidRDefault="009F6AD5" w:rsidP="000718BF">
      <w:pPr>
        <w:pStyle w:val="a9"/>
        <w:numPr>
          <w:ilvl w:val="0"/>
          <w:numId w:val="1"/>
        </w:numPr>
        <w:spacing w:line="360" w:lineRule="auto"/>
        <w:jc w:val="both"/>
        <w:rPr>
          <w:sz w:val="28"/>
          <w:szCs w:val="28"/>
          <w:lang w:val="uk-UA"/>
        </w:rPr>
      </w:pPr>
      <w:r w:rsidRPr="00E32558">
        <w:rPr>
          <w:sz w:val="28"/>
          <w:szCs w:val="28"/>
          <w:lang w:val="uk-UA"/>
        </w:rPr>
        <w:t>Визначити перспективи вдосконалення міжнародної безпекової системи та розробити рекомендації щодо підвищення ефективності діяльності міжнародних організацій у подоланні сучасних загроз.</w:t>
      </w:r>
    </w:p>
    <w:p w14:paraId="4524F170" w14:textId="77777777" w:rsidR="00B5043F" w:rsidRPr="00B5043F" w:rsidRDefault="00B5043F" w:rsidP="00B5043F">
      <w:pPr>
        <w:spacing w:line="360" w:lineRule="auto"/>
        <w:ind w:firstLine="567"/>
        <w:jc w:val="both"/>
        <w:rPr>
          <w:sz w:val="28"/>
          <w:szCs w:val="28"/>
          <w:lang w:val="uk-UA"/>
        </w:rPr>
      </w:pPr>
      <w:r w:rsidRPr="00B5043F">
        <w:rPr>
          <w:b/>
          <w:sz w:val="28"/>
          <w:szCs w:val="28"/>
          <w:lang w:val="uk-UA"/>
        </w:rPr>
        <w:t>Об'єкт дослідження</w:t>
      </w:r>
      <w:r w:rsidRPr="00B5043F">
        <w:rPr>
          <w:sz w:val="28"/>
          <w:szCs w:val="28"/>
          <w:lang w:val="uk-UA"/>
        </w:rPr>
        <w:t xml:space="preserve"> – система міжнародної безпеки та її функціонування в умовах сучасних глобальних викликів.</w:t>
      </w:r>
    </w:p>
    <w:p w14:paraId="354F2629" w14:textId="77777777" w:rsidR="00B5043F" w:rsidRDefault="00B5043F" w:rsidP="00B5043F">
      <w:pPr>
        <w:spacing w:line="360" w:lineRule="auto"/>
        <w:ind w:firstLine="567"/>
        <w:jc w:val="both"/>
        <w:rPr>
          <w:sz w:val="28"/>
          <w:szCs w:val="28"/>
          <w:lang w:val="uk-UA"/>
        </w:rPr>
      </w:pPr>
      <w:r w:rsidRPr="00B5043F">
        <w:rPr>
          <w:b/>
          <w:sz w:val="28"/>
          <w:szCs w:val="28"/>
          <w:lang w:val="uk-UA"/>
        </w:rPr>
        <w:lastRenderedPageBreak/>
        <w:t>Предмет дослідження</w:t>
      </w:r>
      <w:r w:rsidRPr="00B5043F">
        <w:rPr>
          <w:sz w:val="28"/>
          <w:szCs w:val="28"/>
          <w:lang w:val="uk-UA"/>
        </w:rPr>
        <w:t xml:space="preserve"> – роль міжнародних організацій у формуванні, підтримці та трансформації системи міжнародної безпеки.</w:t>
      </w:r>
    </w:p>
    <w:p w14:paraId="3877CFE2" w14:textId="77777777" w:rsidR="00B5043F" w:rsidRDefault="00B5043F" w:rsidP="009F6AD5">
      <w:pPr>
        <w:spacing w:line="360" w:lineRule="auto"/>
        <w:ind w:firstLine="567"/>
        <w:jc w:val="both"/>
        <w:rPr>
          <w:sz w:val="28"/>
          <w:szCs w:val="28"/>
          <w:lang w:val="uk-UA"/>
        </w:rPr>
      </w:pPr>
      <w:r w:rsidRPr="00B5043F">
        <w:rPr>
          <w:sz w:val="28"/>
          <w:szCs w:val="28"/>
          <w:lang w:val="uk-UA"/>
        </w:rPr>
        <w:t xml:space="preserve">У процесі дослідження використано такі </w:t>
      </w:r>
      <w:r w:rsidRPr="00B5043F">
        <w:rPr>
          <w:b/>
          <w:sz w:val="28"/>
          <w:szCs w:val="28"/>
          <w:lang w:val="uk-UA"/>
        </w:rPr>
        <w:t>методи:</w:t>
      </w:r>
      <w:r w:rsidRPr="00B5043F">
        <w:rPr>
          <w:sz w:val="28"/>
          <w:szCs w:val="28"/>
          <w:lang w:val="uk-UA"/>
        </w:rPr>
        <w:t xml:space="preserve"> </w:t>
      </w:r>
      <w:r w:rsidRPr="00102513">
        <w:rPr>
          <w:i/>
          <w:sz w:val="28"/>
          <w:szCs w:val="28"/>
          <w:lang w:val="uk-UA"/>
        </w:rPr>
        <w:t>аналіз і синтез</w:t>
      </w:r>
      <w:r w:rsidRPr="00B5043F">
        <w:rPr>
          <w:sz w:val="28"/>
          <w:szCs w:val="28"/>
          <w:lang w:val="uk-UA"/>
        </w:rPr>
        <w:t xml:space="preserve"> – для вивчення наукових підходів до поняття міжнародної безпеки та ролі міжнародних організацій у її формуванні; </w:t>
      </w:r>
      <w:r w:rsidRPr="00102513">
        <w:rPr>
          <w:i/>
          <w:sz w:val="28"/>
          <w:szCs w:val="28"/>
          <w:lang w:val="uk-UA"/>
        </w:rPr>
        <w:t>історичний метод</w:t>
      </w:r>
      <w:r w:rsidRPr="00B5043F">
        <w:rPr>
          <w:sz w:val="28"/>
          <w:szCs w:val="28"/>
          <w:lang w:val="uk-UA"/>
        </w:rPr>
        <w:t xml:space="preserve"> – для аналізу еволюції діяльності міжнародних організацій у сфері безпеки та їх впливу на врегулювання конфліктів у різні історичні періоди; </w:t>
      </w:r>
      <w:r w:rsidRPr="00102513">
        <w:rPr>
          <w:i/>
          <w:sz w:val="28"/>
          <w:szCs w:val="28"/>
          <w:lang w:val="uk-UA"/>
        </w:rPr>
        <w:t>порівняльний метод</w:t>
      </w:r>
      <w:r w:rsidRPr="00B5043F">
        <w:rPr>
          <w:sz w:val="28"/>
          <w:szCs w:val="28"/>
          <w:lang w:val="uk-UA"/>
        </w:rPr>
        <w:t xml:space="preserve"> – для дослідження діяльності різних міжнародних організацій (ООН, НАТО, ОБСЄ, ЄС) та оцінки їхньої ефективності у сфері забезпечення безпеки; </w:t>
      </w:r>
      <w:r w:rsidRPr="00102513">
        <w:rPr>
          <w:i/>
          <w:sz w:val="28"/>
          <w:szCs w:val="28"/>
          <w:lang w:val="uk-UA"/>
        </w:rPr>
        <w:t xml:space="preserve">системний підхід </w:t>
      </w:r>
      <w:r w:rsidRPr="00B5043F">
        <w:rPr>
          <w:sz w:val="28"/>
          <w:szCs w:val="28"/>
          <w:lang w:val="uk-UA"/>
        </w:rPr>
        <w:t>– для встановлення взаємозв’язку між діяльністю міжнародних організацій та трансформацією системи міжнародної безпеки в умовах глобалізації та сучасних загроз.</w:t>
      </w:r>
    </w:p>
    <w:p w14:paraId="676ED489" w14:textId="77777777" w:rsidR="00910009" w:rsidRDefault="00910009" w:rsidP="009F6AD5">
      <w:pPr>
        <w:spacing w:line="360" w:lineRule="auto"/>
        <w:ind w:firstLine="567"/>
        <w:jc w:val="both"/>
        <w:rPr>
          <w:b/>
          <w:sz w:val="28"/>
          <w:szCs w:val="28"/>
          <w:lang w:val="uk-UA"/>
        </w:rPr>
      </w:pPr>
      <w:r w:rsidRPr="00910009">
        <w:rPr>
          <w:b/>
          <w:sz w:val="28"/>
          <w:szCs w:val="28"/>
          <w:lang w:val="uk-UA"/>
        </w:rPr>
        <w:t xml:space="preserve">Теоретична значущість дослідження </w:t>
      </w:r>
      <w:r w:rsidRPr="00910009">
        <w:rPr>
          <w:sz w:val="28"/>
          <w:szCs w:val="28"/>
          <w:lang w:val="uk-UA"/>
        </w:rPr>
        <w:t>полягає у систематизації та поглибленні наукових уявлень про роль міжнародних організацій у формуванні та трансформації системи міжнародної безпеки. Робота доповнює існуючі теоретичні підходи до аналізу механізмів міжнародної безпеки, зокрема у контексті сучасних глобальних викликів. Отримані результати можуть бути використані для подальших наукових досліджень у сфері міжнародних відносин, політичних наук і безпекових студій.</w:t>
      </w:r>
    </w:p>
    <w:p w14:paraId="21DC77E5" w14:textId="77777777" w:rsidR="006E3F77" w:rsidRPr="008F0AC7" w:rsidRDefault="006E3F77" w:rsidP="009F6AD5">
      <w:pPr>
        <w:spacing w:line="360" w:lineRule="auto"/>
        <w:ind w:firstLine="567"/>
        <w:jc w:val="both"/>
        <w:rPr>
          <w:b/>
          <w:sz w:val="28"/>
          <w:szCs w:val="28"/>
          <w:lang w:val="uk-UA"/>
        </w:rPr>
      </w:pPr>
      <w:r w:rsidRPr="008F0AC7">
        <w:rPr>
          <w:b/>
          <w:sz w:val="28"/>
          <w:szCs w:val="28"/>
          <w:lang w:val="uk-UA"/>
        </w:rPr>
        <w:t xml:space="preserve">Практична значущість дослідження </w:t>
      </w:r>
      <w:r w:rsidRPr="008F0AC7">
        <w:rPr>
          <w:sz w:val="28"/>
          <w:szCs w:val="28"/>
          <w:lang w:val="uk-UA"/>
        </w:rPr>
        <w:t xml:space="preserve">полягає у можливості застосування його результатів для вдосконалення механізмів міжнародного співробітництва у сфері безпеки. Висновки та рекомендації можуть бути корисними для державних органів, аналітичних центрів і міжнародних організацій при розробці стратегій реагування на сучасні безпекові виклики. </w:t>
      </w:r>
    </w:p>
    <w:p w14:paraId="21F043CA" w14:textId="77777777" w:rsidR="009F6AD5" w:rsidRPr="008F0AC7" w:rsidRDefault="009F6AD5" w:rsidP="009F6AD5">
      <w:pPr>
        <w:spacing w:line="360" w:lineRule="auto"/>
        <w:ind w:firstLine="567"/>
        <w:jc w:val="both"/>
        <w:rPr>
          <w:sz w:val="28"/>
          <w:szCs w:val="28"/>
          <w:lang w:val="uk-UA"/>
        </w:rPr>
      </w:pPr>
      <w:r w:rsidRPr="008F0AC7">
        <w:rPr>
          <w:b/>
          <w:sz w:val="28"/>
          <w:szCs w:val="28"/>
          <w:lang w:val="uk-UA"/>
        </w:rPr>
        <w:t>Структура та обсяг бакалаврської роботи.</w:t>
      </w:r>
      <w:r w:rsidRPr="008F0AC7">
        <w:rPr>
          <w:sz w:val="28"/>
          <w:szCs w:val="28"/>
          <w:lang w:val="uk-UA"/>
        </w:rPr>
        <w:t xml:space="preserve"> Робота складається зі вступу, трьох розділів, </w:t>
      </w:r>
      <w:r w:rsidR="008F0AC7">
        <w:rPr>
          <w:sz w:val="28"/>
          <w:szCs w:val="28"/>
          <w:lang w:val="uk-UA"/>
        </w:rPr>
        <w:t xml:space="preserve">десяти </w:t>
      </w:r>
      <w:r w:rsidRPr="008F0AC7">
        <w:rPr>
          <w:sz w:val="28"/>
          <w:szCs w:val="28"/>
          <w:lang w:val="uk-UA"/>
        </w:rPr>
        <w:t>підрозділів, висновків, списку використаних джерел та додатків. Заг</w:t>
      </w:r>
      <w:r w:rsidR="008F0AC7">
        <w:rPr>
          <w:sz w:val="28"/>
          <w:szCs w:val="28"/>
          <w:lang w:val="uk-UA"/>
        </w:rPr>
        <w:t>альний обсяг роботи становить 72 сторінки</w:t>
      </w:r>
      <w:r w:rsidRPr="008F0AC7">
        <w:rPr>
          <w:sz w:val="28"/>
          <w:szCs w:val="28"/>
          <w:lang w:val="uk-UA"/>
        </w:rPr>
        <w:t xml:space="preserve"> комп'ютерного тексту</w:t>
      </w:r>
      <w:r w:rsidR="008F0AC7">
        <w:rPr>
          <w:sz w:val="28"/>
          <w:szCs w:val="28"/>
          <w:lang w:val="uk-UA"/>
        </w:rPr>
        <w:t>. Основний зміст викладено на 65</w:t>
      </w:r>
      <w:r w:rsidRPr="008F0AC7">
        <w:rPr>
          <w:sz w:val="28"/>
          <w:szCs w:val="28"/>
          <w:lang w:val="uk-UA"/>
        </w:rPr>
        <w:t xml:space="preserve"> сторінках. Список вико</w:t>
      </w:r>
      <w:r w:rsidR="008F0AC7">
        <w:rPr>
          <w:sz w:val="28"/>
          <w:szCs w:val="28"/>
          <w:lang w:val="uk-UA"/>
        </w:rPr>
        <w:t>ристаних джерел складається з 40</w:t>
      </w:r>
      <w:r w:rsidRPr="008F0AC7">
        <w:rPr>
          <w:sz w:val="28"/>
          <w:szCs w:val="28"/>
          <w:lang w:val="uk-UA"/>
        </w:rPr>
        <w:t xml:space="preserve">  найменувань.</w:t>
      </w:r>
    </w:p>
    <w:p w14:paraId="19656DAF" w14:textId="77777777" w:rsidR="009F6AD5" w:rsidRDefault="009F6AD5">
      <w:pPr>
        <w:rPr>
          <w:b/>
          <w:sz w:val="30"/>
          <w:szCs w:val="30"/>
          <w:lang w:val="uk-UA"/>
        </w:rPr>
      </w:pPr>
      <w:r>
        <w:rPr>
          <w:b/>
          <w:sz w:val="30"/>
          <w:szCs w:val="30"/>
          <w:lang w:val="uk-UA"/>
        </w:rPr>
        <w:br w:type="page"/>
      </w:r>
    </w:p>
    <w:p w14:paraId="632D891F" w14:textId="77777777" w:rsidR="009F6AD5" w:rsidRPr="009F6AD5" w:rsidRDefault="009F6AD5" w:rsidP="009F6AD5">
      <w:pPr>
        <w:ind w:right="27"/>
        <w:jc w:val="center"/>
        <w:rPr>
          <w:b/>
          <w:sz w:val="30"/>
          <w:szCs w:val="30"/>
          <w:lang w:val="uk-UA"/>
        </w:rPr>
      </w:pPr>
      <w:r w:rsidRPr="009F6AD5">
        <w:rPr>
          <w:b/>
          <w:sz w:val="30"/>
          <w:szCs w:val="30"/>
          <w:lang w:val="uk-UA"/>
        </w:rPr>
        <w:lastRenderedPageBreak/>
        <w:t>РОЗДІЛ 1. ТЕОРЕТИКО-МЕТОДОЛОГІЧНІ ОСНОВИ ФОРМУВАННЯ</w:t>
      </w:r>
      <w:r>
        <w:rPr>
          <w:b/>
          <w:sz w:val="30"/>
          <w:szCs w:val="30"/>
          <w:lang w:val="uk-UA"/>
        </w:rPr>
        <w:t xml:space="preserve"> </w:t>
      </w:r>
      <w:r w:rsidRPr="009F6AD5">
        <w:rPr>
          <w:b/>
          <w:sz w:val="30"/>
          <w:szCs w:val="30"/>
          <w:lang w:val="uk-UA"/>
        </w:rPr>
        <w:t>СИСТЕМИ МІЖНАРОДНОЇ БЕЗПЕКИ</w:t>
      </w:r>
    </w:p>
    <w:p w14:paraId="64F24D17" w14:textId="77777777" w:rsidR="009F6AD5" w:rsidRPr="009F6AD5" w:rsidRDefault="009F6AD5" w:rsidP="009F6AD5">
      <w:pPr>
        <w:ind w:right="27"/>
        <w:jc w:val="center"/>
        <w:rPr>
          <w:b/>
          <w:sz w:val="30"/>
          <w:szCs w:val="30"/>
          <w:lang w:val="uk-UA"/>
        </w:rPr>
      </w:pPr>
      <w:r w:rsidRPr="009F6AD5">
        <w:rPr>
          <w:b/>
          <w:sz w:val="30"/>
          <w:szCs w:val="30"/>
          <w:lang w:val="uk-UA"/>
        </w:rPr>
        <w:t>1.1. Поняття та структура міжнародної безпеки</w:t>
      </w:r>
    </w:p>
    <w:p w14:paraId="3E845B99" w14:textId="77777777" w:rsidR="00A13A20" w:rsidRPr="00A13A20" w:rsidRDefault="00A13A20">
      <w:pPr>
        <w:rPr>
          <w:b/>
          <w:sz w:val="16"/>
          <w:szCs w:val="16"/>
          <w:lang w:val="uk-UA"/>
        </w:rPr>
      </w:pPr>
    </w:p>
    <w:p w14:paraId="76BADA2A" w14:textId="77777777" w:rsidR="00A13A20" w:rsidRPr="00C83A83" w:rsidRDefault="00A13A20" w:rsidP="00A13A20">
      <w:pPr>
        <w:spacing w:line="360" w:lineRule="auto"/>
        <w:ind w:firstLine="567"/>
        <w:jc w:val="both"/>
        <w:rPr>
          <w:sz w:val="28"/>
          <w:szCs w:val="28"/>
          <w:lang w:val="uk-UA"/>
        </w:rPr>
      </w:pPr>
      <w:r w:rsidRPr="00A13A20">
        <w:rPr>
          <w:sz w:val="28"/>
          <w:szCs w:val="28"/>
          <w:lang w:val="uk-UA"/>
        </w:rPr>
        <w:t xml:space="preserve">Міжнародна безпека є однією з ключових категорій міжнародних відносин, що охоплює комплекс заходів і механізмів, спрямованих на запобігання конфліктам, забезпечення миру та стабільності у світі. Вона включає не лише військовий вимір, а й політичний, економічний, екологічний та інформаційний аспекти, що визначають </w:t>
      </w:r>
      <w:r w:rsidRPr="00C83A83">
        <w:rPr>
          <w:sz w:val="28"/>
          <w:szCs w:val="28"/>
          <w:lang w:val="uk-UA"/>
        </w:rPr>
        <w:t>безпекову ситуацію на глобальному, регіональному та національному рівнях. Сучасні виклики, такі як тероризм, гібридні війни, кіберзагрози та зміни клімату, потребують нових підходів до розуміння міжнародної безпеки та механізмів її забезпечення. Відповідно, дослідження цієї теми має важливе значення для науки та практики міжнародних відносин.</w:t>
      </w:r>
    </w:p>
    <w:p w14:paraId="79507870" w14:textId="77777777" w:rsidR="00C83A83" w:rsidRPr="00C83A83" w:rsidRDefault="00C83A83" w:rsidP="00C83A83">
      <w:pPr>
        <w:spacing w:line="360" w:lineRule="auto"/>
        <w:ind w:firstLine="567"/>
        <w:jc w:val="both"/>
        <w:rPr>
          <w:sz w:val="28"/>
          <w:szCs w:val="28"/>
          <w:lang w:val="uk-UA"/>
        </w:rPr>
      </w:pPr>
      <w:r w:rsidRPr="00C83A83">
        <w:rPr>
          <w:sz w:val="28"/>
          <w:szCs w:val="28"/>
          <w:lang w:val="uk-UA"/>
        </w:rPr>
        <w:t>У науковій літературі існує багато визначень міжнародної безпеки, які відображають різні концептуальні підходи. Наприклад, американський дослідник Б. Бузан розглядає міжнародну безпеку через призму сек'юритизації, тобто як процес, у якому держави та інші актори визначають певні загрози як ключові для свого виживання [30]. Український вчений О. Коноваленко наголошує на комплексному характері міжнародної безпеки, який включає військово-політичні, економічні та соціальні аспекти [16, с. 45]. Британський дослідник К. Уолц, представник неореалізму, підкреслює роль балансу сил як основного механізму забезпечення стабільності у міжнародній системі [39].</w:t>
      </w:r>
    </w:p>
    <w:p w14:paraId="1F295235" w14:textId="77777777" w:rsidR="00C83A83" w:rsidRPr="00C83A83" w:rsidRDefault="00C83A83" w:rsidP="00C83A83">
      <w:pPr>
        <w:spacing w:line="360" w:lineRule="auto"/>
        <w:ind w:firstLine="567"/>
        <w:jc w:val="both"/>
        <w:rPr>
          <w:sz w:val="28"/>
          <w:szCs w:val="28"/>
          <w:lang w:val="uk-UA"/>
        </w:rPr>
      </w:pPr>
      <w:r w:rsidRPr="00C83A83">
        <w:rPr>
          <w:sz w:val="28"/>
          <w:szCs w:val="28"/>
          <w:lang w:val="uk-UA"/>
        </w:rPr>
        <w:t>Структура міжнародної безпеки охоплює кілька рівнів, кожен із яких виконує специфічні функції у підтриманні стабільності та миру. Глобальний рівень включає діяльність міжнародних організацій, таких як ООН, НАТО, ОБСЄ та ЄС, які розробляють загальні механізми врегулювання конфліктів і підтримують дипломатичні ініціативи [18, с. 15]. Вони займаються миротвор</w:t>
      </w:r>
      <w:r w:rsidR="00AB1216">
        <w:rPr>
          <w:sz w:val="28"/>
          <w:szCs w:val="28"/>
          <w:lang w:val="uk-UA"/>
        </w:rPr>
        <w:t>-</w:t>
      </w:r>
      <w:r w:rsidRPr="00C83A83">
        <w:rPr>
          <w:sz w:val="28"/>
          <w:szCs w:val="28"/>
          <w:lang w:val="uk-UA"/>
        </w:rPr>
        <w:t xml:space="preserve">чими місіями, запобіганням збройним конфліктам, контролем за роззброєнням та боротьбою з глобальними загрозами, такими як тероризм чи кіберзлочинність [6]. У межах цього рівня країни-учасниці міжнародних організацій беруть на </w:t>
      </w:r>
      <w:r w:rsidRPr="00C83A83">
        <w:rPr>
          <w:sz w:val="28"/>
          <w:szCs w:val="28"/>
          <w:lang w:val="uk-UA"/>
        </w:rPr>
        <w:lastRenderedPageBreak/>
        <w:t>себе зобов’язання щодо колективної безпеки та співпраці у кризових ситуаціях [8].</w:t>
      </w:r>
    </w:p>
    <w:p w14:paraId="0F4375ED" w14:textId="77777777" w:rsidR="00681F6C" w:rsidRPr="00681F6C" w:rsidRDefault="00681F6C" w:rsidP="00C83A83">
      <w:pPr>
        <w:spacing w:line="360" w:lineRule="auto"/>
        <w:ind w:firstLine="567"/>
        <w:jc w:val="both"/>
        <w:rPr>
          <w:sz w:val="28"/>
          <w:szCs w:val="28"/>
          <w:lang w:val="uk-UA"/>
        </w:rPr>
      </w:pPr>
      <w:r w:rsidRPr="00C83A83">
        <w:rPr>
          <w:sz w:val="28"/>
          <w:szCs w:val="28"/>
          <w:lang w:val="uk-UA"/>
        </w:rPr>
        <w:t>На регіональному рівні безпека забезпечується через інтеграційні об’єднан</w:t>
      </w:r>
      <w:r w:rsidR="00657BF1">
        <w:rPr>
          <w:sz w:val="28"/>
          <w:szCs w:val="28"/>
          <w:lang w:val="uk-UA"/>
        </w:rPr>
        <w:t>-</w:t>
      </w:r>
      <w:r w:rsidRPr="00C83A83">
        <w:rPr>
          <w:sz w:val="28"/>
          <w:szCs w:val="28"/>
          <w:lang w:val="uk-UA"/>
        </w:rPr>
        <w:t>ня, які формуються з урахуванням географічних, політичних та економічних факторів. Прикладом таких організацій є Європейський Союз, Організація американських держав та Африканський Союз, які координують безпекові ініціативи у своїх регіонах. Вони займаються стабілізацією ситуації після збройних конфліктів, економічною підтримкою держав та впровадженням політики колективної оборони. Такі об’єднання також можуть розробляти регіональні стратегії з протидії загрозам, включаючи організовану злочинність, міграційні кризи та</w:t>
      </w:r>
      <w:r w:rsidRPr="00681F6C">
        <w:rPr>
          <w:sz w:val="28"/>
          <w:szCs w:val="28"/>
          <w:lang w:val="uk-UA"/>
        </w:rPr>
        <w:t xml:space="preserve"> екологічні катастрофи</w:t>
      </w:r>
      <w:r w:rsidR="00CC6F11">
        <w:rPr>
          <w:sz w:val="28"/>
          <w:szCs w:val="28"/>
          <w:lang w:val="uk-UA"/>
        </w:rPr>
        <w:t xml:space="preserve"> </w:t>
      </w:r>
      <w:r w:rsidR="00CC6F11" w:rsidRPr="00CC6F11">
        <w:rPr>
          <w:sz w:val="28"/>
          <w:szCs w:val="28"/>
          <w:lang w:val="uk-UA"/>
        </w:rPr>
        <w:t>[</w:t>
      </w:r>
      <w:r w:rsidR="00CC6F11">
        <w:rPr>
          <w:sz w:val="28"/>
          <w:szCs w:val="28"/>
          <w:lang w:val="uk-UA"/>
        </w:rPr>
        <w:t>16, с. 42</w:t>
      </w:r>
      <w:r w:rsidR="00CC6F11" w:rsidRPr="00CC6F11">
        <w:rPr>
          <w:sz w:val="28"/>
          <w:szCs w:val="28"/>
          <w:lang w:val="uk-UA"/>
        </w:rPr>
        <w:t>]</w:t>
      </w:r>
      <w:r w:rsidRPr="00681F6C">
        <w:rPr>
          <w:sz w:val="28"/>
          <w:szCs w:val="28"/>
          <w:lang w:val="uk-UA"/>
        </w:rPr>
        <w:t>.</w:t>
      </w:r>
    </w:p>
    <w:p w14:paraId="2A0FC131" w14:textId="77777777" w:rsidR="00681F6C" w:rsidRDefault="00681F6C" w:rsidP="00681F6C">
      <w:pPr>
        <w:spacing w:line="360" w:lineRule="auto"/>
        <w:ind w:firstLine="567"/>
        <w:jc w:val="both"/>
        <w:rPr>
          <w:sz w:val="28"/>
          <w:szCs w:val="28"/>
          <w:lang w:val="uk-UA"/>
        </w:rPr>
      </w:pPr>
      <w:r w:rsidRPr="00681F6C">
        <w:rPr>
          <w:sz w:val="28"/>
          <w:szCs w:val="28"/>
          <w:lang w:val="uk-UA"/>
        </w:rPr>
        <w:t>Національний рівень безпеки визначається політикою окремих держав у сферах оборони, дипломатії та міжнародного співробітництва. Кожна країна розробляє власну стратегію національної безпеки, враховуючи зовнішні та внутрішні ризики, а також політичні та економічні можливості. Оборонна політика держави передбачає створення та підтримку боєздатних збройних сил, співпрацю з міжнародними партнерами та участь у миротворчих місіях. Дипломатичні зусилля спрямовані на зміцнення відносин із союзниками, участь у переговорах щодо контролю над озброєннями та врегулювання міжн</w:t>
      </w:r>
      <w:r w:rsidR="00FD6EE6">
        <w:rPr>
          <w:sz w:val="28"/>
          <w:szCs w:val="28"/>
          <w:lang w:val="uk-UA"/>
        </w:rPr>
        <w:t xml:space="preserve">ародних суперечок мирним шляхом </w:t>
      </w:r>
      <w:r w:rsidR="00FD6EE6" w:rsidRPr="00CC6F11">
        <w:rPr>
          <w:sz w:val="28"/>
          <w:szCs w:val="28"/>
          <w:lang w:val="uk-UA"/>
        </w:rPr>
        <w:t>[</w:t>
      </w:r>
      <w:r w:rsidR="00FD6EE6">
        <w:rPr>
          <w:sz w:val="28"/>
          <w:szCs w:val="28"/>
          <w:lang w:val="uk-UA"/>
        </w:rPr>
        <w:t>19, с. 44</w:t>
      </w:r>
      <w:r w:rsidR="00FD6EE6" w:rsidRPr="00CC6F11">
        <w:rPr>
          <w:sz w:val="28"/>
          <w:szCs w:val="28"/>
          <w:lang w:val="uk-UA"/>
        </w:rPr>
        <w:t>]</w:t>
      </w:r>
      <w:r w:rsidR="00FD6EE6" w:rsidRPr="00681F6C">
        <w:rPr>
          <w:sz w:val="28"/>
          <w:szCs w:val="28"/>
          <w:lang w:val="uk-UA"/>
        </w:rPr>
        <w:t>.</w:t>
      </w:r>
    </w:p>
    <w:p w14:paraId="39734234" w14:textId="77777777" w:rsidR="00EC0AB7" w:rsidRPr="00EC0AB7" w:rsidRDefault="00EC0AB7" w:rsidP="00EC0AB7">
      <w:pPr>
        <w:spacing w:line="360" w:lineRule="auto"/>
        <w:ind w:firstLine="567"/>
        <w:jc w:val="both"/>
        <w:rPr>
          <w:sz w:val="28"/>
          <w:szCs w:val="28"/>
          <w:lang w:val="uk-UA"/>
        </w:rPr>
      </w:pPr>
      <w:r w:rsidRPr="00EC0AB7">
        <w:rPr>
          <w:sz w:val="28"/>
          <w:szCs w:val="28"/>
          <w:lang w:val="uk-UA"/>
        </w:rPr>
        <w:t>Військовий вимір міжнародної безпеки є ключовим фактором запобігання збройним конфліктам та підтримання стабільності у світі. Він охоплює комплекс заходів, спрямованих на розвиток оборонного потенціалу держав, створення військових альянсів і впровадження механізмів колективної безпеки. Основна мета цього напряму полягає у стримуванні агресії, захисті територіальної цілісності країн та забезпеченні стратегічного балансу сил. Для цього держави інвестують у модернізацію збройних сил, розвивають оборонні технології та укладають міжнародні угод</w:t>
      </w:r>
      <w:r w:rsidR="00DF2A4F">
        <w:rPr>
          <w:sz w:val="28"/>
          <w:szCs w:val="28"/>
          <w:lang w:val="uk-UA"/>
        </w:rPr>
        <w:t xml:space="preserve">и про співпрацю у сфері безпеки </w:t>
      </w:r>
      <w:r w:rsidR="00DF2A4F" w:rsidRPr="00CC6F11">
        <w:rPr>
          <w:sz w:val="28"/>
          <w:szCs w:val="28"/>
          <w:lang w:val="uk-UA"/>
        </w:rPr>
        <w:t>[</w:t>
      </w:r>
      <w:r w:rsidR="00DF2A4F">
        <w:rPr>
          <w:sz w:val="28"/>
          <w:szCs w:val="28"/>
          <w:lang w:val="uk-UA"/>
        </w:rPr>
        <w:t>13, с. 35</w:t>
      </w:r>
      <w:r w:rsidR="00DF2A4F" w:rsidRPr="00CC6F11">
        <w:rPr>
          <w:sz w:val="28"/>
          <w:szCs w:val="28"/>
          <w:lang w:val="uk-UA"/>
        </w:rPr>
        <w:t>]</w:t>
      </w:r>
      <w:r w:rsidR="00DF2A4F" w:rsidRPr="00681F6C">
        <w:rPr>
          <w:sz w:val="28"/>
          <w:szCs w:val="28"/>
          <w:lang w:val="uk-UA"/>
        </w:rPr>
        <w:t>.</w:t>
      </w:r>
    </w:p>
    <w:p w14:paraId="15BF90B9" w14:textId="77777777" w:rsidR="00C14426" w:rsidRPr="00C14426" w:rsidRDefault="00C14426" w:rsidP="00C14426">
      <w:pPr>
        <w:spacing w:line="360" w:lineRule="auto"/>
        <w:ind w:firstLine="567"/>
        <w:jc w:val="both"/>
        <w:rPr>
          <w:sz w:val="28"/>
          <w:szCs w:val="28"/>
          <w:lang w:val="uk-UA"/>
        </w:rPr>
      </w:pPr>
      <w:r w:rsidRPr="00C14426">
        <w:rPr>
          <w:sz w:val="28"/>
          <w:szCs w:val="28"/>
          <w:lang w:val="uk-UA"/>
        </w:rPr>
        <w:t xml:space="preserve">Американський дослідник Дж. Міршаймер у своїх працях підкреслює, що військова сила є головним засобом забезпечення безпеки держави в анархічній </w:t>
      </w:r>
      <w:r w:rsidRPr="00C14426">
        <w:rPr>
          <w:sz w:val="28"/>
          <w:szCs w:val="28"/>
          <w:lang w:val="uk-UA"/>
        </w:rPr>
        <w:lastRenderedPageBreak/>
        <w:t>системі міжнародних відносин [36]. На його думку, країни мають зміцнювати свої оборонні можливості, оскільки міжнародний порядок значною мірою залежить від здатності держав до самозахисту [36]. Військові союзи, такі як НАТО, забезпечують стримування потенційних загроз шляхом колективної оборони та військової інтеграції [23, с. 12]. Український експерт Ігор Тодоров аналізує роль НАТО в євроатлантичному просторі та наголошує, що розширення Альянсу сприяє зміцненню безпеки держав-членів і партнерів [23].</w:t>
      </w:r>
    </w:p>
    <w:p w14:paraId="711FB5C9" w14:textId="77777777" w:rsidR="00C14426" w:rsidRDefault="00C14426" w:rsidP="00C14426">
      <w:pPr>
        <w:spacing w:line="360" w:lineRule="auto"/>
        <w:ind w:firstLine="567"/>
        <w:jc w:val="both"/>
        <w:rPr>
          <w:sz w:val="28"/>
          <w:szCs w:val="28"/>
          <w:lang w:val="uk-UA"/>
        </w:rPr>
      </w:pPr>
      <w:r w:rsidRPr="00C14426">
        <w:rPr>
          <w:sz w:val="28"/>
          <w:szCs w:val="28"/>
          <w:lang w:val="uk-UA"/>
        </w:rPr>
        <w:t>Контроль над озброєннями є важливим механізмом військової безпеки, оскільки дозволяє обмежити поширення зброї масового ураження та запобігти гонці озброєнь [2]. Договір про нерозповсюдження ядерної зброї (1968) став одним із ключових міжнародних документів, що регулює ядерну безпеку та обмежує розповсюдження ядерних технологій [2]. Організація з безпеки і співробітництва в Європі (ОБСЄ) також відіграє важливу роль у контролі за звичайними озброєннями та забезпеченні військової прозорості [8]. У сучасних умовах держави змушені адаптувати свої оборонні стратегії до нових викликів, таких як гібридні війни, кіберзагр</w:t>
      </w:r>
      <w:r w:rsidR="00766676">
        <w:rPr>
          <w:sz w:val="28"/>
          <w:szCs w:val="28"/>
          <w:lang w:val="uk-UA"/>
        </w:rPr>
        <w:t xml:space="preserve">ози та міжнародний тероризм </w:t>
      </w:r>
      <w:r w:rsidR="00766676" w:rsidRPr="00CC6F11">
        <w:rPr>
          <w:sz w:val="28"/>
          <w:szCs w:val="28"/>
          <w:lang w:val="uk-UA"/>
        </w:rPr>
        <w:t>[</w:t>
      </w:r>
      <w:r w:rsidR="00766676">
        <w:rPr>
          <w:sz w:val="28"/>
          <w:szCs w:val="28"/>
          <w:lang w:val="uk-UA"/>
        </w:rPr>
        <w:t>12, с. 18</w:t>
      </w:r>
      <w:r w:rsidR="00766676" w:rsidRPr="00CC6F11">
        <w:rPr>
          <w:sz w:val="28"/>
          <w:szCs w:val="28"/>
          <w:lang w:val="uk-UA"/>
        </w:rPr>
        <w:t>]</w:t>
      </w:r>
      <w:r w:rsidR="00766676" w:rsidRPr="00681F6C">
        <w:rPr>
          <w:sz w:val="28"/>
          <w:szCs w:val="28"/>
          <w:lang w:val="uk-UA"/>
        </w:rPr>
        <w:t>.</w:t>
      </w:r>
    </w:p>
    <w:p w14:paraId="688DE324" w14:textId="77777777" w:rsidR="00D92779" w:rsidRPr="00D92779" w:rsidRDefault="00D92779" w:rsidP="00C14426">
      <w:pPr>
        <w:spacing w:line="360" w:lineRule="auto"/>
        <w:ind w:firstLine="567"/>
        <w:jc w:val="both"/>
        <w:rPr>
          <w:sz w:val="28"/>
          <w:szCs w:val="28"/>
          <w:lang w:val="uk-UA"/>
        </w:rPr>
      </w:pPr>
      <w:r w:rsidRPr="00D92779">
        <w:rPr>
          <w:sz w:val="28"/>
          <w:szCs w:val="28"/>
          <w:lang w:val="uk-UA"/>
        </w:rPr>
        <w:t>Економічна безпека є важливим елементом міжнародної стабільності, оскільки фінансова стійкість держав безпосередньо впливає на їхню здатність протистояти зовнішнім загрозам. Рівень розвитку економіки визначає можливості країни щодо оборонних витрат, соціальної стійкості та стратегічного партнерства у сфері безпеки. Держави з потужною економікою здатні не лише забезпечити власну безпеку, а й відігравати ключову роль у міжнародних відносинах через фінансову підтримку союзників та санкційну політику. Водночас слабка економічна система робить країну вразливою до зовнішнього впливу, внутрішніх к</w:t>
      </w:r>
      <w:r w:rsidR="00CC6F11">
        <w:rPr>
          <w:sz w:val="28"/>
          <w:szCs w:val="28"/>
          <w:lang w:val="uk-UA"/>
        </w:rPr>
        <w:t xml:space="preserve">риз і політичної нестабільності </w:t>
      </w:r>
      <w:r w:rsidR="00CC6F11" w:rsidRPr="00CC6F11">
        <w:rPr>
          <w:sz w:val="28"/>
          <w:szCs w:val="28"/>
          <w:lang w:val="uk-UA"/>
        </w:rPr>
        <w:t>[</w:t>
      </w:r>
      <w:r w:rsidR="00CC6F11">
        <w:rPr>
          <w:sz w:val="28"/>
          <w:szCs w:val="28"/>
          <w:lang w:val="uk-UA"/>
        </w:rPr>
        <w:t>16, с. 43</w:t>
      </w:r>
      <w:r w:rsidR="00CC6F11" w:rsidRPr="00CC6F11">
        <w:rPr>
          <w:sz w:val="28"/>
          <w:szCs w:val="28"/>
          <w:lang w:val="uk-UA"/>
        </w:rPr>
        <w:t>]</w:t>
      </w:r>
      <w:r w:rsidR="00CC6F11" w:rsidRPr="00681F6C">
        <w:rPr>
          <w:sz w:val="28"/>
          <w:szCs w:val="28"/>
          <w:lang w:val="uk-UA"/>
        </w:rPr>
        <w:t>.</w:t>
      </w:r>
    </w:p>
    <w:p w14:paraId="264FD77D" w14:textId="77777777" w:rsidR="00337547" w:rsidRPr="00337547" w:rsidRDefault="00337547" w:rsidP="00337547">
      <w:pPr>
        <w:spacing w:line="360" w:lineRule="auto"/>
        <w:ind w:firstLine="567"/>
        <w:jc w:val="both"/>
        <w:rPr>
          <w:sz w:val="28"/>
          <w:szCs w:val="28"/>
          <w:lang w:val="uk-UA"/>
        </w:rPr>
      </w:pPr>
      <w:r w:rsidRPr="00337547">
        <w:rPr>
          <w:sz w:val="28"/>
          <w:szCs w:val="28"/>
          <w:lang w:val="uk-UA"/>
        </w:rPr>
        <w:t xml:space="preserve">Концепція "м'якої сили", запропонована дослідником Дж. Наєм, пояснює, як економічний вплив може використовуватися для зміцнення безпеки без застосування військових засобів [21]. Вона включає дипломатію, культурну привабливість, міжнародну допомогу та торгівлю як інструменти впливу на інші держави [21]. Країни з високим рівнем економічного розвитку мають можливість </w:t>
      </w:r>
      <w:r w:rsidRPr="00337547">
        <w:rPr>
          <w:sz w:val="28"/>
          <w:szCs w:val="28"/>
          <w:lang w:val="uk-UA"/>
        </w:rPr>
        <w:lastRenderedPageBreak/>
        <w:t>залучати союзників через економічну інтеграцію, кредитування та створення спільних ринків. Це дозволяє їм ефективно впливати на політичні процеси у світі та формувати стратегічні альянси без застосування військової сили [21].</w:t>
      </w:r>
    </w:p>
    <w:p w14:paraId="600A901A" w14:textId="77777777" w:rsidR="00337547" w:rsidRDefault="00337547" w:rsidP="00337547">
      <w:pPr>
        <w:spacing w:line="360" w:lineRule="auto"/>
        <w:ind w:firstLine="567"/>
        <w:jc w:val="both"/>
        <w:rPr>
          <w:sz w:val="28"/>
          <w:szCs w:val="28"/>
          <w:lang w:val="uk-UA"/>
        </w:rPr>
      </w:pPr>
      <w:r w:rsidRPr="00337547">
        <w:rPr>
          <w:sz w:val="28"/>
          <w:szCs w:val="28"/>
          <w:lang w:val="uk-UA"/>
        </w:rPr>
        <w:t>Український експерт Т. Качка аналізує роль економічних санкцій у міжнародній безпеці, підкреслюючи їхню ефективність як інструменту стримування агресивної політики окремих держав [15, с. 67]. Світовий досвід показує, що санкції можуть суттєво впливати на економіку країн, змушуючи їх змінювати зовнішню політику або відмовлятися від конфронтації [15]. Криза 2008 року та подальші санкційні заходи щодо держав, які порушують міжнарод</w:t>
      </w:r>
      <w:r w:rsidR="00226BB2">
        <w:rPr>
          <w:sz w:val="28"/>
          <w:szCs w:val="28"/>
          <w:lang w:val="uk-UA"/>
        </w:rPr>
        <w:t>-</w:t>
      </w:r>
      <w:r w:rsidRPr="00337547">
        <w:rPr>
          <w:sz w:val="28"/>
          <w:szCs w:val="28"/>
          <w:lang w:val="uk-UA"/>
        </w:rPr>
        <w:t>не право, довели, що фінансові важелі можуть бути ефективною альтерна</w:t>
      </w:r>
      <w:r w:rsidR="00F31DA0">
        <w:rPr>
          <w:sz w:val="28"/>
          <w:szCs w:val="28"/>
          <w:lang w:val="uk-UA"/>
        </w:rPr>
        <w:t>тивою військовому втручанню</w:t>
      </w:r>
      <w:r w:rsidRPr="00337547">
        <w:rPr>
          <w:sz w:val="28"/>
          <w:szCs w:val="28"/>
          <w:lang w:val="uk-UA"/>
        </w:rPr>
        <w:t xml:space="preserve">. </w:t>
      </w:r>
      <w:r w:rsidR="00F31DA0">
        <w:rPr>
          <w:sz w:val="28"/>
          <w:szCs w:val="28"/>
          <w:lang w:val="uk-UA"/>
        </w:rPr>
        <w:t>Зважаючи на вищезазначене</w:t>
      </w:r>
      <w:r w:rsidRPr="00337547">
        <w:rPr>
          <w:sz w:val="28"/>
          <w:szCs w:val="28"/>
          <w:lang w:val="uk-UA"/>
        </w:rPr>
        <w:t>, економічна безпека є не лише внутрішнім фактором стабільності, а й ключовим елементом міжн</w:t>
      </w:r>
      <w:r w:rsidR="00F31DA0">
        <w:rPr>
          <w:sz w:val="28"/>
          <w:szCs w:val="28"/>
          <w:lang w:val="uk-UA"/>
        </w:rPr>
        <w:t xml:space="preserve">ародної безпекової системи </w:t>
      </w:r>
      <w:r w:rsidR="00F31DA0" w:rsidRPr="00CC6F11">
        <w:rPr>
          <w:sz w:val="28"/>
          <w:szCs w:val="28"/>
          <w:lang w:val="uk-UA"/>
        </w:rPr>
        <w:t>[</w:t>
      </w:r>
      <w:r w:rsidR="00F31DA0">
        <w:rPr>
          <w:sz w:val="28"/>
          <w:szCs w:val="28"/>
          <w:lang w:val="uk-UA"/>
        </w:rPr>
        <w:t>12, с. 18</w:t>
      </w:r>
      <w:r w:rsidR="00F31DA0" w:rsidRPr="00CC6F11">
        <w:rPr>
          <w:sz w:val="28"/>
          <w:szCs w:val="28"/>
          <w:lang w:val="uk-UA"/>
        </w:rPr>
        <w:t>]</w:t>
      </w:r>
      <w:r w:rsidR="00F31DA0" w:rsidRPr="00681F6C">
        <w:rPr>
          <w:sz w:val="28"/>
          <w:szCs w:val="28"/>
          <w:lang w:val="uk-UA"/>
        </w:rPr>
        <w:t>.</w:t>
      </w:r>
    </w:p>
    <w:p w14:paraId="10473068" w14:textId="77777777" w:rsidR="00BC294C" w:rsidRPr="00BC294C" w:rsidRDefault="00BC294C" w:rsidP="00337547">
      <w:pPr>
        <w:spacing w:line="360" w:lineRule="auto"/>
        <w:ind w:firstLine="567"/>
        <w:jc w:val="both"/>
        <w:rPr>
          <w:sz w:val="28"/>
          <w:szCs w:val="28"/>
          <w:lang w:val="uk-UA"/>
        </w:rPr>
      </w:pPr>
      <w:r w:rsidRPr="00BC294C">
        <w:rPr>
          <w:sz w:val="28"/>
          <w:szCs w:val="28"/>
          <w:lang w:val="uk-UA"/>
        </w:rPr>
        <w:t>Політичний аспект міжнародної безпеки охоплює діяльність урядів і міжнародних організацій, спрямовану на збереження стабільності та дотримання міжнародного права. Головними інструментами цього процесу є дипломатія, переговори, санкційні механізми та спільні безпекові ініціативи. Політичні рішення визначають напрями розвитку міжнародних відносин, регулюють конфлікти та створюють умови для довготривалої стабільності. Ефективність політичних інститутів безпеки залежить від дотримання міжнародних норм і взаємодії де</w:t>
      </w:r>
      <w:r w:rsidR="00074598">
        <w:rPr>
          <w:sz w:val="28"/>
          <w:szCs w:val="28"/>
          <w:lang w:val="uk-UA"/>
        </w:rPr>
        <w:t xml:space="preserve">ржав у межах спільних ініціатив </w:t>
      </w:r>
      <w:r w:rsidR="00074598" w:rsidRPr="00CC6F11">
        <w:rPr>
          <w:sz w:val="28"/>
          <w:szCs w:val="28"/>
          <w:lang w:val="uk-UA"/>
        </w:rPr>
        <w:t>[</w:t>
      </w:r>
      <w:r w:rsidR="00074598">
        <w:rPr>
          <w:sz w:val="28"/>
          <w:szCs w:val="28"/>
          <w:lang w:val="uk-UA"/>
        </w:rPr>
        <w:t>19, с. 44</w:t>
      </w:r>
      <w:r w:rsidR="00074598" w:rsidRPr="00CC6F11">
        <w:rPr>
          <w:sz w:val="28"/>
          <w:szCs w:val="28"/>
          <w:lang w:val="uk-UA"/>
        </w:rPr>
        <w:t>]</w:t>
      </w:r>
      <w:r w:rsidR="00074598" w:rsidRPr="00681F6C">
        <w:rPr>
          <w:sz w:val="28"/>
          <w:szCs w:val="28"/>
          <w:lang w:val="uk-UA"/>
        </w:rPr>
        <w:t>.</w:t>
      </w:r>
    </w:p>
    <w:p w14:paraId="1618BC08" w14:textId="77777777" w:rsidR="002E2489" w:rsidRPr="002E2489" w:rsidRDefault="002E2489" w:rsidP="002E2489">
      <w:pPr>
        <w:spacing w:line="360" w:lineRule="auto"/>
        <w:ind w:firstLine="567"/>
        <w:jc w:val="both"/>
        <w:rPr>
          <w:sz w:val="28"/>
          <w:szCs w:val="28"/>
          <w:lang w:val="uk-UA"/>
        </w:rPr>
      </w:pPr>
      <w:r w:rsidRPr="002E2489">
        <w:rPr>
          <w:sz w:val="28"/>
          <w:szCs w:val="28"/>
          <w:lang w:val="uk-UA"/>
        </w:rPr>
        <w:t>Г. Моргентау, представник політичного реалізму, стверджував, що міжнародна політика базується на боротьбі за владу, що робить дипломатію ключовим інструментом безпеки [38]. Він підкреслював, що баланс сил між державами запобігає агресії та збройним конфліктам, створюючи умови для стабільного розвитку [38]. Водночас дипломатія та міжнародні угоди відіграють значну роль у врегулюванні криз, зменшуючи ймовірність відкритої конфронтації [38]. Важливим компонентом є також мирні ініціативи та посередництво міжнародних організацій у запобіганні конфліктам [38].</w:t>
      </w:r>
    </w:p>
    <w:p w14:paraId="4DF245DD" w14:textId="77777777" w:rsidR="002E2489" w:rsidRPr="002E2489" w:rsidRDefault="002E2489" w:rsidP="002E2489">
      <w:pPr>
        <w:spacing w:line="360" w:lineRule="auto"/>
        <w:ind w:firstLine="567"/>
        <w:jc w:val="both"/>
        <w:rPr>
          <w:sz w:val="28"/>
          <w:szCs w:val="28"/>
          <w:lang w:val="uk-UA"/>
        </w:rPr>
      </w:pPr>
    </w:p>
    <w:p w14:paraId="626F09A6" w14:textId="77777777" w:rsidR="002E2489" w:rsidRDefault="002E2489" w:rsidP="002E2489">
      <w:pPr>
        <w:spacing w:line="360" w:lineRule="auto"/>
        <w:ind w:firstLine="567"/>
        <w:jc w:val="both"/>
        <w:rPr>
          <w:sz w:val="28"/>
          <w:szCs w:val="28"/>
          <w:lang w:val="uk-UA"/>
        </w:rPr>
      </w:pPr>
      <w:r w:rsidRPr="002E2489">
        <w:rPr>
          <w:sz w:val="28"/>
          <w:szCs w:val="28"/>
          <w:lang w:val="uk-UA"/>
        </w:rPr>
        <w:lastRenderedPageBreak/>
        <w:t>Український дослідник В. Горбулін наголошує, що стратегічне партнерство з міжнародними безпековими структурами є важливим елементом національної безпеки України [12, с. 18]. Участь держав у міжнародних організаціях, таких як ООН, НАТО та ОБСЄ, забезпечує доступ до механізмів колективної оборони та дипломатичних інструментів врегулювання конфліктів [12]. Політичні домовленості та міжнародні санкції можуть бути ефективними засобами впливу на агресивні держави без з</w:t>
      </w:r>
      <w:r w:rsidR="002422A7">
        <w:rPr>
          <w:sz w:val="28"/>
          <w:szCs w:val="28"/>
          <w:lang w:val="uk-UA"/>
        </w:rPr>
        <w:t>астосування військової сили</w:t>
      </w:r>
      <w:r w:rsidRPr="002E2489">
        <w:rPr>
          <w:sz w:val="28"/>
          <w:szCs w:val="28"/>
          <w:lang w:val="uk-UA"/>
        </w:rPr>
        <w:t>. Саме тому політичний аспект міжнародної безпеки є важливим фактором у підтримці глобальної стабільності т</w:t>
      </w:r>
      <w:r w:rsidR="002422A7">
        <w:rPr>
          <w:sz w:val="28"/>
          <w:szCs w:val="28"/>
          <w:lang w:val="uk-UA"/>
        </w:rPr>
        <w:t xml:space="preserve">а захисті інтересів держав </w:t>
      </w:r>
      <w:r w:rsidR="002422A7" w:rsidRPr="00CC6F11">
        <w:rPr>
          <w:sz w:val="28"/>
          <w:szCs w:val="28"/>
          <w:lang w:val="uk-UA"/>
        </w:rPr>
        <w:t>[</w:t>
      </w:r>
      <w:r w:rsidR="002422A7">
        <w:rPr>
          <w:sz w:val="28"/>
          <w:szCs w:val="28"/>
          <w:lang w:val="uk-UA"/>
        </w:rPr>
        <w:t>12, с. 18</w:t>
      </w:r>
      <w:r w:rsidR="002422A7" w:rsidRPr="00CC6F11">
        <w:rPr>
          <w:sz w:val="28"/>
          <w:szCs w:val="28"/>
          <w:lang w:val="uk-UA"/>
        </w:rPr>
        <w:t>]</w:t>
      </w:r>
      <w:r w:rsidR="002422A7" w:rsidRPr="00681F6C">
        <w:rPr>
          <w:sz w:val="28"/>
          <w:szCs w:val="28"/>
          <w:lang w:val="uk-UA"/>
        </w:rPr>
        <w:t>.</w:t>
      </w:r>
    </w:p>
    <w:p w14:paraId="58D20164" w14:textId="77777777" w:rsidR="00520CB8" w:rsidRPr="00520CB8" w:rsidRDefault="00520CB8" w:rsidP="00520CB8">
      <w:pPr>
        <w:spacing w:line="360" w:lineRule="auto"/>
        <w:ind w:firstLine="567"/>
        <w:jc w:val="both"/>
        <w:rPr>
          <w:sz w:val="28"/>
          <w:szCs w:val="28"/>
          <w:lang w:val="uk-UA"/>
        </w:rPr>
      </w:pPr>
      <w:r w:rsidRPr="00520CB8">
        <w:rPr>
          <w:sz w:val="28"/>
          <w:szCs w:val="28"/>
          <w:lang w:val="uk-UA"/>
        </w:rPr>
        <w:t xml:space="preserve">Інформаційна безпека стала особливо актуальною у XXI столітті у зв’язку з розвитком цифрових технологій і зростанням загроз у кіберпросторі. Дослідник Р. Кларк наголошує на необхідності міжнародного співробітництва для боротьби з </w:t>
      </w:r>
      <w:r w:rsidR="00462165">
        <w:rPr>
          <w:sz w:val="28"/>
          <w:szCs w:val="28"/>
          <w:lang w:val="uk-UA"/>
        </w:rPr>
        <w:t xml:space="preserve">  </w:t>
      </w:r>
      <w:r w:rsidRPr="00520CB8">
        <w:rPr>
          <w:sz w:val="28"/>
          <w:szCs w:val="28"/>
          <w:lang w:val="uk-UA"/>
        </w:rPr>
        <w:t>кібератаками</w:t>
      </w:r>
      <w:r w:rsidR="00462165">
        <w:rPr>
          <w:sz w:val="28"/>
          <w:szCs w:val="28"/>
          <w:lang w:val="uk-UA"/>
        </w:rPr>
        <w:t xml:space="preserve">  </w:t>
      </w:r>
      <w:r w:rsidRPr="00520CB8">
        <w:rPr>
          <w:sz w:val="28"/>
          <w:szCs w:val="28"/>
          <w:lang w:val="uk-UA"/>
        </w:rPr>
        <w:t xml:space="preserve"> та </w:t>
      </w:r>
      <w:r w:rsidR="00462165">
        <w:rPr>
          <w:sz w:val="28"/>
          <w:szCs w:val="28"/>
          <w:lang w:val="uk-UA"/>
        </w:rPr>
        <w:t xml:space="preserve">  </w:t>
      </w:r>
      <w:r w:rsidRPr="00520CB8">
        <w:rPr>
          <w:sz w:val="28"/>
          <w:szCs w:val="28"/>
          <w:lang w:val="uk-UA"/>
        </w:rPr>
        <w:t>інформаційною</w:t>
      </w:r>
      <w:r w:rsidR="00462165">
        <w:rPr>
          <w:sz w:val="28"/>
          <w:szCs w:val="28"/>
          <w:lang w:val="uk-UA"/>
        </w:rPr>
        <w:t xml:space="preserve">  </w:t>
      </w:r>
      <w:r w:rsidRPr="00520CB8">
        <w:rPr>
          <w:sz w:val="28"/>
          <w:szCs w:val="28"/>
          <w:lang w:val="uk-UA"/>
        </w:rPr>
        <w:t xml:space="preserve"> війною [31]. </w:t>
      </w:r>
      <w:r w:rsidR="00462165">
        <w:rPr>
          <w:sz w:val="28"/>
          <w:szCs w:val="28"/>
          <w:lang w:val="uk-UA"/>
        </w:rPr>
        <w:t xml:space="preserve">  </w:t>
      </w:r>
      <w:r w:rsidRPr="00520CB8">
        <w:rPr>
          <w:sz w:val="28"/>
          <w:szCs w:val="28"/>
          <w:lang w:val="uk-UA"/>
        </w:rPr>
        <w:t xml:space="preserve">Українські </w:t>
      </w:r>
      <w:r w:rsidR="00462165">
        <w:rPr>
          <w:sz w:val="28"/>
          <w:szCs w:val="28"/>
          <w:lang w:val="uk-UA"/>
        </w:rPr>
        <w:t xml:space="preserve">  </w:t>
      </w:r>
      <w:r w:rsidRPr="00520CB8">
        <w:rPr>
          <w:sz w:val="28"/>
          <w:szCs w:val="28"/>
          <w:lang w:val="uk-UA"/>
        </w:rPr>
        <w:t>вчені, зокрема Н. Григорчук, досліджують вплив дезінформації та інформаційних маніпуляцій на політичну стабільність і міжнародну безпеку [13, с. 34]. Враховуючи роль соціальних мереж та цифрових платформ, міжнародні організації активізували роботу над розробкою механізмів регулювання кіберпростору [31].</w:t>
      </w:r>
    </w:p>
    <w:p w14:paraId="0B8C3C3D" w14:textId="77777777" w:rsidR="00520CB8" w:rsidRDefault="00520CB8" w:rsidP="00520CB8">
      <w:pPr>
        <w:spacing w:line="360" w:lineRule="auto"/>
        <w:ind w:firstLine="567"/>
        <w:jc w:val="both"/>
        <w:rPr>
          <w:sz w:val="28"/>
          <w:szCs w:val="28"/>
          <w:lang w:val="uk-UA"/>
        </w:rPr>
      </w:pPr>
      <w:r w:rsidRPr="00520CB8">
        <w:rPr>
          <w:sz w:val="28"/>
          <w:szCs w:val="28"/>
          <w:lang w:val="uk-UA"/>
        </w:rPr>
        <w:t>Екологічна безпека є важливим аспектом міжнародної безпеки, оскільки погіршення стану довкілля може призводити до соціальної нестабільності, економічних криз і міждержавних конфліктів. Л. Браун зазначає, що глобальні екологічні проблеми, такі як зміни клімату, вичерпання природних ресурсів і забруднення навколишнього середовища, можуть спричиняти напруженість між країнами та навіть збройні конфлікти [28]. Вода, енергоносії та продовольство стають стратегічно важливими ресурсами, а їхній дефіцит може посилювати конкуренцію між держава</w:t>
      </w:r>
      <w:r w:rsidR="00DF2A4F">
        <w:rPr>
          <w:sz w:val="28"/>
          <w:szCs w:val="28"/>
          <w:lang w:val="uk-UA"/>
        </w:rPr>
        <w:t xml:space="preserve">ми </w:t>
      </w:r>
      <w:r w:rsidR="00DF2A4F" w:rsidRPr="00CC6F11">
        <w:rPr>
          <w:sz w:val="28"/>
          <w:szCs w:val="28"/>
          <w:lang w:val="uk-UA"/>
        </w:rPr>
        <w:t>[</w:t>
      </w:r>
      <w:r w:rsidR="00DF2A4F">
        <w:rPr>
          <w:sz w:val="28"/>
          <w:szCs w:val="28"/>
          <w:lang w:val="uk-UA"/>
        </w:rPr>
        <w:t>13, с. 35</w:t>
      </w:r>
      <w:r w:rsidR="00DF2A4F" w:rsidRPr="00CC6F11">
        <w:rPr>
          <w:sz w:val="28"/>
          <w:szCs w:val="28"/>
          <w:lang w:val="uk-UA"/>
        </w:rPr>
        <w:t>]</w:t>
      </w:r>
      <w:r w:rsidR="00DF2A4F" w:rsidRPr="00681F6C">
        <w:rPr>
          <w:sz w:val="28"/>
          <w:szCs w:val="28"/>
          <w:lang w:val="uk-UA"/>
        </w:rPr>
        <w:t>.</w:t>
      </w:r>
    </w:p>
    <w:p w14:paraId="1DEF9AA6" w14:textId="77777777" w:rsidR="00317493" w:rsidRPr="00317493" w:rsidRDefault="00317493" w:rsidP="00317493">
      <w:pPr>
        <w:spacing w:line="360" w:lineRule="auto"/>
        <w:ind w:firstLine="567"/>
        <w:jc w:val="both"/>
        <w:rPr>
          <w:sz w:val="28"/>
          <w:szCs w:val="28"/>
          <w:lang w:val="uk-UA"/>
        </w:rPr>
      </w:pPr>
      <w:r w:rsidRPr="00317493">
        <w:rPr>
          <w:sz w:val="28"/>
          <w:szCs w:val="28"/>
          <w:lang w:val="uk-UA"/>
        </w:rPr>
        <w:t xml:space="preserve">Українська дослідниця О. Кононко підкреслює, що міжнародна співпраця у сфері охорони довкілля є необхідною умовою для підтримки стабільності та запобігання екологічним кризам [17]. Міжнародні організації, такі як ООН, ЄС та Всесвітній банк, розробляють програми щодо зменшення впливу екологічних загроз, фінансують проєкти з відновлення природних ресурсів і впроваджують </w:t>
      </w:r>
      <w:r w:rsidRPr="00317493">
        <w:rPr>
          <w:sz w:val="28"/>
          <w:szCs w:val="28"/>
          <w:lang w:val="uk-UA"/>
        </w:rPr>
        <w:lastRenderedPageBreak/>
        <w:t xml:space="preserve">міжнародні </w:t>
      </w:r>
      <w:r w:rsidR="002422A7">
        <w:rPr>
          <w:sz w:val="28"/>
          <w:szCs w:val="28"/>
          <w:lang w:val="uk-UA"/>
        </w:rPr>
        <w:t>угоди з екологічної безпеки</w:t>
      </w:r>
      <w:r w:rsidRPr="00317493">
        <w:rPr>
          <w:sz w:val="28"/>
          <w:szCs w:val="28"/>
          <w:lang w:val="uk-UA"/>
        </w:rPr>
        <w:t>. Такі ініціативи спрямовані на зниження рівня викидів парникових газів, боротьбу з вирубкою лісів</w:t>
      </w:r>
      <w:r w:rsidR="002422A7">
        <w:rPr>
          <w:sz w:val="28"/>
          <w:szCs w:val="28"/>
          <w:lang w:val="uk-UA"/>
        </w:rPr>
        <w:t xml:space="preserve"> та адаптацію до змін клімату </w:t>
      </w:r>
      <w:r w:rsidR="002422A7" w:rsidRPr="00CC6F11">
        <w:rPr>
          <w:sz w:val="28"/>
          <w:szCs w:val="28"/>
          <w:lang w:val="uk-UA"/>
        </w:rPr>
        <w:t>[</w:t>
      </w:r>
      <w:r w:rsidR="002422A7">
        <w:rPr>
          <w:sz w:val="28"/>
          <w:szCs w:val="28"/>
          <w:lang w:val="uk-UA"/>
        </w:rPr>
        <w:t>12, с. 18</w:t>
      </w:r>
      <w:r w:rsidR="002422A7" w:rsidRPr="00CC6F11">
        <w:rPr>
          <w:sz w:val="28"/>
          <w:szCs w:val="28"/>
          <w:lang w:val="uk-UA"/>
        </w:rPr>
        <w:t>]</w:t>
      </w:r>
      <w:r w:rsidR="002422A7" w:rsidRPr="00681F6C">
        <w:rPr>
          <w:sz w:val="28"/>
          <w:szCs w:val="28"/>
          <w:lang w:val="uk-UA"/>
        </w:rPr>
        <w:t>.</w:t>
      </w:r>
    </w:p>
    <w:p w14:paraId="0C0C8569" w14:textId="77777777" w:rsidR="00317493" w:rsidRDefault="00317493" w:rsidP="00317493">
      <w:pPr>
        <w:spacing w:line="360" w:lineRule="auto"/>
        <w:ind w:firstLine="567"/>
        <w:jc w:val="both"/>
        <w:rPr>
          <w:sz w:val="28"/>
          <w:szCs w:val="28"/>
          <w:lang w:val="uk-UA"/>
        </w:rPr>
      </w:pPr>
      <w:r w:rsidRPr="00317493">
        <w:rPr>
          <w:sz w:val="28"/>
          <w:szCs w:val="28"/>
          <w:lang w:val="uk-UA"/>
        </w:rPr>
        <w:t>Однією з головних функцій міжнародної безпеки є врегулювання конфліктів, що здійснюється через миротворчі місії, міжнародний арбітраж та дипломатичні ініціативи. Миротворчі операції спрямовані на припинення бойових дій, роззброєння конфліктуючих сторін та забезпечення стабільності у постконфліктних регіонах [12]. Механізми міжнародного арбітражу дозволяють врегульовувати спори між державами без застосування сили, використовуючи переговори та правові інструменти [12]. Важливу роль у цьому процесі відіграють міжнародні організації, такі як ООН, ОБСЄ та Рада Європи, які координують дипломатичні зусилля та здійсн</w:t>
      </w:r>
      <w:r>
        <w:rPr>
          <w:sz w:val="28"/>
          <w:szCs w:val="28"/>
          <w:lang w:val="uk-UA"/>
        </w:rPr>
        <w:t>юють посередництво у конфліктах</w:t>
      </w:r>
      <w:r w:rsidRPr="00317493">
        <w:rPr>
          <w:sz w:val="28"/>
          <w:szCs w:val="28"/>
          <w:lang w:val="uk-UA"/>
        </w:rPr>
        <w:t>.</w:t>
      </w:r>
    </w:p>
    <w:p w14:paraId="5766BBF9" w14:textId="77777777" w:rsidR="00535AEE" w:rsidRDefault="00535AEE" w:rsidP="009F31FB">
      <w:pPr>
        <w:spacing w:line="360" w:lineRule="auto"/>
        <w:ind w:firstLine="567"/>
        <w:jc w:val="both"/>
        <w:rPr>
          <w:sz w:val="28"/>
          <w:szCs w:val="28"/>
          <w:lang w:val="uk-UA"/>
        </w:rPr>
      </w:pPr>
      <w:r w:rsidRPr="00535AEE">
        <w:rPr>
          <w:sz w:val="28"/>
          <w:szCs w:val="28"/>
          <w:lang w:val="uk-UA"/>
        </w:rPr>
        <w:t>Концепція демократичного миру, розроблена М. Дойлом, стверджує, що демократичні держави рідше воюють між собою, оскільки їхня політична система передбачає механізми мирного врегулювання суперечностей [32]. Український дослідник Г. Перепелиця досліджує ефективність міжнародних миротворчих місій у стабілізації конфліктних регіонів, підкреслюючи їхню роль у запобіганні повторній ескалації насильства [22, с. 39]. ООН здійснює миротвор</w:t>
      </w:r>
      <w:r w:rsidR="009E7F43">
        <w:rPr>
          <w:sz w:val="28"/>
          <w:szCs w:val="28"/>
          <w:lang w:val="uk-UA"/>
        </w:rPr>
        <w:t>-</w:t>
      </w:r>
      <w:r w:rsidRPr="00535AEE">
        <w:rPr>
          <w:sz w:val="28"/>
          <w:szCs w:val="28"/>
          <w:lang w:val="uk-UA"/>
        </w:rPr>
        <w:t>чі операції, направляючи миротворчі контингенти для підтримки порядку та забезпечення гуманітарно</w:t>
      </w:r>
      <w:r w:rsidR="00001EE6">
        <w:rPr>
          <w:sz w:val="28"/>
          <w:szCs w:val="28"/>
          <w:lang w:val="uk-UA"/>
        </w:rPr>
        <w:t>ї допомоги в кризових зонах</w:t>
      </w:r>
      <w:r w:rsidRPr="00535AEE">
        <w:rPr>
          <w:sz w:val="28"/>
          <w:szCs w:val="28"/>
          <w:lang w:val="uk-UA"/>
        </w:rPr>
        <w:t>. Превентивна дипломатія, що включає посередництво, санкції та мирні переговори, залишаєть</w:t>
      </w:r>
      <w:r w:rsidR="00BB5B08">
        <w:rPr>
          <w:sz w:val="28"/>
          <w:szCs w:val="28"/>
          <w:lang w:val="uk-UA"/>
        </w:rPr>
        <w:t>-</w:t>
      </w:r>
      <w:r w:rsidRPr="00535AEE">
        <w:rPr>
          <w:sz w:val="28"/>
          <w:szCs w:val="28"/>
          <w:lang w:val="uk-UA"/>
        </w:rPr>
        <w:t>ся ключовим інструментом міжнародної безпеки для запобігання конфліктам та</w:t>
      </w:r>
      <w:r w:rsidR="00001EE6">
        <w:rPr>
          <w:sz w:val="28"/>
          <w:szCs w:val="28"/>
          <w:lang w:val="uk-UA"/>
        </w:rPr>
        <w:t xml:space="preserve"> забезпечення стабільності </w:t>
      </w:r>
      <w:r w:rsidR="00001EE6" w:rsidRPr="00CC6F11">
        <w:rPr>
          <w:sz w:val="28"/>
          <w:szCs w:val="28"/>
          <w:lang w:val="uk-UA"/>
        </w:rPr>
        <w:t>[</w:t>
      </w:r>
      <w:r w:rsidR="00001EE6">
        <w:rPr>
          <w:sz w:val="28"/>
          <w:szCs w:val="28"/>
          <w:lang w:val="uk-UA"/>
        </w:rPr>
        <w:t>15, с. 67</w:t>
      </w:r>
      <w:r w:rsidR="00001EE6" w:rsidRPr="00CC6F11">
        <w:rPr>
          <w:sz w:val="28"/>
          <w:szCs w:val="28"/>
          <w:lang w:val="uk-UA"/>
        </w:rPr>
        <w:t>]</w:t>
      </w:r>
      <w:r w:rsidR="00001EE6" w:rsidRPr="00681F6C">
        <w:rPr>
          <w:sz w:val="28"/>
          <w:szCs w:val="28"/>
          <w:lang w:val="uk-UA"/>
        </w:rPr>
        <w:t>.</w:t>
      </w:r>
    </w:p>
    <w:p w14:paraId="1B462D74" w14:textId="77777777" w:rsidR="00A13A20" w:rsidRPr="00A13A20" w:rsidRDefault="00A13A20" w:rsidP="009F31FB">
      <w:pPr>
        <w:spacing w:line="360" w:lineRule="auto"/>
        <w:ind w:firstLine="567"/>
        <w:jc w:val="both"/>
        <w:rPr>
          <w:sz w:val="28"/>
          <w:szCs w:val="28"/>
          <w:lang w:val="uk-UA"/>
        </w:rPr>
      </w:pPr>
      <w:r w:rsidRPr="00A13A20">
        <w:rPr>
          <w:sz w:val="28"/>
          <w:szCs w:val="28"/>
          <w:lang w:val="uk-UA"/>
        </w:rPr>
        <w:t xml:space="preserve">Таким чином, міжнародна безпека є складною багаторівневою системою, що включає політичні, військові, економічні, екологічні та інформаційні аспекти. У сучасних умовах забезпечення міжнародної безпеки вимагає ефективної взаємодії держав, міжнародних організацій та недержавних акторів. Дослідження різних вимірів міжнародної безпеки дозволяє зрозуміти її структурні особливості та визначити ефективні механізми її підтримки. </w:t>
      </w:r>
    </w:p>
    <w:p w14:paraId="6E4A877D" w14:textId="77777777" w:rsidR="00535AEE" w:rsidRDefault="00535AEE">
      <w:pPr>
        <w:rPr>
          <w:b/>
          <w:sz w:val="30"/>
          <w:szCs w:val="30"/>
          <w:lang w:val="uk-UA"/>
        </w:rPr>
      </w:pPr>
      <w:r>
        <w:rPr>
          <w:b/>
          <w:sz w:val="30"/>
          <w:szCs w:val="30"/>
          <w:lang w:val="uk-UA"/>
        </w:rPr>
        <w:br w:type="page"/>
      </w:r>
    </w:p>
    <w:p w14:paraId="3C3CCA22" w14:textId="77777777" w:rsidR="009F6AD5" w:rsidRPr="009F6AD5" w:rsidRDefault="009F6AD5" w:rsidP="009F6AD5">
      <w:pPr>
        <w:ind w:right="27"/>
        <w:jc w:val="center"/>
        <w:rPr>
          <w:b/>
          <w:sz w:val="30"/>
          <w:szCs w:val="30"/>
          <w:lang w:val="uk-UA"/>
        </w:rPr>
      </w:pPr>
      <w:r w:rsidRPr="009F6AD5">
        <w:rPr>
          <w:b/>
          <w:sz w:val="30"/>
          <w:szCs w:val="30"/>
          <w:lang w:val="uk-UA"/>
        </w:rPr>
        <w:lastRenderedPageBreak/>
        <w:t>1.2. Основні концепції міжнародної безпеки у політичній науці</w:t>
      </w:r>
    </w:p>
    <w:p w14:paraId="032360C8" w14:textId="77777777" w:rsidR="003017C4" w:rsidRPr="00BB5B08" w:rsidRDefault="003017C4">
      <w:pPr>
        <w:rPr>
          <w:b/>
          <w:sz w:val="16"/>
          <w:szCs w:val="16"/>
          <w:lang w:val="uk-UA"/>
        </w:rPr>
      </w:pPr>
    </w:p>
    <w:p w14:paraId="7F4497BE" w14:textId="77777777" w:rsidR="003017C4" w:rsidRPr="003017C4" w:rsidRDefault="003017C4" w:rsidP="003017C4">
      <w:pPr>
        <w:spacing w:line="360" w:lineRule="auto"/>
        <w:ind w:firstLine="567"/>
        <w:jc w:val="both"/>
        <w:rPr>
          <w:sz w:val="28"/>
          <w:szCs w:val="28"/>
          <w:lang w:val="uk-UA"/>
        </w:rPr>
      </w:pPr>
      <w:r w:rsidRPr="003017C4">
        <w:rPr>
          <w:sz w:val="28"/>
          <w:szCs w:val="28"/>
          <w:lang w:val="uk-UA"/>
        </w:rPr>
        <w:t>Міжнародна безпека є однією з центральних категорій політичної науки, що досліджується в контексті різних теоретичних пі</w:t>
      </w:r>
      <w:r w:rsidR="00776247">
        <w:rPr>
          <w:sz w:val="28"/>
          <w:szCs w:val="28"/>
          <w:lang w:val="uk-UA"/>
        </w:rPr>
        <w:t>дходів і концепцій. Упродовж XX-</w:t>
      </w:r>
      <w:r w:rsidRPr="003017C4">
        <w:rPr>
          <w:sz w:val="28"/>
          <w:szCs w:val="28"/>
          <w:lang w:val="uk-UA"/>
        </w:rPr>
        <w:t>XXI століть у наукових колах сформувалося кілька провідних парадигм, які пояснюють механізми забезпечення міжнародної безпеки та роль держав, міжнародних організацій і недержавних акторів у цьому процесі. Різні школи думок пропонують власні варіанти розв’язання безпекових проблем, що пов’язані з війнами, конфліктами, глобальними загрозами та новими викликами, такими як кібербезпека, тероризм і зміни клімату. Дослідження концепцій міжнародної безпеки дозволяє визначити закономірності функціонування безпекової системи та окреслити нап</w:t>
      </w:r>
      <w:r w:rsidR="00074598">
        <w:rPr>
          <w:sz w:val="28"/>
          <w:szCs w:val="28"/>
          <w:lang w:val="uk-UA"/>
        </w:rPr>
        <w:t xml:space="preserve">рями її подальшої трансформації </w:t>
      </w:r>
      <w:r w:rsidR="00074598" w:rsidRPr="00CC6F11">
        <w:rPr>
          <w:sz w:val="28"/>
          <w:szCs w:val="28"/>
          <w:lang w:val="uk-UA"/>
        </w:rPr>
        <w:t>[</w:t>
      </w:r>
      <w:r w:rsidR="00074598">
        <w:rPr>
          <w:sz w:val="28"/>
          <w:szCs w:val="28"/>
          <w:lang w:val="uk-UA"/>
        </w:rPr>
        <w:t>19, с. 45</w:t>
      </w:r>
      <w:r w:rsidR="00074598" w:rsidRPr="00CC6F11">
        <w:rPr>
          <w:sz w:val="28"/>
          <w:szCs w:val="28"/>
          <w:lang w:val="uk-UA"/>
        </w:rPr>
        <w:t>]</w:t>
      </w:r>
      <w:r w:rsidR="00074598" w:rsidRPr="00681F6C">
        <w:rPr>
          <w:sz w:val="28"/>
          <w:szCs w:val="28"/>
          <w:lang w:val="uk-UA"/>
        </w:rPr>
        <w:t>.</w:t>
      </w:r>
    </w:p>
    <w:p w14:paraId="057E51FC" w14:textId="77777777" w:rsidR="003017C4" w:rsidRPr="00DC5E72" w:rsidRDefault="003017C4" w:rsidP="000718BF">
      <w:pPr>
        <w:pStyle w:val="a9"/>
        <w:numPr>
          <w:ilvl w:val="0"/>
          <w:numId w:val="2"/>
        </w:numPr>
        <w:spacing w:line="360" w:lineRule="auto"/>
        <w:jc w:val="both"/>
        <w:rPr>
          <w:i/>
          <w:sz w:val="28"/>
          <w:szCs w:val="28"/>
          <w:lang w:val="uk-UA"/>
        </w:rPr>
      </w:pPr>
      <w:r w:rsidRPr="00DC5E72">
        <w:rPr>
          <w:i/>
          <w:sz w:val="28"/>
          <w:szCs w:val="28"/>
          <w:lang w:val="uk-UA"/>
        </w:rPr>
        <w:t>Реалізм і неореалізм у теорії міжнародної безпеки</w:t>
      </w:r>
    </w:p>
    <w:p w14:paraId="5A1BE1A0" w14:textId="77777777" w:rsidR="006D6BC0" w:rsidRPr="006D6BC0" w:rsidRDefault="006D6BC0" w:rsidP="006D6BC0">
      <w:pPr>
        <w:spacing w:line="360" w:lineRule="auto"/>
        <w:ind w:firstLine="567"/>
        <w:jc w:val="both"/>
        <w:rPr>
          <w:sz w:val="28"/>
          <w:szCs w:val="28"/>
          <w:lang w:val="uk-UA"/>
        </w:rPr>
      </w:pPr>
      <w:r w:rsidRPr="006D6BC0">
        <w:rPr>
          <w:sz w:val="28"/>
          <w:szCs w:val="28"/>
          <w:lang w:val="uk-UA"/>
        </w:rPr>
        <w:t>Реалізм є однією з найдавніших і найвпливовіших концепцій у політичній науці, яка трактує міжнародні відносини як боротьбу за владу між державами. Основні ідеї цього підходу формувалися ще в працях Фукідіда, Н. Макіавеллі та Т. Гоббса, які вважали, що світова політика побудована на конкуренції та суперництві [25]. Вони описували міжнародний порядок як анархічну систему, де сила відіграє визначальну роль у забезпеченні виживання держав [25]. Такий підхід заклав основу для розвитку сучасного політичного реалізму, що став домінантною теорією в а</w:t>
      </w:r>
      <w:r w:rsidR="00DF2A4F">
        <w:rPr>
          <w:sz w:val="28"/>
          <w:szCs w:val="28"/>
          <w:lang w:val="uk-UA"/>
        </w:rPr>
        <w:t xml:space="preserve">налізі міжнародної безпеки </w:t>
      </w:r>
      <w:r w:rsidR="00DF2A4F" w:rsidRPr="00CC6F11">
        <w:rPr>
          <w:sz w:val="28"/>
          <w:szCs w:val="28"/>
          <w:lang w:val="uk-UA"/>
        </w:rPr>
        <w:t>[</w:t>
      </w:r>
      <w:r w:rsidR="00DF2A4F">
        <w:rPr>
          <w:sz w:val="28"/>
          <w:szCs w:val="28"/>
          <w:lang w:val="uk-UA"/>
        </w:rPr>
        <w:t>13, с. 36</w:t>
      </w:r>
      <w:r w:rsidR="00DF2A4F" w:rsidRPr="00CC6F11">
        <w:rPr>
          <w:sz w:val="28"/>
          <w:szCs w:val="28"/>
          <w:lang w:val="uk-UA"/>
        </w:rPr>
        <w:t>]</w:t>
      </w:r>
      <w:r w:rsidR="00DF2A4F" w:rsidRPr="00681F6C">
        <w:rPr>
          <w:sz w:val="28"/>
          <w:szCs w:val="28"/>
          <w:lang w:val="uk-UA"/>
        </w:rPr>
        <w:t>.</w:t>
      </w:r>
    </w:p>
    <w:p w14:paraId="7AAB8FFD" w14:textId="77777777" w:rsidR="006D6BC0" w:rsidRDefault="006D6BC0" w:rsidP="006D6BC0">
      <w:pPr>
        <w:spacing w:line="360" w:lineRule="auto"/>
        <w:ind w:firstLine="567"/>
        <w:jc w:val="both"/>
        <w:rPr>
          <w:sz w:val="28"/>
          <w:szCs w:val="28"/>
          <w:lang w:val="uk-UA"/>
        </w:rPr>
      </w:pPr>
      <w:r w:rsidRPr="006D6BC0">
        <w:rPr>
          <w:sz w:val="28"/>
          <w:szCs w:val="28"/>
          <w:lang w:val="uk-UA"/>
        </w:rPr>
        <w:t xml:space="preserve">Одним </w:t>
      </w:r>
      <w:r w:rsidR="00422896">
        <w:rPr>
          <w:sz w:val="28"/>
          <w:szCs w:val="28"/>
          <w:lang w:val="uk-UA"/>
        </w:rPr>
        <w:t xml:space="preserve"> </w:t>
      </w:r>
      <w:r w:rsidRPr="006D6BC0">
        <w:rPr>
          <w:sz w:val="28"/>
          <w:szCs w:val="28"/>
          <w:lang w:val="uk-UA"/>
        </w:rPr>
        <w:t>із</w:t>
      </w:r>
      <w:r w:rsidR="00422896">
        <w:rPr>
          <w:sz w:val="28"/>
          <w:szCs w:val="28"/>
          <w:lang w:val="uk-UA"/>
        </w:rPr>
        <w:t xml:space="preserve">  </w:t>
      </w:r>
      <w:r w:rsidRPr="006D6BC0">
        <w:rPr>
          <w:sz w:val="28"/>
          <w:szCs w:val="28"/>
          <w:lang w:val="uk-UA"/>
        </w:rPr>
        <w:t xml:space="preserve"> ключових </w:t>
      </w:r>
      <w:r w:rsidR="00422896">
        <w:rPr>
          <w:sz w:val="28"/>
          <w:szCs w:val="28"/>
          <w:lang w:val="uk-UA"/>
        </w:rPr>
        <w:t xml:space="preserve">  </w:t>
      </w:r>
      <w:r w:rsidRPr="006D6BC0">
        <w:rPr>
          <w:sz w:val="28"/>
          <w:szCs w:val="28"/>
          <w:lang w:val="uk-UA"/>
        </w:rPr>
        <w:t xml:space="preserve">представників </w:t>
      </w:r>
      <w:r w:rsidR="00422896">
        <w:rPr>
          <w:sz w:val="28"/>
          <w:szCs w:val="28"/>
          <w:lang w:val="uk-UA"/>
        </w:rPr>
        <w:t xml:space="preserve">  </w:t>
      </w:r>
      <w:r w:rsidRPr="006D6BC0">
        <w:rPr>
          <w:sz w:val="28"/>
          <w:szCs w:val="28"/>
          <w:lang w:val="uk-UA"/>
        </w:rPr>
        <w:t>сучасного</w:t>
      </w:r>
      <w:r w:rsidR="00422896">
        <w:rPr>
          <w:sz w:val="28"/>
          <w:szCs w:val="28"/>
          <w:lang w:val="uk-UA"/>
        </w:rPr>
        <w:t xml:space="preserve">   </w:t>
      </w:r>
      <w:r w:rsidRPr="006D6BC0">
        <w:rPr>
          <w:sz w:val="28"/>
          <w:szCs w:val="28"/>
          <w:lang w:val="uk-UA"/>
        </w:rPr>
        <w:t xml:space="preserve"> політичного</w:t>
      </w:r>
      <w:r w:rsidR="00422896">
        <w:rPr>
          <w:sz w:val="28"/>
          <w:szCs w:val="28"/>
          <w:lang w:val="uk-UA"/>
        </w:rPr>
        <w:t xml:space="preserve"> </w:t>
      </w:r>
      <w:r w:rsidRPr="006D6BC0">
        <w:rPr>
          <w:sz w:val="28"/>
          <w:szCs w:val="28"/>
          <w:lang w:val="uk-UA"/>
        </w:rPr>
        <w:t xml:space="preserve"> реалізму є Г. Моргентау, який стверджував, що держави керуються насамперед прагненням до влади та контролю над ресурсами [38]. Він підкреслював, що міжнародна безпека досягається через баланс сил, коли жодна країна не може домінувати над іншими [38]. Важливим механізмом реалізації цієї концепції є політика стримування, яка запобігає конфліктам шляхом утримання агресорів від можливих вій</w:t>
      </w:r>
      <w:r w:rsidR="00422896">
        <w:rPr>
          <w:sz w:val="28"/>
          <w:szCs w:val="28"/>
          <w:lang w:val="uk-UA"/>
        </w:rPr>
        <w:t>ськових дій. П</w:t>
      </w:r>
      <w:r w:rsidRPr="006D6BC0">
        <w:rPr>
          <w:sz w:val="28"/>
          <w:szCs w:val="28"/>
          <w:lang w:val="uk-UA"/>
        </w:rPr>
        <w:t>олітичний реалізм наголошує на необхідності підтримки військової та економічної могутності держав для</w:t>
      </w:r>
      <w:r w:rsidR="008B2DF3">
        <w:rPr>
          <w:sz w:val="28"/>
          <w:szCs w:val="28"/>
          <w:lang w:val="uk-UA"/>
        </w:rPr>
        <w:t xml:space="preserve"> забезпечення стабільності </w:t>
      </w:r>
      <w:r w:rsidR="008B2DF3" w:rsidRPr="00CC6F11">
        <w:rPr>
          <w:sz w:val="28"/>
          <w:szCs w:val="28"/>
          <w:lang w:val="uk-UA"/>
        </w:rPr>
        <w:t>[</w:t>
      </w:r>
      <w:r w:rsidR="008B2DF3">
        <w:rPr>
          <w:sz w:val="28"/>
          <w:szCs w:val="28"/>
          <w:lang w:val="uk-UA"/>
        </w:rPr>
        <w:t>15, с. 67</w:t>
      </w:r>
      <w:r w:rsidR="008B2DF3" w:rsidRPr="00CC6F11">
        <w:rPr>
          <w:sz w:val="28"/>
          <w:szCs w:val="28"/>
          <w:lang w:val="uk-UA"/>
        </w:rPr>
        <w:t>]</w:t>
      </w:r>
      <w:r w:rsidR="008B2DF3" w:rsidRPr="00681F6C">
        <w:rPr>
          <w:sz w:val="28"/>
          <w:szCs w:val="28"/>
          <w:lang w:val="uk-UA"/>
        </w:rPr>
        <w:t>.</w:t>
      </w:r>
    </w:p>
    <w:p w14:paraId="22BFC716" w14:textId="77777777" w:rsidR="001324F8" w:rsidRPr="001324F8" w:rsidRDefault="001324F8" w:rsidP="001324F8">
      <w:pPr>
        <w:spacing w:line="360" w:lineRule="auto"/>
        <w:ind w:firstLine="567"/>
        <w:jc w:val="both"/>
        <w:rPr>
          <w:sz w:val="28"/>
          <w:szCs w:val="28"/>
          <w:lang w:val="uk-UA"/>
        </w:rPr>
      </w:pPr>
      <w:r w:rsidRPr="001324F8">
        <w:rPr>
          <w:sz w:val="28"/>
          <w:szCs w:val="28"/>
          <w:lang w:val="uk-UA"/>
        </w:rPr>
        <w:lastRenderedPageBreak/>
        <w:t>Подальший розвиток ідей класичного реалізму відбувся у межах неореалізму, основи якого заклав К. Уолц. Згідно з його теорією, головним чинником, що визначає поведінку держав у міжнародній системі, є її структура, а не внутрішня політика окремих країн [39]. Він пояснював, що держави діють у межах анархічного середовища, де головною метою є забезпечення в</w:t>
      </w:r>
      <w:r w:rsidR="00DF2A4F">
        <w:rPr>
          <w:sz w:val="28"/>
          <w:szCs w:val="28"/>
          <w:lang w:val="uk-UA"/>
        </w:rPr>
        <w:t>ласної безпеки та виживання</w:t>
      </w:r>
      <w:r w:rsidRPr="001324F8">
        <w:rPr>
          <w:sz w:val="28"/>
          <w:szCs w:val="28"/>
          <w:lang w:val="uk-UA"/>
        </w:rPr>
        <w:t>. Цей підхід значно розширив можливості аналізу міжнародних відносин, зосереджуючись на розподілі сили та ролі великих держав у фор</w:t>
      </w:r>
      <w:r w:rsidR="00DF2A4F">
        <w:rPr>
          <w:sz w:val="28"/>
          <w:szCs w:val="28"/>
          <w:lang w:val="uk-UA"/>
        </w:rPr>
        <w:t xml:space="preserve">муванні глобальної безпеки </w:t>
      </w:r>
      <w:r w:rsidR="00DF2A4F" w:rsidRPr="00CC6F11">
        <w:rPr>
          <w:sz w:val="28"/>
          <w:szCs w:val="28"/>
          <w:lang w:val="uk-UA"/>
        </w:rPr>
        <w:t>[</w:t>
      </w:r>
      <w:r w:rsidR="00DF2A4F">
        <w:rPr>
          <w:sz w:val="28"/>
          <w:szCs w:val="28"/>
          <w:lang w:val="uk-UA"/>
        </w:rPr>
        <w:t>13, с. 37</w:t>
      </w:r>
      <w:r w:rsidR="00DF2A4F" w:rsidRPr="00CC6F11">
        <w:rPr>
          <w:sz w:val="28"/>
          <w:szCs w:val="28"/>
          <w:lang w:val="uk-UA"/>
        </w:rPr>
        <w:t>]</w:t>
      </w:r>
      <w:r w:rsidR="00DF2A4F" w:rsidRPr="00681F6C">
        <w:rPr>
          <w:sz w:val="28"/>
          <w:szCs w:val="28"/>
          <w:lang w:val="uk-UA"/>
        </w:rPr>
        <w:t>.</w:t>
      </w:r>
    </w:p>
    <w:p w14:paraId="3245594E" w14:textId="77777777" w:rsidR="001324F8" w:rsidRDefault="001324F8" w:rsidP="001324F8">
      <w:pPr>
        <w:spacing w:line="360" w:lineRule="auto"/>
        <w:ind w:firstLine="567"/>
        <w:jc w:val="both"/>
        <w:rPr>
          <w:sz w:val="28"/>
          <w:szCs w:val="28"/>
          <w:lang w:val="uk-UA"/>
        </w:rPr>
      </w:pPr>
      <w:r w:rsidRPr="001324F8">
        <w:rPr>
          <w:sz w:val="28"/>
          <w:szCs w:val="28"/>
          <w:lang w:val="uk-UA"/>
        </w:rPr>
        <w:t>Ідеї неореалізму розвинув Дж. Міршаймер, запропонувавши концепцію наступального реалізму. Він стверджував, що держави завжди прагнуть максимального посилення своєї безпеки, що часто призводить до гонки озброєнь і збройних конфліктів [36]. Відповідно до цього підходу, міжнародний порядок залишається нестабільним, оскільки держави намагаються здобути перевагу над суперниками, що ускладнює довго</w:t>
      </w:r>
      <w:r w:rsidR="00DF2A4F">
        <w:rPr>
          <w:sz w:val="28"/>
          <w:szCs w:val="28"/>
          <w:lang w:val="uk-UA"/>
        </w:rPr>
        <w:t>тривале мирне співіснування</w:t>
      </w:r>
      <w:r w:rsidRPr="001324F8">
        <w:rPr>
          <w:sz w:val="28"/>
          <w:szCs w:val="28"/>
          <w:lang w:val="uk-UA"/>
        </w:rPr>
        <w:t>.</w:t>
      </w:r>
    </w:p>
    <w:p w14:paraId="297FD5A9" w14:textId="77777777" w:rsidR="003017C4" w:rsidRPr="00DC5E72" w:rsidRDefault="003017C4" w:rsidP="000718BF">
      <w:pPr>
        <w:pStyle w:val="a9"/>
        <w:numPr>
          <w:ilvl w:val="0"/>
          <w:numId w:val="2"/>
        </w:numPr>
        <w:spacing w:line="360" w:lineRule="auto"/>
        <w:jc w:val="both"/>
        <w:rPr>
          <w:i/>
          <w:sz w:val="28"/>
          <w:szCs w:val="28"/>
          <w:lang w:val="uk-UA"/>
        </w:rPr>
      </w:pPr>
      <w:r w:rsidRPr="00DC5E72">
        <w:rPr>
          <w:i/>
          <w:sz w:val="28"/>
          <w:szCs w:val="28"/>
          <w:lang w:val="uk-UA"/>
        </w:rPr>
        <w:t>Лібералізм і неоліберальні концепції міжнародної безпеки</w:t>
      </w:r>
    </w:p>
    <w:p w14:paraId="28348372" w14:textId="77777777" w:rsidR="00FE4BD2" w:rsidRPr="00FE4BD2" w:rsidRDefault="00FE4BD2" w:rsidP="00FE4BD2">
      <w:pPr>
        <w:spacing w:line="360" w:lineRule="auto"/>
        <w:ind w:firstLine="567"/>
        <w:jc w:val="both"/>
        <w:rPr>
          <w:sz w:val="28"/>
          <w:szCs w:val="28"/>
          <w:lang w:val="uk-UA"/>
        </w:rPr>
      </w:pPr>
      <w:r w:rsidRPr="00FE4BD2">
        <w:rPr>
          <w:sz w:val="28"/>
          <w:szCs w:val="28"/>
          <w:lang w:val="uk-UA"/>
        </w:rPr>
        <w:t>Ліберальні теорії міжнародних відносин виступають альтернативою реалізму, стверджуючи, що міжнародна співпраця та створення інституцій можуть забезпечити стабільність і безпеку. Вони ґрунтуються на припущенні, що держави можуть знаходити спільні інтереси та уникати конфліктів шляхом дипломатії, економічної взаємодії та дотримання міжнародних норм. Важливу роль у цьому процесі відіграють міжнародні організації, які виступають посередниками у врегулюванні суперечок та запобіганні війнам. Таким чином, лібералізм підкреслює, що міжнародний порядок може бути стабільним завдяки співробітн</w:t>
      </w:r>
      <w:r w:rsidR="00CC6F11">
        <w:rPr>
          <w:sz w:val="28"/>
          <w:szCs w:val="28"/>
          <w:lang w:val="uk-UA"/>
        </w:rPr>
        <w:t xml:space="preserve">ицтву та взаємній вигоді держав </w:t>
      </w:r>
      <w:r w:rsidR="00CC6F11" w:rsidRPr="00CC6F11">
        <w:rPr>
          <w:sz w:val="28"/>
          <w:szCs w:val="28"/>
          <w:lang w:val="uk-UA"/>
        </w:rPr>
        <w:t>[</w:t>
      </w:r>
      <w:r w:rsidR="00CC6F11">
        <w:rPr>
          <w:sz w:val="28"/>
          <w:szCs w:val="28"/>
          <w:lang w:val="uk-UA"/>
        </w:rPr>
        <w:t>16, с. 44</w:t>
      </w:r>
      <w:r w:rsidR="00CC6F11" w:rsidRPr="00CC6F11">
        <w:rPr>
          <w:sz w:val="28"/>
          <w:szCs w:val="28"/>
          <w:lang w:val="uk-UA"/>
        </w:rPr>
        <w:t>]</w:t>
      </w:r>
      <w:r w:rsidR="00CC6F11" w:rsidRPr="00681F6C">
        <w:rPr>
          <w:sz w:val="28"/>
          <w:szCs w:val="28"/>
          <w:lang w:val="uk-UA"/>
        </w:rPr>
        <w:t>.</w:t>
      </w:r>
    </w:p>
    <w:p w14:paraId="01A37819" w14:textId="77777777" w:rsidR="00AD28D7" w:rsidRPr="00AD28D7" w:rsidRDefault="00AD28D7" w:rsidP="00AD28D7">
      <w:pPr>
        <w:spacing w:line="360" w:lineRule="auto"/>
        <w:ind w:firstLine="567"/>
        <w:jc w:val="both"/>
        <w:rPr>
          <w:sz w:val="28"/>
          <w:szCs w:val="28"/>
          <w:lang w:val="uk-UA"/>
        </w:rPr>
      </w:pPr>
      <w:r w:rsidRPr="00AD28D7">
        <w:rPr>
          <w:sz w:val="28"/>
          <w:szCs w:val="28"/>
          <w:lang w:val="uk-UA"/>
        </w:rPr>
        <w:t xml:space="preserve">Ідея демократичного миру, сформульована І. Кантом у праці «До вічного миру» (1795), стала однією з основних у ліберальному підході [14]. Вона базується на припущенні, що демократичні держави рідше вступають у війни між собою, оскільки їхня політична система передбачає ухвалення рішень на основі </w:t>
      </w:r>
      <w:r w:rsidR="008B2DF3">
        <w:rPr>
          <w:sz w:val="28"/>
          <w:szCs w:val="28"/>
          <w:lang w:val="uk-UA"/>
        </w:rPr>
        <w:t xml:space="preserve">  </w:t>
      </w:r>
      <w:r w:rsidRPr="00AD28D7">
        <w:rPr>
          <w:sz w:val="28"/>
          <w:szCs w:val="28"/>
          <w:lang w:val="uk-UA"/>
        </w:rPr>
        <w:t>суспільного</w:t>
      </w:r>
      <w:r w:rsidR="008B2DF3">
        <w:rPr>
          <w:sz w:val="28"/>
          <w:szCs w:val="28"/>
          <w:lang w:val="uk-UA"/>
        </w:rPr>
        <w:t xml:space="preserve">  </w:t>
      </w:r>
      <w:r w:rsidRPr="00AD28D7">
        <w:rPr>
          <w:sz w:val="28"/>
          <w:szCs w:val="28"/>
          <w:lang w:val="uk-UA"/>
        </w:rPr>
        <w:t xml:space="preserve"> консенсусу [14]. </w:t>
      </w:r>
      <w:r w:rsidR="008B2DF3">
        <w:rPr>
          <w:sz w:val="28"/>
          <w:szCs w:val="28"/>
          <w:lang w:val="uk-UA"/>
        </w:rPr>
        <w:t xml:space="preserve">  </w:t>
      </w:r>
      <w:r w:rsidRPr="00AD28D7">
        <w:rPr>
          <w:sz w:val="28"/>
          <w:szCs w:val="28"/>
          <w:lang w:val="uk-UA"/>
        </w:rPr>
        <w:t>У</w:t>
      </w:r>
      <w:r w:rsidR="008B2DF3">
        <w:rPr>
          <w:sz w:val="28"/>
          <w:szCs w:val="28"/>
          <w:lang w:val="uk-UA"/>
        </w:rPr>
        <w:t xml:space="preserve">  </w:t>
      </w:r>
      <w:r w:rsidRPr="00AD28D7">
        <w:rPr>
          <w:sz w:val="28"/>
          <w:szCs w:val="28"/>
          <w:lang w:val="uk-UA"/>
        </w:rPr>
        <w:t xml:space="preserve"> XX столітті цю концепцію розвинув М. Дойл, який підтвердив її емпіричними дослідженнями [32]. Він довів, що </w:t>
      </w:r>
      <w:r w:rsidRPr="00AD28D7">
        <w:rPr>
          <w:sz w:val="28"/>
          <w:szCs w:val="28"/>
          <w:lang w:val="uk-UA"/>
        </w:rPr>
        <w:lastRenderedPageBreak/>
        <w:t>демократичні країни зазвичай вирішують конфлікти через дипломатичні переговори та економічні санкції, а не військові дії [32].</w:t>
      </w:r>
    </w:p>
    <w:p w14:paraId="7742F5BA" w14:textId="77777777" w:rsidR="00AD28D7" w:rsidRDefault="00AD28D7" w:rsidP="00AD28D7">
      <w:pPr>
        <w:spacing w:line="360" w:lineRule="auto"/>
        <w:ind w:firstLine="567"/>
        <w:jc w:val="both"/>
        <w:rPr>
          <w:sz w:val="28"/>
          <w:szCs w:val="28"/>
          <w:lang w:val="uk-UA"/>
        </w:rPr>
      </w:pPr>
      <w:r w:rsidRPr="00AD28D7">
        <w:rPr>
          <w:sz w:val="28"/>
          <w:szCs w:val="28"/>
          <w:lang w:val="uk-UA"/>
        </w:rPr>
        <w:t>Неолібералізм як сучасний напрям ліберальної теорії наголошує на ролі міжнародних інститутів у забезпеченні стабільності та зниженні рівня конфліктності у світі. Р. Кеогейн у своїй праці «Після гегемонії» (1984) пояснив, що міжнародні організації, такі як ООН, НАТО та ОБСЄ, створюють правила взаємодії, які зміцнюють довіру між державами [33]. Вони сприяють забезпечен</w:t>
      </w:r>
      <w:r w:rsidR="00D94A8E">
        <w:rPr>
          <w:sz w:val="28"/>
          <w:szCs w:val="28"/>
          <w:lang w:val="uk-UA"/>
        </w:rPr>
        <w:t>-</w:t>
      </w:r>
      <w:r w:rsidRPr="00AD28D7">
        <w:rPr>
          <w:sz w:val="28"/>
          <w:szCs w:val="28"/>
          <w:lang w:val="uk-UA"/>
        </w:rPr>
        <w:t>ню безпеки шляхом колективних домовленостей, моніторингу виконання угод і застосування дипломатичних механізмів врегулюванн</w:t>
      </w:r>
      <w:r w:rsidR="00DF2A4F">
        <w:rPr>
          <w:sz w:val="28"/>
          <w:szCs w:val="28"/>
          <w:lang w:val="uk-UA"/>
        </w:rPr>
        <w:t>я суперечок [33]. Н</w:t>
      </w:r>
      <w:r w:rsidRPr="00AD28D7">
        <w:rPr>
          <w:sz w:val="28"/>
          <w:szCs w:val="28"/>
          <w:lang w:val="uk-UA"/>
        </w:rPr>
        <w:t xml:space="preserve">еоліберали вважають, що міжнародна система може бути керованою </w:t>
      </w:r>
      <w:r w:rsidR="00422896">
        <w:rPr>
          <w:sz w:val="28"/>
          <w:szCs w:val="28"/>
          <w:lang w:val="uk-UA"/>
        </w:rPr>
        <w:t xml:space="preserve">  </w:t>
      </w:r>
      <w:r w:rsidRPr="00AD28D7">
        <w:rPr>
          <w:sz w:val="28"/>
          <w:szCs w:val="28"/>
          <w:lang w:val="uk-UA"/>
        </w:rPr>
        <w:t>завдяки</w:t>
      </w:r>
      <w:r w:rsidR="00422896">
        <w:rPr>
          <w:sz w:val="28"/>
          <w:szCs w:val="28"/>
          <w:lang w:val="uk-UA"/>
        </w:rPr>
        <w:t xml:space="preserve">  </w:t>
      </w:r>
      <w:r w:rsidRPr="00AD28D7">
        <w:rPr>
          <w:sz w:val="28"/>
          <w:szCs w:val="28"/>
          <w:lang w:val="uk-UA"/>
        </w:rPr>
        <w:t xml:space="preserve"> інституціям, які регулюю</w:t>
      </w:r>
      <w:r w:rsidR="00DF2A4F">
        <w:rPr>
          <w:sz w:val="28"/>
          <w:szCs w:val="28"/>
          <w:lang w:val="uk-UA"/>
        </w:rPr>
        <w:t xml:space="preserve">ть відносини між державами </w:t>
      </w:r>
      <w:r w:rsidR="00DF2A4F" w:rsidRPr="00CC6F11">
        <w:rPr>
          <w:sz w:val="28"/>
          <w:szCs w:val="28"/>
          <w:lang w:val="uk-UA"/>
        </w:rPr>
        <w:t>[</w:t>
      </w:r>
      <w:r w:rsidR="00DF2A4F">
        <w:rPr>
          <w:sz w:val="28"/>
          <w:szCs w:val="28"/>
          <w:lang w:val="uk-UA"/>
        </w:rPr>
        <w:t>13, с. 38</w:t>
      </w:r>
      <w:r w:rsidR="00DF2A4F" w:rsidRPr="00CC6F11">
        <w:rPr>
          <w:sz w:val="28"/>
          <w:szCs w:val="28"/>
          <w:lang w:val="uk-UA"/>
        </w:rPr>
        <w:t>]</w:t>
      </w:r>
      <w:r w:rsidR="00DF2A4F" w:rsidRPr="00681F6C">
        <w:rPr>
          <w:sz w:val="28"/>
          <w:szCs w:val="28"/>
          <w:lang w:val="uk-UA"/>
        </w:rPr>
        <w:t>.</w:t>
      </w:r>
    </w:p>
    <w:p w14:paraId="5ED9C593" w14:textId="77777777" w:rsidR="00FE4BD2" w:rsidRDefault="00FE4BD2" w:rsidP="00AD28D7">
      <w:pPr>
        <w:spacing w:line="360" w:lineRule="auto"/>
        <w:ind w:firstLine="567"/>
        <w:jc w:val="both"/>
        <w:rPr>
          <w:sz w:val="28"/>
          <w:szCs w:val="28"/>
          <w:lang w:val="uk-UA"/>
        </w:rPr>
      </w:pPr>
      <w:r w:rsidRPr="00FE4BD2">
        <w:rPr>
          <w:sz w:val="28"/>
          <w:szCs w:val="28"/>
          <w:lang w:val="uk-UA"/>
        </w:rPr>
        <w:t>Одним із ключових компонентів ліберального підходу є теорія колективної безпеки, яка передбачає, що всі держави мають реагувати на акти агресії, щоб запобігти війнам і дестабілізації. Цей принцип був закладений в основу діяльності Ліги Націй, а пізніше – Організації Об’єднаних Націй. Учасники системи колективної безпеки беруть на себе зобов’язання підтримувати міжнародний порядок і запобігати агресії шляхом санкцій, політи</w:t>
      </w:r>
      <w:r w:rsidR="00074598">
        <w:rPr>
          <w:sz w:val="28"/>
          <w:szCs w:val="28"/>
          <w:lang w:val="uk-UA"/>
        </w:rPr>
        <w:t xml:space="preserve">чного тиску або військових дій </w:t>
      </w:r>
      <w:r w:rsidR="00074598" w:rsidRPr="00CC6F11">
        <w:rPr>
          <w:sz w:val="28"/>
          <w:szCs w:val="28"/>
          <w:lang w:val="uk-UA"/>
        </w:rPr>
        <w:t>[</w:t>
      </w:r>
      <w:r w:rsidR="00074598">
        <w:rPr>
          <w:sz w:val="28"/>
          <w:szCs w:val="28"/>
          <w:lang w:val="uk-UA"/>
        </w:rPr>
        <w:t>19, с. 46</w:t>
      </w:r>
      <w:r w:rsidR="00074598" w:rsidRPr="00CC6F11">
        <w:rPr>
          <w:sz w:val="28"/>
          <w:szCs w:val="28"/>
          <w:lang w:val="uk-UA"/>
        </w:rPr>
        <w:t>]</w:t>
      </w:r>
      <w:r w:rsidR="00074598" w:rsidRPr="00681F6C">
        <w:rPr>
          <w:sz w:val="28"/>
          <w:szCs w:val="28"/>
          <w:lang w:val="uk-UA"/>
        </w:rPr>
        <w:t>.</w:t>
      </w:r>
    </w:p>
    <w:p w14:paraId="637D7815" w14:textId="77777777" w:rsidR="003017C4" w:rsidRPr="00DC5E72" w:rsidRDefault="003017C4" w:rsidP="000718BF">
      <w:pPr>
        <w:pStyle w:val="a9"/>
        <w:numPr>
          <w:ilvl w:val="0"/>
          <w:numId w:val="2"/>
        </w:numPr>
        <w:spacing w:line="360" w:lineRule="auto"/>
        <w:jc w:val="both"/>
        <w:rPr>
          <w:i/>
          <w:sz w:val="28"/>
          <w:szCs w:val="28"/>
          <w:lang w:val="uk-UA"/>
        </w:rPr>
      </w:pPr>
      <w:r w:rsidRPr="00DC5E72">
        <w:rPr>
          <w:i/>
          <w:sz w:val="28"/>
          <w:szCs w:val="28"/>
          <w:lang w:val="uk-UA"/>
        </w:rPr>
        <w:t>Концепція безпекових комплексів Б. Бузана</w:t>
      </w:r>
    </w:p>
    <w:p w14:paraId="5F74BC1B" w14:textId="77777777" w:rsidR="002378C1" w:rsidRPr="002378C1" w:rsidRDefault="002378C1" w:rsidP="002378C1">
      <w:pPr>
        <w:spacing w:line="360" w:lineRule="auto"/>
        <w:ind w:firstLine="567"/>
        <w:jc w:val="both"/>
        <w:rPr>
          <w:sz w:val="28"/>
          <w:szCs w:val="28"/>
          <w:lang w:val="uk-UA"/>
        </w:rPr>
      </w:pPr>
      <w:r w:rsidRPr="002378C1">
        <w:rPr>
          <w:sz w:val="28"/>
          <w:szCs w:val="28"/>
          <w:lang w:val="uk-UA"/>
        </w:rPr>
        <w:t>Б. Бузан розробив концепцію регіональних безпекових комплексів, яка пояснює, що безпека є не лише глобальним, а й регіональним явищем [30]. Він стверджував, що держави, які розташовані в межах одного регіону, мають спільні загрози та проблеми, які змушують їх взає</w:t>
      </w:r>
      <w:r w:rsidR="00342BA7">
        <w:rPr>
          <w:sz w:val="28"/>
          <w:szCs w:val="28"/>
          <w:lang w:val="uk-UA"/>
        </w:rPr>
        <w:t>модіяти у сфері безпеки</w:t>
      </w:r>
      <w:r w:rsidRPr="002378C1">
        <w:rPr>
          <w:sz w:val="28"/>
          <w:szCs w:val="28"/>
          <w:lang w:val="uk-UA"/>
        </w:rPr>
        <w:t>. Ця взаємозалежність обумовлює характер їхньої зовнішньої політики та визначає рі</w:t>
      </w:r>
      <w:r w:rsidR="00342BA7">
        <w:rPr>
          <w:sz w:val="28"/>
          <w:szCs w:val="28"/>
          <w:lang w:val="uk-UA"/>
        </w:rPr>
        <w:t>вень стабільності у регіоні</w:t>
      </w:r>
      <w:r w:rsidRPr="002378C1">
        <w:rPr>
          <w:sz w:val="28"/>
          <w:szCs w:val="28"/>
          <w:lang w:val="uk-UA"/>
        </w:rPr>
        <w:t xml:space="preserve">. Таким чином, безпекові виклики окремих країн не можна розглядати ізольовано від ширшого контексту міжнародних відносин </w:t>
      </w:r>
      <w:r w:rsidR="00342BA7" w:rsidRPr="00CC6F11">
        <w:rPr>
          <w:sz w:val="28"/>
          <w:szCs w:val="28"/>
          <w:lang w:val="uk-UA"/>
        </w:rPr>
        <w:t>[</w:t>
      </w:r>
      <w:r w:rsidR="00342BA7">
        <w:rPr>
          <w:sz w:val="28"/>
          <w:szCs w:val="28"/>
          <w:lang w:val="uk-UA"/>
        </w:rPr>
        <w:t>24, с. 22</w:t>
      </w:r>
      <w:r w:rsidR="00342BA7" w:rsidRPr="00CC6F11">
        <w:rPr>
          <w:sz w:val="28"/>
          <w:szCs w:val="28"/>
          <w:lang w:val="uk-UA"/>
        </w:rPr>
        <w:t>]</w:t>
      </w:r>
      <w:r w:rsidR="00342BA7" w:rsidRPr="00681F6C">
        <w:rPr>
          <w:sz w:val="28"/>
          <w:szCs w:val="28"/>
          <w:lang w:val="uk-UA"/>
        </w:rPr>
        <w:t>.</w:t>
      </w:r>
    </w:p>
    <w:p w14:paraId="1C614907" w14:textId="77777777" w:rsidR="002378C1" w:rsidRDefault="002378C1" w:rsidP="002378C1">
      <w:pPr>
        <w:spacing w:line="360" w:lineRule="auto"/>
        <w:ind w:firstLine="567"/>
        <w:jc w:val="both"/>
        <w:rPr>
          <w:sz w:val="28"/>
          <w:szCs w:val="28"/>
          <w:lang w:val="uk-UA"/>
        </w:rPr>
      </w:pPr>
      <w:r w:rsidRPr="002378C1">
        <w:rPr>
          <w:sz w:val="28"/>
          <w:szCs w:val="28"/>
          <w:lang w:val="uk-UA"/>
        </w:rPr>
        <w:t xml:space="preserve">У своїй праці «Люди, держави і страх» (1983) Б. Бузан визначив п’ять основних вимірів безпеки: військовий, політичний, економічний, екологічний та соціальний [30]. Військовий вимір стосується питань озброєння, воєнних </w:t>
      </w:r>
      <w:r w:rsidRPr="002378C1">
        <w:rPr>
          <w:sz w:val="28"/>
          <w:szCs w:val="28"/>
          <w:lang w:val="uk-UA"/>
        </w:rPr>
        <w:lastRenderedPageBreak/>
        <w:t>конфліктів та оборонної п</w:t>
      </w:r>
      <w:r w:rsidR="001661B3">
        <w:rPr>
          <w:sz w:val="28"/>
          <w:szCs w:val="28"/>
          <w:lang w:val="uk-UA"/>
        </w:rPr>
        <w:t>олітики держав</w:t>
      </w:r>
      <w:r w:rsidRPr="002378C1">
        <w:rPr>
          <w:sz w:val="28"/>
          <w:szCs w:val="28"/>
          <w:lang w:val="uk-UA"/>
        </w:rPr>
        <w:t>. Політичний вимір охоплює стабільність урядів, внутрішню та міжнародну легітимність режим</w:t>
      </w:r>
      <w:r w:rsidR="001661B3">
        <w:rPr>
          <w:sz w:val="28"/>
          <w:szCs w:val="28"/>
          <w:lang w:val="uk-UA"/>
        </w:rPr>
        <w:t>ів, а також політичні союзи</w:t>
      </w:r>
      <w:r w:rsidRPr="002378C1">
        <w:rPr>
          <w:sz w:val="28"/>
          <w:szCs w:val="28"/>
          <w:lang w:val="uk-UA"/>
        </w:rPr>
        <w:t>. Економічний, екологічний і соціальний виміри безпеки включають такі аспекти, як доступ до ресурсів, екологічні загрози, соціальні конфл</w:t>
      </w:r>
      <w:r w:rsidR="001661B3">
        <w:rPr>
          <w:sz w:val="28"/>
          <w:szCs w:val="28"/>
          <w:lang w:val="uk-UA"/>
        </w:rPr>
        <w:t xml:space="preserve">ікти та міграційні процеси </w:t>
      </w:r>
      <w:r w:rsidR="001661B3" w:rsidRPr="00CC6F11">
        <w:rPr>
          <w:sz w:val="28"/>
          <w:szCs w:val="28"/>
          <w:lang w:val="uk-UA"/>
        </w:rPr>
        <w:t>[</w:t>
      </w:r>
      <w:r w:rsidR="001661B3">
        <w:rPr>
          <w:sz w:val="28"/>
          <w:szCs w:val="28"/>
          <w:lang w:val="uk-UA"/>
        </w:rPr>
        <w:t>13, с. 39</w:t>
      </w:r>
      <w:r w:rsidR="001661B3" w:rsidRPr="00CC6F11">
        <w:rPr>
          <w:sz w:val="28"/>
          <w:szCs w:val="28"/>
          <w:lang w:val="uk-UA"/>
        </w:rPr>
        <w:t>]</w:t>
      </w:r>
      <w:r w:rsidR="001661B3" w:rsidRPr="00681F6C">
        <w:rPr>
          <w:sz w:val="28"/>
          <w:szCs w:val="28"/>
          <w:lang w:val="uk-UA"/>
        </w:rPr>
        <w:t>.</w:t>
      </w:r>
    </w:p>
    <w:p w14:paraId="5B3B56A0" w14:textId="77777777" w:rsidR="009C33AD" w:rsidRDefault="009C33AD" w:rsidP="009C33AD">
      <w:pPr>
        <w:spacing w:line="360" w:lineRule="auto"/>
        <w:ind w:firstLine="567"/>
        <w:jc w:val="both"/>
        <w:rPr>
          <w:sz w:val="28"/>
          <w:szCs w:val="28"/>
          <w:lang w:val="uk-UA"/>
        </w:rPr>
      </w:pPr>
      <w:r w:rsidRPr="009C33AD">
        <w:rPr>
          <w:sz w:val="28"/>
          <w:szCs w:val="28"/>
          <w:lang w:val="uk-UA"/>
        </w:rPr>
        <w:t xml:space="preserve">Концепція </w:t>
      </w:r>
      <w:r w:rsidR="00F57775">
        <w:rPr>
          <w:sz w:val="28"/>
          <w:szCs w:val="28"/>
          <w:lang w:val="uk-UA"/>
        </w:rPr>
        <w:t xml:space="preserve">Б. </w:t>
      </w:r>
      <w:r w:rsidRPr="009C33AD">
        <w:rPr>
          <w:sz w:val="28"/>
          <w:szCs w:val="28"/>
          <w:lang w:val="uk-UA"/>
        </w:rPr>
        <w:t>Бузана стала основою для сучасних досліджень регіональної безпеки, оскільки вона пояснює, як локальні конфлікти впливають на загальну систему міжнародних відносин. Вона також підкреслює роль міжнародного співробітництва у подоланні загроз, що виникають у межах регіонів. Використання цієї концепції дозволяє ефективніше аналізувати причини конфліктів і розробляти стратегії їхнього врегулювання</w:t>
      </w:r>
      <w:r w:rsidR="002378C1">
        <w:rPr>
          <w:sz w:val="28"/>
          <w:szCs w:val="28"/>
          <w:lang w:val="uk-UA"/>
        </w:rPr>
        <w:t xml:space="preserve"> </w:t>
      </w:r>
      <w:r w:rsidR="002378C1" w:rsidRPr="002378C1">
        <w:rPr>
          <w:sz w:val="28"/>
          <w:szCs w:val="28"/>
          <w:lang w:val="uk-UA"/>
        </w:rPr>
        <w:t>[30]</w:t>
      </w:r>
      <w:r w:rsidRPr="009C33AD">
        <w:rPr>
          <w:sz w:val="28"/>
          <w:szCs w:val="28"/>
          <w:lang w:val="uk-UA"/>
        </w:rPr>
        <w:t xml:space="preserve">. </w:t>
      </w:r>
    </w:p>
    <w:p w14:paraId="0E77241A" w14:textId="77777777" w:rsidR="003017C4" w:rsidRPr="00DC5E72" w:rsidRDefault="003017C4" w:rsidP="000718BF">
      <w:pPr>
        <w:pStyle w:val="a9"/>
        <w:numPr>
          <w:ilvl w:val="0"/>
          <w:numId w:val="2"/>
        </w:numPr>
        <w:spacing w:line="360" w:lineRule="auto"/>
        <w:jc w:val="both"/>
        <w:rPr>
          <w:i/>
          <w:sz w:val="28"/>
          <w:szCs w:val="28"/>
          <w:lang w:val="uk-UA"/>
        </w:rPr>
      </w:pPr>
      <w:r w:rsidRPr="00DC5E72">
        <w:rPr>
          <w:i/>
          <w:sz w:val="28"/>
          <w:szCs w:val="28"/>
          <w:lang w:val="uk-UA"/>
        </w:rPr>
        <w:t>Концепція конструктивізму у міжнародній безпеці</w:t>
      </w:r>
    </w:p>
    <w:p w14:paraId="0BB0A31C" w14:textId="77777777" w:rsidR="005573AC" w:rsidRPr="00C0692A" w:rsidRDefault="005573AC" w:rsidP="00C0692A">
      <w:pPr>
        <w:spacing w:line="360" w:lineRule="auto"/>
        <w:ind w:firstLine="567"/>
        <w:jc w:val="both"/>
        <w:rPr>
          <w:sz w:val="28"/>
          <w:szCs w:val="28"/>
          <w:lang w:val="uk-UA"/>
        </w:rPr>
      </w:pPr>
      <w:r w:rsidRPr="005573AC">
        <w:rPr>
          <w:sz w:val="28"/>
          <w:szCs w:val="28"/>
          <w:lang w:val="uk-UA"/>
        </w:rPr>
        <w:t>А. Вендт є провідним представником конструктивізму у теорії міжнародних відносин, який підкреслює значення соціальних факторів у формуванні міжнародної безпеки [40]. Він стверджує, що міжнародна система не є об’єктивно анархічною, а формується через взаємодію держав, їхні переконання, історичний досвід та спільні норми [40]. У своїй праці «Соціальна теорія міжнародної політики» (1999) А. Вендт пояснює, що загрози у міжнародних відносинах залежать не лише від розподілу військової сили, а й від того, як держави сприймають одна одну [40]. Це означає, що навіть сильні держави можуть співпрацювати замість конфліктувати, якщо їхні відносини базуються на д</w:t>
      </w:r>
      <w:r w:rsidR="001661B3">
        <w:rPr>
          <w:sz w:val="28"/>
          <w:szCs w:val="28"/>
          <w:lang w:val="uk-UA"/>
        </w:rPr>
        <w:t>овірі та спільних інтересах</w:t>
      </w:r>
      <w:r w:rsidR="00292636">
        <w:rPr>
          <w:sz w:val="28"/>
          <w:szCs w:val="28"/>
          <w:lang w:val="uk-UA"/>
        </w:rPr>
        <w:t xml:space="preserve"> </w:t>
      </w:r>
      <w:r w:rsidR="00292636" w:rsidRPr="00CC6F11">
        <w:rPr>
          <w:sz w:val="28"/>
          <w:szCs w:val="28"/>
          <w:lang w:val="uk-UA"/>
        </w:rPr>
        <w:t>[</w:t>
      </w:r>
      <w:r w:rsidR="00292636">
        <w:rPr>
          <w:sz w:val="28"/>
          <w:szCs w:val="28"/>
          <w:lang w:val="uk-UA"/>
        </w:rPr>
        <w:t>12, с. 18</w:t>
      </w:r>
      <w:r w:rsidR="00292636" w:rsidRPr="00CC6F11">
        <w:rPr>
          <w:sz w:val="28"/>
          <w:szCs w:val="28"/>
          <w:lang w:val="uk-UA"/>
        </w:rPr>
        <w:t>]</w:t>
      </w:r>
      <w:r w:rsidR="00292636" w:rsidRPr="00681F6C">
        <w:rPr>
          <w:sz w:val="28"/>
          <w:szCs w:val="28"/>
          <w:lang w:val="uk-UA"/>
        </w:rPr>
        <w:t>.</w:t>
      </w:r>
    </w:p>
    <w:p w14:paraId="126E1C5A" w14:textId="77777777" w:rsidR="00C0692A" w:rsidRDefault="00C0692A" w:rsidP="00C0692A">
      <w:pPr>
        <w:spacing w:line="360" w:lineRule="auto"/>
        <w:ind w:firstLine="567"/>
        <w:jc w:val="both"/>
        <w:rPr>
          <w:sz w:val="28"/>
          <w:szCs w:val="28"/>
          <w:lang w:val="uk-UA"/>
        </w:rPr>
      </w:pPr>
      <w:r w:rsidRPr="00C0692A">
        <w:rPr>
          <w:sz w:val="28"/>
          <w:szCs w:val="28"/>
          <w:lang w:val="uk-UA"/>
        </w:rPr>
        <w:t>Конструктивістський підхід пояснює, чому міжнародна безпека визначаєть</w:t>
      </w:r>
      <w:r w:rsidR="00416722">
        <w:rPr>
          <w:sz w:val="28"/>
          <w:szCs w:val="28"/>
          <w:lang w:val="uk-UA"/>
        </w:rPr>
        <w:t>-</w:t>
      </w:r>
      <w:r w:rsidRPr="00C0692A">
        <w:rPr>
          <w:sz w:val="28"/>
          <w:szCs w:val="28"/>
          <w:lang w:val="uk-UA"/>
        </w:rPr>
        <w:t xml:space="preserve">ся не лише матеріальними чинниками, а й ідеями, культурою та політичною ідентичністю держав. Наприклад, дві країни з однаковим військовим потенціалом можуть сприймати одна одну як союзників або ворогів залежно від історії їхніх відносин. Це пояснює, чому деякі країни укладають довгострокові союзи, а інші залишаються у стані напруженості, навіть якщо їхні інтереси не суперечать одне одному. Таким чином, конструктивізм підкреслює важливість </w:t>
      </w:r>
      <w:r w:rsidRPr="00C0692A">
        <w:rPr>
          <w:sz w:val="28"/>
          <w:szCs w:val="28"/>
          <w:lang w:val="uk-UA"/>
        </w:rPr>
        <w:lastRenderedPageBreak/>
        <w:t>дипломатії, комунікації та взаєморозуміння для забезпечення міжнародн</w:t>
      </w:r>
      <w:r w:rsidR="00B2249B">
        <w:rPr>
          <w:sz w:val="28"/>
          <w:szCs w:val="28"/>
          <w:lang w:val="uk-UA"/>
        </w:rPr>
        <w:t xml:space="preserve">ої безпеки </w:t>
      </w:r>
      <w:r w:rsidR="00B2249B" w:rsidRPr="00CC6F11">
        <w:rPr>
          <w:sz w:val="28"/>
          <w:szCs w:val="28"/>
          <w:lang w:val="uk-UA"/>
        </w:rPr>
        <w:t>[</w:t>
      </w:r>
      <w:r w:rsidR="00B2249B">
        <w:rPr>
          <w:sz w:val="28"/>
          <w:szCs w:val="28"/>
          <w:lang w:val="uk-UA"/>
        </w:rPr>
        <w:t>22, с. 39</w:t>
      </w:r>
      <w:r w:rsidR="00B2249B" w:rsidRPr="00CC6F11">
        <w:rPr>
          <w:sz w:val="28"/>
          <w:szCs w:val="28"/>
          <w:lang w:val="uk-UA"/>
        </w:rPr>
        <w:t>]</w:t>
      </w:r>
      <w:r w:rsidR="00B2249B" w:rsidRPr="00681F6C">
        <w:rPr>
          <w:sz w:val="28"/>
          <w:szCs w:val="28"/>
          <w:lang w:val="uk-UA"/>
        </w:rPr>
        <w:t>.</w:t>
      </w:r>
    </w:p>
    <w:p w14:paraId="25425E7F" w14:textId="77777777" w:rsidR="003017C4" w:rsidRPr="00DC5E72" w:rsidRDefault="003017C4" w:rsidP="000718BF">
      <w:pPr>
        <w:pStyle w:val="a9"/>
        <w:numPr>
          <w:ilvl w:val="0"/>
          <w:numId w:val="2"/>
        </w:numPr>
        <w:spacing w:line="360" w:lineRule="auto"/>
        <w:jc w:val="both"/>
        <w:rPr>
          <w:i/>
          <w:sz w:val="28"/>
          <w:szCs w:val="28"/>
          <w:lang w:val="uk-UA"/>
        </w:rPr>
      </w:pPr>
      <w:r w:rsidRPr="00DC5E72">
        <w:rPr>
          <w:i/>
          <w:sz w:val="28"/>
          <w:szCs w:val="28"/>
          <w:lang w:val="uk-UA"/>
        </w:rPr>
        <w:t>Глобалізація і нові виклики міжнародній безпеці</w:t>
      </w:r>
    </w:p>
    <w:p w14:paraId="7E2FF1A5" w14:textId="77777777" w:rsidR="00416722" w:rsidRPr="00416722" w:rsidRDefault="00416722" w:rsidP="00416722">
      <w:pPr>
        <w:spacing w:line="360" w:lineRule="auto"/>
        <w:ind w:firstLine="567"/>
        <w:jc w:val="both"/>
        <w:rPr>
          <w:sz w:val="28"/>
          <w:szCs w:val="28"/>
          <w:lang w:val="uk-UA"/>
        </w:rPr>
      </w:pPr>
      <w:r w:rsidRPr="00416722">
        <w:rPr>
          <w:sz w:val="28"/>
          <w:szCs w:val="28"/>
          <w:lang w:val="uk-UA"/>
        </w:rPr>
        <w:t>Сучасні концепції міжнародної безпеки враховують вплив глобалізації, що суттєво змінило традиційні уявлення про безпекові загрози. З. Бжезінський у своїй книзі "Велика шахівниця" (1997) розглядав геополітичні виклики XXI століття та роль США у глобальній безпековій системі [29]. У. Бек ввів поняття "світового ризикового суспільства", наголошуючи на тому, що сучасні загрози (тероризм, пандемії, кіберзагрози) виходять за межі окремих держав і потребують глобальної координації [26].</w:t>
      </w:r>
    </w:p>
    <w:p w14:paraId="10563A09" w14:textId="77777777" w:rsidR="00416722" w:rsidRDefault="00416722" w:rsidP="00416722">
      <w:pPr>
        <w:spacing w:line="360" w:lineRule="auto"/>
        <w:ind w:firstLine="567"/>
        <w:jc w:val="both"/>
        <w:rPr>
          <w:sz w:val="28"/>
          <w:szCs w:val="28"/>
          <w:lang w:val="uk-UA"/>
        </w:rPr>
      </w:pPr>
      <w:r w:rsidRPr="00416722">
        <w:rPr>
          <w:sz w:val="28"/>
          <w:szCs w:val="28"/>
          <w:lang w:val="uk-UA"/>
        </w:rPr>
        <w:t>Українські дослідники В. Горбулін, Г. Перепелиця та О. Литвиненко вивчають безпекові виклики у Східній Європі, зокрема загрози гібридної війни та зовнішнього втручання [12; 22; 19]. Вони аналізують роль міжнародних організацій, таких як НАТО, ЄС та ООН, у стабілізації безпекової ситуації в регіоні. Дослідники підкреслюють, що для України стратегічне партнерство з Європейським Союзом і НАТО є ключовим елементом зміцнення національної безпеки. Важливим аспектом є адаптація оборонної політики України до стандартів НАТО та посилення співпраці з міжнародними партнерами у сфері військової та кібербезпеки. Вони також наголошують, що міжнародна підтримка відіграє критичну роль у протидії сучасним загрозам і гара</w:t>
      </w:r>
      <w:r w:rsidR="00CC6F11">
        <w:rPr>
          <w:sz w:val="28"/>
          <w:szCs w:val="28"/>
          <w:lang w:val="uk-UA"/>
        </w:rPr>
        <w:t xml:space="preserve">нтуванні стабільності у регіоні </w:t>
      </w:r>
      <w:r w:rsidR="00CC6F11" w:rsidRPr="00CC6F11">
        <w:rPr>
          <w:sz w:val="28"/>
          <w:szCs w:val="28"/>
          <w:lang w:val="uk-UA"/>
        </w:rPr>
        <w:t>[</w:t>
      </w:r>
      <w:r w:rsidR="00CC6F11">
        <w:rPr>
          <w:sz w:val="28"/>
          <w:szCs w:val="28"/>
          <w:lang w:val="uk-UA"/>
        </w:rPr>
        <w:t>16, с. 45</w:t>
      </w:r>
      <w:r w:rsidR="00CC6F11" w:rsidRPr="00CC6F11">
        <w:rPr>
          <w:sz w:val="28"/>
          <w:szCs w:val="28"/>
          <w:lang w:val="uk-UA"/>
        </w:rPr>
        <w:t>]</w:t>
      </w:r>
      <w:r w:rsidR="00CC6F11" w:rsidRPr="00681F6C">
        <w:rPr>
          <w:sz w:val="28"/>
          <w:szCs w:val="28"/>
          <w:lang w:val="uk-UA"/>
        </w:rPr>
        <w:t>.</w:t>
      </w:r>
    </w:p>
    <w:p w14:paraId="56FD1EBF" w14:textId="77777777" w:rsidR="003017C4" w:rsidRPr="003017C4" w:rsidRDefault="003017C4" w:rsidP="003017C4">
      <w:pPr>
        <w:spacing w:line="360" w:lineRule="auto"/>
        <w:ind w:firstLine="567"/>
        <w:jc w:val="both"/>
        <w:rPr>
          <w:sz w:val="28"/>
          <w:szCs w:val="28"/>
          <w:lang w:val="uk-UA"/>
        </w:rPr>
      </w:pPr>
      <w:r w:rsidRPr="003017C4">
        <w:rPr>
          <w:sz w:val="28"/>
          <w:szCs w:val="28"/>
          <w:lang w:val="uk-UA"/>
        </w:rPr>
        <w:t xml:space="preserve">Міжнародна безпека в політичній науці розглядається через різні концепції, які відображають особливості міжнародної системи в різні історичні періоди. Реалізм наголошує на ролі балансу сил і державного суверенітету, тоді як лібералізм підкреслює значення міжнародної співпраці та колективної безпеки. Сучасні теорії, такі як конструктивізм і концепція безпекових комплексів, розширюють розуміння міжнародної безпеки, враховуючи соціальні, регіональні та глобальні фактори. Вивчення цих концепцій є важливим для формування ефективної міжнародної політики та запобігання конфліктам у сучасному світі. </w:t>
      </w:r>
    </w:p>
    <w:p w14:paraId="4791570F" w14:textId="77777777" w:rsidR="009F6AD5" w:rsidRPr="003017C4" w:rsidRDefault="009F6AD5" w:rsidP="003017C4">
      <w:pPr>
        <w:spacing w:line="360" w:lineRule="auto"/>
        <w:ind w:firstLine="567"/>
        <w:jc w:val="both"/>
        <w:rPr>
          <w:sz w:val="28"/>
          <w:szCs w:val="28"/>
          <w:lang w:val="uk-UA"/>
        </w:rPr>
      </w:pPr>
      <w:r w:rsidRPr="003017C4">
        <w:rPr>
          <w:sz w:val="28"/>
          <w:szCs w:val="28"/>
          <w:lang w:val="uk-UA"/>
        </w:rPr>
        <w:br w:type="page"/>
      </w:r>
    </w:p>
    <w:p w14:paraId="2DC5B3D7" w14:textId="77777777" w:rsidR="009F6AD5" w:rsidRPr="009F6AD5" w:rsidRDefault="009F6AD5" w:rsidP="009F6AD5">
      <w:pPr>
        <w:ind w:right="27"/>
        <w:jc w:val="center"/>
        <w:rPr>
          <w:b/>
          <w:sz w:val="30"/>
          <w:szCs w:val="30"/>
          <w:lang w:val="uk-UA"/>
        </w:rPr>
      </w:pPr>
      <w:r w:rsidRPr="009F6AD5">
        <w:rPr>
          <w:b/>
          <w:sz w:val="30"/>
          <w:szCs w:val="30"/>
          <w:lang w:val="uk-UA"/>
        </w:rPr>
        <w:lastRenderedPageBreak/>
        <w:t>1.3. Методологічні підходи до аналізу ролі міжнародних</w:t>
      </w:r>
    </w:p>
    <w:p w14:paraId="14910D55" w14:textId="77777777" w:rsidR="009F6AD5" w:rsidRPr="009F6AD5" w:rsidRDefault="009F6AD5" w:rsidP="009F6AD5">
      <w:pPr>
        <w:ind w:right="27"/>
        <w:jc w:val="center"/>
        <w:rPr>
          <w:b/>
          <w:sz w:val="30"/>
          <w:szCs w:val="30"/>
          <w:lang w:val="uk-UA"/>
        </w:rPr>
      </w:pPr>
      <w:r w:rsidRPr="009F6AD5">
        <w:rPr>
          <w:b/>
          <w:sz w:val="30"/>
          <w:szCs w:val="30"/>
          <w:lang w:val="uk-UA"/>
        </w:rPr>
        <w:t>організацій у системі міжнародної безпеки</w:t>
      </w:r>
    </w:p>
    <w:p w14:paraId="1BB941A2" w14:textId="77777777" w:rsidR="00A91EB1" w:rsidRPr="00A91EB1" w:rsidRDefault="00A91EB1">
      <w:pPr>
        <w:rPr>
          <w:b/>
          <w:sz w:val="10"/>
          <w:szCs w:val="10"/>
          <w:lang w:val="uk-UA"/>
        </w:rPr>
      </w:pPr>
    </w:p>
    <w:p w14:paraId="2D17AFD5" w14:textId="77777777" w:rsidR="00A91EB1" w:rsidRPr="00A91EB1" w:rsidRDefault="00A91EB1" w:rsidP="00A91EB1">
      <w:pPr>
        <w:spacing w:line="360" w:lineRule="auto"/>
        <w:ind w:firstLine="567"/>
        <w:jc w:val="both"/>
        <w:rPr>
          <w:sz w:val="28"/>
          <w:szCs w:val="28"/>
          <w:lang w:val="uk-UA"/>
        </w:rPr>
      </w:pPr>
      <w:r w:rsidRPr="00A91EB1">
        <w:rPr>
          <w:sz w:val="28"/>
          <w:szCs w:val="28"/>
          <w:lang w:val="uk-UA"/>
        </w:rPr>
        <w:t>Дослідження ролі міжнародних організацій у забезпеченні міжнародної безпеки є важливим напрямом політичної науки та міжнародних відносин. У науковій літературі сформувалося кілька методологічних підходів, які дозволяють аналізувати діяльність таких організацій, як ООН, НАТО, ОБСЄ, ЄС та інших, що відіграють ключову роль у глобальній та регіональній стабільності. Методологія вивчення цієї проблематики ґрунтується на поєднанні класичних теоретичних підходів і сучасних міждисциплінарних методів, що враховують зміни у світовій системі безпеки. Використання комплексного підходу дозволяє визначити ефективність міжнародних організацій у реагуванні на сучасні виклики, зокрема гібридні війни, тероризм, кіберз</w:t>
      </w:r>
      <w:r w:rsidR="00342BA7">
        <w:rPr>
          <w:sz w:val="28"/>
          <w:szCs w:val="28"/>
          <w:lang w:val="uk-UA"/>
        </w:rPr>
        <w:t xml:space="preserve">агрози та екологічні катастрофи </w:t>
      </w:r>
      <w:r w:rsidR="00342BA7" w:rsidRPr="00CC6F11">
        <w:rPr>
          <w:sz w:val="28"/>
          <w:szCs w:val="28"/>
          <w:lang w:val="uk-UA"/>
        </w:rPr>
        <w:t>[</w:t>
      </w:r>
      <w:r w:rsidR="00342BA7">
        <w:rPr>
          <w:sz w:val="28"/>
          <w:szCs w:val="28"/>
          <w:lang w:val="uk-UA"/>
        </w:rPr>
        <w:t>24, с. 22</w:t>
      </w:r>
      <w:r w:rsidR="00342BA7" w:rsidRPr="00CC6F11">
        <w:rPr>
          <w:sz w:val="28"/>
          <w:szCs w:val="28"/>
          <w:lang w:val="uk-UA"/>
        </w:rPr>
        <w:t>]</w:t>
      </w:r>
      <w:r w:rsidR="00342BA7" w:rsidRPr="00681F6C">
        <w:rPr>
          <w:sz w:val="28"/>
          <w:szCs w:val="28"/>
          <w:lang w:val="uk-UA"/>
        </w:rPr>
        <w:t>.</w:t>
      </w:r>
    </w:p>
    <w:p w14:paraId="00C138E7" w14:textId="77777777" w:rsidR="00A91EB1" w:rsidRPr="00A376D7" w:rsidRDefault="00A91EB1" w:rsidP="000718BF">
      <w:pPr>
        <w:pStyle w:val="a9"/>
        <w:numPr>
          <w:ilvl w:val="0"/>
          <w:numId w:val="2"/>
        </w:numPr>
        <w:spacing w:line="360" w:lineRule="auto"/>
        <w:jc w:val="both"/>
        <w:rPr>
          <w:i/>
          <w:sz w:val="28"/>
          <w:szCs w:val="28"/>
          <w:lang w:val="uk-UA"/>
        </w:rPr>
      </w:pPr>
      <w:r w:rsidRPr="00A376D7">
        <w:rPr>
          <w:i/>
          <w:sz w:val="28"/>
          <w:szCs w:val="28"/>
          <w:lang w:val="uk-UA"/>
        </w:rPr>
        <w:t>Системний підхід до аналізу міжнародних організацій</w:t>
      </w:r>
    </w:p>
    <w:p w14:paraId="0FB0A414" w14:textId="77777777" w:rsidR="006E49EA" w:rsidRPr="006E49EA" w:rsidRDefault="006E49EA" w:rsidP="006E49EA">
      <w:pPr>
        <w:spacing w:line="360" w:lineRule="auto"/>
        <w:ind w:firstLine="567"/>
        <w:jc w:val="both"/>
        <w:rPr>
          <w:sz w:val="28"/>
          <w:szCs w:val="28"/>
          <w:lang w:val="uk-UA"/>
        </w:rPr>
      </w:pPr>
      <w:r w:rsidRPr="006E49EA">
        <w:rPr>
          <w:sz w:val="28"/>
          <w:szCs w:val="28"/>
          <w:lang w:val="uk-UA"/>
        </w:rPr>
        <w:t>Системний підхід є одним із найпоширеніших методологічних підходів у вивченні міжнародної безпеки, оскільки дозволяє аналізувати міжнародні організації як частину загальної системи міжнародних відносин. Він базується на концепції, що глобальна безпека є складною взаємопов’язаною структурою, де держави та міжнародні інституції функціонують у спільному середовищі. Цей підхід дає змогу оцінити, як різні елементи міжнародної безпеки взаємодіють між собою та впливають на загальний стан стабільності. Його використання дозволяє визначити ефективність міжнародних організацій у забезпеченні</w:t>
      </w:r>
      <w:r w:rsidR="00292636">
        <w:rPr>
          <w:sz w:val="28"/>
          <w:szCs w:val="28"/>
          <w:lang w:val="uk-UA"/>
        </w:rPr>
        <w:t xml:space="preserve"> миру та запобіганні конфліктам </w:t>
      </w:r>
      <w:r w:rsidR="00292636" w:rsidRPr="00CC6F11">
        <w:rPr>
          <w:sz w:val="28"/>
          <w:szCs w:val="28"/>
          <w:lang w:val="uk-UA"/>
        </w:rPr>
        <w:t>[</w:t>
      </w:r>
      <w:r w:rsidR="00292636">
        <w:rPr>
          <w:sz w:val="28"/>
          <w:szCs w:val="28"/>
          <w:lang w:val="uk-UA"/>
        </w:rPr>
        <w:t>12, с. 18</w:t>
      </w:r>
      <w:r w:rsidR="00292636" w:rsidRPr="00CC6F11">
        <w:rPr>
          <w:sz w:val="28"/>
          <w:szCs w:val="28"/>
          <w:lang w:val="uk-UA"/>
        </w:rPr>
        <w:t>]</w:t>
      </w:r>
      <w:r w:rsidR="00292636" w:rsidRPr="00681F6C">
        <w:rPr>
          <w:sz w:val="28"/>
          <w:szCs w:val="28"/>
          <w:lang w:val="uk-UA"/>
        </w:rPr>
        <w:t>.</w:t>
      </w:r>
    </w:p>
    <w:p w14:paraId="0693428D" w14:textId="77777777" w:rsidR="00BB7FB8" w:rsidRPr="00BB7FB8" w:rsidRDefault="00BB7FB8" w:rsidP="00BB7FB8">
      <w:pPr>
        <w:spacing w:line="360" w:lineRule="auto"/>
        <w:ind w:firstLine="567"/>
        <w:jc w:val="both"/>
        <w:rPr>
          <w:sz w:val="28"/>
          <w:szCs w:val="28"/>
          <w:lang w:val="uk-UA"/>
        </w:rPr>
      </w:pPr>
      <w:r w:rsidRPr="00BB7FB8">
        <w:rPr>
          <w:sz w:val="28"/>
          <w:szCs w:val="28"/>
          <w:lang w:val="uk-UA"/>
        </w:rPr>
        <w:t xml:space="preserve">Концепція системного підходу була розвинена в межах загальної теорії систем Л. Берталанфі, який досліджував, як складні системи функціонують у взаємодії між своїми елементами [27]. У контексті міжнародної безпеки це означає, що держави, альянси та міжнародні організації утворюють складну систему, де кожен елемент відіграє свою роль у забезпеченні стабільності. Наприклад, НАТО як військово-політичний блок діє у взаємозв’язку з ООН, ЄС та ОБСЄ, доповнюючи їхні зусилля у сфері безпеки. Таким чином, системний </w:t>
      </w:r>
      <w:r w:rsidRPr="00BB7FB8">
        <w:rPr>
          <w:sz w:val="28"/>
          <w:szCs w:val="28"/>
          <w:lang w:val="uk-UA"/>
        </w:rPr>
        <w:lastRenderedPageBreak/>
        <w:t>підхід допомагає зрозуміти, як функціонує міжнародна безпекова архітектура та які факто</w:t>
      </w:r>
      <w:r w:rsidR="00F02896">
        <w:rPr>
          <w:sz w:val="28"/>
          <w:szCs w:val="28"/>
          <w:lang w:val="uk-UA"/>
        </w:rPr>
        <w:t xml:space="preserve">ри впливають на її ефективність </w:t>
      </w:r>
      <w:r w:rsidR="00F02896" w:rsidRPr="00CC6F11">
        <w:rPr>
          <w:sz w:val="28"/>
          <w:szCs w:val="28"/>
          <w:lang w:val="uk-UA"/>
        </w:rPr>
        <w:t>[</w:t>
      </w:r>
      <w:r w:rsidR="00F02896">
        <w:rPr>
          <w:sz w:val="28"/>
          <w:szCs w:val="28"/>
          <w:lang w:val="uk-UA"/>
        </w:rPr>
        <w:t>22, с. 40</w:t>
      </w:r>
      <w:r w:rsidR="00F02896" w:rsidRPr="00CC6F11">
        <w:rPr>
          <w:sz w:val="28"/>
          <w:szCs w:val="28"/>
          <w:lang w:val="uk-UA"/>
        </w:rPr>
        <w:t>]</w:t>
      </w:r>
      <w:r w:rsidR="00F02896" w:rsidRPr="00681F6C">
        <w:rPr>
          <w:sz w:val="28"/>
          <w:szCs w:val="28"/>
          <w:lang w:val="uk-UA"/>
        </w:rPr>
        <w:t>.</w:t>
      </w:r>
    </w:p>
    <w:p w14:paraId="5A6CCB70" w14:textId="77777777" w:rsidR="006E49EA" w:rsidRDefault="00BB7FB8" w:rsidP="00BB7FB8">
      <w:pPr>
        <w:spacing w:line="360" w:lineRule="auto"/>
        <w:ind w:firstLine="567"/>
        <w:jc w:val="both"/>
        <w:rPr>
          <w:sz w:val="28"/>
          <w:szCs w:val="28"/>
          <w:lang w:val="uk-UA"/>
        </w:rPr>
      </w:pPr>
      <w:r w:rsidRPr="00BB7FB8">
        <w:rPr>
          <w:sz w:val="28"/>
          <w:szCs w:val="28"/>
          <w:lang w:val="uk-UA"/>
        </w:rPr>
        <w:t>Українські дослідники, зокрема В. Горбулін та Г. Перепелиця, використо</w:t>
      </w:r>
      <w:r w:rsidR="00946403">
        <w:rPr>
          <w:sz w:val="28"/>
          <w:szCs w:val="28"/>
          <w:lang w:val="uk-UA"/>
        </w:rPr>
        <w:t>-</w:t>
      </w:r>
      <w:r w:rsidRPr="00BB7FB8">
        <w:rPr>
          <w:sz w:val="28"/>
          <w:szCs w:val="28"/>
          <w:lang w:val="uk-UA"/>
        </w:rPr>
        <w:t>вують системний підхід для аналізу безпекових викликів у Східній Європі [12; 22]. Вони наголошують, що міжнародні організації є ключовими суб’єктами глобальної безпеки, оскільки їхня діяльність сприяє зміцненню механізмів колективної оборони. Аналізуючи міжнародну систему як єдине ціле, можна простежити, як зміни в політичній ситуації однієї держави впливають на безпеку регіону в цілому. Це дає змогу краще прогнозувати можливі загрози та розробляти ефективні</w:t>
      </w:r>
      <w:r w:rsidR="00074598">
        <w:rPr>
          <w:sz w:val="28"/>
          <w:szCs w:val="28"/>
          <w:lang w:val="uk-UA"/>
        </w:rPr>
        <w:t xml:space="preserve"> механізми їхньої нейтралізації </w:t>
      </w:r>
      <w:r w:rsidR="00074598" w:rsidRPr="00CC6F11">
        <w:rPr>
          <w:sz w:val="28"/>
          <w:szCs w:val="28"/>
          <w:lang w:val="uk-UA"/>
        </w:rPr>
        <w:t>[</w:t>
      </w:r>
      <w:r w:rsidR="00074598">
        <w:rPr>
          <w:sz w:val="28"/>
          <w:szCs w:val="28"/>
          <w:lang w:val="uk-UA"/>
        </w:rPr>
        <w:t>19, с. 47</w:t>
      </w:r>
      <w:r w:rsidR="00074598" w:rsidRPr="00CC6F11">
        <w:rPr>
          <w:sz w:val="28"/>
          <w:szCs w:val="28"/>
          <w:lang w:val="uk-UA"/>
        </w:rPr>
        <w:t>]</w:t>
      </w:r>
      <w:r w:rsidR="00074598" w:rsidRPr="00681F6C">
        <w:rPr>
          <w:sz w:val="28"/>
          <w:szCs w:val="28"/>
          <w:lang w:val="uk-UA"/>
        </w:rPr>
        <w:t>.</w:t>
      </w:r>
    </w:p>
    <w:p w14:paraId="1AC57054" w14:textId="77777777" w:rsidR="006E49EA" w:rsidRDefault="006E49EA" w:rsidP="006E49EA">
      <w:pPr>
        <w:spacing w:line="360" w:lineRule="auto"/>
        <w:ind w:firstLine="567"/>
        <w:jc w:val="both"/>
        <w:rPr>
          <w:sz w:val="28"/>
          <w:szCs w:val="28"/>
          <w:lang w:val="uk-UA"/>
        </w:rPr>
      </w:pPr>
      <w:r w:rsidRPr="006E49EA">
        <w:rPr>
          <w:sz w:val="28"/>
          <w:szCs w:val="28"/>
          <w:lang w:val="uk-UA"/>
        </w:rPr>
        <w:t>Використання системного підходу у вивченні міжнародної безпеки допомагає не лише зрозуміти структуру глобальних відносин, а й оцінити ефективність міжнародних організацій у кризових ситуаціях. Дослідження показують, що організації, які координують свої дії з іншими міжнародними суб’єктами, мають вищу ефективність у вирішенні конфліктів. Це особливо важливо для регіонів, що стикаються з гібридними загрозами, збройними конфліктами чи економічною нестабільніс</w:t>
      </w:r>
      <w:r w:rsidR="00CC6F11">
        <w:rPr>
          <w:sz w:val="28"/>
          <w:szCs w:val="28"/>
          <w:lang w:val="uk-UA"/>
        </w:rPr>
        <w:t xml:space="preserve">тю </w:t>
      </w:r>
      <w:r w:rsidR="00CC6F11" w:rsidRPr="00CC6F11">
        <w:rPr>
          <w:sz w:val="28"/>
          <w:szCs w:val="28"/>
          <w:lang w:val="uk-UA"/>
        </w:rPr>
        <w:t>[</w:t>
      </w:r>
      <w:r w:rsidR="00CC6F11">
        <w:rPr>
          <w:sz w:val="28"/>
          <w:szCs w:val="28"/>
          <w:lang w:val="uk-UA"/>
        </w:rPr>
        <w:t>16, с. 46</w:t>
      </w:r>
      <w:r w:rsidR="00CC6F11" w:rsidRPr="00CC6F11">
        <w:rPr>
          <w:sz w:val="28"/>
          <w:szCs w:val="28"/>
          <w:lang w:val="uk-UA"/>
        </w:rPr>
        <w:t>]</w:t>
      </w:r>
      <w:r w:rsidR="00CC6F11" w:rsidRPr="00681F6C">
        <w:rPr>
          <w:sz w:val="28"/>
          <w:szCs w:val="28"/>
          <w:lang w:val="uk-UA"/>
        </w:rPr>
        <w:t>.</w:t>
      </w:r>
    </w:p>
    <w:p w14:paraId="23730036" w14:textId="77777777" w:rsidR="00A91EB1" w:rsidRPr="00A376D7" w:rsidRDefault="00A91EB1" w:rsidP="000718BF">
      <w:pPr>
        <w:pStyle w:val="a9"/>
        <w:numPr>
          <w:ilvl w:val="0"/>
          <w:numId w:val="2"/>
        </w:numPr>
        <w:spacing w:line="360" w:lineRule="auto"/>
        <w:jc w:val="both"/>
        <w:rPr>
          <w:i/>
          <w:sz w:val="28"/>
          <w:szCs w:val="28"/>
          <w:lang w:val="uk-UA"/>
        </w:rPr>
      </w:pPr>
      <w:r w:rsidRPr="00A376D7">
        <w:rPr>
          <w:i/>
          <w:sz w:val="28"/>
          <w:szCs w:val="28"/>
          <w:lang w:val="uk-UA"/>
        </w:rPr>
        <w:t>Інституційний підхід у дослідженні міжнародних організацій</w:t>
      </w:r>
    </w:p>
    <w:p w14:paraId="0DDBEC37" w14:textId="77777777" w:rsidR="00946403" w:rsidRPr="00946403" w:rsidRDefault="00946403" w:rsidP="00946403">
      <w:pPr>
        <w:spacing w:line="360" w:lineRule="auto"/>
        <w:ind w:firstLine="567"/>
        <w:jc w:val="both"/>
        <w:rPr>
          <w:sz w:val="28"/>
          <w:szCs w:val="28"/>
          <w:lang w:val="uk-UA"/>
        </w:rPr>
      </w:pPr>
      <w:r w:rsidRPr="00946403">
        <w:rPr>
          <w:sz w:val="28"/>
          <w:szCs w:val="28"/>
          <w:lang w:val="uk-UA"/>
        </w:rPr>
        <w:t>Інституційний підхід, що базується на працях Р. Кеогейна та С. Краснера, розглядає міжнародні організації як інститути, що встановлюють норми та правила міжнародної взаємодії [33; 34]. Згідно з цим підходом, міжнародні організації є не просто посередниками між державами, а важливими учасниками глобальної політики, які впливають на розробку стратегій безпеки та регулювання конфліктів. Інституційна теорія пояснює, як міжнародні організації змінюються під впливом зовнішніх факторів та адаптуються до нових загроз.</w:t>
      </w:r>
    </w:p>
    <w:p w14:paraId="4901B03A" w14:textId="77777777" w:rsidR="00946403" w:rsidRDefault="00946403" w:rsidP="00946403">
      <w:pPr>
        <w:spacing w:line="360" w:lineRule="auto"/>
        <w:ind w:firstLine="567"/>
        <w:jc w:val="both"/>
        <w:rPr>
          <w:sz w:val="28"/>
          <w:szCs w:val="28"/>
          <w:lang w:val="uk-UA"/>
        </w:rPr>
      </w:pPr>
      <w:r w:rsidRPr="00946403">
        <w:rPr>
          <w:sz w:val="28"/>
          <w:szCs w:val="28"/>
          <w:lang w:val="uk-UA"/>
        </w:rPr>
        <w:t xml:space="preserve">Використання інституційного підходу дозволяє оцінити ефективність міжнародних угод і механізмів забезпечення безпеки, наприклад, діяльність ООН у миротворчих операціях або роль НАТО у забезпеченні колективної оборони. Український дослідник О. Литвиненко наголошує, що аналіз міжнародних організацій як інституцій допомагає зрозуміти їхню роль у трансформації </w:t>
      </w:r>
      <w:r w:rsidRPr="00946403">
        <w:rPr>
          <w:sz w:val="28"/>
          <w:szCs w:val="28"/>
          <w:lang w:val="uk-UA"/>
        </w:rPr>
        <w:lastRenderedPageBreak/>
        <w:t>сучасної безпекової системи та визначити, які реформи можуть підвищити їхню ефективність [19].</w:t>
      </w:r>
    </w:p>
    <w:p w14:paraId="60D28E64" w14:textId="77777777" w:rsidR="00A91EB1" w:rsidRPr="00E23F03" w:rsidRDefault="00A91EB1" w:rsidP="000718BF">
      <w:pPr>
        <w:pStyle w:val="a9"/>
        <w:numPr>
          <w:ilvl w:val="0"/>
          <w:numId w:val="2"/>
        </w:numPr>
        <w:spacing w:line="360" w:lineRule="auto"/>
        <w:jc w:val="both"/>
        <w:rPr>
          <w:i/>
          <w:sz w:val="28"/>
          <w:szCs w:val="28"/>
          <w:lang w:val="uk-UA"/>
        </w:rPr>
      </w:pPr>
      <w:r w:rsidRPr="00E23F03">
        <w:rPr>
          <w:i/>
          <w:sz w:val="28"/>
          <w:szCs w:val="28"/>
          <w:lang w:val="uk-UA"/>
        </w:rPr>
        <w:t>Функціональний підхід до аналізу діяльності міжнародних організацій</w:t>
      </w:r>
    </w:p>
    <w:p w14:paraId="08AD6CB2" w14:textId="77777777" w:rsidR="00A91EB1" w:rsidRPr="00A91EB1" w:rsidRDefault="00A91EB1" w:rsidP="00A91EB1">
      <w:pPr>
        <w:spacing w:line="360" w:lineRule="auto"/>
        <w:ind w:firstLine="567"/>
        <w:jc w:val="both"/>
        <w:rPr>
          <w:sz w:val="28"/>
          <w:szCs w:val="28"/>
          <w:lang w:val="uk-UA"/>
        </w:rPr>
      </w:pPr>
      <w:r w:rsidRPr="00A91EB1">
        <w:rPr>
          <w:sz w:val="28"/>
          <w:szCs w:val="28"/>
          <w:lang w:val="uk-UA"/>
        </w:rPr>
        <w:t>Функціонал</w:t>
      </w:r>
      <w:r w:rsidR="003C79FA">
        <w:rPr>
          <w:sz w:val="28"/>
          <w:szCs w:val="28"/>
          <w:lang w:val="uk-UA"/>
        </w:rPr>
        <w:t>ьний підхід, який розвинув Д. Мітрані</w:t>
      </w:r>
      <w:r w:rsidRPr="00A91EB1">
        <w:rPr>
          <w:sz w:val="28"/>
          <w:szCs w:val="28"/>
          <w:lang w:val="uk-UA"/>
        </w:rPr>
        <w:t>, передбачає аналіз діяльності міжнародних організацій через їхню здатність вирішувати конкретні проблеми безпеки. Цей підхід акцентує увагу не на структурі організацій, а на їхніх функціях та практичній ефективності. Наприклад, ООН здійснює миротворчі місії, ОБСЄ контролює вибори та запобігає конфліктам, а НАТО забезпечує військово</w:t>
      </w:r>
      <w:r w:rsidR="00292636">
        <w:rPr>
          <w:sz w:val="28"/>
          <w:szCs w:val="28"/>
          <w:lang w:val="uk-UA"/>
        </w:rPr>
        <w:t xml:space="preserve">-політичну безпеку своїх членів </w:t>
      </w:r>
      <w:r w:rsidR="00292636" w:rsidRPr="00CC6F11">
        <w:rPr>
          <w:sz w:val="28"/>
          <w:szCs w:val="28"/>
          <w:lang w:val="uk-UA"/>
        </w:rPr>
        <w:t>[</w:t>
      </w:r>
      <w:r w:rsidR="00292636">
        <w:rPr>
          <w:sz w:val="28"/>
          <w:szCs w:val="28"/>
          <w:lang w:val="uk-UA"/>
        </w:rPr>
        <w:t>12, с. 18</w:t>
      </w:r>
      <w:r w:rsidR="00292636" w:rsidRPr="00CC6F11">
        <w:rPr>
          <w:sz w:val="28"/>
          <w:szCs w:val="28"/>
          <w:lang w:val="uk-UA"/>
        </w:rPr>
        <w:t>]</w:t>
      </w:r>
      <w:r w:rsidR="00292636" w:rsidRPr="00681F6C">
        <w:rPr>
          <w:sz w:val="28"/>
          <w:szCs w:val="28"/>
          <w:lang w:val="uk-UA"/>
        </w:rPr>
        <w:t>.</w:t>
      </w:r>
    </w:p>
    <w:p w14:paraId="002F9E64" w14:textId="77777777" w:rsidR="00A91EB1" w:rsidRPr="00355216" w:rsidRDefault="00A91EB1" w:rsidP="00A91EB1">
      <w:pPr>
        <w:spacing w:line="360" w:lineRule="auto"/>
        <w:ind w:firstLine="567"/>
        <w:jc w:val="both"/>
        <w:rPr>
          <w:sz w:val="28"/>
          <w:szCs w:val="28"/>
          <w:lang w:val="uk-UA"/>
        </w:rPr>
      </w:pPr>
      <w:r w:rsidRPr="00A91EB1">
        <w:rPr>
          <w:sz w:val="28"/>
          <w:szCs w:val="28"/>
          <w:lang w:val="uk-UA"/>
        </w:rPr>
        <w:t xml:space="preserve">Функціональний підхід дозволяє досліджувати, наскільки ефективними є міжнародні організації у запобіганні конфліктам, врегулюванні кризових </w:t>
      </w:r>
      <w:r w:rsidRPr="00355216">
        <w:rPr>
          <w:sz w:val="28"/>
          <w:szCs w:val="28"/>
          <w:lang w:val="uk-UA"/>
        </w:rPr>
        <w:t xml:space="preserve">ситуацій </w:t>
      </w:r>
      <w:r w:rsidR="003C79FA" w:rsidRPr="00355216">
        <w:rPr>
          <w:sz w:val="28"/>
          <w:szCs w:val="28"/>
          <w:lang w:val="uk-UA"/>
        </w:rPr>
        <w:t xml:space="preserve"> </w:t>
      </w:r>
      <w:r w:rsidRPr="00355216">
        <w:rPr>
          <w:sz w:val="28"/>
          <w:szCs w:val="28"/>
          <w:lang w:val="uk-UA"/>
        </w:rPr>
        <w:t xml:space="preserve">та </w:t>
      </w:r>
      <w:r w:rsidR="003C79FA" w:rsidRPr="00355216">
        <w:rPr>
          <w:sz w:val="28"/>
          <w:szCs w:val="28"/>
          <w:lang w:val="uk-UA"/>
        </w:rPr>
        <w:t xml:space="preserve">  </w:t>
      </w:r>
      <w:r w:rsidRPr="00355216">
        <w:rPr>
          <w:sz w:val="28"/>
          <w:szCs w:val="28"/>
          <w:lang w:val="uk-UA"/>
        </w:rPr>
        <w:t>підтримці глобальної стабільності. Украї</w:t>
      </w:r>
      <w:r w:rsidR="003C79FA" w:rsidRPr="00355216">
        <w:rPr>
          <w:sz w:val="28"/>
          <w:szCs w:val="28"/>
          <w:lang w:val="uk-UA"/>
        </w:rPr>
        <w:t>нські дослідники, такі як В.</w:t>
      </w:r>
      <w:r w:rsidRPr="00355216">
        <w:rPr>
          <w:sz w:val="28"/>
          <w:szCs w:val="28"/>
          <w:lang w:val="uk-UA"/>
        </w:rPr>
        <w:t xml:space="preserve"> Філіпчук, використовують цей підхід для аналізу діяльності ЄС у сфері безпеки, оцінюючи ефективність спільної зовнішньої та оборонної політики Євросоюзу</w:t>
      </w:r>
      <w:r w:rsidR="00355216" w:rsidRPr="00355216">
        <w:rPr>
          <w:sz w:val="28"/>
          <w:szCs w:val="28"/>
          <w:lang w:val="uk-UA"/>
        </w:rPr>
        <w:t xml:space="preserve"> [24]</w:t>
      </w:r>
      <w:r w:rsidRPr="00355216">
        <w:rPr>
          <w:sz w:val="28"/>
          <w:szCs w:val="28"/>
          <w:lang w:val="uk-UA"/>
        </w:rPr>
        <w:t>.</w:t>
      </w:r>
    </w:p>
    <w:p w14:paraId="3DDC1EDF" w14:textId="77777777" w:rsidR="00A91EB1" w:rsidRPr="00355216" w:rsidRDefault="00A91EB1" w:rsidP="000718BF">
      <w:pPr>
        <w:pStyle w:val="a9"/>
        <w:numPr>
          <w:ilvl w:val="0"/>
          <w:numId w:val="2"/>
        </w:numPr>
        <w:spacing w:line="360" w:lineRule="auto"/>
        <w:jc w:val="both"/>
        <w:rPr>
          <w:i/>
          <w:sz w:val="28"/>
          <w:szCs w:val="28"/>
          <w:lang w:val="uk-UA"/>
        </w:rPr>
      </w:pPr>
      <w:r w:rsidRPr="00355216">
        <w:rPr>
          <w:i/>
          <w:sz w:val="28"/>
          <w:szCs w:val="28"/>
          <w:lang w:val="uk-UA"/>
        </w:rPr>
        <w:t>Геополітичний підхід у дослідженні міжнародної безпеки</w:t>
      </w:r>
    </w:p>
    <w:p w14:paraId="409921DC" w14:textId="77777777" w:rsidR="00355216" w:rsidRPr="00355216" w:rsidRDefault="00355216" w:rsidP="00064135">
      <w:pPr>
        <w:spacing w:line="360" w:lineRule="auto"/>
        <w:ind w:firstLine="567"/>
        <w:jc w:val="both"/>
        <w:rPr>
          <w:sz w:val="28"/>
          <w:szCs w:val="28"/>
          <w:lang w:val="uk-UA"/>
        </w:rPr>
      </w:pPr>
      <w:r w:rsidRPr="00355216">
        <w:rPr>
          <w:sz w:val="28"/>
          <w:szCs w:val="28"/>
          <w:lang w:val="uk-UA"/>
        </w:rPr>
        <w:t>Геополітичний підхід є одним із ключових інструментів аналізу міжнарод</w:t>
      </w:r>
      <w:r w:rsidR="00D94A8E">
        <w:rPr>
          <w:sz w:val="28"/>
          <w:szCs w:val="28"/>
          <w:lang w:val="uk-UA"/>
        </w:rPr>
        <w:t>-</w:t>
      </w:r>
      <w:r w:rsidRPr="00355216">
        <w:rPr>
          <w:sz w:val="28"/>
          <w:szCs w:val="28"/>
          <w:lang w:val="uk-UA"/>
        </w:rPr>
        <w:t>ної безпеки, оскільки він враховує вплив просторових факторів на розподіл сили у світі. Його основи були закладені Г. Маккіндером, який сформулював концепцію "Хартленду", стверджуючи, що контроль над ключовими географічними регіонами визначає глобальну домінацію [35]. З. Бжезінський у своїй праці «Велика шахівниця» розвинув цю ідею, наголошуючи на важливості геополітичного контролю над Євразією для забезпечення світового лідерства [29]. Цей підхід дає змогу пояснити, як територіальне розташування держав впливає на їхню безпекову п</w:t>
      </w:r>
      <w:r w:rsidR="00342BA7">
        <w:rPr>
          <w:sz w:val="28"/>
          <w:szCs w:val="28"/>
          <w:lang w:val="uk-UA"/>
        </w:rPr>
        <w:t xml:space="preserve">олітику та міжнародні відносини </w:t>
      </w:r>
      <w:r w:rsidR="00342BA7" w:rsidRPr="00CC6F11">
        <w:rPr>
          <w:sz w:val="28"/>
          <w:szCs w:val="28"/>
          <w:lang w:val="uk-UA"/>
        </w:rPr>
        <w:t>[</w:t>
      </w:r>
      <w:r w:rsidR="00342BA7">
        <w:rPr>
          <w:sz w:val="28"/>
          <w:szCs w:val="28"/>
          <w:lang w:val="uk-UA"/>
        </w:rPr>
        <w:t>24, с. 23</w:t>
      </w:r>
      <w:r w:rsidR="00342BA7" w:rsidRPr="00CC6F11">
        <w:rPr>
          <w:sz w:val="28"/>
          <w:szCs w:val="28"/>
          <w:lang w:val="uk-UA"/>
        </w:rPr>
        <w:t>]</w:t>
      </w:r>
      <w:r w:rsidR="00342BA7" w:rsidRPr="00681F6C">
        <w:rPr>
          <w:sz w:val="28"/>
          <w:szCs w:val="28"/>
          <w:lang w:val="uk-UA"/>
        </w:rPr>
        <w:t>.</w:t>
      </w:r>
    </w:p>
    <w:p w14:paraId="4DB4DCC6" w14:textId="77777777" w:rsidR="00064135" w:rsidRPr="00355216" w:rsidRDefault="00064135" w:rsidP="00064135">
      <w:pPr>
        <w:spacing w:line="360" w:lineRule="auto"/>
        <w:ind w:firstLine="567"/>
        <w:jc w:val="both"/>
        <w:rPr>
          <w:sz w:val="28"/>
          <w:szCs w:val="28"/>
          <w:lang w:val="uk-UA"/>
        </w:rPr>
      </w:pPr>
      <w:r w:rsidRPr="00355216">
        <w:rPr>
          <w:sz w:val="28"/>
          <w:szCs w:val="28"/>
          <w:lang w:val="uk-UA"/>
        </w:rPr>
        <w:t xml:space="preserve">Одним із головних аспектів геополітичного підходу є аналіз взаємодії між військово-політичними блоками та їхньою експансією у стратегічно важливі регіони. Наприклад, розширення НАТО у Східній Європі є частиною стратегії зміцнення безпеки євроатлантичного простору, що пояснюється прагненням західних держав протидіяти потенційним загрозам. Так само Європейський Союз </w:t>
      </w:r>
      <w:r w:rsidRPr="00355216">
        <w:rPr>
          <w:sz w:val="28"/>
          <w:szCs w:val="28"/>
          <w:lang w:val="uk-UA"/>
        </w:rPr>
        <w:lastRenderedPageBreak/>
        <w:t>активізує свою безпекову політику, посилюючи інтеграцію у сфері оборони та кризового реагування. Геополітичний підхід дозволяє зрозуміти, чому певні регіони стають зонами підвищеної конфліктності та які механізми міжнародної співпраці можут</w:t>
      </w:r>
      <w:r w:rsidR="00F02896">
        <w:rPr>
          <w:sz w:val="28"/>
          <w:szCs w:val="28"/>
          <w:lang w:val="uk-UA"/>
        </w:rPr>
        <w:t xml:space="preserve">ь сприяти стабілізації ситуації </w:t>
      </w:r>
      <w:r w:rsidR="00F02896" w:rsidRPr="00CC6F11">
        <w:rPr>
          <w:sz w:val="28"/>
          <w:szCs w:val="28"/>
          <w:lang w:val="uk-UA"/>
        </w:rPr>
        <w:t>[</w:t>
      </w:r>
      <w:r w:rsidR="00F02896">
        <w:rPr>
          <w:sz w:val="28"/>
          <w:szCs w:val="28"/>
          <w:lang w:val="uk-UA"/>
        </w:rPr>
        <w:t>22, с. 41</w:t>
      </w:r>
      <w:r w:rsidR="00F02896" w:rsidRPr="00CC6F11">
        <w:rPr>
          <w:sz w:val="28"/>
          <w:szCs w:val="28"/>
          <w:lang w:val="uk-UA"/>
        </w:rPr>
        <w:t>]</w:t>
      </w:r>
      <w:r w:rsidR="00F02896" w:rsidRPr="00681F6C">
        <w:rPr>
          <w:sz w:val="28"/>
          <w:szCs w:val="28"/>
          <w:lang w:val="uk-UA"/>
        </w:rPr>
        <w:t>.</w:t>
      </w:r>
    </w:p>
    <w:p w14:paraId="2E866854" w14:textId="77777777" w:rsidR="00C0627E" w:rsidRPr="001328C4" w:rsidRDefault="00C0627E" w:rsidP="00064135">
      <w:pPr>
        <w:spacing w:line="360" w:lineRule="auto"/>
        <w:ind w:firstLine="567"/>
        <w:jc w:val="both"/>
        <w:rPr>
          <w:sz w:val="28"/>
          <w:szCs w:val="28"/>
          <w:lang w:val="uk-UA"/>
        </w:rPr>
      </w:pPr>
      <w:r w:rsidRPr="00C0627E">
        <w:rPr>
          <w:sz w:val="28"/>
          <w:szCs w:val="28"/>
          <w:lang w:val="uk-UA"/>
        </w:rPr>
        <w:t>Українські дослідники, зокрема Т. Кузьо, застосовують геополітичний підхід для аналізу безпекової ситуації у Східній Європі та визначення ролі міжнародних організацій у врегулюванні конфліктів [18]. Вони наголошують, що Україна знаходиться у сфері геополітичного суперництва між Заходом і авторитарними режимами, що суттєво впливає на її безпекову стратегію. Вступ України до міжнародних структур, таких як ЄС і НАТО, розглядається як ключовий фактор забезпечення національної безпеки та зменшення зовнішніх загроз [18]. Геополітичний аналіз дає змогу оцінити довгострокові тенденції розвитку міжнародних відносин і прогнозувати їхній вп</w:t>
      </w:r>
      <w:r w:rsidR="00CC6F11">
        <w:rPr>
          <w:sz w:val="28"/>
          <w:szCs w:val="28"/>
          <w:lang w:val="uk-UA"/>
        </w:rPr>
        <w:t xml:space="preserve">лив на регіональну стабільність </w:t>
      </w:r>
      <w:r w:rsidR="00CC6F11" w:rsidRPr="00CC6F11">
        <w:rPr>
          <w:sz w:val="28"/>
          <w:szCs w:val="28"/>
          <w:lang w:val="uk-UA"/>
        </w:rPr>
        <w:t>[</w:t>
      </w:r>
      <w:r w:rsidR="00CC6F11">
        <w:rPr>
          <w:sz w:val="28"/>
          <w:szCs w:val="28"/>
          <w:lang w:val="uk-UA"/>
        </w:rPr>
        <w:t>16, с. 47</w:t>
      </w:r>
      <w:r w:rsidR="00CC6F11" w:rsidRPr="00CC6F11">
        <w:rPr>
          <w:sz w:val="28"/>
          <w:szCs w:val="28"/>
          <w:lang w:val="uk-UA"/>
        </w:rPr>
        <w:t>]</w:t>
      </w:r>
      <w:r w:rsidR="00CC6F11" w:rsidRPr="00681F6C">
        <w:rPr>
          <w:sz w:val="28"/>
          <w:szCs w:val="28"/>
          <w:lang w:val="uk-UA"/>
        </w:rPr>
        <w:t>.</w:t>
      </w:r>
    </w:p>
    <w:p w14:paraId="755D3488" w14:textId="77777777" w:rsidR="00064135" w:rsidRPr="00355216" w:rsidRDefault="00064135" w:rsidP="00064135">
      <w:pPr>
        <w:spacing w:line="360" w:lineRule="auto"/>
        <w:ind w:firstLine="567"/>
        <w:jc w:val="both"/>
        <w:rPr>
          <w:sz w:val="28"/>
          <w:szCs w:val="28"/>
          <w:lang w:val="uk-UA"/>
        </w:rPr>
      </w:pPr>
      <w:r w:rsidRPr="00355216">
        <w:rPr>
          <w:sz w:val="28"/>
          <w:szCs w:val="28"/>
          <w:lang w:val="uk-UA"/>
        </w:rPr>
        <w:t xml:space="preserve">Геополітичний підхід також пояснює, як зміни у глобальному розподілі сили впливають на міжнародні безпекові стратегії. Посилення економічного та військового впливу великих держав змушує інші країни адаптувати свої зовнішньополітичні пріоритети відповідно до нових викликів. Наприклад, зростання ролі Китаю у світовій політиці змушує НАТО та США переглядати свої безпекові стратегії у контексті Індо-Тихоокеанського регіону. </w:t>
      </w:r>
    </w:p>
    <w:p w14:paraId="13B53354" w14:textId="77777777" w:rsidR="00A91EB1" w:rsidRPr="00355216" w:rsidRDefault="00A91EB1" w:rsidP="000718BF">
      <w:pPr>
        <w:pStyle w:val="a9"/>
        <w:numPr>
          <w:ilvl w:val="0"/>
          <w:numId w:val="2"/>
        </w:numPr>
        <w:spacing w:line="360" w:lineRule="auto"/>
        <w:jc w:val="both"/>
        <w:rPr>
          <w:i/>
          <w:sz w:val="28"/>
          <w:szCs w:val="28"/>
          <w:lang w:val="uk-UA"/>
        </w:rPr>
      </w:pPr>
      <w:r w:rsidRPr="00355216">
        <w:rPr>
          <w:i/>
          <w:sz w:val="28"/>
          <w:szCs w:val="28"/>
          <w:lang w:val="uk-UA"/>
        </w:rPr>
        <w:t>Міждисциплінарний підхід до аналізу міжнародної безпеки</w:t>
      </w:r>
    </w:p>
    <w:p w14:paraId="297EE2FA" w14:textId="77777777" w:rsidR="00102D53" w:rsidRPr="00355216" w:rsidRDefault="00102D53" w:rsidP="00102D53">
      <w:pPr>
        <w:spacing w:line="360" w:lineRule="auto"/>
        <w:ind w:firstLine="567"/>
        <w:jc w:val="both"/>
        <w:rPr>
          <w:sz w:val="28"/>
          <w:szCs w:val="28"/>
          <w:lang w:val="uk-UA"/>
        </w:rPr>
      </w:pPr>
      <w:r w:rsidRPr="00355216">
        <w:rPr>
          <w:sz w:val="28"/>
          <w:szCs w:val="28"/>
          <w:lang w:val="uk-UA"/>
        </w:rPr>
        <w:t>Сучасні дослідження міжнародної безпеки дедалі частіше використовують міждисциплінарний підхід, що поєднує методи політичної науки, економіки, соціології, права та військових досліджень. Це дає змогу глибше аналізувати діяльність міжнародних організацій, оцінюючи їхній вплив не лише у військовій чи дипломатичній сфері, а й у гуманітарній, екологічній та інформаційній площинах. Такий підхід дозволяє враховувати взаємозв’язки між політичними рішеннями, економічними процесами та соціальними наслідками. Завдяки цьому міжнародна безпекова політика оцінюється комплексно, що сприяє розробці ефективних м</w:t>
      </w:r>
      <w:r w:rsidR="00D93D50">
        <w:rPr>
          <w:sz w:val="28"/>
          <w:szCs w:val="28"/>
          <w:lang w:val="uk-UA"/>
        </w:rPr>
        <w:t xml:space="preserve">еханізмів реагування на загрози </w:t>
      </w:r>
      <w:r w:rsidR="00D93D50" w:rsidRPr="00CC6F11">
        <w:rPr>
          <w:sz w:val="28"/>
          <w:szCs w:val="28"/>
          <w:lang w:val="uk-UA"/>
        </w:rPr>
        <w:t>[</w:t>
      </w:r>
      <w:r w:rsidR="00D93D50">
        <w:rPr>
          <w:sz w:val="28"/>
          <w:szCs w:val="28"/>
          <w:lang w:val="uk-UA"/>
        </w:rPr>
        <w:t>24, с. 25</w:t>
      </w:r>
      <w:r w:rsidR="00D93D50" w:rsidRPr="00CC6F11">
        <w:rPr>
          <w:sz w:val="28"/>
          <w:szCs w:val="28"/>
          <w:lang w:val="uk-UA"/>
        </w:rPr>
        <w:t>]</w:t>
      </w:r>
      <w:r w:rsidR="00D93D50" w:rsidRPr="00681F6C">
        <w:rPr>
          <w:sz w:val="28"/>
          <w:szCs w:val="28"/>
          <w:lang w:val="uk-UA"/>
        </w:rPr>
        <w:t>.</w:t>
      </w:r>
    </w:p>
    <w:p w14:paraId="03D652E9" w14:textId="77777777" w:rsidR="00102D53" w:rsidRPr="00355216" w:rsidRDefault="00102D53" w:rsidP="00102D53">
      <w:pPr>
        <w:spacing w:line="360" w:lineRule="auto"/>
        <w:ind w:firstLine="567"/>
        <w:jc w:val="both"/>
        <w:rPr>
          <w:sz w:val="28"/>
          <w:szCs w:val="28"/>
          <w:lang w:val="uk-UA"/>
        </w:rPr>
      </w:pPr>
      <w:r w:rsidRPr="00355216">
        <w:rPr>
          <w:sz w:val="28"/>
          <w:szCs w:val="28"/>
          <w:lang w:val="uk-UA"/>
        </w:rPr>
        <w:lastRenderedPageBreak/>
        <w:t>Окремий напрям міждисциплінарних досліджень стосується впливу міжнародних організацій на кібербезпеку, який поєднує аналіз інформаційних технологій та політичних процесів. Кібербезпека стала важливим елементом міжнародної безпеки через загрози кібератак, шпигунства та інформаційних маніпуляцій. Міжнародні організації, такі як ООН, ЄС і НАТО, працюють над розробкою спільних стандартів і механізмів реагування на цифрові загрози. Використання міждисциплінарного підходу дозволяє не лише оцінювати рівень загроз, а й розробляти політичні та технологічні страте</w:t>
      </w:r>
      <w:r w:rsidR="001661B3">
        <w:rPr>
          <w:sz w:val="28"/>
          <w:szCs w:val="28"/>
          <w:lang w:val="uk-UA"/>
        </w:rPr>
        <w:t xml:space="preserve">гії для їхнього нейтралізування </w:t>
      </w:r>
      <w:r w:rsidR="001661B3" w:rsidRPr="00CC6F11">
        <w:rPr>
          <w:sz w:val="28"/>
          <w:szCs w:val="28"/>
          <w:lang w:val="uk-UA"/>
        </w:rPr>
        <w:t>[</w:t>
      </w:r>
      <w:r w:rsidR="001661B3">
        <w:rPr>
          <w:sz w:val="28"/>
          <w:szCs w:val="28"/>
          <w:lang w:val="uk-UA"/>
        </w:rPr>
        <w:t>13, с. 35</w:t>
      </w:r>
      <w:r w:rsidR="001661B3" w:rsidRPr="00CC6F11">
        <w:rPr>
          <w:sz w:val="28"/>
          <w:szCs w:val="28"/>
          <w:lang w:val="uk-UA"/>
        </w:rPr>
        <w:t>]</w:t>
      </w:r>
      <w:r w:rsidR="001661B3" w:rsidRPr="00681F6C">
        <w:rPr>
          <w:sz w:val="28"/>
          <w:szCs w:val="28"/>
          <w:lang w:val="uk-UA"/>
        </w:rPr>
        <w:t>.</w:t>
      </w:r>
    </w:p>
    <w:p w14:paraId="50377010" w14:textId="77777777" w:rsidR="00102D53" w:rsidRPr="00355216" w:rsidRDefault="00102D53" w:rsidP="00102D53">
      <w:pPr>
        <w:spacing w:line="360" w:lineRule="auto"/>
        <w:ind w:firstLine="567"/>
        <w:jc w:val="both"/>
        <w:rPr>
          <w:sz w:val="28"/>
          <w:szCs w:val="28"/>
          <w:lang w:val="uk-UA"/>
        </w:rPr>
      </w:pPr>
      <w:r w:rsidRPr="00355216">
        <w:rPr>
          <w:sz w:val="28"/>
          <w:szCs w:val="28"/>
          <w:lang w:val="uk-UA"/>
        </w:rPr>
        <w:t>Ще одним важливим напрямом досліджень є застосування економічного аналізу для оцінки санкційної політики міжнародних організацій. Санкції стали потужним інструментом впливу на держави, що порушують міжнародне право, оскільки їхні наслідки мають як економічний, так і політичний характер. Аналіз економічних наслідків санкцій дозволяє оцінити їхню ефективність та потенційні ризики для глобальної стабільності. Завдяки міждисциплінарному підходу міжнародні організації можуть розробляти більш гнучкі та ефективні заходи для з</w:t>
      </w:r>
      <w:r w:rsidR="00292636">
        <w:rPr>
          <w:sz w:val="28"/>
          <w:szCs w:val="28"/>
          <w:lang w:val="uk-UA"/>
        </w:rPr>
        <w:t xml:space="preserve">абезпечення міжнародної безпеки </w:t>
      </w:r>
      <w:r w:rsidR="00292636" w:rsidRPr="00CC6F11">
        <w:rPr>
          <w:sz w:val="28"/>
          <w:szCs w:val="28"/>
          <w:lang w:val="uk-UA"/>
        </w:rPr>
        <w:t>[</w:t>
      </w:r>
      <w:r w:rsidR="00292636">
        <w:rPr>
          <w:sz w:val="28"/>
          <w:szCs w:val="28"/>
          <w:lang w:val="uk-UA"/>
        </w:rPr>
        <w:t>12, с. 18</w:t>
      </w:r>
      <w:r w:rsidR="00292636" w:rsidRPr="00CC6F11">
        <w:rPr>
          <w:sz w:val="28"/>
          <w:szCs w:val="28"/>
          <w:lang w:val="uk-UA"/>
        </w:rPr>
        <w:t>]</w:t>
      </w:r>
      <w:r w:rsidR="00292636" w:rsidRPr="00681F6C">
        <w:rPr>
          <w:sz w:val="28"/>
          <w:szCs w:val="28"/>
          <w:lang w:val="uk-UA"/>
        </w:rPr>
        <w:t>.</w:t>
      </w:r>
    </w:p>
    <w:p w14:paraId="79D2F139" w14:textId="77777777" w:rsidR="00A91EB1" w:rsidRPr="00355216" w:rsidRDefault="00A91EB1" w:rsidP="00A91EB1">
      <w:pPr>
        <w:spacing w:line="360" w:lineRule="auto"/>
        <w:ind w:firstLine="567"/>
        <w:jc w:val="both"/>
        <w:rPr>
          <w:sz w:val="28"/>
          <w:szCs w:val="28"/>
          <w:lang w:val="uk-UA"/>
        </w:rPr>
      </w:pPr>
      <w:r w:rsidRPr="00355216">
        <w:rPr>
          <w:sz w:val="28"/>
          <w:szCs w:val="28"/>
          <w:lang w:val="uk-UA"/>
        </w:rPr>
        <w:t>Аналіз ролі міжнародних організацій у системі міжнародної безпеки вимагає використання різних методологічних підходів, кожен з яких висвітлює окремі аспекти цієї складної проблематики. Системний підхід допомагає зрозуміти місце міжнародних організацій у загальній структурі безпеки, інституційний підхід досліджує їхню роль як міжнародних акторів, функціональний підхід оцінює ефективність їхньої діяльності, а геополітичний підхід аналізує їхню взаємодію з державами та регіональними структурами. Поєднання цих методів дозволяє отримати всебічне уявлення про механізми міжнародної безпеки та визначити можливості для вдосконалення діяльності міжнародних організацій у сучасних умовах.</w:t>
      </w:r>
    </w:p>
    <w:p w14:paraId="2C7D08A0" w14:textId="77777777" w:rsidR="00002B97" w:rsidRDefault="00002B97">
      <w:pPr>
        <w:rPr>
          <w:b/>
          <w:sz w:val="30"/>
          <w:szCs w:val="30"/>
          <w:lang w:val="uk-UA"/>
        </w:rPr>
      </w:pPr>
      <w:r>
        <w:rPr>
          <w:b/>
          <w:sz w:val="30"/>
          <w:szCs w:val="30"/>
          <w:lang w:val="uk-UA"/>
        </w:rPr>
        <w:br w:type="page"/>
      </w:r>
    </w:p>
    <w:p w14:paraId="53C0B1C6" w14:textId="77777777" w:rsidR="009F6AD5" w:rsidRPr="00355216" w:rsidRDefault="009F6AD5" w:rsidP="009F6AD5">
      <w:pPr>
        <w:ind w:right="27"/>
        <w:jc w:val="center"/>
        <w:rPr>
          <w:b/>
          <w:sz w:val="30"/>
          <w:szCs w:val="30"/>
          <w:lang w:val="uk-UA"/>
        </w:rPr>
      </w:pPr>
      <w:r w:rsidRPr="00355216">
        <w:rPr>
          <w:b/>
          <w:sz w:val="30"/>
          <w:szCs w:val="30"/>
          <w:lang w:val="uk-UA"/>
        </w:rPr>
        <w:lastRenderedPageBreak/>
        <w:t>РОЗДІЛ 2. РОЛЬ МІЖНАРОДНИХ ОРГАНІЗАЦІЙ У ФОРМУВАННІ</w:t>
      </w:r>
    </w:p>
    <w:p w14:paraId="2270D5FE" w14:textId="77777777" w:rsidR="009F6AD5" w:rsidRPr="00355216" w:rsidRDefault="009F6AD5" w:rsidP="009F6AD5">
      <w:pPr>
        <w:ind w:right="27"/>
        <w:jc w:val="center"/>
        <w:rPr>
          <w:b/>
          <w:sz w:val="30"/>
          <w:szCs w:val="30"/>
          <w:lang w:val="uk-UA"/>
        </w:rPr>
      </w:pPr>
      <w:r w:rsidRPr="00355216">
        <w:rPr>
          <w:b/>
          <w:sz w:val="30"/>
          <w:szCs w:val="30"/>
          <w:lang w:val="uk-UA"/>
        </w:rPr>
        <w:t>СИСТЕМИ МІЖНАРОДНОЇ БЕЗПЕКИ</w:t>
      </w:r>
    </w:p>
    <w:p w14:paraId="5DCE3BAD" w14:textId="77777777" w:rsidR="009F6AD5" w:rsidRPr="00355216" w:rsidRDefault="009F6AD5" w:rsidP="009F6AD5">
      <w:pPr>
        <w:ind w:right="27"/>
        <w:jc w:val="center"/>
        <w:rPr>
          <w:b/>
          <w:sz w:val="30"/>
          <w:szCs w:val="30"/>
          <w:lang w:val="uk-UA"/>
        </w:rPr>
      </w:pPr>
      <w:r w:rsidRPr="00355216">
        <w:rPr>
          <w:b/>
          <w:sz w:val="30"/>
          <w:szCs w:val="30"/>
          <w:lang w:val="uk-UA"/>
        </w:rPr>
        <w:t>2.1. ООН та її вплив на систему глобальної безпеки</w:t>
      </w:r>
    </w:p>
    <w:p w14:paraId="4BD443D9" w14:textId="77777777" w:rsidR="00E23F03" w:rsidRPr="00355216" w:rsidRDefault="00E23F03">
      <w:pPr>
        <w:rPr>
          <w:b/>
          <w:sz w:val="16"/>
          <w:szCs w:val="16"/>
          <w:lang w:val="uk-UA"/>
        </w:rPr>
      </w:pPr>
    </w:p>
    <w:p w14:paraId="293BBA2B" w14:textId="77777777" w:rsidR="00E23F03" w:rsidRPr="00E23F03" w:rsidRDefault="00E23F03" w:rsidP="00E23F03">
      <w:pPr>
        <w:spacing w:line="360" w:lineRule="auto"/>
        <w:ind w:firstLine="567"/>
        <w:jc w:val="both"/>
        <w:rPr>
          <w:sz w:val="28"/>
          <w:szCs w:val="28"/>
          <w:lang w:val="uk-UA"/>
        </w:rPr>
      </w:pPr>
      <w:r w:rsidRPr="00355216">
        <w:rPr>
          <w:sz w:val="28"/>
          <w:szCs w:val="28"/>
          <w:lang w:val="uk-UA"/>
        </w:rPr>
        <w:t>Організація Об’єднаних Націй (ООН) є ключовим суб’єктом міжнародної безпеки, який відіграє</w:t>
      </w:r>
      <w:r w:rsidRPr="00E23F03">
        <w:rPr>
          <w:sz w:val="28"/>
          <w:szCs w:val="28"/>
          <w:lang w:val="uk-UA"/>
        </w:rPr>
        <w:t xml:space="preserve"> провідну роль у підтримці миру, врегулюванні міжнародних конфліктів та забезпеченні стабільності у світі. Заснована у 1945 році після Другої світової війни, ООН створювалася з метою запобігання глобальним збройним конфліктам та зміцнення міжнародного співробітництва. Основні принципи діяльності ООН визначені у її Статуті, який встановлює механізми колективної безпеки, дипломатичного врегулювання суперечностей та забезпечення поваги до міжнародного права. Важливими завданнями організації є запобігання війнам, захист прав людини, боротьба з тероризмом, сприяння розвитку та контроль за нерозповсюдженням зброї масового ураження.</w:t>
      </w:r>
    </w:p>
    <w:p w14:paraId="7361D165" w14:textId="77777777" w:rsidR="00E23F03" w:rsidRPr="00E23F03" w:rsidRDefault="00E23F03" w:rsidP="00E23F03">
      <w:pPr>
        <w:spacing w:line="360" w:lineRule="auto"/>
        <w:ind w:firstLine="567"/>
        <w:jc w:val="both"/>
        <w:rPr>
          <w:sz w:val="28"/>
          <w:szCs w:val="28"/>
          <w:lang w:val="uk-UA"/>
        </w:rPr>
      </w:pPr>
      <w:r w:rsidRPr="00E23F03">
        <w:rPr>
          <w:sz w:val="28"/>
          <w:szCs w:val="28"/>
          <w:lang w:val="uk-UA"/>
        </w:rPr>
        <w:t>ООН функціонує через розгалужену систему органів та механізмів, спрямованих на підтримку миру та безпеки. Найважливішим з них є Рада Безпеки ООН, яка несе головну відповідальність за підтримку міжнародного миру та безпеки. Вона має повноваження приймати резолюції, що є обов’язковими для виконання всіма державами-членами, застосовувати санкції та санкціонувати використання сили для підтримки миру. Рада Безпеки складається з 15 членів, серед яких п’ять постійних (США, Велика Британія, Франція, Китай і Франція), які мають право вето, що нерідко впливає н</w:t>
      </w:r>
      <w:r w:rsidR="00074598">
        <w:rPr>
          <w:sz w:val="28"/>
          <w:szCs w:val="28"/>
          <w:lang w:val="uk-UA"/>
        </w:rPr>
        <w:t xml:space="preserve">а ефективність ухвалення рішень </w:t>
      </w:r>
      <w:r w:rsidR="00074598" w:rsidRPr="00CC6F11">
        <w:rPr>
          <w:sz w:val="28"/>
          <w:szCs w:val="28"/>
          <w:lang w:val="uk-UA"/>
        </w:rPr>
        <w:t>[</w:t>
      </w:r>
      <w:r w:rsidR="00074598">
        <w:rPr>
          <w:sz w:val="28"/>
          <w:szCs w:val="28"/>
          <w:lang w:val="uk-UA"/>
        </w:rPr>
        <w:t>19, с. 48</w:t>
      </w:r>
      <w:r w:rsidR="00074598" w:rsidRPr="00CC6F11">
        <w:rPr>
          <w:sz w:val="28"/>
          <w:szCs w:val="28"/>
          <w:lang w:val="uk-UA"/>
        </w:rPr>
        <w:t>]</w:t>
      </w:r>
      <w:r w:rsidR="00074598" w:rsidRPr="00681F6C">
        <w:rPr>
          <w:sz w:val="28"/>
          <w:szCs w:val="28"/>
          <w:lang w:val="uk-UA"/>
        </w:rPr>
        <w:t>.</w:t>
      </w:r>
    </w:p>
    <w:p w14:paraId="0AAAFE5D" w14:textId="77777777" w:rsidR="00880D58" w:rsidRPr="00880D58" w:rsidRDefault="00880D58" w:rsidP="00880D58">
      <w:pPr>
        <w:spacing w:line="360" w:lineRule="auto"/>
        <w:ind w:firstLine="567"/>
        <w:jc w:val="both"/>
        <w:rPr>
          <w:sz w:val="28"/>
          <w:szCs w:val="28"/>
          <w:lang w:val="uk-UA"/>
        </w:rPr>
      </w:pPr>
      <w:r w:rsidRPr="00880D58">
        <w:rPr>
          <w:sz w:val="28"/>
          <w:szCs w:val="28"/>
          <w:lang w:val="uk-UA"/>
        </w:rPr>
        <w:t xml:space="preserve">Одним із ключових інструментів діяльності ООН є </w:t>
      </w:r>
      <w:r w:rsidRPr="00880D58">
        <w:rPr>
          <w:i/>
          <w:sz w:val="28"/>
          <w:szCs w:val="28"/>
          <w:lang w:val="uk-UA"/>
        </w:rPr>
        <w:t>миротворчі місії,</w:t>
      </w:r>
      <w:r w:rsidRPr="00880D58">
        <w:rPr>
          <w:sz w:val="28"/>
          <w:szCs w:val="28"/>
          <w:lang w:val="uk-UA"/>
        </w:rPr>
        <w:t xml:space="preserve"> які спрямовані на забезпечення стабільності у конфліктних регіонах. Вони здійснюють контроль за виконанням мирних угод, запобігають повторній ескалації бойових дій і допомагають відновлювати довіру між сторонами конфлікту. Миротворчі місії включають військові, поліцейські та цивільні компоненти, які спільно працюють над відновленням безпеки та правопорядку. Успішне проведення таких операцій залежить від міжнародної підтримки та фінансування</w:t>
      </w:r>
      <w:r w:rsidR="00D93D50">
        <w:rPr>
          <w:sz w:val="28"/>
          <w:szCs w:val="28"/>
          <w:lang w:val="uk-UA"/>
        </w:rPr>
        <w:t xml:space="preserve">, яке надають держави-члени ООН </w:t>
      </w:r>
      <w:r w:rsidR="00D93D50" w:rsidRPr="00CC6F11">
        <w:rPr>
          <w:sz w:val="28"/>
          <w:szCs w:val="28"/>
          <w:lang w:val="uk-UA"/>
        </w:rPr>
        <w:t>[</w:t>
      </w:r>
      <w:r w:rsidR="00D93D50">
        <w:rPr>
          <w:sz w:val="28"/>
          <w:szCs w:val="28"/>
          <w:lang w:val="uk-UA"/>
        </w:rPr>
        <w:t>24, с. 26</w:t>
      </w:r>
      <w:r w:rsidR="00D93D50" w:rsidRPr="00CC6F11">
        <w:rPr>
          <w:sz w:val="28"/>
          <w:szCs w:val="28"/>
          <w:lang w:val="uk-UA"/>
        </w:rPr>
        <w:t>]</w:t>
      </w:r>
      <w:r w:rsidR="00D93D50" w:rsidRPr="00681F6C">
        <w:rPr>
          <w:sz w:val="28"/>
          <w:szCs w:val="28"/>
          <w:lang w:val="uk-UA"/>
        </w:rPr>
        <w:t>.</w:t>
      </w:r>
    </w:p>
    <w:p w14:paraId="5CECF433" w14:textId="77777777" w:rsidR="00880D58" w:rsidRPr="00880D58" w:rsidRDefault="00880D58" w:rsidP="00880D58">
      <w:pPr>
        <w:spacing w:line="360" w:lineRule="auto"/>
        <w:ind w:firstLine="567"/>
        <w:jc w:val="both"/>
        <w:rPr>
          <w:sz w:val="28"/>
          <w:szCs w:val="28"/>
          <w:lang w:val="uk-UA"/>
        </w:rPr>
      </w:pPr>
      <w:r w:rsidRPr="00880D58">
        <w:rPr>
          <w:sz w:val="28"/>
          <w:szCs w:val="28"/>
          <w:lang w:val="uk-UA"/>
        </w:rPr>
        <w:lastRenderedPageBreak/>
        <w:t xml:space="preserve">З 1948 року ООН організувала понад 70 миротворчих місій у різних регіонах світу, включаючи Балкани, Африку, Близький Схід та Азію. Основними завданнями цих місій є моніторинг припинення вогню, роззброєння збройних формувань та допомога у проведенні демократичних виборів. Крім того, миротворці сприяють наданню гуманітарної допомоги цивільному населенню, яке постраждало внаслідок військових конфліктів. Такі операції відіграють важливу роль у процесах відновлення державних інституцій </w:t>
      </w:r>
      <w:r w:rsidR="0022518A">
        <w:rPr>
          <w:sz w:val="28"/>
          <w:szCs w:val="28"/>
          <w:lang w:val="uk-UA"/>
        </w:rPr>
        <w:t xml:space="preserve">та сприяють довготривалому миру </w:t>
      </w:r>
      <w:r w:rsidR="0022518A" w:rsidRPr="00CC6F11">
        <w:rPr>
          <w:sz w:val="28"/>
          <w:szCs w:val="28"/>
          <w:lang w:val="uk-UA"/>
        </w:rPr>
        <w:t>[</w:t>
      </w:r>
      <w:r w:rsidR="0022518A">
        <w:rPr>
          <w:sz w:val="28"/>
          <w:szCs w:val="28"/>
          <w:lang w:val="uk-UA"/>
        </w:rPr>
        <w:t>16, с. 48</w:t>
      </w:r>
      <w:r w:rsidR="0022518A" w:rsidRPr="00CC6F11">
        <w:rPr>
          <w:sz w:val="28"/>
          <w:szCs w:val="28"/>
          <w:lang w:val="uk-UA"/>
        </w:rPr>
        <w:t>]</w:t>
      </w:r>
      <w:r w:rsidR="0022518A" w:rsidRPr="00681F6C">
        <w:rPr>
          <w:sz w:val="28"/>
          <w:szCs w:val="28"/>
          <w:lang w:val="uk-UA"/>
        </w:rPr>
        <w:t>.</w:t>
      </w:r>
    </w:p>
    <w:p w14:paraId="09612E22" w14:textId="77777777" w:rsidR="00880D58" w:rsidRDefault="00880D58" w:rsidP="00880D58">
      <w:pPr>
        <w:spacing w:line="360" w:lineRule="auto"/>
        <w:ind w:firstLine="567"/>
        <w:jc w:val="both"/>
        <w:rPr>
          <w:sz w:val="28"/>
          <w:szCs w:val="28"/>
          <w:lang w:val="uk-UA"/>
        </w:rPr>
      </w:pPr>
      <w:r w:rsidRPr="00880D58">
        <w:rPr>
          <w:sz w:val="28"/>
          <w:szCs w:val="28"/>
          <w:lang w:val="uk-UA"/>
        </w:rPr>
        <w:t>Миротворчі контингенти діють на основі мандата Ради Безпеки ООН, що визначає їхні повноваження та обсяг місії. Деякі операції передбачають лише спостереження за ситуацією, тоді як інші включають активне залучення до підтримки правопорядку та захисту цивільного населення. Успішність таких місій залежить від співпраці з місцевими урядами, міжнародними організаціями та неурядовими структурами. Миротворчі операції ООН є важливим механізмом запобігання конфліктам та відновлення миру після збройних протистоянь.</w:t>
      </w:r>
    </w:p>
    <w:p w14:paraId="70338D83" w14:textId="77777777" w:rsidR="005A69FE" w:rsidRPr="005A69FE" w:rsidRDefault="005A69FE" w:rsidP="005A69FE">
      <w:pPr>
        <w:spacing w:line="360" w:lineRule="auto"/>
        <w:ind w:firstLine="567"/>
        <w:jc w:val="both"/>
        <w:rPr>
          <w:sz w:val="28"/>
          <w:szCs w:val="28"/>
          <w:lang w:val="uk-UA"/>
        </w:rPr>
      </w:pPr>
      <w:r w:rsidRPr="005A69FE">
        <w:rPr>
          <w:sz w:val="28"/>
          <w:szCs w:val="28"/>
          <w:lang w:val="uk-UA"/>
        </w:rPr>
        <w:t>Генеральна Асамблея ООН є найбільш представницьким органом організації, що об’єднує всі держави-члени та забезпечує рівноправну участь країн у міжнародному процесі. Вона виконує ключову роль у розробці принципів міжнародного співробітництва, розглядає глобальні безпекові питання та ухвалює рекомендаційні резолюції. Її рішення можуть впливати на формування політики держав, встановлення міжнародних норм та посилення співпраці у сфері миру та безпеки. Попри те, що ухвалені резолюції не мають обов’язкової юридичної сили, вони часто стають основою для розробк</w:t>
      </w:r>
      <w:r w:rsidR="00F02896">
        <w:rPr>
          <w:sz w:val="28"/>
          <w:szCs w:val="28"/>
          <w:lang w:val="uk-UA"/>
        </w:rPr>
        <w:t xml:space="preserve">и міжнародних угод та ініціатив </w:t>
      </w:r>
      <w:r w:rsidR="00F02896" w:rsidRPr="00CC6F11">
        <w:rPr>
          <w:sz w:val="28"/>
          <w:szCs w:val="28"/>
          <w:lang w:val="uk-UA"/>
        </w:rPr>
        <w:t>[</w:t>
      </w:r>
      <w:r w:rsidR="00F02896">
        <w:rPr>
          <w:sz w:val="28"/>
          <w:szCs w:val="28"/>
          <w:lang w:val="uk-UA"/>
        </w:rPr>
        <w:t>22, с. 42</w:t>
      </w:r>
      <w:r w:rsidR="00F02896" w:rsidRPr="00CC6F11">
        <w:rPr>
          <w:sz w:val="28"/>
          <w:szCs w:val="28"/>
          <w:lang w:val="uk-UA"/>
        </w:rPr>
        <w:t>]</w:t>
      </w:r>
      <w:r w:rsidR="00F02896" w:rsidRPr="00681F6C">
        <w:rPr>
          <w:sz w:val="28"/>
          <w:szCs w:val="28"/>
          <w:lang w:val="uk-UA"/>
        </w:rPr>
        <w:t>.</w:t>
      </w:r>
    </w:p>
    <w:p w14:paraId="04C8DF84" w14:textId="77777777" w:rsidR="005A69FE" w:rsidRPr="005A69FE" w:rsidRDefault="005A69FE" w:rsidP="005A69FE">
      <w:pPr>
        <w:spacing w:line="360" w:lineRule="auto"/>
        <w:ind w:firstLine="567"/>
        <w:jc w:val="both"/>
        <w:rPr>
          <w:sz w:val="28"/>
          <w:szCs w:val="28"/>
          <w:lang w:val="uk-UA"/>
        </w:rPr>
      </w:pPr>
      <w:r w:rsidRPr="005A69FE">
        <w:rPr>
          <w:sz w:val="28"/>
          <w:szCs w:val="28"/>
          <w:lang w:val="uk-UA"/>
        </w:rPr>
        <w:t xml:space="preserve">Один із важливих напрямів діяльності Генеральної Асамблеї – розгляд питань, пов’язаних із миром і безпекою, правами людини та сталим розвитком. Вона може скликати спеціальні сесії для обговорення кризових ситуацій та рекомендувати заходи для вирішення конфліктів, включаючи санкції чи миротворчі ініціативи. Генеральна Асамблея також має повноваження розглядати фінансові аспекти діяльності ООН, зокрема затверджувати бюджет </w:t>
      </w:r>
      <w:r w:rsidRPr="005A69FE">
        <w:rPr>
          <w:sz w:val="28"/>
          <w:szCs w:val="28"/>
          <w:lang w:val="uk-UA"/>
        </w:rPr>
        <w:lastRenderedPageBreak/>
        <w:t xml:space="preserve">організації та розподіл коштів на підтримку миротворчих місій. Це робить її важливим механізмом координації міжнародних зусиль </w:t>
      </w:r>
      <w:r w:rsidR="00CC4DFE">
        <w:rPr>
          <w:sz w:val="28"/>
          <w:szCs w:val="28"/>
          <w:lang w:val="uk-UA"/>
        </w:rPr>
        <w:t xml:space="preserve">у подоланні глобальних викликів </w:t>
      </w:r>
      <w:r w:rsidR="00CC4DFE" w:rsidRPr="00CC6F11">
        <w:rPr>
          <w:sz w:val="28"/>
          <w:szCs w:val="28"/>
          <w:lang w:val="uk-UA"/>
        </w:rPr>
        <w:t>[</w:t>
      </w:r>
      <w:r w:rsidR="00CC4DFE">
        <w:rPr>
          <w:sz w:val="28"/>
          <w:szCs w:val="28"/>
          <w:lang w:val="uk-UA"/>
        </w:rPr>
        <w:t>24, с. 27</w:t>
      </w:r>
      <w:r w:rsidR="00CC4DFE" w:rsidRPr="00CC6F11">
        <w:rPr>
          <w:sz w:val="28"/>
          <w:szCs w:val="28"/>
          <w:lang w:val="uk-UA"/>
        </w:rPr>
        <w:t>]</w:t>
      </w:r>
      <w:r w:rsidR="00CC4DFE" w:rsidRPr="00681F6C">
        <w:rPr>
          <w:sz w:val="28"/>
          <w:szCs w:val="28"/>
          <w:lang w:val="uk-UA"/>
        </w:rPr>
        <w:t>.</w:t>
      </w:r>
    </w:p>
    <w:p w14:paraId="2933876C" w14:textId="77777777" w:rsidR="005A69FE" w:rsidRDefault="005A69FE" w:rsidP="005A69FE">
      <w:pPr>
        <w:spacing w:line="360" w:lineRule="auto"/>
        <w:ind w:firstLine="567"/>
        <w:jc w:val="both"/>
        <w:rPr>
          <w:sz w:val="28"/>
          <w:szCs w:val="28"/>
          <w:lang w:val="uk-UA"/>
        </w:rPr>
      </w:pPr>
      <w:r w:rsidRPr="005A69FE">
        <w:rPr>
          <w:sz w:val="28"/>
          <w:szCs w:val="28"/>
          <w:lang w:val="uk-UA"/>
        </w:rPr>
        <w:t>Значну роль Генеральна Асамблея відіграє у формуванні міжнародного порядку денного, адже її рішення впливають на роботу інших органів ООН та міжнародних інституцій. Вона створює спеціальні комітети та робочі групи для вивчення актуальних питань та розробки відповідних резолюцій, що визначають глобальні пріоритети безпеки. Крім того, Генеральна Асамблея забезпечує платформу для дипломатичних консультацій між державами, сприяючи мирному врег</w:t>
      </w:r>
      <w:r w:rsidR="00292636">
        <w:rPr>
          <w:sz w:val="28"/>
          <w:szCs w:val="28"/>
          <w:lang w:val="uk-UA"/>
        </w:rPr>
        <w:t xml:space="preserve">улюванню міжнародних суперечок </w:t>
      </w:r>
      <w:r w:rsidR="00292636" w:rsidRPr="00CC6F11">
        <w:rPr>
          <w:sz w:val="28"/>
          <w:szCs w:val="28"/>
          <w:lang w:val="uk-UA"/>
        </w:rPr>
        <w:t>[</w:t>
      </w:r>
      <w:r w:rsidR="00292636">
        <w:rPr>
          <w:sz w:val="28"/>
          <w:szCs w:val="28"/>
          <w:lang w:val="uk-UA"/>
        </w:rPr>
        <w:t>12, с. 18</w:t>
      </w:r>
      <w:r w:rsidR="00292636" w:rsidRPr="00CC6F11">
        <w:rPr>
          <w:sz w:val="28"/>
          <w:szCs w:val="28"/>
          <w:lang w:val="uk-UA"/>
        </w:rPr>
        <w:t>]</w:t>
      </w:r>
      <w:r w:rsidR="00292636" w:rsidRPr="00681F6C">
        <w:rPr>
          <w:sz w:val="28"/>
          <w:szCs w:val="28"/>
          <w:lang w:val="uk-UA"/>
        </w:rPr>
        <w:t>.</w:t>
      </w:r>
    </w:p>
    <w:p w14:paraId="38DF041D" w14:textId="77777777" w:rsidR="00E23F03" w:rsidRPr="00E23F03" w:rsidRDefault="00E23F03" w:rsidP="00E23F03">
      <w:pPr>
        <w:spacing w:line="360" w:lineRule="auto"/>
        <w:ind w:firstLine="567"/>
        <w:jc w:val="both"/>
        <w:rPr>
          <w:sz w:val="28"/>
          <w:szCs w:val="28"/>
          <w:lang w:val="uk-UA"/>
        </w:rPr>
      </w:pPr>
      <w:r w:rsidRPr="00E23F03">
        <w:rPr>
          <w:sz w:val="28"/>
          <w:szCs w:val="28"/>
          <w:lang w:val="uk-UA"/>
        </w:rPr>
        <w:t>Запобігання збройним конфліктам є одним із основних завдань ООН, яке реалізується через дипломатичні ініціативи, санкційні механізми та миротворчі операції. Організація сприяє мирному врегулюванню конфліктів через методи превентивної дипломатії, зокрема посередництво між сторонами конфлікту, сприяння переговорам та моніторинг ситуації в кризових регіонах.</w:t>
      </w:r>
    </w:p>
    <w:p w14:paraId="5EADAA1E" w14:textId="77777777" w:rsidR="00D631AF" w:rsidRPr="00D631AF" w:rsidRDefault="00D631AF" w:rsidP="00D631AF">
      <w:pPr>
        <w:spacing w:line="360" w:lineRule="auto"/>
        <w:ind w:firstLine="567"/>
        <w:jc w:val="both"/>
        <w:rPr>
          <w:sz w:val="28"/>
          <w:szCs w:val="28"/>
          <w:lang w:val="uk-UA"/>
        </w:rPr>
      </w:pPr>
      <w:r w:rsidRPr="00D631AF">
        <w:rPr>
          <w:sz w:val="28"/>
          <w:szCs w:val="28"/>
          <w:lang w:val="uk-UA"/>
        </w:rPr>
        <w:t>ООН відіграє ключову роль у боротьбі з міжнародним тероризмом, ухвалюючи відповідні резолюції та розробляючи комплексні контртерористичні заходи. Організація координує дії держав-членів у запобіганні терористичним атакам, сприяє розробці міжнародних стандартів у сфері безпеки та посилює співпрацю між країнами у боротьбі з тероризмом. Особлива увага приділяється створенню глобальної правової бази, яка включає міжнародні конвенції щодо протидії фінансуванню тероризму, незаконному обігу зброї та екстремістській пропаганді. Завдяки цим заходам ООН забезпечує багатосторонній підхід до боротьби з терористичними</w:t>
      </w:r>
      <w:r w:rsidR="001661B3">
        <w:rPr>
          <w:sz w:val="28"/>
          <w:szCs w:val="28"/>
          <w:lang w:val="uk-UA"/>
        </w:rPr>
        <w:t xml:space="preserve"> загрозами на глобальному рівні </w:t>
      </w:r>
      <w:r w:rsidR="001661B3" w:rsidRPr="00CC6F11">
        <w:rPr>
          <w:sz w:val="28"/>
          <w:szCs w:val="28"/>
          <w:lang w:val="uk-UA"/>
        </w:rPr>
        <w:t>[</w:t>
      </w:r>
      <w:r w:rsidR="001661B3">
        <w:rPr>
          <w:sz w:val="28"/>
          <w:szCs w:val="28"/>
          <w:lang w:val="uk-UA"/>
        </w:rPr>
        <w:t>13, с. 35</w:t>
      </w:r>
      <w:r w:rsidR="001661B3" w:rsidRPr="00CC6F11">
        <w:rPr>
          <w:sz w:val="28"/>
          <w:szCs w:val="28"/>
          <w:lang w:val="uk-UA"/>
        </w:rPr>
        <w:t>]</w:t>
      </w:r>
      <w:r w:rsidR="001661B3" w:rsidRPr="00681F6C">
        <w:rPr>
          <w:sz w:val="28"/>
          <w:szCs w:val="28"/>
          <w:lang w:val="uk-UA"/>
        </w:rPr>
        <w:t>.</w:t>
      </w:r>
    </w:p>
    <w:p w14:paraId="47643C15" w14:textId="77777777" w:rsidR="00D631AF" w:rsidRPr="00D631AF" w:rsidRDefault="00D631AF" w:rsidP="00D631AF">
      <w:pPr>
        <w:spacing w:line="360" w:lineRule="auto"/>
        <w:ind w:firstLine="567"/>
        <w:jc w:val="both"/>
        <w:rPr>
          <w:sz w:val="28"/>
          <w:szCs w:val="28"/>
          <w:lang w:val="uk-UA"/>
        </w:rPr>
      </w:pPr>
      <w:r w:rsidRPr="00D631AF">
        <w:rPr>
          <w:sz w:val="28"/>
          <w:szCs w:val="28"/>
          <w:lang w:val="uk-UA"/>
        </w:rPr>
        <w:t xml:space="preserve">Однією з важливих ініціатив є Глобальна контртерористична стратегія ООН, яка передбачає заходи для запобігання радикалізації, контролю над фінансуванням терористичних організацій та посилення міжнародної співпраці у сфері безпеки. Ця стратегія спрямована на усунення першопричин тероризму, включаючи політичну нестабільність, соціальну нерівність та бідність, які сприяють поширенню екстремізму. Також вона зосереджена на розробці </w:t>
      </w:r>
      <w:r w:rsidRPr="00D631AF">
        <w:rPr>
          <w:sz w:val="28"/>
          <w:szCs w:val="28"/>
          <w:lang w:val="uk-UA"/>
        </w:rPr>
        <w:lastRenderedPageBreak/>
        <w:t>ефективних механізмів захисту критично важливої інфраструктури та забезпечення безпеки у цифровому просторі. Важливим елементом стратегії є підтримка національних програм із протидії терористичній пропаганді та забезпечення ефективного обміну розвідувальними даними між державами.</w:t>
      </w:r>
    </w:p>
    <w:p w14:paraId="6B61BCC8" w14:textId="77777777" w:rsidR="008219F6" w:rsidRPr="008219F6" w:rsidRDefault="008219F6" w:rsidP="008219F6">
      <w:pPr>
        <w:spacing w:line="360" w:lineRule="auto"/>
        <w:ind w:firstLine="567"/>
        <w:jc w:val="both"/>
        <w:rPr>
          <w:sz w:val="28"/>
          <w:szCs w:val="28"/>
          <w:lang w:val="uk-UA"/>
        </w:rPr>
      </w:pPr>
      <w:r w:rsidRPr="008219F6">
        <w:rPr>
          <w:sz w:val="28"/>
          <w:szCs w:val="28"/>
          <w:lang w:val="uk-UA"/>
        </w:rPr>
        <w:t>Для реалізації цих заходів створена Контртерористична дирекція Ради Безпеки ООН, яка координує глобальні зусилля у боротьбі з терористичними загрозами. Цей орган контролює дотримання міжнародних норм та проводить моніторинг ситуації в регіонах із підвищеним рівнем терористичної активності. Крім того, дирекція здійснює оцінку ефективності контртерористичних заходів, надаючи рекомендації щодо їх удосконалення та адаптації до сучасних викликів. Завдяки цим механізмам ООН зміцнює глобальну систему безпеки та сприяє зменшенню терористичних загроз у всьому світі [1].</w:t>
      </w:r>
    </w:p>
    <w:p w14:paraId="1F94259E" w14:textId="77777777" w:rsidR="008219F6" w:rsidRPr="001328C4" w:rsidRDefault="008219F6" w:rsidP="008219F6">
      <w:pPr>
        <w:spacing w:line="360" w:lineRule="auto"/>
        <w:ind w:firstLine="567"/>
        <w:jc w:val="both"/>
        <w:rPr>
          <w:sz w:val="28"/>
          <w:szCs w:val="28"/>
          <w:lang w:val="uk-UA"/>
        </w:rPr>
      </w:pPr>
      <w:r w:rsidRPr="008219F6">
        <w:rPr>
          <w:sz w:val="28"/>
          <w:szCs w:val="28"/>
          <w:lang w:val="uk-UA"/>
        </w:rPr>
        <w:t>Одним із ключових напрямів діяльності ООН у сфері безпеки є контроль над розповсюдженням зброї масового ураження та скорочення військових арсеналів. Організація сприяє реалізації міжнародних угод, таких як Договір про нерозповсюдження ядерної зброї (1968), який передбачає обмеження розповсюд</w:t>
      </w:r>
      <w:r w:rsidR="00D94A8E">
        <w:rPr>
          <w:sz w:val="28"/>
          <w:szCs w:val="28"/>
          <w:lang w:val="uk-UA"/>
        </w:rPr>
        <w:t>-</w:t>
      </w:r>
      <w:r w:rsidRPr="008219F6">
        <w:rPr>
          <w:sz w:val="28"/>
          <w:szCs w:val="28"/>
          <w:lang w:val="uk-UA"/>
        </w:rPr>
        <w:t>ження ядерної зброї, роззброєння та розвиток мирного атома [2]. Також під егідою ООН діє Міжнародне агентство з атомної енергії (МАГАТЕ), яке здійснює контроль за дотриманням ядерних угод та перевіряє мирний характер ядерних програм держав [2].</w:t>
      </w:r>
    </w:p>
    <w:p w14:paraId="1173D3AD" w14:textId="77777777" w:rsidR="00E23F03" w:rsidRPr="00E23F03" w:rsidRDefault="00E23F03" w:rsidP="008219F6">
      <w:pPr>
        <w:spacing w:line="360" w:lineRule="auto"/>
        <w:ind w:firstLine="567"/>
        <w:jc w:val="both"/>
        <w:rPr>
          <w:sz w:val="28"/>
          <w:szCs w:val="28"/>
          <w:lang w:val="uk-UA"/>
        </w:rPr>
      </w:pPr>
      <w:r w:rsidRPr="00E23F03">
        <w:rPr>
          <w:sz w:val="28"/>
          <w:szCs w:val="28"/>
          <w:lang w:val="uk-UA"/>
        </w:rPr>
        <w:t>Окрім цього, ООН сприяє укладенню договорів щодо контролю над звичайними озброєннями, таких як Конвенція про заборону застосування протипіхотних мін та Договір про торгівлю зброєю. Ці ініціативи спрямовані на зменшення військових конфліктів, мінімізацію впливу бойових дій на цивільне населення та обмеження доступу до</w:t>
      </w:r>
      <w:r w:rsidR="0022518A">
        <w:rPr>
          <w:sz w:val="28"/>
          <w:szCs w:val="28"/>
          <w:lang w:val="uk-UA"/>
        </w:rPr>
        <w:t xml:space="preserve"> зброї для незаконних формувань </w:t>
      </w:r>
      <w:r w:rsidR="0022518A" w:rsidRPr="00CC6F11">
        <w:rPr>
          <w:sz w:val="28"/>
          <w:szCs w:val="28"/>
          <w:lang w:val="uk-UA"/>
        </w:rPr>
        <w:t>[</w:t>
      </w:r>
      <w:r w:rsidR="0022518A">
        <w:rPr>
          <w:sz w:val="28"/>
          <w:szCs w:val="28"/>
          <w:lang w:val="uk-UA"/>
        </w:rPr>
        <w:t>16, с. 49</w:t>
      </w:r>
      <w:r w:rsidR="0022518A" w:rsidRPr="00CC6F11">
        <w:rPr>
          <w:sz w:val="28"/>
          <w:szCs w:val="28"/>
          <w:lang w:val="uk-UA"/>
        </w:rPr>
        <w:t>]</w:t>
      </w:r>
      <w:r w:rsidR="0022518A" w:rsidRPr="00681F6C">
        <w:rPr>
          <w:sz w:val="28"/>
          <w:szCs w:val="28"/>
          <w:lang w:val="uk-UA"/>
        </w:rPr>
        <w:t>.</w:t>
      </w:r>
    </w:p>
    <w:p w14:paraId="238C4CF2" w14:textId="77777777" w:rsidR="00E23F03" w:rsidRPr="00E23F03" w:rsidRDefault="00E23F03" w:rsidP="00E23F03">
      <w:pPr>
        <w:spacing w:line="360" w:lineRule="auto"/>
        <w:ind w:firstLine="567"/>
        <w:jc w:val="both"/>
        <w:rPr>
          <w:sz w:val="28"/>
          <w:szCs w:val="28"/>
          <w:lang w:val="uk-UA"/>
        </w:rPr>
      </w:pPr>
      <w:r w:rsidRPr="00E23F03">
        <w:rPr>
          <w:sz w:val="28"/>
          <w:szCs w:val="28"/>
          <w:lang w:val="uk-UA"/>
        </w:rPr>
        <w:t xml:space="preserve">Санкції є важливим інструментом ООН у запобіганні міжнародним конфліктам і порушенням міжнародного права. Відповідно до глави VII Статуту ООН, Рада Безпеки має право накладати санкції на держави, які загрожують міжнародному миру та безпеці. Санкції можуть включати ембарго на постачання </w:t>
      </w:r>
      <w:r w:rsidRPr="00E23F03">
        <w:rPr>
          <w:sz w:val="28"/>
          <w:szCs w:val="28"/>
          <w:lang w:val="uk-UA"/>
        </w:rPr>
        <w:lastRenderedPageBreak/>
        <w:t>зброї, економічні обмеження, замороження активів та заб</w:t>
      </w:r>
      <w:r w:rsidR="00F02896">
        <w:rPr>
          <w:sz w:val="28"/>
          <w:szCs w:val="28"/>
          <w:lang w:val="uk-UA"/>
        </w:rPr>
        <w:t xml:space="preserve">орону на в’їзд для окремих осіб </w:t>
      </w:r>
      <w:r w:rsidR="00F02896" w:rsidRPr="00CC6F11">
        <w:rPr>
          <w:sz w:val="28"/>
          <w:szCs w:val="28"/>
          <w:lang w:val="uk-UA"/>
        </w:rPr>
        <w:t>[</w:t>
      </w:r>
      <w:r w:rsidR="00F02896">
        <w:rPr>
          <w:sz w:val="28"/>
          <w:szCs w:val="28"/>
          <w:lang w:val="uk-UA"/>
        </w:rPr>
        <w:t>22, с. 43</w:t>
      </w:r>
      <w:r w:rsidR="00F02896" w:rsidRPr="00CC6F11">
        <w:rPr>
          <w:sz w:val="28"/>
          <w:szCs w:val="28"/>
          <w:lang w:val="uk-UA"/>
        </w:rPr>
        <w:t>]</w:t>
      </w:r>
      <w:r w:rsidR="00F02896" w:rsidRPr="00681F6C">
        <w:rPr>
          <w:sz w:val="28"/>
          <w:szCs w:val="28"/>
          <w:lang w:val="uk-UA"/>
        </w:rPr>
        <w:t>.</w:t>
      </w:r>
    </w:p>
    <w:p w14:paraId="5870A320" w14:textId="77777777" w:rsidR="00E23F03" w:rsidRPr="00E23F03" w:rsidRDefault="00E23F03" w:rsidP="00E23F03">
      <w:pPr>
        <w:spacing w:line="360" w:lineRule="auto"/>
        <w:ind w:firstLine="567"/>
        <w:jc w:val="both"/>
        <w:rPr>
          <w:sz w:val="28"/>
          <w:szCs w:val="28"/>
          <w:lang w:val="uk-UA"/>
        </w:rPr>
      </w:pPr>
      <w:r w:rsidRPr="00E23F03">
        <w:rPr>
          <w:sz w:val="28"/>
          <w:szCs w:val="28"/>
          <w:lang w:val="uk-UA"/>
        </w:rPr>
        <w:t>ООН застосовувала санкції проти різних держав та організацій, що порушували міжнародне право або вчиняли військову агресію. Зокрема, санкції вводилися щодо Ірану через його ядерну програму, Північної Кореї за випробування балістичних ракет та інших держав, які порушували резолюції Ради Безпеки.</w:t>
      </w:r>
    </w:p>
    <w:p w14:paraId="742ED9D7" w14:textId="77777777" w:rsidR="00D631AF" w:rsidRPr="00D631AF" w:rsidRDefault="00D631AF" w:rsidP="00D631AF">
      <w:pPr>
        <w:spacing w:line="360" w:lineRule="auto"/>
        <w:ind w:firstLine="567"/>
        <w:jc w:val="both"/>
        <w:rPr>
          <w:sz w:val="28"/>
          <w:szCs w:val="28"/>
          <w:lang w:val="uk-UA"/>
        </w:rPr>
      </w:pPr>
      <w:r w:rsidRPr="00D631AF">
        <w:rPr>
          <w:sz w:val="28"/>
          <w:szCs w:val="28"/>
          <w:lang w:val="uk-UA"/>
        </w:rPr>
        <w:t>ООН відіграє ключову роль у забезпеченні гуманітарної безпеки та захисту прав людини, здійснюючи комплексні заходи в зонах конфліктів та кризових ситуаціях. Організація надає екстрену допомогу цивільному населенню, що постраждало від воєнних дій, природних катастроф або соціально-економічних криз, забезпечуючи їх продуктами харчування, медичними послугами та тимчасовим житлом. Важливим аспектом гуманітарної діяльності ООН є програми підтримки жінок і дітей, які є найбільш уразливими категоріями під час конфліктів. Окрім надання матеріальної допомоги, організація займається правозахисною діяльністю, сприяючи дотриманню норм м</w:t>
      </w:r>
      <w:r w:rsidR="00074598">
        <w:rPr>
          <w:sz w:val="28"/>
          <w:szCs w:val="28"/>
          <w:lang w:val="uk-UA"/>
        </w:rPr>
        <w:t xml:space="preserve">іжнародного гуманітарного права </w:t>
      </w:r>
      <w:r w:rsidR="00074598" w:rsidRPr="00CC6F11">
        <w:rPr>
          <w:sz w:val="28"/>
          <w:szCs w:val="28"/>
          <w:lang w:val="uk-UA"/>
        </w:rPr>
        <w:t>[</w:t>
      </w:r>
      <w:r w:rsidR="00074598">
        <w:rPr>
          <w:sz w:val="28"/>
          <w:szCs w:val="28"/>
          <w:lang w:val="uk-UA"/>
        </w:rPr>
        <w:t>19, с. 49</w:t>
      </w:r>
      <w:r w:rsidR="00074598" w:rsidRPr="00CC6F11">
        <w:rPr>
          <w:sz w:val="28"/>
          <w:szCs w:val="28"/>
          <w:lang w:val="uk-UA"/>
        </w:rPr>
        <w:t>]</w:t>
      </w:r>
      <w:r w:rsidR="00074598" w:rsidRPr="00681F6C">
        <w:rPr>
          <w:sz w:val="28"/>
          <w:szCs w:val="28"/>
          <w:lang w:val="uk-UA"/>
        </w:rPr>
        <w:t>.</w:t>
      </w:r>
    </w:p>
    <w:p w14:paraId="4467F76E" w14:textId="77777777" w:rsidR="00D631AF" w:rsidRPr="00E23F03" w:rsidRDefault="00D631AF" w:rsidP="00D631AF">
      <w:pPr>
        <w:spacing w:line="360" w:lineRule="auto"/>
        <w:ind w:firstLine="567"/>
        <w:jc w:val="both"/>
        <w:rPr>
          <w:sz w:val="28"/>
          <w:szCs w:val="28"/>
          <w:lang w:val="uk-UA"/>
        </w:rPr>
      </w:pPr>
      <w:r w:rsidRPr="00D631AF">
        <w:rPr>
          <w:sz w:val="28"/>
          <w:szCs w:val="28"/>
          <w:lang w:val="uk-UA"/>
        </w:rPr>
        <w:t xml:space="preserve">Особливу роль у гуманітарних ініціативах відіграють такі агентства ООН, як Управління Верховного комісара ООН у справах біженців (UNHCR), яке займається захистом та розселенням біженців, Всесвітня продовольча програма (WFP), що надає продовольчу допомогу, та ЮНІСЕФ, який опікується захистом прав дітей у кризових регіонах. </w:t>
      </w:r>
    </w:p>
    <w:p w14:paraId="638C0735" w14:textId="77777777" w:rsidR="00E23F03" w:rsidRPr="00E23F03" w:rsidRDefault="00E23F03" w:rsidP="00E23F03">
      <w:pPr>
        <w:spacing w:line="360" w:lineRule="auto"/>
        <w:ind w:firstLine="567"/>
        <w:jc w:val="both"/>
        <w:rPr>
          <w:sz w:val="28"/>
          <w:szCs w:val="28"/>
          <w:lang w:val="uk-UA"/>
        </w:rPr>
      </w:pPr>
      <w:r w:rsidRPr="00E23F03">
        <w:rPr>
          <w:sz w:val="28"/>
          <w:szCs w:val="28"/>
          <w:lang w:val="uk-UA"/>
        </w:rPr>
        <w:t>ООН є ключовою міжнародною організацією, яка забезпечує глобальну безпеку через механізми миротворчих операцій, превентивної дипломатії, санкційної політики та контролю над озброєннями. Її діяльність охоплює не лише військовий аспект безпеки, а й боротьбу з тероризмом, гуманітарну допомогу та підтримку міжнародного права. Попри певні обмеження в ухваленні рішень, зокрема через право вето постійних членів Ради Безпеки, ООН залишається важливим гарантом міжнародного миру та стабільності у світі.</w:t>
      </w:r>
    </w:p>
    <w:p w14:paraId="0DFD6AB4" w14:textId="77777777" w:rsidR="00E23F03" w:rsidRPr="00E23F03" w:rsidRDefault="00E23F03" w:rsidP="00E23F03">
      <w:pPr>
        <w:spacing w:line="360" w:lineRule="auto"/>
        <w:ind w:firstLine="567"/>
        <w:jc w:val="both"/>
        <w:rPr>
          <w:sz w:val="28"/>
          <w:szCs w:val="28"/>
          <w:lang w:val="uk-UA"/>
        </w:rPr>
      </w:pPr>
    </w:p>
    <w:p w14:paraId="4DF324D3" w14:textId="77777777" w:rsidR="009F6AD5" w:rsidRPr="009F6AD5" w:rsidRDefault="009F6AD5" w:rsidP="009F6AD5">
      <w:pPr>
        <w:ind w:right="27"/>
        <w:jc w:val="center"/>
        <w:rPr>
          <w:b/>
          <w:sz w:val="30"/>
          <w:szCs w:val="30"/>
          <w:lang w:val="uk-UA"/>
        </w:rPr>
      </w:pPr>
      <w:r w:rsidRPr="009F6AD5">
        <w:rPr>
          <w:b/>
          <w:sz w:val="30"/>
          <w:szCs w:val="30"/>
          <w:lang w:val="uk-UA"/>
        </w:rPr>
        <w:lastRenderedPageBreak/>
        <w:t>2.2. НАТО як ключовий військово-політичний альянс</w:t>
      </w:r>
      <w:r w:rsidR="0060536C">
        <w:rPr>
          <w:b/>
          <w:sz w:val="30"/>
          <w:szCs w:val="30"/>
          <w:lang w:val="uk-UA"/>
        </w:rPr>
        <w:t xml:space="preserve"> </w:t>
      </w:r>
      <w:r w:rsidRPr="009F6AD5">
        <w:rPr>
          <w:b/>
          <w:sz w:val="30"/>
          <w:szCs w:val="30"/>
          <w:lang w:val="uk-UA"/>
        </w:rPr>
        <w:t>у сучасних умовах</w:t>
      </w:r>
    </w:p>
    <w:p w14:paraId="03D89DA7" w14:textId="77777777" w:rsidR="0060536C" w:rsidRPr="00676243" w:rsidRDefault="0060536C">
      <w:pPr>
        <w:rPr>
          <w:b/>
          <w:sz w:val="16"/>
          <w:szCs w:val="16"/>
          <w:lang w:val="uk-UA"/>
        </w:rPr>
      </w:pPr>
    </w:p>
    <w:p w14:paraId="2824D1D5" w14:textId="77777777" w:rsidR="0060536C" w:rsidRPr="0060536C" w:rsidRDefault="0060536C" w:rsidP="0060536C">
      <w:pPr>
        <w:spacing w:line="360" w:lineRule="auto"/>
        <w:ind w:firstLine="567"/>
        <w:jc w:val="both"/>
        <w:rPr>
          <w:sz w:val="28"/>
          <w:szCs w:val="28"/>
          <w:lang w:val="uk-UA"/>
        </w:rPr>
      </w:pPr>
      <w:r w:rsidRPr="0060536C">
        <w:rPr>
          <w:sz w:val="28"/>
          <w:szCs w:val="28"/>
          <w:lang w:val="uk-UA"/>
        </w:rPr>
        <w:t xml:space="preserve">Організація Північноатлантичного договору (НАТО) є найпотужнішим військово-політичним альянсом у світі, який відіграє ключову роль у забезпеченні міжнародної безпеки та стабільності. Заснована у 1949 році, НАТО спочатку створювалася як оборонний союз для стримування загроз з боку СРСР у період холодної війни. Після розпаду біполярної системи міжнародних відносин альянс розширив свою діяльність, адаптувавши свої стратегії до нових викликів, включаючи тероризм, кіберзагрози, гібридні війни та регіональні конфлікти. У сучасних умовах НАТО не лише захищає своїх членів відповідно до принципу колективної оборони, закріпленого у статті 5 Вашингтонського договору, але й активно бере участь у миротворчих місіях, зміцненні глобальної безпеки та стримуванні агресивних </w:t>
      </w:r>
      <w:r w:rsidR="00CC4DFE">
        <w:rPr>
          <w:sz w:val="28"/>
          <w:szCs w:val="28"/>
          <w:lang w:val="uk-UA"/>
        </w:rPr>
        <w:t xml:space="preserve">дій з боку авторитарних режимів </w:t>
      </w:r>
      <w:r w:rsidR="00CC4DFE" w:rsidRPr="00CC6F11">
        <w:rPr>
          <w:sz w:val="28"/>
          <w:szCs w:val="28"/>
          <w:lang w:val="uk-UA"/>
        </w:rPr>
        <w:t>[</w:t>
      </w:r>
      <w:r w:rsidR="00CC4DFE">
        <w:rPr>
          <w:sz w:val="28"/>
          <w:szCs w:val="28"/>
          <w:lang w:val="uk-UA"/>
        </w:rPr>
        <w:t>24, с. 28</w:t>
      </w:r>
      <w:r w:rsidR="00CC4DFE" w:rsidRPr="00CC6F11">
        <w:rPr>
          <w:sz w:val="28"/>
          <w:szCs w:val="28"/>
          <w:lang w:val="uk-UA"/>
        </w:rPr>
        <w:t>]</w:t>
      </w:r>
      <w:r w:rsidR="00CC4DFE" w:rsidRPr="00681F6C">
        <w:rPr>
          <w:sz w:val="28"/>
          <w:szCs w:val="28"/>
          <w:lang w:val="uk-UA"/>
        </w:rPr>
        <w:t>.</w:t>
      </w:r>
    </w:p>
    <w:p w14:paraId="27929AC4" w14:textId="77777777" w:rsidR="0060536C" w:rsidRPr="0060536C" w:rsidRDefault="0060536C" w:rsidP="0060536C">
      <w:pPr>
        <w:spacing w:line="360" w:lineRule="auto"/>
        <w:ind w:firstLine="567"/>
        <w:jc w:val="both"/>
        <w:rPr>
          <w:sz w:val="28"/>
          <w:szCs w:val="28"/>
          <w:lang w:val="uk-UA"/>
        </w:rPr>
      </w:pPr>
      <w:r w:rsidRPr="0060536C">
        <w:rPr>
          <w:sz w:val="28"/>
          <w:szCs w:val="28"/>
          <w:lang w:val="uk-UA"/>
        </w:rPr>
        <w:t>Основні принципи діяльності НАТО закріплені у Вашингтонському договорі (1949), який визначає зобов’язання країн-членів щодо колективної оборони та взаємодопомоги. Найважливішим положенням документа є стаття 5, яка передбачає, що збройний напад на одного з членів НАТО розглядається як напад на всіх членів альянсу. Цей механізм був уперше застосований після терористичних атак 11 вересня 2001 року, коли НАТО підтримало США в боротьбі з міжнародним тероризмом</w:t>
      </w:r>
      <w:r w:rsidR="00D90233">
        <w:rPr>
          <w:sz w:val="28"/>
          <w:szCs w:val="28"/>
          <w:lang w:val="uk-UA"/>
        </w:rPr>
        <w:t xml:space="preserve"> (додаток В)</w:t>
      </w:r>
      <w:r w:rsidRPr="0060536C">
        <w:rPr>
          <w:sz w:val="28"/>
          <w:szCs w:val="28"/>
          <w:lang w:val="uk-UA"/>
        </w:rPr>
        <w:t>.</w:t>
      </w:r>
    </w:p>
    <w:p w14:paraId="3E48287F" w14:textId="77777777" w:rsidR="0060536C" w:rsidRPr="0060536C" w:rsidRDefault="0060536C" w:rsidP="0060536C">
      <w:pPr>
        <w:spacing w:line="360" w:lineRule="auto"/>
        <w:ind w:firstLine="567"/>
        <w:jc w:val="both"/>
        <w:rPr>
          <w:sz w:val="28"/>
          <w:szCs w:val="28"/>
          <w:lang w:val="uk-UA"/>
        </w:rPr>
      </w:pPr>
      <w:r w:rsidRPr="0060536C">
        <w:rPr>
          <w:sz w:val="28"/>
          <w:szCs w:val="28"/>
          <w:lang w:val="uk-UA"/>
        </w:rPr>
        <w:t>НАТО має розвинену структуру управління, яка включає:</w:t>
      </w:r>
    </w:p>
    <w:p w14:paraId="71465B10" w14:textId="77777777" w:rsidR="00676243" w:rsidRDefault="0060536C" w:rsidP="000718BF">
      <w:pPr>
        <w:pStyle w:val="a9"/>
        <w:numPr>
          <w:ilvl w:val="0"/>
          <w:numId w:val="3"/>
        </w:numPr>
        <w:spacing w:line="360" w:lineRule="auto"/>
        <w:jc w:val="both"/>
        <w:rPr>
          <w:sz w:val="28"/>
          <w:szCs w:val="28"/>
          <w:lang w:val="uk-UA"/>
        </w:rPr>
      </w:pPr>
      <w:r w:rsidRPr="00676243">
        <w:rPr>
          <w:sz w:val="28"/>
          <w:szCs w:val="28"/>
          <w:lang w:val="uk-UA"/>
        </w:rPr>
        <w:t xml:space="preserve">Північноатлантичну раду (NAC) – </w:t>
      </w:r>
      <w:r w:rsidR="00EE63A6" w:rsidRPr="00EE63A6">
        <w:rPr>
          <w:sz w:val="28"/>
          <w:szCs w:val="28"/>
          <w:lang w:val="uk-UA"/>
        </w:rPr>
        <w:t>головний політичний орган НАТО, який ухвалює стратегічні рішення щодо діяльності Альянсу. Вона складається з представників усіх держав-членів, а її засідання проходять на рівні послів, міністрів або глав держав. Прийняття рішень у NAC здійснюється за принципом консенсусу, що забезпечує узгодженість позицій усіх країн-учасниць. Рада визначає основні напрями політики безпеки, ухвалює рішення про розгортання військових місій та санкціонує проведення операцій під егідою НАТО. Саме NAC відіграє ключову роль у координації діяльності Альянсу та взає</w:t>
      </w:r>
      <w:r w:rsidR="005C1692">
        <w:rPr>
          <w:sz w:val="28"/>
          <w:szCs w:val="28"/>
          <w:lang w:val="uk-UA"/>
        </w:rPr>
        <w:t xml:space="preserve">модії з міжнародними партнерами </w:t>
      </w:r>
      <w:r w:rsidR="005C1692" w:rsidRPr="00CC6F11">
        <w:rPr>
          <w:sz w:val="28"/>
          <w:szCs w:val="28"/>
          <w:lang w:val="uk-UA"/>
        </w:rPr>
        <w:t>[</w:t>
      </w:r>
      <w:r w:rsidR="005C1692">
        <w:rPr>
          <w:sz w:val="28"/>
          <w:szCs w:val="28"/>
          <w:lang w:val="uk-UA"/>
        </w:rPr>
        <w:t>12, с. 18</w:t>
      </w:r>
      <w:r w:rsidR="005C1692" w:rsidRPr="00CC6F11">
        <w:rPr>
          <w:sz w:val="28"/>
          <w:szCs w:val="28"/>
          <w:lang w:val="uk-UA"/>
        </w:rPr>
        <w:t>]</w:t>
      </w:r>
      <w:r w:rsidR="005C1692" w:rsidRPr="00681F6C">
        <w:rPr>
          <w:sz w:val="28"/>
          <w:szCs w:val="28"/>
          <w:lang w:val="uk-UA"/>
        </w:rPr>
        <w:t>.</w:t>
      </w:r>
    </w:p>
    <w:p w14:paraId="3320673B" w14:textId="77777777" w:rsidR="00676243" w:rsidRDefault="0060536C" w:rsidP="000718BF">
      <w:pPr>
        <w:pStyle w:val="a9"/>
        <w:numPr>
          <w:ilvl w:val="0"/>
          <w:numId w:val="3"/>
        </w:numPr>
        <w:spacing w:line="360" w:lineRule="auto"/>
        <w:jc w:val="both"/>
        <w:rPr>
          <w:sz w:val="28"/>
          <w:szCs w:val="28"/>
          <w:lang w:val="uk-UA"/>
        </w:rPr>
      </w:pPr>
      <w:r w:rsidRPr="00676243">
        <w:rPr>
          <w:sz w:val="28"/>
          <w:szCs w:val="28"/>
          <w:lang w:val="uk-UA"/>
        </w:rPr>
        <w:lastRenderedPageBreak/>
        <w:t xml:space="preserve">Генерального секретаря НАТО – </w:t>
      </w:r>
      <w:r w:rsidR="00581297" w:rsidRPr="00EE63A6">
        <w:rPr>
          <w:sz w:val="28"/>
          <w:szCs w:val="28"/>
          <w:lang w:val="uk-UA"/>
        </w:rPr>
        <w:t xml:space="preserve">офіційний представник та керівник адміністративного апарату Альянсу, який координує його діяльність та реалізацію прийнятих рішень. Він очолює засідання Північноатлантичної ради та інших керівних органів НАТО, сприяючи узгодженню позицій держав-членів. Генеральний секретар відповідає за формування політичного порядку денного НАТО, розвиток міжнародних відносин та співпрацю з партнерами. Крім того, він представляє НАТО на міжнародній арені, бере участь у переговорах та виступає із заявами щодо політичних і безпекових питань. Ця посада є ключовою у дипломатичних відносинах Альянсу, забезпечуючи єдність </w:t>
      </w:r>
      <w:r w:rsidR="005C1692">
        <w:rPr>
          <w:sz w:val="28"/>
          <w:szCs w:val="28"/>
          <w:lang w:val="uk-UA"/>
        </w:rPr>
        <w:t xml:space="preserve">та ефективність його діяльності </w:t>
      </w:r>
      <w:r w:rsidR="005C1692" w:rsidRPr="00CC6F11">
        <w:rPr>
          <w:sz w:val="28"/>
          <w:szCs w:val="28"/>
          <w:lang w:val="uk-UA"/>
        </w:rPr>
        <w:t>[</w:t>
      </w:r>
      <w:r w:rsidR="005C1692">
        <w:rPr>
          <w:sz w:val="28"/>
          <w:szCs w:val="28"/>
          <w:lang w:val="uk-UA"/>
        </w:rPr>
        <w:t>12, с. 19</w:t>
      </w:r>
      <w:r w:rsidR="005C1692" w:rsidRPr="00CC6F11">
        <w:rPr>
          <w:sz w:val="28"/>
          <w:szCs w:val="28"/>
          <w:lang w:val="uk-UA"/>
        </w:rPr>
        <w:t>]</w:t>
      </w:r>
      <w:r w:rsidR="005C1692" w:rsidRPr="00681F6C">
        <w:rPr>
          <w:sz w:val="28"/>
          <w:szCs w:val="28"/>
          <w:lang w:val="uk-UA"/>
        </w:rPr>
        <w:t>.</w:t>
      </w:r>
    </w:p>
    <w:p w14:paraId="7D2503FE" w14:textId="77777777" w:rsidR="00676243" w:rsidRDefault="0060536C" w:rsidP="000718BF">
      <w:pPr>
        <w:pStyle w:val="a9"/>
        <w:numPr>
          <w:ilvl w:val="0"/>
          <w:numId w:val="3"/>
        </w:numPr>
        <w:spacing w:line="360" w:lineRule="auto"/>
        <w:jc w:val="both"/>
        <w:rPr>
          <w:sz w:val="28"/>
          <w:szCs w:val="28"/>
          <w:lang w:val="uk-UA"/>
        </w:rPr>
      </w:pPr>
      <w:r w:rsidRPr="00676243">
        <w:rPr>
          <w:sz w:val="28"/>
          <w:szCs w:val="28"/>
          <w:lang w:val="uk-UA"/>
        </w:rPr>
        <w:t xml:space="preserve">Військовий комітет НАТО – </w:t>
      </w:r>
      <w:r w:rsidR="00581297" w:rsidRPr="00EE63A6">
        <w:rPr>
          <w:sz w:val="28"/>
          <w:szCs w:val="28"/>
          <w:lang w:val="uk-UA"/>
        </w:rPr>
        <w:t>основний військовий орган Альянсу, який відповідає за стратегічне планування, розробку військової політики та взаємодію між збройними силами країн-членів. До його складу входять начальники генеральних штабів держав НАТО або їхні постійні представники, які спільно ухвалюють рішення щодо оборонної стратегії. Військовий комітет координує дії національних збройних сил у рамках спільних навчань, миротворчих операцій та реагування на кризи. Крім того, він контролює виконання рішень NAC у військовій сфері та взаємодіє з головними командуваннями НАТО. Цей орган є ключовим у забезпеченні колективної безпеки Альянсу та адаптації його зб</w:t>
      </w:r>
      <w:r w:rsidR="00F02896">
        <w:rPr>
          <w:sz w:val="28"/>
          <w:szCs w:val="28"/>
          <w:lang w:val="uk-UA"/>
        </w:rPr>
        <w:t xml:space="preserve">ройних сил до сучасних викликів </w:t>
      </w:r>
      <w:r w:rsidR="00F02896" w:rsidRPr="00CC6F11">
        <w:rPr>
          <w:sz w:val="28"/>
          <w:szCs w:val="28"/>
          <w:lang w:val="uk-UA"/>
        </w:rPr>
        <w:t>[</w:t>
      </w:r>
      <w:r w:rsidR="00F02896">
        <w:rPr>
          <w:sz w:val="28"/>
          <w:szCs w:val="28"/>
          <w:lang w:val="uk-UA"/>
        </w:rPr>
        <w:t>22, с. 44</w:t>
      </w:r>
      <w:r w:rsidR="00F02896" w:rsidRPr="00CC6F11">
        <w:rPr>
          <w:sz w:val="28"/>
          <w:szCs w:val="28"/>
          <w:lang w:val="uk-UA"/>
        </w:rPr>
        <w:t>]</w:t>
      </w:r>
      <w:r w:rsidR="00F02896" w:rsidRPr="00681F6C">
        <w:rPr>
          <w:sz w:val="28"/>
          <w:szCs w:val="28"/>
          <w:lang w:val="uk-UA"/>
        </w:rPr>
        <w:t>.</w:t>
      </w:r>
    </w:p>
    <w:p w14:paraId="10172502" w14:textId="77777777" w:rsidR="0060536C" w:rsidRPr="00676243" w:rsidRDefault="0060536C" w:rsidP="000718BF">
      <w:pPr>
        <w:pStyle w:val="a9"/>
        <w:numPr>
          <w:ilvl w:val="0"/>
          <w:numId w:val="3"/>
        </w:numPr>
        <w:spacing w:line="360" w:lineRule="auto"/>
        <w:jc w:val="both"/>
        <w:rPr>
          <w:sz w:val="28"/>
          <w:szCs w:val="28"/>
          <w:lang w:val="uk-UA"/>
        </w:rPr>
      </w:pPr>
      <w:r w:rsidRPr="00676243">
        <w:rPr>
          <w:sz w:val="28"/>
          <w:szCs w:val="28"/>
          <w:lang w:val="uk-UA"/>
        </w:rPr>
        <w:t xml:space="preserve">Стратегічні командування (Allied Command Operations та Allied Command Transformation) – </w:t>
      </w:r>
      <w:r w:rsidR="00581297" w:rsidRPr="00EE63A6">
        <w:rPr>
          <w:sz w:val="28"/>
          <w:szCs w:val="28"/>
          <w:lang w:val="uk-UA"/>
        </w:rPr>
        <w:t xml:space="preserve">забезпечують військове управління та модернізацію оборонних структур Альянсу. Allied Command Operations (ACO) відповідає за оперативне управління військовими місіями та координацію військових дій НАТО у кризових ситуаціях. Його штаб-квартира розташована у Монсі (Бельгія), і він керує проведенням миротворчих, гуманітарних та бойових операцій Альянсу. Allied Command Transformation (ACT) базується у Норфолку (США) та займається розробкою нових стратегій, військових концепцій та технологічного вдосконалення НАТО. Завдяки цим </w:t>
      </w:r>
      <w:r w:rsidR="00581297" w:rsidRPr="00EE63A6">
        <w:rPr>
          <w:sz w:val="28"/>
          <w:szCs w:val="28"/>
          <w:lang w:val="uk-UA"/>
        </w:rPr>
        <w:lastRenderedPageBreak/>
        <w:t>командуванням НАТО підтримує високий рівень бойової готовності, адаптуючис</w:t>
      </w:r>
      <w:r w:rsidR="00CC4DFE">
        <w:rPr>
          <w:sz w:val="28"/>
          <w:szCs w:val="28"/>
          <w:lang w:val="uk-UA"/>
        </w:rPr>
        <w:t xml:space="preserve">ь до сучасних загроз і викликів </w:t>
      </w:r>
      <w:r w:rsidR="00CC4DFE" w:rsidRPr="00CC6F11">
        <w:rPr>
          <w:sz w:val="28"/>
          <w:szCs w:val="28"/>
          <w:lang w:val="uk-UA"/>
        </w:rPr>
        <w:t>[</w:t>
      </w:r>
      <w:r w:rsidR="00CC4DFE">
        <w:rPr>
          <w:sz w:val="28"/>
          <w:szCs w:val="28"/>
          <w:lang w:val="uk-UA"/>
        </w:rPr>
        <w:t>24, с. 29</w:t>
      </w:r>
      <w:r w:rsidR="00CC4DFE" w:rsidRPr="00CC6F11">
        <w:rPr>
          <w:sz w:val="28"/>
          <w:szCs w:val="28"/>
          <w:lang w:val="uk-UA"/>
        </w:rPr>
        <w:t>]</w:t>
      </w:r>
      <w:r w:rsidR="00CC4DFE" w:rsidRPr="00681F6C">
        <w:rPr>
          <w:sz w:val="28"/>
          <w:szCs w:val="28"/>
          <w:lang w:val="uk-UA"/>
        </w:rPr>
        <w:t>.</w:t>
      </w:r>
    </w:p>
    <w:p w14:paraId="62F36968" w14:textId="77777777" w:rsidR="0060536C" w:rsidRPr="0060536C" w:rsidRDefault="0060536C" w:rsidP="0060536C">
      <w:pPr>
        <w:spacing w:line="360" w:lineRule="auto"/>
        <w:ind w:firstLine="567"/>
        <w:jc w:val="both"/>
        <w:rPr>
          <w:sz w:val="28"/>
          <w:szCs w:val="28"/>
          <w:lang w:val="uk-UA"/>
        </w:rPr>
      </w:pPr>
      <w:r w:rsidRPr="0060536C">
        <w:rPr>
          <w:sz w:val="28"/>
          <w:szCs w:val="28"/>
          <w:lang w:val="uk-UA"/>
        </w:rPr>
        <w:t>З часу заснування НАТО значно розширило свою географію, прийнявши нових членів. Якщо спочатку альянс включав 12 країн, то станом на 2024 рік він об'єднує 32 держави, серед яких найновішими членами стали Фінляндія та Швеція. Розширення НАТО особливо важливе в контексті посилення загроз для європейської безпеки, зокрема через збройні конфлікти та агресивну політику авторитарних режимів.</w:t>
      </w:r>
    </w:p>
    <w:p w14:paraId="2F1FB704" w14:textId="77777777" w:rsidR="0060536C" w:rsidRPr="0060536C" w:rsidRDefault="0060536C" w:rsidP="0060536C">
      <w:pPr>
        <w:spacing w:line="360" w:lineRule="auto"/>
        <w:ind w:firstLine="567"/>
        <w:jc w:val="both"/>
        <w:rPr>
          <w:sz w:val="28"/>
          <w:szCs w:val="28"/>
          <w:lang w:val="uk-UA"/>
        </w:rPr>
      </w:pPr>
      <w:r w:rsidRPr="0060536C">
        <w:rPr>
          <w:sz w:val="28"/>
          <w:szCs w:val="28"/>
          <w:lang w:val="uk-UA"/>
        </w:rPr>
        <w:t>Одним із важливих напрямів діяльності НАТО є Програма "Партнерство заради миру" (PfP), яка дозволяє країнам-партнерам, таким як Україна та Грузія, співпрацювати з альянсом без формального членства. Ця програма сприяє розвитку оборонних можливостей партнерських держав, підвищенню їхньої оперативної сумісності з військами НАТО та зміцненн</w:t>
      </w:r>
      <w:r w:rsidR="001661B3">
        <w:rPr>
          <w:sz w:val="28"/>
          <w:szCs w:val="28"/>
          <w:lang w:val="uk-UA"/>
        </w:rPr>
        <w:t xml:space="preserve">ю колективної безпеки в регіоні </w:t>
      </w:r>
      <w:r w:rsidR="001661B3" w:rsidRPr="00CC6F11">
        <w:rPr>
          <w:sz w:val="28"/>
          <w:szCs w:val="28"/>
          <w:lang w:val="uk-UA"/>
        </w:rPr>
        <w:t>[</w:t>
      </w:r>
      <w:r w:rsidR="001661B3">
        <w:rPr>
          <w:sz w:val="28"/>
          <w:szCs w:val="28"/>
          <w:lang w:val="uk-UA"/>
        </w:rPr>
        <w:t>13, с. 35</w:t>
      </w:r>
      <w:r w:rsidR="001661B3" w:rsidRPr="00CC6F11">
        <w:rPr>
          <w:sz w:val="28"/>
          <w:szCs w:val="28"/>
          <w:lang w:val="uk-UA"/>
        </w:rPr>
        <w:t>]</w:t>
      </w:r>
      <w:r w:rsidR="001661B3" w:rsidRPr="00681F6C">
        <w:rPr>
          <w:sz w:val="28"/>
          <w:szCs w:val="28"/>
          <w:lang w:val="uk-UA"/>
        </w:rPr>
        <w:t>.</w:t>
      </w:r>
    </w:p>
    <w:p w14:paraId="6EBCCE12" w14:textId="77777777" w:rsidR="0060536C" w:rsidRPr="0060536C" w:rsidRDefault="0060536C" w:rsidP="0060536C">
      <w:pPr>
        <w:spacing w:line="360" w:lineRule="auto"/>
        <w:ind w:firstLine="567"/>
        <w:jc w:val="both"/>
        <w:rPr>
          <w:sz w:val="28"/>
          <w:szCs w:val="28"/>
          <w:lang w:val="uk-UA"/>
        </w:rPr>
      </w:pPr>
      <w:r w:rsidRPr="0060536C">
        <w:rPr>
          <w:sz w:val="28"/>
          <w:szCs w:val="28"/>
          <w:lang w:val="uk-UA"/>
        </w:rPr>
        <w:t>НАТО бере активну участь у міжнародних миротворчих та військових операціях, спрямованих на стабілізацію кризових регіонів. Серед основних операцій НАТО можна виділити:</w:t>
      </w:r>
    </w:p>
    <w:p w14:paraId="5C3A7C87" w14:textId="77777777" w:rsidR="00676243" w:rsidRDefault="0060536C" w:rsidP="000718BF">
      <w:pPr>
        <w:pStyle w:val="a9"/>
        <w:numPr>
          <w:ilvl w:val="0"/>
          <w:numId w:val="4"/>
        </w:numPr>
        <w:spacing w:line="360" w:lineRule="auto"/>
        <w:jc w:val="both"/>
        <w:rPr>
          <w:sz w:val="28"/>
          <w:szCs w:val="28"/>
          <w:lang w:val="uk-UA"/>
        </w:rPr>
      </w:pPr>
      <w:r w:rsidRPr="00676243">
        <w:rPr>
          <w:sz w:val="28"/>
          <w:szCs w:val="28"/>
          <w:lang w:val="uk-UA"/>
        </w:rPr>
        <w:t>Місія в Афганістані (ISAF, 2001–2021) – найбільша військова операція в історії НАТО, спрямована на боротьбу з тероризмом та підтримку уряду Афганістану.</w:t>
      </w:r>
    </w:p>
    <w:p w14:paraId="4AC827C6" w14:textId="77777777" w:rsidR="00676243" w:rsidRDefault="009C492E" w:rsidP="000718BF">
      <w:pPr>
        <w:pStyle w:val="a9"/>
        <w:numPr>
          <w:ilvl w:val="0"/>
          <w:numId w:val="4"/>
        </w:numPr>
        <w:spacing w:line="360" w:lineRule="auto"/>
        <w:jc w:val="both"/>
        <w:rPr>
          <w:sz w:val="28"/>
          <w:szCs w:val="28"/>
          <w:lang w:val="uk-UA"/>
        </w:rPr>
      </w:pPr>
      <w:r>
        <w:rPr>
          <w:sz w:val="28"/>
          <w:szCs w:val="28"/>
          <w:lang w:val="uk-UA"/>
        </w:rPr>
        <w:t>Операція в Косові (KFOR, 1999-</w:t>
      </w:r>
      <w:r w:rsidR="0060536C" w:rsidRPr="00676243">
        <w:rPr>
          <w:sz w:val="28"/>
          <w:szCs w:val="28"/>
          <w:lang w:val="uk-UA"/>
        </w:rPr>
        <w:t>дотепер) – спрямована на підтримку стабільності та безпеки у Балканському регіоні після збройного конфлікту.</w:t>
      </w:r>
    </w:p>
    <w:p w14:paraId="7BAAC3DF" w14:textId="77777777" w:rsidR="00676243" w:rsidRDefault="0060536C" w:rsidP="000718BF">
      <w:pPr>
        <w:pStyle w:val="a9"/>
        <w:numPr>
          <w:ilvl w:val="0"/>
          <w:numId w:val="4"/>
        </w:numPr>
        <w:spacing w:line="360" w:lineRule="auto"/>
        <w:jc w:val="both"/>
        <w:rPr>
          <w:sz w:val="28"/>
          <w:szCs w:val="28"/>
          <w:lang w:val="uk-UA"/>
        </w:rPr>
      </w:pPr>
      <w:r w:rsidRPr="00676243">
        <w:rPr>
          <w:sz w:val="28"/>
          <w:szCs w:val="28"/>
          <w:lang w:val="uk-UA"/>
        </w:rPr>
        <w:t>Операція "Океанський щит" – боротьба з піратством біля узбережжя Сомалі, що сприяла зниженню рівня морського піратства в регіоні.</w:t>
      </w:r>
    </w:p>
    <w:p w14:paraId="61294642" w14:textId="77777777" w:rsidR="0060536C" w:rsidRPr="00676243" w:rsidRDefault="0060536C" w:rsidP="000718BF">
      <w:pPr>
        <w:pStyle w:val="a9"/>
        <w:numPr>
          <w:ilvl w:val="0"/>
          <w:numId w:val="4"/>
        </w:numPr>
        <w:spacing w:line="360" w:lineRule="auto"/>
        <w:jc w:val="both"/>
        <w:rPr>
          <w:sz w:val="28"/>
          <w:szCs w:val="28"/>
          <w:lang w:val="uk-UA"/>
        </w:rPr>
      </w:pPr>
      <w:r w:rsidRPr="00676243">
        <w:rPr>
          <w:sz w:val="28"/>
          <w:szCs w:val="28"/>
          <w:lang w:val="uk-UA"/>
        </w:rPr>
        <w:t>Місія НАТО у Лівії (2011) – забезпечення повітряного контролю та підтримка демократичних перетворень у краї</w:t>
      </w:r>
      <w:r w:rsidR="0022518A">
        <w:rPr>
          <w:sz w:val="28"/>
          <w:szCs w:val="28"/>
          <w:lang w:val="uk-UA"/>
        </w:rPr>
        <w:t xml:space="preserve">ні після падіння режиму Каддафі </w:t>
      </w:r>
      <w:r w:rsidR="0022518A" w:rsidRPr="00CC6F11">
        <w:rPr>
          <w:sz w:val="28"/>
          <w:szCs w:val="28"/>
          <w:lang w:val="uk-UA"/>
        </w:rPr>
        <w:t>[</w:t>
      </w:r>
      <w:r w:rsidR="0022518A">
        <w:rPr>
          <w:sz w:val="28"/>
          <w:szCs w:val="28"/>
          <w:lang w:val="uk-UA"/>
        </w:rPr>
        <w:t>16, с. 50</w:t>
      </w:r>
      <w:r w:rsidR="0022518A" w:rsidRPr="00CC6F11">
        <w:rPr>
          <w:sz w:val="28"/>
          <w:szCs w:val="28"/>
          <w:lang w:val="uk-UA"/>
        </w:rPr>
        <w:t>]</w:t>
      </w:r>
      <w:r w:rsidR="0022518A" w:rsidRPr="00681F6C">
        <w:rPr>
          <w:sz w:val="28"/>
          <w:szCs w:val="28"/>
          <w:lang w:val="uk-UA"/>
        </w:rPr>
        <w:t>.</w:t>
      </w:r>
    </w:p>
    <w:p w14:paraId="077942BF" w14:textId="77777777" w:rsidR="00705F37" w:rsidRPr="00705F37" w:rsidRDefault="00705F37" w:rsidP="00705F37">
      <w:pPr>
        <w:spacing w:line="360" w:lineRule="auto"/>
        <w:ind w:firstLine="567"/>
        <w:jc w:val="both"/>
        <w:rPr>
          <w:sz w:val="28"/>
          <w:szCs w:val="28"/>
          <w:lang w:val="uk-UA"/>
        </w:rPr>
      </w:pPr>
      <w:r w:rsidRPr="00705F37">
        <w:rPr>
          <w:sz w:val="28"/>
          <w:szCs w:val="28"/>
          <w:lang w:val="uk-UA"/>
        </w:rPr>
        <w:t>У XXI столітті міжнародна безпека стикається з новими викликами, які вимагають адаптації військових стратегій НАТО. Серед ключових загроз:</w:t>
      </w:r>
    </w:p>
    <w:p w14:paraId="52025B06" w14:textId="77777777" w:rsidR="00705F37" w:rsidRPr="00705F37" w:rsidRDefault="00705F37" w:rsidP="00705F37">
      <w:pPr>
        <w:spacing w:line="360" w:lineRule="auto"/>
        <w:ind w:firstLine="567"/>
        <w:jc w:val="both"/>
        <w:rPr>
          <w:sz w:val="28"/>
          <w:szCs w:val="28"/>
          <w:lang w:val="uk-UA"/>
        </w:rPr>
      </w:pPr>
    </w:p>
    <w:p w14:paraId="3F6AD384" w14:textId="77777777" w:rsidR="00705F37" w:rsidRDefault="00705F37" w:rsidP="00705F37">
      <w:pPr>
        <w:pStyle w:val="a9"/>
        <w:numPr>
          <w:ilvl w:val="0"/>
          <w:numId w:val="32"/>
        </w:numPr>
        <w:spacing w:line="360" w:lineRule="auto"/>
        <w:jc w:val="both"/>
        <w:rPr>
          <w:sz w:val="28"/>
          <w:szCs w:val="28"/>
          <w:lang w:val="uk-UA"/>
        </w:rPr>
      </w:pPr>
      <w:r w:rsidRPr="009016CB">
        <w:rPr>
          <w:i/>
          <w:sz w:val="28"/>
          <w:szCs w:val="28"/>
          <w:lang w:val="uk-UA"/>
        </w:rPr>
        <w:lastRenderedPageBreak/>
        <w:t>Гібридні війни</w:t>
      </w:r>
      <w:r w:rsidRPr="00705F37">
        <w:rPr>
          <w:sz w:val="28"/>
          <w:szCs w:val="28"/>
          <w:lang w:val="uk-UA"/>
        </w:rPr>
        <w:t xml:space="preserve"> – це поєднання традиційних військових методів із засобами інформаційного впливу, кібернетичних атак та економічного тиску. Вони спрямовані на дестабілізацію держав через поширення дезінформації та підрив довіри до урядів. Важливою складовою таких війн є використання нерегулярних військових формувань і приховане втручання у внутрішні справи країн. НАТО реагує на ці загрози посиленням системи протидії дезінформації та кіберзахисту. Також активно розвиваються програми підтримки східних партнерів для зміцнення їхньої с</w:t>
      </w:r>
      <w:r w:rsidR="00074598">
        <w:rPr>
          <w:sz w:val="28"/>
          <w:szCs w:val="28"/>
          <w:lang w:val="uk-UA"/>
        </w:rPr>
        <w:t xml:space="preserve">тійкості до гібридних загроз </w:t>
      </w:r>
      <w:r w:rsidR="00074598" w:rsidRPr="00CC6F11">
        <w:rPr>
          <w:sz w:val="28"/>
          <w:szCs w:val="28"/>
          <w:lang w:val="uk-UA"/>
        </w:rPr>
        <w:t>[</w:t>
      </w:r>
      <w:r w:rsidR="00074598">
        <w:rPr>
          <w:sz w:val="28"/>
          <w:szCs w:val="28"/>
          <w:lang w:val="uk-UA"/>
        </w:rPr>
        <w:t>19, с. 50</w:t>
      </w:r>
      <w:r w:rsidR="00074598" w:rsidRPr="00CC6F11">
        <w:rPr>
          <w:sz w:val="28"/>
          <w:szCs w:val="28"/>
          <w:lang w:val="uk-UA"/>
        </w:rPr>
        <w:t>]</w:t>
      </w:r>
      <w:r w:rsidR="00074598" w:rsidRPr="00681F6C">
        <w:rPr>
          <w:sz w:val="28"/>
          <w:szCs w:val="28"/>
          <w:lang w:val="uk-UA"/>
        </w:rPr>
        <w:t>.</w:t>
      </w:r>
    </w:p>
    <w:p w14:paraId="00413CBC" w14:textId="77777777" w:rsidR="00705F37" w:rsidRDefault="00705F37" w:rsidP="00705F37">
      <w:pPr>
        <w:pStyle w:val="a9"/>
        <w:numPr>
          <w:ilvl w:val="0"/>
          <w:numId w:val="32"/>
        </w:numPr>
        <w:spacing w:line="360" w:lineRule="auto"/>
        <w:jc w:val="both"/>
        <w:rPr>
          <w:sz w:val="28"/>
          <w:szCs w:val="28"/>
          <w:lang w:val="uk-UA"/>
        </w:rPr>
      </w:pPr>
      <w:r w:rsidRPr="009016CB">
        <w:rPr>
          <w:i/>
          <w:sz w:val="28"/>
          <w:szCs w:val="28"/>
          <w:lang w:val="uk-UA"/>
        </w:rPr>
        <w:t>Кібербезпека</w:t>
      </w:r>
      <w:r w:rsidRPr="00705F37">
        <w:rPr>
          <w:sz w:val="28"/>
          <w:szCs w:val="28"/>
          <w:lang w:val="uk-UA"/>
        </w:rPr>
        <w:t xml:space="preserve"> – зростаюча кількість кібератак на критично важливу інфраструктуру держав-членів НАТО ставить питання про необхідність захисту цифрового простору. Хакерські атаки можуть паралізувати фінансові системи, транспортну мережу, енергетичні об’єкти та військові комунікації. У відповідь альянс розширив свої можливості у сфері кібероборони, створивши спеціалізовані кіберпідрозділи. Кіберпростір було офіційно визнано новою операційною сферою поряд із сушею, морем і повітрям. НАТО також зміцнює співпрацю з приватним сектором та технологічними компаніями для розробки передових методів захисту від кібератак.</w:t>
      </w:r>
    </w:p>
    <w:p w14:paraId="61C39A3D" w14:textId="77777777" w:rsidR="00705F37" w:rsidRDefault="00705F37" w:rsidP="00705F37">
      <w:pPr>
        <w:pStyle w:val="a9"/>
        <w:numPr>
          <w:ilvl w:val="0"/>
          <w:numId w:val="32"/>
        </w:numPr>
        <w:spacing w:line="360" w:lineRule="auto"/>
        <w:jc w:val="both"/>
        <w:rPr>
          <w:sz w:val="28"/>
          <w:szCs w:val="28"/>
          <w:lang w:val="uk-UA"/>
        </w:rPr>
      </w:pPr>
      <w:r w:rsidRPr="009016CB">
        <w:rPr>
          <w:i/>
          <w:sz w:val="28"/>
          <w:szCs w:val="28"/>
          <w:lang w:val="uk-UA"/>
        </w:rPr>
        <w:t>Тероризм</w:t>
      </w:r>
      <w:r w:rsidRPr="00705F37">
        <w:rPr>
          <w:sz w:val="28"/>
          <w:szCs w:val="28"/>
          <w:lang w:val="uk-UA"/>
        </w:rPr>
        <w:t xml:space="preserve"> – серйозна загроза для міжнародної стабільності, що вимагає спільних дій держав НАТО. Альянс проводить антитерористичні операції, спрямовані на ліквідацію терористичних угруповань та запобігання атакам на цивільне населення. Важливою складовою боротьби є обмін розвідданими між країнами-членами, що допомагає оперативно реагувати на загрози. Також НАТО підтримує партнерів у розвитку їхніх оборонних можливостей та боротьбі з радикалізацією. Окрему увагу приділено запобіганню фінансуванню терористичних організацій т</w:t>
      </w:r>
      <w:r w:rsidR="00CC4DFE">
        <w:rPr>
          <w:sz w:val="28"/>
          <w:szCs w:val="28"/>
          <w:lang w:val="uk-UA"/>
        </w:rPr>
        <w:t xml:space="preserve">а боротьбі з їхньою пропагандою </w:t>
      </w:r>
      <w:r w:rsidR="00CC4DFE" w:rsidRPr="00CC6F11">
        <w:rPr>
          <w:sz w:val="28"/>
          <w:szCs w:val="28"/>
          <w:lang w:val="uk-UA"/>
        </w:rPr>
        <w:t>[</w:t>
      </w:r>
      <w:r w:rsidR="00CC4DFE">
        <w:rPr>
          <w:sz w:val="28"/>
          <w:szCs w:val="28"/>
          <w:lang w:val="uk-UA"/>
        </w:rPr>
        <w:t>24, с. 30</w:t>
      </w:r>
      <w:r w:rsidR="00CC4DFE" w:rsidRPr="00CC6F11">
        <w:rPr>
          <w:sz w:val="28"/>
          <w:szCs w:val="28"/>
          <w:lang w:val="uk-UA"/>
        </w:rPr>
        <w:t>]</w:t>
      </w:r>
      <w:r w:rsidR="00CC4DFE" w:rsidRPr="00681F6C">
        <w:rPr>
          <w:sz w:val="28"/>
          <w:szCs w:val="28"/>
          <w:lang w:val="uk-UA"/>
        </w:rPr>
        <w:t>.</w:t>
      </w:r>
    </w:p>
    <w:p w14:paraId="2800FADE" w14:textId="77777777" w:rsidR="00705F37" w:rsidRPr="00705F37" w:rsidRDefault="00705F37" w:rsidP="00705F37">
      <w:pPr>
        <w:pStyle w:val="a9"/>
        <w:numPr>
          <w:ilvl w:val="0"/>
          <w:numId w:val="32"/>
        </w:numPr>
        <w:spacing w:line="360" w:lineRule="auto"/>
        <w:jc w:val="both"/>
        <w:rPr>
          <w:sz w:val="28"/>
          <w:szCs w:val="28"/>
          <w:lang w:val="uk-UA"/>
        </w:rPr>
      </w:pPr>
      <w:r w:rsidRPr="009016CB">
        <w:rPr>
          <w:i/>
          <w:sz w:val="28"/>
          <w:szCs w:val="28"/>
          <w:lang w:val="uk-UA"/>
        </w:rPr>
        <w:t>Кліматичні загрози</w:t>
      </w:r>
      <w:r w:rsidRPr="00705F37">
        <w:rPr>
          <w:sz w:val="28"/>
          <w:szCs w:val="28"/>
          <w:lang w:val="uk-UA"/>
        </w:rPr>
        <w:t xml:space="preserve"> – глобальні зміни клімату створюють нові виклики для міжнародної безпеки, зокрема через природні катастрофи та зростання </w:t>
      </w:r>
      <w:r w:rsidRPr="00705F37">
        <w:rPr>
          <w:sz w:val="28"/>
          <w:szCs w:val="28"/>
          <w:lang w:val="uk-UA"/>
        </w:rPr>
        <w:lastRenderedPageBreak/>
        <w:t>конкуренції за ресурси. Екстремальні погодні явища, підвищення рівня моря та посухи можуть спричинити масові міграційні кризи та збройні конфлікти. НАТО інтегрує фактори кліматичних змін у свої оборонні стратегії та проводить дослідження впливу клімату на військові операції. Особливу увагу приділено адаптації військової інфраструктури до нових умов та впровадженню екологічно сталих технологій. Альянс також співпрацює з міжнародними організаціями для посилення глобальної гот</w:t>
      </w:r>
      <w:r w:rsidR="00B2249B">
        <w:rPr>
          <w:sz w:val="28"/>
          <w:szCs w:val="28"/>
          <w:lang w:val="uk-UA"/>
        </w:rPr>
        <w:t xml:space="preserve">овності до екологічних викликів </w:t>
      </w:r>
      <w:r w:rsidR="00B2249B" w:rsidRPr="00CC6F11">
        <w:rPr>
          <w:sz w:val="28"/>
          <w:szCs w:val="28"/>
          <w:lang w:val="uk-UA"/>
        </w:rPr>
        <w:t>[</w:t>
      </w:r>
      <w:r w:rsidR="00B2249B">
        <w:rPr>
          <w:sz w:val="28"/>
          <w:szCs w:val="28"/>
          <w:lang w:val="uk-UA"/>
        </w:rPr>
        <w:t>19, с. 51</w:t>
      </w:r>
      <w:r w:rsidR="00B2249B" w:rsidRPr="00CC6F11">
        <w:rPr>
          <w:sz w:val="28"/>
          <w:szCs w:val="28"/>
          <w:lang w:val="uk-UA"/>
        </w:rPr>
        <w:t>]</w:t>
      </w:r>
      <w:r w:rsidR="00B2249B" w:rsidRPr="00681F6C">
        <w:rPr>
          <w:sz w:val="28"/>
          <w:szCs w:val="28"/>
          <w:lang w:val="uk-UA"/>
        </w:rPr>
        <w:t>.</w:t>
      </w:r>
    </w:p>
    <w:p w14:paraId="48A4DD4E" w14:textId="77777777" w:rsidR="00705F37" w:rsidRPr="00705F37" w:rsidRDefault="00705F37" w:rsidP="00705F37">
      <w:pPr>
        <w:spacing w:line="360" w:lineRule="auto"/>
        <w:ind w:firstLine="567"/>
        <w:jc w:val="both"/>
        <w:rPr>
          <w:sz w:val="28"/>
          <w:szCs w:val="28"/>
          <w:lang w:val="uk-UA"/>
        </w:rPr>
      </w:pPr>
      <w:r w:rsidRPr="00705F37">
        <w:rPr>
          <w:sz w:val="28"/>
          <w:szCs w:val="28"/>
          <w:lang w:val="uk-UA"/>
        </w:rPr>
        <w:t>Україна є важливим партнером НАТО, особливо після 2014 року, коли почалася війна на сході країни. У 2023 році Україна отримала статус кандидата на вступ до НАТО, що відкрило нові можливості для співпраці в безпековій сфері. Основні напрямки взаємодії України з НАТО включають:</w:t>
      </w:r>
    </w:p>
    <w:p w14:paraId="77CADE30" w14:textId="77777777" w:rsidR="009016CB" w:rsidRDefault="00705F37" w:rsidP="009016CB">
      <w:pPr>
        <w:pStyle w:val="a9"/>
        <w:numPr>
          <w:ilvl w:val="0"/>
          <w:numId w:val="33"/>
        </w:numPr>
        <w:spacing w:line="360" w:lineRule="auto"/>
        <w:jc w:val="both"/>
        <w:rPr>
          <w:sz w:val="28"/>
          <w:szCs w:val="28"/>
          <w:lang w:val="uk-UA"/>
        </w:rPr>
      </w:pPr>
      <w:r w:rsidRPr="009016CB">
        <w:rPr>
          <w:i/>
          <w:sz w:val="28"/>
          <w:szCs w:val="28"/>
          <w:lang w:val="uk-UA"/>
        </w:rPr>
        <w:t>Програма розширених можливостей (Enhanced Opportunities Partner – EOP)</w:t>
      </w:r>
      <w:r w:rsidRPr="00705F37">
        <w:rPr>
          <w:sz w:val="28"/>
          <w:szCs w:val="28"/>
          <w:lang w:val="uk-UA"/>
        </w:rPr>
        <w:t xml:space="preserve"> – це механізм посиленого військового співробітництва між Україною та альянсом. Вона надає доступ до обміну розвідданими, спільних військових навчань і оперативного планування. Українські військові регулярно беруть участь у навчаннях НАТО, що дозволяє покращити їхню сумісність із силами альянсу. Програма також передбачає залучення українських експертів до консультацій та спільних безпекових ініціатив. Це сприяє поглибленню взаємодії та зміцненню обороноздатності України.</w:t>
      </w:r>
    </w:p>
    <w:p w14:paraId="3CBAC402" w14:textId="77777777" w:rsidR="009016CB" w:rsidRDefault="00705F37" w:rsidP="009016CB">
      <w:pPr>
        <w:pStyle w:val="a9"/>
        <w:numPr>
          <w:ilvl w:val="0"/>
          <w:numId w:val="33"/>
        </w:numPr>
        <w:spacing w:line="360" w:lineRule="auto"/>
        <w:jc w:val="both"/>
        <w:rPr>
          <w:sz w:val="28"/>
          <w:szCs w:val="28"/>
          <w:lang w:val="uk-UA"/>
        </w:rPr>
      </w:pPr>
      <w:r w:rsidRPr="009016CB">
        <w:rPr>
          <w:i/>
          <w:sz w:val="28"/>
          <w:szCs w:val="28"/>
          <w:lang w:val="uk-UA"/>
        </w:rPr>
        <w:t>Оборонна реформа</w:t>
      </w:r>
      <w:r w:rsidRPr="009016CB">
        <w:rPr>
          <w:sz w:val="28"/>
          <w:szCs w:val="28"/>
          <w:lang w:val="uk-UA"/>
        </w:rPr>
        <w:t xml:space="preserve"> – ключовий напрям співпраці, що передбачає адаптацію Збройних сил України до стандартів НАТО. Альянс надає технічну, консультативну та фінансову підтримку в реформуванні військового управління, логістики та підготовки особового складу. Україна активно впроваджує стандарти НАТО у своїх збройних силах, що підвищує ефективність їхньої діяльності. Значну увагу приділено боротьбі з корупцією у військовому секторі та модернізації оборонної промисловості. У результаті Збройні сили України стають більш боєздатними та інтегрованими у</w:t>
      </w:r>
      <w:r w:rsidR="00F02896">
        <w:rPr>
          <w:sz w:val="28"/>
          <w:szCs w:val="28"/>
          <w:lang w:val="uk-UA"/>
        </w:rPr>
        <w:t xml:space="preserve"> євроатлантичну систему безпеки </w:t>
      </w:r>
      <w:r w:rsidR="00F02896" w:rsidRPr="00CC6F11">
        <w:rPr>
          <w:sz w:val="28"/>
          <w:szCs w:val="28"/>
          <w:lang w:val="uk-UA"/>
        </w:rPr>
        <w:t>[</w:t>
      </w:r>
      <w:r w:rsidR="00F02896">
        <w:rPr>
          <w:sz w:val="28"/>
          <w:szCs w:val="28"/>
          <w:lang w:val="uk-UA"/>
        </w:rPr>
        <w:t>22, с. 45</w:t>
      </w:r>
      <w:r w:rsidR="00F02896" w:rsidRPr="00CC6F11">
        <w:rPr>
          <w:sz w:val="28"/>
          <w:szCs w:val="28"/>
          <w:lang w:val="uk-UA"/>
        </w:rPr>
        <w:t>]</w:t>
      </w:r>
      <w:r w:rsidR="00F02896" w:rsidRPr="00681F6C">
        <w:rPr>
          <w:sz w:val="28"/>
          <w:szCs w:val="28"/>
          <w:lang w:val="uk-UA"/>
        </w:rPr>
        <w:t>.</w:t>
      </w:r>
    </w:p>
    <w:p w14:paraId="63FE6235" w14:textId="77777777" w:rsidR="00705F37" w:rsidRPr="009016CB" w:rsidRDefault="00705F37" w:rsidP="009016CB">
      <w:pPr>
        <w:pStyle w:val="a9"/>
        <w:numPr>
          <w:ilvl w:val="0"/>
          <w:numId w:val="33"/>
        </w:numPr>
        <w:spacing w:line="360" w:lineRule="auto"/>
        <w:jc w:val="both"/>
        <w:rPr>
          <w:sz w:val="28"/>
          <w:szCs w:val="28"/>
          <w:lang w:val="uk-UA"/>
        </w:rPr>
      </w:pPr>
      <w:r w:rsidRPr="000B23DB">
        <w:rPr>
          <w:i/>
          <w:sz w:val="28"/>
          <w:szCs w:val="28"/>
          <w:lang w:val="uk-UA"/>
        </w:rPr>
        <w:lastRenderedPageBreak/>
        <w:t>Військова допомога</w:t>
      </w:r>
      <w:r w:rsidRPr="009016CB">
        <w:rPr>
          <w:sz w:val="28"/>
          <w:szCs w:val="28"/>
          <w:lang w:val="uk-UA"/>
        </w:rPr>
        <w:t xml:space="preserve"> – важливий компонент підтримки України з боку НАТО та країн-членів альянсу. Вона включає постачання сучасного озброєння, боєприпасів і військової техніки для зміцнення оборонних можливостей України. Крім матеріальної допомоги, НАТО організовує навчання для українських військових, що дозволяє їм ефективніше використовувати надане озброєння. Експерти альянсу також надають консультації щодо ведення бойових дій, стратегічного планування та тактичного командування. Така співпраця сприяє підвищенню професіоналізму української армії та її інтеграці</w:t>
      </w:r>
      <w:r w:rsidR="00CC4DFE">
        <w:rPr>
          <w:sz w:val="28"/>
          <w:szCs w:val="28"/>
          <w:lang w:val="uk-UA"/>
        </w:rPr>
        <w:t xml:space="preserve">ї в європейську систему безпеки </w:t>
      </w:r>
      <w:r w:rsidR="00CC4DFE" w:rsidRPr="00CC6F11">
        <w:rPr>
          <w:sz w:val="28"/>
          <w:szCs w:val="28"/>
          <w:lang w:val="uk-UA"/>
        </w:rPr>
        <w:t>[</w:t>
      </w:r>
      <w:r w:rsidR="00CC4DFE">
        <w:rPr>
          <w:sz w:val="28"/>
          <w:szCs w:val="28"/>
          <w:lang w:val="uk-UA"/>
        </w:rPr>
        <w:t>24, с. 31</w:t>
      </w:r>
      <w:r w:rsidR="00CC4DFE" w:rsidRPr="00CC6F11">
        <w:rPr>
          <w:sz w:val="28"/>
          <w:szCs w:val="28"/>
          <w:lang w:val="uk-UA"/>
        </w:rPr>
        <w:t>]</w:t>
      </w:r>
      <w:r w:rsidR="00CC4DFE" w:rsidRPr="00681F6C">
        <w:rPr>
          <w:sz w:val="28"/>
          <w:szCs w:val="28"/>
          <w:lang w:val="uk-UA"/>
        </w:rPr>
        <w:t>.</w:t>
      </w:r>
    </w:p>
    <w:p w14:paraId="310A7128" w14:textId="77777777" w:rsidR="0060536C" w:rsidRPr="0060536C" w:rsidRDefault="0060536C" w:rsidP="0060536C">
      <w:pPr>
        <w:spacing w:line="360" w:lineRule="auto"/>
        <w:ind w:firstLine="567"/>
        <w:jc w:val="both"/>
        <w:rPr>
          <w:sz w:val="28"/>
          <w:szCs w:val="28"/>
          <w:lang w:val="uk-UA"/>
        </w:rPr>
      </w:pPr>
      <w:r w:rsidRPr="0060536C">
        <w:rPr>
          <w:sz w:val="28"/>
          <w:szCs w:val="28"/>
          <w:lang w:val="uk-UA"/>
        </w:rPr>
        <w:t>Зважаючи на сучасні виклики, НАТО продовжує розширювати свій вплив та зміцнювати безпекові механізми. Основними напрямами подальшого розвитку альянсу є:</w:t>
      </w:r>
    </w:p>
    <w:p w14:paraId="78A3E691" w14:textId="77777777" w:rsidR="009E74A3" w:rsidRDefault="0060536C" w:rsidP="000718BF">
      <w:pPr>
        <w:pStyle w:val="a9"/>
        <w:numPr>
          <w:ilvl w:val="0"/>
          <w:numId w:val="7"/>
        </w:numPr>
        <w:spacing w:line="360" w:lineRule="auto"/>
        <w:jc w:val="both"/>
        <w:rPr>
          <w:sz w:val="28"/>
          <w:szCs w:val="28"/>
          <w:lang w:val="uk-UA"/>
        </w:rPr>
      </w:pPr>
      <w:r w:rsidRPr="009E74A3">
        <w:rPr>
          <w:sz w:val="28"/>
          <w:szCs w:val="28"/>
          <w:lang w:val="uk-UA"/>
        </w:rPr>
        <w:t>Зміцнення обороноздатності східного флангу НАТО, зокрема шляхом збільшення військової присутності у країнах Балтії, Польщі та Румунії.</w:t>
      </w:r>
    </w:p>
    <w:p w14:paraId="42D13D1D" w14:textId="77777777" w:rsidR="009E74A3" w:rsidRDefault="0060536C" w:rsidP="000718BF">
      <w:pPr>
        <w:pStyle w:val="a9"/>
        <w:numPr>
          <w:ilvl w:val="0"/>
          <w:numId w:val="7"/>
        </w:numPr>
        <w:spacing w:line="360" w:lineRule="auto"/>
        <w:jc w:val="both"/>
        <w:rPr>
          <w:sz w:val="28"/>
          <w:szCs w:val="28"/>
          <w:lang w:val="uk-UA"/>
        </w:rPr>
      </w:pPr>
      <w:r w:rsidRPr="009E74A3">
        <w:rPr>
          <w:sz w:val="28"/>
          <w:szCs w:val="28"/>
          <w:lang w:val="uk-UA"/>
        </w:rPr>
        <w:t>Поглиблення співпраці з партнерами, включаючи Україну, Грузію та інші держави, що прагнуть членства в альянсі.</w:t>
      </w:r>
    </w:p>
    <w:p w14:paraId="702265DD" w14:textId="77777777" w:rsidR="009E74A3" w:rsidRDefault="0060536C" w:rsidP="000718BF">
      <w:pPr>
        <w:pStyle w:val="a9"/>
        <w:numPr>
          <w:ilvl w:val="0"/>
          <w:numId w:val="7"/>
        </w:numPr>
        <w:spacing w:line="360" w:lineRule="auto"/>
        <w:jc w:val="both"/>
        <w:rPr>
          <w:sz w:val="28"/>
          <w:szCs w:val="28"/>
          <w:lang w:val="uk-UA"/>
        </w:rPr>
      </w:pPr>
      <w:r w:rsidRPr="009E74A3">
        <w:rPr>
          <w:sz w:val="28"/>
          <w:szCs w:val="28"/>
          <w:lang w:val="uk-UA"/>
        </w:rPr>
        <w:t>Розвиток кібернетичних можливостей, зокрема захисту критично важливої інфраструктури від атак у цифровому середовищі.</w:t>
      </w:r>
    </w:p>
    <w:p w14:paraId="72AAB170" w14:textId="77777777" w:rsidR="0060536C" w:rsidRPr="009E74A3" w:rsidRDefault="0060536C" w:rsidP="000718BF">
      <w:pPr>
        <w:pStyle w:val="a9"/>
        <w:numPr>
          <w:ilvl w:val="0"/>
          <w:numId w:val="7"/>
        </w:numPr>
        <w:spacing w:line="360" w:lineRule="auto"/>
        <w:jc w:val="both"/>
        <w:rPr>
          <w:sz w:val="28"/>
          <w:szCs w:val="28"/>
          <w:lang w:val="uk-UA"/>
        </w:rPr>
      </w:pPr>
      <w:r w:rsidRPr="009E74A3">
        <w:rPr>
          <w:sz w:val="28"/>
          <w:szCs w:val="28"/>
          <w:lang w:val="uk-UA"/>
        </w:rPr>
        <w:t xml:space="preserve">Збільшення оборонних витрат держав-членів, що дозволяє підвищити оперативну </w:t>
      </w:r>
      <w:r w:rsidR="008B2DF3">
        <w:rPr>
          <w:sz w:val="28"/>
          <w:szCs w:val="28"/>
          <w:lang w:val="uk-UA"/>
        </w:rPr>
        <w:t xml:space="preserve">  </w:t>
      </w:r>
      <w:r w:rsidRPr="009E74A3">
        <w:rPr>
          <w:sz w:val="28"/>
          <w:szCs w:val="28"/>
          <w:lang w:val="uk-UA"/>
        </w:rPr>
        <w:t>спроможність</w:t>
      </w:r>
      <w:r w:rsidR="008B2DF3">
        <w:rPr>
          <w:sz w:val="28"/>
          <w:szCs w:val="28"/>
          <w:lang w:val="uk-UA"/>
        </w:rPr>
        <w:t xml:space="preserve">  </w:t>
      </w:r>
      <w:r w:rsidRPr="009E74A3">
        <w:rPr>
          <w:sz w:val="28"/>
          <w:szCs w:val="28"/>
          <w:lang w:val="uk-UA"/>
        </w:rPr>
        <w:t xml:space="preserve"> НАТО т</w:t>
      </w:r>
      <w:r w:rsidR="008B2DF3">
        <w:rPr>
          <w:sz w:val="28"/>
          <w:szCs w:val="28"/>
          <w:lang w:val="uk-UA"/>
        </w:rPr>
        <w:t xml:space="preserve">а швидкість реагування на кризи </w:t>
      </w:r>
      <w:r w:rsidR="008B2DF3" w:rsidRPr="00CC6F11">
        <w:rPr>
          <w:sz w:val="28"/>
          <w:szCs w:val="28"/>
          <w:lang w:val="uk-UA"/>
        </w:rPr>
        <w:t>[</w:t>
      </w:r>
      <w:r w:rsidR="008B2DF3">
        <w:rPr>
          <w:sz w:val="28"/>
          <w:szCs w:val="28"/>
          <w:lang w:val="uk-UA"/>
        </w:rPr>
        <w:t>15, с. 67</w:t>
      </w:r>
      <w:r w:rsidR="008B2DF3" w:rsidRPr="00CC6F11">
        <w:rPr>
          <w:sz w:val="28"/>
          <w:szCs w:val="28"/>
          <w:lang w:val="uk-UA"/>
        </w:rPr>
        <w:t>]</w:t>
      </w:r>
      <w:r w:rsidR="008B2DF3" w:rsidRPr="00681F6C">
        <w:rPr>
          <w:sz w:val="28"/>
          <w:szCs w:val="28"/>
          <w:lang w:val="uk-UA"/>
        </w:rPr>
        <w:t>.</w:t>
      </w:r>
    </w:p>
    <w:p w14:paraId="19661418" w14:textId="77777777" w:rsidR="0060536C" w:rsidRPr="0060536C" w:rsidRDefault="0060536C" w:rsidP="0060536C">
      <w:pPr>
        <w:spacing w:line="360" w:lineRule="auto"/>
        <w:ind w:firstLine="567"/>
        <w:jc w:val="both"/>
        <w:rPr>
          <w:sz w:val="28"/>
          <w:szCs w:val="28"/>
          <w:lang w:val="uk-UA"/>
        </w:rPr>
      </w:pPr>
      <w:r w:rsidRPr="0060536C">
        <w:rPr>
          <w:sz w:val="28"/>
          <w:szCs w:val="28"/>
          <w:lang w:val="uk-UA"/>
        </w:rPr>
        <w:t>НАТО залишається найпотужнішим військово-політичним альянсом, який адаптується до нових глобальних викликів та загроз. Організація відіграє ключову роль у забезпеченні міжнародної безпеки, підтримує демократичні цінності та сприяє стабільності у різних регіонах світу. Подальший розвиток альянсу, зокрема у сфері кібербезпеки та гібридної війни, стане визначальним фактором у формуванні нової глобальної безпекової архітектури.</w:t>
      </w:r>
    </w:p>
    <w:p w14:paraId="7C1DA0AD" w14:textId="77777777" w:rsidR="009F6AD5" w:rsidRDefault="009F6AD5" w:rsidP="0060536C">
      <w:pPr>
        <w:rPr>
          <w:b/>
          <w:sz w:val="30"/>
          <w:szCs w:val="30"/>
          <w:lang w:val="uk-UA"/>
        </w:rPr>
      </w:pPr>
      <w:r>
        <w:rPr>
          <w:b/>
          <w:sz w:val="30"/>
          <w:szCs w:val="30"/>
          <w:lang w:val="uk-UA"/>
        </w:rPr>
        <w:br w:type="page"/>
      </w:r>
    </w:p>
    <w:p w14:paraId="17AA0363" w14:textId="77777777" w:rsidR="009F6AD5" w:rsidRPr="009F6AD5" w:rsidRDefault="009F6AD5" w:rsidP="009F6AD5">
      <w:pPr>
        <w:ind w:right="27"/>
        <w:jc w:val="center"/>
        <w:rPr>
          <w:b/>
          <w:sz w:val="30"/>
          <w:szCs w:val="30"/>
          <w:lang w:val="uk-UA"/>
        </w:rPr>
      </w:pPr>
      <w:r w:rsidRPr="009F6AD5">
        <w:rPr>
          <w:b/>
          <w:sz w:val="30"/>
          <w:szCs w:val="30"/>
          <w:lang w:val="uk-UA"/>
        </w:rPr>
        <w:lastRenderedPageBreak/>
        <w:t>2.3. ОБСЄ, ЄС, Рада Європи та їх внесок у забезпечення</w:t>
      </w:r>
    </w:p>
    <w:p w14:paraId="7050AE3A" w14:textId="77777777" w:rsidR="009F6AD5" w:rsidRPr="009F6AD5" w:rsidRDefault="009F6AD5" w:rsidP="009F6AD5">
      <w:pPr>
        <w:ind w:right="27"/>
        <w:jc w:val="center"/>
        <w:rPr>
          <w:b/>
          <w:sz w:val="30"/>
          <w:szCs w:val="30"/>
          <w:lang w:val="uk-UA"/>
        </w:rPr>
      </w:pPr>
      <w:r w:rsidRPr="009F6AD5">
        <w:rPr>
          <w:b/>
          <w:sz w:val="30"/>
          <w:szCs w:val="30"/>
          <w:lang w:val="uk-UA"/>
        </w:rPr>
        <w:t>міжнародної безпеки</w:t>
      </w:r>
    </w:p>
    <w:p w14:paraId="6238C8ED" w14:textId="77777777" w:rsidR="00863CE9" w:rsidRPr="00863CE9" w:rsidRDefault="00863CE9">
      <w:pPr>
        <w:rPr>
          <w:b/>
          <w:sz w:val="10"/>
          <w:szCs w:val="10"/>
          <w:lang w:val="uk-UA"/>
        </w:rPr>
      </w:pPr>
    </w:p>
    <w:p w14:paraId="37810EA1" w14:textId="77777777" w:rsidR="00863CE9" w:rsidRPr="00863CE9" w:rsidRDefault="00863CE9" w:rsidP="00863CE9">
      <w:pPr>
        <w:spacing w:line="360" w:lineRule="auto"/>
        <w:ind w:firstLine="567"/>
        <w:jc w:val="both"/>
        <w:rPr>
          <w:sz w:val="28"/>
          <w:szCs w:val="28"/>
          <w:lang w:val="uk-UA"/>
        </w:rPr>
      </w:pPr>
      <w:r w:rsidRPr="00863CE9">
        <w:rPr>
          <w:sz w:val="28"/>
          <w:szCs w:val="28"/>
          <w:lang w:val="uk-UA"/>
        </w:rPr>
        <w:t>У сучасному світі забезпечення міжнародної безпеки є пріоритетним завданням для міжнародних організацій, які відіграють важливу роль у стабілізації ситуації у різних регіонах, запобіганні конфліктам та захисті прав людини. Серед таких організацій особливе значення мають Організація з безпеки і співробітництва в Європі (ОБСЄ), Європейський Союз (ЄС) та Рада Європи. Вони реалізують різноманітні заходи для підтримки миру, демократичного розвитку та верховенства права, сприяючи формуванню стабільного міжнарод</w:t>
      </w:r>
      <w:r w:rsidR="0013338C">
        <w:rPr>
          <w:sz w:val="28"/>
          <w:szCs w:val="28"/>
          <w:lang w:val="uk-UA"/>
        </w:rPr>
        <w:t>-</w:t>
      </w:r>
      <w:r w:rsidRPr="00863CE9">
        <w:rPr>
          <w:sz w:val="28"/>
          <w:szCs w:val="28"/>
          <w:lang w:val="uk-UA"/>
        </w:rPr>
        <w:t>ного порядку.</w:t>
      </w:r>
    </w:p>
    <w:p w14:paraId="6D1B0ADB" w14:textId="77777777" w:rsidR="00863CE9" w:rsidRPr="00863CE9" w:rsidRDefault="00863CE9" w:rsidP="00863CE9">
      <w:pPr>
        <w:spacing w:line="360" w:lineRule="auto"/>
        <w:ind w:firstLine="567"/>
        <w:jc w:val="both"/>
        <w:rPr>
          <w:sz w:val="28"/>
          <w:szCs w:val="28"/>
          <w:lang w:val="uk-UA"/>
        </w:rPr>
      </w:pPr>
      <w:r w:rsidRPr="00863CE9">
        <w:rPr>
          <w:sz w:val="28"/>
          <w:szCs w:val="28"/>
          <w:lang w:val="uk-UA"/>
        </w:rPr>
        <w:t>Організація з безпеки і співробітництва в Європі (ОБСЄ) є однією з найбільших регіональних організацій, що займається питаннями безпеки в Європі та суміжних регіонах. Заснована у 1975 році на основі Гельсінського заключного акта, вона сприяє зміцненню стабільності через політичний діалог, превентивну дипломатію та моніторингові місії. ОБСЄ об’єднує 57 держав-членів, які спільно працюють на</w:t>
      </w:r>
      <w:r w:rsidR="003450B2">
        <w:rPr>
          <w:sz w:val="28"/>
          <w:szCs w:val="28"/>
          <w:lang w:val="uk-UA"/>
        </w:rPr>
        <w:t xml:space="preserve">д розв’язанням міжнародних криз </w:t>
      </w:r>
      <w:r w:rsidR="003450B2" w:rsidRPr="00CC6F11">
        <w:rPr>
          <w:sz w:val="28"/>
          <w:szCs w:val="28"/>
          <w:lang w:val="uk-UA"/>
        </w:rPr>
        <w:t>[</w:t>
      </w:r>
      <w:r w:rsidR="003450B2">
        <w:rPr>
          <w:sz w:val="28"/>
          <w:szCs w:val="28"/>
          <w:lang w:val="uk-UA"/>
        </w:rPr>
        <w:t>12, с. 18</w:t>
      </w:r>
      <w:r w:rsidR="003450B2" w:rsidRPr="00CC6F11">
        <w:rPr>
          <w:sz w:val="28"/>
          <w:szCs w:val="28"/>
          <w:lang w:val="uk-UA"/>
        </w:rPr>
        <w:t>]</w:t>
      </w:r>
      <w:r w:rsidR="003450B2" w:rsidRPr="00681F6C">
        <w:rPr>
          <w:sz w:val="28"/>
          <w:szCs w:val="28"/>
          <w:lang w:val="uk-UA"/>
        </w:rPr>
        <w:t>.</w:t>
      </w:r>
    </w:p>
    <w:p w14:paraId="417C61A1" w14:textId="77777777" w:rsidR="004D1106" w:rsidRPr="004D1106" w:rsidRDefault="004D1106" w:rsidP="004D1106">
      <w:pPr>
        <w:spacing w:line="360" w:lineRule="auto"/>
        <w:ind w:firstLine="567"/>
        <w:jc w:val="both"/>
        <w:rPr>
          <w:sz w:val="28"/>
          <w:szCs w:val="28"/>
          <w:lang w:val="uk-UA"/>
        </w:rPr>
      </w:pPr>
      <w:r w:rsidRPr="004D1106">
        <w:rPr>
          <w:sz w:val="28"/>
          <w:szCs w:val="28"/>
          <w:lang w:val="uk-UA"/>
        </w:rPr>
        <w:t>ОБСЄ функціонує за трьома основними напрямами:</w:t>
      </w:r>
    </w:p>
    <w:p w14:paraId="5BBA30E2" w14:textId="77777777" w:rsidR="004D1106" w:rsidRDefault="004D1106" w:rsidP="004D1106">
      <w:pPr>
        <w:pStyle w:val="a9"/>
        <w:numPr>
          <w:ilvl w:val="0"/>
          <w:numId w:val="34"/>
        </w:numPr>
        <w:spacing w:line="360" w:lineRule="auto"/>
        <w:jc w:val="both"/>
        <w:rPr>
          <w:sz w:val="28"/>
          <w:szCs w:val="28"/>
          <w:lang w:val="uk-UA"/>
        </w:rPr>
      </w:pPr>
      <w:r w:rsidRPr="004D1106">
        <w:rPr>
          <w:i/>
          <w:sz w:val="28"/>
          <w:szCs w:val="28"/>
          <w:lang w:val="uk-UA"/>
        </w:rPr>
        <w:t>Політико-військовий вимір</w:t>
      </w:r>
      <w:r w:rsidRPr="004D1106">
        <w:rPr>
          <w:sz w:val="28"/>
          <w:szCs w:val="28"/>
          <w:lang w:val="uk-UA"/>
        </w:rPr>
        <w:t xml:space="preserve"> передбачає контроль над озброєннями, моніторинг конфліктних ситуацій та підтримку механізмів мирного врегулювання суперечностей. Організація займається спостереженням за виконанням міжнародних угод щодо військової безпеки та зниження рівня напруженості між державами. ОБСЄ також сприяє діалогу між сторонами конфліктів, організовуючи переговори, місії спостереження та посередництво у мирних процесах. Завдяки цьому забезпечується стабільність та знижується ризик виникнення</w:t>
      </w:r>
      <w:r w:rsidR="001661B3">
        <w:rPr>
          <w:sz w:val="28"/>
          <w:szCs w:val="28"/>
          <w:lang w:val="uk-UA"/>
        </w:rPr>
        <w:t xml:space="preserve"> збройних протистоянь у регіоні </w:t>
      </w:r>
      <w:r w:rsidR="001661B3" w:rsidRPr="00CC6F11">
        <w:rPr>
          <w:sz w:val="28"/>
          <w:szCs w:val="28"/>
          <w:lang w:val="uk-UA"/>
        </w:rPr>
        <w:t>[</w:t>
      </w:r>
      <w:r w:rsidR="001661B3">
        <w:rPr>
          <w:sz w:val="28"/>
          <w:szCs w:val="28"/>
          <w:lang w:val="uk-UA"/>
        </w:rPr>
        <w:t>13, с. 35</w:t>
      </w:r>
      <w:r w:rsidR="001661B3" w:rsidRPr="00CC6F11">
        <w:rPr>
          <w:sz w:val="28"/>
          <w:szCs w:val="28"/>
          <w:lang w:val="uk-UA"/>
        </w:rPr>
        <w:t>]</w:t>
      </w:r>
      <w:r w:rsidR="001661B3" w:rsidRPr="00681F6C">
        <w:rPr>
          <w:sz w:val="28"/>
          <w:szCs w:val="28"/>
          <w:lang w:val="uk-UA"/>
        </w:rPr>
        <w:t>.</w:t>
      </w:r>
    </w:p>
    <w:p w14:paraId="10F22E50" w14:textId="77777777" w:rsidR="004D1106" w:rsidRDefault="004D1106" w:rsidP="004D1106">
      <w:pPr>
        <w:pStyle w:val="a9"/>
        <w:numPr>
          <w:ilvl w:val="0"/>
          <w:numId w:val="34"/>
        </w:numPr>
        <w:spacing w:line="360" w:lineRule="auto"/>
        <w:jc w:val="both"/>
        <w:rPr>
          <w:sz w:val="28"/>
          <w:szCs w:val="28"/>
          <w:lang w:val="uk-UA"/>
        </w:rPr>
      </w:pPr>
      <w:r w:rsidRPr="004D1106">
        <w:rPr>
          <w:i/>
          <w:sz w:val="28"/>
          <w:szCs w:val="28"/>
          <w:lang w:val="uk-UA"/>
        </w:rPr>
        <w:t>Економічно-екологічний вимір</w:t>
      </w:r>
      <w:r w:rsidRPr="004D1106">
        <w:rPr>
          <w:sz w:val="28"/>
          <w:szCs w:val="28"/>
          <w:lang w:val="uk-UA"/>
        </w:rPr>
        <w:t xml:space="preserve"> спрямований на протидію корупції, підтримку сталого розвитку, екологічної безпеки та енергетичної стабільності. ОБСЄ допомагає державам зміцнювати прозорість економічних процесів, забезпечувати верховенство права та підвищувати </w:t>
      </w:r>
      <w:r w:rsidRPr="004D1106">
        <w:rPr>
          <w:sz w:val="28"/>
          <w:szCs w:val="28"/>
          <w:lang w:val="uk-UA"/>
        </w:rPr>
        <w:lastRenderedPageBreak/>
        <w:t>рівень інвестиційної привабливості. Окрему увагу організація приділяє питанням екологічної безпеки, включаючи зміну клімату, управління водними ресурсами та мінімізацію екологічних ризиків. Завдяки таким ініціативам ОБСЄ сприяє зменшенню економічних та природних загроз, які можуть негативно впливати на міжнародну безпеку.</w:t>
      </w:r>
    </w:p>
    <w:p w14:paraId="35E76F3B" w14:textId="77777777" w:rsidR="004D1106" w:rsidRPr="004D1106" w:rsidRDefault="004D1106" w:rsidP="004D1106">
      <w:pPr>
        <w:pStyle w:val="a9"/>
        <w:numPr>
          <w:ilvl w:val="0"/>
          <w:numId w:val="34"/>
        </w:numPr>
        <w:spacing w:line="360" w:lineRule="auto"/>
        <w:jc w:val="both"/>
        <w:rPr>
          <w:sz w:val="28"/>
          <w:szCs w:val="28"/>
          <w:lang w:val="uk-UA"/>
        </w:rPr>
      </w:pPr>
      <w:r w:rsidRPr="004D1106">
        <w:rPr>
          <w:i/>
          <w:sz w:val="28"/>
          <w:szCs w:val="28"/>
          <w:lang w:val="uk-UA"/>
        </w:rPr>
        <w:t>Гуманітарний вимір</w:t>
      </w:r>
      <w:r w:rsidRPr="004D1106">
        <w:rPr>
          <w:sz w:val="28"/>
          <w:szCs w:val="28"/>
          <w:lang w:val="uk-UA"/>
        </w:rPr>
        <w:t xml:space="preserve"> охоплює захист прав людини, забезпечення свободи медіа та підтримку демократичних інститутів. Організація здійснює моніторинг дотримання прав людини, сприяє свободі слова та допомагає країнам проводити демократичні реформи. ОБСЄ також займається спостереженням за виборами, щоб гарантувати їхню прозорість і відповідність міжнародним стандартам. Завдяки цим заходам організація сприяє утвердженню демократичних цінностей та п</w:t>
      </w:r>
      <w:r w:rsidR="0022518A">
        <w:rPr>
          <w:sz w:val="28"/>
          <w:szCs w:val="28"/>
          <w:lang w:val="uk-UA"/>
        </w:rPr>
        <w:t xml:space="preserve">равопорядку у країнах-учасницях </w:t>
      </w:r>
      <w:r w:rsidR="0022518A" w:rsidRPr="00CC6F11">
        <w:rPr>
          <w:sz w:val="28"/>
          <w:szCs w:val="28"/>
          <w:lang w:val="uk-UA"/>
        </w:rPr>
        <w:t>[</w:t>
      </w:r>
      <w:r w:rsidR="0022518A">
        <w:rPr>
          <w:sz w:val="28"/>
          <w:szCs w:val="28"/>
          <w:lang w:val="uk-UA"/>
        </w:rPr>
        <w:t>16, с. 51</w:t>
      </w:r>
      <w:r w:rsidR="0022518A" w:rsidRPr="00CC6F11">
        <w:rPr>
          <w:sz w:val="28"/>
          <w:szCs w:val="28"/>
          <w:lang w:val="uk-UA"/>
        </w:rPr>
        <w:t>]</w:t>
      </w:r>
      <w:r w:rsidR="0022518A" w:rsidRPr="00681F6C">
        <w:rPr>
          <w:sz w:val="28"/>
          <w:szCs w:val="28"/>
          <w:lang w:val="uk-UA"/>
        </w:rPr>
        <w:t>.</w:t>
      </w:r>
    </w:p>
    <w:p w14:paraId="0AA2FECE" w14:textId="77777777" w:rsidR="00863CE9" w:rsidRPr="00863CE9" w:rsidRDefault="00863CE9" w:rsidP="00863CE9">
      <w:pPr>
        <w:spacing w:line="360" w:lineRule="auto"/>
        <w:ind w:firstLine="567"/>
        <w:jc w:val="both"/>
        <w:rPr>
          <w:sz w:val="28"/>
          <w:szCs w:val="28"/>
          <w:lang w:val="uk-UA"/>
        </w:rPr>
      </w:pPr>
      <w:r w:rsidRPr="00863CE9">
        <w:rPr>
          <w:sz w:val="28"/>
          <w:szCs w:val="28"/>
          <w:lang w:val="uk-UA"/>
        </w:rPr>
        <w:t>Одним із ключових механізмів діяльності ОБСЄ є Спеціальна моніторинго</w:t>
      </w:r>
      <w:r w:rsidR="0013338C">
        <w:rPr>
          <w:sz w:val="28"/>
          <w:szCs w:val="28"/>
          <w:lang w:val="uk-UA"/>
        </w:rPr>
        <w:t>-</w:t>
      </w:r>
      <w:r w:rsidRPr="00863CE9">
        <w:rPr>
          <w:sz w:val="28"/>
          <w:szCs w:val="28"/>
          <w:lang w:val="uk-UA"/>
        </w:rPr>
        <w:t>ва місія в Україні (СММ), яка була розгорнута у 2014 році для спостереження за ситуацією в зоні збройного конфлікту. Хоча місія не мала мандата на військове втручання, вона сприяла фіксації порушень перемир’я, наданню звітності міжнародній спільноті та підтримці дипломатичних ініціатив.</w:t>
      </w:r>
    </w:p>
    <w:p w14:paraId="2A15EC8B" w14:textId="77777777" w:rsidR="00863CE9" w:rsidRPr="00863CE9" w:rsidRDefault="00863CE9" w:rsidP="00863CE9">
      <w:pPr>
        <w:spacing w:line="360" w:lineRule="auto"/>
        <w:ind w:firstLine="567"/>
        <w:jc w:val="both"/>
        <w:rPr>
          <w:sz w:val="28"/>
          <w:szCs w:val="28"/>
          <w:lang w:val="uk-UA"/>
        </w:rPr>
      </w:pPr>
      <w:r w:rsidRPr="00863CE9">
        <w:rPr>
          <w:sz w:val="28"/>
          <w:szCs w:val="28"/>
          <w:lang w:val="uk-UA"/>
        </w:rPr>
        <w:t>ОБСЄ також бере активну участь у врегулюванні конфліктів у Нагірному Карабаху, Придністров’ї та інших регіонах, надаючи платформу для переговорів та сприяючи політичним рішенням. Організація регулярно проводить міжнародні спостережні місії під час виборів у країнах-членах, забезпечуючи демократич</w:t>
      </w:r>
      <w:r w:rsidR="0013338C">
        <w:rPr>
          <w:sz w:val="28"/>
          <w:szCs w:val="28"/>
          <w:lang w:val="uk-UA"/>
        </w:rPr>
        <w:t>-</w:t>
      </w:r>
      <w:r w:rsidRPr="00863CE9">
        <w:rPr>
          <w:sz w:val="28"/>
          <w:szCs w:val="28"/>
          <w:lang w:val="uk-UA"/>
        </w:rPr>
        <w:t xml:space="preserve">ність </w:t>
      </w:r>
      <w:r w:rsidR="00F02896">
        <w:rPr>
          <w:sz w:val="28"/>
          <w:szCs w:val="28"/>
          <w:lang w:val="uk-UA"/>
        </w:rPr>
        <w:t xml:space="preserve">та прозорість виборчих процесів </w:t>
      </w:r>
      <w:r w:rsidR="00F02896" w:rsidRPr="00CC6F11">
        <w:rPr>
          <w:sz w:val="28"/>
          <w:szCs w:val="28"/>
          <w:lang w:val="uk-UA"/>
        </w:rPr>
        <w:t>[</w:t>
      </w:r>
      <w:r w:rsidR="00F02896">
        <w:rPr>
          <w:sz w:val="28"/>
          <w:szCs w:val="28"/>
          <w:lang w:val="uk-UA"/>
        </w:rPr>
        <w:t>22, с. 46</w:t>
      </w:r>
      <w:r w:rsidR="00F02896" w:rsidRPr="00CC6F11">
        <w:rPr>
          <w:sz w:val="28"/>
          <w:szCs w:val="28"/>
          <w:lang w:val="uk-UA"/>
        </w:rPr>
        <w:t>]</w:t>
      </w:r>
      <w:r w:rsidR="00F02896" w:rsidRPr="00681F6C">
        <w:rPr>
          <w:sz w:val="28"/>
          <w:szCs w:val="28"/>
          <w:lang w:val="uk-UA"/>
        </w:rPr>
        <w:t>.</w:t>
      </w:r>
    </w:p>
    <w:p w14:paraId="262063D1" w14:textId="77777777" w:rsidR="00863CE9" w:rsidRPr="00863CE9" w:rsidRDefault="00863CE9" w:rsidP="00863CE9">
      <w:pPr>
        <w:spacing w:line="360" w:lineRule="auto"/>
        <w:ind w:firstLine="567"/>
        <w:jc w:val="both"/>
        <w:rPr>
          <w:sz w:val="28"/>
          <w:szCs w:val="28"/>
          <w:lang w:val="uk-UA"/>
        </w:rPr>
      </w:pPr>
      <w:r w:rsidRPr="00863CE9">
        <w:rPr>
          <w:sz w:val="28"/>
          <w:szCs w:val="28"/>
          <w:lang w:val="uk-UA"/>
        </w:rPr>
        <w:t>Європейський Союз (ЄС) є не лише економічним союзом, а й потужним геополітичним актором, який відіграє важливу роль у забезпеченні міжнародної безпеки. Політика безпеки ЄС базується на Спільній зовнішній та безпековій політиці (CFSP), яка включає дипломатичні, військові та санкційні</w:t>
      </w:r>
      <w:r w:rsidR="003450B2">
        <w:rPr>
          <w:sz w:val="28"/>
          <w:szCs w:val="28"/>
          <w:lang w:val="uk-UA"/>
        </w:rPr>
        <w:t xml:space="preserve"> інструменти для підтримки миру </w:t>
      </w:r>
      <w:r w:rsidR="003450B2" w:rsidRPr="00CC6F11">
        <w:rPr>
          <w:sz w:val="28"/>
          <w:szCs w:val="28"/>
          <w:lang w:val="uk-UA"/>
        </w:rPr>
        <w:t>[</w:t>
      </w:r>
      <w:r w:rsidR="003450B2">
        <w:rPr>
          <w:sz w:val="28"/>
          <w:szCs w:val="28"/>
          <w:lang w:val="uk-UA"/>
        </w:rPr>
        <w:t>12, с. 20</w:t>
      </w:r>
      <w:r w:rsidR="003450B2" w:rsidRPr="00CC6F11">
        <w:rPr>
          <w:sz w:val="28"/>
          <w:szCs w:val="28"/>
          <w:lang w:val="uk-UA"/>
        </w:rPr>
        <w:t>]</w:t>
      </w:r>
      <w:r w:rsidR="003450B2" w:rsidRPr="00681F6C">
        <w:rPr>
          <w:sz w:val="28"/>
          <w:szCs w:val="28"/>
          <w:lang w:val="uk-UA"/>
        </w:rPr>
        <w:t>.</w:t>
      </w:r>
    </w:p>
    <w:p w14:paraId="43A2222A" w14:textId="77777777" w:rsidR="003450B2" w:rsidRDefault="003450B2">
      <w:pPr>
        <w:rPr>
          <w:sz w:val="28"/>
          <w:szCs w:val="28"/>
          <w:lang w:val="uk-UA"/>
        </w:rPr>
      </w:pPr>
      <w:r>
        <w:rPr>
          <w:sz w:val="28"/>
          <w:szCs w:val="28"/>
          <w:lang w:val="uk-UA"/>
        </w:rPr>
        <w:br w:type="page"/>
      </w:r>
    </w:p>
    <w:p w14:paraId="3E058BE9" w14:textId="77777777" w:rsidR="00FE00CE" w:rsidRPr="00FE00CE" w:rsidRDefault="00FE00CE" w:rsidP="00FE00CE">
      <w:pPr>
        <w:spacing w:line="360" w:lineRule="auto"/>
        <w:ind w:firstLine="567"/>
        <w:jc w:val="both"/>
        <w:rPr>
          <w:sz w:val="28"/>
          <w:szCs w:val="28"/>
          <w:lang w:val="uk-UA"/>
        </w:rPr>
      </w:pPr>
      <w:r w:rsidRPr="00FE00CE">
        <w:rPr>
          <w:sz w:val="28"/>
          <w:szCs w:val="28"/>
          <w:lang w:val="uk-UA"/>
        </w:rPr>
        <w:lastRenderedPageBreak/>
        <w:t>Основні напрями діяльності ЄС у сфері безпеки:</w:t>
      </w:r>
    </w:p>
    <w:p w14:paraId="75D53DA3" w14:textId="77777777" w:rsidR="00F03C94" w:rsidRDefault="00FE00CE" w:rsidP="00F03C94">
      <w:pPr>
        <w:pStyle w:val="a9"/>
        <w:numPr>
          <w:ilvl w:val="0"/>
          <w:numId w:val="35"/>
        </w:numPr>
        <w:spacing w:line="360" w:lineRule="auto"/>
        <w:jc w:val="both"/>
        <w:rPr>
          <w:sz w:val="28"/>
          <w:szCs w:val="28"/>
          <w:lang w:val="uk-UA"/>
        </w:rPr>
      </w:pPr>
      <w:r w:rsidRPr="00F03C94">
        <w:rPr>
          <w:i/>
          <w:sz w:val="28"/>
          <w:szCs w:val="28"/>
          <w:lang w:val="uk-UA"/>
        </w:rPr>
        <w:t>Миротворчі операції та місії</w:t>
      </w:r>
      <w:r w:rsidRPr="00FE00CE">
        <w:rPr>
          <w:sz w:val="28"/>
          <w:szCs w:val="28"/>
          <w:lang w:val="uk-UA"/>
        </w:rPr>
        <w:t xml:space="preserve"> є важливим інструментом ЄС для врегулювання міжнародних конфліктів та забезпечення стабільності у кризових регіонах. Союз організовує як військові, так і цивільні місії, які спрямовані на підтримку миру, верховенства права та реформування сектору безпеки. Прикладами таких місій є операції в Боснії і Герцеговині, Малі, Центральноафриканській Республіці та Косові, де ЄС сприяє відновленню правопорядку та стабільності. Миротворча діяльність ЄС тісно координується з іншими міжнародними організаціями, зокрема ООН та НАТО, що дозволяє досягати ефективних результатів. Завдяки цим місіям Євросоюз посилює свій вплив у сфері безпеки та сприяє </w:t>
      </w:r>
      <w:r w:rsidR="003450B2">
        <w:rPr>
          <w:sz w:val="28"/>
          <w:szCs w:val="28"/>
          <w:lang w:val="uk-UA"/>
        </w:rPr>
        <w:t xml:space="preserve">мирному врегулюванню конфліктів </w:t>
      </w:r>
      <w:r w:rsidR="003450B2" w:rsidRPr="00CC6F11">
        <w:rPr>
          <w:sz w:val="28"/>
          <w:szCs w:val="28"/>
          <w:lang w:val="uk-UA"/>
        </w:rPr>
        <w:t>[</w:t>
      </w:r>
      <w:r w:rsidR="003450B2">
        <w:rPr>
          <w:sz w:val="28"/>
          <w:szCs w:val="28"/>
          <w:lang w:val="uk-UA"/>
        </w:rPr>
        <w:t>12, с. 21</w:t>
      </w:r>
      <w:r w:rsidR="003450B2" w:rsidRPr="00CC6F11">
        <w:rPr>
          <w:sz w:val="28"/>
          <w:szCs w:val="28"/>
          <w:lang w:val="uk-UA"/>
        </w:rPr>
        <w:t>]</w:t>
      </w:r>
      <w:r w:rsidR="003450B2" w:rsidRPr="00681F6C">
        <w:rPr>
          <w:sz w:val="28"/>
          <w:szCs w:val="28"/>
          <w:lang w:val="uk-UA"/>
        </w:rPr>
        <w:t>.</w:t>
      </w:r>
    </w:p>
    <w:p w14:paraId="10AA87CF" w14:textId="77777777" w:rsidR="00F03C94" w:rsidRDefault="00FE00CE" w:rsidP="00F03C94">
      <w:pPr>
        <w:pStyle w:val="a9"/>
        <w:numPr>
          <w:ilvl w:val="0"/>
          <w:numId w:val="35"/>
        </w:numPr>
        <w:spacing w:line="360" w:lineRule="auto"/>
        <w:jc w:val="both"/>
        <w:rPr>
          <w:sz w:val="28"/>
          <w:szCs w:val="28"/>
          <w:lang w:val="uk-UA"/>
        </w:rPr>
      </w:pPr>
      <w:r w:rsidRPr="00F03C94">
        <w:rPr>
          <w:i/>
          <w:sz w:val="28"/>
          <w:szCs w:val="28"/>
          <w:lang w:val="uk-UA"/>
        </w:rPr>
        <w:t>Санкційна політика</w:t>
      </w:r>
      <w:r w:rsidRPr="00F03C94">
        <w:rPr>
          <w:sz w:val="28"/>
          <w:szCs w:val="28"/>
          <w:lang w:val="uk-UA"/>
        </w:rPr>
        <w:t xml:space="preserve"> є одним із ключових механізмів реагування ЄС на загрози міжнародній стабільності та порушення норм міжнародного права. Союз запроваджує економічні, фінансові та дипломатичні санкції проти держав, організацій або окремих осіб, які вчиняють акти агресії, підтримують тероризм або порушують права людини. Прикладом є санкції ЄС проти країн, що загрожують міжнародній безпеці, а також обмежувальні заходи щодо терористичних угруповань. Ці санкції можуть включати замороження активів, заборону на експорт зброї, торговельні обмеження та візові обмеження. Завдяки санкційній політиці ЄС демонструє свою рішучість у захисті міжнародного правопорядку та підтримці миру.</w:t>
      </w:r>
    </w:p>
    <w:p w14:paraId="7928D1C2" w14:textId="77777777" w:rsidR="00F03C94" w:rsidRDefault="00FE00CE" w:rsidP="00F03C94">
      <w:pPr>
        <w:pStyle w:val="a9"/>
        <w:numPr>
          <w:ilvl w:val="0"/>
          <w:numId w:val="35"/>
        </w:numPr>
        <w:spacing w:line="360" w:lineRule="auto"/>
        <w:jc w:val="both"/>
        <w:rPr>
          <w:sz w:val="28"/>
          <w:szCs w:val="28"/>
          <w:lang w:val="uk-UA"/>
        </w:rPr>
      </w:pPr>
      <w:r w:rsidRPr="00F03C94">
        <w:rPr>
          <w:i/>
          <w:sz w:val="28"/>
          <w:szCs w:val="28"/>
          <w:lang w:val="uk-UA"/>
        </w:rPr>
        <w:t>Розвиток стратегічної автономії</w:t>
      </w:r>
      <w:r w:rsidRPr="00F03C94">
        <w:rPr>
          <w:sz w:val="28"/>
          <w:szCs w:val="28"/>
          <w:lang w:val="uk-UA"/>
        </w:rPr>
        <w:t xml:space="preserve"> спрямований на зміцнення незалежної оборонної політики ЄС, яка доповнює співпрацю з НАТО. У межах ініціативи PESCO (Постійне структуроване співробітництво в обороні) держави-члени розробляють спільні оборонні проєкти, модернізують свої збройні сили та покращують військову взаємодію. Ця стратегія передбачає зменшення залежності Європи від США у питаннях оборони та створення власних механізмів реагування на загрози. Одним із головних напрямів є </w:t>
      </w:r>
      <w:r w:rsidRPr="00F03C94">
        <w:rPr>
          <w:sz w:val="28"/>
          <w:szCs w:val="28"/>
          <w:lang w:val="uk-UA"/>
        </w:rPr>
        <w:lastRenderedPageBreak/>
        <w:t>розвиток європейського військово-промислового комплексу та підвищення рівня технологічної незалежності у сфері оборони. Завдяки цьому ЄС посилює свою здатність самостійно забезпечувати безпеку без повної залежност</w:t>
      </w:r>
      <w:r w:rsidR="003450B2">
        <w:rPr>
          <w:sz w:val="28"/>
          <w:szCs w:val="28"/>
          <w:lang w:val="uk-UA"/>
        </w:rPr>
        <w:t xml:space="preserve">і від союзників </w:t>
      </w:r>
      <w:r w:rsidR="003450B2" w:rsidRPr="00CC6F11">
        <w:rPr>
          <w:sz w:val="28"/>
          <w:szCs w:val="28"/>
          <w:lang w:val="uk-UA"/>
        </w:rPr>
        <w:t>[</w:t>
      </w:r>
      <w:r w:rsidR="003450B2">
        <w:rPr>
          <w:sz w:val="28"/>
          <w:szCs w:val="28"/>
          <w:lang w:val="uk-UA"/>
        </w:rPr>
        <w:t>12, с. 22</w:t>
      </w:r>
      <w:r w:rsidR="003450B2" w:rsidRPr="00CC6F11">
        <w:rPr>
          <w:sz w:val="28"/>
          <w:szCs w:val="28"/>
          <w:lang w:val="uk-UA"/>
        </w:rPr>
        <w:t>]</w:t>
      </w:r>
      <w:r w:rsidR="003450B2" w:rsidRPr="00681F6C">
        <w:rPr>
          <w:sz w:val="28"/>
          <w:szCs w:val="28"/>
          <w:lang w:val="uk-UA"/>
        </w:rPr>
        <w:t>.</w:t>
      </w:r>
    </w:p>
    <w:p w14:paraId="2E03FD35" w14:textId="77777777" w:rsidR="00FE00CE" w:rsidRPr="00F03C94" w:rsidRDefault="00FE00CE" w:rsidP="00F03C94">
      <w:pPr>
        <w:pStyle w:val="a9"/>
        <w:numPr>
          <w:ilvl w:val="0"/>
          <w:numId w:val="35"/>
        </w:numPr>
        <w:spacing w:line="360" w:lineRule="auto"/>
        <w:jc w:val="both"/>
        <w:rPr>
          <w:sz w:val="28"/>
          <w:szCs w:val="28"/>
          <w:lang w:val="uk-UA"/>
        </w:rPr>
      </w:pPr>
      <w:r w:rsidRPr="00F03C94">
        <w:rPr>
          <w:i/>
          <w:sz w:val="28"/>
          <w:szCs w:val="28"/>
          <w:lang w:val="uk-UA"/>
        </w:rPr>
        <w:t>Посилення кібербезпеки</w:t>
      </w:r>
      <w:r w:rsidRPr="00F03C94">
        <w:rPr>
          <w:sz w:val="28"/>
          <w:szCs w:val="28"/>
          <w:lang w:val="uk-UA"/>
        </w:rPr>
        <w:t xml:space="preserve"> є важливим пріоритетом у стратегії ЄС щодо захисту інформаційного простору від зовнішніх загроз. Союз активно працює над створенням загальноєвропейської системи кіберзахисту, яка включає обмін інформацією між державами-членами та оперативне реагування на кібератаки. Одним із ключових інструментів є Європейське агентство з кібербезпеки (ENISA), яке координує заходи щодо захисту цифрової інфраструктури та розробляє спільні стандарти кібербезпеки. Крім того, ЄС активно бореться з гібридними загрозами, такими як дезінформація, втручання у вибори та кібершпигунство. Розвиток кібербезпеки сприяє зміцненню цифрової стійкості Європейського Союзу та захисту його к</w:t>
      </w:r>
      <w:r w:rsidR="001661B3">
        <w:rPr>
          <w:sz w:val="28"/>
          <w:szCs w:val="28"/>
          <w:lang w:val="uk-UA"/>
        </w:rPr>
        <w:t xml:space="preserve">ритично важливої інфраструктури </w:t>
      </w:r>
      <w:r w:rsidR="001661B3" w:rsidRPr="00CC6F11">
        <w:rPr>
          <w:sz w:val="28"/>
          <w:szCs w:val="28"/>
          <w:lang w:val="uk-UA"/>
        </w:rPr>
        <w:t>[</w:t>
      </w:r>
      <w:r w:rsidR="001661B3">
        <w:rPr>
          <w:sz w:val="28"/>
          <w:szCs w:val="28"/>
          <w:lang w:val="uk-UA"/>
        </w:rPr>
        <w:t>13, с. 36</w:t>
      </w:r>
      <w:r w:rsidR="001661B3" w:rsidRPr="00CC6F11">
        <w:rPr>
          <w:sz w:val="28"/>
          <w:szCs w:val="28"/>
          <w:lang w:val="uk-UA"/>
        </w:rPr>
        <w:t>]</w:t>
      </w:r>
      <w:r w:rsidR="001661B3" w:rsidRPr="00681F6C">
        <w:rPr>
          <w:sz w:val="28"/>
          <w:szCs w:val="28"/>
          <w:lang w:val="uk-UA"/>
        </w:rPr>
        <w:t>.</w:t>
      </w:r>
    </w:p>
    <w:p w14:paraId="6A15AC4C" w14:textId="77777777" w:rsidR="00863CE9" w:rsidRPr="00863CE9" w:rsidRDefault="00863CE9" w:rsidP="00863CE9">
      <w:pPr>
        <w:spacing w:line="360" w:lineRule="auto"/>
        <w:ind w:firstLine="567"/>
        <w:jc w:val="both"/>
        <w:rPr>
          <w:sz w:val="28"/>
          <w:szCs w:val="28"/>
          <w:lang w:val="uk-UA"/>
        </w:rPr>
      </w:pPr>
      <w:r w:rsidRPr="00863CE9">
        <w:rPr>
          <w:sz w:val="28"/>
          <w:szCs w:val="28"/>
          <w:lang w:val="uk-UA"/>
        </w:rPr>
        <w:t>Одним із найважливіших інструментів ЄС у сфері безпеки є Європейська служба зовнішніх дій (EEAS), яка координує дипломатичні місії та військову співпрацю держав-членів. Також Європейське оборонне агентство (EDA) сприяє розвитку спільних військових проєктів та модернізації збройних сил держав-членів ЄС.</w:t>
      </w:r>
    </w:p>
    <w:p w14:paraId="5C7FDBD7" w14:textId="77777777" w:rsidR="00863CE9" w:rsidRPr="00863CE9" w:rsidRDefault="00863CE9" w:rsidP="00863CE9">
      <w:pPr>
        <w:spacing w:line="360" w:lineRule="auto"/>
        <w:ind w:firstLine="567"/>
        <w:jc w:val="both"/>
        <w:rPr>
          <w:sz w:val="28"/>
          <w:szCs w:val="28"/>
          <w:lang w:val="uk-UA"/>
        </w:rPr>
      </w:pPr>
      <w:r w:rsidRPr="00863CE9">
        <w:rPr>
          <w:sz w:val="28"/>
          <w:szCs w:val="28"/>
          <w:lang w:val="uk-UA"/>
        </w:rPr>
        <w:t>ЄС активно підтримує міжнародні миротворчі ініціативи, надає фінансову допомогу країнам, що перебувають у стані конфлікту, та бере участь у глобальних програмах із нерозповсюдження зброї. Важливим аспектом діяльності ЄС є підтримка України у сфері безпеки, зокрема надання військової допомоги та санкційний тиск на держави-агресори.</w:t>
      </w:r>
    </w:p>
    <w:p w14:paraId="3021A717" w14:textId="77777777" w:rsidR="00863CE9" w:rsidRPr="00863CE9" w:rsidRDefault="00863CE9" w:rsidP="00863CE9">
      <w:pPr>
        <w:spacing w:line="360" w:lineRule="auto"/>
        <w:ind w:firstLine="567"/>
        <w:jc w:val="both"/>
        <w:rPr>
          <w:sz w:val="28"/>
          <w:szCs w:val="28"/>
          <w:lang w:val="uk-UA"/>
        </w:rPr>
      </w:pPr>
      <w:r w:rsidRPr="00863CE9">
        <w:rPr>
          <w:sz w:val="28"/>
          <w:szCs w:val="28"/>
          <w:lang w:val="uk-UA"/>
        </w:rPr>
        <w:t>Рада Європи – це найстаріша європейська міжнародна організація, заснована у 1949 році, яка має на меті захист демократії, прав людини та верховенства права. Хоча Рада Європи не є військово-політичною організацією, її діяльність значною мірою сприяє забезпеченню міжнародної безпеки через розвиток демократичних ін</w:t>
      </w:r>
      <w:r w:rsidR="00867CA9">
        <w:rPr>
          <w:sz w:val="28"/>
          <w:szCs w:val="28"/>
          <w:lang w:val="uk-UA"/>
        </w:rPr>
        <w:t xml:space="preserve">ститутів та правових стандартів </w:t>
      </w:r>
      <w:r w:rsidR="00867CA9" w:rsidRPr="00CC6F11">
        <w:rPr>
          <w:sz w:val="28"/>
          <w:szCs w:val="28"/>
          <w:lang w:val="uk-UA"/>
        </w:rPr>
        <w:t>[</w:t>
      </w:r>
      <w:r w:rsidR="00867CA9">
        <w:rPr>
          <w:sz w:val="28"/>
          <w:szCs w:val="28"/>
          <w:lang w:val="uk-UA"/>
        </w:rPr>
        <w:t>15, с. 67</w:t>
      </w:r>
      <w:r w:rsidR="00867CA9" w:rsidRPr="00CC6F11">
        <w:rPr>
          <w:sz w:val="28"/>
          <w:szCs w:val="28"/>
          <w:lang w:val="uk-UA"/>
        </w:rPr>
        <w:t>]</w:t>
      </w:r>
      <w:r w:rsidR="00867CA9" w:rsidRPr="00681F6C">
        <w:rPr>
          <w:sz w:val="28"/>
          <w:szCs w:val="28"/>
          <w:lang w:val="uk-UA"/>
        </w:rPr>
        <w:t>.</w:t>
      </w:r>
    </w:p>
    <w:p w14:paraId="1613EAFC" w14:textId="77777777" w:rsidR="00293589" w:rsidRPr="00293589" w:rsidRDefault="00293589" w:rsidP="00293589">
      <w:pPr>
        <w:spacing w:line="360" w:lineRule="auto"/>
        <w:ind w:firstLine="567"/>
        <w:jc w:val="both"/>
        <w:rPr>
          <w:sz w:val="28"/>
          <w:szCs w:val="28"/>
          <w:lang w:val="uk-UA"/>
        </w:rPr>
      </w:pPr>
      <w:r w:rsidRPr="00293589">
        <w:rPr>
          <w:sz w:val="28"/>
          <w:szCs w:val="28"/>
          <w:lang w:val="uk-UA"/>
        </w:rPr>
        <w:lastRenderedPageBreak/>
        <w:t>Основні напрями діяльності Ради Європи:</w:t>
      </w:r>
    </w:p>
    <w:p w14:paraId="152A7FEB" w14:textId="77777777" w:rsidR="008E6EA6" w:rsidRDefault="00293589" w:rsidP="008E6EA6">
      <w:pPr>
        <w:pStyle w:val="a9"/>
        <w:numPr>
          <w:ilvl w:val="0"/>
          <w:numId w:val="36"/>
        </w:numPr>
        <w:spacing w:line="360" w:lineRule="auto"/>
        <w:jc w:val="both"/>
        <w:rPr>
          <w:sz w:val="28"/>
          <w:szCs w:val="28"/>
          <w:lang w:val="uk-UA"/>
        </w:rPr>
      </w:pPr>
      <w:r w:rsidRPr="008E6EA6">
        <w:rPr>
          <w:i/>
          <w:sz w:val="28"/>
          <w:szCs w:val="28"/>
          <w:lang w:val="uk-UA"/>
        </w:rPr>
        <w:t>Європейський суд з прав людини (ЄСПЛ)</w:t>
      </w:r>
      <w:r w:rsidRPr="008E6EA6">
        <w:rPr>
          <w:sz w:val="28"/>
          <w:szCs w:val="28"/>
          <w:lang w:val="uk-UA"/>
        </w:rPr>
        <w:t xml:space="preserve"> є головним правозахисним органом Ради Європи, який розглядає справи щодо порушення прав людини, гарантованих Європейською конвенцією з прав людини. Суд приймає скарги від фізичних осіб, груп або держав на дії урядів країн-членів, що порушують права громадян. Рішення ЄСПЛ є обов’язковими до виконання всіма державами-членами Ради Європи, що забезпечує реальний механізм міжнародного контролю за дотриманням прав людини. Виконання рішень суду контролюється Комітетом міністрів Ради Європи, який має право вимагати від держав внесення змін до національного законодавства. Завдяки діяльності ЄСПЛ громадяни отримують юридич</w:t>
      </w:r>
      <w:r w:rsidR="00867CA9">
        <w:rPr>
          <w:sz w:val="28"/>
          <w:szCs w:val="28"/>
          <w:lang w:val="uk-UA"/>
        </w:rPr>
        <w:t>-</w:t>
      </w:r>
      <w:r w:rsidRPr="008E6EA6">
        <w:rPr>
          <w:sz w:val="28"/>
          <w:szCs w:val="28"/>
          <w:lang w:val="uk-UA"/>
        </w:rPr>
        <w:t>ний механізм для захисту своїх прав на міжнародному рівні.</w:t>
      </w:r>
    </w:p>
    <w:p w14:paraId="1A7A20F5" w14:textId="77777777" w:rsidR="008E6EA6" w:rsidRDefault="00293589" w:rsidP="008E6EA6">
      <w:pPr>
        <w:pStyle w:val="a9"/>
        <w:numPr>
          <w:ilvl w:val="0"/>
          <w:numId w:val="36"/>
        </w:numPr>
        <w:spacing w:line="360" w:lineRule="auto"/>
        <w:jc w:val="both"/>
        <w:rPr>
          <w:sz w:val="28"/>
          <w:szCs w:val="28"/>
          <w:lang w:val="uk-UA"/>
        </w:rPr>
      </w:pPr>
      <w:r w:rsidRPr="008E6EA6">
        <w:rPr>
          <w:i/>
          <w:sz w:val="28"/>
          <w:szCs w:val="28"/>
          <w:lang w:val="uk-UA"/>
        </w:rPr>
        <w:t xml:space="preserve">Моніторингові місії </w:t>
      </w:r>
      <w:r w:rsidRPr="008E6EA6">
        <w:rPr>
          <w:sz w:val="28"/>
          <w:szCs w:val="28"/>
          <w:lang w:val="uk-UA"/>
        </w:rPr>
        <w:t>Ради Європи здійснюють контроль за дотриманням демократичних принципів, політичних свобод та правових стандартів у країнах Європи. Ці місії працюють у державах-членах, надаючи оцінку ситуації з правами людини, незалежністю судочинства та свободою преси. Особлива увага приділяється державам, де існують ризики порушення демократії, політичних репресій або конфліктних ситуацій. Звіти моніторингових місій використовуються для рекомендацій щодо вдосконалення законодавства, виборчих процесів і забезпечення верховенства права. Завдяки цій діяльності Рада Європи сприяє зміцненню демократичних стандартів та забезпеченню міжнарод</w:t>
      </w:r>
      <w:r w:rsidR="003450B2">
        <w:rPr>
          <w:sz w:val="28"/>
          <w:szCs w:val="28"/>
          <w:lang w:val="uk-UA"/>
        </w:rPr>
        <w:t xml:space="preserve">ного контролю за їх дотриманням </w:t>
      </w:r>
      <w:r w:rsidR="003450B2" w:rsidRPr="00CC6F11">
        <w:rPr>
          <w:sz w:val="28"/>
          <w:szCs w:val="28"/>
          <w:lang w:val="uk-UA"/>
        </w:rPr>
        <w:t>[</w:t>
      </w:r>
      <w:r w:rsidR="003450B2">
        <w:rPr>
          <w:sz w:val="28"/>
          <w:szCs w:val="28"/>
          <w:lang w:val="uk-UA"/>
        </w:rPr>
        <w:t>12, с. 23</w:t>
      </w:r>
      <w:r w:rsidR="003450B2" w:rsidRPr="00CC6F11">
        <w:rPr>
          <w:sz w:val="28"/>
          <w:szCs w:val="28"/>
          <w:lang w:val="uk-UA"/>
        </w:rPr>
        <w:t>]</w:t>
      </w:r>
      <w:r w:rsidR="003450B2" w:rsidRPr="00681F6C">
        <w:rPr>
          <w:sz w:val="28"/>
          <w:szCs w:val="28"/>
          <w:lang w:val="uk-UA"/>
        </w:rPr>
        <w:t>.</w:t>
      </w:r>
    </w:p>
    <w:p w14:paraId="5A4F0E86" w14:textId="77777777" w:rsidR="008E6EA6" w:rsidRDefault="00293589" w:rsidP="008E6EA6">
      <w:pPr>
        <w:pStyle w:val="a9"/>
        <w:numPr>
          <w:ilvl w:val="0"/>
          <w:numId w:val="36"/>
        </w:numPr>
        <w:spacing w:line="360" w:lineRule="auto"/>
        <w:jc w:val="both"/>
        <w:rPr>
          <w:sz w:val="28"/>
          <w:szCs w:val="28"/>
          <w:lang w:val="uk-UA"/>
        </w:rPr>
      </w:pPr>
      <w:r w:rsidRPr="008E6EA6">
        <w:rPr>
          <w:i/>
          <w:sz w:val="28"/>
          <w:szCs w:val="28"/>
          <w:lang w:val="uk-UA"/>
        </w:rPr>
        <w:t>Боротьба з корупцією та організованою злочинністю</w:t>
      </w:r>
      <w:r w:rsidRPr="008E6EA6">
        <w:rPr>
          <w:sz w:val="28"/>
          <w:szCs w:val="28"/>
          <w:lang w:val="uk-UA"/>
        </w:rPr>
        <w:t xml:space="preserve"> є одним із ключових напрямів діяльності Ради Європи, спрямованих на зміцнення верховенства права. Організація впроваджує міжнародні ініціативи та програми для запобігання корупції, відмиванню грошей та фінансуванню тероризму. Однією з головних структур у цій сфері є Група держав проти корупції (GRECO), яка здійснює оцінку та контроль за антикорупційними реформами у країнах-членах. Також Рада Європи розробляє рекомендації </w:t>
      </w:r>
      <w:r w:rsidRPr="008E6EA6">
        <w:rPr>
          <w:sz w:val="28"/>
          <w:szCs w:val="28"/>
          <w:lang w:val="uk-UA"/>
        </w:rPr>
        <w:lastRenderedPageBreak/>
        <w:t>та законодавчі стандарти для ефективної боротьби з фінансовими злочинами та правопорушеннями у сфері державного управління. Важливим аспектом є також підвищення рівня прозорості судової системи та забезпечення незал</w:t>
      </w:r>
      <w:r w:rsidR="003450B2">
        <w:rPr>
          <w:sz w:val="28"/>
          <w:szCs w:val="28"/>
          <w:lang w:val="uk-UA"/>
        </w:rPr>
        <w:t xml:space="preserve">ежності антикорупційних органів </w:t>
      </w:r>
      <w:r w:rsidR="003450B2" w:rsidRPr="00CC6F11">
        <w:rPr>
          <w:sz w:val="28"/>
          <w:szCs w:val="28"/>
          <w:lang w:val="uk-UA"/>
        </w:rPr>
        <w:t>[</w:t>
      </w:r>
      <w:r w:rsidR="003450B2">
        <w:rPr>
          <w:sz w:val="28"/>
          <w:szCs w:val="28"/>
          <w:lang w:val="uk-UA"/>
        </w:rPr>
        <w:t>12, с. 24</w:t>
      </w:r>
      <w:r w:rsidR="003450B2" w:rsidRPr="00CC6F11">
        <w:rPr>
          <w:sz w:val="28"/>
          <w:szCs w:val="28"/>
          <w:lang w:val="uk-UA"/>
        </w:rPr>
        <w:t>]</w:t>
      </w:r>
      <w:r w:rsidR="003450B2" w:rsidRPr="00681F6C">
        <w:rPr>
          <w:sz w:val="28"/>
          <w:szCs w:val="28"/>
          <w:lang w:val="uk-UA"/>
        </w:rPr>
        <w:t>.</w:t>
      </w:r>
    </w:p>
    <w:p w14:paraId="25ED1B60" w14:textId="77777777" w:rsidR="00293589" w:rsidRPr="008E6EA6" w:rsidRDefault="00293589" w:rsidP="008E6EA6">
      <w:pPr>
        <w:pStyle w:val="a9"/>
        <w:numPr>
          <w:ilvl w:val="0"/>
          <w:numId w:val="36"/>
        </w:numPr>
        <w:spacing w:line="360" w:lineRule="auto"/>
        <w:jc w:val="both"/>
        <w:rPr>
          <w:sz w:val="28"/>
          <w:szCs w:val="28"/>
          <w:lang w:val="uk-UA"/>
        </w:rPr>
      </w:pPr>
      <w:r w:rsidRPr="008E6EA6">
        <w:rPr>
          <w:i/>
          <w:sz w:val="28"/>
          <w:szCs w:val="28"/>
          <w:lang w:val="uk-UA"/>
        </w:rPr>
        <w:t>Підтримка демократичних інституцій</w:t>
      </w:r>
      <w:r w:rsidRPr="008E6EA6">
        <w:rPr>
          <w:sz w:val="28"/>
          <w:szCs w:val="28"/>
          <w:lang w:val="uk-UA"/>
        </w:rPr>
        <w:t xml:space="preserve"> здійснюється шляхом надання експертної допомоги країнам-членам у розробці та вдосконаленні їхнього законодавства. Рада Європи допомагає урядам у проведенні судових реформ, модернізації виборчих процесів та зміцненні правових механізмів захисту прав людини. Особливу увагу приділяють підтримці незалежності судової системи та розбудові інституцій, що забезпечують демократичне врядування. Крім того, організація працює над захистом прав національних, етнічних та мовних меншин, сприяючи толерантності та недискримінації в європейських суспільствах. Завдяки цій діяльності Рада Європи сприяє стабільному демократичному розвитку країн-членів та з</w:t>
      </w:r>
      <w:r w:rsidR="0022518A">
        <w:rPr>
          <w:sz w:val="28"/>
          <w:szCs w:val="28"/>
          <w:lang w:val="uk-UA"/>
        </w:rPr>
        <w:t xml:space="preserve">міцненню європейських цінностей </w:t>
      </w:r>
      <w:r w:rsidR="0022518A" w:rsidRPr="00CC6F11">
        <w:rPr>
          <w:sz w:val="28"/>
          <w:szCs w:val="28"/>
          <w:lang w:val="uk-UA"/>
        </w:rPr>
        <w:t>[</w:t>
      </w:r>
      <w:r w:rsidR="0022518A">
        <w:rPr>
          <w:sz w:val="28"/>
          <w:szCs w:val="28"/>
          <w:lang w:val="uk-UA"/>
        </w:rPr>
        <w:t>16, с. 52</w:t>
      </w:r>
      <w:r w:rsidR="0022518A" w:rsidRPr="00CC6F11">
        <w:rPr>
          <w:sz w:val="28"/>
          <w:szCs w:val="28"/>
          <w:lang w:val="uk-UA"/>
        </w:rPr>
        <w:t>]</w:t>
      </w:r>
      <w:r w:rsidR="0022518A" w:rsidRPr="00681F6C">
        <w:rPr>
          <w:sz w:val="28"/>
          <w:szCs w:val="28"/>
          <w:lang w:val="uk-UA"/>
        </w:rPr>
        <w:t>.</w:t>
      </w:r>
    </w:p>
    <w:p w14:paraId="143FEC8C" w14:textId="77777777" w:rsidR="008E6EA6" w:rsidRPr="00863CE9" w:rsidRDefault="008E6EA6" w:rsidP="00863CE9">
      <w:pPr>
        <w:spacing w:line="360" w:lineRule="auto"/>
        <w:ind w:firstLine="567"/>
        <w:jc w:val="both"/>
        <w:rPr>
          <w:sz w:val="28"/>
          <w:szCs w:val="28"/>
          <w:lang w:val="uk-UA"/>
        </w:rPr>
      </w:pPr>
      <w:r w:rsidRPr="008E6EA6">
        <w:rPr>
          <w:sz w:val="28"/>
          <w:szCs w:val="28"/>
          <w:lang w:val="uk-UA"/>
        </w:rPr>
        <w:t>Рада Європи активно працює над протидією міжнародному тероризму та екстремізму, розробляючи правові механізми для запобігання цим загрозам. Організація впроваджує заходи щодо боротьби з фінансуванням терористичних угруповань, посилюючи контроль за банківськими операціями та міжнародними грошовими переказами. Також Рада Європи сприяє розробці законодавчих норм для запобігання радикалізації населення, незаконному обігу зброї та зміцненню співпрац</w:t>
      </w:r>
      <w:r w:rsidR="0022518A">
        <w:rPr>
          <w:sz w:val="28"/>
          <w:szCs w:val="28"/>
          <w:lang w:val="uk-UA"/>
        </w:rPr>
        <w:t xml:space="preserve">і між державами у сфері безпеки </w:t>
      </w:r>
      <w:r w:rsidR="0022518A" w:rsidRPr="00CC6F11">
        <w:rPr>
          <w:sz w:val="28"/>
          <w:szCs w:val="28"/>
          <w:lang w:val="uk-UA"/>
        </w:rPr>
        <w:t>[</w:t>
      </w:r>
      <w:r w:rsidR="0022518A">
        <w:rPr>
          <w:sz w:val="28"/>
          <w:szCs w:val="28"/>
          <w:lang w:val="uk-UA"/>
        </w:rPr>
        <w:t>18, с. 15</w:t>
      </w:r>
      <w:r w:rsidR="0022518A" w:rsidRPr="00CC6F11">
        <w:rPr>
          <w:sz w:val="28"/>
          <w:szCs w:val="28"/>
          <w:lang w:val="uk-UA"/>
        </w:rPr>
        <w:t>]</w:t>
      </w:r>
      <w:r w:rsidR="0022518A" w:rsidRPr="00681F6C">
        <w:rPr>
          <w:sz w:val="28"/>
          <w:szCs w:val="28"/>
          <w:lang w:val="uk-UA"/>
        </w:rPr>
        <w:t>.</w:t>
      </w:r>
    </w:p>
    <w:p w14:paraId="736272F3" w14:textId="77777777" w:rsidR="00863CE9" w:rsidRDefault="00863CE9" w:rsidP="00863CE9">
      <w:pPr>
        <w:spacing w:line="360" w:lineRule="auto"/>
        <w:ind w:firstLine="567"/>
        <w:jc w:val="both"/>
        <w:rPr>
          <w:b/>
          <w:sz w:val="30"/>
          <w:szCs w:val="30"/>
          <w:lang w:val="uk-UA"/>
        </w:rPr>
      </w:pPr>
      <w:r w:rsidRPr="00863CE9">
        <w:rPr>
          <w:sz w:val="28"/>
          <w:szCs w:val="28"/>
          <w:lang w:val="uk-UA"/>
        </w:rPr>
        <w:t>ОБСЄ, ЄС та Рада Європи відіграють значну роль у забезпеченні міжнародної безпеки, кожна з цих організацій має власні підходи та механізми реагування на виклики. ОБСЄ спеціалізується на превентивній дипломатії, моніторингових місіях і контролі над озброєннями, ЄС – на санкційній політиці, військових місіях та стратегічній автономії, а Рада Європи – на захисті прав людини та демократичному розвитку. Взаємодія цих організацій із національними державами та міжнародними партнерами дозволяє забезпечити стабільність та ефективно реагувати на сучасні безпекові загрози.</w:t>
      </w:r>
    </w:p>
    <w:p w14:paraId="22E0C80B" w14:textId="77777777" w:rsidR="009F6AD5" w:rsidRPr="009F6AD5" w:rsidRDefault="009F6AD5" w:rsidP="009F6AD5">
      <w:pPr>
        <w:ind w:right="27"/>
        <w:jc w:val="center"/>
        <w:rPr>
          <w:b/>
          <w:sz w:val="30"/>
          <w:szCs w:val="30"/>
          <w:lang w:val="uk-UA"/>
        </w:rPr>
      </w:pPr>
      <w:r w:rsidRPr="009F6AD5">
        <w:rPr>
          <w:b/>
          <w:sz w:val="30"/>
          <w:szCs w:val="30"/>
          <w:lang w:val="uk-UA"/>
        </w:rPr>
        <w:lastRenderedPageBreak/>
        <w:t>2.4. Регіональні міжнародні організації та їх роль у стабілізації</w:t>
      </w:r>
    </w:p>
    <w:p w14:paraId="246719E7" w14:textId="77777777" w:rsidR="009F6AD5" w:rsidRPr="009F6AD5" w:rsidRDefault="009F6AD5" w:rsidP="009F6AD5">
      <w:pPr>
        <w:ind w:right="27"/>
        <w:jc w:val="center"/>
        <w:rPr>
          <w:b/>
          <w:sz w:val="30"/>
          <w:szCs w:val="30"/>
          <w:lang w:val="uk-UA"/>
        </w:rPr>
      </w:pPr>
      <w:r w:rsidRPr="009F6AD5">
        <w:rPr>
          <w:b/>
          <w:sz w:val="30"/>
          <w:szCs w:val="30"/>
          <w:lang w:val="uk-UA"/>
        </w:rPr>
        <w:t>конфліктних регіонів</w:t>
      </w:r>
    </w:p>
    <w:p w14:paraId="22596679" w14:textId="77777777" w:rsidR="003C23C0" w:rsidRPr="007A3913" w:rsidRDefault="003C23C0">
      <w:pPr>
        <w:rPr>
          <w:b/>
          <w:sz w:val="10"/>
          <w:szCs w:val="10"/>
          <w:lang w:val="uk-UA"/>
        </w:rPr>
      </w:pPr>
    </w:p>
    <w:p w14:paraId="5ABCE23C" w14:textId="77777777" w:rsidR="003C23C0" w:rsidRPr="003C23C0" w:rsidRDefault="003C23C0" w:rsidP="003C23C0">
      <w:pPr>
        <w:spacing w:line="360" w:lineRule="auto"/>
        <w:ind w:firstLine="567"/>
        <w:jc w:val="both"/>
        <w:rPr>
          <w:sz w:val="28"/>
          <w:szCs w:val="28"/>
          <w:lang w:val="uk-UA"/>
        </w:rPr>
      </w:pPr>
      <w:r w:rsidRPr="003C23C0">
        <w:rPr>
          <w:sz w:val="28"/>
          <w:szCs w:val="28"/>
          <w:lang w:val="uk-UA"/>
        </w:rPr>
        <w:t>Регіональні міжнародні організації відіграють важливу роль у забезпеченні стабільності та безпеки в окремих регіонах світу. Вони доповнюють діяльність глобальних структур, таких як ООН, НАТО, ОБСЄ, виконуючи функції кризового реагування, запобігання конфліктам, миротворчої діяльності та економічного розвитку. Завдяки глибокому розумінню регіональних проблем та політичних реалій такі організації можуть ефективніше реагувати на кризові ситуації. До ключових регіональних організацій, що здійснюють стабілізаційні функції, належать Африканський Союз (АС), Ліга арабських держав (ЛАД), Організація американських держав (ОАД), ЄС, АСЕАН, ШОС та інші.</w:t>
      </w:r>
    </w:p>
    <w:p w14:paraId="1B3FED11" w14:textId="77777777" w:rsidR="003C23C0" w:rsidRPr="007A3913" w:rsidRDefault="003C23C0" w:rsidP="000718BF">
      <w:pPr>
        <w:pStyle w:val="a9"/>
        <w:numPr>
          <w:ilvl w:val="0"/>
          <w:numId w:val="2"/>
        </w:numPr>
        <w:spacing w:line="360" w:lineRule="auto"/>
        <w:jc w:val="both"/>
        <w:rPr>
          <w:i/>
          <w:sz w:val="28"/>
          <w:szCs w:val="28"/>
          <w:lang w:val="uk-UA"/>
        </w:rPr>
      </w:pPr>
      <w:r w:rsidRPr="007A3913">
        <w:rPr>
          <w:i/>
          <w:sz w:val="28"/>
          <w:szCs w:val="28"/>
          <w:lang w:val="uk-UA"/>
        </w:rPr>
        <w:t>Африканський Союз: миротворчі місії в Африці</w:t>
      </w:r>
    </w:p>
    <w:p w14:paraId="7E7673C6" w14:textId="77777777" w:rsidR="003C23C0" w:rsidRPr="003C23C0" w:rsidRDefault="003C23C0" w:rsidP="003C23C0">
      <w:pPr>
        <w:spacing w:line="360" w:lineRule="auto"/>
        <w:ind w:firstLine="567"/>
        <w:jc w:val="both"/>
        <w:rPr>
          <w:sz w:val="28"/>
          <w:szCs w:val="28"/>
          <w:lang w:val="uk-UA"/>
        </w:rPr>
      </w:pPr>
      <w:r w:rsidRPr="003C23C0">
        <w:rPr>
          <w:sz w:val="28"/>
          <w:szCs w:val="28"/>
          <w:lang w:val="uk-UA"/>
        </w:rPr>
        <w:t>Африканський Союз (АС), заснований у 2002 році, став головним регіональ</w:t>
      </w:r>
      <w:r w:rsidR="00011102">
        <w:rPr>
          <w:sz w:val="28"/>
          <w:szCs w:val="28"/>
          <w:lang w:val="uk-UA"/>
        </w:rPr>
        <w:t>-</w:t>
      </w:r>
      <w:r w:rsidRPr="003C23C0">
        <w:rPr>
          <w:sz w:val="28"/>
          <w:szCs w:val="28"/>
          <w:lang w:val="uk-UA"/>
        </w:rPr>
        <w:t>ним об'єднанням Африки, яке займається питаннями безпеки та розвитку. Його основною метою є підтримка миру, демократії та прав людини на африканському континенті.</w:t>
      </w:r>
    </w:p>
    <w:p w14:paraId="21446187" w14:textId="77777777" w:rsidR="003C23C0" w:rsidRPr="003C23C0" w:rsidRDefault="003C23C0" w:rsidP="003C23C0">
      <w:pPr>
        <w:spacing w:line="360" w:lineRule="auto"/>
        <w:ind w:firstLine="567"/>
        <w:jc w:val="both"/>
        <w:rPr>
          <w:sz w:val="28"/>
          <w:szCs w:val="28"/>
          <w:lang w:val="uk-UA"/>
        </w:rPr>
      </w:pPr>
      <w:r w:rsidRPr="003C23C0">
        <w:rPr>
          <w:sz w:val="28"/>
          <w:szCs w:val="28"/>
          <w:lang w:val="uk-UA"/>
        </w:rPr>
        <w:t>Для забезпечення стабільності Африканський Союз реалізує наступні заходи:</w:t>
      </w:r>
    </w:p>
    <w:p w14:paraId="575E2F6A" w14:textId="77777777" w:rsidR="007A3913" w:rsidRDefault="003C23C0" w:rsidP="000718BF">
      <w:pPr>
        <w:pStyle w:val="a9"/>
        <w:numPr>
          <w:ilvl w:val="0"/>
          <w:numId w:val="11"/>
        </w:numPr>
        <w:spacing w:line="360" w:lineRule="auto"/>
        <w:jc w:val="both"/>
        <w:rPr>
          <w:sz w:val="28"/>
          <w:szCs w:val="28"/>
          <w:lang w:val="uk-UA"/>
        </w:rPr>
      </w:pPr>
      <w:r w:rsidRPr="007A3913">
        <w:rPr>
          <w:sz w:val="28"/>
          <w:szCs w:val="28"/>
          <w:lang w:val="uk-UA"/>
        </w:rPr>
        <w:t>Африканські миротворчі місії – зокрема, у Сомалі, Центральноафрикансь</w:t>
      </w:r>
      <w:r w:rsidR="00C42C44">
        <w:rPr>
          <w:sz w:val="28"/>
          <w:szCs w:val="28"/>
          <w:lang w:val="uk-UA"/>
        </w:rPr>
        <w:t>-</w:t>
      </w:r>
      <w:r w:rsidRPr="007A3913">
        <w:rPr>
          <w:sz w:val="28"/>
          <w:szCs w:val="28"/>
          <w:lang w:val="uk-UA"/>
        </w:rPr>
        <w:t>кій Республіці, Дарфурі (Судан). Африканські сили реагування діють на основі мандата ООН, допомагаючи у стабілізації конфліктних регіонів.</w:t>
      </w:r>
    </w:p>
    <w:p w14:paraId="534DD843" w14:textId="77777777" w:rsidR="007A3913" w:rsidRDefault="003C23C0" w:rsidP="000718BF">
      <w:pPr>
        <w:pStyle w:val="a9"/>
        <w:numPr>
          <w:ilvl w:val="0"/>
          <w:numId w:val="11"/>
        </w:numPr>
        <w:spacing w:line="360" w:lineRule="auto"/>
        <w:jc w:val="both"/>
        <w:rPr>
          <w:sz w:val="28"/>
          <w:szCs w:val="28"/>
          <w:lang w:val="uk-UA"/>
        </w:rPr>
      </w:pPr>
      <w:r w:rsidRPr="007A3913">
        <w:rPr>
          <w:sz w:val="28"/>
          <w:szCs w:val="28"/>
          <w:lang w:val="uk-UA"/>
        </w:rPr>
        <w:t>Механізм раннього попередження та запобігання конфліктам – система моніторингу кризових ситуацій у країнах Африки.</w:t>
      </w:r>
    </w:p>
    <w:p w14:paraId="6C6E6B9D" w14:textId="77777777" w:rsidR="003C23C0" w:rsidRPr="007A3913" w:rsidRDefault="003C23C0" w:rsidP="000718BF">
      <w:pPr>
        <w:pStyle w:val="a9"/>
        <w:numPr>
          <w:ilvl w:val="0"/>
          <w:numId w:val="11"/>
        </w:numPr>
        <w:spacing w:line="360" w:lineRule="auto"/>
        <w:jc w:val="both"/>
        <w:rPr>
          <w:sz w:val="28"/>
          <w:szCs w:val="28"/>
          <w:lang w:val="uk-UA"/>
        </w:rPr>
      </w:pPr>
      <w:r w:rsidRPr="007A3913">
        <w:rPr>
          <w:sz w:val="28"/>
          <w:szCs w:val="28"/>
          <w:lang w:val="uk-UA"/>
        </w:rPr>
        <w:t>Пан-Африканський парламент – політичний інструмент, який сприяє врегулюванню</w:t>
      </w:r>
      <w:r w:rsidR="00F02896">
        <w:rPr>
          <w:sz w:val="28"/>
          <w:szCs w:val="28"/>
          <w:lang w:val="uk-UA"/>
        </w:rPr>
        <w:t xml:space="preserve"> суперечностей через переговори </w:t>
      </w:r>
      <w:r w:rsidR="00F02896" w:rsidRPr="00CC6F11">
        <w:rPr>
          <w:sz w:val="28"/>
          <w:szCs w:val="28"/>
          <w:lang w:val="uk-UA"/>
        </w:rPr>
        <w:t>[</w:t>
      </w:r>
      <w:r w:rsidR="00F02896">
        <w:rPr>
          <w:sz w:val="28"/>
          <w:szCs w:val="28"/>
          <w:lang w:val="uk-UA"/>
        </w:rPr>
        <w:t>22, с. 47</w:t>
      </w:r>
      <w:r w:rsidR="00F02896" w:rsidRPr="00CC6F11">
        <w:rPr>
          <w:sz w:val="28"/>
          <w:szCs w:val="28"/>
          <w:lang w:val="uk-UA"/>
        </w:rPr>
        <w:t>]</w:t>
      </w:r>
      <w:r w:rsidR="00F02896" w:rsidRPr="00681F6C">
        <w:rPr>
          <w:sz w:val="28"/>
          <w:szCs w:val="28"/>
          <w:lang w:val="uk-UA"/>
        </w:rPr>
        <w:t>.</w:t>
      </w:r>
    </w:p>
    <w:p w14:paraId="632347BD" w14:textId="77777777" w:rsidR="002A28ED" w:rsidRDefault="002A28ED" w:rsidP="003C23C0">
      <w:pPr>
        <w:spacing w:line="360" w:lineRule="auto"/>
        <w:ind w:firstLine="567"/>
        <w:jc w:val="both"/>
        <w:rPr>
          <w:sz w:val="28"/>
          <w:szCs w:val="28"/>
          <w:lang w:val="uk-UA"/>
        </w:rPr>
      </w:pPr>
      <w:r w:rsidRPr="002A28ED">
        <w:rPr>
          <w:sz w:val="28"/>
          <w:szCs w:val="28"/>
          <w:lang w:val="uk-UA"/>
        </w:rPr>
        <w:t xml:space="preserve">Африканський Союз відіграє ключову роль у врегулюванні збройних конфліктів і стабілізації політичної ситуації в країнах, які переживають державні перевороти та внутрішні кризи. Організація координує миротворчі місії, спрямовані на припинення бойових дій, роззброєння збройних формувань та забезпечення безпеки цивільного населення. Важливим аспектом діяльності </w:t>
      </w:r>
      <w:r w:rsidRPr="002A28ED">
        <w:rPr>
          <w:sz w:val="28"/>
          <w:szCs w:val="28"/>
          <w:lang w:val="uk-UA"/>
        </w:rPr>
        <w:lastRenderedPageBreak/>
        <w:t>Африканського Союзу є співпраця з ООН, ЄС та іншими міжнародними партнерами для надання гуманітарної допомоги, посилення безпекових ініціатив та підтримки політичного</w:t>
      </w:r>
      <w:r w:rsidR="003450B2">
        <w:rPr>
          <w:sz w:val="28"/>
          <w:szCs w:val="28"/>
          <w:lang w:val="uk-UA"/>
        </w:rPr>
        <w:t xml:space="preserve"> діалогу в конфліктних регіонах </w:t>
      </w:r>
      <w:r w:rsidR="003450B2" w:rsidRPr="00CC6F11">
        <w:rPr>
          <w:sz w:val="28"/>
          <w:szCs w:val="28"/>
          <w:lang w:val="uk-UA"/>
        </w:rPr>
        <w:t>[</w:t>
      </w:r>
      <w:r w:rsidR="003450B2">
        <w:rPr>
          <w:sz w:val="28"/>
          <w:szCs w:val="28"/>
          <w:lang w:val="uk-UA"/>
        </w:rPr>
        <w:t>12, с. 18</w:t>
      </w:r>
      <w:r w:rsidR="003450B2" w:rsidRPr="00CC6F11">
        <w:rPr>
          <w:sz w:val="28"/>
          <w:szCs w:val="28"/>
          <w:lang w:val="uk-UA"/>
        </w:rPr>
        <w:t>]</w:t>
      </w:r>
      <w:r w:rsidR="003450B2" w:rsidRPr="00681F6C">
        <w:rPr>
          <w:sz w:val="28"/>
          <w:szCs w:val="28"/>
          <w:lang w:val="uk-UA"/>
        </w:rPr>
        <w:t>.</w:t>
      </w:r>
    </w:p>
    <w:p w14:paraId="5B841877" w14:textId="77777777" w:rsidR="003C23C0" w:rsidRPr="007A3913" w:rsidRDefault="003C23C0" w:rsidP="000718BF">
      <w:pPr>
        <w:pStyle w:val="a9"/>
        <w:numPr>
          <w:ilvl w:val="0"/>
          <w:numId w:val="2"/>
        </w:numPr>
        <w:spacing w:line="360" w:lineRule="auto"/>
        <w:jc w:val="both"/>
        <w:rPr>
          <w:i/>
          <w:sz w:val="28"/>
          <w:szCs w:val="28"/>
          <w:lang w:val="uk-UA"/>
        </w:rPr>
      </w:pPr>
      <w:r w:rsidRPr="007A3913">
        <w:rPr>
          <w:i/>
          <w:sz w:val="28"/>
          <w:szCs w:val="28"/>
          <w:lang w:val="uk-UA"/>
        </w:rPr>
        <w:t>Ліга арабських держав: вирішення конфліктів на Близькому Сході</w:t>
      </w:r>
    </w:p>
    <w:p w14:paraId="75AB8244" w14:textId="77777777" w:rsidR="003C23C0" w:rsidRPr="003C23C0" w:rsidRDefault="003C23C0" w:rsidP="003C23C0">
      <w:pPr>
        <w:spacing w:line="360" w:lineRule="auto"/>
        <w:ind w:firstLine="567"/>
        <w:jc w:val="both"/>
        <w:rPr>
          <w:sz w:val="28"/>
          <w:szCs w:val="28"/>
          <w:lang w:val="uk-UA"/>
        </w:rPr>
      </w:pPr>
      <w:r w:rsidRPr="003C23C0">
        <w:rPr>
          <w:sz w:val="28"/>
          <w:szCs w:val="28"/>
          <w:lang w:val="uk-UA"/>
        </w:rPr>
        <w:t>Ліга арабських держав (ЛАД) об'єднує 22 арабські країни та зосереджує свої зусилля на вирішенні конфліктів у регіоні Близького Сходу та Північної Африки. Її діяльність спрямована на сприяння діалогу, стабілізацію кризових ситуацій та економічний розвиток регіону.</w:t>
      </w:r>
    </w:p>
    <w:p w14:paraId="4FB16044" w14:textId="77777777" w:rsidR="003C23C0" w:rsidRPr="003C23C0" w:rsidRDefault="003C23C0" w:rsidP="003C23C0">
      <w:pPr>
        <w:spacing w:line="360" w:lineRule="auto"/>
        <w:ind w:firstLine="567"/>
        <w:jc w:val="both"/>
        <w:rPr>
          <w:sz w:val="28"/>
          <w:szCs w:val="28"/>
          <w:lang w:val="uk-UA"/>
        </w:rPr>
      </w:pPr>
      <w:r w:rsidRPr="003C23C0">
        <w:rPr>
          <w:sz w:val="28"/>
          <w:szCs w:val="28"/>
          <w:lang w:val="uk-UA"/>
        </w:rPr>
        <w:t>Основні напрями діяльності ЛАД у сфері безпеки:</w:t>
      </w:r>
    </w:p>
    <w:p w14:paraId="62C6EA64" w14:textId="77777777" w:rsidR="00C42C44" w:rsidRDefault="003C23C0" w:rsidP="000718BF">
      <w:pPr>
        <w:pStyle w:val="a9"/>
        <w:numPr>
          <w:ilvl w:val="0"/>
          <w:numId w:val="12"/>
        </w:numPr>
        <w:spacing w:line="360" w:lineRule="auto"/>
        <w:jc w:val="both"/>
        <w:rPr>
          <w:sz w:val="28"/>
          <w:szCs w:val="28"/>
          <w:lang w:val="uk-UA"/>
        </w:rPr>
      </w:pPr>
      <w:r w:rsidRPr="00C42C44">
        <w:rPr>
          <w:sz w:val="28"/>
          <w:szCs w:val="28"/>
          <w:lang w:val="uk-UA"/>
        </w:rPr>
        <w:t>Посередництво у конфліктах – організація відігравала ключову роль у переговорах щодо громадянської війни в Лівані (1989), політичної кризи в Сирії, палестино-ізраїльського конфлікту.</w:t>
      </w:r>
    </w:p>
    <w:p w14:paraId="041AE86E" w14:textId="77777777" w:rsidR="00C42C44" w:rsidRDefault="003C23C0" w:rsidP="000718BF">
      <w:pPr>
        <w:pStyle w:val="a9"/>
        <w:numPr>
          <w:ilvl w:val="0"/>
          <w:numId w:val="12"/>
        </w:numPr>
        <w:spacing w:line="360" w:lineRule="auto"/>
        <w:jc w:val="both"/>
        <w:rPr>
          <w:sz w:val="28"/>
          <w:szCs w:val="28"/>
          <w:lang w:val="uk-UA"/>
        </w:rPr>
      </w:pPr>
      <w:r w:rsidRPr="00C42C44">
        <w:rPr>
          <w:sz w:val="28"/>
          <w:szCs w:val="28"/>
          <w:lang w:val="uk-UA"/>
        </w:rPr>
        <w:t>Моніторингові місії – у Лівії, Сирії та Ємені для спостереження за дотриманням прав людини та умов припинення вогню.</w:t>
      </w:r>
    </w:p>
    <w:p w14:paraId="17537F3B" w14:textId="77777777" w:rsidR="003C23C0" w:rsidRPr="00C42C44" w:rsidRDefault="003C23C0" w:rsidP="000718BF">
      <w:pPr>
        <w:pStyle w:val="a9"/>
        <w:numPr>
          <w:ilvl w:val="0"/>
          <w:numId w:val="12"/>
        </w:numPr>
        <w:spacing w:line="360" w:lineRule="auto"/>
        <w:jc w:val="both"/>
        <w:rPr>
          <w:sz w:val="28"/>
          <w:szCs w:val="28"/>
          <w:lang w:val="uk-UA"/>
        </w:rPr>
      </w:pPr>
      <w:r w:rsidRPr="00C42C44">
        <w:rPr>
          <w:sz w:val="28"/>
          <w:szCs w:val="28"/>
          <w:lang w:val="uk-UA"/>
        </w:rPr>
        <w:t>Економічні санкції та політичний тиск – використання обмежень для запобігання внутрішнім конфліктам у країнах-ч</w:t>
      </w:r>
      <w:r w:rsidR="00766676">
        <w:rPr>
          <w:sz w:val="28"/>
          <w:szCs w:val="28"/>
          <w:lang w:val="uk-UA"/>
        </w:rPr>
        <w:t xml:space="preserve">ленах </w:t>
      </w:r>
      <w:r w:rsidR="00766676" w:rsidRPr="00CC6F11">
        <w:rPr>
          <w:sz w:val="28"/>
          <w:szCs w:val="28"/>
          <w:lang w:val="uk-UA"/>
        </w:rPr>
        <w:t>[</w:t>
      </w:r>
      <w:r w:rsidR="00766676">
        <w:rPr>
          <w:sz w:val="28"/>
          <w:szCs w:val="28"/>
          <w:lang w:val="uk-UA"/>
        </w:rPr>
        <w:t>13, с. 37</w:t>
      </w:r>
      <w:r w:rsidR="00766676" w:rsidRPr="00CC6F11">
        <w:rPr>
          <w:sz w:val="28"/>
          <w:szCs w:val="28"/>
          <w:lang w:val="uk-UA"/>
        </w:rPr>
        <w:t>]</w:t>
      </w:r>
      <w:r w:rsidR="00766676" w:rsidRPr="00681F6C">
        <w:rPr>
          <w:sz w:val="28"/>
          <w:szCs w:val="28"/>
          <w:lang w:val="uk-UA"/>
        </w:rPr>
        <w:t>.</w:t>
      </w:r>
    </w:p>
    <w:p w14:paraId="7944C7E8" w14:textId="77777777" w:rsidR="003C23C0" w:rsidRPr="003C23C0" w:rsidRDefault="003C23C0" w:rsidP="003C23C0">
      <w:pPr>
        <w:spacing w:line="360" w:lineRule="auto"/>
        <w:ind w:firstLine="567"/>
        <w:jc w:val="both"/>
        <w:rPr>
          <w:sz w:val="28"/>
          <w:szCs w:val="28"/>
          <w:lang w:val="uk-UA"/>
        </w:rPr>
      </w:pPr>
      <w:r w:rsidRPr="003C23C0">
        <w:rPr>
          <w:sz w:val="28"/>
          <w:szCs w:val="28"/>
          <w:lang w:val="uk-UA"/>
        </w:rPr>
        <w:t>ЛАД залишається важливим актором у регіональних процесах, але її діяльність обмежена внутрішніми розбіжностями між країнами-членами.</w:t>
      </w:r>
    </w:p>
    <w:p w14:paraId="5EB60870" w14:textId="77777777" w:rsidR="003C23C0" w:rsidRPr="00C42C44" w:rsidRDefault="003C23C0" w:rsidP="000718BF">
      <w:pPr>
        <w:pStyle w:val="a9"/>
        <w:numPr>
          <w:ilvl w:val="0"/>
          <w:numId w:val="2"/>
        </w:numPr>
        <w:spacing w:line="360" w:lineRule="auto"/>
        <w:jc w:val="both"/>
        <w:rPr>
          <w:i/>
          <w:sz w:val="28"/>
          <w:szCs w:val="28"/>
          <w:lang w:val="uk-UA"/>
        </w:rPr>
      </w:pPr>
      <w:r w:rsidRPr="00C42C44">
        <w:rPr>
          <w:i/>
          <w:sz w:val="28"/>
          <w:szCs w:val="28"/>
          <w:lang w:val="uk-UA"/>
        </w:rPr>
        <w:t>Організація американських держав: підтримка стабільності у Західній півкулі</w:t>
      </w:r>
    </w:p>
    <w:p w14:paraId="086EA5F4" w14:textId="77777777" w:rsidR="003C23C0" w:rsidRPr="003C23C0" w:rsidRDefault="003C23C0" w:rsidP="003C23C0">
      <w:pPr>
        <w:spacing w:line="360" w:lineRule="auto"/>
        <w:ind w:firstLine="567"/>
        <w:jc w:val="both"/>
        <w:rPr>
          <w:sz w:val="28"/>
          <w:szCs w:val="28"/>
          <w:lang w:val="uk-UA"/>
        </w:rPr>
      </w:pPr>
      <w:r w:rsidRPr="003C23C0">
        <w:rPr>
          <w:sz w:val="28"/>
          <w:szCs w:val="28"/>
          <w:lang w:val="uk-UA"/>
        </w:rPr>
        <w:t>Організація американських держав (ОАД), заснована у 1948 році, об'єднує 35 країн Західної півкулі та відіграє важливу роль у забезпеченні безпеки та демократії в регіоні Латинської Америки.</w:t>
      </w:r>
    </w:p>
    <w:p w14:paraId="17E13F62" w14:textId="77777777" w:rsidR="003C23C0" w:rsidRPr="003C23C0" w:rsidRDefault="003C23C0" w:rsidP="003C23C0">
      <w:pPr>
        <w:spacing w:line="360" w:lineRule="auto"/>
        <w:ind w:firstLine="567"/>
        <w:jc w:val="both"/>
        <w:rPr>
          <w:sz w:val="28"/>
          <w:szCs w:val="28"/>
          <w:lang w:val="uk-UA"/>
        </w:rPr>
      </w:pPr>
      <w:r w:rsidRPr="003C23C0">
        <w:rPr>
          <w:sz w:val="28"/>
          <w:szCs w:val="28"/>
          <w:lang w:val="uk-UA"/>
        </w:rPr>
        <w:t>Основні напрями діяльності ОАД у сфері безпеки:</w:t>
      </w:r>
    </w:p>
    <w:p w14:paraId="37495FDA" w14:textId="77777777" w:rsidR="00C42C44" w:rsidRDefault="003C23C0" w:rsidP="000718BF">
      <w:pPr>
        <w:pStyle w:val="a9"/>
        <w:numPr>
          <w:ilvl w:val="0"/>
          <w:numId w:val="13"/>
        </w:numPr>
        <w:spacing w:line="360" w:lineRule="auto"/>
        <w:jc w:val="both"/>
        <w:rPr>
          <w:sz w:val="28"/>
          <w:szCs w:val="28"/>
          <w:lang w:val="uk-UA"/>
        </w:rPr>
      </w:pPr>
      <w:r w:rsidRPr="00C42C44">
        <w:rPr>
          <w:sz w:val="28"/>
          <w:szCs w:val="28"/>
          <w:lang w:val="uk-UA"/>
        </w:rPr>
        <w:t>Мирне врегулювання міждержавних конфліктів – організація брала участь у розв’язанні конфліктів між Колумбією та Венесуелою, Перу та Еквадором.</w:t>
      </w:r>
    </w:p>
    <w:p w14:paraId="14EF1274" w14:textId="77777777" w:rsidR="00C42C44" w:rsidRDefault="003C23C0" w:rsidP="000718BF">
      <w:pPr>
        <w:pStyle w:val="a9"/>
        <w:numPr>
          <w:ilvl w:val="0"/>
          <w:numId w:val="13"/>
        </w:numPr>
        <w:spacing w:line="360" w:lineRule="auto"/>
        <w:jc w:val="both"/>
        <w:rPr>
          <w:sz w:val="28"/>
          <w:szCs w:val="28"/>
          <w:lang w:val="uk-UA"/>
        </w:rPr>
      </w:pPr>
      <w:r w:rsidRPr="00C42C44">
        <w:rPr>
          <w:sz w:val="28"/>
          <w:szCs w:val="28"/>
          <w:lang w:val="uk-UA"/>
        </w:rPr>
        <w:t>Моніторинг виборів і захист демократії – ОАД здійснює нагляд за виборами в країнах регіону, сприяючи демократичному розвитку.</w:t>
      </w:r>
    </w:p>
    <w:p w14:paraId="32A3A0F7" w14:textId="77777777" w:rsidR="003C23C0" w:rsidRPr="00C42C44" w:rsidRDefault="003C23C0" w:rsidP="000718BF">
      <w:pPr>
        <w:pStyle w:val="a9"/>
        <w:numPr>
          <w:ilvl w:val="0"/>
          <w:numId w:val="13"/>
        </w:numPr>
        <w:spacing w:line="360" w:lineRule="auto"/>
        <w:jc w:val="both"/>
        <w:rPr>
          <w:sz w:val="28"/>
          <w:szCs w:val="28"/>
          <w:lang w:val="uk-UA"/>
        </w:rPr>
      </w:pPr>
      <w:r w:rsidRPr="00C42C44">
        <w:rPr>
          <w:sz w:val="28"/>
          <w:szCs w:val="28"/>
          <w:lang w:val="uk-UA"/>
        </w:rPr>
        <w:lastRenderedPageBreak/>
        <w:t>Боротьба з організованою злочинністю та наркотрафіком – розробка спільних програм боротьби</w:t>
      </w:r>
      <w:r w:rsidR="00867CA9">
        <w:rPr>
          <w:sz w:val="28"/>
          <w:szCs w:val="28"/>
          <w:lang w:val="uk-UA"/>
        </w:rPr>
        <w:t xml:space="preserve"> з транснаціональними загрозами </w:t>
      </w:r>
      <w:r w:rsidR="00867CA9" w:rsidRPr="00CC6F11">
        <w:rPr>
          <w:sz w:val="28"/>
          <w:szCs w:val="28"/>
          <w:lang w:val="uk-UA"/>
        </w:rPr>
        <w:t>[</w:t>
      </w:r>
      <w:r w:rsidR="00867CA9">
        <w:rPr>
          <w:sz w:val="28"/>
          <w:szCs w:val="28"/>
          <w:lang w:val="uk-UA"/>
        </w:rPr>
        <w:t>15, с. 67</w:t>
      </w:r>
      <w:r w:rsidR="00867CA9" w:rsidRPr="00CC6F11">
        <w:rPr>
          <w:sz w:val="28"/>
          <w:szCs w:val="28"/>
          <w:lang w:val="uk-UA"/>
        </w:rPr>
        <w:t>]</w:t>
      </w:r>
      <w:r w:rsidR="00867CA9" w:rsidRPr="00681F6C">
        <w:rPr>
          <w:sz w:val="28"/>
          <w:szCs w:val="28"/>
          <w:lang w:val="uk-UA"/>
        </w:rPr>
        <w:t>.</w:t>
      </w:r>
    </w:p>
    <w:p w14:paraId="4A62FFBE" w14:textId="77777777" w:rsidR="003C23C0" w:rsidRPr="003C23C0" w:rsidRDefault="003C23C0" w:rsidP="003C23C0">
      <w:pPr>
        <w:spacing w:line="360" w:lineRule="auto"/>
        <w:ind w:firstLine="567"/>
        <w:jc w:val="both"/>
        <w:rPr>
          <w:sz w:val="28"/>
          <w:szCs w:val="28"/>
          <w:lang w:val="uk-UA"/>
        </w:rPr>
      </w:pPr>
      <w:r w:rsidRPr="003C23C0">
        <w:rPr>
          <w:sz w:val="28"/>
          <w:szCs w:val="28"/>
          <w:lang w:val="uk-UA"/>
        </w:rPr>
        <w:t>ОАД активно підтримує регіональні ініціативи з миротворчої діяльності та економічної інтеграції.</w:t>
      </w:r>
    </w:p>
    <w:p w14:paraId="52F9F7F6" w14:textId="77777777" w:rsidR="003C23C0" w:rsidRPr="00C42C44" w:rsidRDefault="003C23C0" w:rsidP="000718BF">
      <w:pPr>
        <w:pStyle w:val="a9"/>
        <w:numPr>
          <w:ilvl w:val="0"/>
          <w:numId w:val="2"/>
        </w:numPr>
        <w:spacing w:line="360" w:lineRule="auto"/>
        <w:jc w:val="both"/>
        <w:rPr>
          <w:i/>
          <w:sz w:val="28"/>
          <w:szCs w:val="28"/>
          <w:lang w:val="uk-UA"/>
        </w:rPr>
      </w:pPr>
      <w:r w:rsidRPr="00C42C44">
        <w:rPr>
          <w:i/>
          <w:sz w:val="28"/>
          <w:szCs w:val="28"/>
          <w:lang w:val="uk-UA"/>
        </w:rPr>
        <w:t>АСЕАН: регіональна безпека у Південно-Східній Азії</w:t>
      </w:r>
    </w:p>
    <w:p w14:paraId="5AAA6D56" w14:textId="77777777" w:rsidR="003C23C0" w:rsidRPr="003C23C0" w:rsidRDefault="003C23C0" w:rsidP="003C23C0">
      <w:pPr>
        <w:spacing w:line="360" w:lineRule="auto"/>
        <w:ind w:firstLine="567"/>
        <w:jc w:val="both"/>
        <w:rPr>
          <w:sz w:val="28"/>
          <w:szCs w:val="28"/>
          <w:lang w:val="uk-UA"/>
        </w:rPr>
      </w:pPr>
      <w:r w:rsidRPr="003C23C0">
        <w:rPr>
          <w:sz w:val="28"/>
          <w:szCs w:val="28"/>
          <w:lang w:val="uk-UA"/>
        </w:rPr>
        <w:t>Асоціація держав Південно-Східної Азії (АСЕАН) є важливим механізмом стабілізації в Азіатсько-Тихоокеанському регіоні. Організація відіграє значну роль у підтриманні миру між державами-членами та запо</w:t>
      </w:r>
      <w:r w:rsidR="0022518A">
        <w:rPr>
          <w:sz w:val="28"/>
          <w:szCs w:val="28"/>
          <w:lang w:val="uk-UA"/>
        </w:rPr>
        <w:t xml:space="preserve">біганні регіональним конфліктам </w:t>
      </w:r>
      <w:r w:rsidR="0022518A" w:rsidRPr="00CC6F11">
        <w:rPr>
          <w:sz w:val="28"/>
          <w:szCs w:val="28"/>
          <w:lang w:val="uk-UA"/>
        </w:rPr>
        <w:t>[</w:t>
      </w:r>
      <w:r w:rsidR="0022518A">
        <w:rPr>
          <w:sz w:val="28"/>
          <w:szCs w:val="28"/>
          <w:lang w:val="uk-UA"/>
        </w:rPr>
        <w:t>18, с. 16</w:t>
      </w:r>
      <w:r w:rsidR="0022518A" w:rsidRPr="00CC6F11">
        <w:rPr>
          <w:sz w:val="28"/>
          <w:szCs w:val="28"/>
          <w:lang w:val="uk-UA"/>
        </w:rPr>
        <w:t>]</w:t>
      </w:r>
      <w:r w:rsidR="0022518A" w:rsidRPr="00681F6C">
        <w:rPr>
          <w:sz w:val="28"/>
          <w:szCs w:val="28"/>
          <w:lang w:val="uk-UA"/>
        </w:rPr>
        <w:t>.</w:t>
      </w:r>
    </w:p>
    <w:p w14:paraId="57315555" w14:textId="77777777" w:rsidR="008E6EA6" w:rsidRPr="008E6EA6" w:rsidRDefault="008E6EA6" w:rsidP="008E6EA6">
      <w:pPr>
        <w:spacing w:line="360" w:lineRule="auto"/>
        <w:ind w:firstLine="567"/>
        <w:jc w:val="both"/>
        <w:rPr>
          <w:sz w:val="28"/>
          <w:szCs w:val="28"/>
          <w:lang w:val="uk-UA"/>
        </w:rPr>
      </w:pPr>
      <w:r w:rsidRPr="008E6EA6">
        <w:rPr>
          <w:sz w:val="28"/>
          <w:szCs w:val="28"/>
          <w:lang w:val="uk-UA"/>
        </w:rPr>
        <w:t>Основні ініціативи АСЕАН у сфері безпеки:</w:t>
      </w:r>
    </w:p>
    <w:p w14:paraId="1AA37699" w14:textId="77777777" w:rsidR="002A28ED" w:rsidRDefault="008E6EA6" w:rsidP="002A28ED">
      <w:pPr>
        <w:pStyle w:val="a9"/>
        <w:numPr>
          <w:ilvl w:val="0"/>
          <w:numId w:val="37"/>
        </w:numPr>
        <w:spacing w:line="360" w:lineRule="auto"/>
        <w:jc w:val="both"/>
        <w:rPr>
          <w:sz w:val="28"/>
          <w:szCs w:val="28"/>
          <w:lang w:val="uk-UA"/>
        </w:rPr>
      </w:pPr>
      <w:r w:rsidRPr="002A28ED">
        <w:rPr>
          <w:i/>
          <w:sz w:val="28"/>
          <w:szCs w:val="28"/>
          <w:lang w:val="uk-UA"/>
        </w:rPr>
        <w:t>Регіональний форум з безпеки (ARF)</w:t>
      </w:r>
      <w:r w:rsidRPr="008E6EA6">
        <w:rPr>
          <w:sz w:val="28"/>
          <w:szCs w:val="28"/>
          <w:lang w:val="uk-UA"/>
        </w:rPr>
        <w:t xml:space="preserve"> є ключовою платформою для дипломатичних переговорів, спрямованих на підтримку стабільності та врегулювання конфліктів у регіоні. Учасниками форуму є країни АСЕАН та партнери, включаючи США, ЄС, Китай, Японію та Індію, що сприяє міжнародному діалогу щодо питань безпеки. ARF займається розглядом питань регіональної стабільності, конфліктного врегулювання та роззброєння, організовуючи зустрічі міністрів оборони та дипломатичних представників. Завдяки цій ініціативі країни-учасниці мають змогу координувати зусилля у запобіганні конфліктам та співпрацювати у сфері оборони.</w:t>
      </w:r>
    </w:p>
    <w:p w14:paraId="0C098175" w14:textId="77777777" w:rsidR="002A28ED" w:rsidRDefault="008E6EA6" w:rsidP="002A28ED">
      <w:pPr>
        <w:pStyle w:val="a9"/>
        <w:numPr>
          <w:ilvl w:val="0"/>
          <w:numId w:val="37"/>
        </w:numPr>
        <w:spacing w:line="360" w:lineRule="auto"/>
        <w:jc w:val="both"/>
        <w:rPr>
          <w:sz w:val="28"/>
          <w:szCs w:val="28"/>
          <w:lang w:val="uk-UA"/>
        </w:rPr>
      </w:pPr>
      <w:r w:rsidRPr="002A28ED">
        <w:rPr>
          <w:i/>
          <w:sz w:val="28"/>
          <w:szCs w:val="28"/>
          <w:lang w:val="uk-UA"/>
        </w:rPr>
        <w:t>Спільні військові навчання та антитерористичні операції</w:t>
      </w:r>
      <w:r w:rsidRPr="002A28ED">
        <w:rPr>
          <w:sz w:val="28"/>
          <w:szCs w:val="28"/>
          <w:lang w:val="uk-UA"/>
        </w:rPr>
        <w:t xml:space="preserve"> спрямовані на підвищення безпеки держав-учасниць АСЕАН та покращення їхньої здатності реагувати на сучасні загрози. Члени організації регулярно проводять військові маневри, що сприяють зміцненню оперативної взаємодії між збройними силами регіону. Особлива увага приділяється боротьбі з тероризмом, екстремізмом і транснаціональними злочинами, що становлять загрозу для стабільності Південно-Східної Азії. Такі заходи дозволяють країнам обмінюватися досвідом, зміцнювати співпрацю у сфері безпеки та підвищувати рівень підготовки своїх військових підрозділів.</w:t>
      </w:r>
    </w:p>
    <w:p w14:paraId="63B82FFB" w14:textId="77777777" w:rsidR="008E6EA6" w:rsidRPr="002A28ED" w:rsidRDefault="008E6EA6" w:rsidP="002A28ED">
      <w:pPr>
        <w:pStyle w:val="a9"/>
        <w:numPr>
          <w:ilvl w:val="0"/>
          <w:numId w:val="37"/>
        </w:numPr>
        <w:spacing w:line="360" w:lineRule="auto"/>
        <w:jc w:val="both"/>
        <w:rPr>
          <w:sz w:val="28"/>
          <w:szCs w:val="28"/>
          <w:lang w:val="uk-UA"/>
        </w:rPr>
      </w:pPr>
      <w:r w:rsidRPr="002A28ED">
        <w:rPr>
          <w:i/>
          <w:sz w:val="28"/>
          <w:szCs w:val="28"/>
          <w:lang w:val="uk-UA"/>
        </w:rPr>
        <w:lastRenderedPageBreak/>
        <w:t>Боротьба з піратством у Малаккській протоці</w:t>
      </w:r>
      <w:r w:rsidRPr="002A28ED">
        <w:rPr>
          <w:sz w:val="28"/>
          <w:szCs w:val="28"/>
          <w:lang w:val="uk-UA"/>
        </w:rPr>
        <w:t xml:space="preserve"> є важливим завданням АСЕАН, оскільки цей морський шлях є одним із найважливіших для міжнародної торгівлі. Учасники організації реалізують комплекс заходів для запобігання нападам на торгові судна, включаючи патрулювання, обмін інформацією та міжнародну координацію дій. АСЕАН активно співпрацює з іншими державами, такими як Японія, США та Китай, щоб посилити контроль над судноплавними маршрутами та знизити рівень морського піратства. Завдяки цим ініціативам регіональна організація сприяє безпечному морському транспортуванню та захисту еконо</w:t>
      </w:r>
      <w:r w:rsidR="00766676">
        <w:rPr>
          <w:sz w:val="28"/>
          <w:szCs w:val="28"/>
          <w:lang w:val="uk-UA"/>
        </w:rPr>
        <w:t xml:space="preserve">мічних інтересів країн-учасниць </w:t>
      </w:r>
      <w:r w:rsidR="00766676" w:rsidRPr="00CC6F11">
        <w:rPr>
          <w:sz w:val="28"/>
          <w:szCs w:val="28"/>
          <w:lang w:val="uk-UA"/>
        </w:rPr>
        <w:t>[</w:t>
      </w:r>
      <w:r w:rsidR="00766676">
        <w:rPr>
          <w:sz w:val="28"/>
          <w:szCs w:val="28"/>
          <w:lang w:val="uk-UA"/>
        </w:rPr>
        <w:t>13, с. 38</w:t>
      </w:r>
      <w:r w:rsidR="00766676" w:rsidRPr="00CC6F11">
        <w:rPr>
          <w:sz w:val="28"/>
          <w:szCs w:val="28"/>
          <w:lang w:val="uk-UA"/>
        </w:rPr>
        <w:t>]</w:t>
      </w:r>
      <w:r w:rsidR="00766676" w:rsidRPr="00681F6C">
        <w:rPr>
          <w:sz w:val="28"/>
          <w:szCs w:val="28"/>
          <w:lang w:val="uk-UA"/>
        </w:rPr>
        <w:t>.</w:t>
      </w:r>
    </w:p>
    <w:p w14:paraId="2C159F27" w14:textId="77777777" w:rsidR="003C23C0" w:rsidRPr="003C23C0" w:rsidRDefault="003C23C0" w:rsidP="003C23C0">
      <w:pPr>
        <w:spacing w:line="360" w:lineRule="auto"/>
        <w:ind w:firstLine="567"/>
        <w:jc w:val="both"/>
        <w:rPr>
          <w:sz w:val="28"/>
          <w:szCs w:val="28"/>
          <w:lang w:val="uk-UA"/>
        </w:rPr>
      </w:pPr>
      <w:r w:rsidRPr="003C23C0">
        <w:rPr>
          <w:sz w:val="28"/>
          <w:szCs w:val="28"/>
          <w:lang w:val="uk-UA"/>
        </w:rPr>
        <w:t>АСЕАН є прикладом ефективної регіональної співпраці, що сприяє зниженню напруженості в Південно-Східній Азії.</w:t>
      </w:r>
    </w:p>
    <w:p w14:paraId="54877561" w14:textId="77777777" w:rsidR="003C23C0" w:rsidRPr="00B96D9E" w:rsidRDefault="003C23C0" w:rsidP="000718BF">
      <w:pPr>
        <w:pStyle w:val="a9"/>
        <w:numPr>
          <w:ilvl w:val="0"/>
          <w:numId w:val="2"/>
        </w:numPr>
        <w:spacing w:line="360" w:lineRule="auto"/>
        <w:jc w:val="both"/>
        <w:rPr>
          <w:i/>
          <w:sz w:val="28"/>
          <w:szCs w:val="28"/>
          <w:lang w:val="uk-UA"/>
        </w:rPr>
      </w:pPr>
      <w:r w:rsidRPr="00B96D9E">
        <w:rPr>
          <w:i/>
          <w:sz w:val="28"/>
          <w:szCs w:val="28"/>
          <w:lang w:val="uk-UA"/>
        </w:rPr>
        <w:t>Шанхайська організація співробітництва (ШОС): військово-політичне співробітництво</w:t>
      </w:r>
    </w:p>
    <w:p w14:paraId="6BAEFEC0" w14:textId="77777777" w:rsidR="003C23C0" w:rsidRPr="003C23C0" w:rsidRDefault="003C23C0" w:rsidP="003C23C0">
      <w:pPr>
        <w:spacing w:line="360" w:lineRule="auto"/>
        <w:ind w:firstLine="567"/>
        <w:jc w:val="both"/>
        <w:rPr>
          <w:sz w:val="28"/>
          <w:szCs w:val="28"/>
          <w:lang w:val="uk-UA"/>
        </w:rPr>
      </w:pPr>
      <w:r w:rsidRPr="003C23C0">
        <w:rPr>
          <w:sz w:val="28"/>
          <w:szCs w:val="28"/>
          <w:lang w:val="uk-UA"/>
        </w:rPr>
        <w:t>Шанхайська організація співробітництва (ШОС) була створена у 2001 році з метою зміцнення безпеки та економічної взаємодії між країнами Центральної Азії. Основними завданнями організації є боротьба з тероризмом, екстремізмом і сепаратизмом.</w:t>
      </w:r>
    </w:p>
    <w:p w14:paraId="336FF6E6" w14:textId="77777777" w:rsidR="002A28ED" w:rsidRPr="002A28ED" w:rsidRDefault="002A28ED" w:rsidP="002A28ED">
      <w:pPr>
        <w:spacing w:line="360" w:lineRule="auto"/>
        <w:ind w:firstLine="567"/>
        <w:jc w:val="both"/>
        <w:rPr>
          <w:sz w:val="28"/>
          <w:szCs w:val="28"/>
          <w:lang w:val="uk-UA"/>
        </w:rPr>
      </w:pPr>
      <w:r w:rsidRPr="002A28ED">
        <w:rPr>
          <w:sz w:val="28"/>
          <w:szCs w:val="28"/>
          <w:lang w:val="uk-UA"/>
        </w:rPr>
        <w:t>Основні напрями діяльності ШОС:</w:t>
      </w:r>
    </w:p>
    <w:p w14:paraId="695FA5CD" w14:textId="77777777" w:rsidR="002A28ED" w:rsidRDefault="002A28ED" w:rsidP="002A28ED">
      <w:pPr>
        <w:pStyle w:val="a9"/>
        <w:numPr>
          <w:ilvl w:val="0"/>
          <w:numId w:val="38"/>
        </w:numPr>
        <w:spacing w:line="360" w:lineRule="auto"/>
        <w:jc w:val="both"/>
        <w:rPr>
          <w:sz w:val="28"/>
          <w:szCs w:val="28"/>
          <w:lang w:val="uk-UA"/>
        </w:rPr>
      </w:pPr>
      <w:r w:rsidRPr="002A28ED">
        <w:rPr>
          <w:i/>
          <w:sz w:val="28"/>
          <w:szCs w:val="28"/>
          <w:lang w:val="uk-UA"/>
        </w:rPr>
        <w:t>Антитерористична діяльність</w:t>
      </w:r>
      <w:r w:rsidRPr="002A28ED">
        <w:rPr>
          <w:sz w:val="28"/>
          <w:szCs w:val="28"/>
          <w:lang w:val="uk-UA"/>
        </w:rPr>
        <w:t xml:space="preserve"> є одним із головних пріоритетів Шанхайсь</w:t>
      </w:r>
      <w:r w:rsidR="00EC6208">
        <w:rPr>
          <w:sz w:val="28"/>
          <w:szCs w:val="28"/>
          <w:lang w:val="uk-UA"/>
        </w:rPr>
        <w:t>-</w:t>
      </w:r>
      <w:r w:rsidRPr="002A28ED">
        <w:rPr>
          <w:sz w:val="28"/>
          <w:szCs w:val="28"/>
          <w:lang w:val="uk-UA"/>
        </w:rPr>
        <w:t>кої ор</w:t>
      </w:r>
      <w:r>
        <w:rPr>
          <w:sz w:val="28"/>
          <w:szCs w:val="28"/>
          <w:lang w:val="uk-UA"/>
        </w:rPr>
        <w:t xml:space="preserve">ганізації співробітництва </w:t>
      </w:r>
      <w:r w:rsidRPr="002A28ED">
        <w:rPr>
          <w:sz w:val="28"/>
          <w:szCs w:val="28"/>
          <w:lang w:val="uk-UA"/>
        </w:rPr>
        <w:t>у сфері безпеки. Організація регулярно проводить спільні антитерористичні навчання, спрямовані на підвищення оперативної готовності силових структур держав-учасниць. Особливу увагу приділяють обміну розвідувальною інформацією, боротьбі з екстремізмом та фінансуванням терористичних угруповань. Завдяки таким заходам ШОС зміцнює безпеку в регіоні та сприяє зменшенню ризику терористичних атак.</w:t>
      </w:r>
    </w:p>
    <w:p w14:paraId="156897EB" w14:textId="77777777" w:rsidR="002A28ED" w:rsidRDefault="002A28ED" w:rsidP="002A28ED">
      <w:pPr>
        <w:pStyle w:val="a9"/>
        <w:numPr>
          <w:ilvl w:val="0"/>
          <w:numId w:val="38"/>
        </w:numPr>
        <w:spacing w:line="360" w:lineRule="auto"/>
        <w:jc w:val="both"/>
        <w:rPr>
          <w:sz w:val="28"/>
          <w:szCs w:val="28"/>
          <w:lang w:val="uk-UA"/>
        </w:rPr>
      </w:pPr>
      <w:r w:rsidRPr="002A28ED">
        <w:rPr>
          <w:i/>
          <w:sz w:val="28"/>
          <w:szCs w:val="28"/>
          <w:lang w:val="uk-UA"/>
        </w:rPr>
        <w:t>Регіональна стабільність</w:t>
      </w:r>
      <w:r w:rsidRPr="002A28ED">
        <w:rPr>
          <w:sz w:val="28"/>
          <w:szCs w:val="28"/>
          <w:lang w:val="uk-UA"/>
        </w:rPr>
        <w:t xml:space="preserve"> забезпечується через підтримку політичного діалогу та економічного співробітництва між країнами Центральної Азії. ШОС сприяє врегулюванню конфліктів, розвитку дипломатичних </w:t>
      </w:r>
      <w:r w:rsidRPr="002A28ED">
        <w:rPr>
          <w:sz w:val="28"/>
          <w:szCs w:val="28"/>
          <w:lang w:val="uk-UA"/>
        </w:rPr>
        <w:lastRenderedPageBreak/>
        <w:t>контактів та укладенню угод про співпрацю між державами-учасницями. Велика увага приділяється економічним ініціативам, зокрема розвитку інфраструктури, спрощенню торговельних процедур та забезпеченню енергетичної безпеки. Завдяки цим заходам організація сприяє мирному розвитку регіону та зменшенню ризику конфліктів між країнами.</w:t>
      </w:r>
    </w:p>
    <w:p w14:paraId="6898E22B" w14:textId="77777777" w:rsidR="002A28ED" w:rsidRPr="002A28ED" w:rsidRDefault="002A28ED" w:rsidP="002A28ED">
      <w:pPr>
        <w:pStyle w:val="a9"/>
        <w:numPr>
          <w:ilvl w:val="0"/>
          <w:numId w:val="38"/>
        </w:numPr>
        <w:spacing w:line="360" w:lineRule="auto"/>
        <w:jc w:val="both"/>
        <w:rPr>
          <w:sz w:val="28"/>
          <w:szCs w:val="28"/>
          <w:lang w:val="uk-UA"/>
        </w:rPr>
      </w:pPr>
      <w:r w:rsidRPr="002A28ED">
        <w:rPr>
          <w:i/>
          <w:sz w:val="28"/>
          <w:szCs w:val="28"/>
          <w:lang w:val="uk-UA"/>
        </w:rPr>
        <w:t>Спільні військові маневри</w:t>
      </w:r>
      <w:r w:rsidRPr="002A28ED">
        <w:rPr>
          <w:sz w:val="28"/>
          <w:szCs w:val="28"/>
          <w:lang w:val="uk-UA"/>
        </w:rPr>
        <w:t xml:space="preserve"> є важливим інструментом зміцнення оборонної співпраці між членами ШОС. Регулярні навчання дозволяють країнам-учасницям покращувати координацію своїх збройних сил, відпрацьовувати спільні дії у разі загроз безпеці та посилювати оперативну сумісність військових підрозділів. Окрім того, такі маневри сприяють розширенню військово-технічного співробітництва, включаючи модернізацію озброєння та</w:t>
      </w:r>
      <w:r w:rsidR="003450B2">
        <w:rPr>
          <w:sz w:val="28"/>
          <w:szCs w:val="28"/>
          <w:lang w:val="uk-UA"/>
        </w:rPr>
        <w:t xml:space="preserve"> обмін передовими технологіями </w:t>
      </w:r>
      <w:r w:rsidR="003450B2" w:rsidRPr="00CC6F11">
        <w:rPr>
          <w:sz w:val="28"/>
          <w:szCs w:val="28"/>
          <w:lang w:val="uk-UA"/>
        </w:rPr>
        <w:t>[</w:t>
      </w:r>
      <w:r w:rsidR="003450B2">
        <w:rPr>
          <w:sz w:val="28"/>
          <w:szCs w:val="28"/>
          <w:lang w:val="uk-UA"/>
        </w:rPr>
        <w:t>12, с. 18</w:t>
      </w:r>
      <w:r w:rsidR="003450B2" w:rsidRPr="00CC6F11">
        <w:rPr>
          <w:sz w:val="28"/>
          <w:szCs w:val="28"/>
          <w:lang w:val="uk-UA"/>
        </w:rPr>
        <w:t>]</w:t>
      </w:r>
      <w:r w:rsidR="003450B2" w:rsidRPr="00681F6C">
        <w:rPr>
          <w:sz w:val="28"/>
          <w:szCs w:val="28"/>
          <w:lang w:val="uk-UA"/>
        </w:rPr>
        <w:t>.</w:t>
      </w:r>
    </w:p>
    <w:p w14:paraId="4C29769E" w14:textId="77777777" w:rsidR="002A28ED" w:rsidRPr="002A28ED" w:rsidRDefault="002A28ED" w:rsidP="002A28ED">
      <w:pPr>
        <w:spacing w:line="360" w:lineRule="auto"/>
        <w:ind w:firstLine="567"/>
        <w:jc w:val="both"/>
        <w:rPr>
          <w:sz w:val="28"/>
          <w:szCs w:val="28"/>
          <w:lang w:val="uk-UA"/>
        </w:rPr>
      </w:pPr>
      <w:r w:rsidRPr="002A28ED">
        <w:rPr>
          <w:sz w:val="28"/>
          <w:szCs w:val="28"/>
          <w:lang w:val="uk-UA"/>
        </w:rPr>
        <w:t>ШОС відіграє важливу роль у підтримці безпеки та стабільності в регіоні, зосереджуючись на боротьбі з тероризмом, екстремізмом і транснаціональною злочинністю. Організація також прагне зміцнювати економічне та військово-політичне співробітництво між країнами-учасницями, щоб забезпечити незалежність регіону від зовнішнього впливу. Водночас діяльність ШОС спрямована на балансування інтересів глобальних гравців, підтримку багато</w:t>
      </w:r>
      <w:r w:rsidR="00E7165C">
        <w:rPr>
          <w:sz w:val="28"/>
          <w:szCs w:val="28"/>
          <w:lang w:val="uk-UA"/>
        </w:rPr>
        <w:t>-</w:t>
      </w:r>
      <w:r w:rsidRPr="002A28ED">
        <w:rPr>
          <w:sz w:val="28"/>
          <w:szCs w:val="28"/>
          <w:lang w:val="uk-UA"/>
        </w:rPr>
        <w:t>полярного світового порядку та обмеження в</w:t>
      </w:r>
      <w:r w:rsidR="00867CA9">
        <w:rPr>
          <w:sz w:val="28"/>
          <w:szCs w:val="28"/>
          <w:lang w:val="uk-UA"/>
        </w:rPr>
        <w:t xml:space="preserve">пливу західних структур безпеки </w:t>
      </w:r>
      <w:r w:rsidR="00867CA9" w:rsidRPr="00CC6F11">
        <w:rPr>
          <w:sz w:val="28"/>
          <w:szCs w:val="28"/>
          <w:lang w:val="uk-UA"/>
        </w:rPr>
        <w:t>[</w:t>
      </w:r>
      <w:r w:rsidR="00867CA9">
        <w:rPr>
          <w:sz w:val="28"/>
          <w:szCs w:val="28"/>
          <w:lang w:val="uk-UA"/>
        </w:rPr>
        <w:t>15, с. 67</w:t>
      </w:r>
      <w:r w:rsidR="00867CA9" w:rsidRPr="00CC6F11">
        <w:rPr>
          <w:sz w:val="28"/>
          <w:szCs w:val="28"/>
          <w:lang w:val="uk-UA"/>
        </w:rPr>
        <w:t>]</w:t>
      </w:r>
      <w:r w:rsidR="00867CA9" w:rsidRPr="00681F6C">
        <w:rPr>
          <w:sz w:val="28"/>
          <w:szCs w:val="28"/>
          <w:lang w:val="uk-UA"/>
        </w:rPr>
        <w:t>.</w:t>
      </w:r>
    </w:p>
    <w:p w14:paraId="6DB873EC" w14:textId="77777777" w:rsidR="003C23C0" w:rsidRPr="003C23C0" w:rsidRDefault="003C23C0" w:rsidP="003C23C0">
      <w:pPr>
        <w:spacing w:line="360" w:lineRule="auto"/>
        <w:ind w:firstLine="567"/>
        <w:jc w:val="both"/>
        <w:rPr>
          <w:sz w:val="28"/>
          <w:szCs w:val="28"/>
          <w:lang w:val="uk-UA"/>
        </w:rPr>
      </w:pPr>
      <w:r w:rsidRPr="003C23C0">
        <w:rPr>
          <w:sz w:val="28"/>
          <w:szCs w:val="28"/>
          <w:lang w:val="uk-UA"/>
        </w:rPr>
        <w:t>Регіональні міжнародні організації відіграють критично важливу роль у запобіганні конфліктам та стабілізації кризових регіонів. Африканський Союз бере активну участь у миротворчих місіях в Африці, Ліга арабських держав зосереджує увагу на врегулюванні конфліктів на Близькому Сході, ОАД підтримує стабільність у Західній півкулі, АСЕАН сприяє безпеці в Південно-Східній Азії, а ШОС працює над боротьбою з тероризмом у Центральній Азії. Завдяки цим організаціям міжнародне співтовариство має ефективні інструменти для врегулювання кризових ситуацій та запобігання новим загрозам у різних частинах світу.</w:t>
      </w:r>
    </w:p>
    <w:p w14:paraId="58440D7C" w14:textId="77777777" w:rsidR="009F6AD5" w:rsidRDefault="009F6AD5" w:rsidP="003C23C0">
      <w:pPr>
        <w:rPr>
          <w:b/>
          <w:sz w:val="30"/>
          <w:szCs w:val="30"/>
          <w:lang w:val="uk-UA"/>
        </w:rPr>
      </w:pPr>
      <w:r>
        <w:rPr>
          <w:b/>
          <w:sz w:val="30"/>
          <w:szCs w:val="30"/>
          <w:lang w:val="uk-UA"/>
        </w:rPr>
        <w:br w:type="page"/>
      </w:r>
    </w:p>
    <w:p w14:paraId="45C6257D" w14:textId="77777777" w:rsidR="009F6AD5" w:rsidRPr="009F6AD5" w:rsidRDefault="009F6AD5" w:rsidP="009F6AD5">
      <w:pPr>
        <w:ind w:right="27"/>
        <w:jc w:val="center"/>
        <w:rPr>
          <w:b/>
          <w:sz w:val="30"/>
          <w:szCs w:val="30"/>
          <w:lang w:val="uk-UA"/>
        </w:rPr>
      </w:pPr>
      <w:r w:rsidRPr="009F6AD5">
        <w:rPr>
          <w:b/>
          <w:sz w:val="30"/>
          <w:szCs w:val="30"/>
          <w:lang w:val="uk-UA"/>
        </w:rPr>
        <w:lastRenderedPageBreak/>
        <w:t>РОЗДІЛ 3. ТРАНСФОРМАЦІЯ СИСТЕМИ МІЖНАРОДНОЇ БЕЗПЕКИ</w:t>
      </w:r>
      <w:r w:rsidR="00005694">
        <w:rPr>
          <w:b/>
          <w:sz w:val="30"/>
          <w:szCs w:val="30"/>
          <w:lang w:val="uk-UA"/>
        </w:rPr>
        <w:t xml:space="preserve"> </w:t>
      </w:r>
      <w:r w:rsidRPr="009F6AD5">
        <w:rPr>
          <w:b/>
          <w:sz w:val="30"/>
          <w:szCs w:val="30"/>
          <w:lang w:val="uk-UA"/>
        </w:rPr>
        <w:t>У КОНТЕКСТІ ГЛОБАЛЬНИХ ВИКЛИКІВ</w:t>
      </w:r>
    </w:p>
    <w:p w14:paraId="5D990546" w14:textId="77777777" w:rsidR="009F6AD5" w:rsidRPr="009F6AD5" w:rsidRDefault="009F6AD5" w:rsidP="009F6AD5">
      <w:pPr>
        <w:ind w:right="27"/>
        <w:jc w:val="center"/>
        <w:rPr>
          <w:b/>
          <w:sz w:val="30"/>
          <w:szCs w:val="30"/>
          <w:lang w:val="uk-UA"/>
        </w:rPr>
      </w:pPr>
      <w:r w:rsidRPr="009F6AD5">
        <w:rPr>
          <w:b/>
          <w:sz w:val="30"/>
          <w:szCs w:val="30"/>
          <w:lang w:val="uk-UA"/>
        </w:rPr>
        <w:t>3.1. Новітні загрози міжнародній безпеці: гібридні війни, тероризм,</w:t>
      </w:r>
    </w:p>
    <w:p w14:paraId="526C389A" w14:textId="77777777" w:rsidR="009F6AD5" w:rsidRPr="009F6AD5" w:rsidRDefault="009F6AD5" w:rsidP="009F6AD5">
      <w:pPr>
        <w:ind w:right="27"/>
        <w:jc w:val="center"/>
        <w:rPr>
          <w:b/>
          <w:sz w:val="30"/>
          <w:szCs w:val="30"/>
          <w:lang w:val="uk-UA"/>
        </w:rPr>
      </w:pPr>
      <w:r w:rsidRPr="009F6AD5">
        <w:rPr>
          <w:b/>
          <w:sz w:val="30"/>
          <w:szCs w:val="30"/>
          <w:lang w:val="uk-UA"/>
        </w:rPr>
        <w:t>кіберзагрози, російська агресія</w:t>
      </w:r>
    </w:p>
    <w:p w14:paraId="1CC4548C" w14:textId="77777777" w:rsidR="00005694" w:rsidRPr="001F2203" w:rsidRDefault="00005694">
      <w:pPr>
        <w:rPr>
          <w:b/>
          <w:sz w:val="10"/>
          <w:szCs w:val="10"/>
          <w:lang w:val="uk-UA"/>
        </w:rPr>
      </w:pPr>
    </w:p>
    <w:p w14:paraId="32EC4837" w14:textId="77777777" w:rsidR="00005694" w:rsidRPr="00005694" w:rsidRDefault="00005694" w:rsidP="00005694">
      <w:pPr>
        <w:spacing w:line="360" w:lineRule="auto"/>
        <w:ind w:firstLine="567"/>
        <w:jc w:val="both"/>
        <w:rPr>
          <w:sz w:val="28"/>
          <w:szCs w:val="28"/>
          <w:lang w:val="uk-UA"/>
        </w:rPr>
      </w:pPr>
      <w:r w:rsidRPr="00005694">
        <w:rPr>
          <w:sz w:val="28"/>
          <w:szCs w:val="28"/>
          <w:lang w:val="uk-UA"/>
        </w:rPr>
        <w:t>Сучасна система міжнародної безпеки стикається з новими викликами, які змінюють традиційні уявлення про війну, конфлікти та стабільність. У XXI столітті поряд із класичними військовими загрозами з’явилися гібридні війни, міжнародний тероризм, кіберзагрози та агресивна політика окремих держав, зокрема росії, яка здійснює збройні та інформаційні атаки на міжнародний порядок. Ці фактори призводять до необхідності переосмислення механізмів безпеки та посилення міжнародної співпраці для ефективного реагування на сучасні загрози.</w:t>
      </w:r>
    </w:p>
    <w:p w14:paraId="2D9B3927" w14:textId="77777777" w:rsidR="00005694" w:rsidRPr="00005694" w:rsidRDefault="00005694" w:rsidP="00005694">
      <w:pPr>
        <w:spacing w:line="360" w:lineRule="auto"/>
        <w:ind w:firstLine="567"/>
        <w:jc w:val="both"/>
        <w:rPr>
          <w:sz w:val="28"/>
          <w:szCs w:val="28"/>
          <w:lang w:val="uk-UA"/>
        </w:rPr>
      </w:pPr>
      <w:r w:rsidRPr="001F2203">
        <w:rPr>
          <w:b/>
          <w:i/>
          <w:sz w:val="28"/>
          <w:szCs w:val="28"/>
          <w:lang w:val="uk-UA"/>
        </w:rPr>
        <w:t>Гібридні війни</w:t>
      </w:r>
      <w:r w:rsidRPr="00005694">
        <w:rPr>
          <w:sz w:val="28"/>
          <w:szCs w:val="28"/>
          <w:lang w:val="uk-UA"/>
        </w:rPr>
        <w:t xml:space="preserve"> є новою формою збройного конфлікту, яка передбачає комбінацію традиційних військових операцій із застосуванням політичного, інформаційного, економічного та кібернетичного впливу. Основною метою гібридних воєн є дестабілізація держави-жертви без офіційного оголошення війни.</w:t>
      </w:r>
    </w:p>
    <w:p w14:paraId="36EC5879" w14:textId="77777777" w:rsidR="004E02E1" w:rsidRPr="004E02E1" w:rsidRDefault="004E02E1" w:rsidP="004E02E1">
      <w:pPr>
        <w:spacing w:line="360" w:lineRule="auto"/>
        <w:ind w:firstLine="567"/>
        <w:jc w:val="both"/>
        <w:rPr>
          <w:sz w:val="28"/>
          <w:szCs w:val="28"/>
          <w:lang w:val="uk-UA"/>
        </w:rPr>
      </w:pPr>
      <w:r w:rsidRPr="004E02E1">
        <w:rPr>
          <w:sz w:val="28"/>
          <w:szCs w:val="28"/>
          <w:lang w:val="uk-UA"/>
        </w:rPr>
        <w:t>Основні характеристики гібридних війн:</w:t>
      </w:r>
    </w:p>
    <w:p w14:paraId="240AE27D" w14:textId="77777777" w:rsidR="004E02E1" w:rsidRDefault="004E02E1" w:rsidP="004E02E1">
      <w:pPr>
        <w:pStyle w:val="a9"/>
        <w:numPr>
          <w:ilvl w:val="0"/>
          <w:numId w:val="39"/>
        </w:numPr>
        <w:spacing w:line="360" w:lineRule="auto"/>
        <w:jc w:val="both"/>
        <w:rPr>
          <w:sz w:val="28"/>
          <w:szCs w:val="28"/>
          <w:lang w:val="uk-UA"/>
        </w:rPr>
      </w:pPr>
      <w:r w:rsidRPr="004E02E1">
        <w:rPr>
          <w:i/>
          <w:sz w:val="28"/>
          <w:szCs w:val="28"/>
          <w:lang w:val="uk-UA"/>
        </w:rPr>
        <w:t>Використання нерегулярних військових формувань</w:t>
      </w:r>
      <w:r w:rsidRPr="004E02E1">
        <w:rPr>
          <w:sz w:val="28"/>
          <w:szCs w:val="28"/>
          <w:lang w:val="uk-UA"/>
        </w:rPr>
        <w:t xml:space="preserve"> передбачає залучення приватних військових компаній, диверсійних груп та бойовиків, які не мають офіційної належності до збройних сил певної держави. Це дозволяє агресору уникати прямої відповідальності та заперечувати свою участь у збройному конфлікті. Такі формування використовуються для дестабіліза</w:t>
      </w:r>
      <w:r w:rsidR="00FB2312" w:rsidRPr="00FB2312">
        <w:rPr>
          <w:sz w:val="28"/>
          <w:szCs w:val="28"/>
        </w:rPr>
        <w:t>-</w:t>
      </w:r>
      <w:r w:rsidRPr="004E02E1">
        <w:rPr>
          <w:sz w:val="28"/>
          <w:szCs w:val="28"/>
          <w:lang w:val="uk-UA"/>
        </w:rPr>
        <w:t>ції ситуації, здійснення саботажу та підготовки провокацій на території противника. Завдяки своїй мобільності та відсутності чіткої правової прив’язки во</w:t>
      </w:r>
      <w:r w:rsidR="0022518A">
        <w:rPr>
          <w:sz w:val="28"/>
          <w:szCs w:val="28"/>
          <w:lang w:val="uk-UA"/>
        </w:rPr>
        <w:t xml:space="preserve">ни діють приховано та ефективно </w:t>
      </w:r>
      <w:r w:rsidR="0022518A" w:rsidRPr="00CC6F11">
        <w:rPr>
          <w:sz w:val="28"/>
          <w:szCs w:val="28"/>
          <w:lang w:val="uk-UA"/>
        </w:rPr>
        <w:t>[</w:t>
      </w:r>
      <w:r w:rsidR="0022518A">
        <w:rPr>
          <w:sz w:val="28"/>
          <w:szCs w:val="28"/>
          <w:lang w:val="uk-UA"/>
        </w:rPr>
        <w:t>18, с. 17</w:t>
      </w:r>
      <w:r w:rsidR="0022518A" w:rsidRPr="00CC6F11">
        <w:rPr>
          <w:sz w:val="28"/>
          <w:szCs w:val="28"/>
          <w:lang w:val="uk-UA"/>
        </w:rPr>
        <w:t>]</w:t>
      </w:r>
      <w:r w:rsidR="0022518A" w:rsidRPr="00681F6C">
        <w:rPr>
          <w:sz w:val="28"/>
          <w:szCs w:val="28"/>
          <w:lang w:val="uk-UA"/>
        </w:rPr>
        <w:t>.</w:t>
      </w:r>
    </w:p>
    <w:p w14:paraId="509FA8A8" w14:textId="77777777" w:rsidR="004E02E1" w:rsidRDefault="004E02E1" w:rsidP="004E02E1">
      <w:pPr>
        <w:pStyle w:val="a9"/>
        <w:numPr>
          <w:ilvl w:val="0"/>
          <w:numId w:val="39"/>
        </w:numPr>
        <w:spacing w:line="360" w:lineRule="auto"/>
        <w:jc w:val="both"/>
        <w:rPr>
          <w:sz w:val="28"/>
          <w:szCs w:val="28"/>
          <w:lang w:val="uk-UA"/>
        </w:rPr>
      </w:pPr>
      <w:r w:rsidRPr="004E02E1">
        <w:rPr>
          <w:i/>
          <w:sz w:val="28"/>
          <w:szCs w:val="28"/>
          <w:lang w:val="uk-UA"/>
        </w:rPr>
        <w:t>Дезінформація та інформаційні операції</w:t>
      </w:r>
      <w:r w:rsidRPr="004E02E1">
        <w:rPr>
          <w:sz w:val="28"/>
          <w:szCs w:val="28"/>
          <w:lang w:val="uk-UA"/>
        </w:rPr>
        <w:t xml:space="preserve"> є ключовими інструментами гібридної війни, спрямованими на маніпуляцію суспільною думкою та підрив довіри до урядів і міжнародних організацій. Масові кампанії у традиційних медіа та соціальних мережах використовують фейки, конспірологічні теорії та пропаганду для впливу на настрої населення. Ці </w:t>
      </w:r>
      <w:r w:rsidRPr="004E02E1">
        <w:rPr>
          <w:sz w:val="28"/>
          <w:szCs w:val="28"/>
          <w:lang w:val="uk-UA"/>
        </w:rPr>
        <w:lastRenderedPageBreak/>
        <w:t>методи допомагають створити хаос, деморалізувати громадян та сприяти внутрішньому розколу в суспільстві. Інформаційні атаки також застосовуються для виправдання агресивних дій та</w:t>
      </w:r>
      <w:r w:rsidR="003450B2">
        <w:rPr>
          <w:sz w:val="28"/>
          <w:szCs w:val="28"/>
          <w:lang w:val="uk-UA"/>
        </w:rPr>
        <w:t xml:space="preserve"> дискредитації легітимної влади </w:t>
      </w:r>
      <w:r w:rsidR="003450B2" w:rsidRPr="00CC6F11">
        <w:rPr>
          <w:sz w:val="28"/>
          <w:szCs w:val="28"/>
          <w:lang w:val="uk-UA"/>
        </w:rPr>
        <w:t>[</w:t>
      </w:r>
      <w:r w:rsidR="003450B2">
        <w:rPr>
          <w:sz w:val="28"/>
          <w:szCs w:val="28"/>
          <w:lang w:val="uk-UA"/>
        </w:rPr>
        <w:t>12, с. 18</w:t>
      </w:r>
      <w:r w:rsidR="003450B2" w:rsidRPr="00CC6F11">
        <w:rPr>
          <w:sz w:val="28"/>
          <w:szCs w:val="28"/>
          <w:lang w:val="uk-UA"/>
        </w:rPr>
        <w:t>]</w:t>
      </w:r>
      <w:r w:rsidR="003450B2" w:rsidRPr="00681F6C">
        <w:rPr>
          <w:sz w:val="28"/>
          <w:szCs w:val="28"/>
          <w:lang w:val="uk-UA"/>
        </w:rPr>
        <w:t>.</w:t>
      </w:r>
    </w:p>
    <w:p w14:paraId="1816074E" w14:textId="77777777" w:rsidR="00C864FF" w:rsidRDefault="004E02E1" w:rsidP="00C864FF">
      <w:pPr>
        <w:pStyle w:val="a9"/>
        <w:numPr>
          <w:ilvl w:val="0"/>
          <w:numId w:val="39"/>
        </w:numPr>
        <w:spacing w:line="360" w:lineRule="auto"/>
        <w:jc w:val="both"/>
        <w:rPr>
          <w:sz w:val="28"/>
          <w:szCs w:val="28"/>
          <w:lang w:val="uk-UA"/>
        </w:rPr>
      </w:pPr>
      <w:r w:rsidRPr="004E02E1">
        <w:rPr>
          <w:i/>
          <w:sz w:val="28"/>
          <w:szCs w:val="28"/>
          <w:lang w:val="uk-UA"/>
        </w:rPr>
        <w:t>Кібератаки</w:t>
      </w:r>
      <w:r w:rsidRPr="004E02E1">
        <w:rPr>
          <w:sz w:val="28"/>
          <w:szCs w:val="28"/>
          <w:lang w:val="uk-UA"/>
        </w:rPr>
        <w:t xml:space="preserve"> спрямовані на злам державних систем управління, банківських інфраструктур та об’єктів критично важливої інфраструктури, таких як енергетичні мережі чи транспортні системи. Вони можуть використовува</w:t>
      </w:r>
      <w:r w:rsidR="00FB2312" w:rsidRPr="00FB2312">
        <w:rPr>
          <w:sz w:val="28"/>
          <w:szCs w:val="28"/>
        </w:rPr>
        <w:t>-</w:t>
      </w:r>
      <w:r w:rsidRPr="004E02E1">
        <w:rPr>
          <w:sz w:val="28"/>
          <w:szCs w:val="28"/>
          <w:lang w:val="uk-UA"/>
        </w:rPr>
        <w:t>тися як окремо, так і в поєднанні з іншими методами гібридної війни для послаблення держави-мішені. Зловмисники здійснюють атаки на урядові сервери, викрадають або змінюють важливу інформацію, що дестабілізує управління країною. Завдяки технологічному розвитку кібератаки стали одним із найефективніших інструментів у сучасних конфліктах.</w:t>
      </w:r>
    </w:p>
    <w:p w14:paraId="2022FFBF" w14:textId="77777777" w:rsidR="004E02E1" w:rsidRPr="00C864FF" w:rsidRDefault="004E02E1" w:rsidP="00C864FF">
      <w:pPr>
        <w:pStyle w:val="a9"/>
        <w:numPr>
          <w:ilvl w:val="0"/>
          <w:numId w:val="39"/>
        </w:numPr>
        <w:spacing w:line="360" w:lineRule="auto"/>
        <w:jc w:val="both"/>
        <w:rPr>
          <w:sz w:val="28"/>
          <w:szCs w:val="28"/>
          <w:lang w:val="uk-UA"/>
        </w:rPr>
      </w:pPr>
      <w:r w:rsidRPr="00C864FF">
        <w:rPr>
          <w:i/>
          <w:sz w:val="28"/>
          <w:szCs w:val="28"/>
          <w:lang w:val="uk-UA"/>
        </w:rPr>
        <w:t>Економічний тиск</w:t>
      </w:r>
      <w:r w:rsidRPr="00C864FF">
        <w:rPr>
          <w:sz w:val="28"/>
          <w:szCs w:val="28"/>
          <w:lang w:val="uk-UA"/>
        </w:rPr>
        <w:t xml:space="preserve"> включає застосування санкцій, блокад, штучного створення енергетичних або торговельних криз з метою ослаблення економіки противника. Це може включати маніпуляції з цінами на ресурси, обмеження експорту чи імпорту та фінансові обмеження, що завдають шкоди економічній стабільності країни. Такий вплив спрямований на підрив довіри до уряду, створення соціальної нестабільності та примушен</w:t>
      </w:r>
      <w:r w:rsidR="00E7165C">
        <w:rPr>
          <w:sz w:val="28"/>
          <w:szCs w:val="28"/>
          <w:lang w:val="uk-UA"/>
        </w:rPr>
        <w:t>-</w:t>
      </w:r>
      <w:r w:rsidRPr="00C864FF">
        <w:rPr>
          <w:sz w:val="28"/>
          <w:szCs w:val="28"/>
          <w:lang w:val="uk-UA"/>
        </w:rPr>
        <w:t>ня країни до поступок у політичних або безпекових питаннях. Використання економічного тиску у поєднанні з іншими засобами гібридної війни робить агресора менш вразливим до між</w:t>
      </w:r>
      <w:r w:rsidR="00A40192">
        <w:rPr>
          <w:sz w:val="28"/>
          <w:szCs w:val="28"/>
          <w:lang w:val="uk-UA"/>
        </w:rPr>
        <w:t xml:space="preserve">народного засудження та санкцій </w:t>
      </w:r>
      <w:r w:rsidR="00A40192" w:rsidRPr="00CC6F11">
        <w:rPr>
          <w:sz w:val="28"/>
          <w:szCs w:val="28"/>
          <w:lang w:val="uk-UA"/>
        </w:rPr>
        <w:t>[</w:t>
      </w:r>
      <w:r w:rsidR="00A40192">
        <w:rPr>
          <w:sz w:val="28"/>
          <w:szCs w:val="28"/>
          <w:lang w:val="uk-UA"/>
        </w:rPr>
        <w:t>15, с. 67</w:t>
      </w:r>
      <w:r w:rsidR="00A40192" w:rsidRPr="00CC6F11">
        <w:rPr>
          <w:sz w:val="28"/>
          <w:szCs w:val="28"/>
          <w:lang w:val="uk-UA"/>
        </w:rPr>
        <w:t>]</w:t>
      </w:r>
      <w:r w:rsidR="00A40192" w:rsidRPr="00681F6C">
        <w:rPr>
          <w:sz w:val="28"/>
          <w:szCs w:val="28"/>
          <w:lang w:val="uk-UA"/>
        </w:rPr>
        <w:t>.</w:t>
      </w:r>
    </w:p>
    <w:p w14:paraId="79BA1601" w14:textId="77777777" w:rsidR="00005694" w:rsidRPr="00005694" w:rsidRDefault="00005694" w:rsidP="00005694">
      <w:pPr>
        <w:spacing w:line="360" w:lineRule="auto"/>
        <w:ind w:firstLine="567"/>
        <w:jc w:val="both"/>
        <w:rPr>
          <w:sz w:val="28"/>
          <w:szCs w:val="28"/>
          <w:lang w:val="uk-UA"/>
        </w:rPr>
      </w:pPr>
      <w:r w:rsidRPr="00005694">
        <w:rPr>
          <w:sz w:val="28"/>
          <w:szCs w:val="28"/>
          <w:lang w:val="uk-UA"/>
        </w:rPr>
        <w:t>Одним із найяскравіших прикладів гібридної війни є агресія росії проти України, яка почалася у 2014 році з окупації Криму та розгортання бойових дій на Донбасі. Росія використовувала не лише військову силу, а й інформаційні атаки, пропаганду, створення маріонеткових режимів на окупованих територіях, що підтверджує системний характер гібридних воєн.</w:t>
      </w:r>
    </w:p>
    <w:p w14:paraId="72EB1979" w14:textId="77777777" w:rsidR="00005694" w:rsidRPr="00005694" w:rsidRDefault="00005694" w:rsidP="00005694">
      <w:pPr>
        <w:spacing w:line="360" w:lineRule="auto"/>
        <w:ind w:firstLine="567"/>
        <w:jc w:val="both"/>
        <w:rPr>
          <w:sz w:val="28"/>
          <w:szCs w:val="28"/>
          <w:lang w:val="uk-UA"/>
        </w:rPr>
      </w:pPr>
      <w:r w:rsidRPr="00A71CBA">
        <w:rPr>
          <w:b/>
          <w:i/>
          <w:sz w:val="28"/>
          <w:szCs w:val="28"/>
          <w:lang w:val="uk-UA"/>
        </w:rPr>
        <w:t>Тероризм</w:t>
      </w:r>
      <w:r w:rsidRPr="00005694">
        <w:rPr>
          <w:sz w:val="28"/>
          <w:szCs w:val="28"/>
          <w:lang w:val="uk-UA"/>
        </w:rPr>
        <w:t xml:space="preserve"> є однією з найнебезпечніших загроз сучасному світу, яка виходить за рамки національних кордонів і впливає на безпеку не лише окремих держав, а й цілих регіонів. Сучасні терористичні організації, такі як Ісламська </w:t>
      </w:r>
      <w:r w:rsidRPr="00005694">
        <w:rPr>
          <w:sz w:val="28"/>
          <w:szCs w:val="28"/>
          <w:lang w:val="uk-UA"/>
        </w:rPr>
        <w:lastRenderedPageBreak/>
        <w:t>держава (ІДІЛ), Аль-Каїда, ХАМАС, використовують нові методи ведення війни, включаючи кібератаки, радикалізацію через інтернет, залучення іноземних бойовиків та застосуван</w:t>
      </w:r>
      <w:r w:rsidR="00A40192">
        <w:rPr>
          <w:sz w:val="28"/>
          <w:szCs w:val="28"/>
          <w:lang w:val="uk-UA"/>
        </w:rPr>
        <w:t xml:space="preserve">ня біологічної й хімічної зброї </w:t>
      </w:r>
      <w:r w:rsidR="00A40192" w:rsidRPr="00CC6F11">
        <w:rPr>
          <w:sz w:val="28"/>
          <w:szCs w:val="28"/>
          <w:lang w:val="uk-UA"/>
        </w:rPr>
        <w:t>[</w:t>
      </w:r>
      <w:r w:rsidR="00A40192">
        <w:rPr>
          <w:sz w:val="28"/>
          <w:szCs w:val="28"/>
          <w:lang w:val="uk-UA"/>
        </w:rPr>
        <w:t>15, с. 68</w:t>
      </w:r>
      <w:r w:rsidR="00A40192" w:rsidRPr="00CC6F11">
        <w:rPr>
          <w:sz w:val="28"/>
          <w:szCs w:val="28"/>
          <w:lang w:val="uk-UA"/>
        </w:rPr>
        <w:t>]</w:t>
      </w:r>
      <w:r w:rsidR="00A40192" w:rsidRPr="00681F6C">
        <w:rPr>
          <w:sz w:val="28"/>
          <w:szCs w:val="28"/>
          <w:lang w:val="uk-UA"/>
        </w:rPr>
        <w:t>.</w:t>
      </w:r>
    </w:p>
    <w:p w14:paraId="403D3390" w14:textId="77777777" w:rsidR="00F858EE" w:rsidRPr="00F858EE" w:rsidRDefault="00F858EE" w:rsidP="00F858EE">
      <w:pPr>
        <w:spacing w:line="360" w:lineRule="auto"/>
        <w:ind w:firstLine="567"/>
        <w:jc w:val="both"/>
        <w:rPr>
          <w:sz w:val="28"/>
          <w:szCs w:val="28"/>
          <w:lang w:val="uk-UA"/>
        </w:rPr>
      </w:pPr>
      <w:r w:rsidRPr="00F858EE">
        <w:rPr>
          <w:sz w:val="28"/>
          <w:szCs w:val="28"/>
          <w:lang w:val="uk-UA"/>
        </w:rPr>
        <w:t>Основні характеристики сучасного тероризму:</w:t>
      </w:r>
    </w:p>
    <w:p w14:paraId="06EFF7DA" w14:textId="77777777" w:rsidR="005E7DAA" w:rsidRDefault="00F858EE" w:rsidP="005E7DAA">
      <w:pPr>
        <w:pStyle w:val="a9"/>
        <w:numPr>
          <w:ilvl w:val="0"/>
          <w:numId w:val="40"/>
        </w:numPr>
        <w:spacing w:line="360" w:lineRule="auto"/>
        <w:jc w:val="both"/>
        <w:rPr>
          <w:sz w:val="28"/>
          <w:szCs w:val="28"/>
          <w:lang w:val="uk-UA"/>
        </w:rPr>
      </w:pPr>
      <w:r w:rsidRPr="00F858EE">
        <w:rPr>
          <w:sz w:val="28"/>
          <w:szCs w:val="28"/>
          <w:lang w:val="uk-UA"/>
        </w:rPr>
        <w:t>Транснаціональний характер – терористичні угруповання діють у різних країнах, не залежно від їхніх політичних чи економічних умов. Вони використовують глобальні маршрути для пересування бойовиків, зброї та фінансів. Організація терактів може відбуватися за межами країни-цілі, що ускладнює боротьбу з терористичною загрозою. Співпраця між терористичними угрупованнями різних держав посилює їхній вплив.</w:t>
      </w:r>
    </w:p>
    <w:p w14:paraId="3F04262F" w14:textId="77777777" w:rsidR="005E7DAA" w:rsidRDefault="00F858EE" w:rsidP="005E7DAA">
      <w:pPr>
        <w:pStyle w:val="a9"/>
        <w:numPr>
          <w:ilvl w:val="0"/>
          <w:numId w:val="40"/>
        </w:numPr>
        <w:spacing w:line="360" w:lineRule="auto"/>
        <w:jc w:val="both"/>
        <w:rPr>
          <w:sz w:val="28"/>
          <w:szCs w:val="28"/>
          <w:lang w:val="uk-UA"/>
        </w:rPr>
      </w:pPr>
      <w:r w:rsidRPr="005E7DAA">
        <w:rPr>
          <w:sz w:val="28"/>
          <w:szCs w:val="28"/>
          <w:lang w:val="uk-UA"/>
        </w:rPr>
        <w:t>Використання сучасних технологій – терористи активно застосовують Інтернет та соціальні мережі для пропаганди своїх ідей. Через онлайн-платформи вони вербують нових членів та організовують фінансову підтримку. Сучасні засоби комунікації дозволяють терористам координу</w:t>
      </w:r>
      <w:r w:rsidR="00E7165C">
        <w:rPr>
          <w:sz w:val="28"/>
          <w:szCs w:val="28"/>
          <w:lang w:val="uk-UA"/>
        </w:rPr>
        <w:t>-</w:t>
      </w:r>
      <w:r w:rsidRPr="005E7DAA">
        <w:rPr>
          <w:sz w:val="28"/>
          <w:szCs w:val="28"/>
          <w:lang w:val="uk-UA"/>
        </w:rPr>
        <w:t>вати свої дії у реальному часі. Також вони використовують технологічні засоби для здійснення атак, зокрема дрони та засоби кіберзлочинності.</w:t>
      </w:r>
    </w:p>
    <w:p w14:paraId="1D39B790" w14:textId="77777777" w:rsidR="005E7DAA" w:rsidRDefault="00F858EE" w:rsidP="005E7DAA">
      <w:pPr>
        <w:pStyle w:val="a9"/>
        <w:numPr>
          <w:ilvl w:val="0"/>
          <w:numId w:val="40"/>
        </w:numPr>
        <w:spacing w:line="360" w:lineRule="auto"/>
        <w:jc w:val="both"/>
        <w:rPr>
          <w:sz w:val="28"/>
          <w:szCs w:val="28"/>
          <w:lang w:val="uk-UA"/>
        </w:rPr>
      </w:pPr>
      <w:r w:rsidRPr="005E7DAA">
        <w:rPr>
          <w:sz w:val="28"/>
          <w:szCs w:val="28"/>
          <w:lang w:val="uk-UA"/>
        </w:rPr>
        <w:t>Асиметричний характер атак – терористичні напади спрямовані переважно на мирне населення, щоб створити атмосферу страху. Часто обираються об’єкти критичної інфраструктури, такі як транспортні вузли, електро</w:t>
      </w:r>
      <w:r w:rsidR="00FB2312" w:rsidRPr="00FB2312">
        <w:rPr>
          <w:sz w:val="28"/>
          <w:szCs w:val="28"/>
        </w:rPr>
        <w:t>-</w:t>
      </w:r>
      <w:r w:rsidRPr="005E7DAA">
        <w:rPr>
          <w:sz w:val="28"/>
          <w:szCs w:val="28"/>
          <w:lang w:val="uk-UA"/>
        </w:rPr>
        <w:t>станції та державні установи. Метою атак є не лише фізичне знищення, а й психологічний вплив на суспільство та владу. Терористи діють несподівано, обираючи тактику, що ускладнює</w:t>
      </w:r>
      <w:r w:rsidR="00766676">
        <w:rPr>
          <w:sz w:val="28"/>
          <w:szCs w:val="28"/>
          <w:lang w:val="uk-UA"/>
        </w:rPr>
        <w:t xml:space="preserve"> їхнє виявлення та попередження </w:t>
      </w:r>
      <w:r w:rsidR="00766676" w:rsidRPr="00CC6F11">
        <w:rPr>
          <w:sz w:val="28"/>
          <w:szCs w:val="28"/>
          <w:lang w:val="uk-UA"/>
        </w:rPr>
        <w:t>[</w:t>
      </w:r>
      <w:r w:rsidR="00766676">
        <w:rPr>
          <w:sz w:val="28"/>
          <w:szCs w:val="28"/>
          <w:lang w:val="uk-UA"/>
        </w:rPr>
        <w:t>13, с. 39</w:t>
      </w:r>
      <w:r w:rsidR="00766676" w:rsidRPr="00CC6F11">
        <w:rPr>
          <w:sz w:val="28"/>
          <w:szCs w:val="28"/>
          <w:lang w:val="uk-UA"/>
        </w:rPr>
        <w:t>]</w:t>
      </w:r>
      <w:r w:rsidR="00766676" w:rsidRPr="00681F6C">
        <w:rPr>
          <w:sz w:val="28"/>
          <w:szCs w:val="28"/>
          <w:lang w:val="uk-UA"/>
        </w:rPr>
        <w:t>.</w:t>
      </w:r>
    </w:p>
    <w:p w14:paraId="4A43C4A9" w14:textId="77777777" w:rsidR="00F858EE" w:rsidRPr="005E7DAA" w:rsidRDefault="00F858EE" w:rsidP="005E7DAA">
      <w:pPr>
        <w:pStyle w:val="a9"/>
        <w:numPr>
          <w:ilvl w:val="0"/>
          <w:numId w:val="40"/>
        </w:numPr>
        <w:spacing w:line="360" w:lineRule="auto"/>
        <w:jc w:val="both"/>
        <w:rPr>
          <w:sz w:val="28"/>
          <w:szCs w:val="28"/>
          <w:lang w:val="uk-UA"/>
        </w:rPr>
      </w:pPr>
      <w:r w:rsidRPr="005E7DAA">
        <w:rPr>
          <w:sz w:val="28"/>
          <w:szCs w:val="28"/>
          <w:lang w:val="uk-UA"/>
        </w:rPr>
        <w:t>Фінансування через нелегальні механізми – терористичні групи отримують кошти через незаконну діяльність. Основними джерелами є наркоторгівля, нелегальний обіг зброї, контрабанда та викрадення людей. Значну роль у фінансуванні відіграють криптовалюти та кіберзлочинність, що ускладнює відстеження потоків коштів. Також терористи використовують благодійні організації та підставні компанії для відмивання грошей.</w:t>
      </w:r>
    </w:p>
    <w:p w14:paraId="24DC6DD3" w14:textId="77777777" w:rsidR="0074727A" w:rsidRPr="00005694" w:rsidRDefault="0074727A" w:rsidP="00005694">
      <w:pPr>
        <w:spacing w:line="360" w:lineRule="auto"/>
        <w:ind w:firstLine="567"/>
        <w:jc w:val="both"/>
        <w:rPr>
          <w:sz w:val="28"/>
          <w:szCs w:val="28"/>
          <w:lang w:val="uk-UA"/>
        </w:rPr>
      </w:pPr>
      <w:r w:rsidRPr="0074727A">
        <w:rPr>
          <w:sz w:val="28"/>
          <w:szCs w:val="28"/>
          <w:lang w:val="uk-UA"/>
        </w:rPr>
        <w:lastRenderedPageBreak/>
        <w:t>Міжнародна спільнота протидіє загрозам тероризму через створення антитерористичних коаліцій, що координують зусилля різних країн у боротьбі з терористичними угрупованнями. Посилюється контроль за фінансовими потоками, щоб перекрити джерела фінансування терористичних організацій, зокрема через відстеження транзакцій та блокування рахунків. Держави активно співпрацюють у сфері обміну розвідданими, що допомагає виявляти потенційні загрози та запобігати терактам. ООН, НАТО, ЄС та ОБСЄ впроваджують комплексні стратегії боротьби з тероризмом, зокрема Глобальну контр</w:t>
      </w:r>
      <w:r>
        <w:rPr>
          <w:sz w:val="28"/>
          <w:szCs w:val="28"/>
          <w:lang w:val="uk-UA"/>
        </w:rPr>
        <w:t>-</w:t>
      </w:r>
      <w:r w:rsidRPr="0074727A">
        <w:rPr>
          <w:sz w:val="28"/>
          <w:szCs w:val="28"/>
          <w:lang w:val="uk-UA"/>
        </w:rPr>
        <w:t>терористичну стратегію ООН, що включає превентивні та захисні заходи. Особливу увагу приділяють боротьбі з радикалізацією, розробляючи програми запобігання екстрем</w:t>
      </w:r>
      <w:r w:rsidR="0022518A">
        <w:rPr>
          <w:sz w:val="28"/>
          <w:szCs w:val="28"/>
          <w:lang w:val="uk-UA"/>
        </w:rPr>
        <w:t xml:space="preserve">ізму та соціальної реабілітації </w:t>
      </w:r>
      <w:r w:rsidR="0022518A" w:rsidRPr="00CC6F11">
        <w:rPr>
          <w:sz w:val="28"/>
          <w:szCs w:val="28"/>
          <w:lang w:val="uk-UA"/>
        </w:rPr>
        <w:t>[</w:t>
      </w:r>
      <w:r w:rsidR="0022518A">
        <w:rPr>
          <w:sz w:val="28"/>
          <w:szCs w:val="28"/>
          <w:lang w:val="uk-UA"/>
        </w:rPr>
        <w:t>18, с. 19</w:t>
      </w:r>
      <w:r w:rsidR="0022518A" w:rsidRPr="00CC6F11">
        <w:rPr>
          <w:sz w:val="28"/>
          <w:szCs w:val="28"/>
          <w:lang w:val="uk-UA"/>
        </w:rPr>
        <w:t>]</w:t>
      </w:r>
      <w:r w:rsidR="0022518A" w:rsidRPr="00681F6C">
        <w:rPr>
          <w:sz w:val="28"/>
          <w:szCs w:val="28"/>
          <w:lang w:val="uk-UA"/>
        </w:rPr>
        <w:t>.</w:t>
      </w:r>
    </w:p>
    <w:p w14:paraId="376DF6BE" w14:textId="77777777" w:rsidR="00005694" w:rsidRPr="00005694" w:rsidRDefault="00005694" w:rsidP="00005694">
      <w:pPr>
        <w:spacing w:line="360" w:lineRule="auto"/>
        <w:ind w:firstLine="567"/>
        <w:jc w:val="both"/>
        <w:rPr>
          <w:sz w:val="28"/>
          <w:szCs w:val="28"/>
          <w:lang w:val="uk-UA"/>
        </w:rPr>
      </w:pPr>
      <w:r w:rsidRPr="00426196">
        <w:rPr>
          <w:b/>
          <w:i/>
          <w:sz w:val="28"/>
          <w:szCs w:val="28"/>
          <w:lang w:val="uk-UA"/>
        </w:rPr>
        <w:t>Кіберзагрози</w:t>
      </w:r>
      <w:r w:rsidRPr="00005694">
        <w:rPr>
          <w:sz w:val="28"/>
          <w:szCs w:val="28"/>
          <w:lang w:val="uk-UA"/>
        </w:rPr>
        <w:t xml:space="preserve"> стають дедалі небезпечнішими, оскільки цифрові технології проникають у всі сфери життя – від оборонних систем до фінансової інфраструктури. Кібератаки можуть використовуватися як самостійний інструмент ведення війни або як частина гібридних операцій.</w:t>
      </w:r>
    </w:p>
    <w:p w14:paraId="109FAE9E" w14:textId="77777777" w:rsidR="005E7DAA" w:rsidRPr="005E7DAA" w:rsidRDefault="005E7DAA" w:rsidP="005E7DAA">
      <w:pPr>
        <w:spacing w:line="360" w:lineRule="auto"/>
        <w:ind w:firstLine="567"/>
        <w:jc w:val="both"/>
        <w:rPr>
          <w:sz w:val="28"/>
          <w:szCs w:val="28"/>
          <w:lang w:val="uk-UA"/>
        </w:rPr>
      </w:pPr>
      <w:r w:rsidRPr="005E7DAA">
        <w:rPr>
          <w:sz w:val="28"/>
          <w:szCs w:val="28"/>
          <w:lang w:val="uk-UA"/>
        </w:rPr>
        <w:t>Основні види кіберзагроз:</w:t>
      </w:r>
    </w:p>
    <w:p w14:paraId="58FAA3D6" w14:textId="77777777" w:rsidR="003B573F" w:rsidRDefault="005E7DAA" w:rsidP="003B573F">
      <w:pPr>
        <w:pStyle w:val="a9"/>
        <w:numPr>
          <w:ilvl w:val="0"/>
          <w:numId w:val="41"/>
        </w:numPr>
        <w:spacing w:line="360" w:lineRule="auto"/>
        <w:jc w:val="both"/>
        <w:rPr>
          <w:sz w:val="28"/>
          <w:szCs w:val="28"/>
          <w:lang w:val="uk-UA"/>
        </w:rPr>
      </w:pPr>
      <w:r w:rsidRPr="003B573F">
        <w:rPr>
          <w:i/>
          <w:sz w:val="28"/>
          <w:szCs w:val="28"/>
          <w:lang w:val="uk-UA"/>
        </w:rPr>
        <w:t>Злам державних систем управління</w:t>
      </w:r>
      <w:r w:rsidRPr="005E7DAA">
        <w:rPr>
          <w:sz w:val="28"/>
          <w:szCs w:val="28"/>
          <w:lang w:val="uk-UA"/>
        </w:rPr>
        <w:t xml:space="preserve"> – кіберзлочинці атакують урядові сайти, бази даних та інші стратегічно важливі інформаційні системи. Це може призвести до витоку секретних документів, втручання у державні процеси та порушення роботи критично важливих установ. Зокрема, атакуються системи електронного голосування, що загрожує демократич</w:t>
      </w:r>
      <w:r w:rsidR="00E7165C">
        <w:rPr>
          <w:sz w:val="28"/>
          <w:szCs w:val="28"/>
          <w:lang w:val="uk-UA"/>
        </w:rPr>
        <w:t>-</w:t>
      </w:r>
      <w:r w:rsidRPr="005E7DAA">
        <w:rPr>
          <w:sz w:val="28"/>
          <w:szCs w:val="28"/>
          <w:lang w:val="uk-UA"/>
        </w:rPr>
        <w:t>ним виборам. Такі злами часто здійснюються як частина інформаційних або військових операцій ворожих держав.</w:t>
      </w:r>
    </w:p>
    <w:p w14:paraId="226C2AAD" w14:textId="77777777" w:rsidR="003B573F" w:rsidRDefault="005E7DAA" w:rsidP="003B573F">
      <w:pPr>
        <w:pStyle w:val="a9"/>
        <w:numPr>
          <w:ilvl w:val="0"/>
          <w:numId w:val="41"/>
        </w:numPr>
        <w:spacing w:line="360" w:lineRule="auto"/>
        <w:jc w:val="both"/>
        <w:rPr>
          <w:sz w:val="28"/>
          <w:szCs w:val="28"/>
          <w:lang w:val="uk-UA"/>
        </w:rPr>
      </w:pPr>
      <w:r w:rsidRPr="003B573F">
        <w:rPr>
          <w:i/>
          <w:sz w:val="28"/>
          <w:szCs w:val="28"/>
          <w:lang w:val="uk-UA"/>
        </w:rPr>
        <w:t>Атаки на критичну інфраструктуру</w:t>
      </w:r>
      <w:r w:rsidRPr="003B573F">
        <w:rPr>
          <w:sz w:val="28"/>
          <w:szCs w:val="28"/>
          <w:lang w:val="uk-UA"/>
        </w:rPr>
        <w:t xml:space="preserve"> – кіберзлочинці можуть виводити з ладу енергетичні мережі, транспортні системи та фінансові установи. Це створює хаос у роботі важливих підприємств, порушує життєдіяльність міст та може мати серйозні економічні наслідки. Напади на банківські системи можуть призвести до втрати коштів або блокування рахунків громадян. Такі атаки нерідко використовуються для шантажу </w:t>
      </w:r>
      <w:r w:rsidR="00A40192">
        <w:rPr>
          <w:sz w:val="28"/>
          <w:szCs w:val="28"/>
          <w:lang w:val="uk-UA"/>
        </w:rPr>
        <w:t xml:space="preserve">або як складова гібридної війни </w:t>
      </w:r>
      <w:r w:rsidR="00A40192" w:rsidRPr="00CC6F11">
        <w:rPr>
          <w:sz w:val="28"/>
          <w:szCs w:val="28"/>
          <w:lang w:val="uk-UA"/>
        </w:rPr>
        <w:t>[</w:t>
      </w:r>
      <w:r w:rsidR="00A40192">
        <w:rPr>
          <w:sz w:val="28"/>
          <w:szCs w:val="28"/>
          <w:lang w:val="uk-UA"/>
        </w:rPr>
        <w:t>15, с. 69</w:t>
      </w:r>
      <w:r w:rsidR="00A40192" w:rsidRPr="00CC6F11">
        <w:rPr>
          <w:sz w:val="28"/>
          <w:szCs w:val="28"/>
          <w:lang w:val="uk-UA"/>
        </w:rPr>
        <w:t>]</w:t>
      </w:r>
      <w:r w:rsidR="00A40192" w:rsidRPr="00681F6C">
        <w:rPr>
          <w:sz w:val="28"/>
          <w:szCs w:val="28"/>
          <w:lang w:val="uk-UA"/>
        </w:rPr>
        <w:t>.</w:t>
      </w:r>
    </w:p>
    <w:p w14:paraId="2AADF1D6" w14:textId="77777777" w:rsidR="003B573F" w:rsidRDefault="005E7DAA" w:rsidP="003B573F">
      <w:pPr>
        <w:pStyle w:val="a9"/>
        <w:numPr>
          <w:ilvl w:val="0"/>
          <w:numId w:val="41"/>
        </w:numPr>
        <w:spacing w:line="360" w:lineRule="auto"/>
        <w:jc w:val="both"/>
        <w:rPr>
          <w:sz w:val="28"/>
          <w:szCs w:val="28"/>
          <w:lang w:val="uk-UA"/>
        </w:rPr>
      </w:pPr>
      <w:r w:rsidRPr="003B573F">
        <w:rPr>
          <w:i/>
          <w:sz w:val="28"/>
          <w:szCs w:val="28"/>
          <w:lang w:val="uk-UA"/>
        </w:rPr>
        <w:lastRenderedPageBreak/>
        <w:t xml:space="preserve">Кібершпигунство </w:t>
      </w:r>
      <w:r w:rsidRPr="003B573F">
        <w:rPr>
          <w:sz w:val="28"/>
          <w:szCs w:val="28"/>
          <w:lang w:val="uk-UA"/>
        </w:rPr>
        <w:t xml:space="preserve">– злочинці чи ворожі держави отримують доступ до конфіденційної інформації, що може загрожувати національній безпеці. Об’єктами шпигунства стають військові бази даних, економічні звіти та науково-технічні розробки. Викрадена інформація може бути використана для економічного шантажу, підриву обороноздатності або конкурентної боротьби. </w:t>
      </w:r>
    </w:p>
    <w:p w14:paraId="6E23610D" w14:textId="77777777" w:rsidR="005E7DAA" w:rsidRPr="003B573F" w:rsidRDefault="005E7DAA" w:rsidP="003B573F">
      <w:pPr>
        <w:pStyle w:val="a9"/>
        <w:numPr>
          <w:ilvl w:val="0"/>
          <w:numId w:val="41"/>
        </w:numPr>
        <w:spacing w:line="360" w:lineRule="auto"/>
        <w:jc w:val="both"/>
        <w:rPr>
          <w:sz w:val="28"/>
          <w:szCs w:val="28"/>
          <w:lang w:val="uk-UA"/>
        </w:rPr>
      </w:pPr>
      <w:r w:rsidRPr="003B573F">
        <w:rPr>
          <w:i/>
          <w:sz w:val="28"/>
          <w:szCs w:val="28"/>
          <w:lang w:val="uk-UA"/>
        </w:rPr>
        <w:t>Інформаційні маніпуляції</w:t>
      </w:r>
      <w:r w:rsidRPr="003B573F">
        <w:rPr>
          <w:sz w:val="28"/>
          <w:szCs w:val="28"/>
          <w:lang w:val="uk-UA"/>
        </w:rPr>
        <w:t xml:space="preserve"> – поширення неправдивих новин, дезінформацій</w:t>
      </w:r>
      <w:r w:rsidR="009251A6">
        <w:rPr>
          <w:sz w:val="28"/>
          <w:szCs w:val="28"/>
          <w:lang w:val="uk-UA"/>
        </w:rPr>
        <w:t>-</w:t>
      </w:r>
      <w:r w:rsidRPr="003B573F">
        <w:rPr>
          <w:sz w:val="28"/>
          <w:szCs w:val="28"/>
          <w:lang w:val="uk-UA"/>
        </w:rPr>
        <w:t>них кампаній та фейкових матеріалів для впливу на суспільство. Основною метою є викликати паніку, змінити громадську думку або посіяти недовіру до державних інституцій. Маніпулятивні технології активно використо</w:t>
      </w:r>
      <w:r w:rsidR="009251A6">
        <w:rPr>
          <w:sz w:val="28"/>
          <w:szCs w:val="28"/>
          <w:lang w:val="uk-UA"/>
        </w:rPr>
        <w:t>-</w:t>
      </w:r>
      <w:r w:rsidRPr="003B573F">
        <w:rPr>
          <w:sz w:val="28"/>
          <w:szCs w:val="28"/>
          <w:lang w:val="uk-UA"/>
        </w:rPr>
        <w:t xml:space="preserve">вуються під час виборів, соціальних протестів та кризових ситуацій. Такі загрози особливо небезпечні через швидкість </w:t>
      </w:r>
      <w:r w:rsidR="009251A6" w:rsidRPr="003B573F">
        <w:rPr>
          <w:sz w:val="28"/>
          <w:szCs w:val="28"/>
          <w:lang w:val="uk-UA"/>
        </w:rPr>
        <w:t>розповсюд</w:t>
      </w:r>
      <w:r w:rsidR="009251A6">
        <w:rPr>
          <w:sz w:val="28"/>
          <w:szCs w:val="28"/>
          <w:lang w:val="uk-UA"/>
        </w:rPr>
        <w:t>ж</w:t>
      </w:r>
      <w:r w:rsidR="009251A6" w:rsidRPr="003B573F">
        <w:rPr>
          <w:sz w:val="28"/>
          <w:szCs w:val="28"/>
          <w:lang w:val="uk-UA"/>
        </w:rPr>
        <w:t>ення</w:t>
      </w:r>
      <w:r w:rsidRPr="003B573F">
        <w:rPr>
          <w:sz w:val="28"/>
          <w:szCs w:val="28"/>
          <w:lang w:val="uk-UA"/>
        </w:rPr>
        <w:t xml:space="preserve"> </w:t>
      </w:r>
      <w:r w:rsidR="003450B2">
        <w:rPr>
          <w:sz w:val="28"/>
          <w:szCs w:val="28"/>
          <w:lang w:val="uk-UA"/>
        </w:rPr>
        <w:t xml:space="preserve">інформації у цифровому просторі </w:t>
      </w:r>
      <w:r w:rsidR="003450B2" w:rsidRPr="00CC6F11">
        <w:rPr>
          <w:sz w:val="28"/>
          <w:szCs w:val="28"/>
          <w:lang w:val="uk-UA"/>
        </w:rPr>
        <w:t>[</w:t>
      </w:r>
      <w:r w:rsidR="003450B2">
        <w:rPr>
          <w:sz w:val="28"/>
          <w:szCs w:val="28"/>
          <w:lang w:val="uk-UA"/>
        </w:rPr>
        <w:t>12, с. 18</w:t>
      </w:r>
      <w:r w:rsidR="003450B2" w:rsidRPr="00CC6F11">
        <w:rPr>
          <w:sz w:val="28"/>
          <w:szCs w:val="28"/>
          <w:lang w:val="uk-UA"/>
        </w:rPr>
        <w:t>]</w:t>
      </w:r>
      <w:r w:rsidR="003450B2" w:rsidRPr="00681F6C">
        <w:rPr>
          <w:sz w:val="28"/>
          <w:szCs w:val="28"/>
          <w:lang w:val="uk-UA"/>
        </w:rPr>
        <w:t>.</w:t>
      </w:r>
    </w:p>
    <w:p w14:paraId="5E4F2668" w14:textId="77777777" w:rsidR="00005694" w:rsidRPr="00005694" w:rsidRDefault="00005694" w:rsidP="00005694">
      <w:pPr>
        <w:spacing w:line="360" w:lineRule="auto"/>
        <w:ind w:firstLine="567"/>
        <w:jc w:val="both"/>
        <w:rPr>
          <w:sz w:val="28"/>
          <w:szCs w:val="28"/>
          <w:lang w:val="uk-UA"/>
        </w:rPr>
      </w:pPr>
      <w:r w:rsidRPr="00005694">
        <w:rPr>
          <w:sz w:val="28"/>
          <w:szCs w:val="28"/>
          <w:lang w:val="uk-UA"/>
        </w:rPr>
        <w:t>Прикладами масштабних кіберзагроз є атаки на інфраструктуру США, України, ЄС, зокрема, атака вірусу NotPetya, який у 2017 році паралізував роботу українських банків, урядових установ та підприємств. НАТО та ЄС активно розвивають напрям кібербезпеки, створюючи спеціальні підрозділи для протидії кібератакам.</w:t>
      </w:r>
    </w:p>
    <w:p w14:paraId="1D815932" w14:textId="77777777" w:rsidR="00005694" w:rsidRPr="00005694" w:rsidRDefault="00005694" w:rsidP="00005694">
      <w:pPr>
        <w:spacing w:line="360" w:lineRule="auto"/>
        <w:ind w:firstLine="567"/>
        <w:jc w:val="both"/>
        <w:rPr>
          <w:sz w:val="28"/>
          <w:szCs w:val="28"/>
          <w:lang w:val="uk-UA"/>
        </w:rPr>
      </w:pPr>
      <w:r w:rsidRPr="00426196">
        <w:rPr>
          <w:b/>
          <w:i/>
          <w:sz w:val="28"/>
          <w:szCs w:val="28"/>
          <w:lang w:val="uk-UA"/>
        </w:rPr>
        <w:t>Російська агресія</w:t>
      </w:r>
      <w:r w:rsidRPr="00005694">
        <w:rPr>
          <w:sz w:val="28"/>
          <w:szCs w:val="28"/>
          <w:lang w:val="uk-UA"/>
        </w:rPr>
        <w:t xml:space="preserve"> є однією з найсерйозніших загроз міжнародній безпеці, яка підриває основи міжнародного права та стабільності в Європі. Після вторгнення в Україну у 2014 році та повномасштабної війни у 2022 році росія застосовує широкий спектр агресивних методів, включаючи військові атаки, гібридну війну, енергетичний шантаж і політичний тиск на інші держави.</w:t>
      </w:r>
    </w:p>
    <w:p w14:paraId="06479ED8" w14:textId="77777777" w:rsidR="005D46A8" w:rsidRPr="005D46A8" w:rsidRDefault="005D46A8" w:rsidP="005D46A8">
      <w:pPr>
        <w:spacing w:line="360" w:lineRule="auto"/>
        <w:ind w:firstLine="567"/>
        <w:jc w:val="both"/>
        <w:rPr>
          <w:sz w:val="28"/>
          <w:szCs w:val="28"/>
          <w:lang w:val="uk-UA"/>
        </w:rPr>
      </w:pPr>
      <w:r w:rsidRPr="005D46A8">
        <w:rPr>
          <w:sz w:val="28"/>
          <w:szCs w:val="28"/>
          <w:lang w:val="uk-UA"/>
        </w:rPr>
        <w:t>Основні аспекти російської агресії:</w:t>
      </w:r>
    </w:p>
    <w:p w14:paraId="04A5897B" w14:textId="77777777" w:rsidR="005D46A8" w:rsidRDefault="005D46A8" w:rsidP="005D46A8">
      <w:pPr>
        <w:pStyle w:val="a9"/>
        <w:numPr>
          <w:ilvl w:val="0"/>
          <w:numId w:val="42"/>
        </w:numPr>
        <w:spacing w:line="360" w:lineRule="auto"/>
        <w:jc w:val="both"/>
        <w:rPr>
          <w:sz w:val="28"/>
          <w:szCs w:val="28"/>
          <w:lang w:val="uk-UA"/>
        </w:rPr>
      </w:pPr>
      <w:r w:rsidRPr="005D46A8">
        <w:rPr>
          <w:i/>
          <w:sz w:val="28"/>
          <w:szCs w:val="28"/>
          <w:lang w:val="uk-UA"/>
        </w:rPr>
        <w:t>Відкрите збройне вторгнення</w:t>
      </w:r>
      <w:r w:rsidRPr="005D46A8">
        <w:rPr>
          <w:sz w:val="28"/>
          <w:szCs w:val="28"/>
          <w:lang w:val="uk-UA"/>
        </w:rPr>
        <w:t xml:space="preserve"> – росія застосовує військову силу для окупації територій незалежних держав, порушуючи міжнародне право. Для цього використовуються регулярні війська, найманці та підтримувані кремлем незаконні збройні формування.</w:t>
      </w:r>
    </w:p>
    <w:p w14:paraId="5D97F252" w14:textId="77777777" w:rsidR="005D46A8" w:rsidRDefault="005D46A8" w:rsidP="005D46A8">
      <w:pPr>
        <w:pStyle w:val="a9"/>
        <w:numPr>
          <w:ilvl w:val="0"/>
          <w:numId w:val="42"/>
        </w:numPr>
        <w:spacing w:line="360" w:lineRule="auto"/>
        <w:jc w:val="both"/>
        <w:rPr>
          <w:sz w:val="28"/>
          <w:szCs w:val="28"/>
          <w:lang w:val="uk-UA"/>
        </w:rPr>
      </w:pPr>
      <w:r w:rsidRPr="005D46A8">
        <w:rPr>
          <w:i/>
          <w:sz w:val="28"/>
          <w:szCs w:val="28"/>
          <w:lang w:val="uk-UA"/>
        </w:rPr>
        <w:t>Дипломатичний і політичний тиск</w:t>
      </w:r>
      <w:r w:rsidRPr="005D46A8">
        <w:rPr>
          <w:sz w:val="28"/>
          <w:szCs w:val="28"/>
          <w:lang w:val="uk-UA"/>
        </w:rPr>
        <w:t xml:space="preserve"> – росія намагається розколоти європейські країни, використовуючи дезінформацію, втручання у вибори </w:t>
      </w:r>
      <w:r w:rsidRPr="005D46A8">
        <w:rPr>
          <w:sz w:val="28"/>
          <w:szCs w:val="28"/>
          <w:lang w:val="uk-UA"/>
        </w:rPr>
        <w:lastRenderedPageBreak/>
        <w:t>та підтримку проросійських політиків. Кремль систематично поширює вигідні для себе наративи, щоб дискредитувати Україну та її партнерів.</w:t>
      </w:r>
    </w:p>
    <w:p w14:paraId="29382E4C" w14:textId="77777777" w:rsidR="003B0EF5" w:rsidRDefault="005D46A8" w:rsidP="003B0EF5">
      <w:pPr>
        <w:pStyle w:val="a9"/>
        <w:numPr>
          <w:ilvl w:val="0"/>
          <w:numId w:val="42"/>
        </w:numPr>
        <w:spacing w:line="360" w:lineRule="auto"/>
        <w:jc w:val="both"/>
        <w:rPr>
          <w:sz w:val="28"/>
          <w:szCs w:val="28"/>
          <w:lang w:val="uk-UA"/>
        </w:rPr>
      </w:pPr>
      <w:r w:rsidRPr="005D46A8">
        <w:rPr>
          <w:i/>
          <w:sz w:val="28"/>
          <w:szCs w:val="28"/>
          <w:lang w:val="uk-UA"/>
        </w:rPr>
        <w:t>Шантаж енергоресурсами</w:t>
      </w:r>
      <w:r w:rsidRPr="005D46A8">
        <w:rPr>
          <w:sz w:val="28"/>
          <w:szCs w:val="28"/>
          <w:lang w:val="uk-UA"/>
        </w:rPr>
        <w:t xml:space="preserve"> – газ і нафта використовуються як інструменти тиску на країни Європи, особливо в періоди економічної нестабільності. росія штучно створює дефіцит, завищує ціни або повністю припиняє постачання, щоб змусити уряди ухвалювати вигідні кремлю рішення.</w:t>
      </w:r>
    </w:p>
    <w:p w14:paraId="6B54F2C6" w14:textId="77777777" w:rsidR="005D46A8" w:rsidRPr="003B0EF5" w:rsidRDefault="005D46A8" w:rsidP="003B0EF5">
      <w:pPr>
        <w:pStyle w:val="a9"/>
        <w:numPr>
          <w:ilvl w:val="0"/>
          <w:numId w:val="42"/>
        </w:numPr>
        <w:spacing w:line="360" w:lineRule="auto"/>
        <w:jc w:val="both"/>
        <w:rPr>
          <w:sz w:val="28"/>
          <w:szCs w:val="28"/>
          <w:lang w:val="uk-UA"/>
        </w:rPr>
      </w:pPr>
      <w:r w:rsidRPr="003B0EF5">
        <w:rPr>
          <w:i/>
          <w:sz w:val="28"/>
          <w:szCs w:val="28"/>
          <w:lang w:val="uk-UA"/>
        </w:rPr>
        <w:t>Інформаційні атаки</w:t>
      </w:r>
      <w:r w:rsidRPr="003B0EF5">
        <w:rPr>
          <w:sz w:val="28"/>
          <w:szCs w:val="28"/>
          <w:lang w:val="uk-UA"/>
        </w:rPr>
        <w:t xml:space="preserve"> – кремль активно поширює фейкові новини та пропаганду через підконтрольні ЗМІ та соцмережі. Такі дії спрямовані на посилення внутрішніх конфліктів у демократичних країнах та створення </w:t>
      </w:r>
      <w:r w:rsidR="001D0B29">
        <w:rPr>
          <w:sz w:val="28"/>
          <w:szCs w:val="28"/>
          <w:lang w:val="uk-UA"/>
        </w:rPr>
        <w:t xml:space="preserve">хаосу в інформаційному просторі </w:t>
      </w:r>
      <w:r w:rsidR="001D0B29" w:rsidRPr="00CC6F11">
        <w:rPr>
          <w:sz w:val="28"/>
          <w:szCs w:val="28"/>
          <w:lang w:val="uk-UA"/>
        </w:rPr>
        <w:t>[</w:t>
      </w:r>
      <w:r w:rsidR="001D0B29">
        <w:rPr>
          <w:sz w:val="28"/>
          <w:szCs w:val="28"/>
          <w:lang w:val="uk-UA"/>
        </w:rPr>
        <w:t>12, с. 18</w:t>
      </w:r>
      <w:r w:rsidR="001D0B29" w:rsidRPr="00CC6F11">
        <w:rPr>
          <w:sz w:val="28"/>
          <w:szCs w:val="28"/>
          <w:lang w:val="uk-UA"/>
        </w:rPr>
        <w:t>]</w:t>
      </w:r>
      <w:r w:rsidR="001D0B29" w:rsidRPr="00681F6C">
        <w:rPr>
          <w:sz w:val="28"/>
          <w:szCs w:val="28"/>
          <w:lang w:val="uk-UA"/>
        </w:rPr>
        <w:t>.</w:t>
      </w:r>
    </w:p>
    <w:p w14:paraId="34F2759D" w14:textId="77777777" w:rsidR="003B0EF5" w:rsidRPr="00005694" w:rsidRDefault="003B0EF5" w:rsidP="00005694">
      <w:pPr>
        <w:spacing w:line="360" w:lineRule="auto"/>
        <w:ind w:firstLine="567"/>
        <w:jc w:val="both"/>
        <w:rPr>
          <w:sz w:val="28"/>
          <w:szCs w:val="28"/>
          <w:lang w:val="uk-UA"/>
        </w:rPr>
      </w:pPr>
      <w:r w:rsidRPr="003B0EF5">
        <w:rPr>
          <w:sz w:val="28"/>
          <w:szCs w:val="28"/>
          <w:lang w:val="uk-UA"/>
        </w:rPr>
        <w:t>Міжнародна спільнота відреагувала на російську агресію шляхом запровадження жорстких санкцій, що обмежують економічні та фінансові можливості кремля. НАТО посилило свою військову присутність у Східній Європі, розмістивши додаткові війська та техніку для захисту союзників. Україна отримує масштабну фінансову, військову та гуманітарну допомогу від західних партнерів для зміцнення обороноздатності. Європейський Союз, НАТО та ООН працюють над розробкою нових механізмів стримування агресії, включаючи зміцнення санкційного тиску та міжнародну ізоляцію росії. Координація між країнами-союзниками спрямована на обмеження ресурсів кремля для продовжен</w:t>
      </w:r>
      <w:r w:rsidR="00F5777E">
        <w:rPr>
          <w:sz w:val="28"/>
          <w:szCs w:val="28"/>
          <w:lang w:val="uk-UA"/>
        </w:rPr>
        <w:t>-</w:t>
      </w:r>
      <w:r w:rsidRPr="003B0EF5">
        <w:rPr>
          <w:sz w:val="28"/>
          <w:szCs w:val="28"/>
          <w:lang w:val="uk-UA"/>
        </w:rPr>
        <w:t xml:space="preserve">ня війни </w:t>
      </w:r>
      <w:r w:rsidR="0022518A">
        <w:rPr>
          <w:sz w:val="28"/>
          <w:szCs w:val="28"/>
          <w:lang w:val="uk-UA"/>
        </w:rPr>
        <w:t xml:space="preserve">та підтримку глобальної безпеки </w:t>
      </w:r>
      <w:r w:rsidR="0022518A" w:rsidRPr="00CC6F11">
        <w:rPr>
          <w:sz w:val="28"/>
          <w:szCs w:val="28"/>
          <w:lang w:val="uk-UA"/>
        </w:rPr>
        <w:t>[</w:t>
      </w:r>
      <w:r w:rsidR="0022518A">
        <w:rPr>
          <w:sz w:val="28"/>
          <w:szCs w:val="28"/>
          <w:lang w:val="uk-UA"/>
        </w:rPr>
        <w:t>18, с. 20</w:t>
      </w:r>
      <w:r w:rsidR="0022518A" w:rsidRPr="00CC6F11">
        <w:rPr>
          <w:sz w:val="28"/>
          <w:szCs w:val="28"/>
          <w:lang w:val="uk-UA"/>
        </w:rPr>
        <w:t>]</w:t>
      </w:r>
      <w:r w:rsidR="0022518A" w:rsidRPr="00681F6C">
        <w:rPr>
          <w:sz w:val="28"/>
          <w:szCs w:val="28"/>
          <w:lang w:val="uk-UA"/>
        </w:rPr>
        <w:t>.</w:t>
      </w:r>
    </w:p>
    <w:p w14:paraId="5496E03A" w14:textId="77777777" w:rsidR="00005694" w:rsidRPr="00005694" w:rsidRDefault="00005694" w:rsidP="00005694">
      <w:pPr>
        <w:spacing w:line="360" w:lineRule="auto"/>
        <w:ind w:firstLine="567"/>
        <w:jc w:val="both"/>
        <w:rPr>
          <w:sz w:val="28"/>
          <w:szCs w:val="28"/>
          <w:lang w:val="uk-UA"/>
        </w:rPr>
      </w:pPr>
      <w:r w:rsidRPr="00005694">
        <w:rPr>
          <w:sz w:val="28"/>
          <w:szCs w:val="28"/>
          <w:lang w:val="uk-UA"/>
        </w:rPr>
        <w:t>Новітні загрози міжнародній безпеці змушують світове співтовариство змінювати традиційні підходи до безпеки та зміцнювати міжнародну співпрацю. Гібридні війни, тероризм, кіберзагрози та російська агресія вимагають комплекс</w:t>
      </w:r>
      <w:r w:rsidR="006A00D6">
        <w:rPr>
          <w:sz w:val="28"/>
          <w:szCs w:val="28"/>
          <w:lang w:val="uk-UA"/>
        </w:rPr>
        <w:t>-</w:t>
      </w:r>
      <w:r w:rsidRPr="00005694">
        <w:rPr>
          <w:sz w:val="28"/>
          <w:szCs w:val="28"/>
          <w:lang w:val="uk-UA"/>
        </w:rPr>
        <w:t>них заходів реагування, що включають посилення оборони, дипломатичний тиск та санкційну політику. У цих умовах колективна безпека, розвиток стратегічних партнерств та адаптація до нових викликів стають ключовими елементами міжнародної стабільності.</w:t>
      </w:r>
    </w:p>
    <w:p w14:paraId="3B24E2E5" w14:textId="77777777" w:rsidR="00005694" w:rsidRPr="00005694" w:rsidRDefault="00005694" w:rsidP="00005694">
      <w:pPr>
        <w:spacing w:line="360" w:lineRule="auto"/>
        <w:ind w:firstLine="567"/>
        <w:jc w:val="both"/>
        <w:rPr>
          <w:sz w:val="28"/>
          <w:szCs w:val="28"/>
          <w:lang w:val="uk-UA"/>
        </w:rPr>
      </w:pPr>
    </w:p>
    <w:p w14:paraId="11212C28" w14:textId="77777777" w:rsidR="00FB2312" w:rsidRDefault="00FB2312">
      <w:pPr>
        <w:rPr>
          <w:b/>
          <w:sz w:val="30"/>
          <w:szCs w:val="30"/>
          <w:lang w:val="uk-UA"/>
        </w:rPr>
      </w:pPr>
      <w:r>
        <w:rPr>
          <w:b/>
          <w:sz w:val="30"/>
          <w:szCs w:val="30"/>
          <w:lang w:val="uk-UA"/>
        </w:rPr>
        <w:br w:type="page"/>
      </w:r>
    </w:p>
    <w:p w14:paraId="40A7C084" w14:textId="77777777" w:rsidR="009F6AD5" w:rsidRPr="009F6AD5" w:rsidRDefault="009F6AD5" w:rsidP="009F6AD5">
      <w:pPr>
        <w:ind w:right="27"/>
        <w:jc w:val="center"/>
        <w:rPr>
          <w:b/>
          <w:sz w:val="30"/>
          <w:szCs w:val="30"/>
          <w:lang w:val="uk-UA"/>
        </w:rPr>
      </w:pPr>
      <w:r w:rsidRPr="009F6AD5">
        <w:rPr>
          <w:b/>
          <w:sz w:val="30"/>
          <w:szCs w:val="30"/>
          <w:lang w:val="uk-UA"/>
        </w:rPr>
        <w:lastRenderedPageBreak/>
        <w:t>3.2. Вплив глобалізації на діяльність міжнародних організацій</w:t>
      </w:r>
    </w:p>
    <w:p w14:paraId="7E915474" w14:textId="77777777" w:rsidR="009F6AD5" w:rsidRPr="009F6AD5" w:rsidRDefault="009F6AD5" w:rsidP="009F6AD5">
      <w:pPr>
        <w:ind w:right="27"/>
        <w:jc w:val="center"/>
        <w:rPr>
          <w:b/>
          <w:sz w:val="30"/>
          <w:szCs w:val="30"/>
          <w:lang w:val="uk-UA"/>
        </w:rPr>
      </w:pPr>
      <w:r w:rsidRPr="009F6AD5">
        <w:rPr>
          <w:b/>
          <w:sz w:val="30"/>
          <w:szCs w:val="30"/>
          <w:lang w:val="uk-UA"/>
        </w:rPr>
        <w:t>у сфері безпеки</w:t>
      </w:r>
    </w:p>
    <w:p w14:paraId="2861D171" w14:textId="77777777" w:rsidR="002A3211" w:rsidRPr="002A3211" w:rsidRDefault="002A3211">
      <w:pPr>
        <w:rPr>
          <w:b/>
          <w:sz w:val="16"/>
          <w:szCs w:val="16"/>
          <w:lang w:val="uk-UA"/>
        </w:rPr>
      </w:pPr>
    </w:p>
    <w:p w14:paraId="4BAC93B9" w14:textId="77777777" w:rsidR="002A3211" w:rsidRPr="002A3211" w:rsidRDefault="002A3211" w:rsidP="002A3211">
      <w:pPr>
        <w:spacing w:line="360" w:lineRule="auto"/>
        <w:ind w:firstLine="567"/>
        <w:jc w:val="both"/>
        <w:rPr>
          <w:sz w:val="28"/>
          <w:szCs w:val="28"/>
          <w:lang w:val="uk-UA"/>
        </w:rPr>
      </w:pPr>
      <w:r w:rsidRPr="002A3211">
        <w:rPr>
          <w:sz w:val="28"/>
          <w:szCs w:val="28"/>
          <w:lang w:val="uk-UA"/>
        </w:rPr>
        <w:t>Глобалізація є одним із визначальних процесів сучасного міжнародного порядку, який суттєво впливає на всі аспекти політичного, економічного та безпекового розвитку. Вона сприяє інтеграції держав, посиленню міжнародного співробітництва, водночас ускладнюючи традиційні механізми забезпечення безпеки. Зміни у світовій системі, викликані глобалізацією, змушують міжнародні організації адаптувати свої стратегії, механізми та інструменти для ефективного реагування на нові загрози. Серед таких організацій особливу роль відіграють ООН, НАТО, ЄС, ОБСЄ, які стикаються з викликами, що виникають через взаємозалежність держав, новітні технології та транснаціональні загрози.</w:t>
      </w:r>
    </w:p>
    <w:p w14:paraId="36ABF879" w14:textId="77777777" w:rsidR="002A3211" w:rsidRPr="002A3211" w:rsidRDefault="002A3211" w:rsidP="002A3211">
      <w:pPr>
        <w:spacing w:line="360" w:lineRule="auto"/>
        <w:ind w:firstLine="567"/>
        <w:jc w:val="both"/>
        <w:rPr>
          <w:sz w:val="28"/>
          <w:szCs w:val="28"/>
          <w:lang w:val="uk-UA"/>
        </w:rPr>
      </w:pPr>
      <w:r w:rsidRPr="002A3211">
        <w:rPr>
          <w:sz w:val="28"/>
          <w:szCs w:val="28"/>
          <w:lang w:val="uk-UA"/>
        </w:rPr>
        <w:t>Глобалізація створила як нові можливості, так і нові загрози для системи міжнародної безпеки. Серед основних факторів, що визначають її вплив на міжнародні організації, можна виділити:</w:t>
      </w:r>
    </w:p>
    <w:p w14:paraId="7E6812BE" w14:textId="77777777" w:rsidR="008277B6" w:rsidRDefault="002A3211" w:rsidP="000718BF">
      <w:pPr>
        <w:pStyle w:val="a9"/>
        <w:numPr>
          <w:ilvl w:val="0"/>
          <w:numId w:val="20"/>
        </w:numPr>
        <w:spacing w:line="360" w:lineRule="auto"/>
        <w:jc w:val="both"/>
        <w:rPr>
          <w:sz w:val="28"/>
          <w:szCs w:val="28"/>
          <w:lang w:val="uk-UA"/>
        </w:rPr>
      </w:pPr>
      <w:r w:rsidRPr="00E27D21">
        <w:rPr>
          <w:i/>
          <w:sz w:val="28"/>
          <w:szCs w:val="28"/>
          <w:lang w:val="uk-UA"/>
        </w:rPr>
        <w:t>Посилення взаємозалежності держав</w:t>
      </w:r>
      <w:r w:rsidRPr="008277B6">
        <w:rPr>
          <w:sz w:val="28"/>
          <w:szCs w:val="28"/>
          <w:lang w:val="uk-UA"/>
        </w:rPr>
        <w:t xml:space="preserve"> – країни стають більш пов’язаними економічно, політично та інформаційно, що зменшує ризик глобальних війн, але водночас ускладнює вирішення локальних конфліктів.</w:t>
      </w:r>
    </w:p>
    <w:p w14:paraId="79A40C97" w14:textId="77777777" w:rsidR="008277B6" w:rsidRDefault="002A3211" w:rsidP="000718BF">
      <w:pPr>
        <w:pStyle w:val="a9"/>
        <w:numPr>
          <w:ilvl w:val="0"/>
          <w:numId w:val="20"/>
        </w:numPr>
        <w:spacing w:line="360" w:lineRule="auto"/>
        <w:jc w:val="both"/>
        <w:rPr>
          <w:sz w:val="28"/>
          <w:szCs w:val="28"/>
          <w:lang w:val="uk-UA"/>
        </w:rPr>
      </w:pPr>
      <w:r w:rsidRPr="00E27D21">
        <w:rPr>
          <w:i/>
          <w:sz w:val="28"/>
          <w:szCs w:val="28"/>
          <w:lang w:val="uk-UA"/>
        </w:rPr>
        <w:t>Розширення спектра загроз</w:t>
      </w:r>
      <w:r w:rsidRPr="008277B6">
        <w:rPr>
          <w:sz w:val="28"/>
          <w:szCs w:val="28"/>
          <w:lang w:val="uk-UA"/>
        </w:rPr>
        <w:t xml:space="preserve"> – поряд із традиційними військовими конфліктами міжнародна безпека стикається з кіберзагрозами, тероризмом, зміною клімату, епідеміями та економічними кризами.</w:t>
      </w:r>
    </w:p>
    <w:p w14:paraId="2583E994" w14:textId="77777777" w:rsidR="008277B6" w:rsidRDefault="002A3211" w:rsidP="000718BF">
      <w:pPr>
        <w:pStyle w:val="a9"/>
        <w:numPr>
          <w:ilvl w:val="0"/>
          <w:numId w:val="20"/>
        </w:numPr>
        <w:spacing w:line="360" w:lineRule="auto"/>
        <w:jc w:val="both"/>
        <w:rPr>
          <w:sz w:val="28"/>
          <w:szCs w:val="28"/>
          <w:lang w:val="uk-UA"/>
        </w:rPr>
      </w:pPr>
      <w:r w:rsidRPr="00E27D21">
        <w:rPr>
          <w:i/>
          <w:sz w:val="28"/>
          <w:szCs w:val="28"/>
          <w:lang w:val="uk-UA"/>
        </w:rPr>
        <w:t>Зростання ролі недержавних акторів</w:t>
      </w:r>
      <w:r w:rsidRPr="008277B6">
        <w:rPr>
          <w:sz w:val="28"/>
          <w:szCs w:val="28"/>
          <w:lang w:val="uk-UA"/>
        </w:rPr>
        <w:t xml:space="preserve"> – поряд із національними урядами з’явилися нові гравці міжнародної арени: транснаціональні корпорації, міжнародні громадські організації, терористичні угруповання, що ускладнює механізми колективної безпеки.</w:t>
      </w:r>
    </w:p>
    <w:p w14:paraId="50A49BD2" w14:textId="77777777" w:rsidR="002A3211" w:rsidRPr="008277B6" w:rsidRDefault="002A3211" w:rsidP="000718BF">
      <w:pPr>
        <w:pStyle w:val="a9"/>
        <w:numPr>
          <w:ilvl w:val="0"/>
          <w:numId w:val="20"/>
        </w:numPr>
        <w:spacing w:line="360" w:lineRule="auto"/>
        <w:jc w:val="both"/>
        <w:rPr>
          <w:sz w:val="28"/>
          <w:szCs w:val="28"/>
          <w:lang w:val="uk-UA"/>
        </w:rPr>
      </w:pPr>
      <w:r w:rsidRPr="00E27D21">
        <w:rPr>
          <w:i/>
          <w:sz w:val="28"/>
          <w:szCs w:val="28"/>
          <w:lang w:val="uk-UA"/>
        </w:rPr>
        <w:t>Необхідність колективного реагування</w:t>
      </w:r>
      <w:r w:rsidRPr="008277B6">
        <w:rPr>
          <w:sz w:val="28"/>
          <w:szCs w:val="28"/>
          <w:lang w:val="uk-UA"/>
        </w:rPr>
        <w:t xml:space="preserve"> – жодна держава не здатна самостійно подолати сучасні загрози, що вимагає координації між міжнародними організація</w:t>
      </w:r>
      <w:r w:rsidR="005330F9">
        <w:rPr>
          <w:sz w:val="28"/>
          <w:szCs w:val="28"/>
          <w:lang w:val="uk-UA"/>
        </w:rPr>
        <w:t xml:space="preserve">ми та регіональними структурами </w:t>
      </w:r>
      <w:r w:rsidR="005330F9" w:rsidRPr="00CC6F11">
        <w:rPr>
          <w:sz w:val="28"/>
          <w:szCs w:val="28"/>
          <w:lang w:val="uk-UA"/>
        </w:rPr>
        <w:t>[</w:t>
      </w:r>
      <w:r w:rsidR="005330F9">
        <w:rPr>
          <w:sz w:val="28"/>
          <w:szCs w:val="28"/>
          <w:lang w:val="uk-UA"/>
        </w:rPr>
        <w:t>15, с. 70</w:t>
      </w:r>
      <w:r w:rsidR="005330F9" w:rsidRPr="00CC6F11">
        <w:rPr>
          <w:sz w:val="28"/>
          <w:szCs w:val="28"/>
          <w:lang w:val="uk-UA"/>
        </w:rPr>
        <w:t>]</w:t>
      </w:r>
      <w:r w:rsidR="005330F9" w:rsidRPr="00681F6C">
        <w:rPr>
          <w:sz w:val="28"/>
          <w:szCs w:val="28"/>
          <w:lang w:val="uk-UA"/>
        </w:rPr>
        <w:t>.</w:t>
      </w:r>
    </w:p>
    <w:p w14:paraId="55FAA4F3" w14:textId="77777777" w:rsidR="002A3211" w:rsidRPr="002A3211" w:rsidRDefault="002A3211" w:rsidP="002A3211">
      <w:pPr>
        <w:spacing w:line="360" w:lineRule="auto"/>
        <w:ind w:firstLine="567"/>
        <w:jc w:val="both"/>
        <w:rPr>
          <w:sz w:val="28"/>
          <w:szCs w:val="28"/>
          <w:lang w:val="uk-UA"/>
        </w:rPr>
      </w:pPr>
      <w:r w:rsidRPr="002A3211">
        <w:rPr>
          <w:sz w:val="28"/>
          <w:szCs w:val="28"/>
          <w:lang w:val="uk-UA"/>
        </w:rPr>
        <w:t xml:space="preserve">Організація Об’єднаних Націй залишається ключовим механізмом глобальної безпеки, проте її діяльність ускладнилася через трансформаційні процеси. Глобалізація посилила необхідність реформування ООН, оскільки </w:t>
      </w:r>
      <w:r w:rsidRPr="002A3211">
        <w:rPr>
          <w:sz w:val="28"/>
          <w:szCs w:val="28"/>
          <w:lang w:val="uk-UA"/>
        </w:rPr>
        <w:lastRenderedPageBreak/>
        <w:t>традиційні інструменти миротворчої діяльності вже не завжди відповідають суч</w:t>
      </w:r>
      <w:r w:rsidR="001D0B29">
        <w:rPr>
          <w:sz w:val="28"/>
          <w:szCs w:val="28"/>
          <w:lang w:val="uk-UA"/>
        </w:rPr>
        <w:t xml:space="preserve">асним викликам </w:t>
      </w:r>
      <w:r w:rsidR="001D0B29" w:rsidRPr="00CC6F11">
        <w:rPr>
          <w:sz w:val="28"/>
          <w:szCs w:val="28"/>
          <w:lang w:val="uk-UA"/>
        </w:rPr>
        <w:t>[</w:t>
      </w:r>
      <w:r w:rsidR="001D0B29">
        <w:rPr>
          <w:sz w:val="28"/>
          <w:szCs w:val="28"/>
          <w:lang w:val="uk-UA"/>
        </w:rPr>
        <w:t>12, с. 18</w:t>
      </w:r>
      <w:r w:rsidR="001D0B29" w:rsidRPr="00CC6F11">
        <w:rPr>
          <w:sz w:val="28"/>
          <w:szCs w:val="28"/>
          <w:lang w:val="uk-UA"/>
        </w:rPr>
        <w:t>]</w:t>
      </w:r>
      <w:r w:rsidR="001D0B29" w:rsidRPr="00681F6C">
        <w:rPr>
          <w:sz w:val="28"/>
          <w:szCs w:val="28"/>
          <w:lang w:val="uk-UA"/>
        </w:rPr>
        <w:t>.</w:t>
      </w:r>
    </w:p>
    <w:p w14:paraId="0B96DA11" w14:textId="77777777" w:rsidR="00414E98" w:rsidRPr="00414E98" w:rsidRDefault="00414E98" w:rsidP="00414E98">
      <w:pPr>
        <w:spacing w:line="360" w:lineRule="auto"/>
        <w:ind w:firstLine="567"/>
        <w:jc w:val="both"/>
        <w:rPr>
          <w:sz w:val="28"/>
          <w:szCs w:val="28"/>
          <w:lang w:val="uk-UA"/>
        </w:rPr>
      </w:pPr>
      <w:r w:rsidRPr="00414E98">
        <w:rPr>
          <w:sz w:val="28"/>
          <w:szCs w:val="28"/>
          <w:lang w:val="uk-UA"/>
        </w:rPr>
        <w:t>Основні зміни у діяльності ООН під впливом глобалізації:</w:t>
      </w:r>
    </w:p>
    <w:p w14:paraId="35388535" w14:textId="77777777" w:rsidR="00384098" w:rsidRDefault="00414E98" w:rsidP="00384098">
      <w:pPr>
        <w:pStyle w:val="a9"/>
        <w:numPr>
          <w:ilvl w:val="0"/>
          <w:numId w:val="43"/>
        </w:numPr>
        <w:spacing w:line="360" w:lineRule="auto"/>
        <w:jc w:val="both"/>
        <w:rPr>
          <w:sz w:val="28"/>
          <w:szCs w:val="28"/>
          <w:lang w:val="uk-UA"/>
        </w:rPr>
      </w:pPr>
      <w:r w:rsidRPr="00384098">
        <w:rPr>
          <w:i/>
          <w:sz w:val="28"/>
          <w:szCs w:val="28"/>
          <w:lang w:val="uk-UA"/>
        </w:rPr>
        <w:t>Розширення миротворчих операцій</w:t>
      </w:r>
      <w:r w:rsidRPr="00414E98">
        <w:rPr>
          <w:sz w:val="28"/>
          <w:szCs w:val="28"/>
          <w:lang w:val="uk-UA"/>
        </w:rPr>
        <w:t xml:space="preserve"> – ООН бере участь не лише у врегулюванні традиційних збройних конфліктів, а й у боротьбі з новими глобальними загрозами. Організація проводить операції з протидії тероризму, стабілізації регіонів, охоплених масовою міграцією, та реагує на екологічні катастрофи. Зокрема, ООН активно взаємодіє з національними урядами та регіональними організаціями для запобігання кризам. Завдяки новим технологіям та аналітичним даним миротворчі місії стали більш ефективними та адаптованими до сучасних викликів.</w:t>
      </w:r>
    </w:p>
    <w:p w14:paraId="545B2396" w14:textId="77777777" w:rsidR="00384098" w:rsidRDefault="00414E98" w:rsidP="00384098">
      <w:pPr>
        <w:pStyle w:val="a9"/>
        <w:numPr>
          <w:ilvl w:val="0"/>
          <w:numId w:val="43"/>
        </w:numPr>
        <w:spacing w:line="360" w:lineRule="auto"/>
        <w:jc w:val="both"/>
        <w:rPr>
          <w:sz w:val="28"/>
          <w:szCs w:val="28"/>
          <w:lang w:val="uk-UA"/>
        </w:rPr>
      </w:pPr>
      <w:r w:rsidRPr="00384098">
        <w:rPr>
          <w:i/>
          <w:sz w:val="28"/>
          <w:szCs w:val="28"/>
          <w:lang w:val="uk-UA"/>
        </w:rPr>
        <w:t>Збільшення гуманітарної діяльності</w:t>
      </w:r>
      <w:r w:rsidRPr="00384098">
        <w:rPr>
          <w:sz w:val="28"/>
          <w:szCs w:val="28"/>
          <w:lang w:val="uk-UA"/>
        </w:rPr>
        <w:t xml:space="preserve"> – міжнародні кризи, такі як війни, пандемії та природні катастрофи, вимагають швидкого та масштабного втручання ООН. Агентства, зокрема ВООЗ, ЮНІСЕФ і UNHCR, надають медичну, продовольчу та соціальну допомогу постраждалим регіонам. Організація розширює програми підтримки біженців, забезпечує доступ до освіти та охорони здоров’я у зонах конфліктів. Завдяки міжнародному фінансуванню та партнерству з неурядовими організаціями ООН ефективно координує гуманітарну діяльність.</w:t>
      </w:r>
    </w:p>
    <w:p w14:paraId="47710975" w14:textId="77777777" w:rsidR="00414E98" w:rsidRPr="00384098" w:rsidRDefault="00414E98" w:rsidP="00384098">
      <w:pPr>
        <w:pStyle w:val="a9"/>
        <w:numPr>
          <w:ilvl w:val="0"/>
          <w:numId w:val="43"/>
        </w:numPr>
        <w:spacing w:line="360" w:lineRule="auto"/>
        <w:jc w:val="both"/>
        <w:rPr>
          <w:sz w:val="28"/>
          <w:szCs w:val="28"/>
          <w:lang w:val="uk-UA"/>
        </w:rPr>
      </w:pPr>
      <w:r w:rsidRPr="00384098">
        <w:rPr>
          <w:i/>
          <w:sz w:val="28"/>
          <w:szCs w:val="28"/>
          <w:lang w:val="uk-UA"/>
        </w:rPr>
        <w:t>Санкційна політика</w:t>
      </w:r>
      <w:r w:rsidRPr="00384098">
        <w:rPr>
          <w:sz w:val="28"/>
          <w:szCs w:val="28"/>
          <w:lang w:val="uk-UA"/>
        </w:rPr>
        <w:t xml:space="preserve"> – міжнародні санкції стають важливим інструментом реагування на порушення прав людини, військову агресію та тероризм. Рада Безпеки ООН запроваджує економічні, торговельні та дипломатичні обмеження проти держав і організацій, що загрожують світовій безпеці. Санкції спрямовані на обмеження фінансування агресивних режимів, припинення постачання зброї та ізоляцію порушників міжнародного права. ООН також працює над запобіганням обходу санкцій, удосконалюючи ме</w:t>
      </w:r>
      <w:r w:rsidR="00766676">
        <w:rPr>
          <w:sz w:val="28"/>
          <w:szCs w:val="28"/>
          <w:lang w:val="uk-UA"/>
        </w:rPr>
        <w:t xml:space="preserve">ханізми моніторингу та контролю </w:t>
      </w:r>
      <w:r w:rsidR="00766676" w:rsidRPr="00CC6F11">
        <w:rPr>
          <w:sz w:val="28"/>
          <w:szCs w:val="28"/>
          <w:lang w:val="uk-UA"/>
        </w:rPr>
        <w:t>[</w:t>
      </w:r>
      <w:r w:rsidR="00766676">
        <w:rPr>
          <w:sz w:val="28"/>
          <w:szCs w:val="28"/>
          <w:lang w:val="uk-UA"/>
        </w:rPr>
        <w:t>13, с. 35</w:t>
      </w:r>
      <w:r w:rsidR="00766676" w:rsidRPr="00CC6F11">
        <w:rPr>
          <w:sz w:val="28"/>
          <w:szCs w:val="28"/>
          <w:lang w:val="uk-UA"/>
        </w:rPr>
        <w:t>]</w:t>
      </w:r>
      <w:r w:rsidR="00766676" w:rsidRPr="00681F6C">
        <w:rPr>
          <w:sz w:val="28"/>
          <w:szCs w:val="28"/>
          <w:lang w:val="uk-UA"/>
        </w:rPr>
        <w:t>.</w:t>
      </w:r>
    </w:p>
    <w:p w14:paraId="5684B0C8" w14:textId="77777777" w:rsidR="002A3211" w:rsidRPr="002A3211" w:rsidRDefault="002A3211" w:rsidP="002A3211">
      <w:pPr>
        <w:spacing w:line="360" w:lineRule="auto"/>
        <w:ind w:firstLine="567"/>
        <w:jc w:val="both"/>
        <w:rPr>
          <w:sz w:val="28"/>
          <w:szCs w:val="28"/>
          <w:lang w:val="uk-UA"/>
        </w:rPr>
      </w:pPr>
      <w:r w:rsidRPr="002A3211">
        <w:rPr>
          <w:sz w:val="28"/>
          <w:szCs w:val="28"/>
          <w:lang w:val="uk-UA"/>
        </w:rPr>
        <w:t>ООН також змушена пристосовувати свої механізми до боротьби з кіберзлочинністю, фінансуванням тероризму та нелегальним обігом зброї, що стали важливими викликами в умовах глобалізації.</w:t>
      </w:r>
    </w:p>
    <w:p w14:paraId="3B7EDC59" w14:textId="77777777" w:rsidR="002A3211" w:rsidRPr="002A3211" w:rsidRDefault="002A3211" w:rsidP="002A3211">
      <w:pPr>
        <w:spacing w:line="360" w:lineRule="auto"/>
        <w:ind w:firstLine="567"/>
        <w:jc w:val="both"/>
        <w:rPr>
          <w:sz w:val="28"/>
          <w:szCs w:val="28"/>
          <w:lang w:val="uk-UA"/>
        </w:rPr>
      </w:pPr>
      <w:r w:rsidRPr="002A3211">
        <w:rPr>
          <w:sz w:val="28"/>
          <w:szCs w:val="28"/>
          <w:lang w:val="uk-UA"/>
        </w:rPr>
        <w:lastRenderedPageBreak/>
        <w:t>НАТО залишається найпотужнішим військово-політичним альянсом у світі, але глобалізація змушує альянс розширювати сферу діяльності та змінювати свої безпекові підходи. Раніше НАТО було зосереджене переважно на колективній обороні, тоді як тепер воно займається протидією глобальним загрозам.</w:t>
      </w:r>
    </w:p>
    <w:p w14:paraId="0CD80732" w14:textId="77777777" w:rsidR="00904D04" w:rsidRPr="00904D04" w:rsidRDefault="00904D04" w:rsidP="00904D04">
      <w:pPr>
        <w:spacing w:line="360" w:lineRule="auto"/>
        <w:ind w:firstLine="567"/>
        <w:jc w:val="both"/>
        <w:rPr>
          <w:sz w:val="28"/>
          <w:szCs w:val="28"/>
          <w:lang w:val="uk-UA"/>
        </w:rPr>
      </w:pPr>
      <w:r w:rsidRPr="00904D04">
        <w:rPr>
          <w:sz w:val="28"/>
          <w:szCs w:val="28"/>
          <w:lang w:val="uk-UA"/>
        </w:rPr>
        <w:t>Основні зміни у діяльності НАТО в умовах глобалізації:</w:t>
      </w:r>
    </w:p>
    <w:p w14:paraId="5698B9DE" w14:textId="77777777" w:rsidR="004925F9" w:rsidRDefault="00904D04" w:rsidP="004925F9">
      <w:pPr>
        <w:pStyle w:val="a9"/>
        <w:numPr>
          <w:ilvl w:val="0"/>
          <w:numId w:val="44"/>
        </w:numPr>
        <w:spacing w:line="360" w:lineRule="auto"/>
        <w:jc w:val="both"/>
        <w:rPr>
          <w:sz w:val="28"/>
          <w:szCs w:val="28"/>
          <w:lang w:val="uk-UA"/>
        </w:rPr>
      </w:pPr>
      <w:r w:rsidRPr="004925F9">
        <w:rPr>
          <w:i/>
          <w:sz w:val="28"/>
          <w:szCs w:val="28"/>
          <w:lang w:val="uk-UA"/>
        </w:rPr>
        <w:t>Розширення зон відповідальності</w:t>
      </w:r>
      <w:r w:rsidRPr="00904D04">
        <w:rPr>
          <w:sz w:val="28"/>
          <w:szCs w:val="28"/>
          <w:lang w:val="uk-UA"/>
        </w:rPr>
        <w:t xml:space="preserve"> – НАТО більше не обмежує свою діяльність лише захистом Європи, а бере участь у військових та миротворчих місіях у різних регіонах світу. Альянс здійснював операції у Північній Африці, Близькому Сході та Афганістані, реагуючи на тероризм, міграційні кризи та регіональні конфлікти. Основна мета таких місій – забезпечення стабільності, боротьба з екстремізмом та запобігання загрозам, які можуть вплинути на безпеку союзників. НАТО також розширює військову присутність у країнах Балтії та Східної Європи через зростання агресії росії.</w:t>
      </w:r>
    </w:p>
    <w:p w14:paraId="3C1F5609" w14:textId="77777777" w:rsidR="004925F9" w:rsidRDefault="00904D04" w:rsidP="004925F9">
      <w:pPr>
        <w:pStyle w:val="a9"/>
        <w:numPr>
          <w:ilvl w:val="0"/>
          <w:numId w:val="44"/>
        </w:numPr>
        <w:spacing w:line="360" w:lineRule="auto"/>
        <w:jc w:val="both"/>
        <w:rPr>
          <w:sz w:val="28"/>
          <w:szCs w:val="28"/>
          <w:lang w:val="uk-UA"/>
        </w:rPr>
      </w:pPr>
      <w:r w:rsidRPr="004925F9">
        <w:rPr>
          <w:i/>
          <w:sz w:val="28"/>
          <w:szCs w:val="28"/>
          <w:lang w:val="uk-UA"/>
        </w:rPr>
        <w:t>Кібербезпека як новий напрям діяльності –</w:t>
      </w:r>
      <w:r w:rsidRPr="004925F9">
        <w:rPr>
          <w:sz w:val="28"/>
          <w:szCs w:val="28"/>
          <w:lang w:val="uk-UA"/>
        </w:rPr>
        <w:t xml:space="preserve"> у 2016 році кіберпростір був визнаний офіційною сферою бойових дій, що змусило Альянс змінити підходи до оборони. НАТО створило Центр передового досвіду з кібероборони в Естонії та розширило координацію між союзниками у сфері кіберзахисту. Ведеться активний моніторинг кібератак, що спрямовані на урядові та військові мережі країн-членів. НАТО також розвиває механізми колективної кібероборони, зокрема спільне реагування на цифрові загро</w:t>
      </w:r>
      <w:r w:rsidR="0022518A">
        <w:rPr>
          <w:sz w:val="28"/>
          <w:szCs w:val="28"/>
          <w:lang w:val="uk-UA"/>
        </w:rPr>
        <w:t xml:space="preserve">зи та навчання з кіберстійкості </w:t>
      </w:r>
      <w:r w:rsidR="0022518A" w:rsidRPr="00CC6F11">
        <w:rPr>
          <w:sz w:val="28"/>
          <w:szCs w:val="28"/>
          <w:lang w:val="uk-UA"/>
        </w:rPr>
        <w:t>[</w:t>
      </w:r>
      <w:r w:rsidR="0022518A">
        <w:rPr>
          <w:sz w:val="28"/>
          <w:szCs w:val="28"/>
          <w:lang w:val="uk-UA"/>
        </w:rPr>
        <w:t>18, с. 21</w:t>
      </w:r>
      <w:r w:rsidR="0022518A" w:rsidRPr="00CC6F11">
        <w:rPr>
          <w:sz w:val="28"/>
          <w:szCs w:val="28"/>
          <w:lang w:val="uk-UA"/>
        </w:rPr>
        <w:t>]</w:t>
      </w:r>
      <w:r w:rsidR="0022518A" w:rsidRPr="00681F6C">
        <w:rPr>
          <w:sz w:val="28"/>
          <w:szCs w:val="28"/>
          <w:lang w:val="uk-UA"/>
        </w:rPr>
        <w:t>.</w:t>
      </w:r>
    </w:p>
    <w:p w14:paraId="19346FB0" w14:textId="77777777" w:rsidR="00904D04" w:rsidRPr="004925F9" w:rsidRDefault="00904D04" w:rsidP="004925F9">
      <w:pPr>
        <w:pStyle w:val="a9"/>
        <w:numPr>
          <w:ilvl w:val="0"/>
          <w:numId w:val="44"/>
        </w:numPr>
        <w:spacing w:line="360" w:lineRule="auto"/>
        <w:jc w:val="both"/>
        <w:rPr>
          <w:sz w:val="28"/>
          <w:szCs w:val="28"/>
          <w:lang w:val="uk-UA"/>
        </w:rPr>
      </w:pPr>
      <w:r w:rsidRPr="004925F9">
        <w:rPr>
          <w:i/>
          <w:sz w:val="28"/>
          <w:szCs w:val="28"/>
          <w:lang w:val="uk-UA"/>
        </w:rPr>
        <w:t>Глобальне стратегічне партнерство –</w:t>
      </w:r>
      <w:r w:rsidRPr="004925F9">
        <w:rPr>
          <w:sz w:val="28"/>
          <w:szCs w:val="28"/>
          <w:lang w:val="uk-UA"/>
        </w:rPr>
        <w:t xml:space="preserve"> НАТО активно розширює співпрацю з країнами за межами свого традиційного європейсько-атлантичного простору. Альянс розвиває партнерства в Азії, Африці та Латинській Америці для зміцнення безпеки та боротьби з глобальними викликами, такими як тероризм і кібератаки. Особливу увагу приділено співпраці з такими країнами, як Японія, Південна Корея та Австралія, для протидії новим загрозам у Тихоокеанському регіоні. Така стратегія </w:t>
      </w:r>
      <w:r w:rsidRPr="004925F9">
        <w:rPr>
          <w:sz w:val="28"/>
          <w:szCs w:val="28"/>
          <w:lang w:val="uk-UA"/>
        </w:rPr>
        <w:lastRenderedPageBreak/>
        <w:t>спрямована на створення глобальної мережі безпеки та с</w:t>
      </w:r>
      <w:r w:rsidR="005330F9">
        <w:rPr>
          <w:sz w:val="28"/>
          <w:szCs w:val="28"/>
          <w:lang w:val="uk-UA"/>
        </w:rPr>
        <w:t xml:space="preserve">тримування авторитарних режимів </w:t>
      </w:r>
      <w:r w:rsidR="005330F9" w:rsidRPr="00CC6F11">
        <w:rPr>
          <w:sz w:val="28"/>
          <w:szCs w:val="28"/>
          <w:lang w:val="uk-UA"/>
        </w:rPr>
        <w:t>[</w:t>
      </w:r>
      <w:r w:rsidR="005330F9">
        <w:rPr>
          <w:sz w:val="28"/>
          <w:szCs w:val="28"/>
          <w:lang w:val="uk-UA"/>
        </w:rPr>
        <w:t>15, с. 71</w:t>
      </w:r>
      <w:r w:rsidR="005330F9" w:rsidRPr="00CC6F11">
        <w:rPr>
          <w:sz w:val="28"/>
          <w:szCs w:val="28"/>
          <w:lang w:val="uk-UA"/>
        </w:rPr>
        <w:t>]</w:t>
      </w:r>
      <w:r w:rsidR="005330F9" w:rsidRPr="00681F6C">
        <w:rPr>
          <w:sz w:val="28"/>
          <w:szCs w:val="28"/>
          <w:lang w:val="uk-UA"/>
        </w:rPr>
        <w:t>.</w:t>
      </w:r>
    </w:p>
    <w:p w14:paraId="0BAD734E" w14:textId="77777777" w:rsidR="001332DB" w:rsidRPr="002A3211" w:rsidRDefault="001332DB" w:rsidP="002A3211">
      <w:pPr>
        <w:spacing w:line="360" w:lineRule="auto"/>
        <w:ind w:firstLine="567"/>
        <w:jc w:val="both"/>
        <w:rPr>
          <w:sz w:val="28"/>
          <w:szCs w:val="28"/>
          <w:lang w:val="uk-UA"/>
        </w:rPr>
      </w:pPr>
      <w:r w:rsidRPr="001332DB">
        <w:rPr>
          <w:sz w:val="28"/>
          <w:szCs w:val="28"/>
          <w:lang w:val="uk-UA"/>
        </w:rPr>
        <w:t>В умовах глобалізації НАТО збільшує кількість військових навчань для підвищення боєготовності та координації між країнами-членами. Альянс посилює військову присутність у Східній Європі, розміщуючи додаткові підрозділи та техніку для стримування потенційної агресії. Особливу увагу приділяють адаптації до гібридних загроз, які включають кібератаки, інформаційні війни та економічний тиск. НАТО розвиває механізми протидії цим викликам, зміцнюючи співпрацю з ЄС та іншими міжнародними партнерами. Такі заходи спрямовані на підтримку стабільності та забезпечення колективної безпеки в умовах зміненої геополітичної ситуації.</w:t>
      </w:r>
    </w:p>
    <w:p w14:paraId="182D2BF0" w14:textId="77777777" w:rsidR="00F21706" w:rsidRDefault="00F21706" w:rsidP="004925F9">
      <w:pPr>
        <w:spacing w:line="360" w:lineRule="auto"/>
        <w:ind w:firstLine="567"/>
        <w:jc w:val="both"/>
        <w:rPr>
          <w:sz w:val="28"/>
          <w:szCs w:val="28"/>
          <w:lang w:val="uk-UA"/>
        </w:rPr>
      </w:pPr>
      <w:r w:rsidRPr="00F21706">
        <w:rPr>
          <w:sz w:val="28"/>
          <w:szCs w:val="28"/>
          <w:lang w:val="uk-UA"/>
        </w:rPr>
        <w:t>Європейський Союз, який спочатку мав суто економічний характер, поступово став ключовим актором у сфері міжнародної безпеки. Вплив глобалізації змусив ЄС зміцнювати оборонну співпрацю між країнами-членами, розвивати спільні військові місії та покращувати механізми реагування на кризові ситуації. Завдяки цьому Союз поступово формує власний безпековий потенціал, що дозволяє йому ефективніше захищати свої інтереси та стабільність у Європі.</w:t>
      </w:r>
    </w:p>
    <w:p w14:paraId="17FB5D4C" w14:textId="77777777" w:rsidR="004925F9" w:rsidRPr="004925F9" w:rsidRDefault="004925F9" w:rsidP="004925F9">
      <w:pPr>
        <w:spacing w:line="360" w:lineRule="auto"/>
        <w:ind w:firstLine="567"/>
        <w:jc w:val="both"/>
        <w:rPr>
          <w:sz w:val="28"/>
          <w:szCs w:val="28"/>
          <w:lang w:val="uk-UA"/>
        </w:rPr>
      </w:pPr>
      <w:r w:rsidRPr="004925F9">
        <w:rPr>
          <w:sz w:val="28"/>
          <w:szCs w:val="28"/>
          <w:lang w:val="uk-UA"/>
        </w:rPr>
        <w:t>Ключові напрями трансформації ЄС у сфері безпеки:</w:t>
      </w:r>
    </w:p>
    <w:p w14:paraId="2136EE8C" w14:textId="77777777" w:rsidR="003954B7" w:rsidRDefault="004925F9" w:rsidP="003954B7">
      <w:pPr>
        <w:pStyle w:val="a9"/>
        <w:numPr>
          <w:ilvl w:val="0"/>
          <w:numId w:val="45"/>
        </w:numPr>
        <w:spacing w:line="360" w:lineRule="auto"/>
        <w:jc w:val="both"/>
        <w:rPr>
          <w:sz w:val="28"/>
          <w:szCs w:val="28"/>
          <w:lang w:val="uk-UA"/>
        </w:rPr>
      </w:pPr>
      <w:r w:rsidRPr="0015169C">
        <w:rPr>
          <w:i/>
          <w:sz w:val="28"/>
          <w:szCs w:val="28"/>
          <w:lang w:val="uk-UA"/>
        </w:rPr>
        <w:t>Розвиток спільної оборонної політики</w:t>
      </w:r>
      <w:r w:rsidRPr="0015169C">
        <w:rPr>
          <w:sz w:val="28"/>
          <w:szCs w:val="28"/>
          <w:lang w:val="uk-UA"/>
        </w:rPr>
        <w:t xml:space="preserve"> – створення PESCO (Постійного структурованого співробітництва) стало важливим кроком до формування незалежних військових можливостей ЄС. Ініціатива спрямована на покращення координації між країнами-членами, розвиток спільних оборонних проєктів та зменшення залежності від НАТО. У межах PESCO реалізуються програми спільних військових навчань, розробки оборонних технологій і підвищення оперативної готовності європейських військ. Ця політика сприяє зміцненню стратегічної автономії ЄС у сфері безпеки та оборони.</w:t>
      </w:r>
    </w:p>
    <w:p w14:paraId="536A44B4" w14:textId="77777777" w:rsidR="003954B7" w:rsidRDefault="004925F9" w:rsidP="003954B7">
      <w:pPr>
        <w:pStyle w:val="a9"/>
        <w:numPr>
          <w:ilvl w:val="0"/>
          <w:numId w:val="45"/>
        </w:numPr>
        <w:spacing w:line="360" w:lineRule="auto"/>
        <w:jc w:val="both"/>
        <w:rPr>
          <w:sz w:val="28"/>
          <w:szCs w:val="28"/>
          <w:lang w:val="uk-UA"/>
        </w:rPr>
      </w:pPr>
      <w:r w:rsidRPr="003954B7">
        <w:rPr>
          <w:i/>
          <w:sz w:val="28"/>
          <w:szCs w:val="28"/>
          <w:lang w:val="uk-UA"/>
        </w:rPr>
        <w:t>Боротьба з міграційними кризами</w:t>
      </w:r>
      <w:r w:rsidRPr="003954B7">
        <w:rPr>
          <w:sz w:val="28"/>
          <w:szCs w:val="28"/>
          <w:lang w:val="uk-UA"/>
        </w:rPr>
        <w:t xml:space="preserve"> – ЄС змушений посилювати контроль над зовнішніми кордонами через зростаючий потік біженців із Близького </w:t>
      </w:r>
      <w:r w:rsidRPr="003954B7">
        <w:rPr>
          <w:sz w:val="28"/>
          <w:szCs w:val="28"/>
          <w:lang w:val="uk-UA"/>
        </w:rPr>
        <w:lastRenderedPageBreak/>
        <w:t>Сходу, Африки та Центральної Азії. Для цього було розширено повноваження Європейського агентства з охорони кордонів і берегової охорони (Frontex) та впроваджено жорсткіші правила щодо нелегальної міграції. Особлива увага приділяється співпраці з країнами походження та транзиту мігрантів для зменшення потоку біженців. ЄС також працює над інтеграцією тих, хто отримав статус біженця, через програми соціальної адаптації та економічної підтримки.</w:t>
      </w:r>
    </w:p>
    <w:p w14:paraId="2EDA910C" w14:textId="77777777" w:rsidR="004925F9" w:rsidRPr="003954B7" w:rsidRDefault="004925F9" w:rsidP="003954B7">
      <w:pPr>
        <w:pStyle w:val="a9"/>
        <w:numPr>
          <w:ilvl w:val="0"/>
          <w:numId w:val="45"/>
        </w:numPr>
        <w:spacing w:line="360" w:lineRule="auto"/>
        <w:jc w:val="both"/>
        <w:rPr>
          <w:sz w:val="28"/>
          <w:szCs w:val="28"/>
          <w:lang w:val="uk-UA"/>
        </w:rPr>
      </w:pPr>
      <w:r w:rsidRPr="003954B7">
        <w:rPr>
          <w:i/>
          <w:sz w:val="28"/>
          <w:szCs w:val="28"/>
          <w:lang w:val="uk-UA"/>
        </w:rPr>
        <w:t>Санкції як інструмент безпеки –</w:t>
      </w:r>
      <w:r w:rsidRPr="003954B7">
        <w:rPr>
          <w:sz w:val="28"/>
          <w:szCs w:val="28"/>
          <w:lang w:val="uk-UA"/>
        </w:rPr>
        <w:t xml:space="preserve"> санкційна політика ЄС стала важливим засобом реагування на агресивні дії держав та порушення міжнародного права. Санкції спрямовані на економічне та дипломатичне обмеження країн, що загрожують безпеці Європи та її союзників. Вони включають замороження активів, обмеження торгівлі, заборону на в’їзд для ключових осіб, пов’язаних із режимами-порушниками. Ефективність санкцій зросла завдяки їх координації з аналогічними заходами США, Великої Британії</w:t>
      </w:r>
      <w:r w:rsidR="001D0B29">
        <w:rPr>
          <w:sz w:val="28"/>
          <w:szCs w:val="28"/>
          <w:lang w:val="uk-UA"/>
        </w:rPr>
        <w:t xml:space="preserve"> та інших міжнародних партнерів </w:t>
      </w:r>
      <w:r w:rsidR="001D0B29" w:rsidRPr="00CC6F11">
        <w:rPr>
          <w:sz w:val="28"/>
          <w:szCs w:val="28"/>
          <w:lang w:val="uk-UA"/>
        </w:rPr>
        <w:t>[</w:t>
      </w:r>
      <w:r w:rsidR="001D0B29">
        <w:rPr>
          <w:sz w:val="28"/>
          <w:szCs w:val="28"/>
          <w:lang w:val="uk-UA"/>
        </w:rPr>
        <w:t>12, с. 18</w:t>
      </w:r>
      <w:r w:rsidR="001D0B29" w:rsidRPr="00CC6F11">
        <w:rPr>
          <w:sz w:val="28"/>
          <w:szCs w:val="28"/>
          <w:lang w:val="uk-UA"/>
        </w:rPr>
        <w:t>]</w:t>
      </w:r>
      <w:r w:rsidR="001D0B29" w:rsidRPr="00681F6C">
        <w:rPr>
          <w:sz w:val="28"/>
          <w:szCs w:val="28"/>
          <w:lang w:val="uk-UA"/>
        </w:rPr>
        <w:t>.</w:t>
      </w:r>
    </w:p>
    <w:p w14:paraId="11FB432B" w14:textId="77777777" w:rsidR="002A3211" w:rsidRPr="002A3211" w:rsidRDefault="002A3211" w:rsidP="002A3211">
      <w:pPr>
        <w:spacing w:line="360" w:lineRule="auto"/>
        <w:ind w:firstLine="567"/>
        <w:jc w:val="both"/>
        <w:rPr>
          <w:sz w:val="28"/>
          <w:szCs w:val="28"/>
          <w:lang w:val="uk-UA"/>
        </w:rPr>
      </w:pPr>
      <w:r w:rsidRPr="002A3211">
        <w:rPr>
          <w:sz w:val="28"/>
          <w:szCs w:val="28"/>
          <w:lang w:val="uk-UA"/>
        </w:rPr>
        <w:t>ЄС активно співпрацює з НАТО, ООН та ОБСЄ для координації дій у сфері глобальної безпеки, адаптуючи свою стратегію до нових загроз, що виникають у результаті глобалізаційних процесів.</w:t>
      </w:r>
    </w:p>
    <w:p w14:paraId="6F4C78DF" w14:textId="77777777" w:rsidR="003954B7" w:rsidRPr="003954B7" w:rsidRDefault="003954B7" w:rsidP="003954B7">
      <w:pPr>
        <w:spacing w:line="360" w:lineRule="auto"/>
        <w:ind w:firstLine="567"/>
        <w:jc w:val="both"/>
        <w:rPr>
          <w:sz w:val="28"/>
          <w:szCs w:val="28"/>
          <w:lang w:val="uk-UA"/>
        </w:rPr>
      </w:pPr>
      <w:r w:rsidRPr="003954B7">
        <w:rPr>
          <w:sz w:val="28"/>
          <w:szCs w:val="28"/>
          <w:lang w:val="uk-UA"/>
        </w:rPr>
        <w:t>Оскільки загрози в умовах глобалізації мають транснаціональний характер, міжнародні організації змушені активно взаємодіяти між собою. Це відбувається у таких форматах:</w:t>
      </w:r>
    </w:p>
    <w:p w14:paraId="63C60250" w14:textId="77777777" w:rsidR="00AE7CEC" w:rsidRDefault="003954B7" w:rsidP="00AE7CEC">
      <w:pPr>
        <w:pStyle w:val="a9"/>
        <w:numPr>
          <w:ilvl w:val="0"/>
          <w:numId w:val="46"/>
        </w:numPr>
        <w:spacing w:line="360" w:lineRule="auto"/>
        <w:jc w:val="both"/>
        <w:rPr>
          <w:sz w:val="28"/>
          <w:szCs w:val="28"/>
          <w:lang w:val="uk-UA"/>
        </w:rPr>
      </w:pPr>
      <w:r w:rsidRPr="003954B7">
        <w:rPr>
          <w:i/>
          <w:sz w:val="28"/>
          <w:szCs w:val="28"/>
          <w:lang w:val="uk-UA"/>
        </w:rPr>
        <w:t>ООН – НАТО</w:t>
      </w:r>
      <w:r w:rsidRPr="003954B7">
        <w:rPr>
          <w:sz w:val="28"/>
          <w:szCs w:val="28"/>
          <w:lang w:val="uk-UA"/>
        </w:rPr>
        <w:t xml:space="preserve"> – співпраця між цими організаціями зосереджена на координації миротворчих операцій у зонах збройних конфліктів. В Афганістані НАТО здійснювало військову місію, тоді як ООН займалася гуманітарною допомогою та відновленням державних інституцій. У Лівії Альянс проводив військові операції для підтримки стабільності, а ООН займалося політичним врегулюванням ситуації. На Балканах обидві організації працювали над стабілізацією регіону після воєнних конфліктів 1990-х років. Таке партнерство дозволяє ефективно поєднувати військові можливості Н</w:t>
      </w:r>
      <w:r w:rsidR="005330F9">
        <w:rPr>
          <w:sz w:val="28"/>
          <w:szCs w:val="28"/>
          <w:lang w:val="uk-UA"/>
        </w:rPr>
        <w:t xml:space="preserve">АТО та дипломатичні зусилля ООН </w:t>
      </w:r>
      <w:r w:rsidR="005330F9" w:rsidRPr="00CC6F11">
        <w:rPr>
          <w:sz w:val="28"/>
          <w:szCs w:val="28"/>
          <w:lang w:val="uk-UA"/>
        </w:rPr>
        <w:t>[</w:t>
      </w:r>
      <w:r w:rsidR="005330F9">
        <w:rPr>
          <w:sz w:val="28"/>
          <w:szCs w:val="28"/>
          <w:lang w:val="uk-UA"/>
        </w:rPr>
        <w:t>15, с. 72</w:t>
      </w:r>
      <w:r w:rsidR="005330F9" w:rsidRPr="00CC6F11">
        <w:rPr>
          <w:sz w:val="28"/>
          <w:szCs w:val="28"/>
          <w:lang w:val="uk-UA"/>
        </w:rPr>
        <w:t>]</w:t>
      </w:r>
      <w:r w:rsidR="005330F9" w:rsidRPr="00681F6C">
        <w:rPr>
          <w:sz w:val="28"/>
          <w:szCs w:val="28"/>
          <w:lang w:val="uk-UA"/>
        </w:rPr>
        <w:t>.</w:t>
      </w:r>
    </w:p>
    <w:p w14:paraId="3E53A848" w14:textId="77777777" w:rsidR="00AE7CEC" w:rsidRDefault="003954B7" w:rsidP="00AE7CEC">
      <w:pPr>
        <w:pStyle w:val="a9"/>
        <w:numPr>
          <w:ilvl w:val="0"/>
          <w:numId w:val="46"/>
        </w:numPr>
        <w:spacing w:line="360" w:lineRule="auto"/>
        <w:jc w:val="both"/>
        <w:rPr>
          <w:sz w:val="28"/>
          <w:szCs w:val="28"/>
          <w:lang w:val="uk-UA"/>
        </w:rPr>
      </w:pPr>
      <w:r w:rsidRPr="00AE7CEC">
        <w:rPr>
          <w:i/>
          <w:sz w:val="28"/>
          <w:szCs w:val="28"/>
          <w:lang w:val="uk-UA"/>
        </w:rPr>
        <w:lastRenderedPageBreak/>
        <w:t>ЄС – НАТО</w:t>
      </w:r>
      <w:r w:rsidRPr="00AE7CEC">
        <w:rPr>
          <w:sz w:val="28"/>
          <w:szCs w:val="28"/>
          <w:lang w:val="uk-UA"/>
        </w:rPr>
        <w:t xml:space="preserve"> – стратегічне партнерство між Європейським Союзом та Альянсом спрямоване на зміцнення оборонних можливостей країн-членів. Взаємодія відбувається у сферах кібербезпеки, обміну розвідданими та боротьби з тероризмом. Спільні навчання та оперативні місії сприяють підвищенню координації між військовими структурами ЄС та НАТО. Оскільки багато країн ЄС є членами Альянсу, це дозволяє уникати дублювання зусиль та ефективніше розподіляти ресурси. Зміцнення цього партнерства особливо важливе в умовах зростаючих загроз з боку авторитарних режимів.</w:t>
      </w:r>
    </w:p>
    <w:p w14:paraId="2A6B973E" w14:textId="77777777" w:rsidR="003954B7" w:rsidRPr="00AE7CEC" w:rsidRDefault="003954B7" w:rsidP="00AE7CEC">
      <w:pPr>
        <w:pStyle w:val="a9"/>
        <w:numPr>
          <w:ilvl w:val="0"/>
          <w:numId w:val="46"/>
        </w:numPr>
        <w:spacing w:line="360" w:lineRule="auto"/>
        <w:jc w:val="both"/>
        <w:rPr>
          <w:sz w:val="28"/>
          <w:szCs w:val="28"/>
          <w:lang w:val="uk-UA"/>
        </w:rPr>
      </w:pPr>
      <w:r w:rsidRPr="00AE7CEC">
        <w:rPr>
          <w:i/>
          <w:sz w:val="28"/>
          <w:szCs w:val="28"/>
          <w:lang w:val="uk-UA"/>
        </w:rPr>
        <w:t>ОБСЄ – ЄС</w:t>
      </w:r>
      <w:r w:rsidRPr="00AE7CEC">
        <w:rPr>
          <w:sz w:val="28"/>
          <w:szCs w:val="28"/>
          <w:lang w:val="uk-UA"/>
        </w:rPr>
        <w:t xml:space="preserve"> – співпраця спрямована на захист прав людини, моніторинг виборчих процесів та врегулювання конфліктів. ОБСЄ проводить незалежні спостереження за виборами в країнах Європи та сусідніх регіонах, що сприяє демократичному розвитку. ЄС підтримує місії ОБСЄ, фінансуючи гуманітарні проєкти та ініціативи з мирного врегулювання. У кризових регіонах, таких як Східна Європа та Кавказ, обидві організації працюють над стабілізацією ситуації та захистом цивільного населення. Це партнерство відіграє важливу роль у підтримці європейської безп</w:t>
      </w:r>
      <w:r w:rsidR="005330F9">
        <w:rPr>
          <w:sz w:val="28"/>
          <w:szCs w:val="28"/>
          <w:lang w:val="uk-UA"/>
        </w:rPr>
        <w:t xml:space="preserve">еки та демократичних стандартів </w:t>
      </w:r>
      <w:r w:rsidR="005330F9" w:rsidRPr="00CC6F11">
        <w:rPr>
          <w:sz w:val="28"/>
          <w:szCs w:val="28"/>
          <w:lang w:val="uk-UA"/>
        </w:rPr>
        <w:t>[</w:t>
      </w:r>
      <w:r w:rsidR="005330F9">
        <w:rPr>
          <w:sz w:val="28"/>
          <w:szCs w:val="28"/>
          <w:lang w:val="uk-UA"/>
        </w:rPr>
        <w:t>15, с. 73</w:t>
      </w:r>
      <w:r w:rsidR="005330F9" w:rsidRPr="00CC6F11">
        <w:rPr>
          <w:sz w:val="28"/>
          <w:szCs w:val="28"/>
          <w:lang w:val="uk-UA"/>
        </w:rPr>
        <w:t>]</w:t>
      </w:r>
      <w:r w:rsidR="005330F9" w:rsidRPr="00681F6C">
        <w:rPr>
          <w:sz w:val="28"/>
          <w:szCs w:val="28"/>
          <w:lang w:val="uk-UA"/>
        </w:rPr>
        <w:t>.</w:t>
      </w:r>
    </w:p>
    <w:p w14:paraId="7C95EB21" w14:textId="77777777" w:rsidR="00AE7CEC" w:rsidRDefault="00AE7CEC" w:rsidP="002A3211">
      <w:pPr>
        <w:spacing w:line="360" w:lineRule="auto"/>
        <w:ind w:firstLine="567"/>
        <w:jc w:val="both"/>
        <w:rPr>
          <w:sz w:val="28"/>
          <w:szCs w:val="28"/>
          <w:lang w:val="uk-UA"/>
        </w:rPr>
      </w:pPr>
      <w:r w:rsidRPr="00AE7CEC">
        <w:rPr>
          <w:sz w:val="28"/>
          <w:szCs w:val="28"/>
          <w:lang w:val="uk-UA"/>
        </w:rPr>
        <w:t>Такі форми співпраці дають змогу міжнародним організаціям оперативно реагувати на нові загрози та уникати дублювання зусиль. Координація між ними сприяє ефективнішому розподілу ресурсів, обміну розвідданими та узгодженню спільних дій у сфері безпеки. Завдяки цьому вони можуть швидше адаптуватися до глобальних викликів та підвищувати рівень стабільності у світі.</w:t>
      </w:r>
    </w:p>
    <w:p w14:paraId="1E6A4761" w14:textId="77777777" w:rsidR="002A3211" w:rsidRPr="002A3211" w:rsidRDefault="001332DB" w:rsidP="002A3211">
      <w:pPr>
        <w:spacing w:line="360" w:lineRule="auto"/>
        <w:ind w:firstLine="567"/>
        <w:jc w:val="both"/>
        <w:rPr>
          <w:sz w:val="28"/>
          <w:szCs w:val="28"/>
          <w:lang w:val="uk-UA"/>
        </w:rPr>
      </w:pPr>
      <w:r>
        <w:rPr>
          <w:sz w:val="28"/>
          <w:szCs w:val="28"/>
          <w:lang w:val="uk-UA"/>
        </w:rPr>
        <w:t>Отже, г</w:t>
      </w:r>
      <w:r w:rsidR="002A3211" w:rsidRPr="002A3211">
        <w:rPr>
          <w:sz w:val="28"/>
          <w:szCs w:val="28"/>
          <w:lang w:val="uk-UA"/>
        </w:rPr>
        <w:t>лобалізація суттєво змінила роль міжнародних організацій у сфері безпеки, змусивши їх адаптуватися до нових загроз і викликів. Вона сприяє зміцненню міжнародного співробітництва, але також створює нові проблеми, зокрема зростання транснаціональних загроз, кіберзлочинності та економічних криз. В умовах сучасного світу ефективність міжнародних організацій залежить від їхньої здатності до взаємодії, реформування та впровадження нових механізмів безпеки.</w:t>
      </w:r>
    </w:p>
    <w:p w14:paraId="6E410769" w14:textId="77777777" w:rsidR="009F6AD5" w:rsidRPr="009F6AD5" w:rsidRDefault="009F6AD5" w:rsidP="009F6AD5">
      <w:pPr>
        <w:ind w:right="27"/>
        <w:jc w:val="center"/>
        <w:rPr>
          <w:b/>
          <w:sz w:val="30"/>
          <w:szCs w:val="30"/>
          <w:lang w:val="uk-UA"/>
        </w:rPr>
      </w:pPr>
      <w:r w:rsidRPr="009F6AD5">
        <w:rPr>
          <w:b/>
          <w:sz w:val="30"/>
          <w:szCs w:val="30"/>
          <w:lang w:val="uk-UA"/>
        </w:rPr>
        <w:lastRenderedPageBreak/>
        <w:t>3.3. Перспективи вдосконалення міжнародної безпекової системи</w:t>
      </w:r>
    </w:p>
    <w:p w14:paraId="4FC649AB" w14:textId="77777777" w:rsidR="009F6AD5" w:rsidRPr="009F6AD5" w:rsidRDefault="009F6AD5" w:rsidP="009F6AD5">
      <w:pPr>
        <w:ind w:right="27"/>
        <w:jc w:val="center"/>
        <w:rPr>
          <w:b/>
          <w:sz w:val="30"/>
          <w:szCs w:val="30"/>
          <w:lang w:val="uk-UA"/>
        </w:rPr>
      </w:pPr>
      <w:r w:rsidRPr="009F6AD5">
        <w:rPr>
          <w:b/>
          <w:sz w:val="30"/>
          <w:szCs w:val="30"/>
          <w:lang w:val="uk-UA"/>
        </w:rPr>
        <w:t>та роль міжнародних організацій у подоланні сучасних загроз</w:t>
      </w:r>
    </w:p>
    <w:p w14:paraId="05050F26" w14:textId="77777777" w:rsidR="00A16A98" w:rsidRPr="00A16A98" w:rsidRDefault="00A16A98">
      <w:pPr>
        <w:rPr>
          <w:b/>
          <w:sz w:val="18"/>
          <w:szCs w:val="18"/>
          <w:lang w:val="uk-UA"/>
        </w:rPr>
      </w:pPr>
    </w:p>
    <w:p w14:paraId="2E22D91B" w14:textId="77777777" w:rsidR="00A16A98" w:rsidRPr="00A16A98" w:rsidRDefault="00A16A98" w:rsidP="00A16A98">
      <w:pPr>
        <w:spacing w:line="360" w:lineRule="auto"/>
        <w:ind w:firstLine="567"/>
        <w:jc w:val="both"/>
        <w:rPr>
          <w:sz w:val="28"/>
          <w:szCs w:val="28"/>
          <w:lang w:val="uk-UA"/>
        </w:rPr>
      </w:pPr>
      <w:r w:rsidRPr="00A16A98">
        <w:rPr>
          <w:sz w:val="28"/>
          <w:szCs w:val="28"/>
          <w:lang w:val="uk-UA"/>
        </w:rPr>
        <w:t>Сучасна система міжнародної безпеки зазнає суттєвих трансформацій під впливом глобальних викликів, зокрема гібридних воєн, міжнародного тероризму, кіберзагроз, зміни клімату та економічних криз. Існуючі механізми безпеки, які формувалися після Другої світової війни, не завжди ефективно реагують на ці загрози, що вимагає їхнього вдосконалення. У цьому контексті міжнародні організації, такі як ООН, НАТО, ЄС, ОБСЄ, Африканський Союз та інші регіональні об’єднання, відіграють ключову роль у розробці нових підходів до забезпечення глобальної стабільності.</w:t>
      </w:r>
    </w:p>
    <w:p w14:paraId="09EFB269" w14:textId="77777777" w:rsidR="00A16A98" w:rsidRPr="00A16A98" w:rsidRDefault="00F65777" w:rsidP="00A16A98">
      <w:pPr>
        <w:spacing w:line="360" w:lineRule="auto"/>
        <w:ind w:firstLine="567"/>
        <w:jc w:val="both"/>
        <w:rPr>
          <w:sz w:val="28"/>
          <w:szCs w:val="28"/>
          <w:lang w:val="uk-UA"/>
        </w:rPr>
      </w:pPr>
      <w:r>
        <w:rPr>
          <w:sz w:val="28"/>
          <w:szCs w:val="28"/>
          <w:lang w:val="uk-UA"/>
        </w:rPr>
        <w:t>М</w:t>
      </w:r>
      <w:r w:rsidR="00CF46B4">
        <w:rPr>
          <w:sz w:val="28"/>
          <w:szCs w:val="28"/>
          <w:lang w:val="uk-UA"/>
        </w:rPr>
        <w:t>іжнародна безпека</w:t>
      </w:r>
      <w:r w:rsidR="00A16A98" w:rsidRPr="00A16A98">
        <w:rPr>
          <w:sz w:val="28"/>
          <w:szCs w:val="28"/>
          <w:lang w:val="uk-UA"/>
        </w:rPr>
        <w:t xml:space="preserve"> базується на принципах, закладених у другій половині XX століття. Проте сучасні загрози вимагають нових механізмів, здатних ефективніше реагувати на виклики XXI століття. Основні проблеми поточної безпекової системи включають:</w:t>
      </w:r>
    </w:p>
    <w:p w14:paraId="4B9C1234" w14:textId="77777777" w:rsidR="009B344B" w:rsidRDefault="00A16A98" w:rsidP="000718BF">
      <w:pPr>
        <w:pStyle w:val="a9"/>
        <w:numPr>
          <w:ilvl w:val="0"/>
          <w:numId w:val="25"/>
        </w:numPr>
        <w:spacing w:line="360" w:lineRule="auto"/>
        <w:jc w:val="both"/>
        <w:rPr>
          <w:sz w:val="28"/>
          <w:szCs w:val="28"/>
          <w:lang w:val="uk-UA"/>
        </w:rPr>
      </w:pPr>
      <w:r w:rsidRPr="009B344B">
        <w:rPr>
          <w:sz w:val="28"/>
          <w:szCs w:val="28"/>
          <w:lang w:val="uk-UA"/>
        </w:rPr>
        <w:t>Обмеженість механізмів колективної безпеки – Рада Безпеки ООН часто не може ухвалити рішення через право вето постійних членів.</w:t>
      </w:r>
    </w:p>
    <w:p w14:paraId="3D73273D" w14:textId="77777777" w:rsidR="009B344B" w:rsidRDefault="00A16A98" w:rsidP="000718BF">
      <w:pPr>
        <w:pStyle w:val="a9"/>
        <w:numPr>
          <w:ilvl w:val="0"/>
          <w:numId w:val="25"/>
        </w:numPr>
        <w:spacing w:line="360" w:lineRule="auto"/>
        <w:jc w:val="both"/>
        <w:rPr>
          <w:sz w:val="28"/>
          <w:szCs w:val="28"/>
          <w:lang w:val="uk-UA"/>
        </w:rPr>
      </w:pPr>
      <w:r w:rsidRPr="009B344B">
        <w:rPr>
          <w:sz w:val="28"/>
          <w:szCs w:val="28"/>
          <w:lang w:val="uk-UA"/>
        </w:rPr>
        <w:t>Недостатня ефективність міжнародних санкцій – деякі держави уникають санкційного тиску, використовуючи альтернативні економічні механізми.</w:t>
      </w:r>
    </w:p>
    <w:p w14:paraId="05B51A8B" w14:textId="77777777" w:rsidR="009B344B" w:rsidRDefault="00A16A98" w:rsidP="000718BF">
      <w:pPr>
        <w:pStyle w:val="a9"/>
        <w:numPr>
          <w:ilvl w:val="0"/>
          <w:numId w:val="25"/>
        </w:numPr>
        <w:spacing w:line="360" w:lineRule="auto"/>
        <w:jc w:val="both"/>
        <w:rPr>
          <w:sz w:val="28"/>
          <w:szCs w:val="28"/>
          <w:lang w:val="uk-UA"/>
        </w:rPr>
      </w:pPr>
      <w:r w:rsidRPr="009B344B">
        <w:rPr>
          <w:sz w:val="28"/>
          <w:szCs w:val="28"/>
          <w:lang w:val="uk-UA"/>
        </w:rPr>
        <w:t>Повільна реакція на конфлікти – бюрократичні процедури міжнародних організацій уповільнюють ухвалення рішень щодо миротворчих операцій.</w:t>
      </w:r>
    </w:p>
    <w:p w14:paraId="0FC7EFA3" w14:textId="77777777" w:rsidR="00A16A98" w:rsidRPr="009B344B" w:rsidRDefault="00A16A98" w:rsidP="000718BF">
      <w:pPr>
        <w:pStyle w:val="a9"/>
        <w:numPr>
          <w:ilvl w:val="0"/>
          <w:numId w:val="25"/>
        </w:numPr>
        <w:spacing w:line="360" w:lineRule="auto"/>
        <w:jc w:val="both"/>
        <w:rPr>
          <w:sz w:val="28"/>
          <w:szCs w:val="28"/>
          <w:lang w:val="uk-UA"/>
        </w:rPr>
      </w:pPr>
      <w:r w:rsidRPr="009B344B">
        <w:rPr>
          <w:sz w:val="28"/>
          <w:szCs w:val="28"/>
          <w:lang w:val="uk-UA"/>
        </w:rPr>
        <w:t xml:space="preserve">Недостатня інтеграція між міжнародними організаціями – співпраця між ООН, НАТО, ЄС та регіональними організаціями потребує більшої координації для </w:t>
      </w:r>
      <w:r w:rsidR="0022518A">
        <w:rPr>
          <w:sz w:val="28"/>
          <w:szCs w:val="28"/>
          <w:lang w:val="uk-UA"/>
        </w:rPr>
        <w:t xml:space="preserve">ефективного реагування на кризи </w:t>
      </w:r>
      <w:r w:rsidR="0022518A" w:rsidRPr="00CC6F11">
        <w:rPr>
          <w:sz w:val="28"/>
          <w:szCs w:val="28"/>
          <w:lang w:val="uk-UA"/>
        </w:rPr>
        <w:t>[</w:t>
      </w:r>
      <w:r w:rsidR="0022518A">
        <w:rPr>
          <w:sz w:val="28"/>
          <w:szCs w:val="28"/>
          <w:lang w:val="uk-UA"/>
        </w:rPr>
        <w:t>18, с. 22</w:t>
      </w:r>
      <w:r w:rsidR="0022518A" w:rsidRPr="00CC6F11">
        <w:rPr>
          <w:sz w:val="28"/>
          <w:szCs w:val="28"/>
          <w:lang w:val="uk-UA"/>
        </w:rPr>
        <w:t>]</w:t>
      </w:r>
      <w:r w:rsidR="0022518A" w:rsidRPr="00681F6C">
        <w:rPr>
          <w:sz w:val="28"/>
          <w:szCs w:val="28"/>
          <w:lang w:val="uk-UA"/>
        </w:rPr>
        <w:t>.</w:t>
      </w:r>
    </w:p>
    <w:p w14:paraId="0440E8FB" w14:textId="77777777" w:rsidR="00A16A98" w:rsidRPr="00A16A98" w:rsidRDefault="00A16A98" w:rsidP="00A16A98">
      <w:pPr>
        <w:spacing w:line="360" w:lineRule="auto"/>
        <w:ind w:firstLine="567"/>
        <w:jc w:val="both"/>
        <w:rPr>
          <w:sz w:val="28"/>
          <w:szCs w:val="28"/>
          <w:lang w:val="uk-UA"/>
        </w:rPr>
      </w:pPr>
      <w:r w:rsidRPr="00A16A98">
        <w:rPr>
          <w:sz w:val="28"/>
          <w:szCs w:val="28"/>
          <w:lang w:val="uk-UA"/>
        </w:rPr>
        <w:t>З огляду на ці виклики, необхідним є глибоке реформування міжнародних безпекових структур та створення нових підходів до реагування на сучасні загрози.</w:t>
      </w:r>
    </w:p>
    <w:p w14:paraId="49369177" w14:textId="77777777" w:rsidR="00F65777" w:rsidRPr="00F65777" w:rsidRDefault="00F65777" w:rsidP="00F65777">
      <w:pPr>
        <w:spacing w:line="360" w:lineRule="auto"/>
        <w:ind w:firstLine="567"/>
        <w:jc w:val="both"/>
        <w:rPr>
          <w:sz w:val="28"/>
          <w:szCs w:val="28"/>
          <w:lang w:val="uk-UA"/>
        </w:rPr>
      </w:pPr>
      <w:r w:rsidRPr="00F65777">
        <w:rPr>
          <w:sz w:val="28"/>
          <w:szCs w:val="28"/>
          <w:lang w:val="uk-UA"/>
        </w:rPr>
        <w:t>Організація Об’єднаних Націй залишається центральним суб’єктом міжнародної безпеки, проте її механізми потребують удосконалення. Основні напрямки реформування ООН включають:</w:t>
      </w:r>
    </w:p>
    <w:p w14:paraId="4D77697B" w14:textId="77777777" w:rsidR="00F65777" w:rsidRPr="00F65777" w:rsidRDefault="00F65777" w:rsidP="00F65777">
      <w:pPr>
        <w:spacing w:line="360" w:lineRule="auto"/>
        <w:ind w:firstLine="567"/>
        <w:jc w:val="both"/>
        <w:rPr>
          <w:sz w:val="28"/>
          <w:szCs w:val="28"/>
          <w:lang w:val="uk-UA"/>
        </w:rPr>
      </w:pPr>
    </w:p>
    <w:p w14:paraId="7916790F" w14:textId="77777777" w:rsidR="00CB35E9" w:rsidRDefault="00F65777" w:rsidP="00CB35E9">
      <w:pPr>
        <w:pStyle w:val="a9"/>
        <w:numPr>
          <w:ilvl w:val="0"/>
          <w:numId w:val="47"/>
        </w:numPr>
        <w:spacing w:line="360" w:lineRule="auto"/>
        <w:jc w:val="both"/>
        <w:rPr>
          <w:sz w:val="28"/>
          <w:szCs w:val="28"/>
          <w:lang w:val="uk-UA"/>
        </w:rPr>
      </w:pPr>
      <w:r w:rsidRPr="00CB35E9">
        <w:rPr>
          <w:i/>
          <w:sz w:val="28"/>
          <w:szCs w:val="28"/>
          <w:lang w:val="uk-UA"/>
        </w:rPr>
        <w:lastRenderedPageBreak/>
        <w:t>Реформа Ради Безпеки</w:t>
      </w:r>
      <w:r w:rsidRPr="00F65777">
        <w:rPr>
          <w:sz w:val="28"/>
          <w:szCs w:val="28"/>
          <w:lang w:val="uk-UA"/>
        </w:rPr>
        <w:t xml:space="preserve"> – пропонується розширення складу Ради Безпеки, щоб забезпечити більш справедливе представництво регіонів світу. Існують ініціативи щодо надання постійного членства новим країнам, зокрема державам Глобального Півдня. Важливим питанням залишається обмеження права вето, оскільки воно часто блокує ухвалення важливих рішень. Це дозволило б ООН швидше реагувати на міжнародні кризи та ухвалювати ефективніші рішення. Проте такі зміни потребують широкої підтримки з боку держав-членів і складних переговорів.</w:t>
      </w:r>
    </w:p>
    <w:p w14:paraId="6E2F2B6F" w14:textId="77777777" w:rsidR="00CB35E9" w:rsidRDefault="00F65777" w:rsidP="00CB35E9">
      <w:pPr>
        <w:pStyle w:val="a9"/>
        <w:numPr>
          <w:ilvl w:val="0"/>
          <w:numId w:val="47"/>
        </w:numPr>
        <w:spacing w:line="360" w:lineRule="auto"/>
        <w:jc w:val="both"/>
        <w:rPr>
          <w:sz w:val="28"/>
          <w:szCs w:val="28"/>
          <w:lang w:val="uk-UA"/>
        </w:rPr>
      </w:pPr>
      <w:r w:rsidRPr="00CB35E9">
        <w:rPr>
          <w:i/>
          <w:sz w:val="28"/>
          <w:szCs w:val="28"/>
          <w:lang w:val="uk-UA"/>
        </w:rPr>
        <w:t>Посилення миротворчих місій</w:t>
      </w:r>
      <w:r w:rsidRPr="00CB35E9">
        <w:rPr>
          <w:sz w:val="28"/>
          <w:szCs w:val="28"/>
          <w:lang w:val="uk-UA"/>
        </w:rPr>
        <w:t xml:space="preserve"> – ООН працює над створенням більш мобільних і оперативних миротворчих контингентів. Основна мета – забезпечити швидке розгортання місій у зонах конфліктів для запобігання масовим жертвам та гуманітарним катастрофам. Запропоновано посилити технічне оснащення та покращити координацію між миротворцями та місцевими урядами. Також розглядається можливість надання більшого мандата миротворчим місіям, щоб вони могли ефективніше забезпечувати безпеку. Такі реформи дозволять ООН діяти швидше та е</w:t>
      </w:r>
      <w:r w:rsidR="00766676">
        <w:rPr>
          <w:sz w:val="28"/>
          <w:szCs w:val="28"/>
          <w:lang w:val="uk-UA"/>
        </w:rPr>
        <w:t xml:space="preserve">фективніше у кризових ситуаціях </w:t>
      </w:r>
      <w:r w:rsidR="00766676" w:rsidRPr="00CC6F11">
        <w:rPr>
          <w:sz w:val="28"/>
          <w:szCs w:val="28"/>
          <w:lang w:val="uk-UA"/>
        </w:rPr>
        <w:t>[</w:t>
      </w:r>
      <w:r w:rsidR="00766676">
        <w:rPr>
          <w:sz w:val="28"/>
          <w:szCs w:val="28"/>
          <w:lang w:val="uk-UA"/>
        </w:rPr>
        <w:t>13, с. 35</w:t>
      </w:r>
      <w:r w:rsidR="00766676" w:rsidRPr="00CC6F11">
        <w:rPr>
          <w:sz w:val="28"/>
          <w:szCs w:val="28"/>
          <w:lang w:val="uk-UA"/>
        </w:rPr>
        <w:t>]</w:t>
      </w:r>
      <w:r w:rsidR="00766676" w:rsidRPr="00681F6C">
        <w:rPr>
          <w:sz w:val="28"/>
          <w:szCs w:val="28"/>
          <w:lang w:val="uk-UA"/>
        </w:rPr>
        <w:t>.</w:t>
      </w:r>
    </w:p>
    <w:p w14:paraId="22A22C40" w14:textId="77777777" w:rsidR="00CB35E9" w:rsidRDefault="00F65777" w:rsidP="00CB35E9">
      <w:pPr>
        <w:pStyle w:val="a9"/>
        <w:numPr>
          <w:ilvl w:val="0"/>
          <w:numId w:val="47"/>
        </w:numPr>
        <w:spacing w:line="360" w:lineRule="auto"/>
        <w:jc w:val="both"/>
        <w:rPr>
          <w:sz w:val="28"/>
          <w:szCs w:val="28"/>
          <w:lang w:val="uk-UA"/>
        </w:rPr>
      </w:pPr>
      <w:r w:rsidRPr="00CB35E9">
        <w:rPr>
          <w:i/>
          <w:sz w:val="28"/>
          <w:szCs w:val="28"/>
          <w:lang w:val="uk-UA"/>
        </w:rPr>
        <w:t>Боротьба з глобальними загрозами</w:t>
      </w:r>
      <w:r w:rsidRPr="00CB35E9">
        <w:rPr>
          <w:sz w:val="28"/>
          <w:szCs w:val="28"/>
          <w:lang w:val="uk-UA"/>
        </w:rPr>
        <w:t xml:space="preserve"> – зростаюча роль кібербезпеки та екологічних проблем змушує ООН розширювати свої ініціативи у цих сферах. Організація розробляє механізми захисту від кібератак та координує зусилля держав у сфері цифрової безпеки. Значна увага приділяється питанням зміни клімату, оскільки екологічні катастрофи спричиняють нові конфлікти та міграційні кризи. Посилюється боротьба з фінансуванням тероризму, зокрема через контроль міжнародних фінансових потоків. ООН активно співпрацює з іншими міжнародними організаціями, щоб зміцнити глобальну безпеку в цих напрямках.</w:t>
      </w:r>
    </w:p>
    <w:p w14:paraId="42884E85" w14:textId="77777777" w:rsidR="00F65777" w:rsidRPr="00CB35E9" w:rsidRDefault="00F65777" w:rsidP="00CB35E9">
      <w:pPr>
        <w:pStyle w:val="a9"/>
        <w:numPr>
          <w:ilvl w:val="0"/>
          <w:numId w:val="47"/>
        </w:numPr>
        <w:spacing w:line="360" w:lineRule="auto"/>
        <w:jc w:val="both"/>
        <w:rPr>
          <w:sz w:val="28"/>
          <w:szCs w:val="28"/>
          <w:lang w:val="uk-UA"/>
        </w:rPr>
      </w:pPr>
      <w:r w:rsidRPr="00CB35E9">
        <w:rPr>
          <w:i/>
          <w:sz w:val="28"/>
          <w:szCs w:val="28"/>
          <w:lang w:val="uk-UA"/>
        </w:rPr>
        <w:t>Ефективніший механізм санкцій</w:t>
      </w:r>
      <w:r w:rsidRPr="00CB35E9">
        <w:rPr>
          <w:sz w:val="28"/>
          <w:szCs w:val="28"/>
          <w:lang w:val="uk-UA"/>
        </w:rPr>
        <w:t xml:space="preserve"> – для підвищення дієвості санкцій ООН розробляє нові інструменти їхнього впровадження та моніторингу. Запропоновано запровадження автоматичних санкцій проти держав, які порушують міжнародне право чи здійснюють акти агресії. Особлива увага </w:t>
      </w:r>
      <w:r w:rsidRPr="00CB35E9">
        <w:rPr>
          <w:sz w:val="28"/>
          <w:szCs w:val="28"/>
          <w:lang w:val="uk-UA"/>
        </w:rPr>
        <w:lastRenderedPageBreak/>
        <w:t>приділяється запобіганню обходу санкцій через підставні компанії, фінансові махінації та криптовалютні операції. Спільна робота з міжнарод</w:t>
      </w:r>
      <w:r w:rsidR="006A00D6">
        <w:rPr>
          <w:sz w:val="28"/>
          <w:szCs w:val="28"/>
          <w:lang w:val="uk-UA"/>
        </w:rPr>
        <w:t>-</w:t>
      </w:r>
      <w:r w:rsidRPr="00CB35E9">
        <w:rPr>
          <w:sz w:val="28"/>
          <w:szCs w:val="28"/>
          <w:lang w:val="uk-UA"/>
        </w:rPr>
        <w:t>ними фінансовими установами дозволить підвищити ефективність санкційного механізму. Такі реформи сприятимуть зміцненню міжнарод</w:t>
      </w:r>
      <w:r w:rsidR="006A00D6">
        <w:rPr>
          <w:sz w:val="28"/>
          <w:szCs w:val="28"/>
          <w:lang w:val="uk-UA"/>
        </w:rPr>
        <w:t>-</w:t>
      </w:r>
      <w:r w:rsidRPr="00CB35E9">
        <w:rPr>
          <w:sz w:val="28"/>
          <w:szCs w:val="28"/>
          <w:lang w:val="uk-UA"/>
        </w:rPr>
        <w:t>ного правопорядку та ві</w:t>
      </w:r>
      <w:r w:rsidR="001D0B29">
        <w:rPr>
          <w:sz w:val="28"/>
          <w:szCs w:val="28"/>
          <w:lang w:val="uk-UA"/>
        </w:rPr>
        <w:t xml:space="preserve">дповідальності держав-агресорів </w:t>
      </w:r>
      <w:r w:rsidR="001D0B29" w:rsidRPr="00CC6F11">
        <w:rPr>
          <w:sz w:val="28"/>
          <w:szCs w:val="28"/>
          <w:lang w:val="uk-UA"/>
        </w:rPr>
        <w:t>[</w:t>
      </w:r>
      <w:r w:rsidR="001D0B29">
        <w:rPr>
          <w:sz w:val="28"/>
          <w:szCs w:val="28"/>
          <w:lang w:val="uk-UA"/>
        </w:rPr>
        <w:t>12, с. 18</w:t>
      </w:r>
      <w:r w:rsidR="001D0B29" w:rsidRPr="00CC6F11">
        <w:rPr>
          <w:sz w:val="28"/>
          <w:szCs w:val="28"/>
          <w:lang w:val="uk-UA"/>
        </w:rPr>
        <w:t>]</w:t>
      </w:r>
      <w:r w:rsidR="001D0B29" w:rsidRPr="00681F6C">
        <w:rPr>
          <w:sz w:val="28"/>
          <w:szCs w:val="28"/>
          <w:lang w:val="uk-UA"/>
        </w:rPr>
        <w:t>.</w:t>
      </w:r>
    </w:p>
    <w:p w14:paraId="023911CC" w14:textId="77777777" w:rsidR="00A16A98" w:rsidRPr="00A16A98" w:rsidRDefault="00A16A98" w:rsidP="00A16A98">
      <w:pPr>
        <w:spacing w:line="360" w:lineRule="auto"/>
        <w:ind w:firstLine="567"/>
        <w:jc w:val="both"/>
        <w:rPr>
          <w:sz w:val="28"/>
          <w:szCs w:val="28"/>
          <w:lang w:val="uk-UA"/>
        </w:rPr>
      </w:pPr>
      <w:r w:rsidRPr="00A16A98">
        <w:rPr>
          <w:sz w:val="28"/>
          <w:szCs w:val="28"/>
          <w:lang w:val="uk-UA"/>
        </w:rPr>
        <w:t>Реформування ООН є складним процесом через необхідність узгодження позицій різних держав, проте воно критично важливе для ефективного функціонування системи міжнародної безпеки.</w:t>
      </w:r>
    </w:p>
    <w:p w14:paraId="626C6B8A" w14:textId="77777777" w:rsidR="00CB35E9" w:rsidRPr="00CB35E9" w:rsidRDefault="00CB35E9" w:rsidP="00CB35E9">
      <w:pPr>
        <w:spacing w:line="360" w:lineRule="auto"/>
        <w:ind w:firstLine="567"/>
        <w:jc w:val="both"/>
        <w:rPr>
          <w:sz w:val="28"/>
          <w:szCs w:val="28"/>
          <w:lang w:val="uk-UA"/>
        </w:rPr>
      </w:pPr>
      <w:r w:rsidRPr="00CB35E9">
        <w:rPr>
          <w:sz w:val="28"/>
          <w:szCs w:val="28"/>
          <w:lang w:val="uk-UA"/>
        </w:rPr>
        <w:t>НАТО залишається основним військово-політичним альянсом, здатним ефективно реагувати на виклики сучасного світу. Для посилення своєї ролі у сфері міжнародної безпеки альянс розвиває такі напрями:</w:t>
      </w:r>
    </w:p>
    <w:p w14:paraId="74668252" w14:textId="77777777" w:rsidR="00DB2928" w:rsidRDefault="00CB35E9" w:rsidP="00DB2928">
      <w:pPr>
        <w:pStyle w:val="a9"/>
        <w:numPr>
          <w:ilvl w:val="0"/>
          <w:numId w:val="48"/>
        </w:numPr>
        <w:spacing w:line="360" w:lineRule="auto"/>
        <w:jc w:val="both"/>
        <w:rPr>
          <w:sz w:val="28"/>
          <w:szCs w:val="28"/>
          <w:lang w:val="uk-UA"/>
        </w:rPr>
      </w:pPr>
      <w:r w:rsidRPr="00CB35E9">
        <w:rPr>
          <w:i/>
          <w:sz w:val="28"/>
          <w:szCs w:val="28"/>
          <w:lang w:val="uk-UA"/>
        </w:rPr>
        <w:t>Адаптація до гібридних загроз</w:t>
      </w:r>
      <w:r w:rsidRPr="00CB35E9">
        <w:rPr>
          <w:sz w:val="28"/>
          <w:szCs w:val="28"/>
          <w:lang w:val="uk-UA"/>
        </w:rPr>
        <w:t xml:space="preserve"> – НАТО активно зміцнює свої можливості у протидії кіберзлочинності, дезінформації та економічному шантажу. Альянс розробляє стратегії боротьби з ворожими інформаційними кампаніями, спрямованими на підрив демократичних інститутів та суспільної стабільності. Також ведеться робота над посиленням механізмів виявлення та запобігання загрозам, які виходять за межі </w:t>
      </w:r>
      <w:r w:rsidR="005330F9">
        <w:rPr>
          <w:sz w:val="28"/>
          <w:szCs w:val="28"/>
          <w:lang w:val="uk-UA"/>
        </w:rPr>
        <w:t xml:space="preserve">традиційних військових операцій </w:t>
      </w:r>
      <w:r w:rsidR="005330F9" w:rsidRPr="00CC6F11">
        <w:rPr>
          <w:sz w:val="28"/>
          <w:szCs w:val="28"/>
          <w:lang w:val="uk-UA"/>
        </w:rPr>
        <w:t>[</w:t>
      </w:r>
      <w:r w:rsidR="005330F9">
        <w:rPr>
          <w:sz w:val="28"/>
          <w:szCs w:val="28"/>
          <w:lang w:val="uk-UA"/>
        </w:rPr>
        <w:t>15, с. 67</w:t>
      </w:r>
      <w:r w:rsidR="005330F9" w:rsidRPr="00CC6F11">
        <w:rPr>
          <w:sz w:val="28"/>
          <w:szCs w:val="28"/>
          <w:lang w:val="uk-UA"/>
        </w:rPr>
        <w:t>]</w:t>
      </w:r>
      <w:r w:rsidR="005330F9" w:rsidRPr="00681F6C">
        <w:rPr>
          <w:sz w:val="28"/>
          <w:szCs w:val="28"/>
          <w:lang w:val="uk-UA"/>
        </w:rPr>
        <w:t>.</w:t>
      </w:r>
    </w:p>
    <w:p w14:paraId="1BA277EE" w14:textId="77777777" w:rsidR="00DB2928" w:rsidRDefault="00CB35E9" w:rsidP="00DB2928">
      <w:pPr>
        <w:pStyle w:val="a9"/>
        <w:numPr>
          <w:ilvl w:val="0"/>
          <w:numId w:val="48"/>
        </w:numPr>
        <w:spacing w:line="360" w:lineRule="auto"/>
        <w:jc w:val="both"/>
        <w:rPr>
          <w:sz w:val="28"/>
          <w:szCs w:val="28"/>
          <w:lang w:val="uk-UA"/>
        </w:rPr>
      </w:pPr>
      <w:r w:rsidRPr="00DB2928">
        <w:rPr>
          <w:i/>
          <w:sz w:val="28"/>
          <w:szCs w:val="28"/>
          <w:lang w:val="uk-UA"/>
        </w:rPr>
        <w:t>Посилення оборонного потенціалу Європи</w:t>
      </w:r>
      <w:r w:rsidRPr="00DB2928">
        <w:rPr>
          <w:sz w:val="28"/>
          <w:szCs w:val="28"/>
          <w:lang w:val="uk-UA"/>
        </w:rPr>
        <w:t xml:space="preserve"> – НАТО створює нові військові бази у країнах Східної Європи для зміцнення безпеки на східному фланзі. Особлива увага приділяється розширенню військової співпраці з Україною та Грузією, які прагнуть до інтеграції з Альянсом. Такі заходи спрямовані на посилення обороноздатності європейських держав та забезпечення їхньої стійкості перед потенційною агресією.</w:t>
      </w:r>
    </w:p>
    <w:p w14:paraId="42DFADEB" w14:textId="77777777" w:rsidR="00DB2928" w:rsidRDefault="00CB35E9" w:rsidP="00DB2928">
      <w:pPr>
        <w:pStyle w:val="a9"/>
        <w:numPr>
          <w:ilvl w:val="0"/>
          <w:numId w:val="48"/>
        </w:numPr>
        <w:spacing w:line="360" w:lineRule="auto"/>
        <w:jc w:val="both"/>
        <w:rPr>
          <w:sz w:val="28"/>
          <w:szCs w:val="28"/>
          <w:lang w:val="uk-UA"/>
        </w:rPr>
      </w:pPr>
      <w:r w:rsidRPr="00DB2928">
        <w:rPr>
          <w:i/>
          <w:sz w:val="28"/>
          <w:szCs w:val="28"/>
          <w:lang w:val="uk-UA"/>
        </w:rPr>
        <w:t>Розширення стратегічних партнерств</w:t>
      </w:r>
      <w:r w:rsidRPr="00DB2928">
        <w:rPr>
          <w:sz w:val="28"/>
          <w:szCs w:val="28"/>
          <w:lang w:val="uk-UA"/>
        </w:rPr>
        <w:t xml:space="preserve"> – НАТО активно розвиває співпрацю з країнами Азії, Близького Сходу та Африки для зміцнення глобальної стабільності. Альянс бере участь у спільних навчаннях, військових операціях та обміні розвідданими з партнерами за межами Європи. Це дозволяє краще координувати міжнародні зусилля у сфері безпеки та протидіяти загрозам, що мають глобальний характер.</w:t>
      </w:r>
    </w:p>
    <w:p w14:paraId="1A1FDCA7" w14:textId="77777777" w:rsidR="00CB35E9" w:rsidRPr="00DB2928" w:rsidRDefault="00CB35E9" w:rsidP="00DB2928">
      <w:pPr>
        <w:pStyle w:val="a9"/>
        <w:numPr>
          <w:ilvl w:val="0"/>
          <w:numId w:val="48"/>
        </w:numPr>
        <w:spacing w:line="360" w:lineRule="auto"/>
        <w:jc w:val="both"/>
        <w:rPr>
          <w:sz w:val="28"/>
          <w:szCs w:val="28"/>
          <w:lang w:val="uk-UA"/>
        </w:rPr>
      </w:pPr>
      <w:r w:rsidRPr="00DB2928">
        <w:rPr>
          <w:i/>
          <w:sz w:val="28"/>
          <w:szCs w:val="28"/>
          <w:lang w:val="uk-UA"/>
        </w:rPr>
        <w:lastRenderedPageBreak/>
        <w:t>Зміцнення кібербезпеки</w:t>
      </w:r>
      <w:r w:rsidRPr="00DB2928">
        <w:rPr>
          <w:sz w:val="28"/>
          <w:szCs w:val="28"/>
          <w:lang w:val="uk-UA"/>
        </w:rPr>
        <w:t xml:space="preserve"> – НАТО створює спеціалізовані центри кібер</w:t>
      </w:r>
      <w:r w:rsidR="00B60F58">
        <w:rPr>
          <w:sz w:val="28"/>
          <w:szCs w:val="28"/>
          <w:lang w:val="uk-UA"/>
        </w:rPr>
        <w:t>-</w:t>
      </w:r>
      <w:r w:rsidRPr="00DB2928">
        <w:rPr>
          <w:sz w:val="28"/>
          <w:szCs w:val="28"/>
          <w:lang w:val="uk-UA"/>
        </w:rPr>
        <w:t>оборони та підрозділи, які займаються моніторингом та реагуванням на кібератаки. Важливу роль відіграє співпраця між державами-членами у сфері обміну інформацією та розробки спільних стандартів цифрової безпеки. Альянс також працює над підвищенням стійкості критично важливої інфраструктури, яка може стати ціллю ворожих кібернападів.</w:t>
      </w:r>
    </w:p>
    <w:p w14:paraId="5360A2B2" w14:textId="77777777" w:rsidR="00A16A98" w:rsidRPr="00A16A98" w:rsidRDefault="00A16A98" w:rsidP="00A16A98">
      <w:pPr>
        <w:spacing w:line="360" w:lineRule="auto"/>
        <w:ind w:firstLine="567"/>
        <w:jc w:val="both"/>
        <w:rPr>
          <w:sz w:val="28"/>
          <w:szCs w:val="28"/>
          <w:lang w:val="uk-UA"/>
        </w:rPr>
      </w:pPr>
      <w:r w:rsidRPr="00A16A98">
        <w:rPr>
          <w:sz w:val="28"/>
          <w:szCs w:val="28"/>
          <w:lang w:val="uk-UA"/>
        </w:rPr>
        <w:t>Зважаючи на зростання конфліктних ситуацій у світі, НАТО активно працює над зміцненням механізмів колективної безпеки та підвищенням оперативності реагування на загрози.</w:t>
      </w:r>
    </w:p>
    <w:p w14:paraId="3D4E7110" w14:textId="77777777" w:rsidR="00DB2928" w:rsidRPr="00DB2928" w:rsidRDefault="00DB2928" w:rsidP="00DB2928">
      <w:pPr>
        <w:spacing w:line="360" w:lineRule="auto"/>
        <w:ind w:firstLine="567"/>
        <w:jc w:val="both"/>
        <w:rPr>
          <w:sz w:val="28"/>
          <w:szCs w:val="28"/>
          <w:lang w:val="uk-UA"/>
        </w:rPr>
      </w:pPr>
      <w:r w:rsidRPr="00DB2928">
        <w:rPr>
          <w:sz w:val="28"/>
          <w:szCs w:val="28"/>
          <w:lang w:val="uk-UA"/>
        </w:rPr>
        <w:t>Європейський Союз, який традиційно зосереджувався на економічній інтеграції, поступово перетворюється на важливого гравця у сфері безпеки. Основними напрямками посилення безпеки в рамках ЄС є:</w:t>
      </w:r>
    </w:p>
    <w:p w14:paraId="055449F5" w14:textId="77777777" w:rsidR="00E82DEC" w:rsidRDefault="00DB2928" w:rsidP="00E82DEC">
      <w:pPr>
        <w:pStyle w:val="a9"/>
        <w:numPr>
          <w:ilvl w:val="0"/>
          <w:numId w:val="49"/>
        </w:numPr>
        <w:spacing w:line="360" w:lineRule="auto"/>
        <w:jc w:val="both"/>
        <w:rPr>
          <w:sz w:val="28"/>
          <w:szCs w:val="28"/>
          <w:lang w:val="uk-UA"/>
        </w:rPr>
      </w:pPr>
      <w:r w:rsidRPr="00E82DEC">
        <w:rPr>
          <w:i/>
          <w:sz w:val="28"/>
          <w:szCs w:val="28"/>
          <w:lang w:val="uk-UA"/>
        </w:rPr>
        <w:t>Розвиток спільної оборонної політики</w:t>
      </w:r>
      <w:r w:rsidRPr="00DB2928">
        <w:rPr>
          <w:sz w:val="28"/>
          <w:szCs w:val="28"/>
          <w:lang w:val="uk-UA"/>
        </w:rPr>
        <w:t xml:space="preserve"> – ЄС активно розширює ініціативу PESCO, яка передбачає тіснішу співпрацю між державами-членами у сфері оборони. Ведеться робота над створенням європейських військових сил, здатних самостійно реагувати на кризові ситуації без залучення НАТО. Це сприяє зміцненню стратегічної автономії ЄС та підвищенню його обороноздатності.</w:t>
      </w:r>
    </w:p>
    <w:p w14:paraId="0DA5F900" w14:textId="77777777" w:rsidR="00E82DEC" w:rsidRDefault="00DB2928" w:rsidP="00E82DEC">
      <w:pPr>
        <w:pStyle w:val="a9"/>
        <w:numPr>
          <w:ilvl w:val="0"/>
          <w:numId w:val="49"/>
        </w:numPr>
        <w:spacing w:line="360" w:lineRule="auto"/>
        <w:jc w:val="both"/>
        <w:rPr>
          <w:sz w:val="28"/>
          <w:szCs w:val="28"/>
          <w:lang w:val="uk-UA"/>
        </w:rPr>
      </w:pPr>
      <w:r w:rsidRPr="00E82DEC">
        <w:rPr>
          <w:i/>
          <w:sz w:val="28"/>
          <w:szCs w:val="28"/>
          <w:lang w:val="uk-UA"/>
        </w:rPr>
        <w:t>Санкційний механізм</w:t>
      </w:r>
      <w:r w:rsidRPr="00E82DEC">
        <w:rPr>
          <w:sz w:val="28"/>
          <w:szCs w:val="28"/>
          <w:lang w:val="uk-UA"/>
        </w:rPr>
        <w:t xml:space="preserve"> – Європейський Союз посилює економічні санкції проти країн, що порушують міжнародне право та загрожують стабільності регіону. Санкції включають обмеження на торгівлю, замороження активів і заборону на співпрацю у стратегічних галузях. Завдяки такій політиці ЄС використовує економічний вплив для стримування а</w:t>
      </w:r>
      <w:r w:rsidR="005330F9">
        <w:rPr>
          <w:sz w:val="28"/>
          <w:szCs w:val="28"/>
          <w:lang w:val="uk-UA"/>
        </w:rPr>
        <w:t xml:space="preserve">гресивних дій держав-порушників </w:t>
      </w:r>
      <w:r w:rsidR="005330F9" w:rsidRPr="00CC6F11">
        <w:rPr>
          <w:sz w:val="28"/>
          <w:szCs w:val="28"/>
          <w:lang w:val="uk-UA"/>
        </w:rPr>
        <w:t>[</w:t>
      </w:r>
      <w:r w:rsidR="005330F9">
        <w:rPr>
          <w:sz w:val="28"/>
          <w:szCs w:val="28"/>
          <w:lang w:val="uk-UA"/>
        </w:rPr>
        <w:t>15, с. 68</w:t>
      </w:r>
      <w:r w:rsidR="005330F9" w:rsidRPr="00CC6F11">
        <w:rPr>
          <w:sz w:val="28"/>
          <w:szCs w:val="28"/>
          <w:lang w:val="uk-UA"/>
        </w:rPr>
        <w:t>]</w:t>
      </w:r>
      <w:r w:rsidR="005330F9" w:rsidRPr="00681F6C">
        <w:rPr>
          <w:sz w:val="28"/>
          <w:szCs w:val="28"/>
          <w:lang w:val="uk-UA"/>
        </w:rPr>
        <w:t>.</w:t>
      </w:r>
    </w:p>
    <w:p w14:paraId="334E22EF" w14:textId="77777777" w:rsidR="00E82DEC" w:rsidRDefault="00DB2928" w:rsidP="00E82DEC">
      <w:pPr>
        <w:pStyle w:val="a9"/>
        <w:numPr>
          <w:ilvl w:val="0"/>
          <w:numId w:val="49"/>
        </w:numPr>
        <w:spacing w:line="360" w:lineRule="auto"/>
        <w:jc w:val="both"/>
        <w:rPr>
          <w:sz w:val="28"/>
          <w:szCs w:val="28"/>
          <w:lang w:val="uk-UA"/>
        </w:rPr>
      </w:pPr>
      <w:r w:rsidRPr="00E82DEC">
        <w:rPr>
          <w:i/>
          <w:sz w:val="28"/>
          <w:szCs w:val="28"/>
          <w:lang w:val="uk-UA"/>
        </w:rPr>
        <w:t>Контроль за міграційними потоками</w:t>
      </w:r>
      <w:r w:rsidRPr="00E82DEC">
        <w:rPr>
          <w:sz w:val="28"/>
          <w:szCs w:val="28"/>
          <w:lang w:val="uk-UA"/>
        </w:rPr>
        <w:t xml:space="preserve"> – посилюється захист зовнішніх кордонів ЄС, що передбачає розширення функцій Європейського агентства з охорони кордонів (Frontex). Водночас запроваджуються нові механізми боротьби з нелегальною міграцією, зокрема співпраця з країнами походження мігрантів. Це допомагає зменшити навантаження на держави-члени та підтримувати стабільність у межах ЄС.</w:t>
      </w:r>
    </w:p>
    <w:p w14:paraId="579EEB90" w14:textId="77777777" w:rsidR="00DB2928" w:rsidRPr="00E82DEC" w:rsidRDefault="00DB2928" w:rsidP="00E82DEC">
      <w:pPr>
        <w:pStyle w:val="a9"/>
        <w:numPr>
          <w:ilvl w:val="0"/>
          <w:numId w:val="49"/>
        </w:numPr>
        <w:spacing w:line="360" w:lineRule="auto"/>
        <w:jc w:val="both"/>
        <w:rPr>
          <w:sz w:val="28"/>
          <w:szCs w:val="28"/>
          <w:lang w:val="uk-UA"/>
        </w:rPr>
      </w:pPr>
      <w:r w:rsidRPr="00E82DEC">
        <w:rPr>
          <w:i/>
          <w:sz w:val="28"/>
          <w:szCs w:val="28"/>
          <w:lang w:val="uk-UA"/>
        </w:rPr>
        <w:lastRenderedPageBreak/>
        <w:t>Кібербезпека та боротьба з дезінформацією</w:t>
      </w:r>
      <w:r w:rsidRPr="00E82DEC">
        <w:rPr>
          <w:sz w:val="28"/>
          <w:szCs w:val="28"/>
          <w:lang w:val="uk-UA"/>
        </w:rPr>
        <w:t xml:space="preserve"> – ЄС створює єдину програму для протидії кібератакам, фейковим новинам та гібридним загрозам. Впроваджуються заходи для виявлення та блокування інформаційних маніпуляцій, спрямованих на дестабілізацію ситуації в європейських країнах. Це дозволяє посилити стійкість демократичних інститутів та захистити інформаційний пр</w:t>
      </w:r>
      <w:r w:rsidR="001D0B29">
        <w:rPr>
          <w:sz w:val="28"/>
          <w:szCs w:val="28"/>
          <w:lang w:val="uk-UA"/>
        </w:rPr>
        <w:t xml:space="preserve">остір ЄС від зовнішніх втручань </w:t>
      </w:r>
      <w:r w:rsidR="001D0B29" w:rsidRPr="00CC6F11">
        <w:rPr>
          <w:sz w:val="28"/>
          <w:szCs w:val="28"/>
          <w:lang w:val="uk-UA"/>
        </w:rPr>
        <w:t>[</w:t>
      </w:r>
      <w:r w:rsidR="001D0B29">
        <w:rPr>
          <w:sz w:val="28"/>
          <w:szCs w:val="28"/>
          <w:lang w:val="uk-UA"/>
        </w:rPr>
        <w:t>12, с. 18</w:t>
      </w:r>
      <w:r w:rsidR="001D0B29" w:rsidRPr="00CC6F11">
        <w:rPr>
          <w:sz w:val="28"/>
          <w:szCs w:val="28"/>
          <w:lang w:val="uk-UA"/>
        </w:rPr>
        <w:t>]</w:t>
      </w:r>
      <w:r w:rsidR="001D0B29" w:rsidRPr="00681F6C">
        <w:rPr>
          <w:sz w:val="28"/>
          <w:szCs w:val="28"/>
          <w:lang w:val="uk-UA"/>
        </w:rPr>
        <w:t>.</w:t>
      </w:r>
    </w:p>
    <w:p w14:paraId="06BFCAC2" w14:textId="77777777" w:rsidR="00A16A98" w:rsidRPr="00A16A98" w:rsidRDefault="00A16A98" w:rsidP="00A16A98">
      <w:pPr>
        <w:spacing w:line="360" w:lineRule="auto"/>
        <w:ind w:firstLine="567"/>
        <w:jc w:val="both"/>
        <w:rPr>
          <w:sz w:val="28"/>
          <w:szCs w:val="28"/>
          <w:lang w:val="uk-UA"/>
        </w:rPr>
      </w:pPr>
      <w:r w:rsidRPr="00A16A98">
        <w:rPr>
          <w:sz w:val="28"/>
          <w:szCs w:val="28"/>
          <w:lang w:val="uk-UA"/>
        </w:rPr>
        <w:t>ЄС прагне розширити свою безпекову політику, щоб зменшити залежність від НАТО та сформувати власні механізми захисту від глобальних загроз.</w:t>
      </w:r>
    </w:p>
    <w:p w14:paraId="06D226FB" w14:textId="77777777" w:rsidR="00A16A98" w:rsidRPr="00A16A98" w:rsidRDefault="00A16A98" w:rsidP="00A16A98">
      <w:pPr>
        <w:spacing w:line="360" w:lineRule="auto"/>
        <w:ind w:firstLine="567"/>
        <w:jc w:val="both"/>
        <w:rPr>
          <w:sz w:val="28"/>
          <w:szCs w:val="28"/>
          <w:lang w:val="uk-UA"/>
        </w:rPr>
      </w:pPr>
      <w:r w:rsidRPr="00A16A98">
        <w:rPr>
          <w:sz w:val="28"/>
          <w:szCs w:val="28"/>
          <w:lang w:val="uk-UA"/>
        </w:rPr>
        <w:t>Окрім глобальних гравців, важливу роль у зміцненні міжнародної безпеки відіграють регіональні організації:</w:t>
      </w:r>
    </w:p>
    <w:p w14:paraId="472E2EFE" w14:textId="77777777" w:rsidR="00B77511" w:rsidRDefault="00A16A98" w:rsidP="000718BF">
      <w:pPr>
        <w:pStyle w:val="a9"/>
        <w:numPr>
          <w:ilvl w:val="0"/>
          <w:numId w:val="29"/>
        </w:numPr>
        <w:spacing w:line="360" w:lineRule="auto"/>
        <w:jc w:val="both"/>
        <w:rPr>
          <w:sz w:val="28"/>
          <w:szCs w:val="28"/>
          <w:lang w:val="uk-UA"/>
        </w:rPr>
      </w:pPr>
      <w:r w:rsidRPr="00B77511">
        <w:rPr>
          <w:sz w:val="28"/>
          <w:szCs w:val="28"/>
          <w:lang w:val="uk-UA"/>
        </w:rPr>
        <w:t>ОБСЄ – зосереджується на моніторингових місіях, запобіганні конфліктам та контролі за виборами.</w:t>
      </w:r>
    </w:p>
    <w:p w14:paraId="51CDAEDF" w14:textId="77777777" w:rsidR="00B77511" w:rsidRDefault="00A16A98" w:rsidP="000718BF">
      <w:pPr>
        <w:pStyle w:val="a9"/>
        <w:numPr>
          <w:ilvl w:val="0"/>
          <w:numId w:val="29"/>
        </w:numPr>
        <w:spacing w:line="360" w:lineRule="auto"/>
        <w:jc w:val="both"/>
        <w:rPr>
          <w:sz w:val="28"/>
          <w:szCs w:val="28"/>
          <w:lang w:val="uk-UA"/>
        </w:rPr>
      </w:pPr>
      <w:r w:rsidRPr="00B77511">
        <w:rPr>
          <w:sz w:val="28"/>
          <w:szCs w:val="28"/>
          <w:lang w:val="uk-UA"/>
        </w:rPr>
        <w:t>Африканський Союз – розвиває миротворчі місії та запобігає конфліктам на континенті.</w:t>
      </w:r>
    </w:p>
    <w:p w14:paraId="5ABA90BA" w14:textId="77777777" w:rsidR="00B77511" w:rsidRDefault="00A16A98" w:rsidP="000718BF">
      <w:pPr>
        <w:pStyle w:val="a9"/>
        <w:numPr>
          <w:ilvl w:val="0"/>
          <w:numId w:val="29"/>
        </w:numPr>
        <w:spacing w:line="360" w:lineRule="auto"/>
        <w:jc w:val="both"/>
        <w:rPr>
          <w:sz w:val="28"/>
          <w:szCs w:val="28"/>
          <w:lang w:val="uk-UA"/>
        </w:rPr>
      </w:pPr>
      <w:r w:rsidRPr="00B77511">
        <w:rPr>
          <w:sz w:val="28"/>
          <w:szCs w:val="28"/>
          <w:lang w:val="uk-UA"/>
        </w:rPr>
        <w:t>АСЕАН – сприяє економічній та політичній стабільності в Південно-Східній Азії.</w:t>
      </w:r>
    </w:p>
    <w:p w14:paraId="424F291B" w14:textId="77777777" w:rsidR="00A16A98" w:rsidRPr="00B77511" w:rsidRDefault="00A16A98" w:rsidP="000718BF">
      <w:pPr>
        <w:pStyle w:val="a9"/>
        <w:numPr>
          <w:ilvl w:val="0"/>
          <w:numId w:val="29"/>
        </w:numPr>
        <w:spacing w:line="360" w:lineRule="auto"/>
        <w:jc w:val="both"/>
        <w:rPr>
          <w:sz w:val="28"/>
          <w:szCs w:val="28"/>
          <w:lang w:val="uk-UA"/>
        </w:rPr>
      </w:pPr>
      <w:r w:rsidRPr="00B77511">
        <w:rPr>
          <w:sz w:val="28"/>
          <w:szCs w:val="28"/>
          <w:lang w:val="uk-UA"/>
        </w:rPr>
        <w:t>ОАД – координує безпеков</w:t>
      </w:r>
      <w:r w:rsidR="005330F9">
        <w:rPr>
          <w:sz w:val="28"/>
          <w:szCs w:val="28"/>
          <w:lang w:val="uk-UA"/>
        </w:rPr>
        <w:t xml:space="preserve">у політику в Латинській Америці </w:t>
      </w:r>
      <w:r w:rsidR="005330F9" w:rsidRPr="00CC6F11">
        <w:rPr>
          <w:sz w:val="28"/>
          <w:szCs w:val="28"/>
          <w:lang w:val="uk-UA"/>
        </w:rPr>
        <w:t>[</w:t>
      </w:r>
      <w:r w:rsidR="005330F9">
        <w:rPr>
          <w:sz w:val="28"/>
          <w:szCs w:val="28"/>
          <w:lang w:val="uk-UA"/>
        </w:rPr>
        <w:t>15, с. 69</w:t>
      </w:r>
      <w:r w:rsidR="005330F9" w:rsidRPr="00CC6F11">
        <w:rPr>
          <w:sz w:val="28"/>
          <w:szCs w:val="28"/>
          <w:lang w:val="uk-UA"/>
        </w:rPr>
        <w:t>]</w:t>
      </w:r>
      <w:r w:rsidR="005330F9" w:rsidRPr="00681F6C">
        <w:rPr>
          <w:sz w:val="28"/>
          <w:szCs w:val="28"/>
          <w:lang w:val="uk-UA"/>
        </w:rPr>
        <w:t>.</w:t>
      </w:r>
    </w:p>
    <w:p w14:paraId="71E8BC1C" w14:textId="77777777" w:rsidR="00A16A98" w:rsidRPr="00A16A98" w:rsidRDefault="00A16A98" w:rsidP="00A16A98">
      <w:pPr>
        <w:spacing w:line="360" w:lineRule="auto"/>
        <w:ind w:firstLine="567"/>
        <w:jc w:val="both"/>
        <w:rPr>
          <w:sz w:val="28"/>
          <w:szCs w:val="28"/>
          <w:lang w:val="uk-UA"/>
        </w:rPr>
      </w:pPr>
      <w:r w:rsidRPr="00A16A98">
        <w:rPr>
          <w:sz w:val="28"/>
          <w:szCs w:val="28"/>
          <w:lang w:val="uk-UA"/>
        </w:rPr>
        <w:t>Розвиток регіональних структур сприяє створенню багаторівневої системи безпеки, яка дозволяє швидше реагувати на локальні конфлікти.</w:t>
      </w:r>
    </w:p>
    <w:p w14:paraId="08856D12" w14:textId="77777777" w:rsidR="00A16A98" w:rsidRPr="00A16A98" w:rsidRDefault="00A16A98" w:rsidP="00A16A98">
      <w:pPr>
        <w:spacing w:line="360" w:lineRule="auto"/>
        <w:ind w:firstLine="567"/>
        <w:jc w:val="both"/>
        <w:rPr>
          <w:sz w:val="28"/>
          <w:szCs w:val="28"/>
          <w:lang w:val="uk-UA"/>
        </w:rPr>
      </w:pPr>
      <w:r w:rsidRPr="00A16A98">
        <w:rPr>
          <w:sz w:val="28"/>
          <w:szCs w:val="28"/>
          <w:lang w:val="uk-UA"/>
        </w:rPr>
        <w:t>Міжнародна безпекова система потребує кардинального реформування для ефективного реагування на сучасні загрози. Реформа ООН, посилення ролі НАТО, розширення безпекової політики ЄС та зміцнення регіональних організацій стануть ключовими напрямками вдосконалення міжнародної безпеки. В умовах нових викликів, таких як кіберзагрози, тероризм, гібридні війни, ефективність міжнародних організацій залежатиме від їхньої здатності швидко адаптуватися до змін та підвищувати рівень взаємодії між державами. Подальший розвиток системи колективної безпеки стане важливим кроком до стабілізації міжнародного порядку та запобігання глобальним конфліктам.</w:t>
      </w:r>
    </w:p>
    <w:p w14:paraId="01B5F86D" w14:textId="77777777" w:rsidR="006A00D6" w:rsidRDefault="006A00D6">
      <w:pPr>
        <w:rPr>
          <w:b/>
          <w:sz w:val="30"/>
          <w:szCs w:val="30"/>
          <w:lang w:val="uk-UA"/>
        </w:rPr>
      </w:pPr>
      <w:r>
        <w:rPr>
          <w:b/>
          <w:sz w:val="30"/>
          <w:szCs w:val="30"/>
          <w:lang w:val="uk-UA"/>
        </w:rPr>
        <w:br w:type="page"/>
      </w:r>
    </w:p>
    <w:p w14:paraId="3D081982" w14:textId="77777777" w:rsidR="009F6AD5" w:rsidRPr="009F6AD5" w:rsidRDefault="009F6AD5" w:rsidP="009F6AD5">
      <w:pPr>
        <w:ind w:right="27"/>
        <w:jc w:val="center"/>
        <w:rPr>
          <w:b/>
          <w:sz w:val="30"/>
          <w:szCs w:val="30"/>
          <w:lang w:val="uk-UA"/>
        </w:rPr>
      </w:pPr>
      <w:r w:rsidRPr="009F6AD5">
        <w:rPr>
          <w:b/>
          <w:sz w:val="30"/>
          <w:szCs w:val="30"/>
          <w:lang w:val="uk-UA"/>
        </w:rPr>
        <w:lastRenderedPageBreak/>
        <w:t>ВИСНОВКИ</w:t>
      </w:r>
    </w:p>
    <w:p w14:paraId="7AC754A3" w14:textId="77777777" w:rsidR="00E211BF" w:rsidRPr="00E211BF" w:rsidRDefault="00E211BF">
      <w:pPr>
        <w:rPr>
          <w:b/>
          <w:sz w:val="10"/>
          <w:szCs w:val="10"/>
          <w:lang w:val="uk-UA"/>
        </w:rPr>
      </w:pPr>
    </w:p>
    <w:p w14:paraId="4C06DBD6" w14:textId="77777777" w:rsidR="00E211BF" w:rsidRPr="00E211BF" w:rsidRDefault="00F5777E" w:rsidP="00E211BF">
      <w:pPr>
        <w:spacing w:line="360" w:lineRule="auto"/>
        <w:ind w:firstLine="567"/>
        <w:jc w:val="both"/>
        <w:rPr>
          <w:sz w:val="28"/>
          <w:szCs w:val="28"/>
          <w:lang w:val="uk-UA"/>
        </w:rPr>
      </w:pPr>
      <w:r>
        <w:rPr>
          <w:sz w:val="28"/>
          <w:szCs w:val="28"/>
          <w:lang w:val="uk-UA"/>
        </w:rPr>
        <w:t>В</w:t>
      </w:r>
      <w:r w:rsidR="00E211BF" w:rsidRPr="00E211BF">
        <w:rPr>
          <w:sz w:val="28"/>
          <w:szCs w:val="28"/>
          <w:lang w:val="uk-UA"/>
        </w:rPr>
        <w:t xml:space="preserve"> процесі дослідження було розкрито поняття міжнародної безпеки, її структуру та основні концепції, що дозволило визначити ключові підходи до її розуміння. Аналіз наукових праць показав, що міжнародна безпека є багатовимірним явищем, яке охоплює військовий, політичний, економічний, екологічний та інформаційний аспекти. Виявлено, що класичні теоретичні підходи, такі як реалізм і лібералізм, пояснюють міжнародну безпеку з різних точок зору, тоді як сучасні концепції (конструктивізм, теорія безпекових комплексів) акцентують увагу на соціальних і регіональних факторах. Це підтверджує, що міжнародна безпека є динамічною системою, яка змінюється під впливом глобальних і регіональних процесів.</w:t>
      </w:r>
    </w:p>
    <w:p w14:paraId="3E2C8CDD" w14:textId="77777777" w:rsidR="00E211BF" w:rsidRPr="00E211BF" w:rsidRDefault="00E211BF" w:rsidP="00E211BF">
      <w:pPr>
        <w:spacing w:line="360" w:lineRule="auto"/>
        <w:ind w:firstLine="567"/>
        <w:jc w:val="both"/>
        <w:rPr>
          <w:sz w:val="28"/>
          <w:szCs w:val="28"/>
          <w:lang w:val="uk-UA"/>
        </w:rPr>
      </w:pPr>
      <w:r w:rsidRPr="00E211BF">
        <w:rPr>
          <w:sz w:val="28"/>
          <w:szCs w:val="28"/>
          <w:lang w:val="uk-UA"/>
        </w:rPr>
        <w:t>Аналіз методологічних засад дослідження ролі міжнародних організацій у сфері безпеки засвідчив, що для їхнього оцінювання необхідно використовувати міждисциплінарний підхід. Було визначено, що системний, інституційний, функціональний, геополітичний і міждисциплінарний підходи є ключовими для вивчення механізмів діяльності міжнародних організацій у забезпеченні стабільності. Зокрема, системний підхід дозволяє оцінити міжнародні організації як частину загальної безпекової архітектури, тоді як функціональний підхід дає змогу оцінити їхню ефективність у врегулюванні конфліктів. Таким чином, використання комплексного аналізу є необхідним для розуміння ролі міжнародних організацій у сучасній системі безпеки.</w:t>
      </w:r>
    </w:p>
    <w:p w14:paraId="4E24D83F" w14:textId="77777777" w:rsidR="00E211BF" w:rsidRPr="00E211BF" w:rsidRDefault="00E211BF" w:rsidP="00E211BF">
      <w:pPr>
        <w:spacing w:line="360" w:lineRule="auto"/>
        <w:ind w:firstLine="567"/>
        <w:jc w:val="both"/>
        <w:rPr>
          <w:sz w:val="28"/>
          <w:szCs w:val="28"/>
          <w:lang w:val="uk-UA"/>
        </w:rPr>
      </w:pPr>
      <w:r w:rsidRPr="00E211BF">
        <w:rPr>
          <w:sz w:val="28"/>
          <w:szCs w:val="28"/>
          <w:lang w:val="uk-UA"/>
        </w:rPr>
        <w:t>Дослідження діяльності міжнародних організацій, таких як ООН, НАТО, ОБСЄ, ЄС і Рада Європи, показало, що кожна з них виконує важливу функцію у забезпеченні міжнародного порядку. ООН здійснює дипломатичне посередницт</w:t>
      </w:r>
      <w:r w:rsidR="00B60F58">
        <w:rPr>
          <w:sz w:val="28"/>
          <w:szCs w:val="28"/>
          <w:lang w:val="uk-UA"/>
        </w:rPr>
        <w:t>-</w:t>
      </w:r>
      <w:r w:rsidRPr="00E211BF">
        <w:rPr>
          <w:sz w:val="28"/>
          <w:szCs w:val="28"/>
          <w:lang w:val="uk-UA"/>
        </w:rPr>
        <w:t>во, санкційну політику та миротворчі операції, спрямовані на зменшення рівня збройних конфліктів у світі. НАТО відіграє провідну роль у військово-політичній безпеці, забезпечуючи колективну оборону та зміцнюючи обороноздатність своїх членів. ЄС і ОБСЄ доповнюють ці механізми за рахунок політичних, гуманітарних і санкційних заходів, що свідчить про важливість комплексного підходу до міжнародної безпеки.</w:t>
      </w:r>
    </w:p>
    <w:p w14:paraId="7688BA2E" w14:textId="77777777" w:rsidR="00E211BF" w:rsidRPr="00E211BF" w:rsidRDefault="00E211BF" w:rsidP="00E211BF">
      <w:pPr>
        <w:spacing w:line="360" w:lineRule="auto"/>
        <w:ind w:firstLine="567"/>
        <w:jc w:val="both"/>
        <w:rPr>
          <w:sz w:val="28"/>
          <w:szCs w:val="28"/>
          <w:lang w:val="uk-UA"/>
        </w:rPr>
      </w:pPr>
      <w:r w:rsidRPr="00E211BF">
        <w:rPr>
          <w:sz w:val="28"/>
          <w:szCs w:val="28"/>
          <w:lang w:val="uk-UA"/>
        </w:rPr>
        <w:lastRenderedPageBreak/>
        <w:t>Виявлено, що сучасна система міжнародної безпеки зазнає трансформації під впливом новітніх загроз, зокрема гібридних воєн, міжнародного тероризму, кіберзагроз та агресивної зовнішньої політики окремих держав. Особливу небезпеку становлять неконвенційні загрози, що поєднують військові, інформаційні та економічні засоби впливу, спрямовані на підрив стабільності держав. Прикладом є російська агресія проти України, що супроводжується не лише збройними діями, а й інформаційною війною, економічним шантажем та кібератаками. Це свідчить про необхідність адаптації міжнародних механізмів безпеки до нових реалій.</w:t>
      </w:r>
    </w:p>
    <w:p w14:paraId="765B79FB" w14:textId="77777777" w:rsidR="00E211BF" w:rsidRPr="00E211BF" w:rsidRDefault="00E211BF" w:rsidP="00E211BF">
      <w:pPr>
        <w:spacing w:line="360" w:lineRule="auto"/>
        <w:ind w:firstLine="567"/>
        <w:jc w:val="both"/>
        <w:rPr>
          <w:sz w:val="28"/>
          <w:szCs w:val="28"/>
          <w:lang w:val="uk-UA"/>
        </w:rPr>
      </w:pPr>
      <w:r w:rsidRPr="00E211BF">
        <w:rPr>
          <w:sz w:val="28"/>
          <w:szCs w:val="28"/>
          <w:lang w:val="uk-UA"/>
        </w:rPr>
        <w:t>Глобалізація суттєво змінила функціонування міжнародних організацій, змусивши їх адаптувати свої стратегії та механізми до нових безпекових викликів. Зростаюча взаємозалежність держав призводить до необхідності більш тісної взаємодії між міжнародними структурами для ефективного реагування на транснаціональні загрози. Розвиток цифрових технологій, поширення кібер</w:t>
      </w:r>
      <w:r w:rsidR="00B60F58">
        <w:rPr>
          <w:sz w:val="28"/>
          <w:szCs w:val="28"/>
          <w:lang w:val="uk-UA"/>
        </w:rPr>
        <w:t>-</w:t>
      </w:r>
      <w:r w:rsidRPr="00E211BF">
        <w:rPr>
          <w:sz w:val="28"/>
          <w:szCs w:val="28"/>
          <w:lang w:val="uk-UA"/>
        </w:rPr>
        <w:t>злочинності, активізація терористичних угруповань і гібридні війни створюють нові виклики, які неможливо вирішити в межах традиційних підходів. Це змушує міжнародні організації впроваджувати нові механізми співпраці, зокрема зміцнювати інформаційний обмін, розширювати санкційні режими та посилювати контроль за критичною інфраструктурою.</w:t>
      </w:r>
    </w:p>
    <w:p w14:paraId="2E639B61" w14:textId="77777777" w:rsidR="00E211BF" w:rsidRDefault="00E211BF" w:rsidP="00E211BF">
      <w:pPr>
        <w:spacing w:line="360" w:lineRule="auto"/>
        <w:ind w:firstLine="567"/>
        <w:jc w:val="both"/>
        <w:rPr>
          <w:sz w:val="28"/>
          <w:szCs w:val="28"/>
          <w:lang w:val="uk-UA"/>
        </w:rPr>
      </w:pPr>
      <w:r w:rsidRPr="00E211BF">
        <w:rPr>
          <w:sz w:val="28"/>
          <w:szCs w:val="28"/>
          <w:lang w:val="uk-UA"/>
        </w:rPr>
        <w:t>ООН, НАТО та ЄС поступово змінюють свої безпекові стратегії, орієнтуючись на боротьбу з гібридними загрозами, кібербезпеку та протидію тероризму. НАТО приділяє особливу увагу захисту цифрової інфраструктури, створюючи спеціалізовані центри кібероборони та розширюючи партнерство з державами-членами для спільної протидії кіберзагрозам. ЄС посилює санкційну політику та зміцнює співпрацю у сфері боротьби з нелегальною міграцією, відстеження фінансування тероризму та захисту кордонів. ООН розширює миротворчі місії, гуманітарні ініціативи та антикризові програми, спрямовані на запобігання міжнародним конфліктам. Усі ці заходи свідчать про те, що міжнародні організації змушені переглядати традиційні підходи до безпеки та впроваджувати нові стратегії для ефективного реагування на сучасні загрози.</w:t>
      </w:r>
    </w:p>
    <w:p w14:paraId="3E4CA231" w14:textId="77777777" w:rsidR="00E211BF" w:rsidRPr="00E211BF" w:rsidRDefault="00E211BF" w:rsidP="00E211BF">
      <w:pPr>
        <w:spacing w:line="360" w:lineRule="auto"/>
        <w:ind w:firstLine="567"/>
        <w:jc w:val="both"/>
        <w:rPr>
          <w:sz w:val="28"/>
          <w:szCs w:val="28"/>
          <w:lang w:val="uk-UA"/>
        </w:rPr>
      </w:pPr>
      <w:r w:rsidRPr="00E211BF">
        <w:rPr>
          <w:sz w:val="28"/>
          <w:szCs w:val="28"/>
          <w:lang w:val="uk-UA"/>
        </w:rPr>
        <w:lastRenderedPageBreak/>
        <w:t>На основі проведеного дослідження було визначено перспективи вдосконалення міжнародної безпекової системи. Реформа Ради Безпеки ООН, посилення санкційного механізму та прискорення миротворчих операцій є першочерговими заходами для підвищення ефективності безпекової політики. НАТО продовжує адаптувати свою стратегію, зосереджуючись на зміцненні оборони Європи та розвитку кіберзахисту. ЄС та ОБСЄ працюють над удосконаленням інструментів раннього попередження конфліктів і стабілізацією кризових регіонів, що є важливим для підтримки міжнародного миру.</w:t>
      </w:r>
    </w:p>
    <w:p w14:paraId="1CF7165B" w14:textId="77777777" w:rsidR="00E211BF" w:rsidRPr="00E211BF" w:rsidRDefault="00E211BF" w:rsidP="00E211BF">
      <w:pPr>
        <w:spacing w:line="360" w:lineRule="auto"/>
        <w:ind w:firstLine="567"/>
        <w:jc w:val="both"/>
        <w:rPr>
          <w:sz w:val="28"/>
          <w:szCs w:val="28"/>
          <w:lang w:val="uk-UA"/>
        </w:rPr>
      </w:pPr>
      <w:r w:rsidRPr="00E211BF">
        <w:rPr>
          <w:sz w:val="28"/>
          <w:szCs w:val="28"/>
          <w:lang w:val="uk-UA"/>
        </w:rPr>
        <w:t>Враховуючи сучасні виклики, міжнародним організаціям необхідно розширювати співпрацю, підвищувати швидкість реагування на конфлікти та розробляти нові стратегії безпеки. Поєднання військових, економічних, дипломатичних та інформаційних інструментів стане ключовим чинником ефективного функціонування міжнародної безпекової системи. Важливим напрямом є створення нових механізмів захисту від кіберзагроз та гібридних війн, що допоможе зменшити вплив деструктивних державних і недержавних акторів на міжнародну стабільність. Таким чином, майбутнє міжнародної безпеки залежатиме від здатності міжнародних організацій ефективно адаптуватися до глобальних викликів.</w:t>
      </w:r>
    </w:p>
    <w:p w14:paraId="4E2171C1" w14:textId="77777777" w:rsidR="00E211BF" w:rsidRPr="00E211BF" w:rsidRDefault="00E211BF" w:rsidP="00E211BF">
      <w:pPr>
        <w:spacing w:line="360" w:lineRule="auto"/>
        <w:ind w:firstLine="567"/>
        <w:jc w:val="both"/>
        <w:rPr>
          <w:sz w:val="28"/>
          <w:szCs w:val="28"/>
          <w:lang w:val="uk-UA"/>
        </w:rPr>
      </w:pPr>
      <w:r>
        <w:rPr>
          <w:sz w:val="28"/>
          <w:szCs w:val="28"/>
          <w:lang w:val="uk-UA"/>
        </w:rPr>
        <w:t>Отже</w:t>
      </w:r>
      <w:r w:rsidRPr="00E211BF">
        <w:rPr>
          <w:sz w:val="28"/>
          <w:szCs w:val="28"/>
          <w:lang w:val="uk-UA"/>
        </w:rPr>
        <w:t>, система міжнародної безпеки стоїть перед необхідністю глибоких реформ, що дозволить їй відповідати сучасним загрозам. Посилення інтеграції між міжнародними організаціями, створення нових механізмів реагування на конфлікти та зміцнення правових норм сприятиме стабільності та мирному розвитку світу. Міжнародні організації відіграватимуть ключову роль у цьому процесі, а їхня здатність до адаптації стане визначальним фактором ефективності міжнародної безпекової політики. Це підтверджує необхідність подальших досліджень у сфері трансформації міжнародної безпеки та пошуку оптимальних шляхів її зміцнення.</w:t>
      </w:r>
    </w:p>
    <w:p w14:paraId="7415EB00" w14:textId="77777777" w:rsidR="009F6AD5" w:rsidRDefault="009F6AD5" w:rsidP="00E211BF">
      <w:pPr>
        <w:rPr>
          <w:b/>
          <w:sz w:val="30"/>
          <w:szCs w:val="30"/>
          <w:lang w:val="uk-UA"/>
        </w:rPr>
      </w:pPr>
      <w:r>
        <w:rPr>
          <w:b/>
          <w:sz w:val="30"/>
          <w:szCs w:val="30"/>
          <w:lang w:val="uk-UA"/>
        </w:rPr>
        <w:br w:type="page"/>
      </w:r>
    </w:p>
    <w:p w14:paraId="07E562CD" w14:textId="77777777" w:rsidR="005330F9" w:rsidRPr="009F6AD5" w:rsidRDefault="005330F9" w:rsidP="005330F9">
      <w:pPr>
        <w:ind w:right="27"/>
        <w:jc w:val="center"/>
        <w:rPr>
          <w:b/>
          <w:sz w:val="30"/>
          <w:szCs w:val="30"/>
          <w:lang w:val="uk-UA"/>
        </w:rPr>
      </w:pPr>
      <w:r w:rsidRPr="009F6AD5">
        <w:rPr>
          <w:b/>
          <w:sz w:val="30"/>
          <w:szCs w:val="30"/>
          <w:lang w:val="uk-UA"/>
        </w:rPr>
        <w:lastRenderedPageBreak/>
        <w:t>СПИСОК ВИКОРИСТАНИХ ДЖЕРЕЛ</w:t>
      </w:r>
      <w:r>
        <w:rPr>
          <w:b/>
          <w:sz w:val="30"/>
          <w:szCs w:val="30"/>
          <w:lang w:val="uk-UA"/>
        </w:rPr>
        <w:t>:</w:t>
      </w:r>
    </w:p>
    <w:p w14:paraId="060C196F" w14:textId="77777777" w:rsidR="005330F9" w:rsidRPr="003B79D7" w:rsidRDefault="005330F9" w:rsidP="005330F9">
      <w:pPr>
        <w:rPr>
          <w:b/>
          <w:sz w:val="18"/>
          <w:szCs w:val="18"/>
          <w:lang w:val="uk-UA"/>
        </w:rPr>
      </w:pPr>
    </w:p>
    <w:p w14:paraId="19386B54" w14:textId="77777777" w:rsidR="005330F9" w:rsidRPr="00D41E11" w:rsidRDefault="005330F9" w:rsidP="005330F9">
      <w:pPr>
        <w:pStyle w:val="a9"/>
        <w:numPr>
          <w:ilvl w:val="0"/>
          <w:numId w:val="30"/>
        </w:numPr>
        <w:spacing w:line="360" w:lineRule="auto"/>
        <w:ind w:left="567"/>
        <w:jc w:val="both"/>
        <w:rPr>
          <w:sz w:val="28"/>
          <w:szCs w:val="28"/>
          <w:lang w:val="uk-UA"/>
        </w:rPr>
      </w:pPr>
      <w:r w:rsidRPr="00D41E11">
        <w:rPr>
          <w:sz w:val="28"/>
          <w:szCs w:val="28"/>
          <w:lang w:val="uk-UA"/>
        </w:rPr>
        <w:t>Декларація ООН про принципи міжнародного права [Електронний ресурс]. Режим доступу: https://www.un.org/en/about-us/universal-declaration-of-</w:t>
      </w:r>
      <w:r w:rsidR="00B016DE">
        <w:rPr>
          <w:sz w:val="28"/>
          <w:szCs w:val="28"/>
          <w:lang w:val="uk-UA"/>
        </w:rPr>
        <w:t>human-rights (дата звернення: 03.03</w:t>
      </w:r>
      <w:r w:rsidRPr="00D41E11">
        <w:rPr>
          <w:sz w:val="28"/>
          <w:szCs w:val="28"/>
          <w:lang w:val="uk-UA"/>
        </w:rPr>
        <w:t>.2025).</w:t>
      </w:r>
    </w:p>
    <w:p w14:paraId="247A2B3E" w14:textId="77777777" w:rsidR="005330F9" w:rsidRPr="00D41E11" w:rsidRDefault="005330F9" w:rsidP="005330F9">
      <w:pPr>
        <w:pStyle w:val="a9"/>
        <w:numPr>
          <w:ilvl w:val="0"/>
          <w:numId w:val="30"/>
        </w:numPr>
        <w:spacing w:line="360" w:lineRule="auto"/>
        <w:ind w:left="567"/>
        <w:jc w:val="both"/>
        <w:rPr>
          <w:sz w:val="28"/>
          <w:szCs w:val="28"/>
          <w:lang w:val="uk-UA"/>
        </w:rPr>
      </w:pPr>
      <w:r w:rsidRPr="00D41E11">
        <w:rPr>
          <w:sz w:val="28"/>
          <w:szCs w:val="28"/>
          <w:lang w:val="uk-UA"/>
        </w:rPr>
        <w:t>Договір про нерозповсюдження ядерної зброї (1968) [Електронний ресурс]. Режим доступу: https://www.un.org/disarmament/wmd/nuclear/npt/ (дата звернення: 21.02.2025).</w:t>
      </w:r>
    </w:p>
    <w:p w14:paraId="7DD9A610" w14:textId="77777777" w:rsidR="005330F9" w:rsidRPr="00D41E11" w:rsidRDefault="005330F9" w:rsidP="005330F9">
      <w:pPr>
        <w:pStyle w:val="a9"/>
        <w:numPr>
          <w:ilvl w:val="0"/>
          <w:numId w:val="30"/>
        </w:numPr>
        <w:spacing w:line="360" w:lineRule="auto"/>
        <w:ind w:left="567"/>
        <w:jc w:val="both"/>
        <w:rPr>
          <w:sz w:val="28"/>
          <w:szCs w:val="28"/>
          <w:lang w:val="uk-UA"/>
        </w:rPr>
      </w:pPr>
      <w:r w:rsidRPr="00D41E11">
        <w:rPr>
          <w:sz w:val="28"/>
          <w:szCs w:val="28"/>
          <w:lang w:val="uk-UA"/>
        </w:rPr>
        <w:t>Договір про торгівлю зброєю (2013) [Електронний ресурс]. Режим доступу: https://thearmstradetreaty.org/ (дата звернення: 21.02.2025).</w:t>
      </w:r>
    </w:p>
    <w:p w14:paraId="21C4AB07" w14:textId="77777777" w:rsidR="005330F9" w:rsidRPr="0084083E" w:rsidRDefault="005330F9" w:rsidP="005330F9">
      <w:pPr>
        <w:pStyle w:val="a9"/>
        <w:numPr>
          <w:ilvl w:val="0"/>
          <w:numId w:val="30"/>
        </w:numPr>
        <w:spacing w:line="360" w:lineRule="auto"/>
        <w:ind w:left="567"/>
        <w:jc w:val="both"/>
        <w:rPr>
          <w:sz w:val="28"/>
          <w:szCs w:val="28"/>
          <w:lang w:val="uk-UA"/>
        </w:rPr>
      </w:pPr>
      <w:r w:rsidRPr="00D41E11">
        <w:rPr>
          <w:sz w:val="28"/>
          <w:szCs w:val="28"/>
          <w:lang w:val="uk-UA"/>
        </w:rPr>
        <w:t xml:space="preserve">Загальна декларація прав людини [Електронний ресурс]. Режим доступу: https://www.un.org/en/about-us/universal-declaration-of-human-rights </w:t>
      </w:r>
      <w:r w:rsidR="00B016DE">
        <w:rPr>
          <w:sz w:val="28"/>
          <w:szCs w:val="28"/>
          <w:lang w:val="uk-UA"/>
        </w:rPr>
        <w:t>(дата звернення: 01.03</w:t>
      </w:r>
      <w:r w:rsidR="00B016DE" w:rsidRPr="00D41E11">
        <w:rPr>
          <w:sz w:val="28"/>
          <w:szCs w:val="28"/>
          <w:lang w:val="uk-UA"/>
        </w:rPr>
        <w:t>.2025).</w:t>
      </w:r>
    </w:p>
    <w:p w14:paraId="10E1DEB9" w14:textId="77777777" w:rsidR="005330F9" w:rsidRPr="0084083E" w:rsidRDefault="005330F9" w:rsidP="005330F9">
      <w:pPr>
        <w:pStyle w:val="a9"/>
        <w:numPr>
          <w:ilvl w:val="0"/>
          <w:numId w:val="30"/>
        </w:numPr>
        <w:spacing w:line="360" w:lineRule="auto"/>
        <w:ind w:left="567"/>
        <w:jc w:val="both"/>
        <w:rPr>
          <w:sz w:val="28"/>
          <w:szCs w:val="28"/>
          <w:lang w:val="uk-UA"/>
        </w:rPr>
      </w:pPr>
      <w:r w:rsidRPr="0084083E">
        <w:rPr>
          <w:sz w:val="28"/>
          <w:szCs w:val="28"/>
          <w:lang w:val="uk-UA"/>
        </w:rPr>
        <w:t>Закон України «Про національну безпеку України» [Електронний ресурс]. Режим доступу: https://zakon.rada.gov.ua/laws/show/2469-19 (дата звернення: 21.02.2025).</w:t>
      </w:r>
    </w:p>
    <w:p w14:paraId="442A1501" w14:textId="77777777" w:rsidR="005330F9" w:rsidRPr="00424BC3" w:rsidRDefault="005330F9" w:rsidP="005330F9">
      <w:pPr>
        <w:pStyle w:val="a9"/>
        <w:numPr>
          <w:ilvl w:val="0"/>
          <w:numId w:val="30"/>
        </w:numPr>
        <w:spacing w:line="360" w:lineRule="auto"/>
        <w:ind w:left="567"/>
        <w:jc w:val="both"/>
        <w:rPr>
          <w:sz w:val="28"/>
          <w:szCs w:val="28"/>
          <w:lang w:val="uk-UA"/>
        </w:rPr>
      </w:pPr>
      <w:r w:rsidRPr="0084083E">
        <w:rPr>
          <w:sz w:val="28"/>
          <w:szCs w:val="28"/>
          <w:lang w:val="uk-UA"/>
        </w:rPr>
        <w:t>Закон України «Про основні засади забезпечення кібербезпеки України» [</w:t>
      </w:r>
      <w:r w:rsidRPr="00424BC3">
        <w:rPr>
          <w:sz w:val="28"/>
          <w:szCs w:val="28"/>
          <w:lang w:val="uk-UA"/>
        </w:rPr>
        <w:t xml:space="preserve">Електронний ресурс]. Режим доступу: </w:t>
      </w:r>
      <w:hyperlink r:id="rId7" w:history="1">
        <w:r w:rsidRPr="00424BC3">
          <w:rPr>
            <w:rStyle w:val="aa"/>
            <w:color w:val="auto"/>
            <w:sz w:val="28"/>
            <w:szCs w:val="28"/>
            <w:u w:val="none"/>
            <w:lang w:val="uk-UA"/>
          </w:rPr>
          <w:t>https://zakon.rada.gov.ua/laws/</w:t>
        </w:r>
      </w:hyperlink>
      <w:r w:rsidRPr="00424BC3">
        <w:rPr>
          <w:sz w:val="28"/>
          <w:szCs w:val="28"/>
          <w:lang w:val="uk-UA"/>
        </w:rPr>
        <w:t xml:space="preserve"> show/ 2163-19 (дата звернення: 21.02.2025).</w:t>
      </w:r>
    </w:p>
    <w:p w14:paraId="1D74B13D" w14:textId="77777777" w:rsidR="005330F9" w:rsidRPr="00726D65" w:rsidRDefault="005330F9" w:rsidP="005330F9">
      <w:pPr>
        <w:pStyle w:val="a9"/>
        <w:numPr>
          <w:ilvl w:val="0"/>
          <w:numId w:val="30"/>
        </w:numPr>
        <w:spacing w:line="360" w:lineRule="auto"/>
        <w:ind w:left="567"/>
        <w:jc w:val="both"/>
        <w:rPr>
          <w:sz w:val="28"/>
          <w:szCs w:val="28"/>
          <w:lang w:val="uk-UA"/>
        </w:rPr>
      </w:pPr>
      <w:r w:rsidRPr="00424BC3">
        <w:rPr>
          <w:sz w:val="28"/>
          <w:szCs w:val="28"/>
          <w:lang w:val="uk-UA"/>
        </w:rPr>
        <w:t xml:space="preserve">Конвенція про заборону застосування, накопичення, виробництва та </w:t>
      </w:r>
      <w:r w:rsidRPr="00726D65">
        <w:rPr>
          <w:sz w:val="28"/>
          <w:szCs w:val="28"/>
          <w:lang w:val="uk-UA"/>
        </w:rPr>
        <w:t xml:space="preserve">передачі протипіхотних мін та їх знищення (1997) [Електронний ресурс]. Режим доступу: </w:t>
      </w:r>
      <w:hyperlink r:id="rId8" w:history="1">
        <w:r w:rsidRPr="00726D65">
          <w:rPr>
            <w:rStyle w:val="aa"/>
            <w:color w:val="auto"/>
            <w:sz w:val="28"/>
            <w:szCs w:val="28"/>
            <w:u w:val="none"/>
            <w:lang w:val="uk-UA"/>
          </w:rPr>
          <w:t>https://treaties.un.org/Pages/ViewDetails.aspx</w:t>
        </w:r>
      </w:hyperlink>
      <w:r w:rsidRPr="00726D65">
        <w:rPr>
          <w:sz w:val="28"/>
          <w:szCs w:val="28"/>
          <w:lang w:val="uk-UA"/>
        </w:rPr>
        <w:t>? src=TREATY &amp;mtdsg_no=XXVI-5&amp;chapter=26&amp;clang=_en (дата звернення: 21.02.2025).</w:t>
      </w:r>
    </w:p>
    <w:p w14:paraId="20C03DE4" w14:textId="77777777" w:rsidR="005330F9" w:rsidRPr="00726D65" w:rsidRDefault="005330F9" w:rsidP="005330F9">
      <w:pPr>
        <w:pStyle w:val="a9"/>
        <w:numPr>
          <w:ilvl w:val="0"/>
          <w:numId w:val="30"/>
        </w:numPr>
        <w:spacing w:line="360" w:lineRule="auto"/>
        <w:ind w:left="567"/>
        <w:jc w:val="both"/>
        <w:rPr>
          <w:sz w:val="28"/>
          <w:szCs w:val="28"/>
          <w:lang w:val="uk-UA"/>
        </w:rPr>
      </w:pPr>
      <w:r w:rsidRPr="00726D65">
        <w:rPr>
          <w:sz w:val="28"/>
          <w:szCs w:val="28"/>
          <w:lang w:val="uk-UA"/>
        </w:rPr>
        <w:t xml:space="preserve">Угода про заходи довіри і безпеки в межах ОБСЄ [Електронний ресурс]. Режим доступу: https://www.osce.org/ </w:t>
      </w:r>
      <w:r w:rsidR="00B016DE">
        <w:rPr>
          <w:sz w:val="28"/>
          <w:szCs w:val="28"/>
          <w:lang w:val="uk-UA"/>
        </w:rPr>
        <w:t>(дата звернення: 05.03</w:t>
      </w:r>
      <w:r w:rsidR="00B016DE" w:rsidRPr="00D41E11">
        <w:rPr>
          <w:sz w:val="28"/>
          <w:szCs w:val="28"/>
          <w:lang w:val="uk-UA"/>
        </w:rPr>
        <w:t>.2025).</w:t>
      </w:r>
    </w:p>
    <w:p w14:paraId="0A13074F" w14:textId="77777777" w:rsidR="005330F9" w:rsidRPr="00726D65" w:rsidRDefault="005330F9" w:rsidP="005330F9">
      <w:pPr>
        <w:pStyle w:val="a9"/>
        <w:numPr>
          <w:ilvl w:val="0"/>
          <w:numId w:val="30"/>
        </w:numPr>
        <w:spacing w:line="360" w:lineRule="auto"/>
        <w:ind w:left="567"/>
        <w:jc w:val="both"/>
        <w:rPr>
          <w:sz w:val="28"/>
          <w:szCs w:val="28"/>
          <w:lang w:val="uk-UA"/>
        </w:rPr>
      </w:pPr>
      <w:r w:rsidRPr="00726D65">
        <w:rPr>
          <w:sz w:val="28"/>
          <w:szCs w:val="28"/>
          <w:lang w:val="uk-UA"/>
        </w:rPr>
        <w:t xml:space="preserve">Угода про створення зони вільної торгівлі між Україною та ЄС [Електронний ресурс]. Режим доступу: </w:t>
      </w:r>
      <w:hyperlink r:id="rId9" w:history="1">
        <w:r w:rsidRPr="00726D65">
          <w:rPr>
            <w:rStyle w:val="aa"/>
            <w:color w:val="auto"/>
            <w:sz w:val="28"/>
            <w:szCs w:val="28"/>
            <w:u w:val="none"/>
            <w:lang w:val="uk-UA"/>
          </w:rPr>
          <w:t>https://trade.ec.europa.eu/doclib/docs/</w:t>
        </w:r>
      </w:hyperlink>
      <w:r w:rsidRPr="00726D65">
        <w:rPr>
          <w:sz w:val="28"/>
          <w:szCs w:val="28"/>
          <w:lang w:val="uk-UA"/>
        </w:rPr>
        <w:t xml:space="preserve"> 2016/november/tradoc_155103.pdf (дата звернення: 21.02.2025).</w:t>
      </w:r>
    </w:p>
    <w:p w14:paraId="170C0D03" w14:textId="77777777" w:rsidR="005330F9" w:rsidRPr="00D41E11" w:rsidRDefault="005330F9" w:rsidP="005330F9">
      <w:pPr>
        <w:pStyle w:val="a9"/>
        <w:numPr>
          <w:ilvl w:val="0"/>
          <w:numId w:val="30"/>
        </w:numPr>
        <w:spacing w:line="360" w:lineRule="auto"/>
        <w:ind w:left="567"/>
        <w:jc w:val="both"/>
        <w:rPr>
          <w:sz w:val="28"/>
          <w:szCs w:val="28"/>
          <w:lang w:val="uk-UA"/>
        </w:rPr>
      </w:pPr>
      <w:r w:rsidRPr="00726D65">
        <w:rPr>
          <w:sz w:val="28"/>
          <w:szCs w:val="28"/>
          <w:lang w:val="uk-UA"/>
        </w:rPr>
        <w:t>Бузан Б. Люди, держави і</w:t>
      </w:r>
      <w:r w:rsidRPr="00D41E11">
        <w:rPr>
          <w:sz w:val="28"/>
          <w:szCs w:val="28"/>
          <w:lang w:val="uk-UA"/>
        </w:rPr>
        <w:t xml:space="preserve"> страх: проблеми міжнародної безпеки в новому світовому порядку. Київ: Ніка-Центр, 2004. 320 с.</w:t>
      </w:r>
    </w:p>
    <w:p w14:paraId="445BDF1E" w14:textId="77777777" w:rsidR="005330F9" w:rsidRPr="00D41E11" w:rsidRDefault="005330F9" w:rsidP="005330F9">
      <w:pPr>
        <w:pStyle w:val="a9"/>
        <w:numPr>
          <w:ilvl w:val="0"/>
          <w:numId w:val="30"/>
        </w:numPr>
        <w:spacing w:line="360" w:lineRule="auto"/>
        <w:ind w:left="567"/>
        <w:jc w:val="both"/>
        <w:rPr>
          <w:sz w:val="28"/>
          <w:szCs w:val="28"/>
          <w:lang w:val="uk-UA"/>
        </w:rPr>
      </w:pPr>
      <w:r w:rsidRPr="00D41E11">
        <w:rPr>
          <w:sz w:val="28"/>
          <w:szCs w:val="28"/>
          <w:lang w:val="uk-UA"/>
        </w:rPr>
        <w:lastRenderedPageBreak/>
        <w:t>Гоббс Т. Левіафан, або Матерія, форма і влада держави церковної та громадянської. Київ: Юніверс, 2000. 590 с.</w:t>
      </w:r>
    </w:p>
    <w:p w14:paraId="138B5020" w14:textId="77777777" w:rsidR="005330F9" w:rsidRPr="00D41E11" w:rsidRDefault="005330F9" w:rsidP="005330F9">
      <w:pPr>
        <w:pStyle w:val="a9"/>
        <w:numPr>
          <w:ilvl w:val="0"/>
          <w:numId w:val="30"/>
        </w:numPr>
        <w:spacing w:line="360" w:lineRule="auto"/>
        <w:ind w:left="567"/>
        <w:jc w:val="both"/>
        <w:rPr>
          <w:sz w:val="28"/>
          <w:szCs w:val="28"/>
          <w:lang w:val="uk-UA"/>
        </w:rPr>
      </w:pPr>
      <w:r w:rsidRPr="00D41E11">
        <w:rPr>
          <w:sz w:val="28"/>
          <w:szCs w:val="28"/>
          <w:lang w:val="uk-UA"/>
        </w:rPr>
        <w:t xml:space="preserve">Горбулін В. Виклики безпеки у Східній Європі: стратегічне партнерство України з ЄС і НАТО. </w:t>
      </w:r>
      <w:r w:rsidRPr="00B016DE">
        <w:rPr>
          <w:i/>
          <w:sz w:val="28"/>
          <w:szCs w:val="28"/>
          <w:lang w:val="uk-UA"/>
        </w:rPr>
        <w:t>Вісник Національної академії наук України.</w:t>
      </w:r>
      <w:r w:rsidRPr="00D41E11">
        <w:rPr>
          <w:sz w:val="28"/>
          <w:szCs w:val="28"/>
          <w:lang w:val="uk-UA"/>
        </w:rPr>
        <w:t xml:space="preserve"> 2021. №6. С. 18-27.</w:t>
      </w:r>
    </w:p>
    <w:p w14:paraId="628DA760" w14:textId="77777777" w:rsidR="005330F9" w:rsidRPr="00D41E11" w:rsidRDefault="005330F9" w:rsidP="005330F9">
      <w:pPr>
        <w:pStyle w:val="a9"/>
        <w:numPr>
          <w:ilvl w:val="0"/>
          <w:numId w:val="30"/>
        </w:numPr>
        <w:spacing w:line="360" w:lineRule="auto"/>
        <w:ind w:left="567"/>
        <w:jc w:val="both"/>
        <w:rPr>
          <w:sz w:val="28"/>
          <w:szCs w:val="28"/>
          <w:lang w:val="uk-UA"/>
        </w:rPr>
      </w:pPr>
      <w:r w:rsidRPr="00D41E11">
        <w:rPr>
          <w:sz w:val="28"/>
          <w:szCs w:val="28"/>
          <w:lang w:val="uk-UA"/>
        </w:rPr>
        <w:t xml:space="preserve">Григорчук Н. Дезінформація як загроза міжнародній безпеці: проблеми та шляхи протидії. </w:t>
      </w:r>
      <w:r w:rsidRPr="00285472">
        <w:rPr>
          <w:i/>
          <w:sz w:val="28"/>
          <w:szCs w:val="28"/>
          <w:lang w:val="uk-UA"/>
        </w:rPr>
        <w:t>Політологічний вісник.</w:t>
      </w:r>
      <w:r w:rsidRPr="00D41E11">
        <w:rPr>
          <w:sz w:val="28"/>
          <w:szCs w:val="28"/>
          <w:lang w:val="uk-UA"/>
        </w:rPr>
        <w:t xml:space="preserve"> 2022. №1. С. 34-42.</w:t>
      </w:r>
    </w:p>
    <w:p w14:paraId="6F5B0037" w14:textId="77777777" w:rsidR="005330F9" w:rsidRPr="00D41E11" w:rsidRDefault="005330F9" w:rsidP="005330F9">
      <w:pPr>
        <w:pStyle w:val="a9"/>
        <w:numPr>
          <w:ilvl w:val="0"/>
          <w:numId w:val="30"/>
        </w:numPr>
        <w:spacing w:line="360" w:lineRule="auto"/>
        <w:ind w:left="567"/>
        <w:jc w:val="both"/>
        <w:rPr>
          <w:sz w:val="28"/>
          <w:szCs w:val="28"/>
          <w:lang w:val="uk-UA"/>
        </w:rPr>
      </w:pPr>
      <w:r w:rsidRPr="00D41E11">
        <w:rPr>
          <w:sz w:val="28"/>
          <w:szCs w:val="28"/>
          <w:lang w:val="uk-UA"/>
        </w:rPr>
        <w:t>Кант І. До вічного миру. Пер. з нім. Київ: Основи, 2006. 172 с.</w:t>
      </w:r>
    </w:p>
    <w:p w14:paraId="11241EDE" w14:textId="77777777" w:rsidR="005330F9" w:rsidRPr="00D41E11" w:rsidRDefault="005330F9" w:rsidP="005330F9">
      <w:pPr>
        <w:pStyle w:val="a9"/>
        <w:numPr>
          <w:ilvl w:val="0"/>
          <w:numId w:val="30"/>
        </w:numPr>
        <w:spacing w:line="360" w:lineRule="auto"/>
        <w:ind w:left="567"/>
        <w:jc w:val="both"/>
        <w:rPr>
          <w:sz w:val="28"/>
          <w:szCs w:val="28"/>
          <w:lang w:val="uk-UA"/>
        </w:rPr>
      </w:pPr>
      <w:r w:rsidRPr="00D41E11">
        <w:rPr>
          <w:sz w:val="28"/>
          <w:szCs w:val="28"/>
          <w:lang w:val="uk-UA"/>
        </w:rPr>
        <w:t xml:space="preserve">Качка Т. Економічні санкції як інструмент міжнародної безпеки. </w:t>
      </w:r>
      <w:r w:rsidRPr="00285472">
        <w:rPr>
          <w:i/>
          <w:sz w:val="28"/>
          <w:szCs w:val="28"/>
          <w:lang w:val="uk-UA"/>
        </w:rPr>
        <w:t xml:space="preserve">Журнал міжнародних відносин. </w:t>
      </w:r>
      <w:r w:rsidRPr="00D41E11">
        <w:rPr>
          <w:sz w:val="28"/>
          <w:szCs w:val="28"/>
          <w:lang w:val="uk-UA"/>
        </w:rPr>
        <w:t>2022. №3. С. 67-75.</w:t>
      </w:r>
    </w:p>
    <w:p w14:paraId="31C0D8E1" w14:textId="77777777" w:rsidR="005330F9" w:rsidRPr="00D41E11" w:rsidRDefault="005330F9" w:rsidP="005330F9">
      <w:pPr>
        <w:pStyle w:val="a9"/>
        <w:numPr>
          <w:ilvl w:val="0"/>
          <w:numId w:val="30"/>
        </w:numPr>
        <w:spacing w:line="360" w:lineRule="auto"/>
        <w:ind w:left="567"/>
        <w:jc w:val="both"/>
        <w:rPr>
          <w:sz w:val="28"/>
          <w:szCs w:val="28"/>
          <w:lang w:val="uk-UA"/>
        </w:rPr>
      </w:pPr>
      <w:r w:rsidRPr="00D41E11">
        <w:rPr>
          <w:sz w:val="28"/>
          <w:szCs w:val="28"/>
          <w:lang w:val="uk-UA"/>
        </w:rPr>
        <w:t xml:space="preserve">Коноваленко О. Комплексний підхід до дослідження міжнародної безпеки: військово-політичний, економічний та соціальний аспекти. </w:t>
      </w:r>
      <w:r w:rsidRPr="00285472">
        <w:rPr>
          <w:i/>
          <w:sz w:val="28"/>
          <w:szCs w:val="28"/>
          <w:lang w:val="uk-UA"/>
        </w:rPr>
        <w:t xml:space="preserve">Вісник Київського   національного університету імені Тараса Шевченка. </w:t>
      </w:r>
      <w:r w:rsidRPr="00D41E11">
        <w:rPr>
          <w:sz w:val="28"/>
          <w:szCs w:val="28"/>
          <w:lang w:val="uk-UA"/>
        </w:rPr>
        <w:t>2021. №1. С. 45-52.</w:t>
      </w:r>
    </w:p>
    <w:p w14:paraId="4E4D0C59" w14:textId="77777777" w:rsidR="005330F9" w:rsidRPr="00D41E11" w:rsidRDefault="005330F9" w:rsidP="005330F9">
      <w:pPr>
        <w:pStyle w:val="a9"/>
        <w:numPr>
          <w:ilvl w:val="0"/>
          <w:numId w:val="30"/>
        </w:numPr>
        <w:spacing w:line="360" w:lineRule="auto"/>
        <w:ind w:left="567"/>
        <w:jc w:val="both"/>
        <w:rPr>
          <w:sz w:val="28"/>
          <w:szCs w:val="28"/>
          <w:lang w:val="uk-UA"/>
        </w:rPr>
      </w:pPr>
      <w:r w:rsidRPr="00D41E11">
        <w:rPr>
          <w:sz w:val="28"/>
          <w:szCs w:val="28"/>
          <w:lang w:val="uk-UA"/>
        </w:rPr>
        <w:t xml:space="preserve">Кононко О. Екологічна політика України у контексті міжнародного співробітництва. </w:t>
      </w:r>
      <w:r w:rsidRPr="00285472">
        <w:rPr>
          <w:i/>
          <w:sz w:val="28"/>
          <w:szCs w:val="28"/>
          <w:lang w:val="uk-UA"/>
        </w:rPr>
        <w:t>Екологічні дослідження.</w:t>
      </w:r>
      <w:r w:rsidRPr="00D41E11">
        <w:rPr>
          <w:sz w:val="28"/>
          <w:szCs w:val="28"/>
          <w:lang w:val="uk-UA"/>
        </w:rPr>
        <w:t xml:space="preserve"> 2021. №3. С. 78-86.</w:t>
      </w:r>
    </w:p>
    <w:p w14:paraId="7CDF9FA6" w14:textId="77777777" w:rsidR="005330F9" w:rsidRPr="00D41E11" w:rsidRDefault="005330F9" w:rsidP="005330F9">
      <w:pPr>
        <w:pStyle w:val="a9"/>
        <w:numPr>
          <w:ilvl w:val="0"/>
          <w:numId w:val="30"/>
        </w:numPr>
        <w:spacing w:line="360" w:lineRule="auto"/>
        <w:ind w:left="567"/>
        <w:jc w:val="both"/>
        <w:rPr>
          <w:sz w:val="28"/>
          <w:szCs w:val="28"/>
          <w:lang w:val="uk-UA"/>
        </w:rPr>
      </w:pPr>
      <w:r w:rsidRPr="00D41E11">
        <w:rPr>
          <w:sz w:val="28"/>
          <w:szCs w:val="28"/>
          <w:lang w:val="uk-UA"/>
        </w:rPr>
        <w:t xml:space="preserve">Кузьо Т. Роль міжнародних організацій у євроатлантичній безпеці: геополітичний аналіз. </w:t>
      </w:r>
      <w:r w:rsidRPr="00285472">
        <w:rPr>
          <w:i/>
          <w:sz w:val="28"/>
          <w:szCs w:val="28"/>
          <w:lang w:val="uk-UA"/>
        </w:rPr>
        <w:t>Український журнал міжнародних відносин.</w:t>
      </w:r>
      <w:r w:rsidRPr="00D41E11">
        <w:rPr>
          <w:sz w:val="28"/>
          <w:szCs w:val="28"/>
          <w:lang w:val="uk-UA"/>
        </w:rPr>
        <w:t xml:space="preserve"> 2022. №2. С. 15-28.</w:t>
      </w:r>
    </w:p>
    <w:p w14:paraId="29FCA408" w14:textId="77777777" w:rsidR="005330F9" w:rsidRPr="00D41E11" w:rsidRDefault="005330F9" w:rsidP="005330F9">
      <w:pPr>
        <w:pStyle w:val="a9"/>
        <w:numPr>
          <w:ilvl w:val="0"/>
          <w:numId w:val="30"/>
        </w:numPr>
        <w:spacing w:line="360" w:lineRule="auto"/>
        <w:ind w:left="567"/>
        <w:jc w:val="both"/>
        <w:rPr>
          <w:sz w:val="28"/>
          <w:szCs w:val="28"/>
          <w:lang w:val="uk-UA"/>
        </w:rPr>
      </w:pPr>
      <w:r w:rsidRPr="00D41E11">
        <w:rPr>
          <w:sz w:val="28"/>
          <w:szCs w:val="28"/>
          <w:lang w:val="uk-UA"/>
        </w:rPr>
        <w:t xml:space="preserve">Литвиненко О. Інституційний аналіз міжнародних організацій у сфері безпеки. </w:t>
      </w:r>
      <w:r w:rsidRPr="00285472">
        <w:rPr>
          <w:i/>
          <w:sz w:val="28"/>
          <w:szCs w:val="28"/>
          <w:lang w:val="uk-UA"/>
        </w:rPr>
        <w:t>Вісник стратегічних досліджень.</w:t>
      </w:r>
      <w:r w:rsidRPr="00D41E11">
        <w:rPr>
          <w:sz w:val="28"/>
          <w:szCs w:val="28"/>
          <w:lang w:val="uk-UA"/>
        </w:rPr>
        <w:t xml:space="preserve"> 2022. №2. С. 44-58.</w:t>
      </w:r>
    </w:p>
    <w:p w14:paraId="5C2DA324" w14:textId="77777777" w:rsidR="005330F9" w:rsidRPr="00D41E11" w:rsidRDefault="005330F9" w:rsidP="005330F9">
      <w:pPr>
        <w:pStyle w:val="a9"/>
        <w:numPr>
          <w:ilvl w:val="0"/>
          <w:numId w:val="30"/>
        </w:numPr>
        <w:spacing w:line="360" w:lineRule="auto"/>
        <w:ind w:left="567"/>
        <w:jc w:val="both"/>
        <w:rPr>
          <w:sz w:val="28"/>
          <w:szCs w:val="28"/>
          <w:lang w:val="uk-UA"/>
        </w:rPr>
      </w:pPr>
      <w:r w:rsidRPr="00D41E11">
        <w:rPr>
          <w:sz w:val="28"/>
          <w:szCs w:val="28"/>
          <w:lang w:val="uk-UA"/>
        </w:rPr>
        <w:t>Макіавеллі Н. Державець. Київ: Основи, 2009. 208 с.</w:t>
      </w:r>
    </w:p>
    <w:p w14:paraId="5DD88CEB" w14:textId="77777777" w:rsidR="005330F9" w:rsidRPr="00D41E11" w:rsidRDefault="005330F9" w:rsidP="005330F9">
      <w:pPr>
        <w:pStyle w:val="a9"/>
        <w:numPr>
          <w:ilvl w:val="0"/>
          <w:numId w:val="30"/>
        </w:numPr>
        <w:spacing w:line="360" w:lineRule="auto"/>
        <w:ind w:left="567"/>
        <w:jc w:val="both"/>
        <w:rPr>
          <w:sz w:val="28"/>
          <w:szCs w:val="28"/>
          <w:lang w:val="uk-UA"/>
        </w:rPr>
      </w:pPr>
      <w:r w:rsidRPr="00D41E11">
        <w:rPr>
          <w:sz w:val="28"/>
          <w:szCs w:val="28"/>
          <w:lang w:val="uk-UA"/>
        </w:rPr>
        <w:t>Най Дж. Майбутнє влади. Київ: Наш Формат, 2019. 312 с.</w:t>
      </w:r>
    </w:p>
    <w:p w14:paraId="57A30257" w14:textId="77777777" w:rsidR="005330F9" w:rsidRPr="00D41E11" w:rsidRDefault="005330F9" w:rsidP="005330F9">
      <w:pPr>
        <w:pStyle w:val="a9"/>
        <w:numPr>
          <w:ilvl w:val="0"/>
          <w:numId w:val="30"/>
        </w:numPr>
        <w:spacing w:line="360" w:lineRule="auto"/>
        <w:ind w:left="567"/>
        <w:jc w:val="both"/>
        <w:rPr>
          <w:sz w:val="28"/>
          <w:szCs w:val="28"/>
          <w:lang w:val="uk-UA"/>
        </w:rPr>
      </w:pPr>
      <w:r w:rsidRPr="00D41E11">
        <w:rPr>
          <w:sz w:val="28"/>
          <w:szCs w:val="28"/>
          <w:lang w:val="uk-UA"/>
        </w:rPr>
        <w:t xml:space="preserve">Перепелиця Г. Гібридна війна як загроза міжнародній безпеці: досвід України. </w:t>
      </w:r>
      <w:r w:rsidRPr="00285472">
        <w:rPr>
          <w:i/>
          <w:sz w:val="28"/>
          <w:szCs w:val="28"/>
          <w:lang w:val="uk-UA"/>
        </w:rPr>
        <w:t>Політологічний вісник.</w:t>
      </w:r>
      <w:r w:rsidRPr="00D41E11">
        <w:rPr>
          <w:sz w:val="28"/>
          <w:szCs w:val="28"/>
          <w:lang w:val="uk-UA"/>
        </w:rPr>
        <w:t xml:space="preserve"> 2022. №4. С. 39-48.</w:t>
      </w:r>
    </w:p>
    <w:p w14:paraId="239D9DD2" w14:textId="77777777" w:rsidR="005330F9" w:rsidRPr="00D41E11" w:rsidRDefault="005330F9" w:rsidP="005330F9">
      <w:pPr>
        <w:pStyle w:val="a9"/>
        <w:numPr>
          <w:ilvl w:val="0"/>
          <w:numId w:val="30"/>
        </w:numPr>
        <w:spacing w:line="360" w:lineRule="auto"/>
        <w:ind w:left="567"/>
        <w:jc w:val="both"/>
        <w:rPr>
          <w:sz w:val="28"/>
          <w:szCs w:val="28"/>
          <w:lang w:val="uk-UA"/>
        </w:rPr>
      </w:pPr>
      <w:r w:rsidRPr="00D41E11">
        <w:rPr>
          <w:sz w:val="28"/>
          <w:szCs w:val="28"/>
          <w:lang w:val="uk-UA"/>
        </w:rPr>
        <w:t xml:space="preserve">Тодоров І. НАТО як гарант безпеки в євроатлантичному просторі. </w:t>
      </w:r>
      <w:r w:rsidRPr="00285472">
        <w:rPr>
          <w:i/>
          <w:sz w:val="28"/>
          <w:szCs w:val="28"/>
          <w:lang w:val="uk-UA"/>
        </w:rPr>
        <w:t>Стратегічні пріоритети.</w:t>
      </w:r>
      <w:r w:rsidRPr="00D41E11">
        <w:rPr>
          <w:sz w:val="28"/>
          <w:szCs w:val="28"/>
          <w:lang w:val="uk-UA"/>
        </w:rPr>
        <w:t xml:space="preserve"> 2020. №2. С. 12-19.</w:t>
      </w:r>
    </w:p>
    <w:p w14:paraId="70BC4F70" w14:textId="77777777" w:rsidR="005330F9" w:rsidRPr="00D41E11" w:rsidRDefault="005330F9" w:rsidP="005330F9">
      <w:pPr>
        <w:pStyle w:val="a9"/>
        <w:numPr>
          <w:ilvl w:val="0"/>
          <w:numId w:val="30"/>
        </w:numPr>
        <w:spacing w:line="360" w:lineRule="auto"/>
        <w:ind w:left="567"/>
        <w:jc w:val="both"/>
        <w:rPr>
          <w:sz w:val="28"/>
          <w:szCs w:val="28"/>
          <w:lang w:val="uk-UA"/>
        </w:rPr>
      </w:pPr>
      <w:r w:rsidRPr="00D41E11">
        <w:rPr>
          <w:sz w:val="28"/>
          <w:szCs w:val="28"/>
          <w:lang w:val="uk-UA"/>
        </w:rPr>
        <w:t xml:space="preserve">Філіпчук В. Функціональний підхід до аналізу безпекової політики ЄС. </w:t>
      </w:r>
      <w:r w:rsidRPr="00285472">
        <w:rPr>
          <w:i/>
          <w:sz w:val="28"/>
          <w:szCs w:val="28"/>
          <w:lang w:val="uk-UA"/>
        </w:rPr>
        <w:t>Український журнал європейських студій.</w:t>
      </w:r>
      <w:r w:rsidRPr="00D41E11">
        <w:rPr>
          <w:sz w:val="28"/>
          <w:szCs w:val="28"/>
          <w:lang w:val="uk-UA"/>
        </w:rPr>
        <w:t xml:space="preserve"> 2022. №1. С. 22-35.</w:t>
      </w:r>
    </w:p>
    <w:p w14:paraId="034066D7" w14:textId="77777777" w:rsidR="005330F9" w:rsidRDefault="005330F9" w:rsidP="005330F9">
      <w:pPr>
        <w:pStyle w:val="a9"/>
        <w:numPr>
          <w:ilvl w:val="0"/>
          <w:numId w:val="30"/>
        </w:numPr>
        <w:spacing w:line="360" w:lineRule="auto"/>
        <w:ind w:left="567"/>
        <w:jc w:val="both"/>
        <w:rPr>
          <w:sz w:val="28"/>
          <w:szCs w:val="28"/>
          <w:lang w:val="uk-UA"/>
        </w:rPr>
      </w:pPr>
      <w:r w:rsidRPr="00D41E11">
        <w:rPr>
          <w:sz w:val="28"/>
          <w:szCs w:val="28"/>
          <w:lang w:val="uk-UA"/>
        </w:rPr>
        <w:t>Фукідід. Історія. Пер. з давньогрец. Київ: Наукова думка, 1999. 632 с.</w:t>
      </w:r>
    </w:p>
    <w:p w14:paraId="58B5EFFD" w14:textId="77777777" w:rsidR="005330F9" w:rsidRPr="00D41E11" w:rsidRDefault="005330F9" w:rsidP="005330F9">
      <w:pPr>
        <w:pStyle w:val="a9"/>
        <w:numPr>
          <w:ilvl w:val="0"/>
          <w:numId w:val="30"/>
        </w:numPr>
        <w:spacing w:line="360" w:lineRule="auto"/>
        <w:ind w:left="567"/>
        <w:jc w:val="both"/>
        <w:rPr>
          <w:sz w:val="28"/>
          <w:szCs w:val="28"/>
          <w:lang w:val="uk-UA"/>
        </w:rPr>
      </w:pPr>
      <w:r w:rsidRPr="00D41E11">
        <w:rPr>
          <w:sz w:val="28"/>
          <w:szCs w:val="28"/>
          <w:lang w:val="uk-UA"/>
        </w:rPr>
        <w:lastRenderedPageBreak/>
        <w:t>Beck U. World Risk Society. Cambridge: Polity Press, 1999. 260 p.</w:t>
      </w:r>
    </w:p>
    <w:p w14:paraId="56C4AB5B" w14:textId="77777777" w:rsidR="005330F9" w:rsidRPr="00D41E11" w:rsidRDefault="005330F9" w:rsidP="005330F9">
      <w:pPr>
        <w:pStyle w:val="a9"/>
        <w:numPr>
          <w:ilvl w:val="0"/>
          <w:numId w:val="30"/>
        </w:numPr>
        <w:spacing w:line="360" w:lineRule="auto"/>
        <w:ind w:left="567"/>
        <w:jc w:val="both"/>
        <w:rPr>
          <w:sz w:val="28"/>
          <w:szCs w:val="28"/>
          <w:lang w:val="uk-UA"/>
        </w:rPr>
      </w:pPr>
      <w:r w:rsidRPr="00D41E11">
        <w:rPr>
          <w:sz w:val="28"/>
          <w:szCs w:val="28"/>
          <w:lang w:val="uk-UA"/>
        </w:rPr>
        <w:t>Bertalanffy L. von. General System Theory: Foundations, Development, Applications. New York: George Braziller, 1968. 296 p.</w:t>
      </w:r>
    </w:p>
    <w:p w14:paraId="51EEA8DC" w14:textId="77777777" w:rsidR="005330F9" w:rsidRPr="00D41E11" w:rsidRDefault="005330F9" w:rsidP="005330F9">
      <w:pPr>
        <w:pStyle w:val="a9"/>
        <w:numPr>
          <w:ilvl w:val="0"/>
          <w:numId w:val="30"/>
        </w:numPr>
        <w:spacing w:line="360" w:lineRule="auto"/>
        <w:ind w:left="567"/>
        <w:jc w:val="both"/>
        <w:rPr>
          <w:sz w:val="28"/>
          <w:szCs w:val="28"/>
          <w:lang w:val="uk-UA"/>
        </w:rPr>
      </w:pPr>
      <w:r w:rsidRPr="00D41E11">
        <w:rPr>
          <w:sz w:val="28"/>
          <w:szCs w:val="28"/>
          <w:lang w:val="uk-UA"/>
        </w:rPr>
        <w:t>Brown L. Plan B 4.0: Mobilizing to Save Civilization. New York: W.W. Norton &amp; Company, 2009. 384 p.</w:t>
      </w:r>
    </w:p>
    <w:p w14:paraId="4BD0E1DA" w14:textId="77777777" w:rsidR="005330F9" w:rsidRPr="00D41E11" w:rsidRDefault="005330F9" w:rsidP="005330F9">
      <w:pPr>
        <w:pStyle w:val="a9"/>
        <w:numPr>
          <w:ilvl w:val="0"/>
          <w:numId w:val="30"/>
        </w:numPr>
        <w:spacing w:line="360" w:lineRule="auto"/>
        <w:ind w:left="567"/>
        <w:jc w:val="both"/>
        <w:rPr>
          <w:sz w:val="28"/>
          <w:szCs w:val="28"/>
          <w:lang w:val="uk-UA"/>
        </w:rPr>
      </w:pPr>
      <w:r w:rsidRPr="00D41E11">
        <w:rPr>
          <w:sz w:val="28"/>
          <w:szCs w:val="28"/>
          <w:lang w:val="uk-UA"/>
        </w:rPr>
        <w:t>Brzezinski Z. The Grand Chessboard: American Primacy and Its Geostrategic Imperatives. New York: Basic Books, 1997. 223 p.</w:t>
      </w:r>
    </w:p>
    <w:p w14:paraId="2775518C" w14:textId="77777777" w:rsidR="005330F9" w:rsidRPr="00D41E11" w:rsidRDefault="005330F9" w:rsidP="005330F9">
      <w:pPr>
        <w:pStyle w:val="a9"/>
        <w:numPr>
          <w:ilvl w:val="0"/>
          <w:numId w:val="30"/>
        </w:numPr>
        <w:spacing w:line="360" w:lineRule="auto"/>
        <w:ind w:left="567"/>
        <w:jc w:val="both"/>
        <w:rPr>
          <w:sz w:val="28"/>
          <w:szCs w:val="28"/>
          <w:lang w:val="uk-UA"/>
        </w:rPr>
      </w:pPr>
      <w:r w:rsidRPr="00D41E11">
        <w:rPr>
          <w:sz w:val="28"/>
          <w:szCs w:val="28"/>
          <w:lang w:val="uk-UA"/>
        </w:rPr>
        <w:t>Buzan B. People, States and Fear: An Agenda for International Security Studies in the Post-Cold War Era. Brighton: Wheatsheaf, 1983. 393 p.</w:t>
      </w:r>
    </w:p>
    <w:p w14:paraId="5AC62A2B" w14:textId="77777777" w:rsidR="005330F9" w:rsidRPr="00D41E11" w:rsidRDefault="005330F9" w:rsidP="005330F9">
      <w:pPr>
        <w:pStyle w:val="a9"/>
        <w:numPr>
          <w:ilvl w:val="0"/>
          <w:numId w:val="30"/>
        </w:numPr>
        <w:spacing w:line="360" w:lineRule="auto"/>
        <w:ind w:left="567"/>
        <w:jc w:val="both"/>
        <w:rPr>
          <w:sz w:val="28"/>
          <w:szCs w:val="28"/>
          <w:lang w:val="uk-UA"/>
        </w:rPr>
      </w:pPr>
      <w:r w:rsidRPr="00D41E11">
        <w:rPr>
          <w:sz w:val="28"/>
          <w:szCs w:val="28"/>
          <w:lang w:val="uk-UA"/>
        </w:rPr>
        <w:t>Clarke R. Cyber War: The Next Threat to National Security and What to Do About It. New York: HarperCollins, 2010. 290 p.</w:t>
      </w:r>
    </w:p>
    <w:p w14:paraId="7F4CAA4E" w14:textId="77777777" w:rsidR="005330F9" w:rsidRPr="00D41E11" w:rsidRDefault="005330F9" w:rsidP="005330F9">
      <w:pPr>
        <w:pStyle w:val="a9"/>
        <w:numPr>
          <w:ilvl w:val="0"/>
          <w:numId w:val="30"/>
        </w:numPr>
        <w:spacing w:line="360" w:lineRule="auto"/>
        <w:ind w:left="567"/>
        <w:jc w:val="both"/>
        <w:rPr>
          <w:sz w:val="28"/>
          <w:szCs w:val="28"/>
          <w:lang w:val="uk-UA"/>
        </w:rPr>
      </w:pPr>
      <w:r w:rsidRPr="00D41E11">
        <w:rPr>
          <w:sz w:val="28"/>
          <w:szCs w:val="28"/>
          <w:lang w:val="uk-UA"/>
        </w:rPr>
        <w:t>Doyle M. Ways of War and Peace: Realism, Liberalism, and Socialism. New York: W.W. Norton &amp; Company, 1997. 557 p.</w:t>
      </w:r>
    </w:p>
    <w:p w14:paraId="3B2E67C0" w14:textId="77777777" w:rsidR="005330F9" w:rsidRPr="00D41E11" w:rsidRDefault="005330F9" w:rsidP="005330F9">
      <w:pPr>
        <w:pStyle w:val="a9"/>
        <w:numPr>
          <w:ilvl w:val="0"/>
          <w:numId w:val="30"/>
        </w:numPr>
        <w:spacing w:line="360" w:lineRule="auto"/>
        <w:ind w:left="567"/>
        <w:jc w:val="both"/>
        <w:rPr>
          <w:sz w:val="28"/>
          <w:szCs w:val="28"/>
          <w:lang w:val="uk-UA"/>
        </w:rPr>
      </w:pPr>
      <w:r w:rsidRPr="00D41E11">
        <w:rPr>
          <w:sz w:val="28"/>
          <w:szCs w:val="28"/>
          <w:lang w:val="uk-UA"/>
        </w:rPr>
        <w:t>Keohane R. After Hegemony: Cooperation and Discord in the World Political Economy. Princeton: Princeton University Press, 1984. 290 p.</w:t>
      </w:r>
    </w:p>
    <w:p w14:paraId="7E4EFC80" w14:textId="77777777" w:rsidR="005330F9" w:rsidRPr="00D41E11" w:rsidRDefault="005330F9" w:rsidP="005330F9">
      <w:pPr>
        <w:pStyle w:val="a9"/>
        <w:numPr>
          <w:ilvl w:val="0"/>
          <w:numId w:val="30"/>
        </w:numPr>
        <w:spacing w:line="360" w:lineRule="auto"/>
        <w:ind w:left="567"/>
        <w:jc w:val="both"/>
        <w:rPr>
          <w:sz w:val="28"/>
          <w:szCs w:val="28"/>
          <w:lang w:val="uk-UA"/>
        </w:rPr>
      </w:pPr>
      <w:r w:rsidRPr="00D41E11">
        <w:rPr>
          <w:sz w:val="28"/>
          <w:szCs w:val="28"/>
          <w:lang w:val="uk-UA"/>
        </w:rPr>
        <w:t>Krasner S. Sovereignty: Organized Hypocrisy. Princeton: Princeton University Press, 1999. 272 p.</w:t>
      </w:r>
    </w:p>
    <w:p w14:paraId="3739ACD7" w14:textId="77777777" w:rsidR="005330F9" w:rsidRPr="00D41E11" w:rsidRDefault="005330F9" w:rsidP="005330F9">
      <w:pPr>
        <w:pStyle w:val="a9"/>
        <w:numPr>
          <w:ilvl w:val="0"/>
          <w:numId w:val="30"/>
        </w:numPr>
        <w:spacing w:line="360" w:lineRule="auto"/>
        <w:ind w:left="567"/>
        <w:jc w:val="both"/>
        <w:rPr>
          <w:sz w:val="28"/>
          <w:szCs w:val="28"/>
          <w:lang w:val="uk-UA"/>
        </w:rPr>
      </w:pPr>
      <w:r w:rsidRPr="00D41E11">
        <w:rPr>
          <w:sz w:val="28"/>
          <w:szCs w:val="28"/>
          <w:lang w:val="uk-UA"/>
        </w:rPr>
        <w:t>Mackinder H. Democratic Ideals and Reality: A Study in the Politics of Reconstruction. Lon</w:t>
      </w:r>
      <w:r w:rsidR="00285472">
        <w:rPr>
          <w:sz w:val="28"/>
          <w:szCs w:val="28"/>
          <w:lang w:val="uk-UA"/>
        </w:rPr>
        <w:t>don: Constable and Company, 2009</w:t>
      </w:r>
      <w:r w:rsidRPr="00D41E11">
        <w:rPr>
          <w:sz w:val="28"/>
          <w:szCs w:val="28"/>
          <w:lang w:val="uk-UA"/>
        </w:rPr>
        <w:t>. 223 p.</w:t>
      </w:r>
    </w:p>
    <w:p w14:paraId="3AA89523" w14:textId="77777777" w:rsidR="005330F9" w:rsidRPr="00D41E11" w:rsidRDefault="005330F9" w:rsidP="005330F9">
      <w:pPr>
        <w:pStyle w:val="a9"/>
        <w:numPr>
          <w:ilvl w:val="0"/>
          <w:numId w:val="30"/>
        </w:numPr>
        <w:spacing w:line="360" w:lineRule="auto"/>
        <w:ind w:left="567"/>
        <w:jc w:val="both"/>
        <w:rPr>
          <w:sz w:val="28"/>
          <w:szCs w:val="28"/>
          <w:lang w:val="uk-UA"/>
        </w:rPr>
      </w:pPr>
      <w:r w:rsidRPr="00D41E11">
        <w:rPr>
          <w:sz w:val="28"/>
          <w:szCs w:val="28"/>
          <w:lang w:val="uk-UA"/>
        </w:rPr>
        <w:t>Mearsheimer J. The Tragedy of Great Power Politics. New York: W.W. Norton &amp; Company, 2001. 555 p.</w:t>
      </w:r>
    </w:p>
    <w:p w14:paraId="706E422B" w14:textId="77777777" w:rsidR="005330F9" w:rsidRPr="00D41E11" w:rsidRDefault="005330F9" w:rsidP="005330F9">
      <w:pPr>
        <w:pStyle w:val="a9"/>
        <w:numPr>
          <w:ilvl w:val="0"/>
          <w:numId w:val="30"/>
        </w:numPr>
        <w:spacing w:line="360" w:lineRule="auto"/>
        <w:ind w:left="567"/>
        <w:jc w:val="both"/>
        <w:rPr>
          <w:sz w:val="28"/>
          <w:szCs w:val="28"/>
          <w:lang w:val="uk-UA"/>
        </w:rPr>
      </w:pPr>
      <w:r w:rsidRPr="00D41E11">
        <w:rPr>
          <w:sz w:val="28"/>
          <w:szCs w:val="28"/>
          <w:lang w:val="uk-UA"/>
        </w:rPr>
        <w:t>Mitrany D. A Working Peace System. Chicago: Quadrangle Books, 1943. 128 p.</w:t>
      </w:r>
    </w:p>
    <w:p w14:paraId="50ED5F62" w14:textId="77777777" w:rsidR="005330F9" w:rsidRPr="00D41E11" w:rsidRDefault="005330F9" w:rsidP="005330F9">
      <w:pPr>
        <w:pStyle w:val="a9"/>
        <w:numPr>
          <w:ilvl w:val="0"/>
          <w:numId w:val="30"/>
        </w:numPr>
        <w:spacing w:line="360" w:lineRule="auto"/>
        <w:ind w:left="567"/>
        <w:jc w:val="both"/>
        <w:rPr>
          <w:sz w:val="28"/>
          <w:szCs w:val="28"/>
          <w:lang w:val="uk-UA"/>
        </w:rPr>
      </w:pPr>
      <w:r w:rsidRPr="00D41E11">
        <w:rPr>
          <w:sz w:val="28"/>
          <w:szCs w:val="28"/>
          <w:lang w:val="uk-UA"/>
        </w:rPr>
        <w:t>Morgenthau H. Politics Among Nations: The Struggle for Power and Peace.</w:t>
      </w:r>
      <w:r w:rsidR="00285472">
        <w:rPr>
          <w:sz w:val="28"/>
          <w:szCs w:val="28"/>
          <w:lang w:val="uk-UA"/>
        </w:rPr>
        <w:t xml:space="preserve"> New York: Alfred A. Knopf, 1978</w:t>
      </w:r>
      <w:r w:rsidRPr="00D41E11">
        <w:rPr>
          <w:sz w:val="28"/>
          <w:szCs w:val="28"/>
          <w:lang w:val="uk-UA"/>
        </w:rPr>
        <w:t>. 611 p.</w:t>
      </w:r>
    </w:p>
    <w:p w14:paraId="3D7124DE" w14:textId="77777777" w:rsidR="005330F9" w:rsidRPr="00D41E11" w:rsidRDefault="005330F9" w:rsidP="005330F9">
      <w:pPr>
        <w:pStyle w:val="a9"/>
        <w:numPr>
          <w:ilvl w:val="0"/>
          <w:numId w:val="30"/>
        </w:numPr>
        <w:spacing w:line="360" w:lineRule="auto"/>
        <w:ind w:left="567"/>
        <w:jc w:val="both"/>
        <w:rPr>
          <w:sz w:val="28"/>
          <w:szCs w:val="28"/>
          <w:lang w:val="uk-UA"/>
        </w:rPr>
      </w:pPr>
      <w:r w:rsidRPr="00D41E11">
        <w:rPr>
          <w:sz w:val="28"/>
          <w:szCs w:val="28"/>
          <w:lang w:val="uk-UA"/>
        </w:rPr>
        <w:t>Waltz K. Theory of International Politics. New York: McGraw-Hill, 1979. 251 p.</w:t>
      </w:r>
    </w:p>
    <w:p w14:paraId="38A03290" w14:textId="77777777" w:rsidR="005330F9" w:rsidRPr="00D41E11" w:rsidRDefault="005330F9" w:rsidP="005330F9">
      <w:pPr>
        <w:pStyle w:val="a9"/>
        <w:numPr>
          <w:ilvl w:val="0"/>
          <w:numId w:val="30"/>
        </w:numPr>
        <w:spacing w:line="360" w:lineRule="auto"/>
        <w:ind w:left="567"/>
        <w:jc w:val="both"/>
        <w:rPr>
          <w:sz w:val="28"/>
          <w:szCs w:val="28"/>
          <w:lang w:val="uk-UA"/>
        </w:rPr>
      </w:pPr>
      <w:r w:rsidRPr="00D41E11">
        <w:rPr>
          <w:sz w:val="28"/>
          <w:szCs w:val="28"/>
          <w:lang w:val="uk-UA"/>
        </w:rPr>
        <w:t>Wendt A. Social Theory of International Politics. Cambridge: Cambridge University Press, 1999. 429 p.</w:t>
      </w:r>
    </w:p>
    <w:p w14:paraId="74C096F3" w14:textId="77777777" w:rsidR="004B2B41" w:rsidRPr="00D41E11" w:rsidRDefault="004B2B41" w:rsidP="004B2B41">
      <w:pPr>
        <w:pStyle w:val="a9"/>
        <w:spacing w:line="360" w:lineRule="auto"/>
        <w:ind w:left="567"/>
        <w:jc w:val="both"/>
        <w:rPr>
          <w:sz w:val="28"/>
          <w:szCs w:val="28"/>
          <w:lang w:val="uk-UA"/>
        </w:rPr>
      </w:pPr>
    </w:p>
    <w:p w14:paraId="1B6BE3E9" w14:textId="77777777" w:rsidR="00E7245F" w:rsidRPr="003B79D7" w:rsidRDefault="00E7245F" w:rsidP="003B79D7">
      <w:pPr>
        <w:spacing w:line="360" w:lineRule="auto"/>
        <w:jc w:val="both"/>
        <w:rPr>
          <w:sz w:val="28"/>
          <w:szCs w:val="28"/>
          <w:lang w:val="uk-UA"/>
        </w:rPr>
      </w:pPr>
    </w:p>
    <w:p w14:paraId="15133066" w14:textId="77777777" w:rsidR="00E7245F" w:rsidRPr="00E7245F" w:rsidRDefault="00E7245F" w:rsidP="00E7245F">
      <w:pPr>
        <w:rPr>
          <w:b/>
          <w:sz w:val="30"/>
          <w:szCs w:val="30"/>
          <w:lang w:val="uk-UA"/>
        </w:rPr>
      </w:pPr>
    </w:p>
    <w:p w14:paraId="1C3468DD" w14:textId="77777777" w:rsidR="009F6AD5" w:rsidRDefault="009F6AD5" w:rsidP="009F6AD5">
      <w:pPr>
        <w:ind w:right="27"/>
        <w:jc w:val="center"/>
        <w:rPr>
          <w:b/>
          <w:sz w:val="30"/>
          <w:szCs w:val="30"/>
          <w:lang w:val="uk-UA"/>
        </w:rPr>
      </w:pPr>
      <w:r w:rsidRPr="009F6AD5">
        <w:rPr>
          <w:b/>
          <w:sz w:val="30"/>
          <w:szCs w:val="30"/>
          <w:lang w:val="uk-UA"/>
        </w:rPr>
        <w:lastRenderedPageBreak/>
        <w:t>ДОДАТКИ</w:t>
      </w:r>
    </w:p>
    <w:p w14:paraId="21A7956B" w14:textId="77777777" w:rsidR="006357C7" w:rsidRDefault="006357C7" w:rsidP="006357C7">
      <w:pPr>
        <w:ind w:right="27"/>
        <w:jc w:val="right"/>
        <w:rPr>
          <w:b/>
          <w:sz w:val="30"/>
          <w:szCs w:val="30"/>
          <w:lang w:val="uk-UA"/>
        </w:rPr>
      </w:pPr>
      <w:r>
        <w:rPr>
          <w:b/>
          <w:sz w:val="30"/>
          <w:szCs w:val="30"/>
          <w:lang w:val="uk-UA"/>
        </w:rPr>
        <w:t>Додаток А</w:t>
      </w:r>
    </w:p>
    <w:p w14:paraId="351BE703" w14:textId="77777777" w:rsidR="000C4A3B" w:rsidRDefault="006357C7" w:rsidP="009F6AD5">
      <w:pPr>
        <w:ind w:right="27"/>
        <w:jc w:val="center"/>
        <w:rPr>
          <w:b/>
          <w:sz w:val="30"/>
          <w:szCs w:val="30"/>
          <w:lang w:val="uk-UA"/>
        </w:rPr>
      </w:pPr>
      <w:r w:rsidRPr="006357C7">
        <w:rPr>
          <w:b/>
          <w:sz w:val="30"/>
          <w:szCs w:val="30"/>
          <w:lang w:val="uk-UA"/>
        </w:rPr>
        <w:t xml:space="preserve">Країни-члени НАТО </w:t>
      </w:r>
    </w:p>
    <w:p w14:paraId="0A7A4053" w14:textId="77777777" w:rsidR="00D549F5" w:rsidRPr="000C4A3B" w:rsidRDefault="006357C7" w:rsidP="009F6AD5">
      <w:pPr>
        <w:ind w:right="27"/>
        <w:jc w:val="center"/>
        <w:rPr>
          <w:i/>
          <w:sz w:val="30"/>
          <w:szCs w:val="30"/>
          <w:lang w:val="uk-UA"/>
        </w:rPr>
      </w:pPr>
      <w:r w:rsidRPr="000C4A3B">
        <w:rPr>
          <w:i/>
          <w:sz w:val="30"/>
          <w:szCs w:val="30"/>
          <w:lang w:val="uk-UA"/>
        </w:rPr>
        <w:t>(станом на 2024 рік)</w:t>
      </w:r>
    </w:p>
    <w:p w14:paraId="0F0268A7" w14:textId="77777777" w:rsidR="00D549F5" w:rsidRPr="000C4A3B" w:rsidRDefault="00D549F5">
      <w:pPr>
        <w:rPr>
          <w:b/>
          <w:sz w:val="10"/>
          <w:szCs w:val="10"/>
          <w:lang w:val="uk-UA"/>
        </w:rPr>
      </w:pP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7"/>
        <w:gridCol w:w="2410"/>
        <w:gridCol w:w="4159"/>
      </w:tblGrid>
      <w:tr w:rsidR="00D549F5" w14:paraId="7015C9DC" w14:textId="77777777" w:rsidTr="00684CFE">
        <w:trPr>
          <w:trHeight w:val="358"/>
        </w:trPr>
        <w:tc>
          <w:tcPr>
            <w:tcW w:w="3097" w:type="dxa"/>
          </w:tcPr>
          <w:p w14:paraId="6A75807E" w14:textId="77777777" w:rsidR="00D549F5" w:rsidRPr="00B20ACD" w:rsidRDefault="00D549F5" w:rsidP="00D549F5">
            <w:pPr>
              <w:ind w:left="-22"/>
              <w:jc w:val="center"/>
              <w:rPr>
                <w:b/>
                <w:sz w:val="28"/>
                <w:szCs w:val="28"/>
                <w:lang w:val="uk-UA"/>
              </w:rPr>
            </w:pPr>
            <w:r w:rsidRPr="00B20ACD">
              <w:rPr>
                <w:b/>
                <w:sz w:val="28"/>
                <w:szCs w:val="28"/>
                <w:lang w:val="uk-UA"/>
              </w:rPr>
              <w:t>Країна</w:t>
            </w:r>
            <w:r w:rsidRPr="00B20ACD">
              <w:rPr>
                <w:b/>
                <w:sz w:val="28"/>
                <w:szCs w:val="28"/>
                <w:lang w:val="uk-UA"/>
              </w:rPr>
              <w:br w:type="page"/>
            </w:r>
          </w:p>
        </w:tc>
        <w:tc>
          <w:tcPr>
            <w:tcW w:w="2410" w:type="dxa"/>
          </w:tcPr>
          <w:p w14:paraId="38CF59F6" w14:textId="77777777" w:rsidR="00D549F5" w:rsidRPr="00B20ACD" w:rsidRDefault="00D549F5" w:rsidP="00D549F5">
            <w:pPr>
              <w:jc w:val="center"/>
              <w:rPr>
                <w:b/>
                <w:sz w:val="28"/>
                <w:szCs w:val="28"/>
                <w:lang w:val="uk-UA"/>
              </w:rPr>
            </w:pPr>
            <w:r w:rsidRPr="00B20ACD">
              <w:rPr>
                <w:b/>
                <w:sz w:val="28"/>
                <w:szCs w:val="28"/>
                <w:lang w:val="uk-UA"/>
              </w:rPr>
              <w:t>Рік вступу</w:t>
            </w:r>
          </w:p>
        </w:tc>
        <w:tc>
          <w:tcPr>
            <w:tcW w:w="4159" w:type="dxa"/>
          </w:tcPr>
          <w:p w14:paraId="05BAF355" w14:textId="77777777" w:rsidR="00D549F5" w:rsidRPr="00B20ACD" w:rsidRDefault="00D549F5" w:rsidP="00D549F5">
            <w:pPr>
              <w:jc w:val="center"/>
              <w:rPr>
                <w:b/>
                <w:sz w:val="28"/>
                <w:szCs w:val="28"/>
                <w:lang w:val="uk-UA"/>
              </w:rPr>
            </w:pPr>
            <w:r w:rsidRPr="00B20ACD">
              <w:rPr>
                <w:b/>
                <w:sz w:val="28"/>
                <w:szCs w:val="28"/>
                <w:lang w:val="uk-UA"/>
              </w:rPr>
              <w:t>Регіон</w:t>
            </w:r>
          </w:p>
        </w:tc>
      </w:tr>
      <w:tr w:rsidR="00D549F5" w14:paraId="532AD306" w14:textId="77777777" w:rsidTr="00684CFE">
        <w:trPr>
          <w:trHeight w:val="358"/>
        </w:trPr>
        <w:tc>
          <w:tcPr>
            <w:tcW w:w="3097" w:type="dxa"/>
          </w:tcPr>
          <w:p w14:paraId="0EEDEFCA" w14:textId="77777777" w:rsidR="00D549F5" w:rsidRPr="0096591C" w:rsidRDefault="0096591C" w:rsidP="00D549F5">
            <w:pPr>
              <w:ind w:left="-22"/>
              <w:jc w:val="center"/>
              <w:rPr>
                <w:sz w:val="28"/>
                <w:szCs w:val="28"/>
                <w:lang w:val="uk-UA"/>
              </w:rPr>
            </w:pPr>
            <w:r>
              <w:rPr>
                <w:sz w:val="28"/>
                <w:szCs w:val="28"/>
                <w:lang w:val="uk-UA"/>
              </w:rPr>
              <w:t>США</w:t>
            </w:r>
          </w:p>
        </w:tc>
        <w:tc>
          <w:tcPr>
            <w:tcW w:w="2410" w:type="dxa"/>
          </w:tcPr>
          <w:p w14:paraId="5914DD64" w14:textId="77777777" w:rsidR="00D549F5" w:rsidRPr="0096591C" w:rsidRDefault="00B20ACD" w:rsidP="00D549F5">
            <w:pPr>
              <w:jc w:val="center"/>
              <w:rPr>
                <w:sz w:val="28"/>
                <w:szCs w:val="28"/>
                <w:lang w:val="uk-UA"/>
              </w:rPr>
            </w:pPr>
            <w:r>
              <w:rPr>
                <w:sz w:val="28"/>
                <w:szCs w:val="28"/>
                <w:lang w:val="uk-UA"/>
              </w:rPr>
              <w:t>1949</w:t>
            </w:r>
          </w:p>
        </w:tc>
        <w:tc>
          <w:tcPr>
            <w:tcW w:w="4159" w:type="dxa"/>
          </w:tcPr>
          <w:p w14:paraId="107E2A56" w14:textId="77777777" w:rsidR="00D549F5" w:rsidRPr="0096591C" w:rsidRDefault="001177BA" w:rsidP="00D549F5">
            <w:pPr>
              <w:jc w:val="center"/>
              <w:rPr>
                <w:sz w:val="28"/>
                <w:szCs w:val="28"/>
                <w:lang w:val="uk-UA"/>
              </w:rPr>
            </w:pPr>
            <w:r>
              <w:rPr>
                <w:sz w:val="28"/>
                <w:szCs w:val="28"/>
                <w:lang w:val="uk-UA"/>
              </w:rPr>
              <w:t>Північна Америка</w:t>
            </w:r>
          </w:p>
        </w:tc>
      </w:tr>
      <w:tr w:rsidR="00D549F5" w14:paraId="7EC154DF" w14:textId="77777777" w:rsidTr="00684CFE">
        <w:trPr>
          <w:trHeight w:val="358"/>
        </w:trPr>
        <w:tc>
          <w:tcPr>
            <w:tcW w:w="3097" w:type="dxa"/>
          </w:tcPr>
          <w:p w14:paraId="2CEE6659" w14:textId="77777777" w:rsidR="00D549F5" w:rsidRPr="0096591C" w:rsidRDefault="0096591C" w:rsidP="00D549F5">
            <w:pPr>
              <w:ind w:left="-22"/>
              <w:jc w:val="center"/>
              <w:rPr>
                <w:sz w:val="28"/>
                <w:szCs w:val="28"/>
                <w:lang w:val="uk-UA"/>
              </w:rPr>
            </w:pPr>
            <w:r>
              <w:rPr>
                <w:sz w:val="28"/>
                <w:szCs w:val="28"/>
                <w:lang w:val="uk-UA"/>
              </w:rPr>
              <w:t>Канада</w:t>
            </w:r>
          </w:p>
        </w:tc>
        <w:tc>
          <w:tcPr>
            <w:tcW w:w="2410" w:type="dxa"/>
          </w:tcPr>
          <w:p w14:paraId="50D91DA7" w14:textId="77777777" w:rsidR="00D549F5" w:rsidRPr="0096591C" w:rsidRDefault="00B20ACD" w:rsidP="00D549F5">
            <w:pPr>
              <w:jc w:val="center"/>
              <w:rPr>
                <w:sz w:val="28"/>
                <w:szCs w:val="28"/>
                <w:lang w:val="uk-UA"/>
              </w:rPr>
            </w:pPr>
            <w:r>
              <w:rPr>
                <w:sz w:val="28"/>
                <w:szCs w:val="28"/>
                <w:lang w:val="uk-UA"/>
              </w:rPr>
              <w:t>1949</w:t>
            </w:r>
          </w:p>
        </w:tc>
        <w:tc>
          <w:tcPr>
            <w:tcW w:w="4159" w:type="dxa"/>
          </w:tcPr>
          <w:p w14:paraId="345367C9" w14:textId="77777777" w:rsidR="00D549F5" w:rsidRPr="0096591C" w:rsidRDefault="001177BA" w:rsidP="00D549F5">
            <w:pPr>
              <w:jc w:val="center"/>
              <w:rPr>
                <w:sz w:val="28"/>
                <w:szCs w:val="28"/>
                <w:lang w:val="uk-UA"/>
              </w:rPr>
            </w:pPr>
            <w:r>
              <w:rPr>
                <w:sz w:val="28"/>
                <w:szCs w:val="28"/>
                <w:lang w:val="uk-UA"/>
              </w:rPr>
              <w:t>Північна Америка</w:t>
            </w:r>
          </w:p>
        </w:tc>
      </w:tr>
      <w:tr w:rsidR="00D549F5" w14:paraId="23C8EB4B" w14:textId="77777777" w:rsidTr="00684CFE">
        <w:trPr>
          <w:trHeight w:val="358"/>
        </w:trPr>
        <w:tc>
          <w:tcPr>
            <w:tcW w:w="3097" w:type="dxa"/>
          </w:tcPr>
          <w:p w14:paraId="59E1DA75" w14:textId="77777777" w:rsidR="00D549F5" w:rsidRPr="0096591C" w:rsidRDefault="0096591C" w:rsidP="00D549F5">
            <w:pPr>
              <w:ind w:left="-22"/>
              <w:jc w:val="center"/>
              <w:rPr>
                <w:sz w:val="28"/>
                <w:szCs w:val="28"/>
                <w:lang w:val="uk-UA"/>
              </w:rPr>
            </w:pPr>
            <w:r>
              <w:rPr>
                <w:sz w:val="28"/>
                <w:szCs w:val="28"/>
                <w:lang w:val="uk-UA"/>
              </w:rPr>
              <w:t>Велика Британія</w:t>
            </w:r>
          </w:p>
        </w:tc>
        <w:tc>
          <w:tcPr>
            <w:tcW w:w="2410" w:type="dxa"/>
          </w:tcPr>
          <w:p w14:paraId="4886A6A0" w14:textId="77777777" w:rsidR="00D549F5" w:rsidRPr="0096591C" w:rsidRDefault="00797C8F" w:rsidP="00D549F5">
            <w:pPr>
              <w:jc w:val="center"/>
              <w:rPr>
                <w:sz w:val="28"/>
                <w:szCs w:val="28"/>
                <w:lang w:val="uk-UA"/>
              </w:rPr>
            </w:pPr>
            <w:r>
              <w:rPr>
                <w:sz w:val="28"/>
                <w:szCs w:val="28"/>
                <w:lang w:val="uk-UA"/>
              </w:rPr>
              <w:t>1949</w:t>
            </w:r>
          </w:p>
        </w:tc>
        <w:tc>
          <w:tcPr>
            <w:tcW w:w="4159" w:type="dxa"/>
          </w:tcPr>
          <w:p w14:paraId="70B32615" w14:textId="77777777" w:rsidR="00D549F5" w:rsidRPr="0096591C" w:rsidRDefault="001177BA" w:rsidP="00D549F5">
            <w:pPr>
              <w:jc w:val="center"/>
              <w:rPr>
                <w:sz w:val="28"/>
                <w:szCs w:val="28"/>
                <w:lang w:val="uk-UA"/>
              </w:rPr>
            </w:pPr>
            <w:r>
              <w:rPr>
                <w:sz w:val="28"/>
                <w:szCs w:val="28"/>
                <w:lang w:val="uk-UA"/>
              </w:rPr>
              <w:t>Західна Європа</w:t>
            </w:r>
          </w:p>
        </w:tc>
      </w:tr>
      <w:tr w:rsidR="00D549F5" w14:paraId="1E4A7ABB" w14:textId="77777777" w:rsidTr="00684CFE">
        <w:trPr>
          <w:trHeight w:val="358"/>
        </w:trPr>
        <w:tc>
          <w:tcPr>
            <w:tcW w:w="3097" w:type="dxa"/>
          </w:tcPr>
          <w:p w14:paraId="6DF752DE" w14:textId="77777777" w:rsidR="00D549F5" w:rsidRPr="0096591C" w:rsidRDefault="0096591C" w:rsidP="00D549F5">
            <w:pPr>
              <w:ind w:left="-22"/>
              <w:jc w:val="center"/>
              <w:rPr>
                <w:sz w:val="28"/>
                <w:szCs w:val="28"/>
                <w:lang w:val="uk-UA"/>
              </w:rPr>
            </w:pPr>
            <w:r>
              <w:rPr>
                <w:sz w:val="28"/>
                <w:szCs w:val="28"/>
                <w:lang w:val="uk-UA"/>
              </w:rPr>
              <w:t>Франція</w:t>
            </w:r>
          </w:p>
        </w:tc>
        <w:tc>
          <w:tcPr>
            <w:tcW w:w="2410" w:type="dxa"/>
          </w:tcPr>
          <w:p w14:paraId="4432F872" w14:textId="77777777" w:rsidR="00D549F5" w:rsidRPr="0096591C" w:rsidRDefault="00797C8F" w:rsidP="00D549F5">
            <w:pPr>
              <w:jc w:val="center"/>
              <w:rPr>
                <w:sz w:val="28"/>
                <w:szCs w:val="28"/>
                <w:lang w:val="uk-UA"/>
              </w:rPr>
            </w:pPr>
            <w:r>
              <w:rPr>
                <w:sz w:val="28"/>
                <w:szCs w:val="28"/>
                <w:lang w:val="uk-UA"/>
              </w:rPr>
              <w:t>1949</w:t>
            </w:r>
          </w:p>
        </w:tc>
        <w:tc>
          <w:tcPr>
            <w:tcW w:w="4159" w:type="dxa"/>
          </w:tcPr>
          <w:p w14:paraId="72721988" w14:textId="77777777" w:rsidR="00D549F5" w:rsidRPr="0096591C" w:rsidRDefault="007F2D30" w:rsidP="00D549F5">
            <w:pPr>
              <w:jc w:val="center"/>
              <w:rPr>
                <w:sz w:val="28"/>
                <w:szCs w:val="28"/>
                <w:lang w:val="uk-UA"/>
              </w:rPr>
            </w:pPr>
            <w:r>
              <w:rPr>
                <w:sz w:val="28"/>
                <w:szCs w:val="28"/>
                <w:lang w:val="uk-UA"/>
              </w:rPr>
              <w:t>Західна Європа</w:t>
            </w:r>
          </w:p>
        </w:tc>
      </w:tr>
      <w:tr w:rsidR="00D549F5" w14:paraId="057ECDC3" w14:textId="77777777" w:rsidTr="00684CFE">
        <w:trPr>
          <w:trHeight w:val="358"/>
        </w:trPr>
        <w:tc>
          <w:tcPr>
            <w:tcW w:w="3097" w:type="dxa"/>
          </w:tcPr>
          <w:p w14:paraId="2A532962" w14:textId="77777777" w:rsidR="00D549F5" w:rsidRPr="0096591C" w:rsidRDefault="0096591C" w:rsidP="00D549F5">
            <w:pPr>
              <w:ind w:left="-22"/>
              <w:jc w:val="center"/>
              <w:rPr>
                <w:sz w:val="28"/>
                <w:szCs w:val="28"/>
                <w:lang w:val="uk-UA"/>
              </w:rPr>
            </w:pPr>
            <w:r>
              <w:rPr>
                <w:sz w:val="28"/>
                <w:szCs w:val="28"/>
                <w:lang w:val="uk-UA"/>
              </w:rPr>
              <w:t>Бельгія</w:t>
            </w:r>
          </w:p>
        </w:tc>
        <w:tc>
          <w:tcPr>
            <w:tcW w:w="2410" w:type="dxa"/>
          </w:tcPr>
          <w:p w14:paraId="53675916" w14:textId="77777777" w:rsidR="00D549F5" w:rsidRPr="0096591C" w:rsidRDefault="00797C8F" w:rsidP="00D549F5">
            <w:pPr>
              <w:jc w:val="center"/>
              <w:rPr>
                <w:sz w:val="28"/>
                <w:szCs w:val="28"/>
                <w:lang w:val="uk-UA"/>
              </w:rPr>
            </w:pPr>
            <w:r>
              <w:rPr>
                <w:sz w:val="28"/>
                <w:szCs w:val="28"/>
                <w:lang w:val="uk-UA"/>
              </w:rPr>
              <w:t>1949</w:t>
            </w:r>
          </w:p>
        </w:tc>
        <w:tc>
          <w:tcPr>
            <w:tcW w:w="4159" w:type="dxa"/>
          </w:tcPr>
          <w:p w14:paraId="3ED17B95" w14:textId="77777777" w:rsidR="00D549F5" w:rsidRPr="0096591C" w:rsidRDefault="007F2D30" w:rsidP="00D549F5">
            <w:pPr>
              <w:jc w:val="center"/>
              <w:rPr>
                <w:sz w:val="28"/>
                <w:szCs w:val="28"/>
                <w:lang w:val="uk-UA"/>
              </w:rPr>
            </w:pPr>
            <w:r>
              <w:rPr>
                <w:sz w:val="28"/>
                <w:szCs w:val="28"/>
                <w:lang w:val="uk-UA"/>
              </w:rPr>
              <w:t>Західна Європа</w:t>
            </w:r>
          </w:p>
        </w:tc>
      </w:tr>
      <w:tr w:rsidR="00D549F5" w14:paraId="41497501" w14:textId="77777777" w:rsidTr="00684CFE">
        <w:trPr>
          <w:trHeight w:val="358"/>
        </w:trPr>
        <w:tc>
          <w:tcPr>
            <w:tcW w:w="3097" w:type="dxa"/>
          </w:tcPr>
          <w:p w14:paraId="6CA86204" w14:textId="77777777" w:rsidR="00D549F5" w:rsidRPr="0096591C" w:rsidRDefault="0096591C" w:rsidP="00D549F5">
            <w:pPr>
              <w:ind w:left="-22"/>
              <w:jc w:val="center"/>
              <w:rPr>
                <w:sz w:val="28"/>
                <w:szCs w:val="28"/>
                <w:lang w:val="uk-UA"/>
              </w:rPr>
            </w:pPr>
            <w:r>
              <w:rPr>
                <w:sz w:val="28"/>
                <w:szCs w:val="28"/>
                <w:lang w:val="uk-UA"/>
              </w:rPr>
              <w:t>Нідерланди</w:t>
            </w:r>
          </w:p>
        </w:tc>
        <w:tc>
          <w:tcPr>
            <w:tcW w:w="2410" w:type="dxa"/>
          </w:tcPr>
          <w:p w14:paraId="12C52BCB" w14:textId="77777777" w:rsidR="00D549F5" w:rsidRPr="0096591C" w:rsidRDefault="00797C8F" w:rsidP="00D549F5">
            <w:pPr>
              <w:jc w:val="center"/>
              <w:rPr>
                <w:sz w:val="28"/>
                <w:szCs w:val="28"/>
                <w:lang w:val="uk-UA"/>
              </w:rPr>
            </w:pPr>
            <w:r>
              <w:rPr>
                <w:sz w:val="28"/>
                <w:szCs w:val="28"/>
                <w:lang w:val="uk-UA"/>
              </w:rPr>
              <w:t>1949</w:t>
            </w:r>
          </w:p>
        </w:tc>
        <w:tc>
          <w:tcPr>
            <w:tcW w:w="4159" w:type="dxa"/>
          </w:tcPr>
          <w:p w14:paraId="312DB36F" w14:textId="77777777" w:rsidR="00D549F5" w:rsidRPr="0096591C" w:rsidRDefault="007F2D30" w:rsidP="00D549F5">
            <w:pPr>
              <w:jc w:val="center"/>
              <w:rPr>
                <w:sz w:val="28"/>
                <w:szCs w:val="28"/>
                <w:lang w:val="uk-UA"/>
              </w:rPr>
            </w:pPr>
            <w:r>
              <w:rPr>
                <w:sz w:val="28"/>
                <w:szCs w:val="28"/>
                <w:lang w:val="uk-UA"/>
              </w:rPr>
              <w:t>Західна Європа</w:t>
            </w:r>
          </w:p>
        </w:tc>
      </w:tr>
      <w:tr w:rsidR="00D549F5" w14:paraId="069F4940" w14:textId="77777777" w:rsidTr="00684CFE">
        <w:trPr>
          <w:trHeight w:val="358"/>
        </w:trPr>
        <w:tc>
          <w:tcPr>
            <w:tcW w:w="3097" w:type="dxa"/>
          </w:tcPr>
          <w:p w14:paraId="3A1A6C5F" w14:textId="77777777" w:rsidR="00D549F5" w:rsidRPr="0096591C" w:rsidRDefault="0096591C" w:rsidP="00D549F5">
            <w:pPr>
              <w:ind w:left="-22"/>
              <w:jc w:val="center"/>
              <w:rPr>
                <w:sz w:val="28"/>
                <w:szCs w:val="28"/>
                <w:lang w:val="uk-UA"/>
              </w:rPr>
            </w:pPr>
            <w:r>
              <w:rPr>
                <w:sz w:val="28"/>
                <w:szCs w:val="28"/>
                <w:lang w:val="uk-UA"/>
              </w:rPr>
              <w:t>Люксембург</w:t>
            </w:r>
          </w:p>
        </w:tc>
        <w:tc>
          <w:tcPr>
            <w:tcW w:w="2410" w:type="dxa"/>
          </w:tcPr>
          <w:p w14:paraId="22BC5D84" w14:textId="77777777" w:rsidR="00D549F5" w:rsidRPr="0096591C" w:rsidRDefault="00797C8F" w:rsidP="00D549F5">
            <w:pPr>
              <w:jc w:val="center"/>
              <w:rPr>
                <w:sz w:val="28"/>
                <w:szCs w:val="28"/>
                <w:lang w:val="uk-UA"/>
              </w:rPr>
            </w:pPr>
            <w:r>
              <w:rPr>
                <w:sz w:val="28"/>
                <w:szCs w:val="28"/>
                <w:lang w:val="uk-UA"/>
              </w:rPr>
              <w:t>1949</w:t>
            </w:r>
          </w:p>
        </w:tc>
        <w:tc>
          <w:tcPr>
            <w:tcW w:w="4159" w:type="dxa"/>
          </w:tcPr>
          <w:p w14:paraId="2F5C6519" w14:textId="77777777" w:rsidR="00D549F5" w:rsidRPr="0096591C" w:rsidRDefault="007F2D30" w:rsidP="00D549F5">
            <w:pPr>
              <w:jc w:val="center"/>
              <w:rPr>
                <w:sz w:val="28"/>
                <w:szCs w:val="28"/>
                <w:lang w:val="uk-UA"/>
              </w:rPr>
            </w:pPr>
            <w:r>
              <w:rPr>
                <w:sz w:val="28"/>
                <w:szCs w:val="28"/>
                <w:lang w:val="uk-UA"/>
              </w:rPr>
              <w:t>Західна Європа</w:t>
            </w:r>
          </w:p>
        </w:tc>
      </w:tr>
      <w:tr w:rsidR="00D549F5" w14:paraId="36F60A0D" w14:textId="77777777" w:rsidTr="00684CFE">
        <w:trPr>
          <w:trHeight w:val="358"/>
        </w:trPr>
        <w:tc>
          <w:tcPr>
            <w:tcW w:w="3097" w:type="dxa"/>
          </w:tcPr>
          <w:p w14:paraId="27C9D592" w14:textId="77777777" w:rsidR="00D549F5" w:rsidRPr="0096591C" w:rsidRDefault="0096591C" w:rsidP="00D549F5">
            <w:pPr>
              <w:ind w:left="-22"/>
              <w:jc w:val="center"/>
              <w:rPr>
                <w:sz w:val="28"/>
                <w:szCs w:val="28"/>
                <w:lang w:val="uk-UA"/>
              </w:rPr>
            </w:pPr>
            <w:r>
              <w:rPr>
                <w:sz w:val="28"/>
                <w:szCs w:val="28"/>
                <w:lang w:val="uk-UA"/>
              </w:rPr>
              <w:t>Норвегія</w:t>
            </w:r>
          </w:p>
        </w:tc>
        <w:tc>
          <w:tcPr>
            <w:tcW w:w="2410" w:type="dxa"/>
          </w:tcPr>
          <w:p w14:paraId="05131A29" w14:textId="77777777" w:rsidR="00D549F5" w:rsidRPr="0096591C" w:rsidRDefault="00797C8F" w:rsidP="00D549F5">
            <w:pPr>
              <w:jc w:val="center"/>
              <w:rPr>
                <w:sz w:val="28"/>
                <w:szCs w:val="28"/>
                <w:lang w:val="uk-UA"/>
              </w:rPr>
            </w:pPr>
            <w:r>
              <w:rPr>
                <w:sz w:val="28"/>
                <w:szCs w:val="28"/>
                <w:lang w:val="uk-UA"/>
              </w:rPr>
              <w:t>1949</w:t>
            </w:r>
          </w:p>
        </w:tc>
        <w:tc>
          <w:tcPr>
            <w:tcW w:w="4159" w:type="dxa"/>
          </w:tcPr>
          <w:p w14:paraId="48DF3B62" w14:textId="77777777" w:rsidR="00D549F5" w:rsidRPr="0096591C" w:rsidRDefault="007F2D30" w:rsidP="00D549F5">
            <w:pPr>
              <w:jc w:val="center"/>
              <w:rPr>
                <w:sz w:val="28"/>
                <w:szCs w:val="28"/>
                <w:lang w:val="uk-UA"/>
              </w:rPr>
            </w:pPr>
            <w:r>
              <w:rPr>
                <w:sz w:val="28"/>
                <w:szCs w:val="28"/>
                <w:lang w:val="uk-UA"/>
              </w:rPr>
              <w:t>Північна Європа</w:t>
            </w:r>
          </w:p>
        </w:tc>
      </w:tr>
      <w:tr w:rsidR="00D549F5" w14:paraId="6A5F4DAA" w14:textId="77777777" w:rsidTr="00684CFE">
        <w:trPr>
          <w:trHeight w:val="358"/>
        </w:trPr>
        <w:tc>
          <w:tcPr>
            <w:tcW w:w="3097" w:type="dxa"/>
          </w:tcPr>
          <w:p w14:paraId="17EC5A55" w14:textId="77777777" w:rsidR="00D549F5" w:rsidRPr="0096591C" w:rsidRDefault="00C03D20" w:rsidP="00D549F5">
            <w:pPr>
              <w:ind w:left="-22"/>
              <w:jc w:val="center"/>
              <w:rPr>
                <w:sz w:val="28"/>
                <w:szCs w:val="28"/>
                <w:lang w:val="uk-UA"/>
              </w:rPr>
            </w:pPr>
            <w:r>
              <w:rPr>
                <w:sz w:val="28"/>
                <w:szCs w:val="28"/>
                <w:lang w:val="uk-UA"/>
              </w:rPr>
              <w:t>Данія</w:t>
            </w:r>
          </w:p>
        </w:tc>
        <w:tc>
          <w:tcPr>
            <w:tcW w:w="2410" w:type="dxa"/>
          </w:tcPr>
          <w:p w14:paraId="61523EE7" w14:textId="77777777" w:rsidR="00D549F5" w:rsidRPr="0096591C" w:rsidRDefault="00797C8F" w:rsidP="00D549F5">
            <w:pPr>
              <w:jc w:val="center"/>
              <w:rPr>
                <w:sz w:val="28"/>
                <w:szCs w:val="28"/>
                <w:lang w:val="uk-UA"/>
              </w:rPr>
            </w:pPr>
            <w:r>
              <w:rPr>
                <w:sz w:val="28"/>
                <w:szCs w:val="28"/>
                <w:lang w:val="uk-UA"/>
              </w:rPr>
              <w:t>1949</w:t>
            </w:r>
          </w:p>
        </w:tc>
        <w:tc>
          <w:tcPr>
            <w:tcW w:w="4159" w:type="dxa"/>
          </w:tcPr>
          <w:p w14:paraId="2B43FD75" w14:textId="77777777" w:rsidR="00D549F5" w:rsidRPr="0096591C" w:rsidRDefault="007F2D30" w:rsidP="00D549F5">
            <w:pPr>
              <w:jc w:val="center"/>
              <w:rPr>
                <w:sz w:val="28"/>
                <w:szCs w:val="28"/>
                <w:lang w:val="uk-UA"/>
              </w:rPr>
            </w:pPr>
            <w:r>
              <w:rPr>
                <w:sz w:val="28"/>
                <w:szCs w:val="28"/>
                <w:lang w:val="uk-UA"/>
              </w:rPr>
              <w:t>Північна Європа</w:t>
            </w:r>
          </w:p>
        </w:tc>
      </w:tr>
      <w:tr w:rsidR="00D549F5" w14:paraId="73EB4E0D" w14:textId="77777777" w:rsidTr="00684CFE">
        <w:trPr>
          <w:trHeight w:val="358"/>
        </w:trPr>
        <w:tc>
          <w:tcPr>
            <w:tcW w:w="3097" w:type="dxa"/>
          </w:tcPr>
          <w:p w14:paraId="65335CA1" w14:textId="77777777" w:rsidR="00D549F5" w:rsidRPr="0096591C" w:rsidRDefault="00C03D20" w:rsidP="00D549F5">
            <w:pPr>
              <w:ind w:left="-22"/>
              <w:jc w:val="center"/>
              <w:rPr>
                <w:sz w:val="28"/>
                <w:szCs w:val="28"/>
                <w:lang w:val="uk-UA"/>
              </w:rPr>
            </w:pPr>
            <w:r>
              <w:rPr>
                <w:sz w:val="28"/>
                <w:szCs w:val="28"/>
                <w:lang w:val="uk-UA"/>
              </w:rPr>
              <w:t>Італія</w:t>
            </w:r>
          </w:p>
        </w:tc>
        <w:tc>
          <w:tcPr>
            <w:tcW w:w="2410" w:type="dxa"/>
          </w:tcPr>
          <w:p w14:paraId="7E757F93" w14:textId="77777777" w:rsidR="00D549F5" w:rsidRPr="0096591C" w:rsidRDefault="00797C8F" w:rsidP="00D549F5">
            <w:pPr>
              <w:jc w:val="center"/>
              <w:rPr>
                <w:sz w:val="28"/>
                <w:szCs w:val="28"/>
                <w:lang w:val="uk-UA"/>
              </w:rPr>
            </w:pPr>
            <w:r>
              <w:rPr>
                <w:sz w:val="28"/>
                <w:szCs w:val="28"/>
                <w:lang w:val="uk-UA"/>
              </w:rPr>
              <w:t>1949</w:t>
            </w:r>
          </w:p>
        </w:tc>
        <w:tc>
          <w:tcPr>
            <w:tcW w:w="4159" w:type="dxa"/>
          </w:tcPr>
          <w:p w14:paraId="7CAC2A9A" w14:textId="77777777" w:rsidR="00D549F5" w:rsidRPr="0096591C" w:rsidRDefault="007F2D30" w:rsidP="00D549F5">
            <w:pPr>
              <w:jc w:val="center"/>
              <w:rPr>
                <w:sz w:val="28"/>
                <w:szCs w:val="28"/>
                <w:lang w:val="uk-UA"/>
              </w:rPr>
            </w:pPr>
            <w:r>
              <w:rPr>
                <w:sz w:val="28"/>
                <w:szCs w:val="28"/>
                <w:lang w:val="uk-UA"/>
              </w:rPr>
              <w:t>Північна Європа</w:t>
            </w:r>
          </w:p>
        </w:tc>
      </w:tr>
      <w:tr w:rsidR="00D549F5" w14:paraId="0096CBF8" w14:textId="77777777" w:rsidTr="00684CFE">
        <w:trPr>
          <w:trHeight w:val="358"/>
        </w:trPr>
        <w:tc>
          <w:tcPr>
            <w:tcW w:w="3097" w:type="dxa"/>
          </w:tcPr>
          <w:p w14:paraId="251E4F85" w14:textId="77777777" w:rsidR="00D549F5" w:rsidRPr="0096591C" w:rsidRDefault="00C03D20" w:rsidP="00D549F5">
            <w:pPr>
              <w:ind w:left="-22"/>
              <w:jc w:val="center"/>
              <w:rPr>
                <w:sz w:val="28"/>
                <w:szCs w:val="28"/>
                <w:lang w:val="uk-UA"/>
              </w:rPr>
            </w:pPr>
            <w:r>
              <w:rPr>
                <w:sz w:val="28"/>
                <w:szCs w:val="28"/>
                <w:lang w:val="uk-UA"/>
              </w:rPr>
              <w:t>Португалія</w:t>
            </w:r>
          </w:p>
        </w:tc>
        <w:tc>
          <w:tcPr>
            <w:tcW w:w="2410" w:type="dxa"/>
          </w:tcPr>
          <w:p w14:paraId="16DD7277" w14:textId="77777777" w:rsidR="00D549F5" w:rsidRPr="0096591C" w:rsidRDefault="00797C8F" w:rsidP="00D549F5">
            <w:pPr>
              <w:jc w:val="center"/>
              <w:rPr>
                <w:sz w:val="28"/>
                <w:szCs w:val="28"/>
                <w:lang w:val="uk-UA"/>
              </w:rPr>
            </w:pPr>
            <w:r>
              <w:rPr>
                <w:sz w:val="28"/>
                <w:szCs w:val="28"/>
                <w:lang w:val="uk-UA"/>
              </w:rPr>
              <w:t>1949</w:t>
            </w:r>
          </w:p>
        </w:tc>
        <w:tc>
          <w:tcPr>
            <w:tcW w:w="4159" w:type="dxa"/>
          </w:tcPr>
          <w:p w14:paraId="487D0E34" w14:textId="77777777" w:rsidR="00D549F5" w:rsidRPr="0096591C" w:rsidRDefault="007F2D30" w:rsidP="00D549F5">
            <w:pPr>
              <w:jc w:val="center"/>
              <w:rPr>
                <w:sz w:val="28"/>
                <w:szCs w:val="28"/>
                <w:lang w:val="uk-UA"/>
              </w:rPr>
            </w:pPr>
            <w:r>
              <w:rPr>
                <w:sz w:val="28"/>
                <w:szCs w:val="28"/>
                <w:lang w:val="uk-UA"/>
              </w:rPr>
              <w:t>Північна Європа</w:t>
            </w:r>
          </w:p>
        </w:tc>
      </w:tr>
      <w:tr w:rsidR="00D549F5" w14:paraId="739EB961" w14:textId="77777777" w:rsidTr="00684CFE">
        <w:trPr>
          <w:trHeight w:val="358"/>
        </w:trPr>
        <w:tc>
          <w:tcPr>
            <w:tcW w:w="3097" w:type="dxa"/>
          </w:tcPr>
          <w:p w14:paraId="341B8BDD" w14:textId="77777777" w:rsidR="00D549F5" w:rsidRPr="0096591C" w:rsidRDefault="00C03D20" w:rsidP="00D549F5">
            <w:pPr>
              <w:ind w:left="-22"/>
              <w:jc w:val="center"/>
              <w:rPr>
                <w:sz w:val="28"/>
                <w:szCs w:val="28"/>
                <w:lang w:val="uk-UA"/>
              </w:rPr>
            </w:pPr>
            <w:r>
              <w:rPr>
                <w:sz w:val="28"/>
                <w:szCs w:val="28"/>
                <w:lang w:val="uk-UA"/>
              </w:rPr>
              <w:t>Ісландія</w:t>
            </w:r>
          </w:p>
        </w:tc>
        <w:tc>
          <w:tcPr>
            <w:tcW w:w="2410" w:type="dxa"/>
          </w:tcPr>
          <w:p w14:paraId="1FD15B8E" w14:textId="77777777" w:rsidR="00D549F5" w:rsidRPr="0096591C" w:rsidRDefault="00797C8F" w:rsidP="00D549F5">
            <w:pPr>
              <w:jc w:val="center"/>
              <w:rPr>
                <w:sz w:val="28"/>
                <w:szCs w:val="28"/>
                <w:lang w:val="uk-UA"/>
              </w:rPr>
            </w:pPr>
            <w:r>
              <w:rPr>
                <w:sz w:val="28"/>
                <w:szCs w:val="28"/>
                <w:lang w:val="uk-UA"/>
              </w:rPr>
              <w:t>1949</w:t>
            </w:r>
          </w:p>
        </w:tc>
        <w:tc>
          <w:tcPr>
            <w:tcW w:w="4159" w:type="dxa"/>
          </w:tcPr>
          <w:p w14:paraId="3DB21364" w14:textId="77777777" w:rsidR="00D549F5" w:rsidRPr="0096591C" w:rsidRDefault="007F2D30" w:rsidP="00D549F5">
            <w:pPr>
              <w:jc w:val="center"/>
              <w:rPr>
                <w:sz w:val="28"/>
                <w:szCs w:val="28"/>
                <w:lang w:val="uk-UA"/>
              </w:rPr>
            </w:pPr>
            <w:r>
              <w:rPr>
                <w:sz w:val="28"/>
                <w:szCs w:val="28"/>
                <w:lang w:val="uk-UA"/>
              </w:rPr>
              <w:t>Північна Європа</w:t>
            </w:r>
          </w:p>
        </w:tc>
      </w:tr>
      <w:tr w:rsidR="00D549F5" w14:paraId="75618B8C" w14:textId="77777777" w:rsidTr="00684CFE">
        <w:trPr>
          <w:trHeight w:val="358"/>
        </w:trPr>
        <w:tc>
          <w:tcPr>
            <w:tcW w:w="3097" w:type="dxa"/>
          </w:tcPr>
          <w:p w14:paraId="2B3AC2DD" w14:textId="77777777" w:rsidR="00D549F5" w:rsidRPr="0096591C" w:rsidRDefault="00C03D20" w:rsidP="00D549F5">
            <w:pPr>
              <w:ind w:left="-22"/>
              <w:jc w:val="center"/>
              <w:rPr>
                <w:sz w:val="28"/>
                <w:szCs w:val="28"/>
                <w:lang w:val="uk-UA"/>
              </w:rPr>
            </w:pPr>
            <w:r>
              <w:rPr>
                <w:sz w:val="28"/>
                <w:szCs w:val="28"/>
                <w:lang w:val="uk-UA"/>
              </w:rPr>
              <w:t>Греція</w:t>
            </w:r>
          </w:p>
        </w:tc>
        <w:tc>
          <w:tcPr>
            <w:tcW w:w="2410" w:type="dxa"/>
          </w:tcPr>
          <w:p w14:paraId="08525F3F" w14:textId="77777777" w:rsidR="00D549F5" w:rsidRPr="0096591C" w:rsidRDefault="00797C8F" w:rsidP="00D549F5">
            <w:pPr>
              <w:jc w:val="center"/>
              <w:rPr>
                <w:sz w:val="28"/>
                <w:szCs w:val="28"/>
                <w:lang w:val="uk-UA"/>
              </w:rPr>
            </w:pPr>
            <w:r>
              <w:rPr>
                <w:sz w:val="28"/>
                <w:szCs w:val="28"/>
                <w:lang w:val="uk-UA"/>
              </w:rPr>
              <w:t>1952</w:t>
            </w:r>
          </w:p>
        </w:tc>
        <w:tc>
          <w:tcPr>
            <w:tcW w:w="4159" w:type="dxa"/>
          </w:tcPr>
          <w:p w14:paraId="5B1CA7E3" w14:textId="77777777" w:rsidR="00D549F5" w:rsidRPr="0096591C" w:rsidRDefault="004914B0" w:rsidP="00D549F5">
            <w:pPr>
              <w:jc w:val="center"/>
              <w:rPr>
                <w:sz w:val="28"/>
                <w:szCs w:val="28"/>
                <w:lang w:val="uk-UA"/>
              </w:rPr>
            </w:pPr>
            <w:r>
              <w:rPr>
                <w:sz w:val="28"/>
                <w:szCs w:val="28"/>
                <w:lang w:val="uk-UA"/>
              </w:rPr>
              <w:t>Південна Європа</w:t>
            </w:r>
          </w:p>
        </w:tc>
      </w:tr>
      <w:tr w:rsidR="00D549F5" w14:paraId="1ACD0673" w14:textId="77777777" w:rsidTr="00684CFE">
        <w:trPr>
          <w:trHeight w:val="358"/>
        </w:trPr>
        <w:tc>
          <w:tcPr>
            <w:tcW w:w="3097" w:type="dxa"/>
          </w:tcPr>
          <w:p w14:paraId="3A338321" w14:textId="77777777" w:rsidR="00D549F5" w:rsidRPr="0096591C" w:rsidRDefault="00C03D20" w:rsidP="00D549F5">
            <w:pPr>
              <w:ind w:left="-22"/>
              <w:jc w:val="center"/>
              <w:rPr>
                <w:sz w:val="28"/>
                <w:szCs w:val="28"/>
                <w:lang w:val="uk-UA"/>
              </w:rPr>
            </w:pPr>
            <w:r>
              <w:rPr>
                <w:sz w:val="28"/>
                <w:szCs w:val="28"/>
                <w:lang w:val="uk-UA"/>
              </w:rPr>
              <w:t>Туреччина</w:t>
            </w:r>
          </w:p>
        </w:tc>
        <w:tc>
          <w:tcPr>
            <w:tcW w:w="2410" w:type="dxa"/>
          </w:tcPr>
          <w:p w14:paraId="653A59D5" w14:textId="77777777" w:rsidR="00D549F5" w:rsidRPr="0096591C" w:rsidRDefault="00797C8F" w:rsidP="00D549F5">
            <w:pPr>
              <w:jc w:val="center"/>
              <w:rPr>
                <w:sz w:val="28"/>
                <w:szCs w:val="28"/>
                <w:lang w:val="uk-UA"/>
              </w:rPr>
            </w:pPr>
            <w:r>
              <w:rPr>
                <w:sz w:val="28"/>
                <w:szCs w:val="28"/>
                <w:lang w:val="uk-UA"/>
              </w:rPr>
              <w:t>1952</w:t>
            </w:r>
          </w:p>
        </w:tc>
        <w:tc>
          <w:tcPr>
            <w:tcW w:w="4159" w:type="dxa"/>
          </w:tcPr>
          <w:p w14:paraId="0A954036" w14:textId="77777777" w:rsidR="00D549F5" w:rsidRPr="0096591C" w:rsidRDefault="004914B0" w:rsidP="00D549F5">
            <w:pPr>
              <w:jc w:val="center"/>
              <w:rPr>
                <w:sz w:val="28"/>
                <w:szCs w:val="28"/>
                <w:lang w:val="uk-UA"/>
              </w:rPr>
            </w:pPr>
            <w:r>
              <w:rPr>
                <w:sz w:val="28"/>
                <w:szCs w:val="28"/>
                <w:lang w:val="uk-UA"/>
              </w:rPr>
              <w:t>Близький Схід</w:t>
            </w:r>
          </w:p>
        </w:tc>
      </w:tr>
      <w:tr w:rsidR="00D549F5" w14:paraId="153CDC6B" w14:textId="77777777" w:rsidTr="00684CFE">
        <w:trPr>
          <w:trHeight w:val="358"/>
        </w:trPr>
        <w:tc>
          <w:tcPr>
            <w:tcW w:w="3097" w:type="dxa"/>
          </w:tcPr>
          <w:p w14:paraId="467D3169" w14:textId="77777777" w:rsidR="00D549F5" w:rsidRPr="0096591C" w:rsidRDefault="00C03D20" w:rsidP="00D549F5">
            <w:pPr>
              <w:ind w:left="-22"/>
              <w:jc w:val="center"/>
              <w:rPr>
                <w:sz w:val="28"/>
                <w:szCs w:val="28"/>
                <w:lang w:val="uk-UA"/>
              </w:rPr>
            </w:pPr>
            <w:r>
              <w:rPr>
                <w:sz w:val="28"/>
                <w:szCs w:val="28"/>
                <w:lang w:val="uk-UA"/>
              </w:rPr>
              <w:t>Німеччина</w:t>
            </w:r>
          </w:p>
        </w:tc>
        <w:tc>
          <w:tcPr>
            <w:tcW w:w="2410" w:type="dxa"/>
          </w:tcPr>
          <w:p w14:paraId="4BDD557F" w14:textId="77777777" w:rsidR="00D549F5" w:rsidRPr="0096591C" w:rsidRDefault="00797C8F" w:rsidP="00D549F5">
            <w:pPr>
              <w:jc w:val="center"/>
              <w:rPr>
                <w:sz w:val="28"/>
                <w:szCs w:val="28"/>
                <w:lang w:val="uk-UA"/>
              </w:rPr>
            </w:pPr>
            <w:r>
              <w:rPr>
                <w:sz w:val="28"/>
                <w:szCs w:val="28"/>
                <w:lang w:val="uk-UA"/>
              </w:rPr>
              <w:t>1955</w:t>
            </w:r>
          </w:p>
        </w:tc>
        <w:tc>
          <w:tcPr>
            <w:tcW w:w="4159" w:type="dxa"/>
          </w:tcPr>
          <w:p w14:paraId="0525C680" w14:textId="77777777" w:rsidR="00D549F5" w:rsidRPr="0096591C" w:rsidRDefault="004914B0" w:rsidP="00D549F5">
            <w:pPr>
              <w:jc w:val="center"/>
              <w:rPr>
                <w:sz w:val="28"/>
                <w:szCs w:val="28"/>
                <w:lang w:val="uk-UA"/>
              </w:rPr>
            </w:pPr>
            <w:r>
              <w:rPr>
                <w:sz w:val="28"/>
                <w:szCs w:val="28"/>
                <w:lang w:val="uk-UA"/>
              </w:rPr>
              <w:t>Центральна Європа</w:t>
            </w:r>
          </w:p>
        </w:tc>
      </w:tr>
      <w:tr w:rsidR="00D549F5" w14:paraId="27335734" w14:textId="77777777" w:rsidTr="00684CFE">
        <w:trPr>
          <w:trHeight w:val="358"/>
        </w:trPr>
        <w:tc>
          <w:tcPr>
            <w:tcW w:w="3097" w:type="dxa"/>
          </w:tcPr>
          <w:p w14:paraId="5AE0A606" w14:textId="77777777" w:rsidR="00D549F5" w:rsidRPr="0096591C" w:rsidRDefault="00C03D20" w:rsidP="00D549F5">
            <w:pPr>
              <w:ind w:left="-22"/>
              <w:jc w:val="center"/>
              <w:rPr>
                <w:sz w:val="28"/>
                <w:szCs w:val="28"/>
                <w:lang w:val="uk-UA"/>
              </w:rPr>
            </w:pPr>
            <w:r>
              <w:rPr>
                <w:sz w:val="28"/>
                <w:szCs w:val="28"/>
                <w:lang w:val="uk-UA"/>
              </w:rPr>
              <w:t>Іспанія</w:t>
            </w:r>
          </w:p>
        </w:tc>
        <w:tc>
          <w:tcPr>
            <w:tcW w:w="2410" w:type="dxa"/>
          </w:tcPr>
          <w:p w14:paraId="774E1403" w14:textId="77777777" w:rsidR="00D549F5" w:rsidRPr="0096591C" w:rsidRDefault="00797C8F" w:rsidP="00D549F5">
            <w:pPr>
              <w:jc w:val="center"/>
              <w:rPr>
                <w:sz w:val="28"/>
                <w:szCs w:val="28"/>
                <w:lang w:val="uk-UA"/>
              </w:rPr>
            </w:pPr>
            <w:r>
              <w:rPr>
                <w:sz w:val="28"/>
                <w:szCs w:val="28"/>
                <w:lang w:val="uk-UA"/>
              </w:rPr>
              <w:t>1982</w:t>
            </w:r>
          </w:p>
        </w:tc>
        <w:tc>
          <w:tcPr>
            <w:tcW w:w="4159" w:type="dxa"/>
          </w:tcPr>
          <w:p w14:paraId="09629D25" w14:textId="77777777" w:rsidR="00D549F5" w:rsidRPr="0096591C" w:rsidRDefault="004914B0" w:rsidP="00D549F5">
            <w:pPr>
              <w:jc w:val="center"/>
              <w:rPr>
                <w:sz w:val="28"/>
                <w:szCs w:val="28"/>
                <w:lang w:val="uk-UA"/>
              </w:rPr>
            </w:pPr>
            <w:r>
              <w:rPr>
                <w:sz w:val="28"/>
                <w:szCs w:val="28"/>
                <w:lang w:val="uk-UA"/>
              </w:rPr>
              <w:t>Південна Європа</w:t>
            </w:r>
          </w:p>
        </w:tc>
      </w:tr>
      <w:tr w:rsidR="00D549F5" w14:paraId="063011B4" w14:textId="77777777" w:rsidTr="00684CFE">
        <w:trPr>
          <w:trHeight w:val="358"/>
        </w:trPr>
        <w:tc>
          <w:tcPr>
            <w:tcW w:w="3097" w:type="dxa"/>
          </w:tcPr>
          <w:p w14:paraId="77A539A8" w14:textId="77777777" w:rsidR="00D549F5" w:rsidRPr="0096591C" w:rsidRDefault="00C03D20" w:rsidP="00D549F5">
            <w:pPr>
              <w:ind w:left="-22"/>
              <w:jc w:val="center"/>
              <w:rPr>
                <w:sz w:val="28"/>
                <w:szCs w:val="28"/>
                <w:lang w:val="uk-UA"/>
              </w:rPr>
            </w:pPr>
            <w:r>
              <w:rPr>
                <w:sz w:val="28"/>
                <w:szCs w:val="28"/>
                <w:lang w:val="uk-UA"/>
              </w:rPr>
              <w:t>Чехія</w:t>
            </w:r>
          </w:p>
        </w:tc>
        <w:tc>
          <w:tcPr>
            <w:tcW w:w="2410" w:type="dxa"/>
          </w:tcPr>
          <w:p w14:paraId="18A1E515" w14:textId="77777777" w:rsidR="00D549F5" w:rsidRPr="0096591C" w:rsidRDefault="00797C8F" w:rsidP="00D549F5">
            <w:pPr>
              <w:jc w:val="center"/>
              <w:rPr>
                <w:sz w:val="28"/>
                <w:szCs w:val="28"/>
                <w:lang w:val="uk-UA"/>
              </w:rPr>
            </w:pPr>
            <w:r>
              <w:rPr>
                <w:sz w:val="28"/>
                <w:szCs w:val="28"/>
                <w:lang w:val="uk-UA"/>
              </w:rPr>
              <w:t>1999</w:t>
            </w:r>
          </w:p>
        </w:tc>
        <w:tc>
          <w:tcPr>
            <w:tcW w:w="4159" w:type="dxa"/>
          </w:tcPr>
          <w:p w14:paraId="15DE24A2" w14:textId="77777777" w:rsidR="00D549F5" w:rsidRPr="0096591C" w:rsidRDefault="00684CFE" w:rsidP="00D549F5">
            <w:pPr>
              <w:jc w:val="center"/>
              <w:rPr>
                <w:sz w:val="28"/>
                <w:szCs w:val="28"/>
                <w:lang w:val="uk-UA"/>
              </w:rPr>
            </w:pPr>
            <w:r>
              <w:rPr>
                <w:sz w:val="28"/>
                <w:szCs w:val="28"/>
                <w:lang w:val="uk-UA"/>
              </w:rPr>
              <w:t>Центральна Європа</w:t>
            </w:r>
          </w:p>
        </w:tc>
      </w:tr>
      <w:tr w:rsidR="00D549F5" w14:paraId="021F68A0" w14:textId="77777777" w:rsidTr="00684CFE">
        <w:trPr>
          <w:trHeight w:val="358"/>
        </w:trPr>
        <w:tc>
          <w:tcPr>
            <w:tcW w:w="3097" w:type="dxa"/>
          </w:tcPr>
          <w:p w14:paraId="7D23D85D" w14:textId="77777777" w:rsidR="00D549F5" w:rsidRPr="0096591C" w:rsidRDefault="00C03D20" w:rsidP="00D549F5">
            <w:pPr>
              <w:ind w:left="-22"/>
              <w:jc w:val="center"/>
              <w:rPr>
                <w:sz w:val="28"/>
                <w:szCs w:val="28"/>
                <w:lang w:val="uk-UA"/>
              </w:rPr>
            </w:pPr>
            <w:r>
              <w:rPr>
                <w:sz w:val="28"/>
                <w:szCs w:val="28"/>
                <w:lang w:val="uk-UA"/>
              </w:rPr>
              <w:t>Угорщина</w:t>
            </w:r>
          </w:p>
        </w:tc>
        <w:tc>
          <w:tcPr>
            <w:tcW w:w="2410" w:type="dxa"/>
          </w:tcPr>
          <w:p w14:paraId="63306DE8" w14:textId="77777777" w:rsidR="00D549F5" w:rsidRPr="0096591C" w:rsidRDefault="00797C8F" w:rsidP="00D549F5">
            <w:pPr>
              <w:jc w:val="center"/>
              <w:rPr>
                <w:sz w:val="28"/>
                <w:szCs w:val="28"/>
                <w:lang w:val="uk-UA"/>
              </w:rPr>
            </w:pPr>
            <w:r>
              <w:rPr>
                <w:sz w:val="28"/>
                <w:szCs w:val="28"/>
                <w:lang w:val="uk-UA"/>
              </w:rPr>
              <w:t>1999</w:t>
            </w:r>
          </w:p>
        </w:tc>
        <w:tc>
          <w:tcPr>
            <w:tcW w:w="4159" w:type="dxa"/>
          </w:tcPr>
          <w:p w14:paraId="53F53C84" w14:textId="77777777" w:rsidR="00D549F5" w:rsidRPr="0096591C" w:rsidRDefault="00684CFE" w:rsidP="00D549F5">
            <w:pPr>
              <w:jc w:val="center"/>
              <w:rPr>
                <w:sz w:val="28"/>
                <w:szCs w:val="28"/>
                <w:lang w:val="uk-UA"/>
              </w:rPr>
            </w:pPr>
            <w:r>
              <w:rPr>
                <w:sz w:val="28"/>
                <w:szCs w:val="28"/>
                <w:lang w:val="uk-UA"/>
              </w:rPr>
              <w:t>Центральна Європа</w:t>
            </w:r>
          </w:p>
        </w:tc>
      </w:tr>
      <w:tr w:rsidR="00D549F5" w14:paraId="6221AE40" w14:textId="77777777" w:rsidTr="00684CFE">
        <w:trPr>
          <w:trHeight w:val="358"/>
        </w:trPr>
        <w:tc>
          <w:tcPr>
            <w:tcW w:w="3097" w:type="dxa"/>
          </w:tcPr>
          <w:p w14:paraId="09FD7F58" w14:textId="77777777" w:rsidR="00D549F5" w:rsidRPr="0096591C" w:rsidRDefault="00C03D20" w:rsidP="00D549F5">
            <w:pPr>
              <w:ind w:left="-22"/>
              <w:jc w:val="center"/>
              <w:rPr>
                <w:sz w:val="28"/>
                <w:szCs w:val="28"/>
                <w:lang w:val="uk-UA"/>
              </w:rPr>
            </w:pPr>
            <w:r>
              <w:rPr>
                <w:sz w:val="28"/>
                <w:szCs w:val="28"/>
                <w:lang w:val="uk-UA"/>
              </w:rPr>
              <w:t>Польща</w:t>
            </w:r>
          </w:p>
        </w:tc>
        <w:tc>
          <w:tcPr>
            <w:tcW w:w="2410" w:type="dxa"/>
          </w:tcPr>
          <w:p w14:paraId="5D0B15CE" w14:textId="77777777" w:rsidR="00D549F5" w:rsidRPr="0096591C" w:rsidRDefault="00797C8F" w:rsidP="00D549F5">
            <w:pPr>
              <w:jc w:val="center"/>
              <w:rPr>
                <w:sz w:val="28"/>
                <w:szCs w:val="28"/>
                <w:lang w:val="uk-UA"/>
              </w:rPr>
            </w:pPr>
            <w:r>
              <w:rPr>
                <w:sz w:val="28"/>
                <w:szCs w:val="28"/>
                <w:lang w:val="uk-UA"/>
              </w:rPr>
              <w:t>1999</w:t>
            </w:r>
          </w:p>
        </w:tc>
        <w:tc>
          <w:tcPr>
            <w:tcW w:w="4159" w:type="dxa"/>
          </w:tcPr>
          <w:p w14:paraId="0D507192" w14:textId="77777777" w:rsidR="00D549F5" w:rsidRPr="0096591C" w:rsidRDefault="00684CFE" w:rsidP="00D549F5">
            <w:pPr>
              <w:jc w:val="center"/>
              <w:rPr>
                <w:sz w:val="28"/>
                <w:szCs w:val="28"/>
                <w:lang w:val="uk-UA"/>
              </w:rPr>
            </w:pPr>
            <w:r>
              <w:rPr>
                <w:sz w:val="28"/>
                <w:szCs w:val="28"/>
                <w:lang w:val="uk-UA"/>
              </w:rPr>
              <w:t>Центральна Європа</w:t>
            </w:r>
          </w:p>
        </w:tc>
      </w:tr>
      <w:tr w:rsidR="00D549F5" w14:paraId="7F144C30" w14:textId="77777777" w:rsidTr="00684CFE">
        <w:trPr>
          <w:trHeight w:val="358"/>
        </w:trPr>
        <w:tc>
          <w:tcPr>
            <w:tcW w:w="3097" w:type="dxa"/>
          </w:tcPr>
          <w:p w14:paraId="4126C0A4" w14:textId="77777777" w:rsidR="00D549F5" w:rsidRPr="0096591C" w:rsidRDefault="00C03D20" w:rsidP="00D549F5">
            <w:pPr>
              <w:ind w:left="-22"/>
              <w:jc w:val="center"/>
              <w:rPr>
                <w:sz w:val="28"/>
                <w:szCs w:val="28"/>
                <w:lang w:val="uk-UA"/>
              </w:rPr>
            </w:pPr>
            <w:r>
              <w:rPr>
                <w:sz w:val="28"/>
                <w:szCs w:val="28"/>
                <w:lang w:val="uk-UA"/>
              </w:rPr>
              <w:t>Естонія</w:t>
            </w:r>
          </w:p>
        </w:tc>
        <w:tc>
          <w:tcPr>
            <w:tcW w:w="2410" w:type="dxa"/>
          </w:tcPr>
          <w:p w14:paraId="06B922EE" w14:textId="77777777" w:rsidR="00D549F5" w:rsidRPr="0096591C" w:rsidRDefault="00797C8F" w:rsidP="00D549F5">
            <w:pPr>
              <w:jc w:val="center"/>
              <w:rPr>
                <w:sz w:val="28"/>
                <w:szCs w:val="28"/>
                <w:lang w:val="uk-UA"/>
              </w:rPr>
            </w:pPr>
            <w:r>
              <w:rPr>
                <w:sz w:val="28"/>
                <w:szCs w:val="28"/>
                <w:lang w:val="uk-UA"/>
              </w:rPr>
              <w:t>2004</w:t>
            </w:r>
          </w:p>
        </w:tc>
        <w:tc>
          <w:tcPr>
            <w:tcW w:w="4159" w:type="dxa"/>
          </w:tcPr>
          <w:p w14:paraId="077DC5A7" w14:textId="77777777" w:rsidR="00D549F5" w:rsidRPr="0096591C" w:rsidRDefault="00684CFE" w:rsidP="00D549F5">
            <w:pPr>
              <w:jc w:val="center"/>
              <w:rPr>
                <w:sz w:val="28"/>
                <w:szCs w:val="28"/>
                <w:lang w:val="uk-UA"/>
              </w:rPr>
            </w:pPr>
            <w:r>
              <w:rPr>
                <w:sz w:val="28"/>
                <w:szCs w:val="28"/>
                <w:lang w:val="uk-UA"/>
              </w:rPr>
              <w:t>Балтійський регіон</w:t>
            </w:r>
          </w:p>
        </w:tc>
      </w:tr>
      <w:tr w:rsidR="00D549F5" w14:paraId="560D5212" w14:textId="77777777" w:rsidTr="00684CFE">
        <w:trPr>
          <w:trHeight w:val="358"/>
        </w:trPr>
        <w:tc>
          <w:tcPr>
            <w:tcW w:w="3097" w:type="dxa"/>
          </w:tcPr>
          <w:p w14:paraId="48BBDA4D" w14:textId="77777777" w:rsidR="00D549F5" w:rsidRPr="0096591C" w:rsidRDefault="00C03D20" w:rsidP="00D549F5">
            <w:pPr>
              <w:ind w:left="-22"/>
              <w:jc w:val="center"/>
              <w:rPr>
                <w:sz w:val="28"/>
                <w:szCs w:val="28"/>
                <w:lang w:val="uk-UA"/>
              </w:rPr>
            </w:pPr>
            <w:r>
              <w:rPr>
                <w:sz w:val="28"/>
                <w:szCs w:val="28"/>
                <w:lang w:val="uk-UA"/>
              </w:rPr>
              <w:t>Латвія</w:t>
            </w:r>
          </w:p>
        </w:tc>
        <w:tc>
          <w:tcPr>
            <w:tcW w:w="2410" w:type="dxa"/>
          </w:tcPr>
          <w:p w14:paraId="69B2A864" w14:textId="77777777" w:rsidR="00D549F5" w:rsidRPr="0096591C" w:rsidRDefault="00797C8F" w:rsidP="00D549F5">
            <w:pPr>
              <w:jc w:val="center"/>
              <w:rPr>
                <w:sz w:val="28"/>
                <w:szCs w:val="28"/>
                <w:lang w:val="uk-UA"/>
              </w:rPr>
            </w:pPr>
            <w:r>
              <w:rPr>
                <w:sz w:val="28"/>
                <w:szCs w:val="28"/>
                <w:lang w:val="uk-UA"/>
              </w:rPr>
              <w:t>2004</w:t>
            </w:r>
          </w:p>
        </w:tc>
        <w:tc>
          <w:tcPr>
            <w:tcW w:w="4159" w:type="dxa"/>
          </w:tcPr>
          <w:p w14:paraId="05F2FE2A" w14:textId="77777777" w:rsidR="00D549F5" w:rsidRPr="0096591C" w:rsidRDefault="00684CFE" w:rsidP="00D549F5">
            <w:pPr>
              <w:jc w:val="center"/>
              <w:rPr>
                <w:sz w:val="28"/>
                <w:szCs w:val="28"/>
                <w:lang w:val="uk-UA"/>
              </w:rPr>
            </w:pPr>
            <w:r>
              <w:rPr>
                <w:sz w:val="28"/>
                <w:szCs w:val="28"/>
                <w:lang w:val="uk-UA"/>
              </w:rPr>
              <w:t>Балтійський регіон</w:t>
            </w:r>
          </w:p>
        </w:tc>
      </w:tr>
      <w:tr w:rsidR="00D549F5" w14:paraId="6926CFDC" w14:textId="77777777" w:rsidTr="00684CFE">
        <w:trPr>
          <w:trHeight w:val="138"/>
        </w:trPr>
        <w:tc>
          <w:tcPr>
            <w:tcW w:w="3097" w:type="dxa"/>
          </w:tcPr>
          <w:p w14:paraId="58125AF3" w14:textId="77777777" w:rsidR="00D549F5" w:rsidRPr="0096591C" w:rsidRDefault="00684CFE" w:rsidP="00D549F5">
            <w:pPr>
              <w:ind w:left="-22"/>
              <w:jc w:val="center"/>
              <w:rPr>
                <w:sz w:val="28"/>
                <w:szCs w:val="28"/>
                <w:lang w:val="uk-UA"/>
              </w:rPr>
            </w:pPr>
            <w:r>
              <w:rPr>
                <w:sz w:val="28"/>
                <w:szCs w:val="28"/>
                <w:lang w:val="uk-UA"/>
              </w:rPr>
              <w:t>Литва</w:t>
            </w:r>
          </w:p>
        </w:tc>
        <w:tc>
          <w:tcPr>
            <w:tcW w:w="2410" w:type="dxa"/>
          </w:tcPr>
          <w:p w14:paraId="5337F105" w14:textId="77777777" w:rsidR="00D549F5" w:rsidRPr="0096591C" w:rsidRDefault="00797C8F" w:rsidP="00D549F5">
            <w:pPr>
              <w:jc w:val="center"/>
              <w:rPr>
                <w:sz w:val="28"/>
                <w:szCs w:val="28"/>
                <w:lang w:val="uk-UA"/>
              </w:rPr>
            </w:pPr>
            <w:r>
              <w:rPr>
                <w:sz w:val="28"/>
                <w:szCs w:val="28"/>
                <w:lang w:val="uk-UA"/>
              </w:rPr>
              <w:t>2004</w:t>
            </w:r>
          </w:p>
        </w:tc>
        <w:tc>
          <w:tcPr>
            <w:tcW w:w="4159" w:type="dxa"/>
          </w:tcPr>
          <w:p w14:paraId="2426375E" w14:textId="77777777" w:rsidR="00D549F5" w:rsidRPr="0096591C" w:rsidRDefault="00684CFE" w:rsidP="00D549F5">
            <w:pPr>
              <w:jc w:val="center"/>
              <w:rPr>
                <w:sz w:val="28"/>
                <w:szCs w:val="28"/>
                <w:lang w:val="uk-UA"/>
              </w:rPr>
            </w:pPr>
            <w:r>
              <w:rPr>
                <w:sz w:val="28"/>
                <w:szCs w:val="28"/>
                <w:lang w:val="uk-UA"/>
              </w:rPr>
              <w:t>Балтійський регіон</w:t>
            </w:r>
          </w:p>
        </w:tc>
      </w:tr>
      <w:tr w:rsidR="00684CFE" w14:paraId="585566D2" w14:textId="77777777" w:rsidTr="00684CFE">
        <w:trPr>
          <w:trHeight w:val="201"/>
        </w:trPr>
        <w:tc>
          <w:tcPr>
            <w:tcW w:w="3097" w:type="dxa"/>
          </w:tcPr>
          <w:p w14:paraId="11012C67" w14:textId="77777777" w:rsidR="00684CFE" w:rsidRPr="0096591C" w:rsidRDefault="00684CFE" w:rsidP="00001F2E">
            <w:pPr>
              <w:ind w:left="-22"/>
              <w:jc w:val="center"/>
              <w:rPr>
                <w:sz w:val="28"/>
                <w:szCs w:val="28"/>
                <w:lang w:val="uk-UA"/>
              </w:rPr>
            </w:pPr>
            <w:r>
              <w:rPr>
                <w:sz w:val="28"/>
                <w:szCs w:val="28"/>
                <w:lang w:val="uk-UA"/>
              </w:rPr>
              <w:t>Словаччина</w:t>
            </w:r>
          </w:p>
        </w:tc>
        <w:tc>
          <w:tcPr>
            <w:tcW w:w="2410" w:type="dxa"/>
          </w:tcPr>
          <w:p w14:paraId="75111A18" w14:textId="77777777" w:rsidR="00684CFE" w:rsidRPr="0096591C" w:rsidRDefault="00684CFE" w:rsidP="00001F2E">
            <w:pPr>
              <w:jc w:val="center"/>
              <w:rPr>
                <w:sz w:val="28"/>
                <w:szCs w:val="28"/>
                <w:lang w:val="uk-UA"/>
              </w:rPr>
            </w:pPr>
            <w:r>
              <w:rPr>
                <w:sz w:val="28"/>
                <w:szCs w:val="28"/>
                <w:lang w:val="uk-UA"/>
              </w:rPr>
              <w:t>2004</w:t>
            </w:r>
          </w:p>
        </w:tc>
        <w:tc>
          <w:tcPr>
            <w:tcW w:w="4159" w:type="dxa"/>
          </w:tcPr>
          <w:p w14:paraId="2C231124" w14:textId="77777777" w:rsidR="00684CFE" w:rsidRPr="0096591C" w:rsidRDefault="00684CFE" w:rsidP="00001F2E">
            <w:pPr>
              <w:jc w:val="center"/>
              <w:rPr>
                <w:sz w:val="28"/>
                <w:szCs w:val="28"/>
                <w:lang w:val="uk-UA"/>
              </w:rPr>
            </w:pPr>
            <w:r>
              <w:rPr>
                <w:sz w:val="28"/>
                <w:szCs w:val="28"/>
                <w:lang w:val="uk-UA"/>
              </w:rPr>
              <w:t>Центральна Європа</w:t>
            </w:r>
          </w:p>
        </w:tc>
      </w:tr>
      <w:tr w:rsidR="00D549F5" w14:paraId="54A3C176" w14:textId="77777777" w:rsidTr="00684CFE">
        <w:trPr>
          <w:trHeight w:val="358"/>
        </w:trPr>
        <w:tc>
          <w:tcPr>
            <w:tcW w:w="3097" w:type="dxa"/>
          </w:tcPr>
          <w:p w14:paraId="5F5670D6" w14:textId="77777777" w:rsidR="00D549F5" w:rsidRPr="0096591C" w:rsidRDefault="00C03D20" w:rsidP="00D549F5">
            <w:pPr>
              <w:ind w:left="-22"/>
              <w:jc w:val="center"/>
              <w:rPr>
                <w:sz w:val="28"/>
                <w:szCs w:val="28"/>
                <w:lang w:val="uk-UA"/>
              </w:rPr>
            </w:pPr>
            <w:r>
              <w:rPr>
                <w:sz w:val="28"/>
                <w:szCs w:val="28"/>
                <w:lang w:val="uk-UA"/>
              </w:rPr>
              <w:t>Словенія</w:t>
            </w:r>
          </w:p>
        </w:tc>
        <w:tc>
          <w:tcPr>
            <w:tcW w:w="2410" w:type="dxa"/>
          </w:tcPr>
          <w:p w14:paraId="1233A6D3" w14:textId="77777777" w:rsidR="00D549F5" w:rsidRPr="0096591C" w:rsidRDefault="00797C8F" w:rsidP="00D549F5">
            <w:pPr>
              <w:jc w:val="center"/>
              <w:rPr>
                <w:sz w:val="28"/>
                <w:szCs w:val="28"/>
                <w:lang w:val="uk-UA"/>
              </w:rPr>
            </w:pPr>
            <w:r>
              <w:rPr>
                <w:sz w:val="28"/>
                <w:szCs w:val="28"/>
                <w:lang w:val="uk-UA"/>
              </w:rPr>
              <w:t>2004</w:t>
            </w:r>
          </w:p>
        </w:tc>
        <w:tc>
          <w:tcPr>
            <w:tcW w:w="4159" w:type="dxa"/>
          </w:tcPr>
          <w:p w14:paraId="6293A166" w14:textId="77777777" w:rsidR="00D549F5" w:rsidRPr="0096591C" w:rsidRDefault="00684CFE" w:rsidP="00D549F5">
            <w:pPr>
              <w:jc w:val="center"/>
              <w:rPr>
                <w:sz w:val="28"/>
                <w:szCs w:val="28"/>
                <w:lang w:val="uk-UA"/>
              </w:rPr>
            </w:pPr>
            <w:r>
              <w:rPr>
                <w:sz w:val="28"/>
                <w:szCs w:val="28"/>
                <w:lang w:val="uk-UA"/>
              </w:rPr>
              <w:t>Центральна Європа</w:t>
            </w:r>
          </w:p>
        </w:tc>
      </w:tr>
      <w:tr w:rsidR="00D549F5" w14:paraId="0FD7E0F8" w14:textId="77777777" w:rsidTr="00684CFE">
        <w:trPr>
          <w:trHeight w:val="318"/>
        </w:trPr>
        <w:tc>
          <w:tcPr>
            <w:tcW w:w="3097" w:type="dxa"/>
          </w:tcPr>
          <w:p w14:paraId="2941ABED" w14:textId="77777777" w:rsidR="00D549F5" w:rsidRPr="0096591C" w:rsidRDefault="00355A4C" w:rsidP="00D549F5">
            <w:pPr>
              <w:ind w:left="-22"/>
              <w:jc w:val="center"/>
              <w:rPr>
                <w:sz w:val="28"/>
                <w:szCs w:val="28"/>
                <w:lang w:val="uk-UA"/>
              </w:rPr>
            </w:pPr>
            <w:r>
              <w:rPr>
                <w:sz w:val="28"/>
                <w:szCs w:val="28"/>
                <w:lang w:val="uk-UA"/>
              </w:rPr>
              <w:t>Румунія</w:t>
            </w:r>
          </w:p>
        </w:tc>
        <w:tc>
          <w:tcPr>
            <w:tcW w:w="2410" w:type="dxa"/>
          </w:tcPr>
          <w:p w14:paraId="576D77B1" w14:textId="77777777" w:rsidR="00D549F5" w:rsidRPr="0096591C" w:rsidRDefault="00797C8F" w:rsidP="00D549F5">
            <w:pPr>
              <w:jc w:val="center"/>
              <w:rPr>
                <w:sz w:val="28"/>
                <w:szCs w:val="28"/>
                <w:lang w:val="uk-UA"/>
              </w:rPr>
            </w:pPr>
            <w:r>
              <w:rPr>
                <w:sz w:val="28"/>
                <w:szCs w:val="28"/>
                <w:lang w:val="uk-UA"/>
              </w:rPr>
              <w:t>2004</w:t>
            </w:r>
          </w:p>
        </w:tc>
        <w:tc>
          <w:tcPr>
            <w:tcW w:w="4159" w:type="dxa"/>
          </w:tcPr>
          <w:p w14:paraId="1D959DEA" w14:textId="77777777" w:rsidR="00D549F5" w:rsidRPr="0096591C" w:rsidRDefault="00684CFE" w:rsidP="00D549F5">
            <w:pPr>
              <w:jc w:val="center"/>
              <w:rPr>
                <w:sz w:val="28"/>
                <w:szCs w:val="28"/>
                <w:lang w:val="uk-UA"/>
              </w:rPr>
            </w:pPr>
            <w:r>
              <w:rPr>
                <w:sz w:val="28"/>
                <w:szCs w:val="28"/>
                <w:lang w:val="uk-UA"/>
              </w:rPr>
              <w:t>Південно-Східна Європа</w:t>
            </w:r>
          </w:p>
        </w:tc>
      </w:tr>
      <w:tr w:rsidR="00684CFE" w14:paraId="2C0AB0DF" w14:textId="77777777" w:rsidTr="00684CFE">
        <w:trPr>
          <w:trHeight w:val="151"/>
        </w:trPr>
        <w:tc>
          <w:tcPr>
            <w:tcW w:w="3097" w:type="dxa"/>
          </w:tcPr>
          <w:p w14:paraId="67DE3E18" w14:textId="77777777" w:rsidR="00684CFE" w:rsidRPr="0096591C" w:rsidRDefault="00684CFE" w:rsidP="00001F2E">
            <w:pPr>
              <w:ind w:left="-22"/>
              <w:jc w:val="center"/>
              <w:rPr>
                <w:sz w:val="28"/>
                <w:szCs w:val="28"/>
                <w:lang w:val="uk-UA"/>
              </w:rPr>
            </w:pPr>
            <w:r>
              <w:rPr>
                <w:sz w:val="28"/>
                <w:szCs w:val="28"/>
                <w:lang w:val="uk-UA"/>
              </w:rPr>
              <w:t>Болгарія</w:t>
            </w:r>
          </w:p>
        </w:tc>
        <w:tc>
          <w:tcPr>
            <w:tcW w:w="2410" w:type="dxa"/>
          </w:tcPr>
          <w:p w14:paraId="5400FACE" w14:textId="77777777" w:rsidR="00684CFE" w:rsidRPr="0096591C" w:rsidRDefault="00684CFE" w:rsidP="00001F2E">
            <w:pPr>
              <w:jc w:val="center"/>
              <w:rPr>
                <w:sz w:val="28"/>
                <w:szCs w:val="28"/>
                <w:lang w:val="uk-UA"/>
              </w:rPr>
            </w:pPr>
            <w:r>
              <w:rPr>
                <w:sz w:val="28"/>
                <w:szCs w:val="28"/>
                <w:lang w:val="uk-UA"/>
              </w:rPr>
              <w:t>2004</w:t>
            </w:r>
          </w:p>
        </w:tc>
        <w:tc>
          <w:tcPr>
            <w:tcW w:w="4159" w:type="dxa"/>
          </w:tcPr>
          <w:p w14:paraId="44A293BE" w14:textId="77777777" w:rsidR="00684CFE" w:rsidRPr="0096591C" w:rsidRDefault="00684CFE" w:rsidP="00001F2E">
            <w:pPr>
              <w:jc w:val="center"/>
              <w:rPr>
                <w:sz w:val="28"/>
                <w:szCs w:val="28"/>
                <w:lang w:val="uk-UA"/>
              </w:rPr>
            </w:pPr>
            <w:r>
              <w:rPr>
                <w:sz w:val="28"/>
                <w:szCs w:val="28"/>
                <w:lang w:val="uk-UA"/>
              </w:rPr>
              <w:t>Південно-Східна Європа</w:t>
            </w:r>
          </w:p>
        </w:tc>
      </w:tr>
      <w:tr w:rsidR="00D549F5" w14:paraId="2C9902D8" w14:textId="77777777" w:rsidTr="00684CFE">
        <w:trPr>
          <w:trHeight w:val="358"/>
        </w:trPr>
        <w:tc>
          <w:tcPr>
            <w:tcW w:w="3097" w:type="dxa"/>
          </w:tcPr>
          <w:p w14:paraId="3130347A" w14:textId="77777777" w:rsidR="00D549F5" w:rsidRPr="0096591C" w:rsidRDefault="00355A4C" w:rsidP="00D549F5">
            <w:pPr>
              <w:ind w:left="-22"/>
              <w:jc w:val="center"/>
              <w:rPr>
                <w:sz w:val="28"/>
                <w:szCs w:val="28"/>
                <w:lang w:val="uk-UA"/>
              </w:rPr>
            </w:pPr>
            <w:r>
              <w:rPr>
                <w:sz w:val="28"/>
                <w:szCs w:val="28"/>
                <w:lang w:val="uk-UA"/>
              </w:rPr>
              <w:t>Албанія</w:t>
            </w:r>
          </w:p>
        </w:tc>
        <w:tc>
          <w:tcPr>
            <w:tcW w:w="2410" w:type="dxa"/>
          </w:tcPr>
          <w:p w14:paraId="215A0184" w14:textId="77777777" w:rsidR="00D549F5" w:rsidRPr="0096591C" w:rsidRDefault="00797C8F" w:rsidP="00D549F5">
            <w:pPr>
              <w:jc w:val="center"/>
              <w:rPr>
                <w:sz w:val="28"/>
                <w:szCs w:val="28"/>
                <w:lang w:val="uk-UA"/>
              </w:rPr>
            </w:pPr>
            <w:r>
              <w:rPr>
                <w:sz w:val="28"/>
                <w:szCs w:val="28"/>
                <w:lang w:val="uk-UA"/>
              </w:rPr>
              <w:t>2009</w:t>
            </w:r>
          </w:p>
        </w:tc>
        <w:tc>
          <w:tcPr>
            <w:tcW w:w="4159" w:type="dxa"/>
          </w:tcPr>
          <w:p w14:paraId="14F8EC96" w14:textId="77777777" w:rsidR="00D549F5" w:rsidRPr="0096591C" w:rsidRDefault="00684CFE" w:rsidP="00D549F5">
            <w:pPr>
              <w:jc w:val="center"/>
              <w:rPr>
                <w:sz w:val="28"/>
                <w:szCs w:val="28"/>
                <w:lang w:val="uk-UA"/>
              </w:rPr>
            </w:pPr>
            <w:r>
              <w:rPr>
                <w:sz w:val="28"/>
                <w:szCs w:val="28"/>
                <w:lang w:val="uk-UA"/>
              </w:rPr>
              <w:t>Балкани</w:t>
            </w:r>
          </w:p>
        </w:tc>
      </w:tr>
      <w:tr w:rsidR="00D549F5" w14:paraId="22E568AD" w14:textId="77777777" w:rsidTr="00684CFE">
        <w:trPr>
          <w:trHeight w:val="358"/>
        </w:trPr>
        <w:tc>
          <w:tcPr>
            <w:tcW w:w="3097" w:type="dxa"/>
          </w:tcPr>
          <w:p w14:paraId="050EF5D5" w14:textId="77777777" w:rsidR="00D549F5" w:rsidRPr="0096591C" w:rsidRDefault="00355A4C" w:rsidP="00D549F5">
            <w:pPr>
              <w:ind w:left="-22"/>
              <w:jc w:val="center"/>
              <w:rPr>
                <w:sz w:val="28"/>
                <w:szCs w:val="28"/>
                <w:lang w:val="uk-UA"/>
              </w:rPr>
            </w:pPr>
            <w:r>
              <w:rPr>
                <w:sz w:val="28"/>
                <w:szCs w:val="28"/>
                <w:lang w:val="uk-UA"/>
              </w:rPr>
              <w:t>Хорватія</w:t>
            </w:r>
          </w:p>
        </w:tc>
        <w:tc>
          <w:tcPr>
            <w:tcW w:w="2410" w:type="dxa"/>
          </w:tcPr>
          <w:p w14:paraId="29F9AC4B" w14:textId="77777777" w:rsidR="00D549F5" w:rsidRPr="0096591C" w:rsidRDefault="00797C8F" w:rsidP="00D549F5">
            <w:pPr>
              <w:jc w:val="center"/>
              <w:rPr>
                <w:sz w:val="28"/>
                <w:szCs w:val="28"/>
                <w:lang w:val="uk-UA"/>
              </w:rPr>
            </w:pPr>
            <w:r>
              <w:rPr>
                <w:sz w:val="28"/>
                <w:szCs w:val="28"/>
                <w:lang w:val="uk-UA"/>
              </w:rPr>
              <w:t>2029</w:t>
            </w:r>
          </w:p>
        </w:tc>
        <w:tc>
          <w:tcPr>
            <w:tcW w:w="4159" w:type="dxa"/>
          </w:tcPr>
          <w:p w14:paraId="6A5390C3" w14:textId="77777777" w:rsidR="00D549F5" w:rsidRPr="0096591C" w:rsidRDefault="00684CFE" w:rsidP="00D549F5">
            <w:pPr>
              <w:jc w:val="center"/>
              <w:rPr>
                <w:sz w:val="28"/>
                <w:szCs w:val="28"/>
                <w:lang w:val="uk-UA"/>
              </w:rPr>
            </w:pPr>
            <w:r>
              <w:rPr>
                <w:sz w:val="28"/>
                <w:szCs w:val="28"/>
                <w:lang w:val="uk-UA"/>
              </w:rPr>
              <w:t>Балкани</w:t>
            </w:r>
          </w:p>
        </w:tc>
      </w:tr>
      <w:tr w:rsidR="00D549F5" w14:paraId="77512E45" w14:textId="77777777" w:rsidTr="00684CFE">
        <w:trPr>
          <w:trHeight w:val="358"/>
        </w:trPr>
        <w:tc>
          <w:tcPr>
            <w:tcW w:w="3097" w:type="dxa"/>
          </w:tcPr>
          <w:p w14:paraId="55ED7489" w14:textId="77777777" w:rsidR="00D549F5" w:rsidRPr="0096591C" w:rsidRDefault="00355A4C" w:rsidP="00D549F5">
            <w:pPr>
              <w:ind w:left="-22"/>
              <w:jc w:val="center"/>
              <w:rPr>
                <w:sz w:val="28"/>
                <w:szCs w:val="28"/>
                <w:lang w:val="uk-UA"/>
              </w:rPr>
            </w:pPr>
            <w:r>
              <w:rPr>
                <w:sz w:val="28"/>
                <w:szCs w:val="28"/>
                <w:lang w:val="uk-UA"/>
              </w:rPr>
              <w:t>Чорногорія</w:t>
            </w:r>
          </w:p>
        </w:tc>
        <w:tc>
          <w:tcPr>
            <w:tcW w:w="2410" w:type="dxa"/>
          </w:tcPr>
          <w:p w14:paraId="119C94BF" w14:textId="77777777" w:rsidR="00D549F5" w:rsidRPr="0096591C" w:rsidRDefault="00797C8F" w:rsidP="00D549F5">
            <w:pPr>
              <w:jc w:val="center"/>
              <w:rPr>
                <w:sz w:val="28"/>
                <w:szCs w:val="28"/>
                <w:lang w:val="uk-UA"/>
              </w:rPr>
            </w:pPr>
            <w:r>
              <w:rPr>
                <w:sz w:val="28"/>
                <w:szCs w:val="28"/>
                <w:lang w:val="uk-UA"/>
              </w:rPr>
              <w:t>2017</w:t>
            </w:r>
          </w:p>
        </w:tc>
        <w:tc>
          <w:tcPr>
            <w:tcW w:w="4159" w:type="dxa"/>
          </w:tcPr>
          <w:p w14:paraId="3F032938" w14:textId="77777777" w:rsidR="00D549F5" w:rsidRPr="0096591C" w:rsidRDefault="00684CFE" w:rsidP="00D549F5">
            <w:pPr>
              <w:jc w:val="center"/>
              <w:rPr>
                <w:sz w:val="28"/>
                <w:szCs w:val="28"/>
                <w:lang w:val="uk-UA"/>
              </w:rPr>
            </w:pPr>
            <w:r>
              <w:rPr>
                <w:sz w:val="28"/>
                <w:szCs w:val="28"/>
                <w:lang w:val="uk-UA"/>
              </w:rPr>
              <w:t>Балкани</w:t>
            </w:r>
          </w:p>
        </w:tc>
      </w:tr>
      <w:tr w:rsidR="00D549F5" w14:paraId="45A355D9" w14:textId="77777777" w:rsidTr="00684CFE">
        <w:trPr>
          <w:trHeight w:val="358"/>
        </w:trPr>
        <w:tc>
          <w:tcPr>
            <w:tcW w:w="3097" w:type="dxa"/>
          </w:tcPr>
          <w:p w14:paraId="0069009C" w14:textId="77777777" w:rsidR="00D549F5" w:rsidRPr="0096591C" w:rsidRDefault="00355A4C" w:rsidP="00D549F5">
            <w:pPr>
              <w:ind w:left="-22"/>
              <w:jc w:val="center"/>
              <w:rPr>
                <w:sz w:val="28"/>
                <w:szCs w:val="28"/>
                <w:lang w:val="uk-UA"/>
              </w:rPr>
            </w:pPr>
            <w:r>
              <w:rPr>
                <w:sz w:val="28"/>
                <w:szCs w:val="28"/>
                <w:lang w:val="uk-UA"/>
              </w:rPr>
              <w:t>Північна Македонія</w:t>
            </w:r>
          </w:p>
        </w:tc>
        <w:tc>
          <w:tcPr>
            <w:tcW w:w="2410" w:type="dxa"/>
          </w:tcPr>
          <w:p w14:paraId="574917BE" w14:textId="77777777" w:rsidR="00D549F5" w:rsidRPr="0096591C" w:rsidRDefault="00797C8F" w:rsidP="00D549F5">
            <w:pPr>
              <w:jc w:val="center"/>
              <w:rPr>
                <w:sz w:val="28"/>
                <w:szCs w:val="28"/>
                <w:lang w:val="uk-UA"/>
              </w:rPr>
            </w:pPr>
            <w:r>
              <w:rPr>
                <w:sz w:val="28"/>
                <w:szCs w:val="28"/>
                <w:lang w:val="uk-UA"/>
              </w:rPr>
              <w:t>2020</w:t>
            </w:r>
          </w:p>
        </w:tc>
        <w:tc>
          <w:tcPr>
            <w:tcW w:w="4159" w:type="dxa"/>
          </w:tcPr>
          <w:p w14:paraId="2A20C146" w14:textId="77777777" w:rsidR="00D549F5" w:rsidRPr="0096591C" w:rsidRDefault="00684CFE" w:rsidP="00D549F5">
            <w:pPr>
              <w:jc w:val="center"/>
              <w:rPr>
                <w:sz w:val="28"/>
                <w:szCs w:val="28"/>
                <w:lang w:val="uk-UA"/>
              </w:rPr>
            </w:pPr>
            <w:r>
              <w:rPr>
                <w:sz w:val="28"/>
                <w:szCs w:val="28"/>
                <w:lang w:val="uk-UA"/>
              </w:rPr>
              <w:t>Балкани</w:t>
            </w:r>
          </w:p>
        </w:tc>
      </w:tr>
      <w:tr w:rsidR="00D549F5" w14:paraId="5E986E37" w14:textId="77777777" w:rsidTr="00684CFE">
        <w:trPr>
          <w:trHeight w:val="358"/>
        </w:trPr>
        <w:tc>
          <w:tcPr>
            <w:tcW w:w="3097" w:type="dxa"/>
          </w:tcPr>
          <w:p w14:paraId="2621413F" w14:textId="77777777" w:rsidR="00D549F5" w:rsidRPr="0096591C" w:rsidRDefault="00355A4C" w:rsidP="00D549F5">
            <w:pPr>
              <w:ind w:left="-22"/>
              <w:jc w:val="center"/>
              <w:rPr>
                <w:sz w:val="28"/>
                <w:szCs w:val="28"/>
                <w:lang w:val="uk-UA"/>
              </w:rPr>
            </w:pPr>
            <w:r>
              <w:rPr>
                <w:sz w:val="28"/>
                <w:szCs w:val="28"/>
                <w:lang w:val="uk-UA"/>
              </w:rPr>
              <w:t>Фінляндія</w:t>
            </w:r>
          </w:p>
        </w:tc>
        <w:tc>
          <w:tcPr>
            <w:tcW w:w="2410" w:type="dxa"/>
          </w:tcPr>
          <w:p w14:paraId="64D0D870" w14:textId="77777777" w:rsidR="00D549F5" w:rsidRPr="0096591C" w:rsidRDefault="00797C8F" w:rsidP="00D549F5">
            <w:pPr>
              <w:jc w:val="center"/>
              <w:rPr>
                <w:sz w:val="28"/>
                <w:szCs w:val="28"/>
                <w:lang w:val="uk-UA"/>
              </w:rPr>
            </w:pPr>
            <w:r>
              <w:rPr>
                <w:sz w:val="28"/>
                <w:szCs w:val="28"/>
                <w:lang w:val="uk-UA"/>
              </w:rPr>
              <w:t>2023</w:t>
            </w:r>
          </w:p>
        </w:tc>
        <w:tc>
          <w:tcPr>
            <w:tcW w:w="4159" w:type="dxa"/>
          </w:tcPr>
          <w:p w14:paraId="3B0C36A0" w14:textId="77777777" w:rsidR="00D549F5" w:rsidRPr="0096591C" w:rsidRDefault="00684CFE" w:rsidP="00D549F5">
            <w:pPr>
              <w:jc w:val="center"/>
              <w:rPr>
                <w:sz w:val="28"/>
                <w:szCs w:val="28"/>
                <w:lang w:val="uk-UA"/>
              </w:rPr>
            </w:pPr>
            <w:r>
              <w:rPr>
                <w:sz w:val="28"/>
                <w:szCs w:val="28"/>
                <w:lang w:val="uk-UA"/>
              </w:rPr>
              <w:t>Північна Європа</w:t>
            </w:r>
          </w:p>
        </w:tc>
      </w:tr>
      <w:tr w:rsidR="00D549F5" w14:paraId="4799AA0D" w14:textId="77777777" w:rsidTr="00684CFE">
        <w:trPr>
          <w:trHeight w:val="358"/>
        </w:trPr>
        <w:tc>
          <w:tcPr>
            <w:tcW w:w="3097" w:type="dxa"/>
          </w:tcPr>
          <w:p w14:paraId="18C928DF" w14:textId="77777777" w:rsidR="00D549F5" w:rsidRPr="0096591C" w:rsidRDefault="00355A4C" w:rsidP="00D549F5">
            <w:pPr>
              <w:ind w:left="-22"/>
              <w:jc w:val="center"/>
              <w:rPr>
                <w:sz w:val="28"/>
                <w:szCs w:val="28"/>
                <w:lang w:val="uk-UA"/>
              </w:rPr>
            </w:pPr>
            <w:r>
              <w:rPr>
                <w:sz w:val="28"/>
                <w:szCs w:val="28"/>
                <w:lang w:val="uk-UA"/>
              </w:rPr>
              <w:t>Швеція</w:t>
            </w:r>
          </w:p>
        </w:tc>
        <w:tc>
          <w:tcPr>
            <w:tcW w:w="2410" w:type="dxa"/>
          </w:tcPr>
          <w:p w14:paraId="7831B445" w14:textId="77777777" w:rsidR="00D549F5" w:rsidRPr="0096591C" w:rsidRDefault="00797C8F" w:rsidP="00D549F5">
            <w:pPr>
              <w:jc w:val="center"/>
              <w:rPr>
                <w:sz w:val="28"/>
                <w:szCs w:val="28"/>
                <w:lang w:val="uk-UA"/>
              </w:rPr>
            </w:pPr>
            <w:r>
              <w:rPr>
                <w:sz w:val="28"/>
                <w:szCs w:val="28"/>
                <w:lang w:val="uk-UA"/>
              </w:rPr>
              <w:t>2024</w:t>
            </w:r>
          </w:p>
        </w:tc>
        <w:tc>
          <w:tcPr>
            <w:tcW w:w="4159" w:type="dxa"/>
          </w:tcPr>
          <w:p w14:paraId="25DDC34A" w14:textId="77777777" w:rsidR="00D549F5" w:rsidRPr="0096591C" w:rsidRDefault="00684CFE" w:rsidP="00D549F5">
            <w:pPr>
              <w:jc w:val="center"/>
              <w:rPr>
                <w:sz w:val="28"/>
                <w:szCs w:val="28"/>
                <w:lang w:val="uk-UA"/>
              </w:rPr>
            </w:pPr>
            <w:r>
              <w:rPr>
                <w:sz w:val="28"/>
                <w:szCs w:val="28"/>
                <w:lang w:val="uk-UA"/>
              </w:rPr>
              <w:t>Північна Європа</w:t>
            </w:r>
          </w:p>
        </w:tc>
      </w:tr>
    </w:tbl>
    <w:p w14:paraId="6D1D8917" w14:textId="77777777" w:rsidR="00D549F5" w:rsidRDefault="00684CFE" w:rsidP="00684CFE">
      <w:pPr>
        <w:ind w:right="27"/>
        <w:rPr>
          <w:b/>
          <w:sz w:val="30"/>
          <w:szCs w:val="30"/>
          <w:lang w:val="uk-UA"/>
        </w:rPr>
      </w:pPr>
      <w:r>
        <w:rPr>
          <w:b/>
          <w:sz w:val="30"/>
          <w:szCs w:val="30"/>
          <w:lang w:val="uk-UA"/>
        </w:rPr>
        <w:br w:type="textWrapping" w:clear="all"/>
      </w:r>
    </w:p>
    <w:p w14:paraId="2121256D" w14:textId="77777777" w:rsidR="000C4A3B" w:rsidRDefault="000C4A3B" w:rsidP="00750A58">
      <w:pPr>
        <w:jc w:val="right"/>
        <w:rPr>
          <w:b/>
          <w:sz w:val="30"/>
          <w:szCs w:val="30"/>
          <w:lang w:val="uk-UA"/>
        </w:rPr>
      </w:pPr>
      <w:r>
        <w:rPr>
          <w:b/>
          <w:sz w:val="30"/>
          <w:szCs w:val="30"/>
          <w:lang w:val="uk-UA"/>
        </w:rPr>
        <w:lastRenderedPageBreak/>
        <w:t>Додаток Б</w:t>
      </w:r>
    </w:p>
    <w:p w14:paraId="0FA599FF" w14:textId="77777777" w:rsidR="00750A58" w:rsidRPr="00750A58" w:rsidRDefault="00750A58" w:rsidP="00750A58">
      <w:pPr>
        <w:jc w:val="center"/>
        <w:rPr>
          <w:b/>
          <w:sz w:val="30"/>
          <w:szCs w:val="30"/>
          <w:lang w:val="uk-UA"/>
        </w:rPr>
      </w:pPr>
      <w:r w:rsidRPr="00750A58">
        <w:rPr>
          <w:b/>
          <w:sz w:val="30"/>
          <w:szCs w:val="30"/>
          <w:lang w:val="uk-UA"/>
        </w:rPr>
        <w:t>Основні операції НАТО</w:t>
      </w:r>
    </w:p>
    <w:p w14:paraId="5F11857B" w14:textId="77777777" w:rsidR="002B6F45" w:rsidRDefault="00750A58" w:rsidP="00750A58">
      <w:pPr>
        <w:jc w:val="center"/>
        <w:rPr>
          <w:i/>
          <w:sz w:val="30"/>
          <w:szCs w:val="30"/>
          <w:lang w:val="uk-UA"/>
        </w:rPr>
      </w:pPr>
      <w:r w:rsidRPr="00750A58">
        <w:rPr>
          <w:i/>
          <w:sz w:val="30"/>
          <w:szCs w:val="30"/>
          <w:lang w:val="uk-UA"/>
        </w:rPr>
        <w:t xml:space="preserve">(Таблиця із зазначенням основних військових операцій НАТО, </w:t>
      </w:r>
    </w:p>
    <w:p w14:paraId="3E3AA237" w14:textId="77777777" w:rsidR="000C4A3B" w:rsidRDefault="00750A58" w:rsidP="00750A58">
      <w:pPr>
        <w:jc w:val="center"/>
        <w:rPr>
          <w:i/>
          <w:sz w:val="30"/>
          <w:szCs w:val="30"/>
          <w:lang w:val="uk-UA"/>
        </w:rPr>
      </w:pPr>
      <w:r w:rsidRPr="00750A58">
        <w:rPr>
          <w:i/>
          <w:sz w:val="30"/>
          <w:szCs w:val="30"/>
          <w:lang w:val="uk-UA"/>
        </w:rPr>
        <w:t>їхніх цілей та періоду проведення)</w:t>
      </w:r>
    </w:p>
    <w:p w14:paraId="6A6DEC59" w14:textId="77777777" w:rsidR="002B6F45" w:rsidRDefault="002B6F45" w:rsidP="00750A58">
      <w:pPr>
        <w:jc w:val="center"/>
        <w:rPr>
          <w:i/>
          <w:sz w:val="30"/>
          <w:szCs w:val="30"/>
          <w:lang w:val="uk-UA"/>
        </w:rPr>
      </w:pP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7"/>
        <w:gridCol w:w="2505"/>
        <w:gridCol w:w="3630"/>
      </w:tblGrid>
      <w:tr w:rsidR="00462941" w14:paraId="46397A7A" w14:textId="77777777" w:rsidTr="00C97DFD">
        <w:trPr>
          <w:trHeight w:val="966"/>
        </w:trPr>
        <w:tc>
          <w:tcPr>
            <w:tcW w:w="3077" w:type="dxa"/>
          </w:tcPr>
          <w:p w14:paraId="16110068" w14:textId="77777777" w:rsidR="00462941" w:rsidRPr="00C97DFD" w:rsidRDefault="00462941" w:rsidP="00462941">
            <w:pPr>
              <w:jc w:val="center"/>
              <w:rPr>
                <w:b/>
                <w:sz w:val="28"/>
                <w:szCs w:val="28"/>
                <w:lang w:val="uk-UA"/>
              </w:rPr>
            </w:pPr>
            <w:r w:rsidRPr="00C97DFD">
              <w:rPr>
                <w:b/>
                <w:sz w:val="28"/>
                <w:szCs w:val="28"/>
                <w:lang w:val="uk-UA"/>
              </w:rPr>
              <w:t>Назва операції</w:t>
            </w:r>
          </w:p>
          <w:p w14:paraId="254942BD" w14:textId="77777777" w:rsidR="00462941" w:rsidRPr="00C97DFD" w:rsidRDefault="00462941" w:rsidP="00462941">
            <w:pPr>
              <w:jc w:val="center"/>
              <w:rPr>
                <w:b/>
                <w:sz w:val="28"/>
                <w:szCs w:val="28"/>
                <w:lang w:val="uk-UA"/>
              </w:rPr>
            </w:pPr>
          </w:p>
        </w:tc>
        <w:tc>
          <w:tcPr>
            <w:tcW w:w="2505" w:type="dxa"/>
          </w:tcPr>
          <w:p w14:paraId="069225E7" w14:textId="77777777" w:rsidR="00462941" w:rsidRPr="00C97DFD" w:rsidRDefault="00462941" w:rsidP="00462941">
            <w:pPr>
              <w:jc w:val="center"/>
              <w:rPr>
                <w:b/>
                <w:sz w:val="28"/>
                <w:szCs w:val="28"/>
                <w:lang w:val="uk-UA"/>
              </w:rPr>
            </w:pPr>
            <w:r w:rsidRPr="00C97DFD">
              <w:rPr>
                <w:b/>
                <w:sz w:val="28"/>
                <w:szCs w:val="28"/>
                <w:lang w:val="uk-UA"/>
              </w:rPr>
              <w:t>Період проведення</w:t>
            </w:r>
          </w:p>
          <w:p w14:paraId="2FC4CF35" w14:textId="77777777" w:rsidR="00462941" w:rsidRPr="00C97DFD" w:rsidRDefault="00462941" w:rsidP="00462941">
            <w:pPr>
              <w:jc w:val="center"/>
              <w:rPr>
                <w:b/>
                <w:sz w:val="28"/>
                <w:szCs w:val="28"/>
                <w:lang w:val="uk-UA"/>
              </w:rPr>
            </w:pPr>
          </w:p>
        </w:tc>
        <w:tc>
          <w:tcPr>
            <w:tcW w:w="3630" w:type="dxa"/>
          </w:tcPr>
          <w:p w14:paraId="2C4DF840" w14:textId="77777777" w:rsidR="00462941" w:rsidRPr="00C97DFD" w:rsidRDefault="00462941" w:rsidP="00462941">
            <w:pPr>
              <w:ind w:left="-22"/>
              <w:jc w:val="center"/>
              <w:rPr>
                <w:b/>
                <w:sz w:val="28"/>
                <w:szCs w:val="28"/>
                <w:lang w:val="uk-UA"/>
              </w:rPr>
            </w:pPr>
            <w:r w:rsidRPr="00C97DFD">
              <w:rPr>
                <w:b/>
                <w:sz w:val="28"/>
                <w:szCs w:val="28"/>
                <w:lang w:val="uk-UA"/>
              </w:rPr>
              <w:t>Мета операції</w:t>
            </w:r>
          </w:p>
        </w:tc>
      </w:tr>
      <w:tr w:rsidR="00462941" w14:paraId="65516E85" w14:textId="77777777" w:rsidTr="00C97DFD">
        <w:trPr>
          <w:trHeight w:val="966"/>
        </w:trPr>
        <w:tc>
          <w:tcPr>
            <w:tcW w:w="3077" w:type="dxa"/>
          </w:tcPr>
          <w:p w14:paraId="261C823F" w14:textId="77777777" w:rsidR="00462941" w:rsidRPr="00D4016B" w:rsidRDefault="00462941" w:rsidP="00462941">
            <w:pPr>
              <w:ind w:left="-22"/>
              <w:jc w:val="center"/>
              <w:rPr>
                <w:sz w:val="28"/>
                <w:szCs w:val="28"/>
                <w:lang w:val="uk-UA"/>
              </w:rPr>
            </w:pPr>
            <w:r w:rsidRPr="00D4016B">
              <w:rPr>
                <w:sz w:val="28"/>
                <w:szCs w:val="28"/>
                <w:lang w:val="uk-UA"/>
              </w:rPr>
              <w:br w:type="page"/>
              <w:t>ISAF (Афганістан)</w:t>
            </w:r>
          </w:p>
        </w:tc>
        <w:tc>
          <w:tcPr>
            <w:tcW w:w="2505" w:type="dxa"/>
          </w:tcPr>
          <w:p w14:paraId="2EBD8241" w14:textId="77777777" w:rsidR="00462941" w:rsidRPr="00D4016B" w:rsidRDefault="00D4016B" w:rsidP="00462941">
            <w:pPr>
              <w:jc w:val="center"/>
              <w:rPr>
                <w:sz w:val="28"/>
                <w:szCs w:val="28"/>
                <w:lang w:val="uk-UA"/>
              </w:rPr>
            </w:pPr>
            <w:r w:rsidRPr="00D4016B">
              <w:rPr>
                <w:sz w:val="28"/>
                <w:szCs w:val="28"/>
                <w:lang w:val="uk-UA"/>
              </w:rPr>
              <w:t>2001-2021</w:t>
            </w:r>
          </w:p>
        </w:tc>
        <w:tc>
          <w:tcPr>
            <w:tcW w:w="3630" w:type="dxa"/>
          </w:tcPr>
          <w:p w14:paraId="373AC983" w14:textId="77777777" w:rsidR="00462941" w:rsidRPr="00D4016B" w:rsidRDefault="00D4016B" w:rsidP="00462941">
            <w:pPr>
              <w:jc w:val="center"/>
              <w:rPr>
                <w:sz w:val="28"/>
                <w:szCs w:val="28"/>
                <w:lang w:val="uk-UA"/>
              </w:rPr>
            </w:pPr>
            <w:r w:rsidRPr="00D4016B">
              <w:rPr>
                <w:sz w:val="28"/>
                <w:szCs w:val="28"/>
                <w:lang w:val="uk-UA"/>
              </w:rPr>
              <w:t>Боротьба з тероризмом, підтримка уряду Афганістану</w:t>
            </w:r>
          </w:p>
        </w:tc>
      </w:tr>
      <w:tr w:rsidR="00462941" w14:paraId="072166F9" w14:textId="77777777" w:rsidTr="00C97DFD">
        <w:trPr>
          <w:trHeight w:val="966"/>
        </w:trPr>
        <w:tc>
          <w:tcPr>
            <w:tcW w:w="3077" w:type="dxa"/>
          </w:tcPr>
          <w:p w14:paraId="0009CC8C" w14:textId="77777777" w:rsidR="00462941" w:rsidRPr="00D4016B" w:rsidRDefault="00C97DFD" w:rsidP="00462941">
            <w:pPr>
              <w:ind w:left="-22"/>
              <w:jc w:val="center"/>
              <w:rPr>
                <w:sz w:val="28"/>
                <w:szCs w:val="28"/>
                <w:lang w:val="uk-UA"/>
              </w:rPr>
            </w:pPr>
            <w:r w:rsidRPr="00D4016B">
              <w:rPr>
                <w:sz w:val="28"/>
                <w:szCs w:val="28"/>
                <w:lang w:val="uk-UA"/>
              </w:rPr>
              <w:t>KFOR (Косово)</w:t>
            </w:r>
          </w:p>
        </w:tc>
        <w:tc>
          <w:tcPr>
            <w:tcW w:w="2505" w:type="dxa"/>
          </w:tcPr>
          <w:p w14:paraId="12F8BD60" w14:textId="77777777" w:rsidR="00462941" w:rsidRPr="00D4016B" w:rsidRDefault="00D4016B" w:rsidP="00462941">
            <w:pPr>
              <w:ind w:left="-22"/>
              <w:jc w:val="center"/>
              <w:rPr>
                <w:sz w:val="28"/>
                <w:szCs w:val="28"/>
                <w:lang w:val="uk-UA"/>
              </w:rPr>
            </w:pPr>
            <w:r w:rsidRPr="00D4016B">
              <w:rPr>
                <w:sz w:val="28"/>
                <w:szCs w:val="28"/>
                <w:lang w:val="uk-UA"/>
              </w:rPr>
              <w:t>1999-дотепер</w:t>
            </w:r>
          </w:p>
        </w:tc>
        <w:tc>
          <w:tcPr>
            <w:tcW w:w="3630" w:type="dxa"/>
          </w:tcPr>
          <w:p w14:paraId="6B85CD49" w14:textId="77777777" w:rsidR="00462941" w:rsidRPr="00D4016B" w:rsidRDefault="00D4016B" w:rsidP="00462941">
            <w:pPr>
              <w:ind w:left="-22"/>
              <w:jc w:val="center"/>
              <w:rPr>
                <w:sz w:val="28"/>
                <w:szCs w:val="28"/>
                <w:lang w:val="uk-UA"/>
              </w:rPr>
            </w:pPr>
            <w:r w:rsidRPr="00D4016B">
              <w:rPr>
                <w:sz w:val="28"/>
                <w:szCs w:val="28"/>
                <w:lang w:val="uk-UA"/>
              </w:rPr>
              <w:t>Підтримка стабільності та безпеки у Балканському регіоні</w:t>
            </w:r>
          </w:p>
        </w:tc>
      </w:tr>
      <w:tr w:rsidR="00462941" w14:paraId="7EA75F12" w14:textId="77777777" w:rsidTr="00C97DFD">
        <w:trPr>
          <w:trHeight w:val="966"/>
        </w:trPr>
        <w:tc>
          <w:tcPr>
            <w:tcW w:w="3077" w:type="dxa"/>
          </w:tcPr>
          <w:p w14:paraId="27780CB1" w14:textId="77777777" w:rsidR="00462941" w:rsidRPr="00D4016B" w:rsidRDefault="00C97DFD" w:rsidP="00462941">
            <w:pPr>
              <w:ind w:left="-22"/>
              <w:jc w:val="center"/>
              <w:rPr>
                <w:sz w:val="28"/>
                <w:szCs w:val="28"/>
                <w:lang w:val="uk-UA"/>
              </w:rPr>
            </w:pPr>
            <w:r w:rsidRPr="00D4016B">
              <w:rPr>
                <w:sz w:val="28"/>
                <w:szCs w:val="28"/>
                <w:lang w:val="uk-UA"/>
              </w:rPr>
              <w:t>Ocean Shield</w:t>
            </w:r>
          </w:p>
        </w:tc>
        <w:tc>
          <w:tcPr>
            <w:tcW w:w="2505" w:type="dxa"/>
          </w:tcPr>
          <w:p w14:paraId="438B988D" w14:textId="77777777" w:rsidR="00462941" w:rsidRPr="00D4016B" w:rsidRDefault="00D4016B" w:rsidP="00462941">
            <w:pPr>
              <w:ind w:left="-22"/>
              <w:jc w:val="center"/>
              <w:rPr>
                <w:sz w:val="28"/>
                <w:szCs w:val="28"/>
                <w:lang w:val="uk-UA"/>
              </w:rPr>
            </w:pPr>
            <w:r w:rsidRPr="00D4016B">
              <w:rPr>
                <w:sz w:val="28"/>
                <w:szCs w:val="28"/>
                <w:lang w:val="uk-UA"/>
              </w:rPr>
              <w:t>2009-2016</w:t>
            </w:r>
          </w:p>
        </w:tc>
        <w:tc>
          <w:tcPr>
            <w:tcW w:w="3630" w:type="dxa"/>
          </w:tcPr>
          <w:p w14:paraId="5D68202E" w14:textId="77777777" w:rsidR="00462941" w:rsidRPr="00D4016B" w:rsidRDefault="00D4016B" w:rsidP="00462941">
            <w:pPr>
              <w:ind w:left="-22"/>
              <w:jc w:val="center"/>
              <w:rPr>
                <w:sz w:val="28"/>
                <w:szCs w:val="28"/>
                <w:lang w:val="uk-UA"/>
              </w:rPr>
            </w:pPr>
            <w:r w:rsidRPr="00D4016B">
              <w:rPr>
                <w:sz w:val="28"/>
                <w:szCs w:val="28"/>
                <w:lang w:val="uk-UA"/>
              </w:rPr>
              <w:t>Боротьба з піратством біля узбережжя Сомалі</w:t>
            </w:r>
          </w:p>
        </w:tc>
      </w:tr>
      <w:tr w:rsidR="00462941" w14:paraId="04F297FB" w14:textId="77777777" w:rsidTr="00C97DFD">
        <w:trPr>
          <w:trHeight w:val="966"/>
        </w:trPr>
        <w:tc>
          <w:tcPr>
            <w:tcW w:w="3077" w:type="dxa"/>
          </w:tcPr>
          <w:p w14:paraId="75F737FC" w14:textId="77777777" w:rsidR="00462941" w:rsidRPr="00D4016B" w:rsidRDefault="00C97DFD" w:rsidP="00462941">
            <w:pPr>
              <w:ind w:left="-22"/>
              <w:jc w:val="center"/>
              <w:rPr>
                <w:sz w:val="28"/>
                <w:szCs w:val="28"/>
                <w:lang w:val="uk-UA"/>
              </w:rPr>
            </w:pPr>
            <w:r w:rsidRPr="00D4016B">
              <w:rPr>
                <w:sz w:val="28"/>
                <w:szCs w:val="28"/>
                <w:lang w:val="uk-UA"/>
              </w:rPr>
              <w:t>Unified Protector</w:t>
            </w:r>
          </w:p>
          <w:p w14:paraId="282BC7E4" w14:textId="77777777" w:rsidR="00D4016B" w:rsidRPr="00D4016B" w:rsidRDefault="00D4016B" w:rsidP="00462941">
            <w:pPr>
              <w:ind w:left="-22"/>
              <w:jc w:val="center"/>
              <w:rPr>
                <w:sz w:val="28"/>
                <w:szCs w:val="28"/>
                <w:lang w:val="uk-UA"/>
              </w:rPr>
            </w:pPr>
            <w:r w:rsidRPr="00D4016B">
              <w:rPr>
                <w:sz w:val="28"/>
                <w:szCs w:val="28"/>
                <w:lang w:val="uk-UA"/>
              </w:rPr>
              <w:t>(Лівія)</w:t>
            </w:r>
          </w:p>
        </w:tc>
        <w:tc>
          <w:tcPr>
            <w:tcW w:w="2505" w:type="dxa"/>
          </w:tcPr>
          <w:p w14:paraId="32A04DB8" w14:textId="77777777" w:rsidR="00462941" w:rsidRPr="00D4016B" w:rsidRDefault="00D4016B" w:rsidP="00462941">
            <w:pPr>
              <w:ind w:left="-22"/>
              <w:jc w:val="center"/>
              <w:rPr>
                <w:sz w:val="28"/>
                <w:szCs w:val="28"/>
                <w:lang w:val="uk-UA"/>
              </w:rPr>
            </w:pPr>
            <w:r w:rsidRPr="00D4016B">
              <w:rPr>
                <w:sz w:val="28"/>
                <w:szCs w:val="28"/>
                <w:lang w:val="uk-UA"/>
              </w:rPr>
              <w:t>2011</w:t>
            </w:r>
          </w:p>
        </w:tc>
        <w:tc>
          <w:tcPr>
            <w:tcW w:w="3630" w:type="dxa"/>
          </w:tcPr>
          <w:p w14:paraId="4AD26828" w14:textId="77777777" w:rsidR="00462941" w:rsidRPr="00D4016B" w:rsidRDefault="00D4016B" w:rsidP="00462941">
            <w:pPr>
              <w:ind w:left="-22"/>
              <w:jc w:val="center"/>
              <w:rPr>
                <w:sz w:val="28"/>
                <w:szCs w:val="28"/>
                <w:lang w:val="uk-UA"/>
              </w:rPr>
            </w:pPr>
            <w:r w:rsidRPr="00D4016B">
              <w:rPr>
                <w:sz w:val="28"/>
                <w:szCs w:val="28"/>
                <w:lang w:val="uk-UA"/>
              </w:rPr>
              <w:t>Забезпечення повітряного контролю та підтримка демократичних перетворень у Лівії</w:t>
            </w:r>
          </w:p>
        </w:tc>
      </w:tr>
      <w:tr w:rsidR="00C97DFD" w14:paraId="05F13BEF" w14:textId="77777777" w:rsidTr="00C97DFD">
        <w:trPr>
          <w:trHeight w:val="966"/>
        </w:trPr>
        <w:tc>
          <w:tcPr>
            <w:tcW w:w="3077" w:type="dxa"/>
          </w:tcPr>
          <w:p w14:paraId="69BD3CAA" w14:textId="77777777" w:rsidR="00C97DFD" w:rsidRPr="00D4016B" w:rsidRDefault="00D4016B" w:rsidP="00462941">
            <w:pPr>
              <w:ind w:left="-22"/>
              <w:jc w:val="center"/>
              <w:rPr>
                <w:sz w:val="28"/>
                <w:szCs w:val="28"/>
                <w:lang w:val="uk-UA"/>
              </w:rPr>
            </w:pPr>
            <w:r w:rsidRPr="00D4016B">
              <w:rPr>
                <w:sz w:val="28"/>
                <w:szCs w:val="28"/>
                <w:lang w:val="uk-UA"/>
              </w:rPr>
              <w:t>Resolute Support (Афганістан)</w:t>
            </w:r>
          </w:p>
        </w:tc>
        <w:tc>
          <w:tcPr>
            <w:tcW w:w="2505" w:type="dxa"/>
          </w:tcPr>
          <w:p w14:paraId="1BCD46B6" w14:textId="77777777" w:rsidR="00C97DFD" w:rsidRPr="00D4016B" w:rsidRDefault="00D4016B" w:rsidP="00462941">
            <w:pPr>
              <w:ind w:left="-22"/>
              <w:jc w:val="center"/>
              <w:rPr>
                <w:sz w:val="28"/>
                <w:szCs w:val="28"/>
                <w:lang w:val="uk-UA"/>
              </w:rPr>
            </w:pPr>
            <w:r w:rsidRPr="00D4016B">
              <w:rPr>
                <w:sz w:val="28"/>
                <w:szCs w:val="28"/>
                <w:lang w:val="uk-UA"/>
              </w:rPr>
              <w:t>2015-2021</w:t>
            </w:r>
          </w:p>
        </w:tc>
        <w:tc>
          <w:tcPr>
            <w:tcW w:w="3630" w:type="dxa"/>
          </w:tcPr>
          <w:p w14:paraId="2D1E7EBF" w14:textId="77777777" w:rsidR="00C97DFD" w:rsidRPr="00D4016B" w:rsidRDefault="00D4016B" w:rsidP="00462941">
            <w:pPr>
              <w:ind w:left="-22"/>
              <w:jc w:val="center"/>
              <w:rPr>
                <w:sz w:val="28"/>
                <w:szCs w:val="28"/>
                <w:lang w:val="uk-UA"/>
              </w:rPr>
            </w:pPr>
            <w:r w:rsidRPr="00D4016B">
              <w:rPr>
                <w:sz w:val="28"/>
                <w:szCs w:val="28"/>
                <w:lang w:val="uk-UA"/>
              </w:rPr>
              <w:t>Тренування та підтримка афганських сил безпеки</w:t>
            </w:r>
          </w:p>
        </w:tc>
      </w:tr>
    </w:tbl>
    <w:p w14:paraId="1294EB70" w14:textId="77777777" w:rsidR="00462941" w:rsidRDefault="00462941" w:rsidP="009F6AD5">
      <w:pPr>
        <w:ind w:right="27"/>
        <w:jc w:val="center"/>
        <w:rPr>
          <w:b/>
          <w:sz w:val="30"/>
          <w:szCs w:val="30"/>
          <w:lang w:val="uk-UA"/>
        </w:rPr>
      </w:pPr>
    </w:p>
    <w:p w14:paraId="7618D039" w14:textId="77777777" w:rsidR="00462941" w:rsidRDefault="00462941">
      <w:pPr>
        <w:rPr>
          <w:b/>
          <w:sz w:val="30"/>
          <w:szCs w:val="30"/>
          <w:lang w:val="uk-UA"/>
        </w:rPr>
      </w:pPr>
      <w:r>
        <w:rPr>
          <w:b/>
          <w:sz w:val="30"/>
          <w:szCs w:val="30"/>
          <w:lang w:val="uk-UA"/>
        </w:rPr>
        <w:br w:type="page"/>
      </w:r>
    </w:p>
    <w:p w14:paraId="30F8FED0" w14:textId="77777777" w:rsidR="00D90048" w:rsidRPr="001505DE" w:rsidRDefault="001505DE" w:rsidP="00B60F58">
      <w:pPr>
        <w:spacing w:line="276" w:lineRule="auto"/>
        <w:ind w:right="27"/>
        <w:jc w:val="right"/>
        <w:rPr>
          <w:b/>
          <w:sz w:val="30"/>
          <w:szCs w:val="30"/>
          <w:lang w:val="uk-UA"/>
        </w:rPr>
      </w:pPr>
      <w:r w:rsidRPr="001505DE">
        <w:rPr>
          <w:b/>
          <w:sz w:val="30"/>
          <w:szCs w:val="30"/>
          <w:lang w:val="uk-UA"/>
        </w:rPr>
        <w:lastRenderedPageBreak/>
        <w:t>Додаток В</w:t>
      </w:r>
    </w:p>
    <w:p w14:paraId="5B543ED0" w14:textId="77777777" w:rsidR="001505DE" w:rsidRPr="001505DE" w:rsidRDefault="001505DE" w:rsidP="001505DE">
      <w:pPr>
        <w:spacing w:line="276" w:lineRule="auto"/>
        <w:ind w:right="27" w:firstLine="567"/>
        <w:jc w:val="center"/>
        <w:rPr>
          <w:b/>
          <w:sz w:val="30"/>
          <w:szCs w:val="30"/>
          <w:lang w:val="uk-UA"/>
        </w:rPr>
      </w:pPr>
      <w:r w:rsidRPr="001505DE">
        <w:rPr>
          <w:b/>
          <w:sz w:val="30"/>
          <w:szCs w:val="30"/>
          <w:lang w:val="uk-UA"/>
        </w:rPr>
        <w:t>Головні принципи Вашингтонського договору (1949)</w:t>
      </w:r>
    </w:p>
    <w:p w14:paraId="49FA95D1" w14:textId="77777777" w:rsidR="00D90233" w:rsidRPr="00D90233" w:rsidRDefault="00D90233" w:rsidP="001505DE">
      <w:pPr>
        <w:spacing w:line="360" w:lineRule="auto"/>
        <w:ind w:right="27" w:firstLine="567"/>
        <w:jc w:val="both"/>
        <w:rPr>
          <w:sz w:val="10"/>
          <w:szCs w:val="10"/>
          <w:lang w:val="uk-UA"/>
        </w:rPr>
      </w:pPr>
    </w:p>
    <w:p w14:paraId="2D524E1D" w14:textId="77777777" w:rsidR="001505DE" w:rsidRPr="001505DE" w:rsidRDefault="001505DE" w:rsidP="001505DE">
      <w:pPr>
        <w:spacing w:line="360" w:lineRule="auto"/>
        <w:ind w:right="27" w:firstLine="567"/>
        <w:jc w:val="both"/>
        <w:rPr>
          <w:sz w:val="28"/>
          <w:szCs w:val="28"/>
          <w:lang w:val="uk-UA"/>
        </w:rPr>
      </w:pPr>
      <w:r w:rsidRPr="001505DE">
        <w:rPr>
          <w:sz w:val="28"/>
          <w:szCs w:val="28"/>
          <w:lang w:val="uk-UA"/>
        </w:rPr>
        <w:t>Вашингтонський договір, підписаний 4 квітня 1949 року, є основоположним документом НАТО, що визначає зобов’язання держав-членів щодо колективної безпеки та взаємодії. Основні принципи договору базуються на спільному захисті, стабільності та міжнародному співробітництві.</w:t>
      </w:r>
    </w:p>
    <w:p w14:paraId="498B8A8C" w14:textId="77777777" w:rsidR="001505DE" w:rsidRPr="00D90233" w:rsidRDefault="001505DE" w:rsidP="00D90233">
      <w:pPr>
        <w:spacing w:line="360" w:lineRule="auto"/>
        <w:ind w:right="27" w:firstLine="567"/>
        <w:jc w:val="center"/>
        <w:rPr>
          <w:b/>
          <w:sz w:val="28"/>
          <w:szCs w:val="28"/>
          <w:lang w:val="uk-UA"/>
        </w:rPr>
      </w:pPr>
      <w:r w:rsidRPr="00D90233">
        <w:rPr>
          <w:b/>
          <w:sz w:val="28"/>
          <w:szCs w:val="28"/>
          <w:lang w:val="uk-UA"/>
        </w:rPr>
        <w:t>Ключові статті Вашингтонського договору:</w:t>
      </w:r>
    </w:p>
    <w:p w14:paraId="094EF8CD" w14:textId="77777777" w:rsidR="00D90233" w:rsidRPr="00D90233" w:rsidRDefault="001505DE" w:rsidP="00D90233">
      <w:pPr>
        <w:spacing w:line="360" w:lineRule="auto"/>
        <w:ind w:right="27" w:firstLine="567"/>
        <w:jc w:val="both"/>
        <w:rPr>
          <w:b/>
          <w:sz w:val="28"/>
          <w:szCs w:val="28"/>
          <w:lang w:val="uk-UA"/>
        </w:rPr>
      </w:pPr>
      <w:r w:rsidRPr="00D90233">
        <w:rPr>
          <w:b/>
          <w:sz w:val="28"/>
          <w:szCs w:val="28"/>
          <w:lang w:val="uk-UA"/>
        </w:rPr>
        <w:t>Стаття 1</w:t>
      </w:r>
    </w:p>
    <w:p w14:paraId="35AB7F14" w14:textId="77777777" w:rsidR="001505DE" w:rsidRPr="001505DE" w:rsidRDefault="001505DE" w:rsidP="001505DE">
      <w:pPr>
        <w:spacing w:line="360" w:lineRule="auto"/>
        <w:ind w:right="27" w:firstLine="567"/>
        <w:jc w:val="both"/>
        <w:rPr>
          <w:sz w:val="28"/>
          <w:szCs w:val="28"/>
          <w:lang w:val="uk-UA"/>
        </w:rPr>
      </w:pPr>
      <w:r w:rsidRPr="001505DE">
        <w:rPr>
          <w:sz w:val="28"/>
          <w:szCs w:val="28"/>
          <w:lang w:val="uk-UA"/>
        </w:rPr>
        <w:t>Сторони зобов’язуються вирішувати міжнародні суперечки мирними засобами та утримуватися від застосування сили, якщо це не передбачено Статутом ООН.</w:t>
      </w:r>
    </w:p>
    <w:p w14:paraId="0F36FB5C" w14:textId="77777777" w:rsidR="00D90233" w:rsidRPr="00D90233" w:rsidRDefault="001505DE" w:rsidP="001505DE">
      <w:pPr>
        <w:spacing w:line="360" w:lineRule="auto"/>
        <w:ind w:right="27" w:firstLine="567"/>
        <w:jc w:val="both"/>
        <w:rPr>
          <w:b/>
          <w:sz w:val="28"/>
          <w:szCs w:val="28"/>
          <w:lang w:val="uk-UA"/>
        </w:rPr>
      </w:pPr>
      <w:r w:rsidRPr="00D90233">
        <w:rPr>
          <w:b/>
          <w:sz w:val="28"/>
          <w:szCs w:val="28"/>
          <w:lang w:val="uk-UA"/>
        </w:rPr>
        <w:t>Стаття 2</w:t>
      </w:r>
    </w:p>
    <w:p w14:paraId="4B55AAC6" w14:textId="77777777" w:rsidR="001505DE" w:rsidRPr="001505DE" w:rsidRDefault="001505DE" w:rsidP="001505DE">
      <w:pPr>
        <w:spacing w:line="360" w:lineRule="auto"/>
        <w:ind w:right="27" w:firstLine="567"/>
        <w:jc w:val="both"/>
        <w:rPr>
          <w:sz w:val="28"/>
          <w:szCs w:val="28"/>
          <w:lang w:val="uk-UA"/>
        </w:rPr>
      </w:pPr>
      <w:r w:rsidRPr="001505DE">
        <w:rPr>
          <w:sz w:val="28"/>
          <w:szCs w:val="28"/>
          <w:lang w:val="uk-UA"/>
        </w:rPr>
        <w:t>Держави-члени сприяють подальшому розвитку міжнародних відносин на основі миру, економічної співпраці та стабільності.</w:t>
      </w:r>
    </w:p>
    <w:p w14:paraId="30854A2B" w14:textId="77777777" w:rsidR="00D90233" w:rsidRPr="00D90233" w:rsidRDefault="001505DE" w:rsidP="001505DE">
      <w:pPr>
        <w:spacing w:line="360" w:lineRule="auto"/>
        <w:ind w:right="27" w:firstLine="567"/>
        <w:jc w:val="both"/>
        <w:rPr>
          <w:b/>
          <w:sz w:val="28"/>
          <w:szCs w:val="28"/>
          <w:lang w:val="uk-UA"/>
        </w:rPr>
      </w:pPr>
      <w:r w:rsidRPr="00D90233">
        <w:rPr>
          <w:b/>
          <w:sz w:val="28"/>
          <w:szCs w:val="28"/>
          <w:lang w:val="uk-UA"/>
        </w:rPr>
        <w:t>Стаття 3</w:t>
      </w:r>
    </w:p>
    <w:p w14:paraId="047B1E1B" w14:textId="77777777" w:rsidR="001505DE" w:rsidRPr="001505DE" w:rsidRDefault="001505DE" w:rsidP="001505DE">
      <w:pPr>
        <w:spacing w:line="360" w:lineRule="auto"/>
        <w:ind w:right="27" w:firstLine="567"/>
        <w:jc w:val="both"/>
        <w:rPr>
          <w:sz w:val="28"/>
          <w:szCs w:val="28"/>
          <w:lang w:val="uk-UA"/>
        </w:rPr>
      </w:pPr>
      <w:r w:rsidRPr="001505DE">
        <w:rPr>
          <w:sz w:val="28"/>
          <w:szCs w:val="28"/>
          <w:lang w:val="uk-UA"/>
        </w:rPr>
        <w:t>Кожна сторона підтримує свою індивідуальну та колективну здатність протистояти збройному нападу шляхом зміцнення власного оборонного потенціалу.</w:t>
      </w:r>
    </w:p>
    <w:p w14:paraId="023E940E" w14:textId="77777777" w:rsidR="00D90233" w:rsidRPr="00D90233" w:rsidRDefault="001505DE" w:rsidP="001505DE">
      <w:pPr>
        <w:spacing w:line="360" w:lineRule="auto"/>
        <w:ind w:right="27" w:firstLine="567"/>
        <w:jc w:val="both"/>
        <w:rPr>
          <w:b/>
          <w:sz w:val="28"/>
          <w:szCs w:val="28"/>
          <w:lang w:val="uk-UA"/>
        </w:rPr>
      </w:pPr>
      <w:r w:rsidRPr="00D90233">
        <w:rPr>
          <w:b/>
          <w:sz w:val="28"/>
          <w:szCs w:val="28"/>
          <w:lang w:val="uk-UA"/>
        </w:rPr>
        <w:t>Стаття 4</w:t>
      </w:r>
    </w:p>
    <w:p w14:paraId="35C290F0" w14:textId="77777777" w:rsidR="001505DE" w:rsidRPr="001505DE" w:rsidRDefault="001505DE" w:rsidP="001505DE">
      <w:pPr>
        <w:spacing w:line="360" w:lineRule="auto"/>
        <w:ind w:right="27" w:firstLine="567"/>
        <w:jc w:val="both"/>
        <w:rPr>
          <w:sz w:val="28"/>
          <w:szCs w:val="28"/>
          <w:lang w:val="uk-UA"/>
        </w:rPr>
      </w:pPr>
      <w:r w:rsidRPr="001505DE">
        <w:rPr>
          <w:sz w:val="28"/>
          <w:szCs w:val="28"/>
          <w:lang w:val="uk-UA"/>
        </w:rPr>
        <w:t>Сторони проводять консультації у разі загрози територіальній цілісності, політичній незалежності чи безпеці будь-якого члена НАТО.</w:t>
      </w:r>
    </w:p>
    <w:p w14:paraId="043F1558" w14:textId="77777777" w:rsidR="00D90233" w:rsidRPr="00D90233" w:rsidRDefault="001505DE" w:rsidP="001505DE">
      <w:pPr>
        <w:spacing w:line="360" w:lineRule="auto"/>
        <w:ind w:right="27" w:firstLine="567"/>
        <w:jc w:val="both"/>
        <w:rPr>
          <w:b/>
          <w:sz w:val="28"/>
          <w:szCs w:val="28"/>
          <w:lang w:val="uk-UA"/>
        </w:rPr>
      </w:pPr>
      <w:r w:rsidRPr="00D90233">
        <w:rPr>
          <w:b/>
          <w:sz w:val="28"/>
          <w:szCs w:val="28"/>
          <w:lang w:val="uk-UA"/>
        </w:rPr>
        <w:t>Стаття 5</w:t>
      </w:r>
      <w:r w:rsidR="00D90233" w:rsidRPr="00D90233">
        <w:rPr>
          <w:b/>
          <w:sz w:val="28"/>
          <w:szCs w:val="28"/>
          <w:lang w:val="uk-UA"/>
        </w:rPr>
        <w:t xml:space="preserve"> </w:t>
      </w:r>
      <w:r w:rsidRPr="00D90233">
        <w:rPr>
          <w:b/>
          <w:sz w:val="28"/>
          <w:szCs w:val="28"/>
          <w:lang w:val="uk-UA"/>
        </w:rPr>
        <w:t xml:space="preserve"> (Принцип колективної оборони)</w:t>
      </w:r>
    </w:p>
    <w:p w14:paraId="03228666" w14:textId="77777777" w:rsidR="001505DE" w:rsidRPr="001505DE" w:rsidRDefault="001505DE" w:rsidP="001505DE">
      <w:pPr>
        <w:spacing w:line="360" w:lineRule="auto"/>
        <w:ind w:right="27" w:firstLine="567"/>
        <w:jc w:val="both"/>
        <w:rPr>
          <w:sz w:val="28"/>
          <w:szCs w:val="28"/>
          <w:lang w:val="uk-UA"/>
        </w:rPr>
      </w:pPr>
      <w:r w:rsidRPr="001505DE">
        <w:rPr>
          <w:sz w:val="28"/>
          <w:szCs w:val="28"/>
          <w:lang w:val="uk-UA"/>
        </w:rPr>
        <w:t>"Збройний напад на одну або кілька держав-членів НАТО вважається нападом на весь Альянс, і всі інші члени зобов’язані надати допомогу, включаючи використання збройних сил."</w:t>
      </w:r>
    </w:p>
    <w:p w14:paraId="5E8A97B9" w14:textId="77777777" w:rsidR="001505DE" w:rsidRPr="001505DE" w:rsidRDefault="001505DE" w:rsidP="001505DE">
      <w:pPr>
        <w:spacing w:line="360" w:lineRule="auto"/>
        <w:ind w:right="27" w:firstLine="567"/>
        <w:jc w:val="both"/>
        <w:rPr>
          <w:sz w:val="28"/>
          <w:szCs w:val="28"/>
          <w:lang w:val="uk-UA"/>
        </w:rPr>
      </w:pPr>
      <w:r w:rsidRPr="001505DE">
        <w:rPr>
          <w:sz w:val="28"/>
          <w:szCs w:val="28"/>
          <w:lang w:val="uk-UA"/>
        </w:rPr>
        <w:t>Ця стаття є ключовою у функціонуванні НАТО, оскільки вона гарантує колективний захист держав-членів. Стаття 5 була вперше застосована після терористичних атак 11 вересня 2001 року, коли держави Альянсу висловили підтримку США у боротьбі з міжнародним тероризмом.</w:t>
      </w:r>
    </w:p>
    <w:p w14:paraId="05EB758C" w14:textId="77777777" w:rsidR="00D90233" w:rsidRDefault="00D90233">
      <w:pPr>
        <w:rPr>
          <w:sz w:val="28"/>
          <w:szCs w:val="28"/>
          <w:lang w:val="uk-UA"/>
        </w:rPr>
      </w:pPr>
      <w:r>
        <w:rPr>
          <w:sz w:val="28"/>
          <w:szCs w:val="28"/>
          <w:lang w:val="uk-UA"/>
        </w:rPr>
        <w:br w:type="page"/>
      </w:r>
    </w:p>
    <w:p w14:paraId="35091E1A" w14:textId="77777777" w:rsidR="00D90233" w:rsidRPr="00D90233" w:rsidRDefault="001505DE" w:rsidP="001505DE">
      <w:pPr>
        <w:spacing w:line="360" w:lineRule="auto"/>
        <w:ind w:right="27" w:firstLine="567"/>
        <w:jc w:val="both"/>
        <w:rPr>
          <w:b/>
          <w:sz w:val="28"/>
          <w:szCs w:val="28"/>
          <w:lang w:val="uk-UA"/>
        </w:rPr>
      </w:pPr>
      <w:r w:rsidRPr="00D90233">
        <w:rPr>
          <w:b/>
          <w:sz w:val="28"/>
          <w:szCs w:val="28"/>
          <w:lang w:val="uk-UA"/>
        </w:rPr>
        <w:lastRenderedPageBreak/>
        <w:t>Стаття 6</w:t>
      </w:r>
    </w:p>
    <w:p w14:paraId="39D4A5A9" w14:textId="77777777" w:rsidR="001505DE" w:rsidRPr="001505DE" w:rsidRDefault="001505DE" w:rsidP="001505DE">
      <w:pPr>
        <w:spacing w:line="360" w:lineRule="auto"/>
        <w:ind w:right="27" w:firstLine="567"/>
        <w:jc w:val="both"/>
        <w:rPr>
          <w:sz w:val="28"/>
          <w:szCs w:val="28"/>
          <w:lang w:val="uk-UA"/>
        </w:rPr>
      </w:pPr>
      <w:r w:rsidRPr="001505DE">
        <w:rPr>
          <w:sz w:val="28"/>
          <w:szCs w:val="28"/>
          <w:lang w:val="uk-UA"/>
        </w:rPr>
        <w:t>Колективний захист НАТО поширюється на територію країн-членів у Північній Америці та Європі, а також на острівні території, підконтрольні країнам Альянсу в Атлантичному регіоні.</w:t>
      </w:r>
    </w:p>
    <w:p w14:paraId="2DE4128C" w14:textId="77777777" w:rsidR="00D90233" w:rsidRPr="00D90233" w:rsidRDefault="001505DE" w:rsidP="001505DE">
      <w:pPr>
        <w:spacing w:line="360" w:lineRule="auto"/>
        <w:ind w:right="27" w:firstLine="567"/>
        <w:jc w:val="both"/>
        <w:rPr>
          <w:b/>
          <w:sz w:val="28"/>
          <w:szCs w:val="28"/>
          <w:lang w:val="uk-UA"/>
        </w:rPr>
      </w:pPr>
      <w:r w:rsidRPr="00D90233">
        <w:rPr>
          <w:b/>
          <w:sz w:val="28"/>
          <w:szCs w:val="28"/>
          <w:lang w:val="uk-UA"/>
        </w:rPr>
        <w:t>Стаття 7</w:t>
      </w:r>
    </w:p>
    <w:p w14:paraId="21A849A5" w14:textId="77777777" w:rsidR="001505DE" w:rsidRPr="001505DE" w:rsidRDefault="001505DE" w:rsidP="001505DE">
      <w:pPr>
        <w:spacing w:line="360" w:lineRule="auto"/>
        <w:ind w:right="27" w:firstLine="567"/>
        <w:jc w:val="both"/>
        <w:rPr>
          <w:sz w:val="28"/>
          <w:szCs w:val="28"/>
          <w:lang w:val="uk-UA"/>
        </w:rPr>
      </w:pPr>
      <w:r w:rsidRPr="001505DE">
        <w:rPr>
          <w:sz w:val="28"/>
          <w:szCs w:val="28"/>
          <w:lang w:val="uk-UA"/>
        </w:rPr>
        <w:t>Договір не впливає на права та зобов’язання членів НАТО у межах Статуту ООН, а також не обмежує роль Ради Безпеки ООН у підтримці міжнародного миру та безпеки.</w:t>
      </w:r>
    </w:p>
    <w:p w14:paraId="501E0F0A" w14:textId="77777777" w:rsidR="00D90233" w:rsidRPr="00D90233" w:rsidRDefault="001505DE" w:rsidP="001505DE">
      <w:pPr>
        <w:spacing w:line="360" w:lineRule="auto"/>
        <w:ind w:right="27" w:firstLine="567"/>
        <w:jc w:val="both"/>
        <w:rPr>
          <w:b/>
          <w:sz w:val="28"/>
          <w:szCs w:val="28"/>
          <w:lang w:val="uk-UA"/>
        </w:rPr>
      </w:pPr>
      <w:r w:rsidRPr="00D90233">
        <w:rPr>
          <w:b/>
          <w:sz w:val="28"/>
          <w:szCs w:val="28"/>
          <w:lang w:val="uk-UA"/>
        </w:rPr>
        <w:t>Стаття 10</w:t>
      </w:r>
    </w:p>
    <w:p w14:paraId="2C33D324" w14:textId="77777777" w:rsidR="001505DE" w:rsidRPr="001505DE" w:rsidRDefault="001505DE" w:rsidP="001505DE">
      <w:pPr>
        <w:spacing w:line="360" w:lineRule="auto"/>
        <w:ind w:right="27" w:firstLine="567"/>
        <w:jc w:val="both"/>
        <w:rPr>
          <w:sz w:val="28"/>
          <w:szCs w:val="28"/>
          <w:lang w:val="uk-UA"/>
        </w:rPr>
      </w:pPr>
      <w:r w:rsidRPr="001505DE">
        <w:rPr>
          <w:sz w:val="28"/>
          <w:szCs w:val="28"/>
          <w:lang w:val="uk-UA"/>
        </w:rPr>
        <w:t>Будь-яка європейська держава, здатна сприяти принципам Договору та міжнародній безпеці, може бути запрошена до членства в НАТО за одностайним рішенням держав-членів.</w:t>
      </w:r>
    </w:p>
    <w:p w14:paraId="5B37E41E" w14:textId="77777777" w:rsidR="001505DE" w:rsidRPr="001505DE" w:rsidRDefault="001505DE" w:rsidP="001505DE">
      <w:pPr>
        <w:spacing w:line="360" w:lineRule="auto"/>
        <w:ind w:right="27" w:firstLine="567"/>
        <w:jc w:val="both"/>
        <w:rPr>
          <w:sz w:val="28"/>
          <w:szCs w:val="28"/>
          <w:lang w:val="uk-UA"/>
        </w:rPr>
      </w:pPr>
    </w:p>
    <w:sectPr w:rsidR="001505DE" w:rsidRPr="001505DE" w:rsidSect="00D812DA">
      <w:headerReference w:type="even" r:id="rId10"/>
      <w:headerReference w:type="default" r:id="rId11"/>
      <w:footerReference w:type="even" r:id="rId12"/>
      <w:footerReference w:type="default" r:id="rId13"/>
      <w:headerReference w:type="first" r:id="rId14"/>
      <w:footerReference w:type="first" r:id="rId15"/>
      <w:pgSz w:w="11906" w:h="16838"/>
      <w:pgMar w:top="1134" w:right="680"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CA497" w14:textId="77777777" w:rsidR="001C3C5F" w:rsidRDefault="001C3C5F" w:rsidP="0086554C">
      <w:r>
        <w:separator/>
      </w:r>
    </w:p>
  </w:endnote>
  <w:endnote w:type="continuationSeparator" w:id="0">
    <w:p w14:paraId="482F5A66" w14:textId="77777777" w:rsidR="001C3C5F" w:rsidRDefault="001C3C5F" w:rsidP="00865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6C1C0" w14:textId="77777777" w:rsidR="007C7974" w:rsidRDefault="007C797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6638E" w14:textId="77777777" w:rsidR="007C7974" w:rsidRDefault="007C797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0CAE4" w14:textId="77777777" w:rsidR="007C7974" w:rsidRDefault="007C79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1ACDC" w14:textId="77777777" w:rsidR="001C3C5F" w:rsidRDefault="001C3C5F" w:rsidP="0086554C">
      <w:r>
        <w:separator/>
      </w:r>
    </w:p>
  </w:footnote>
  <w:footnote w:type="continuationSeparator" w:id="0">
    <w:p w14:paraId="6B109188" w14:textId="77777777" w:rsidR="001C3C5F" w:rsidRDefault="001C3C5F" w:rsidP="00865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D9F70" w14:textId="77777777" w:rsidR="007C7974" w:rsidRDefault="007C797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29706"/>
      <w:docPartObj>
        <w:docPartGallery w:val="Page Numbers (Top of Page)"/>
        <w:docPartUnique/>
      </w:docPartObj>
    </w:sdtPr>
    <w:sdtEndPr/>
    <w:sdtContent>
      <w:p w14:paraId="60F7859E" w14:textId="77777777" w:rsidR="007C7974" w:rsidRDefault="00F5777E">
        <w:pPr>
          <w:pStyle w:val="a3"/>
          <w:jc w:val="right"/>
        </w:pPr>
        <w:r>
          <w:fldChar w:fldCharType="begin"/>
        </w:r>
        <w:r>
          <w:instrText xml:space="preserve"> PAGE   \* MERGEFORMAT </w:instrText>
        </w:r>
        <w:r>
          <w:fldChar w:fldCharType="separate"/>
        </w:r>
        <w:r>
          <w:rPr>
            <w:noProof/>
          </w:rPr>
          <w:t>63</w:t>
        </w:r>
        <w:r>
          <w:rPr>
            <w:noProof/>
          </w:rPr>
          <w:fldChar w:fldCharType="end"/>
        </w:r>
      </w:p>
    </w:sdtContent>
  </w:sdt>
  <w:p w14:paraId="12CDF3AA" w14:textId="77777777" w:rsidR="007C7974" w:rsidRDefault="007C797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B6B2A" w14:textId="77777777" w:rsidR="007C7974" w:rsidRDefault="007C797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13B4"/>
    <w:multiLevelType w:val="hybridMultilevel"/>
    <w:tmpl w:val="06787F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1543AD"/>
    <w:multiLevelType w:val="hybridMultilevel"/>
    <w:tmpl w:val="0C243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3B0DF4"/>
    <w:multiLevelType w:val="hybridMultilevel"/>
    <w:tmpl w:val="1BAE2F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71D4A"/>
    <w:multiLevelType w:val="hybridMultilevel"/>
    <w:tmpl w:val="ACE45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EC6F6E"/>
    <w:multiLevelType w:val="hybridMultilevel"/>
    <w:tmpl w:val="4C629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674DCE"/>
    <w:multiLevelType w:val="hybridMultilevel"/>
    <w:tmpl w:val="35C8CC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3A6677"/>
    <w:multiLevelType w:val="hybridMultilevel"/>
    <w:tmpl w:val="77C09F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FAD20D4"/>
    <w:multiLevelType w:val="hybridMultilevel"/>
    <w:tmpl w:val="524225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0070F4"/>
    <w:multiLevelType w:val="hybridMultilevel"/>
    <w:tmpl w:val="0608CC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1870DBA"/>
    <w:multiLevelType w:val="hybridMultilevel"/>
    <w:tmpl w:val="78F619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4DE3018"/>
    <w:multiLevelType w:val="hybridMultilevel"/>
    <w:tmpl w:val="8696A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86E7428"/>
    <w:multiLevelType w:val="hybridMultilevel"/>
    <w:tmpl w:val="FA88B6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F9C4854"/>
    <w:multiLevelType w:val="hybridMultilevel"/>
    <w:tmpl w:val="0F86F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9D5B7A"/>
    <w:multiLevelType w:val="hybridMultilevel"/>
    <w:tmpl w:val="2E783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1BF65C9"/>
    <w:multiLevelType w:val="hybridMultilevel"/>
    <w:tmpl w:val="1F58F3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7CB5D77"/>
    <w:multiLevelType w:val="hybridMultilevel"/>
    <w:tmpl w:val="D4E048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E065F91"/>
    <w:multiLevelType w:val="hybridMultilevel"/>
    <w:tmpl w:val="170ED6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BB090D"/>
    <w:multiLevelType w:val="hybridMultilevel"/>
    <w:tmpl w:val="E5E644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0567D93"/>
    <w:multiLevelType w:val="hybridMultilevel"/>
    <w:tmpl w:val="6598D4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203881"/>
    <w:multiLevelType w:val="hybridMultilevel"/>
    <w:tmpl w:val="C6EAB1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459027E"/>
    <w:multiLevelType w:val="hybridMultilevel"/>
    <w:tmpl w:val="787CAC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4724813"/>
    <w:multiLevelType w:val="hybridMultilevel"/>
    <w:tmpl w:val="6F408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7CD6BF3"/>
    <w:multiLevelType w:val="hybridMultilevel"/>
    <w:tmpl w:val="503468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A423911"/>
    <w:multiLevelType w:val="hybridMultilevel"/>
    <w:tmpl w:val="41DCEE7C"/>
    <w:lvl w:ilvl="0" w:tplc="FD683FE8">
      <w:start w:val="1"/>
      <w:numFmt w:val="bullet"/>
      <w:lvlText w:val=""/>
      <w:lvlJc w:val="left"/>
      <w:pPr>
        <w:ind w:left="720" w:hanging="360"/>
      </w:pPr>
      <w:rPr>
        <w:rFonts w:ascii="Webdings" w:hAnsi="Web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A7E36D9"/>
    <w:multiLevelType w:val="hybridMultilevel"/>
    <w:tmpl w:val="4E3CD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AF33D80"/>
    <w:multiLevelType w:val="hybridMultilevel"/>
    <w:tmpl w:val="FC609B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C8A2BA2"/>
    <w:multiLevelType w:val="hybridMultilevel"/>
    <w:tmpl w:val="26E813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E85405E"/>
    <w:multiLevelType w:val="hybridMultilevel"/>
    <w:tmpl w:val="2D7C7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EDE09DF"/>
    <w:multiLevelType w:val="hybridMultilevel"/>
    <w:tmpl w:val="B1E2B9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49C5183"/>
    <w:multiLevelType w:val="hybridMultilevel"/>
    <w:tmpl w:val="C84464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ADD3F24"/>
    <w:multiLevelType w:val="hybridMultilevel"/>
    <w:tmpl w:val="32E01D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1A61610"/>
    <w:multiLevelType w:val="hybridMultilevel"/>
    <w:tmpl w:val="23F82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BF3B47"/>
    <w:multiLevelType w:val="hybridMultilevel"/>
    <w:tmpl w:val="A20645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5DA5377"/>
    <w:multiLevelType w:val="hybridMultilevel"/>
    <w:tmpl w:val="A1826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6D5624A"/>
    <w:multiLevelType w:val="hybridMultilevel"/>
    <w:tmpl w:val="01F0D4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8EB75E4"/>
    <w:multiLevelType w:val="hybridMultilevel"/>
    <w:tmpl w:val="E6BEB8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F520EC8"/>
    <w:multiLevelType w:val="hybridMultilevel"/>
    <w:tmpl w:val="9F8E8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3A209BA"/>
    <w:multiLevelType w:val="hybridMultilevel"/>
    <w:tmpl w:val="8F1CAB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44507AE"/>
    <w:multiLevelType w:val="hybridMultilevel"/>
    <w:tmpl w:val="C34EF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6563388"/>
    <w:multiLevelType w:val="hybridMultilevel"/>
    <w:tmpl w:val="453A55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8F95F1E"/>
    <w:multiLevelType w:val="hybridMultilevel"/>
    <w:tmpl w:val="B4F6DD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9E1303B"/>
    <w:multiLevelType w:val="hybridMultilevel"/>
    <w:tmpl w:val="00FAC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F542D3C"/>
    <w:multiLevelType w:val="hybridMultilevel"/>
    <w:tmpl w:val="2CCCFE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F963044"/>
    <w:multiLevelType w:val="hybridMultilevel"/>
    <w:tmpl w:val="CCFC7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07F0221"/>
    <w:multiLevelType w:val="hybridMultilevel"/>
    <w:tmpl w:val="DA6E39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2B311CF"/>
    <w:multiLevelType w:val="hybridMultilevel"/>
    <w:tmpl w:val="D0641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3955919"/>
    <w:multiLevelType w:val="hybridMultilevel"/>
    <w:tmpl w:val="AE7A0B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5DF4972"/>
    <w:multiLevelType w:val="hybridMultilevel"/>
    <w:tmpl w:val="C2442A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A944207"/>
    <w:multiLevelType w:val="hybridMultilevel"/>
    <w:tmpl w:val="8F0C4B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23"/>
  </w:num>
  <w:num w:numId="3">
    <w:abstractNumId w:val="43"/>
  </w:num>
  <w:num w:numId="4">
    <w:abstractNumId w:val="28"/>
  </w:num>
  <w:num w:numId="5">
    <w:abstractNumId w:val="9"/>
  </w:num>
  <w:num w:numId="6">
    <w:abstractNumId w:val="46"/>
  </w:num>
  <w:num w:numId="7">
    <w:abstractNumId w:val="47"/>
  </w:num>
  <w:num w:numId="8">
    <w:abstractNumId w:val="44"/>
  </w:num>
  <w:num w:numId="9">
    <w:abstractNumId w:val="1"/>
  </w:num>
  <w:num w:numId="10">
    <w:abstractNumId w:val="22"/>
  </w:num>
  <w:num w:numId="11">
    <w:abstractNumId w:val="26"/>
  </w:num>
  <w:num w:numId="12">
    <w:abstractNumId w:val="34"/>
  </w:num>
  <w:num w:numId="13">
    <w:abstractNumId w:val="29"/>
  </w:num>
  <w:num w:numId="14">
    <w:abstractNumId w:val="40"/>
  </w:num>
  <w:num w:numId="15">
    <w:abstractNumId w:val="18"/>
  </w:num>
  <w:num w:numId="16">
    <w:abstractNumId w:val="7"/>
  </w:num>
  <w:num w:numId="17">
    <w:abstractNumId w:val="21"/>
  </w:num>
  <w:num w:numId="18">
    <w:abstractNumId w:val="6"/>
  </w:num>
  <w:num w:numId="19">
    <w:abstractNumId w:val="2"/>
  </w:num>
  <w:num w:numId="20">
    <w:abstractNumId w:val="37"/>
  </w:num>
  <w:num w:numId="21">
    <w:abstractNumId w:val="31"/>
  </w:num>
  <w:num w:numId="22">
    <w:abstractNumId w:val="8"/>
  </w:num>
  <w:num w:numId="23">
    <w:abstractNumId w:val="20"/>
  </w:num>
  <w:num w:numId="24">
    <w:abstractNumId w:val="12"/>
  </w:num>
  <w:num w:numId="25">
    <w:abstractNumId w:val="38"/>
  </w:num>
  <w:num w:numId="26">
    <w:abstractNumId w:val="27"/>
  </w:num>
  <w:num w:numId="27">
    <w:abstractNumId w:val="17"/>
  </w:num>
  <w:num w:numId="28">
    <w:abstractNumId w:val="0"/>
  </w:num>
  <w:num w:numId="29">
    <w:abstractNumId w:val="33"/>
  </w:num>
  <w:num w:numId="30">
    <w:abstractNumId w:val="42"/>
  </w:num>
  <w:num w:numId="31">
    <w:abstractNumId w:val="30"/>
  </w:num>
  <w:num w:numId="32">
    <w:abstractNumId w:val="5"/>
  </w:num>
  <w:num w:numId="33">
    <w:abstractNumId w:val="4"/>
  </w:num>
  <w:num w:numId="34">
    <w:abstractNumId w:val="25"/>
  </w:num>
  <w:num w:numId="35">
    <w:abstractNumId w:val="3"/>
  </w:num>
  <w:num w:numId="36">
    <w:abstractNumId w:val="19"/>
  </w:num>
  <w:num w:numId="37">
    <w:abstractNumId w:val="41"/>
  </w:num>
  <w:num w:numId="38">
    <w:abstractNumId w:val="14"/>
  </w:num>
  <w:num w:numId="39">
    <w:abstractNumId w:val="10"/>
  </w:num>
  <w:num w:numId="40">
    <w:abstractNumId w:val="48"/>
  </w:num>
  <w:num w:numId="41">
    <w:abstractNumId w:val="11"/>
  </w:num>
  <w:num w:numId="42">
    <w:abstractNumId w:val="32"/>
  </w:num>
  <w:num w:numId="43">
    <w:abstractNumId w:val="45"/>
  </w:num>
  <w:num w:numId="44">
    <w:abstractNumId w:val="36"/>
  </w:num>
  <w:num w:numId="45">
    <w:abstractNumId w:val="13"/>
  </w:num>
  <w:num w:numId="46">
    <w:abstractNumId w:val="15"/>
  </w:num>
  <w:num w:numId="47">
    <w:abstractNumId w:val="39"/>
  </w:num>
  <w:num w:numId="48">
    <w:abstractNumId w:val="35"/>
  </w:num>
  <w:num w:numId="49">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54C"/>
    <w:rsid w:val="00001E08"/>
    <w:rsid w:val="00001EE6"/>
    <w:rsid w:val="00002B97"/>
    <w:rsid w:val="00005694"/>
    <w:rsid w:val="00007606"/>
    <w:rsid w:val="000077D9"/>
    <w:rsid w:val="00011102"/>
    <w:rsid w:val="00041E3C"/>
    <w:rsid w:val="0004512D"/>
    <w:rsid w:val="00054F9F"/>
    <w:rsid w:val="000578B0"/>
    <w:rsid w:val="00062541"/>
    <w:rsid w:val="00064135"/>
    <w:rsid w:val="000718BF"/>
    <w:rsid w:val="0007324F"/>
    <w:rsid w:val="00074598"/>
    <w:rsid w:val="0009746C"/>
    <w:rsid w:val="000A2675"/>
    <w:rsid w:val="000B23DB"/>
    <w:rsid w:val="000B56A6"/>
    <w:rsid w:val="000C0032"/>
    <w:rsid w:val="000C4457"/>
    <w:rsid w:val="000C4A3B"/>
    <w:rsid w:val="000D091F"/>
    <w:rsid w:val="000D42AD"/>
    <w:rsid w:val="000D55CE"/>
    <w:rsid w:val="000F08B0"/>
    <w:rsid w:val="000F4A80"/>
    <w:rsid w:val="000F5BF3"/>
    <w:rsid w:val="00102513"/>
    <w:rsid w:val="00102D53"/>
    <w:rsid w:val="001166BD"/>
    <w:rsid w:val="001177BA"/>
    <w:rsid w:val="00120719"/>
    <w:rsid w:val="00126495"/>
    <w:rsid w:val="00127814"/>
    <w:rsid w:val="001324F8"/>
    <w:rsid w:val="001328C4"/>
    <w:rsid w:val="001332DB"/>
    <w:rsid w:val="0013338C"/>
    <w:rsid w:val="001505DE"/>
    <w:rsid w:val="0015169C"/>
    <w:rsid w:val="001661B3"/>
    <w:rsid w:val="001712F4"/>
    <w:rsid w:val="0018000A"/>
    <w:rsid w:val="001932E3"/>
    <w:rsid w:val="001955D2"/>
    <w:rsid w:val="001966F7"/>
    <w:rsid w:val="00197F42"/>
    <w:rsid w:val="001A3764"/>
    <w:rsid w:val="001A64CA"/>
    <w:rsid w:val="001C079C"/>
    <w:rsid w:val="001C110D"/>
    <w:rsid w:val="001C361A"/>
    <w:rsid w:val="001C3C5F"/>
    <w:rsid w:val="001D0B29"/>
    <w:rsid w:val="001D1C89"/>
    <w:rsid w:val="001D4CC4"/>
    <w:rsid w:val="001F2203"/>
    <w:rsid w:val="001F25A1"/>
    <w:rsid w:val="001F6113"/>
    <w:rsid w:val="001F7137"/>
    <w:rsid w:val="00203A48"/>
    <w:rsid w:val="002060FE"/>
    <w:rsid w:val="002210DB"/>
    <w:rsid w:val="0022518A"/>
    <w:rsid w:val="00226BB2"/>
    <w:rsid w:val="002360A8"/>
    <w:rsid w:val="002378C1"/>
    <w:rsid w:val="00240E5A"/>
    <w:rsid w:val="002422A7"/>
    <w:rsid w:val="00243090"/>
    <w:rsid w:val="00245741"/>
    <w:rsid w:val="00283F7F"/>
    <w:rsid w:val="00285472"/>
    <w:rsid w:val="00292636"/>
    <w:rsid w:val="00293589"/>
    <w:rsid w:val="002A0C57"/>
    <w:rsid w:val="002A28ED"/>
    <w:rsid w:val="002A3211"/>
    <w:rsid w:val="002B325A"/>
    <w:rsid w:val="002B59C0"/>
    <w:rsid w:val="002B5CF0"/>
    <w:rsid w:val="002B6F45"/>
    <w:rsid w:val="002C24E4"/>
    <w:rsid w:val="002C4B9B"/>
    <w:rsid w:val="002D369C"/>
    <w:rsid w:val="002E2175"/>
    <w:rsid w:val="002E2489"/>
    <w:rsid w:val="002E2D61"/>
    <w:rsid w:val="002F4B86"/>
    <w:rsid w:val="003017C4"/>
    <w:rsid w:val="00307F59"/>
    <w:rsid w:val="00311152"/>
    <w:rsid w:val="003160F7"/>
    <w:rsid w:val="00317493"/>
    <w:rsid w:val="00330AEA"/>
    <w:rsid w:val="00330F74"/>
    <w:rsid w:val="00335005"/>
    <w:rsid w:val="00337547"/>
    <w:rsid w:val="00342BA7"/>
    <w:rsid w:val="003450B2"/>
    <w:rsid w:val="003501F2"/>
    <w:rsid w:val="00355216"/>
    <w:rsid w:val="00355A4C"/>
    <w:rsid w:val="0035740E"/>
    <w:rsid w:val="00372D14"/>
    <w:rsid w:val="00384098"/>
    <w:rsid w:val="003954B7"/>
    <w:rsid w:val="003B0EF5"/>
    <w:rsid w:val="003B497F"/>
    <w:rsid w:val="003B573F"/>
    <w:rsid w:val="003B79D7"/>
    <w:rsid w:val="003C23C0"/>
    <w:rsid w:val="003C58B9"/>
    <w:rsid w:val="003C79FA"/>
    <w:rsid w:val="003D18C0"/>
    <w:rsid w:val="003E0D38"/>
    <w:rsid w:val="003E542E"/>
    <w:rsid w:val="003F57CD"/>
    <w:rsid w:val="00413AAD"/>
    <w:rsid w:val="00414E98"/>
    <w:rsid w:val="00416722"/>
    <w:rsid w:val="00422896"/>
    <w:rsid w:val="00424BC3"/>
    <w:rsid w:val="00426196"/>
    <w:rsid w:val="00447B98"/>
    <w:rsid w:val="00462165"/>
    <w:rsid w:val="0046282C"/>
    <w:rsid w:val="00462941"/>
    <w:rsid w:val="00467D29"/>
    <w:rsid w:val="0048031E"/>
    <w:rsid w:val="00487D0A"/>
    <w:rsid w:val="0049022A"/>
    <w:rsid w:val="00490564"/>
    <w:rsid w:val="004914B0"/>
    <w:rsid w:val="004925F9"/>
    <w:rsid w:val="004B1E9C"/>
    <w:rsid w:val="004B2B41"/>
    <w:rsid w:val="004D1106"/>
    <w:rsid w:val="004D51BA"/>
    <w:rsid w:val="004E02E1"/>
    <w:rsid w:val="004E587B"/>
    <w:rsid w:val="004E743C"/>
    <w:rsid w:val="004F4D96"/>
    <w:rsid w:val="00502E72"/>
    <w:rsid w:val="005104AC"/>
    <w:rsid w:val="00510EA9"/>
    <w:rsid w:val="00520CB8"/>
    <w:rsid w:val="00530CBA"/>
    <w:rsid w:val="005330F9"/>
    <w:rsid w:val="00535AEE"/>
    <w:rsid w:val="00542D96"/>
    <w:rsid w:val="00543049"/>
    <w:rsid w:val="005573AC"/>
    <w:rsid w:val="005621A6"/>
    <w:rsid w:val="005635A9"/>
    <w:rsid w:val="005748AE"/>
    <w:rsid w:val="005804C4"/>
    <w:rsid w:val="00581297"/>
    <w:rsid w:val="00584CEB"/>
    <w:rsid w:val="005A2CE8"/>
    <w:rsid w:val="005A3A52"/>
    <w:rsid w:val="005A69FE"/>
    <w:rsid w:val="005C1692"/>
    <w:rsid w:val="005D46A8"/>
    <w:rsid w:val="005E7DAA"/>
    <w:rsid w:val="005F181D"/>
    <w:rsid w:val="005F1DC1"/>
    <w:rsid w:val="005F26B6"/>
    <w:rsid w:val="005F5138"/>
    <w:rsid w:val="006021AE"/>
    <w:rsid w:val="0060536C"/>
    <w:rsid w:val="00607A55"/>
    <w:rsid w:val="0061531F"/>
    <w:rsid w:val="006218DF"/>
    <w:rsid w:val="00635254"/>
    <w:rsid w:val="006357C7"/>
    <w:rsid w:val="00653A69"/>
    <w:rsid w:val="006558B2"/>
    <w:rsid w:val="00656135"/>
    <w:rsid w:val="00657BF1"/>
    <w:rsid w:val="0066231F"/>
    <w:rsid w:val="00663210"/>
    <w:rsid w:val="00676243"/>
    <w:rsid w:val="006769C1"/>
    <w:rsid w:val="006805A9"/>
    <w:rsid w:val="00681F6C"/>
    <w:rsid w:val="00684CFE"/>
    <w:rsid w:val="00690352"/>
    <w:rsid w:val="00693ECF"/>
    <w:rsid w:val="006A00D6"/>
    <w:rsid w:val="006A1050"/>
    <w:rsid w:val="006A1B0C"/>
    <w:rsid w:val="006B0B78"/>
    <w:rsid w:val="006D6BC0"/>
    <w:rsid w:val="006D778D"/>
    <w:rsid w:val="006E3F77"/>
    <w:rsid w:val="006E49EA"/>
    <w:rsid w:val="006F23D9"/>
    <w:rsid w:val="006F7232"/>
    <w:rsid w:val="00705F37"/>
    <w:rsid w:val="00707851"/>
    <w:rsid w:val="00712C9B"/>
    <w:rsid w:val="00721B46"/>
    <w:rsid w:val="00726D65"/>
    <w:rsid w:val="00727D1E"/>
    <w:rsid w:val="0074727A"/>
    <w:rsid w:val="00750A58"/>
    <w:rsid w:val="0076016E"/>
    <w:rsid w:val="00761F76"/>
    <w:rsid w:val="00766676"/>
    <w:rsid w:val="007751EE"/>
    <w:rsid w:val="00776247"/>
    <w:rsid w:val="00787334"/>
    <w:rsid w:val="00795999"/>
    <w:rsid w:val="00797C8F"/>
    <w:rsid w:val="007A3913"/>
    <w:rsid w:val="007C460C"/>
    <w:rsid w:val="007C7974"/>
    <w:rsid w:val="007F2D30"/>
    <w:rsid w:val="007F4FD5"/>
    <w:rsid w:val="008105E2"/>
    <w:rsid w:val="008175A2"/>
    <w:rsid w:val="00820AD9"/>
    <w:rsid w:val="008219F6"/>
    <w:rsid w:val="008265AA"/>
    <w:rsid w:val="008277B6"/>
    <w:rsid w:val="0084083E"/>
    <w:rsid w:val="00852A0B"/>
    <w:rsid w:val="00853E82"/>
    <w:rsid w:val="00863CE9"/>
    <w:rsid w:val="0086554C"/>
    <w:rsid w:val="00867CA9"/>
    <w:rsid w:val="00873D5F"/>
    <w:rsid w:val="00880D58"/>
    <w:rsid w:val="00895130"/>
    <w:rsid w:val="008A0DBD"/>
    <w:rsid w:val="008A60D2"/>
    <w:rsid w:val="008B23AB"/>
    <w:rsid w:val="008B2DF3"/>
    <w:rsid w:val="008B6ADF"/>
    <w:rsid w:val="008C62CA"/>
    <w:rsid w:val="008E6EA6"/>
    <w:rsid w:val="008F0AC7"/>
    <w:rsid w:val="009016CB"/>
    <w:rsid w:val="00904D04"/>
    <w:rsid w:val="00910009"/>
    <w:rsid w:val="00921F0A"/>
    <w:rsid w:val="009251A6"/>
    <w:rsid w:val="00925249"/>
    <w:rsid w:val="00927B97"/>
    <w:rsid w:val="00941452"/>
    <w:rsid w:val="00946403"/>
    <w:rsid w:val="00946F0E"/>
    <w:rsid w:val="009545EF"/>
    <w:rsid w:val="00957F2E"/>
    <w:rsid w:val="0096591C"/>
    <w:rsid w:val="00976ED0"/>
    <w:rsid w:val="009802D7"/>
    <w:rsid w:val="009A355C"/>
    <w:rsid w:val="009A581D"/>
    <w:rsid w:val="009B344B"/>
    <w:rsid w:val="009B3C9A"/>
    <w:rsid w:val="009C2FC2"/>
    <w:rsid w:val="009C33AD"/>
    <w:rsid w:val="009C492E"/>
    <w:rsid w:val="009C7F8D"/>
    <w:rsid w:val="009E3B77"/>
    <w:rsid w:val="009E3FEA"/>
    <w:rsid w:val="009E74A3"/>
    <w:rsid w:val="009E7F43"/>
    <w:rsid w:val="009F0929"/>
    <w:rsid w:val="009F31FB"/>
    <w:rsid w:val="009F6AD5"/>
    <w:rsid w:val="00A0591A"/>
    <w:rsid w:val="00A13A20"/>
    <w:rsid w:val="00A16A98"/>
    <w:rsid w:val="00A27264"/>
    <w:rsid w:val="00A27BAC"/>
    <w:rsid w:val="00A376D7"/>
    <w:rsid w:val="00A40192"/>
    <w:rsid w:val="00A71CBA"/>
    <w:rsid w:val="00A77681"/>
    <w:rsid w:val="00A803D1"/>
    <w:rsid w:val="00A8432C"/>
    <w:rsid w:val="00A869C6"/>
    <w:rsid w:val="00A9119A"/>
    <w:rsid w:val="00A91EB1"/>
    <w:rsid w:val="00A936D6"/>
    <w:rsid w:val="00AA16BA"/>
    <w:rsid w:val="00AA254D"/>
    <w:rsid w:val="00AA54AC"/>
    <w:rsid w:val="00AB1216"/>
    <w:rsid w:val="00AB245B"/>
    <w:rsid w:val="00AB3A45"/>
    <w:rsid w:val="00AB521C"/>
    <w:rsid w:val="00AB7017"/>
    <w:rsid w:val="00AC6E91"/>
    <w:rsid w:val="00AD158A"/>
    <w:rsid w:val="00AD28D7"/>
    <w:rsid w:val="00AE7CEC"/>
    <w:rsid w:val="00AF0899"/>
    <w:rsid w:val="00AF11E6"/>
    <w:rsid w:val="00AF6486"/>
    <w:rsid w:val="00B016DE"/>
    <w:rsid w:val="00B062EC"/>
    <w:rsid w:val="00B20ACD"/>
    <w:rsid w:val="00B2249B"/>
    <w:rsid w:val="00B402AB"/>
    <w:rsid w:val="00B5043F"/>
    <w:rsid w:val="00B5242D"/>
    <w:rsid w:val="00B57C27"/>
    <w:rsid w:val="00B57DB9"/>
    <w:rsid w:val="00B60F58"/>
    <w:rsid w:val="00B739A4"/>
    <w:rsid w:val="00B77511"/>
    <w:rsid w:val="00B77FE2"/>
    <w:rsid w:val="00B96D9E"/>
    <w:rsid w:val="00BA592B"/>
    <w:rsid w:val="00BB5B08"/>
    <w:rsid w:val="00BB7FB8"/>
    <w:rsid w:val="00BC294C"/>
    <w:rsid w:val="00BD3FFA"/>
    <w:rsid w:val="00BD6C8D"/>
    <w:rsid w:val="00BF078D"/>
    <w:rsid w:val="00BF5695"/>
    <w:rsid w:val="00C03D20"/>
    <w:rsid w:val="00C043B1"/>
    <w:rsid w:val="00C0627E"/>
    <w:rsid w:val="00C0692A"/>
    <w:rsid w:val="00C14426"/>
    <w:rsid w:val="00C151FC"/>
    <w:rsid w:val="00C21732"/>
    <w:rsid w:val="00C42C44"/>
    <w:rsid w:val="00C45B59"/>
    <w:rsid w:val="00C62366"/>
    <w:rsid w:val="00C72CB8"/>
    <w:rsid w:val="00C83A83"/>
    <w:rsid w:val="00C864FF"/>
    <w:rsid w:val="00C932BA"/>
    <w:rsid w:val="00C97DFD"/>
    <w:rsid w:val="00CB35E9"/>
    <w:rsid w:val="00CC4DFE"/>
    <w:rsid w:val="00CC6F11"/>
    <w:rsid w:val="00CE09D9"/>
    <w:rsid w:val="00CF46B4"/>
    <w:rsid w:val="00CF4E74"/>
    <w:rsid w:val="00D10018"/>
    <w:rsid w:val="00D223FF"/>
    <w:rsid w:val="00D22FBD"/>
    <w:rsid w:val="00D30E43"/>
    <w:rsid w:val="00D36B12"/>
    <w:rsid w:val="00D4016B"/>
    <w:rsid w:val="00D418E3"/>
    <w:rsid w:val="00D41E11"/>
    <w:rsid w:val="00D549F5"/>
    <w:rsid w:val="00D631AF"/>
    <w:rsid w:val="00D65EF6"/>
    <w:rsid w:val="00D812DA"/>
    <w:rsid w:val="00D90048"/>
    <w:rsid w:val="00D90233"/>
    <w:rsid w:val="00D92779"/>
    <w:rsid w:val="00D93A6B"/>
    <w:rsid w:val="00D93D50"/>
    <w:rsid w:val="00D94A8E"/>
    <w:rsid w:val="00D96DAB"/>
    <w:rsid w:val="00DA28B8"/>
    <w:rsid w:val="00DB2928"/>
    <w:rsid w:val="00DB36AA"/>
    <w:rsid w:val="00DB3789"/>
    <w:rsid w:val="00DC5E72"/>
    <w:rsid w:val="00DD3132"/>
    <w:rsid w:val="00DF2A4F"/>
    <w:rsid w:val="00DF4FF0"/>
    <w:rsid w:val="00E01FD8"/>
    <w:rsid w:val="00E20275"/>
    <w:rsid w:val="00E211BF"/>
    <w:rsid w:val="00E23F03"/>
    <w:rsid w:val="00E27D21"/>
    <w:rsid w:val="00E32558"/>
    <w:rsid w:val="00E51CB6"/>
    <w:rsid w:val="00E54FC4"/>
    <w:rsid w:val="00E575D5"/>
    <w:rsid w:val="00E7165C"/>
    <w:rsid w:val="00E7245F"/>
    <w:rsid w:val="00E73937"/>
    <w:rsid w:val="00E75E39"/>
    <w:rsid w:val="00E82DEC"/>
    <w:rsid w:val="00E96FC5"/>
    <w:rsid w:val="00EA1E74"/>
    <w:rsid w:val="00EB1EE3"/>
    <w:rsid w:val="00EC0AB7"/>
    <w:rsid w:val="00EC1C14"/>
    <w:rsid w:val="00EC409B"/>
    <w:rsid w:val="00EC6208"/>
    <w:rsid w:val="00ED2928"/>
    <w:rsid w:val="00ED369D"/>
    <w:rsid w:val="00EE0C4C"/>
    <w:rsid w:val="00EE63A6"/>
    <w:rsid w:val="00EF5486"/>
    <w:rsid w:val="00F02896"/>
    <w:rsid w:val="00F03C94"/>
    <w:rsid w:val="00F10811"/>
    <w:rsid w:val="00F13A12"/>
    <w:rsid w:val="00F21706"/>
    <w:rsid w:val="00F31DA0"/>
    <w:rsid w:val="00F331F7"/>
    <w:rsid w:val="00F413C6"/>
    <w:rsid w:val="00F471F1"/>
    <w:rsid w:val="00F5146B"/>
    <w:rsid w:val="00F57775"/>
    <w:rsid w:val="00F5777E"/>
    <w:rsid w:val="00F65777"/>
    <w:rsid w:val="00F807A9"/>
    <w:rsid w:val="00F826DD"/>
    <w:rsid w:val="00F858EE"/>
    <w:rsid w:val="00F86365"/>
    <w:rsid w:val="00FA1B03"/>
    <w:rsid w:val="00FA4619"/>
    <w:rsid w:val="00FB2312"/>
    <w:rsid w:val="00FD6EE6"/>
    <w:rsid w:val="00FE00CE"/>
    <w:rsid w:val="00FE4BD2"/>
    <w:rsid w:val="00FE5E25"/>
    <w:rsid w:val="00FF3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5099B"/>
  <w15:docId w15:val="{2641A88F-6C99-439C-9A2E-42D5CEAE9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1EE3"/>
  </w:style>
  <w:style w:type="paragraph" w:styleId="1">
    <w:name w:val="heading 1"/>
    <w:basedOn w:val="a"/>
    <w:next w:val="a"/>
    <w:link w:val="10"/>
    <w:qFormat/>
    <w:rsid w:val="006A1050"/>
    <w:pPr>
      <w:keepNext/>
      <w:ind w:firstLine="567"/>
      <w:jc w:val="center"/>
      <w:outlineLvl w:val="0"/>
    </w:pPr>
    <w:rPr>
      <w:b/>
      <w:sz w:val="36"/>
      <w:lang w:val="uk-UA"/>
    </w:rPr>
  </w:style>
  <w:style w:type="paragraph" w:styleId="2">
    <w:name w:val="heading 2"/>
    <w:basedOn w:val="a"/>
    <w:next w:val="a"/>
    <w:link w:val="20"/>
    <w:qFormat/>
    <w:rsid w:val="006A1050"/>
    <w:pPr>
      <w:keepNext/>
      <w:spacing w:line="360" w:lineRule="auto"/>
      <w:outlineLvl w:val="1"/>
    </w:pPr>
    <w:rPr>
      <w:snapToGrid w:val="0"/>
      <w:color w:val="000000"/>
      <w:sz w:val="28"/>
      <w:lang w:val="uk-UA"/>
    </w:rPr>
  </w:style>
  <w:style w:type="paragraph" w:styleId="3">
    <w:name w:val="heading 3"/>
    <w:basedOn w:val="a"/>
    <w:next w:val="a"/>
    <w:link w:val="30"/>
    <w:qFormat/>
    <w:rsid w:val="006A1050"/>
    <w:pPr>
      <w:keepNext/>
      <w:tabs>
        <w:tab w:val="left" w:pos="142"/>
      </w:tabs>
      <w:spacing w:line="360" w:lineRule="auto"/>
      <w:ind w:firstLine="567"/>
      <w:jc w:val="center"/>
      <w:outlineLvl w:val="2"/>
    </w:pPr>
    <w:rPr>
      <w:b/>
      <w:sz w:val="28"/>
      <w:u w:val="single"/>
      <w:lang w:val="uk-UA"/>
    </w:rPr>
  </w:style>
  <w:style w:type="paragraph" w:styleId="4">
    <w:name w:val="heading 4"/>
    <w:basedOn w:val="a"/>
    <w:next w:val="a"/>
    <w:link w:val="40"/>
    <w:qFormat/>
    <w:rsid w:val="006A1050"/>
    <w:pPr>
      <w:keepNext/>
      <w:spacing w:line="360" w:lineRule="auto"/>
      <w:jc w:val="center"/>
      <w:outlineLvl w:val="3"/>
    </w:pPr>
    <w:rPr>
      <w:b/>
      <w:sz w:val="28"/>
      <w:u w:val="single"/>
      <w:lang w:val="uk-UA"/>
    </w:rPr>
  </w:style>
  <w:style w:type="paragraph" w:styleId="5">
    <w:name w:val="heading 5"/>
    <w:basedOn w:val="a"/>
    <w:next w:val="a"/>
    <w:link w:val="50"/>
    <w:qFormat/>
    <w:rsid w:val="006A1050"/>
    <w:pPr>
      <w:keepNext/>
      <w:spacing w:line="360" w:lineRule="auto"/>
      <w:jc w:val="center"/>
      <w:outlineLvl w:val="4"/>
    </w:pPr>
    <w:rPr>
      <w:b/>
      <w:sz w:val="28"/>
      <w:lang w:val="uk-UA"/>
    </w:rPr>
  </w:style>
  <w:style w:type="paragraph" w:styleId="6">
    <w:name w:val="heading 6"/>
    <w:basedOn w:val="a"/>
    <w:next w:val="a"/>
    <w:link w:val="60"/>
    <w:qFormat/>
    <w:rsid w:val="006A1050"/>
    <w:pPr>
      <w:keepNext/>
      <w:ind w:firstLine="425"/>
      <w:jc w:val="center"/>
      <w:outlineLvl w:val="5"/>
    </w:pPr>
    <w:rPr>
      <w:rFonts w:ascii="Bookman Old Style" w:hAnsi="Bookman Old Style"/>
      <w:b/>
      <w:i/>
      <w:sz w:val="28"/>
      <w:lang w:val="uk-UA"/>
    </w:rPr>
  </w:style>
  <w:style w:type="paragraph" w:styleId="7">
    <w:name w:val="heading 7"/>
    <w:basedOn w:val="a"/>
    <w:next w:val="a"/>
    <w:link w:val="70"/>
    <w:qFormat/>
    <w:rsid w:val="006A1050"/>
    <w:pPr>
      <w:keepNext/>
      <w:spacing w:line="360" w:lineRule="auto"/>
      <w:ind w:firstLine="567"/>
      <w:jc w:val="center"/>
      <w:outlineLvl w:val="6"/>
    </w:pPr>
    <w:rPr>
      <w:b/>
      <w:sz w:val="28"/>
      <w:lang w:val="uk-UA"/>
    </w:rPr>
  </w:style>
  <w:style w:type="paragraph" w:styleId="8">
    <w:name w:val="heading 8"/>
    <w:basedOn w:val="a"/>
    <w:next w:val="a"/>
    <w:link w:val="80"/>
    <w:uiPriority w:val="9"/>
    <w:qFormat/>
    <w:rsid w:val="006A1050"/>
    <w:pPr>
      <w:keepNext/>
      <w:spacing w:line="360" w:lineRule="auto"/>
      <w:ind w:firstLine="567"/>
      <w:jc w:val="both"/>
      <w:outlineLvl w:val="7"/>
    </w:pPr>
    <w:rPr>
      <w:b/>
      <w:sz w:val="28"/>
      <w:lang w:val="uk-UA"/>
    </w:rPr>
  </w:style>
  <w:style w:type="paragraph" w:styleId="9">
    <w:name w:val="heading 9"/>
    <w:basedOn w:val="a"/>
    <w:next w:val="a"/>
    <w:link w:val="90"/>
    <w:qFormat/>
    <w:rsid w:val="006A1050"/>
    <w:pPr>
      <w:keepNext/>
      <w:spacing w:line="360" w:lineRule="auto"/>
      <w:jc w:val="center"/>
      <w:outlineLvl w:val="8"/>
    </w:pPr>
    <w:rPr>
      <w:b/>
      <w:snapToGrid w:val="0"/>
      <w:color w:val="000000"/>
      <w:sz w:val="3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A1050"/>
    <w:rPr>
      <w:b/>
      <w:sz w:val="36"/>
      <w:lang w:val="uk-UA"/>
    </w:rPr>
  </w:style>
  <w:style w:type="character" w:customStyle="1" w:styleId="20">
    <w:name w:val="Заголовок 2 Знак"/>
    <w:basedOn w:val="a0"/>
    <w:link w:val="2"/>
    <w:rsid w:val="006A1050"/>
    <w:rPr>
      <w:snapToGrid w:val="0"/>
      <w:color w:val="000000"/>
      <w:sz w:val="28"/>
      <w:lang w:val="uk-UA"/>
    </w:rPr>
  </w:style>
  <w:style w:type="character" w:customStyle="1" w:styleId="30">
    <w:name w:val="Заголовок 3 Знак"/>
    <w:basedOn w:val="a0"/>
    <w:link w:val="3"/>
    <w:rsid w:val="006A1050"/>
    <w:rPr>
      <w:b/>
      <w:sz w:val="28"/>
      <w:u w:val="single"/>
      <w:lang w:val="uk-UA"/>
    </w:rPr>
  </w:style>
  <w:style w:type="character" w:customStyle="1" w:styleId="40">
    <w:name w:val="Заголовок 4 Знак"/>
    <w:basedOn w:val="a0"/>
    <w:link w:val="4"/>
    <w:rsid w:val="006A1050"/>
    <w:rPr>
      <w:b/>
      <w:sz w:val="28"/>
      <w:u w:val="single"/>
      <w:lang w:val="uk-UA"/>
    </w:rPr>
  </w:style>
  <w:style w:type="character" w:customStyle="1" w:styleId="50">
    <w:name w:val="Заголовок 5 Знак"/>
    <w:basedOn w:val="a0"/>
    <w:link w:val="5"/>
    <w:rsid w:val="006A1050"/>
    <w:rPr>
      <w:b/>
      <w:sz w:val="28"/>
      <w:lang w:val="uk-UA"/>
    </w:rPr>
  </w:style>
  <w:style w:type="character" w:customStyle="1" w:styleId="60">
    <w:name w:val="Заголовок 6 Знак"/>
    <w:basedOn w:val="a0"/>
    <w:link w:val="6"/>
    <w:rsid w:val="006A1050"/>
    <w:rPr>
      <w:rFonts w:ascii="Bookman Old Style" w:hAnsi="Bookman Old Style"/>
      <w:b/>
      <w:i/>
      <w:sz w:val="28"/>
      <w:lang w:val="uk-UA"/>
    </w:rPr>
  </w:style>
  <w:style w:type="character" w:customStyle="1" w:styleId="70">
    <w:name w:val="Заголовок 7 Знак"/>
    <w:basedOn w:val="a0"/>
    <w:link w:val="7"/>
    <w:rsid w:val="006A1050"/>
    <w:rPr>
      <w:b/>
      <w:sz w:val="28"/>
      <w:lang w:val="uk-UA"/>
    </w:rPr>
  </w:style>
  <w:style w:type="character" w:customStyle="1" w:styleId="80">
    <w:name w:val="Заголовок 8 Знак"/>
    <w:basedOn w:val="a0"/>
    <w:link w:val="8"/>
    <w:uiPriority w:val="9"/>
    <w:rsid w:val="006A1050"/>
    <w:rPr>
      <w:b/>
      <w:sz w:val="28"/>
      <w:lang w:val="uk-UA"/>
    </w:rPr>
  </w:style>
  <w:style w:type="character" w:customStyle="1" w:styleId="90">
    <w:name w:val="Заголовок 9 Знак"/>
    <w:basedOn w:val="a0"/>
    <w:link w:val="9"/>
    <w:rsid w:val="006A1050"/>
    <w:rPr>
      <w:b/>
      <w:snapToGrid w:val="0"/>
      <w:color w:val="000000"/>
      <w:sz w:val="36"/>
      <w:lang w:val="uk-UA"/>
    </w:rPr>
  </w:style>
  <w:style w:type="paragraph" w:styleId="a3">
    <w:name w:val="header"/>
    <w:basedOn w:val="a"/>
    <w:link w:val="a4"/>
    <w:uiPriority w:val="99"/>
    <w:unhideWhenUsed/>
    <w:rsid w:val="0086554C"/>
    <w:pPr>
      <w:tabs>
        <w:tab w:val="center" w:pos="4677"/>
        <w:tab w:val="right" w:pos="9355"/>
      </w:tabs>
    </w:pPr>
  </w:style>
  <w:style w:type="character" w:customStyle="1" w:styleId="a4">
    <w:name w:val="Верхній колонтитул Знак"/>
    <w:basedOn w:val="a0"/>
    <w:link w:val="a3"/>
    <w:uiPriority w:val="99"/>
    <w:rsid w:val="0086554C"/>
  </w:style>
  <w:style w:type="paragraph" w:styleId="a5">
    <w:name w:val="footer"/>
    <w:basedOn w:val="a"/>
    <w:link w:val="a6"/>
    <w:uiPriority w:val="99"/>
    <w:semiHidden/>
    <w:unhideWhenUsed/>
    <w:rsid w:val="0086554C"/>
    <w:pPr>
      <w:tabs>
        <w:tab w:val="center" w:pos="4677"/>
        <w:tab w:val="right" w:pos="9355"/>
      </w:tabs>
    </w:pPr>
  </w:style>
  <w:style w:type="character" w:customStyle="1" w:styleId="a6">
    <w:name w:val="Нижній колонтитул Знак"/>
    <w:basedOn w:val="a0"/>
    <w:link w:val="a5"/>
    <w:uiPriority w:val="99"/>
    <w:semiHidden/>
    <w:rsid w:val="0086554C"/>
  </w:style>
  <w:style w:type="paragraph" w:styleId="a7">
    <w:name w:val="Balloon Text"/>
    <w:basedOn w:val="a"/>
    <w:link w:val="a8"/>
    <w:uiPriority w:val="99"/>
    <w:semiHidden/>
    <w:unhideWhenUsed/>
    <w:rsid w:val="00120719"/>
    <w:rPr>
      <w:rFonts w:ascii="Tahoma" w:hAnsi="Tahoma" w:cs="Tahoma"/>
      <w:sz w:val="16"/>
      <w:szCs w:val="16"/>
    </w:rPr>
  </w:style>
  <w:style w:type="character" w:customStyle="1" w:styleId="a8">
    <w:name w:val="Текст у виносці Знак"/>
    <w:basedOn w:val="a0"/>
    <w:link w:val="a7"/>
    <w:uiPriority w:val="99"/>
    <w:semiHidden/>
    <w:rsid w:val="00120719"/>
    <w:rPr>
      <w:rFonts w:ascii="Tahoma" w:hAnsi="Tahoma" w:cs="Tahoma"/>
      <w:sz w:val="16"/>
      <w:szCs w:val="16"/>
    </w:rPr>
  </w:style>
  <w:style w:type="paragraph" w:styleId="a9">
    <w:name w:val="List Paragraph"/>
    <w:basedOn w:val="a"/>
    <w:uiPriority w:val="34"/>
    <w:qFormat/>
    <w:rsid w:val="0061531F"/>
    <w:pPr>
      <w:ind w:left="720"/>
      <w:contextualSpacing/>
    </w:pPr>
  </w:style>
  <w:style w:type="paragraph" w:styleId="21">
    <w:name w:val="Body Text Indent 2"/>
    <w:basedOn w:val="a"/>
    <w:link w:val="22"/>
    <w:semiHidden/>
    <w:rsid w:val="0048031E"/>
    <w:pPr>
      <w:shd w:val="clear" w:color="auto" w:fill="FFFFFF"/>
      <w:spacing w:line="360" w:lineRule="auto"/>
      <w:ind w:firstLine="567"/>
      <w:jc w:val="both"/>
    </w:pPr>
    <w:rPr>
      <w:snapToGrid w:val="0"/>
      <w:color w:val="000000"/>
      <w:sz w:val="28"/>
      <w:lang w:val="uk-UA"/>
    </w:rPr>
  </w:style>
  <w:style w:type="character" w:customStyle="1" w:styleId="22">
    <w:name w:val="Основний текст з відступом 2 Знак"/>
    <w:basedOn w:val="a0"/>
    <w:link w:val="21"/>
    <w:semiHidden/>
    <w:rsid w:val="0048031E"/>
    <w:rPr>
      <w:snapToGrid w:val="0"/>
      <w:color w:val="000000"/>
      <w:sz w:val="28"/>
      <w:shd w:val="clear" w:color="auto" w:fill="FFFFFF"/>
      <w:lang w:val="uk-UA"/>
    </w:rPr>
  </w:style>
  <w:style w:type="character" w:customStyle="1" w:styleId="5yl5">
    <w:name w:val="_5yl5"/>
    <w:basedOn w:val="a0"/>
    <w:rsid w:val="0048031E"/>
  </w:style>
  <w:style w:type="paragraph" w:styleId="23">
    <w:name w:val="Body Text 2"/>
    <w:basedOn w:val="a"/>
    <w:link w:val="24"/>
    <w:uiPriority w:val="99"/>
    <w:semiHidden/>
    <w:unhideWhenUsed/>
    <w:rsid w:val="0048031E"/>
    <w:pPr>
      <w:spacing w:after="120" w:line="480" w:lineRule="auto"/>
    </w:pPr>
  </w:style>
  <w:style w:type="character" w:customStyle="1" w:styleId="24">
    <w:name w:val="Основний текст 2 Знак"/>
    <w:basedOn w:val="a0"/>
    <w:link w:val="23"/>
    <w:uiPriority w:val="99"/>
    <w:semiHidden/>
    <w:rsid w:val="0048031E"/>
  </w:style>
  <w:style w:type="character" w:styleId="aa">
    <w:name w:val="Hyperlink"/>
    <w:basedOn w:val="a0"/>
    <w:uiPriority w:val="99"/>
    <w:unhideWhenUsed/>
    <w:rsid w:val="00EB1EE3"/>
    <w:rPr>
      <w:color w:val="0000FF" w:themeColor="hyperlink"/>
      <w:u w:val="single"/>
    </w:rPr>
  </w:style>
  <w:style w:type="character" w:styleId="ab">
    <w:name w:val="FollowedHyperlink"/>
    <w:basedOn w:val="a0"/>
    <w:uiPriority w:val="99"/>
    <w:semiHidden/>
    <w:unhideWhenUsed/>
    <w:rsid w:val="00EB1EE3"/>
    <w:rPr>
      <w:color w:val="800080" w:themeColor="followedHyperlink"/>
      <w:u w:val="single"/>
    </w:rPr>
  </w:style>
  <w:style w:type="paragraph" w:styleId="HTML">
    <w:name w:val="HTML Preformatted"/>
    <w:basedOn w:val="a"/>
    <w:link w:val="HTML0"/>
    <w:uiPriority w:val="99"/>
    <w:semiHidden/>
    <w:unhideWhenUsed/>
    <w:rsid w:val="00EB1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ий HTML Знак"/>
    <w:basedOn w:val="a0"/>
    <w:link w:val="HTML"/>
    <w:uiPriority w:val="99"/>
    <w:semiHidden/>
    <w:rsid w:val="00EB1EE3"/>
    <w:rPr>
      <w:rFonts w:ascii="Courier New" w:hAnsi="Courier New" w:cs="Courier New"/>
    </w:rPr>
  </w:style>
  <w:style w:type="paragraph" w:styleId="ac">
    <w:name w:val="Body Text"/>
    <w:basedOn w:val="a"/>
    <w:link w:val="ad"/>
    <w:uiPriority w:val="99"/>
    <w:unhideWhenUsed/>
    <w:rsid w:val="00EB1EE3"/>
    <w:pPr>
      <w:spacing w:after="120"/>
    </w:pPr>
  </w:style>
  <w:style w:type="character" w:customStyle="1" w:styleId="ad">
    <w:name w:val="Основний текст Знак"/>
    <w:basedOn w:val="a0"/>
    <w:link w:val="ac"/>
    <w:uiPriority w:val="99"/>
    <w:rsid w:val="00EB1EE3"/>
  </w:style>
  <w:style w:type="paragraph" w:styleId="ae">
    <w:name w:val="Body Text Indent"/>
    <w:basedOn w:val="a"/>
    <w:link w:val="af"/>
    <w:uiPriority w:val="99"/>
    <w:semiHidden/>
    <w:unhideWhenUsed/>
    <w:rsid w:val="00EB1EE3"/>
    <w:pPr>
      <w:spacing w:after="120"/>
      <w:ind w:left="283"/>
    </w:pPr>
  </w:style>
  <w:style w:type="character" w:customStyle="1" w:styleId="af">
    <w:name w:val="Основний текст з відступом Знак"/>
    <w:basedOn w:val="a0"/>
    <w:link w:val="ae"/>
    <w:uiPriority w:val="99"/>
    <w:semiHidden/>
    <w:rsid w:val="00EB1EE3"/>
  </w:style>
  <w:style w:type="paragraph" w:customStyle="1" w:styleId="41">
    <w:name w:val="Основний текст (4)1"/>
    <w:rsid w:val="00EB1EE3"/>
    <w:pPr>
      <w:widowControl w:val="0"/>
      <w:shd w:val="clear" w:color="auto" w:fill="FFFFFF"/>
      <w:spacing w:after="420" w:line="240" w:lineRule="atLeast"/>
      <w:jc w:val="center"/>
    </w:pPr>
    <w:rPr>
      <w:rFonts w:eastAsia="Arial Unicode MS" w:cs="Arial Unicode MS"/>
      <w:b/>
      <w:bCs/>
      <w:color w:val="000000"/>
      <w:sz w:val="28"/>
      <w:szCs w:val="28"/>
      <w:u w:color="000000"/>
    </w:rPr>
  </w:style>
  <w:style w:type="paragraph" w:customStyle="1" w:styleId="51">
    <w:name w:val="Основний текст (5)"/>
    <w:rsid w:val="00EB1EE3"/>
    <w:pPr>
      <w:widowControl w:val="0"/>
      <w:shd w:val="clear" w:color="auto" w:fill="FFFFFF"/>
      <w:spacing w:before="420" w:line="322" w:lineRule="exact"/>
      <w:jc w:val="both"/>
    </w:pPr>
    <w:rPr>
      <w:rFonts w:eastAsia="Arial Unicode MS" w:cs="Arial Unicode MS"/>
      <w:color w:val="000000"/>
      <w:sz w:val="28"/>
      <w:szCs w:val="28"/>
      <w:u w:color="000000"/>
    </w:rPr>
  </w:style>
  <w:style w:type="paragraph" w:customStyle="1" w:styleId="11">
    <w:name w:val="Заголовок №1"/>
    <w:rsid w:val="00EB1EE3"/>
    <w:pPr>
      <w:widowControl w:val="0"/>
      <w:shd w:val="clear" w:color="auto" w:fill="FFFFFF"/>
      <w:spacing w:before="1080" w:after="360" w:line="240" w:lineRule="atLeast"/>
      <w:jc w:val="center"/>
      <w:outlineLvl w:val="0"/>
    </w:pPr>
    <w:rPr>
      <w:b/>
      <w:bCs/>
      <w:color w:val="000000"/>
      <w:sz w:val="34"/>
      <w:szCs w:val="34"/>
      <w:u w:color="000000"/>
    </w:rPr>
  </w:style>
  <w:style w:type="paragraph" w:customStyle="1" w:styleId="71">
    <w:name w:val="Основний текст (7)"/>
    <w:rsid w:val="00EB1EE3"/>
    <w:pPr>
      <w:widowControl w:val="0"/>
      <w:shd w:val="clear" w:color="auto" w:fill="FFFFFF"/>
      <w:spacing w:before="60" w:after="420" w:line="240" w:lineRule="atLeast"/>
      <w:jc w:val="both"/>
    </w:pPr>
    <w:rPr>
      <w:rFonts w:eastAsia="Arial Unicode MS" w:cs="Arial Unicode MS"/>
      <w:color w:val="000000"/>
      <w:u w:color="000000"/>
    </w:rPr>
  </w:style>
  <w:style w:type="paragraph" w:customStyle="1" w:styleId="210">
    <w:name w:val="Заголовок №21"/>
    <w:rsid w:val="00EB1EE3"/>
    <w:pPr>
      <w:widowControl w:val="0"/>
      <w:shd w:val="clear" w:color="auto" w:fill="FFFFFF"/>
      <w:spacing w:after="360" w:line="240" w:lineRule="atLeast"/>
      <w:jc w:val="center"/>
      <w:outlineLvl w:val="1"/>
    </w:pPr>
    <w:rPr>
      <w:b/>
      <w:bCs/>
      <w:color w:val="000000"/>
      <w:sz w:val="28"/>
      <w:szCs w:val="28"/>
      <w:u w:color="000000"/>
    </w:rPr>
  </w:style>
  <w:style w:type="paragraph" w:customStyle="1" w:styleId="12">
    <w:name w:val="Основний текст1"/>
    <w:rsid w:val="00EB1EE3"/>
    <w:pPr>
      <w:shd w:val="clear" w:color="auto" w:fill="FFFFFF"/>
      <w:spacing w:after="300" w:line="240" w:lineRule="atLeast"/>
      <w:jc w:val="center"/>
    </w:pPr>
    <w:rPr>
      <w:rFonts w:eastAsia="Arial Unicode MS" w:cs="Arial Unicode MS"/>
      <w:color w:val="000000"/>
      <w:sz w:val="23"/>
      <w:szCs w:val="23"/>
      <w:u w:color="000000"/>
    </w:rPr>
  </w:style>
  <w:style w:type="character" w:customStyle="1" w:styleId="25">
    <w:name w:val="Основний текст (2)_"/>
    <w:rsid w:val="00EB1EE3"/>
    <w:rPr>
      <w:sz w:val="28"/>
      <w:szCs w:val="28"/>
    </w:rPr>
  </w:style>
  <w:style w:type="character" w:customStyle="1" w:styleId="y2iqfc">
    <w:name w:val="y2iqfc"/>
    <w:basedOn w:val="a0"/>
    <w:rsid w:val="00EB1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029056">
      <w:bodyDiv w:val="1"/>
      <w:marLeft w:val="0"/>
      <w:marRight w:val="0"/>
      <w:marTop w:val="0"/>
      <w:marBottom w:val="0"/>
      <w:divBdr>
        <w:top w:val="none" w:sz="0" w:space="0" w:color="auto"/>
        <w:left w:val="none" w:sz="0" w:space="0" w:color="auto"/>
        <w:bottom w:val="none" w:sz="0" w:space="0" w:color="auto"/>
        <w:right w:val="none" w:sz="0" w:space="0" w:color="auto"/>
      </w:divBdr>
    </w:div>
    <w:div w:id="1126309884">
      <w:bodyDiv w:val="1"/>
      <w:marLeft w:val="0"/>
      <w:marRight w:val="0"/>
      <w:marTop w:val="0"/>
      <w:marBottom w:val="0"/>
      <w:divBdr>
        <w:top w:val="none" w:sz="0" w:space="0" w:color="auto"/>
        <w:left w:val="none" w:sz="0" w:space="0" w:color="auto"/>
        <w:bottom w:val="none" w:sz="0" w:space="0" w:color="auto"/>
        <w:right w:val="none" w:sz="0" w:space="0" w:color="auto"/>
      </w:divBdr>
    </w:div>
    <w:div w:id="182616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eaties.un.org/Pages/ViewDetails.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zakon.rada.gov.ua/law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rade.ec.europa.eu/doclib/docs/"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72</Pages>
  <Words>84576</Words>
  <Characters>48209</Characters>
  <Application>Microsoft Office Word</Application>
  <DocSecurity>0</DocSecurity>
  <Lines>401</Lines>
  <Paragraphs>265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132520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2</cp:revision>
  <dcterms:created xsi:type="dcterms:W3CDTF">2025-05-21T18:17:00Z</dcterms:created>
  <dcterms:modified xsi:type="dcterms:W3CDTF">2025-05-21T18:17:00Z</dcterms:modified>
</cp:coreProperties>
</file>