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A5" w:rsidRDefault="00773930" w:rsidP="00773930">
      <w:pPr>
        <w:jc w:val="center"/>
        <w:rPr>
          <w:rFonts w:ascii="Times New Roman" w:hAnsi="Times New Roman" w:cs="Times New Roman"/>
          <w:sz w:val="28"/>
        </w:rPr>
      </w:pPr>
      <w:r>
        <w:rPr>
          <w:rFonts w:ascii="Times New Roman" w:hAnsi="Times New Roman" w:cs="Times New Roman"/>
          <w:sz w:val="28"/>
        </w:rPr>
        <w:t>Прикарпатський національний університет імені Василя Стефаника</w:t>
      </w:r>
    </w:p>
    <w:p w:rsidR="00773930" w:rsidRDefault="00773930" w:rsidP="00773930">
      <w:pPr>
        <w:jc w:val="center"/>
        <w:rPr>
          <w:rFonts w:ascii="Times New Roman" w:hAnsi="Times New Roman" w:cs="Times New Roman"/>
          <w:sz w:val="28"/>
        </w:rPr>
      </w:pPr>
      <w:r>
        <w:rPr>
          <w:rFonts w:ascii="Times New Roman" w:hAnsi="Times New Roman" w:cs="Times New Roman"/>
          <w:sz w:val="28"/>
        </w:rPr>
        <w:t>Факультет психології</w:t>
      </w:r>
    </w:p>
    <w:p w:rsidR="00773930" w:rsidRDefault="00773930" w:rsidP="00773930">
      <w:pPr>
        <w:jc w:val="center"/>
        <w:rPr>
          <w:rFonts w:ascii="Times New Roman" w:hAnsi="Times New Roman" w:cs="Times New Roman"/>
          <w:sz w:val="28"/>
        </w:rPr>
      </w:pPr>
      <w:r>
        <w:rPr>
          <w:rFonts w:ascii="Times New Roman" w:hAnsi="Times New Roman" w:cs="Times New Roman"/>
          <w:sz w:val="28"/>
        </w:rPr>
        <w:t>Кафедра соціальної психології</w:t>
      </w:r>
    </w:p>
    <w:p w:rsidR="00773930" w:rsidRDefault="00773930">
      <w:pPr>
        <w:rPr>
          <w:rFonts w:ascii="Times New Roman" w:hAnsi="Times New Roman" w:cs="Times New Roman"/>
          <w:sz w:val="28"/>
        </w:rPr>
      </w:pPr>
    </w:p>
    <w:p w:rsidR="00773930" w:rsidRDefault="00773930">
      <w:pPr>
        <w:rPr>
          <w:rFonts w:ascii="Times New Roman" w:hAnsi="Times New Roman" w:cs="Times New Roman"/>
          <w:sz w:val="28"/>
        </w:rPr>
      </w:pPr>
    </w:p>
    <w:p w:rsidR="00773930" w:rsidRDefault="00773930" w:rsidP="00773930">
      <w:pPr>
        <w:jc w:val="center"/>
        <w:rPr>
          <w:rFonts w:ascii="Times New Roman" w:hAnsi="Times New Roman" w:cs="Times New Roman"/>
          <w:sz w:val="28"/>
        </w:rPr>
      </w:pPr>
      <w:r>
        <w:rPr>
          <w:rFonts w:ascii="Times New Roman" w:hAnsi="Times New Roman" w:cs="Times New Roman"/>
          <w:sz w:val="28"/>
        </w:rPr>
        <w:t>ДИПЛОМНА РОБОТА</w:t>
      </w:r>
    </w:p>
    <w:p w:rsidR="00773930" w:rsidRDefault="00773930" w:rsidP="00773930">
      <w:pPr>
        <w:jc w:val="center"/>
        <w:rPr>
          <w:rFonts w:ascii="Times New Roman" w:hAnsi="Times New Roman" w:cs="Times New Roman"/>
          <w:sz w:val="28"/>
        </w:rPr>
      </w:pPr>
      <w:r>
        <w:rPr>
          <w:rFonts w:ascii="Times New Roman" w:hAnsi="Times New Roman" w:cs="Times New Roman"/>
          <w:sz w:val="28"/>
        </w:rPr>
        <w:t>На здобуття другого (магістерського) рівня вищої освіти</w:t>
      </w:r>
    </w:p>
    <w:p w:rsidR="00D35FB4" w:rsidRDefault="00773930" w:rsidP="00D35FB4">
      <w:pPr>
        <w:jc w:val="both"/>
        <w:rPr>
          <w:rFonts w:ascii="Times New Roman" w:hAnsi="Times New Roman" w:cs="Times New Roman"/>
          <w:b/>
          <w:sz w:val="28"/>
        </w:rPr>
      </w:pPr>
      <w:r>
        <w:rPr>
          <w:rFonts w:ascii="Times New Roman" w:hAnsi="Times New Roman" w:cs="Times New Roman"/>
          <w:sz w:val="28"/>
        </w:rPr>
        <w:t xml:space="preserve">на тему </w:t>
      </w:r>
      <w:r w:rsidRPr="00D35FB4">
        <w:rPr>
          <w:rFonts w:ascii="Times New Roman" w:hAnsi="Times New Roman" w:cs="Times New Roman"/>
          <w:b/>
          <w:sz w:val="28"/>
        </w:rPr>
        <w:t xml:space="preserve">«Психологічна підготовка поліцейських як засіб запобігання </w:t>
      </w:r>
      <w:r w:rsidR="00D35FB4">
        <w:rPr>
          <w:rFonts w:ascii="Times New Roman" w:hAnsi="Times New Roman" w:cs="Times New Roman"/>
          <w:b/>
          <w:sz w:val="28"/>
        </w:rPr>
        <w:t xml:space="preserve">   </w:t>
      </w:r>
    </w:p>
    <w:p w:rsidR="00773930" w:rsidRPr="00D35FB4" w:rsidRDefault="00D35FB4" w:rsidP="00D35FB4">
      <w:pPr>
        <w:jc w:val="both"/>
        <w:rPr>
          <w:rFonts w:ascii="Times New Roman" w:hAnsi="Times New Roman" w:cs="Times New Roman"/>
          <w:b/>
          <w:sz w:val="28"/>
        </w:rPr>
      </w:pPr>
      <w:r>
        <w:rPr>
          <w:rFonts w:ascii="Times New Roman" w:hAnsi="Times New Roman" w:cs="Times New Roman"/>
          <w:b/>
          <w:sz w:val="28"/>
        </w:rPr>
        <w:t xml:space="preserve">                                                     </w:t>
      </w:r>
      <w:r w:rsidR="00773930" w:rsidRPr="00D35FB4">
        <w:rPr>
          <w:rFonts w:ascii="Times New Roman" w:hAnsi="Times New Roman" w:cs="Times New Roman"/>
          <w:b/>
          <w:sz w:val="28"/>
        </w:rPr>
        <w:t>вигоранню»</w:t>
      </w:r>
    </w:p>
    <w:p w:rsidR="00773930" w:rsidRDefault="00773930">
      <w:pPr>
        <w:rPr>
          <w:rFonts w:ascii="Times New Roman" w:hAnsi="Times New Roman" w:cs="Times New Roman"/>
          <w:sz w:val="28"/>
        </w:rPr>
      </w:pPr>
    </w:p>
    <w:p w:rsidR="00773930" w:rsidRDefault="00773930">
      <w:pPr>
        <w:rPr>
          <w:rFonts w:ascii="Times New Roman" w:hAnsi="Times New Roman" w:cs="Times New Roman"/>
          <w:sz w:val="28"/>
        </w:rPr>
      </w:pPr>
    </w:p>
    <w:p w:rsidR="00773930" w:rsidRDefault="00773930">
      <w:pPr>
        <w:rPr>
          <w:rFonts w:ascii="Times New Roman" w:hAnsi="Times New Roman" w:cs="Times New Roman"/>
          <w:sz w:val="28"/>
        </w:rPr>
      </w:pPr>
    </w:p>
    <w:p w:rsidR="00773930" w:rsidRDefault="00773930" w:rsidP="00D35FB4">
      <w:pPr>
        <w:ind w:left="4248"/>
        <w:rPr>
          <w:rFonts w:ascii="Times New Roman" w:hAnsi="Times New Roman" w:cs="Times New Roman"/>
          <w:sz w:val="28"/>
        </w:rPr>
      </w:pPr>
      <w:r w:rsidRPr="00D35FB4">
        <w:rPr>
          <w:rFonts w:ascii="Times New Roman" w:hAnsi="Times New Roman" w:cs="Times New Roman"/>
          <w:b/>
          <w:sz w:val="28"/>
        </w:rPr>
        <w:t>Виконав:</w:t>
      </w:r>
      <w:r>
        <w:rPr>
          <w:rFonts w:ascii="Times New Roman" w:hAnsi="Times New Roman" w:cs="Times New Roman"/>
          <w:sz w:val="28"/>
        </w:rPr>
        <w:t xml:space="preserve"> студент 2 курсу, ПС-21м</w:t>
      </w:r>
    </w:p>
    <w:p w:rsidR="00773930" w:rsidRDefault="00773930" w:rsidP="00D35FB4">
      <w:pPr>
        <w:ind w:left="4248"/>
        <w:rPr>
          <w:rFonts w:ascii="Times New Roman" w:hAnsi="Times New Roman" w:cs="Times New Roman"/>
          <w:sz w:val="28"/>
        </w:rPr>
      </w:pPr>
      <w:r>
        <w:rPr>
          <w:rFonts w:ascii="Times New Roman" w:hAnsi="Times New Roman" w:cs="Times New Roman"/>
          <w:sz w:val="28"/>
        </w:rPr>
        <w:t>Спеціальності 053 «Психологія»</w:t>
      </w:r>
    </w:p>
    <w:p w:rsidR="00773930" w:rsidRDefault="00773930" w:rsidP="00D35FB4">
      <w:pPr>
        <w:ind w:left="4248"/>
        <w:rPr>
          <w:rFonts w:ascii="Times New Roman" w:hAnsi="Times New Roman" w:cs="Times New Roman"/>
          <w:sz w:val="28"/>
        </w:rPr>
      </w:pPr>
      <w:r>
        <w:rPr>
          <w:rFonts w:ascii="Times New Roman" w:hAnsi="Times New Roman" w:cs="Times New Roman"/>
          <w:sz w:val="28"/>
        </w:rPr>
        <w:t>Денисенко Юрій Анатолійович</w:t>
      </w:r>
    </w:p>
    <w:p w:rsidR="00773930" w:rsidRDefault="00773930" w:rsidP="00D35FB4">
      <w:pPr>
        <w:ind w:left="4248"/>
        <w:rPr>
          <w:rFonts w:ascii="Times New Roman" w:hAnsi="Times New Roman" w:cs="Times New Roman"/>
          <w:sz w:val="28"/>
        </w:rPr>
      </w:pPr>
      <w:r w:rsidRPr="00D35FB4">
        <w:rPr>
          <w:rFonts w:ascii="Times New Roman" w:hAnsi="Times New Roman" w:cs="Times New Roman"/>
          <w:b/>
          <w:sz w:val="28"/>
        </w:rPr>
        <w:t>Керівник:</w:t>
      </w:r>
      <w:r>
        <w:rPr>
          <w:rFonts w:ascii="Times New Roman" w:hAnsi="Times New Roman" w:cs="Times New Roman"/>
          <w:sz w:val="28"/>
        </w:rPr>
        <w:t xml:space="preserve"> кандидат психологічних наук, доцент кафедри соціальної психології </w:t>
      </w:r>
      <w:proofErr w:type="spellStart"/>
      <w:r>
        <w:rPr>
          <w:rFonts w:ascii="Times New Roman" w:hAnsi="Times New Roman" w:cs="Times New Roman"/>
          <w:sz w:val="28"/>
        </w:rPr>
        <w:t>Сметаняк</w:t>
      </w:r>
      <w:proofErr w:type="spellEnd"/>
      <w:r>
        <w:rPr>
          <w:rFonts w:ascii="Times New Roman" w:hAnsi="Times New Roman" w:cs="Times New Roman"/>
          <w:sz w:val="28"/>
        </w:rPr>
        <w:t xml:space="preserve"> Владислав Ігорович</w:t>
      </w:r>
    </w:p>
    <w:p w:rsidR="00773930" w:rsidRPr="00D35FB4" w:rsidRDefault="00773930" w:rsidP="00D35FB4">
      <w:pPr>
        <w:ind w:left="4248"/>
        <w:rPr>
          <w:rFonts w:ascii="Times New Roman" w:hAnsi="Times New Roman" w:cs="Times New Roman"/>
          <w:b/>
          <w:sz w:val="28"/>
        </w:rPr>
      </w:pPr>
      <w:r w:rsidRPr="00D35FB4">
        <w:rPr>
          <w:rFonts w:ascii="Times New Roman" w:hAnsi="Times New Roman" w:cs="Times New Roman"/>
          <w:b/>
          <w:sz w:val="28"/>
        </w:rPr>
        <w:t>Рецензент:</w:t>
      </w:r>
      <w:r w:rsidR="008366C3" w:rsidRPr="008366C3">
        <w:rPr>
          <w:rFonts w:ascii="Times New Roman" w:hAnsi="Times New Roman" w:cs="Times New Roman"/>
          <w:sz w:val="28"/>
        </w:rPr>
        <w:t xml:space="preserve"> </w:t>
      </w:r>
      <w:r w:rsidR="008366C3">
        <w:rPr>
          <w:rFonts w:ascii="Times New Roman" w:hAnsi="Times New Roman" w:cs="Times New Roman"/>
          <w:sz w:val="28"/>
        </w:rPr>
        <w:t xml:space="preserve">кандидат психологічних наук, доцент кафедри соціальної психології </w:t>
      </w:r>
      <w:proofErr w:type="spellStart"/>
      <w:r w:rsidR="008366C3">
        <w:rPr>
          <w:rFonts w:ascii="Times New Roman" w:hAnsi="Times New Roman" w:cs="Times New Roman"/>
          <w:sz w:val="28"/>
        </w:rPr>
        <w:t>Федоришин</w:t>
      </w:r>
      <w:proofErr w:type="spellEnd"/>
      <w:r w:rsidR="008366C3">
        <w:rPr>
          <w:rFonts w:ascii="Times New Roman" w:hAnsi="Times New Roman" w:cs="Times New Roman"/>
          <w:sz w:val="28"/>
        </w:rPr>
        <w:t xml:space="preserve"> Галина Миколаївна</w:t>
      </w: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5E18BF">
      <w:pPr>
        <w:rPr>
          <w:rFonts w:ascii="Times New Roman" w:hAnsi="Times New Roman" w:cs="Times New Roman"/>
          <w:sz w:val="28"/>
        </w:rPr>
      </w:pPr>
    </w:p>
    <w:p w:rsidR="005E18BF" w:rsidRDefault="00D35FB4" w:rsidP="00D35FB4">
      <w:pPr>
        <w:jc w:val="center"/>
        <w:rPr>
          <w:rFonts w:ascii="Times New Roman" w:hAnsi="Times New Roman" w:cs="Times New Roman"/>
          <w:sz w:val="28"/>
        </w:rPr>
      </w:pPr>
      <w:bookmarkStart w:id="0" w:name="_GoBack"/>
      <w:bookmarkEnd w:id="0"/>
      <w:r>
        <w:rPr>
          <w:rFonts w:ascii="Times New Roman" w:hAnsi="Times New Roman" w:cs="Times New Roman"/>
          <w:sz w:val="28"/>
        </w:rPr>
        <w:t>Івано-Франківськ - 2024</w:t>
      </w:r>
    </w:p>
    <w:sdt>
      <w:sdtPr>
        <w:rPr>
          <w:rFonts w:asciiTheme="minorHAnsi" w:eastAsiaTheme="minorHAnsi" w:hAnsiTheme="minorHAnsi" w:cstheme="minorBidi"/>
          <w:color w:val="auto"/>
          <w:sz w:val="22"/>
          <w:szCs w:val="22"/>
          <w:lang w:val="ru-RU" w:eastAsia="en-US"/>
        </w:rPr>
        <w:id w:val="-23102410"/>
        <w:docPartObj>
          <w:docPartGallery w:val="Table of Contents"/>
          <w:docPartUnique/>
        </w:docPartObj>
      </w:sdtPr>
      <w:sdtEndPr>
        <w:rPr>
          <w:b/>
          <w:bCs/>
        </w:rPr>
      </w:sdtEndPr>
      <w:sdtContent>
        <w:p w:rsidR="005E18BF" w:rsidRPr="005E18BF" w:rsidRDefault="005E18BF" w:rsidP="005E18BF">
          <w:pPr>
            <w:pStyle w:val="aa"/>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lang w:val="ru-RU"/>
            </w:rPr>
            <w:t>ЗМІ</w:t>
          </w:r>
          <w:proofErr w:type="gramStart"/>
          <w:r>
            <w:rPr>
              <w:rFonts w:ascii="Times New Roman" w:hAnsi="Times New Roman" w:cs="Times New Roman"/>
              <w:color w:val="auto"/>
              <w:sz w:val="28"/>
              <w:szCs w:val="28"/>
              <w:lang w:val="ru-RU"/>
            </w:rPr>
            <w:t>СТ</w:t>
          </w:r>
          <w:proofErr w:type="gramEnd"/>
        </w:p>
        <w:p w:rsidR="005E18BF" w:rsidRPr="005E18BF" w:rsidRDefault="005E18BF" w:rsidP="005E18BF">
          <w:pPr>
            <w:pStyle w:val="12"/>
            <w:tabs>
              <w:tab w:val="right" w:leader="dot" w:pos="9627"/>
            </w:tabs>
            <w:spacing w:after="0" w:line="360" w:lineRule="auto"/>
            <w:jc w:val="both"/>
            <w:rPr>
              <w:rFonts w:ascii="Times New Roman" w:hAnsi="Times New Roman" w:cs="Times New Roman"/>
              <w:noProof/>
              <w:sz w:val="28"/>
              <w:szCs w:val="28"/>
            </w:rPr>
          </w:pPr>
          <w:r w:rsidRPr="005E18BF">
            <w:rPr>
              <w:rFonts w:ascii="Times New Roman" w:hAnsi="Times New Roman" w:cs="Times New Roman"/>
              <w:sz w:val="28"/>
              <w:szCs w:val="28"/>
            </w:rPr>
            <w:fldChar w:fldCharType="begin"/>
          </w:r>
          <w:r w:rsidRPr="005E18BF">
            <w:rPr>
              <w:rFonts w:ascii="Times New Roman" w:hAnsi="Times New Roman" w:cs="Times New Roman"/>
              <w:sz w:val="28"/>
              <w:szCs w:val="28"/>
            </w:rPr>
            <w:instrText xml:space="preserve"> TOC \o "1-3" \h \z \u </w:instrText>
          </w:r>
          <w:r w:rsidRPr="005E18BF">
            <w:rPr>
              <w:rFonts w:ascii="Times New Roman" w:hAnsi="Times New Roman" w:cs="Times New Roman"/>
              <w:sz w:val="28"/>
              <w:szCs w:val="28"/>
            </w:rPr>
            <w:fldChar w:fldCharType="separate"/>
          </w:r>
          <w:hyperlink w:anchor="_Toc182163043" w:history="1">
            <w:r w:rsidRPr="005E18BF">
              <w:rPr>
                <w:rStyle w:val="a4"/>
                <w:rFonts w:ascii="Times New Roman" w:hAnsi="Times New Roman" w:cs="Times New Roman"/>
                <w:noProof/>
                <w:color w:val="auto"/>
                <w:sz w:val="28"/>
                <w:szCs w:val="28"/>
              </w:rPr>
              <w:t>ВСТУП</w:t>
            </w:r>
            <w:r w:rsidRPr="005E18BF">
              <w:rPr>
                <w:rFonts w:ascii="Times New Roman" w:hAnsi="Times New Roman" w:cs="Times New Roman"/>
                <w:noProof/>
                <w:webHidden/>
                <w:sz w:val="28"/>
                <w:szCs w:val="28"/>
              </w:rPr>
              <w:tab/>
            </w:r>
            <w:r w:rsidRPr="005E18BF">
              <w:rPr>
                <w:rFonts w:ascii="Times New Roman" w:hAnsi="Times New Roman" w:cs="Times New Roman"/>
                <w:noProof/>
                <w:webHidden/>
                <w:sz w:val="28"/>
                <w:szCs w:val="28"/>
              </w:rPr>
              <w:fldChar w:fldCharType="begin"/>
            </w:r>
            <w:r w:rsidRPr="005E18BF">
              <w:rPr>
                <w:rFonts w:ascii="Times New Roman" w:hAnsi="Times New Roman" w:cs="Times New Roman"/>
                <w:noProof/>
                <w:webHidden/>
                <w:sz w:val="28"/>
                <w:szCs w:val="28"/>
              </w:rPr>
              <w:instrText xml:space="preserve"> PAGEREF _Toc182163043 \h </w:instrText>
            </w:r>
            <w:r w:rsidRPr="005E18BF">
              <w:rPr>
                <w:rFonts w:ascii="Times New Roman" w:hAnsi="Times New Roman" w:cs="Times New Roman"/>
                <w:noProof/>
                <w:webHidden/>
                <w:sz w:val="28"/>
                <w:szCs w:val="28"/>
              </w:rPr>
            </w:r>
            <w:r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3</w:t>
            </w:r>
            <w:r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44" w:history="1">
            <w:r w:rsidR="005E18BF" w:rsidRPr="005E18BF">
              <w:rPr>
                <w:rStyle w:val="a4"/>
                <w:rFonts w:ascii="Times New Roman" w:hAnsi="Times New Roman" w:cs="Times New Roman"/>
                <w:noProof/>
                <w:color w:val="auto"/>
                <w:sz w:val="28"/>
                <w:szCs w:val="28"/>
              </w:rPr>
              <w:t xml:space="preserve">РОЗДІЛ 1 ТЕОРЕТИЧНІ ЗАСАДИ ВИВЧЕННЯ </w:t>
            </w:r>
            <w:r w:rsidR="005E18BF" w:rsidRPr="005E18BF">
              <w:rPr>
                <w:rStyle w:val="a4"/>
                <w:rFonts w:ascii="Times New Roman" w:hAnsi="Times New Roman" w:cs="Times New Roman"/>
                <w:noProof/>
                <w:color w:val="auto"/>
                <w:sz w:val="28"/>
                <w:szCs w:val="28"/>
                <w:lang w:val="ru-RU"/>
              </w:rPr>
              <w:t xml:space="preserve">СХИЛЬНОСТІ ДО ВИГОРАННЯ </w:t>
            </w:r>
            <w:r w:rsidR="005E18BF" w:rsidRPr="005E18BF">
              <w:rPr>
                <w:rStyle w:val="a4"/>
                <w:rFonts w:ascii="Times New Roman" w:hAnsi="Times New Roman" w:cs="Times New Roman"/>
                <w:noProof/>
                <w:color w:val="auto"/>
                <w:sz w:val="28"/>
                <w:szCs w:val="28"/>
              </w:rPr>
              <w:t>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_Toc182163044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7</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left" w:pos="660"/>
              <w:tab w:val="right" w:leader="dot" w:pos="9627"/>
            </w:tabs>
            <w:spacing w:after="0" w:line="360" w:lineRule="auto"/>
            <w:jc w:val="both"/>
            <w:rPr>
              <w:rFonts w:ascii="Times New Roman" w:hAnsi="Times New Roman" w:cs="Times New Roman"/>
              <w:noProof/>
              <w:sz w:val="28"/>
              <w:szCs w:val="28"/>
            </w:rPr>
          </w:pPr>
          <w:hyperlink w:anchor="_Toc182163045" w:history="1">
            <w:r w:rsidR="005E18BF" w:rsidRPr="005E18BF">
              <w:rPr>
                <w:rStyle w:val="a4"/>
                <w:rFonts w:ascii="Times New Roman" w:hAnsi="Times New Roman" w:cs="Times New Roman"/>
                <w:noProof/>
                <w:color w:val="auto"/>
                <w:sz w:val="28"/>
                <w:szCs w:val="28"/>
              </w:rPr>
              <w:t>1.1</w:t>
            </w:r>
            <w:r w:rsidR="005E18BF" w:rsidRPr="005E18BF">
              <w:rPr>
                <w:rFonts w:ascii="Times New Roman" w:hAnsi="Times New Roman" w:cs="Times New Roman"/>
                <w:noProof/>
                <w:sz w:val="28"/>
                <w:szCs w:val="28"/>
              </w:rPr>
              <w:tab/>
            </w:r>
            <w:r w:rsidR="005E18BF" w:rsidRPr="005E18BF">
              <w:rPr>
                <w:rStyle w:val="a4"/>
                <w:rFonts w:ascii="Times New Roman" w:hAnsi="Times New Roman" w:cs="Times New Roman"/>
                <w:noProof/>
                <w:color w:val="auto"/>
                <w:sz w:val="28"/>
                <w:szCs w:val="28"/>
              </w:rPr>
              <w:t>Характеристика поняття «вигорання» у науковій літературі</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_Toc182163045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7</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46" w:history="1">
            <w:r w:rsidR="005E18BF" w:rsidRPr="005E18BF">
              <w:rPr>
                <w:rStyle w:val="a4"/>
                <w:rFonts w:ascii="Times New Roman" w:hAnsi="Times New Roman" w:cs="Times New Roman"/>
                <w:noProof/>
                <w:color w:val="auto"/>
                <w:sz w:val="28"/>
                <w:szCs w:val="28"/>
              </w:rPr>
              <w:t>1.2 Психологічні аспекти виникнення вигорання 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_Toc182163046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15</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47" w:history="1">
            <w:r w:rsidR="005E18BF" w:rsidRPr="005E18BF">
              <w:rPr>
                <w:rStyle w:val="a4"/>
                <w:rFonts w:ascii="Times New Roman" w:hAnsi="Times New Roman" w:cs="Times New Roman"/>
                <w:noProof/>
                <w:color w:val="auto"/>
                <w:sz w:val="28"/>
                <w:szCs w:val="28"/>
              </w:rPr>
              <w:t>1.3 Психологічна підготовка як засіб профілактики вигорання 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_Toc182163047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23</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48" w:history="1">
            <w:r w:rsidR="005E18BF" w:rsidRPr="005E18BF">
              <w:rPr>
                <w:rStyle w:val="a4"/>
                <w:rFonts w:ascii="Times New Roman" w:hAnsi="Times New Roman" w:cs="Times New Roman"/>
                <w:noProof/>
                <w:color w:val="auto"/>
                <w:sz w:val="28"/>
                <w:szCs w:val="28"/>
              </w:rPr>
              <w:t>Висновки до розділу 1</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_Toc182163048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30</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49" w:history="1">
            <w:r w:rsidR="005E18BF" w:rsidRPr="005E18BF">
              <w:rPr>
                <w:rStyle w:val="a4"/>
                <w:rFonts w:ascii="Times New Roman" w:hAnsi="Times New Roman" w:cs="Times New Roman"/>
                <w:noProof/>
                <w:color w:val="auto"/>
                <w:sz w:val="28"/>
                <w:szCs w:val="28"/>
              </w:rPr>
              <w:t xml:space="preserve">РОЗДІЛ 2 ЕМПІРИЧНЕ ДОСЛІДЖЕННЯ </w:t>
            </w:r>
            <w:r w:rsidR="005E18BF" w:rsidRPr="005E18BF">
              <w:rPr>
                <w:rStyle w:val="a4"/>
                <w:rFonts w:ascii="Times New Roman" w:hAnsi="Times New Roman" w:cs="Times New Roman"/>
                <w:noProof/>
                <w:color w:val="auto"/>
                <w:sz w:val="28"/>
                <w:szCs w:val="28"/>
                <w:lang w:val="ru-RU"/>
              </w:rPr>
              <w:t xml:space="preserve">СХИЛЬНОСТІ ДО ВИГОРАННЯ </w:t>
            </w:r>
            <w:r w:rsidR="005E18BF" w:rsidRPr="005E18BF">
              <w:rPr>
                <w:rStyle w:val="a4"/>
                <w:rFonts w:ascii="Times New Roman" w:hAnsi="Times New Roman" w:cs="Times New Roman"/>
                <w:noProof/>
                <w:color w:val="auto"/>
                <w:sz w:val="28"/>
                <w:szCs w:val="28"/>
              </w:rPr>
              <w:t>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_Toc182163049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32</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0" w:history="1">
            <w:r w:rsidR="005E18BF" w:rsidRPr="005E18BF">
              <w:rPr>
                <w:rStyle w:val="a4"/>
                <w:rFonts w:ascii="Times New Roman" w:hAnsi="Times New Roman" w:cs="Times New Roman"/>
                <w:noProof/>
                <w:color w:val="auto"/>
                <w:sz w:val="28"/>
                <w:szCs w:val="28"/>
              </w:rPr>
              <w:t>2.1 Програма емпіричного дослідження та обгрунтування діагностики схильності до вигорання 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_Toc182163050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32</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1" w:history="1">
            <w:r w:rsidR="005E18BF" w:rsidRPr="005E18BF">
              <w:rPr>
                <w:rStyle w:val="a4"/>
                <w:rFonts w:ascii="Times New Roman" w:hAnsi="Times New Roman" w:cs="Times New Roman"/>
                <w:noProof/>
                <w:color w:val="auto"/>
                <w:sz w:val="28"/>
                <w:szCs w:val="28"/>
              </w:rPr>
              <w:t>2.2 Аналіз результатів дослідження схильності до вигорання у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_Toc182163051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36</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2" w:history="1">
            <w:r w:rsidR="005E18BF" w:rsidRPr="005E18BF">
              <w:rPr>
                <w:rStyle w:val="a4"/>
                <w:rFonts w:ascii="Times New Roman" w:hAnsi="Times New Roman" w:cs="Times New Roman"/>
                <w:noProof/>
                <w:color w:val="auto"/>
                <w:sz w:val="28"/>
                <w:szCs w:val="28"/>
              </w:rPr>
              <w:t>Висновки до розділу 2</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_Toc182163052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44</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3" w:history="1">
            <w:r w:rsidR="005E18BF" w:rsidRPr="005E18BF">
              <w:rPr>
                <w:rStyle w:val="a4"/>
                <w:rFonts w:ascii="Times New Roman" w:hAnsi="Times New Roman" w:cs="Times New Roman"/>
                <w:noProof/>
                <w:color w:val="auto"/>
                <w:sz w:val="28"/>
                <w:szCs w:val="28"/>
              </w:rPr>
              <w:t>РОЗДІЛ 3 ПРОГРАМА ПІДВИЩЕННЯ ПСИХОЛОГІЧНОЇ ПІДГОТОВКИ ПОЛІЦЕЙСЬКИХ</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_Toc182163053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45</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4" w:history="1">
            <w:r w:rsidR="005E18BF" w:rsidRPr="005E18BF">
              <w:rPr>
                <w:rStyle w:val="a4"/>
                <w:rFonts w:ascii="Times New Roman" w:hAnsi="Times New Roman" w:cs="Times New Roman"/>
                <w:noProof/>
                <w:color w:val="auto"/>
                <w:sz w:val="28"/>
                <w:szCs w:val="28"/>
              </w:rPr>
              <w:t>3.1 Обгрунтування програми підвищення психологічної підготовки поліцейських як засобу запобігання вигоранню</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_Toc182163054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45</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5" w:history="1">
            <w:r w:rsidR="005E18BF" w:rsidRPr="005E18BF">
              <w:rPr>
                <w:rStyle w:val="a4"/>
                <w:rFonts w:ascii="Times New Roman" w:hAnsi="Times New Roman" w:cs="Times New Roman"/>
                <w:noProof/>
                <w:color w:val="auto"/>
                <w:sz w:val="28"/>
                <w:szCs w:val="28"/>
              </w:rPr>
              <w:t>3.2 Тренінгова програма підвищення психологічної підготовки поліцейських як засобу запобігання вигоранню</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_Toc182163055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48</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6" w:history="1">
            <w:r w:rsidR="005E18BF" w:rsidRPr="005E18BF">
              <w:rPr>
                <w:rStyle w:val="a4"/>
                <w:rFonts w:ascii="Times New Roman" w:hAnsi="Times New Roman" w:cs="Times New Roman"/>
                <w:noProof/>
                <w:color w:val="auto"/>
                <w:sz w:val="28"/>
                <w:szCs w:val="28"/>
              </w:rPr>
              <w:t>Висновки до розділу 3</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_Toc182163056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66</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7" w:history="1">
            <w:r w:rsidR="005E18BF" w:rsidRPr="005E18BF">
              <w:rPr>
                <w:rStyle w:val="a4"/>
                <w:rFonts w:ascii="Times New Roman" w:hAnsi="Times New Roman" w:cs="Times New Roman"/>
                <w:noProof/>
                <w:color w:val="auto"/>
                <w:sz w:val="28"/>
                <w:szCs w:val="28"/>
              </w:rPr>
              <w:t>ВИСНОВКИ</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_Toc182163057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68</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8" w:history="1">
            <w:r w:rsidR="005E18BF" w:rsidRPr="005E18BF">
              <w:rPr>
                <w:rStyle w:val="a4"/>
                <w:rFonts w:ascii="Times New Roman" w:hAnsi="Times New Roman" w:cs="Times New Roman"/>
                <w:noProof/>
                <w:color w:val="auto"/>
                <w:sz w:val="28"/>
                <w:szCs w:val="28"/>
              </w:rPr>
              <w:t>СПИСОК ВИКОРИСТАНИХ ДЖЕРЕЛ</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_Toc182163058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71</w:t>
            </w:r>
            <w:r w:rsidR="005E18BF" w:rsidRPr="005E18BF">
              <w:rPr>
                <w:rFonts w:ascii="Times New Roman" w:hAnsi="Times New Roman" w:cs="Times New Roman"/>
                <w:noProof/>
                <w:webHidden/>
                <w:sz w:val="28"/>
                <w:szCs w:val="28"/>
              </w:rPr>
              <w:fldChar w:fldCharType="end"/>
            </w:r>
          </w:hyperlink>
        </w:p>
        <w:p w:rsidR="005E18BF" w:rsidRPr="005E18BF" w:rsidRDefault="00DB752D" w:rsidP="005E18BF">
          <w:pPr>
            <w:pStyle w:val="12"/>
            <w:tabs>
              <w:tab w:val="right" w:leader="dot" w:pos="9627"/>
            </w:tabs>
            <w:spacing w:after="0" w:line="360" w:lineRule="auto"/>
            <w:jc w:val="both"/>
            <w:rPr>
              <w:rFonts w:ascii="Times New Roman" w:hAnsi="Times New Roman" w:cs="Times New Roman"/>
              <w:noProof/>
              <w:sz w:val="28"/>
              <w:szCs w:val="28"/>
            </w:rPr>
          </w:pPr>
          <w:hyperlink w:anchor="_Toc182163059" w:history="1">
            <w:r w:rsidR="005E18BF" w:rsidRPr="005E18BF">
              <w:rPr>
                <w:rStyle w:val="a4"/>
                <w:rFonts w:ascii="Times New Roman" w:hAnsi="Times New Roman" w:cs="Times New Roman"/>
                <w:noProof/>
                <w:color w:val="auto"/>
                <w:sz w:val="28"/>
                <w:szCs w:val="28"/>
              </w:rPr>
              <w:t>ДОДАТКИ</w:t>
            </w:r>
            <w:r w:rsidR="005E18BF" w:rsidRPr="005E18BF">
              <w:rPr>
                <w:rFonts w:ascii="Times New Roman" w:hAnsi="Times New Roman" w:cs="Times New Roman"/>
                <w:noProof/>
                <w:webHidden/>
                <w:sz w:val="28"/>
                <w:szCs w:val="28"/>
              </w:rPr>
              <w:tab/>
            </w:r>
            <w:r w:rsidR="005E18BF" w:rsidRPr="005E18BF">
              <w:rPr>
                <w:rFonts w:ascii="Times New Roman" w:hAnsi="Times New Roman" w:cs="Times New Roman"/>
                <w:noProof/>
                <w:webHidden/>
                <w:sz w:val="28"/>
                <w:szCs w:val="28"/>
              </w:rPr>
              <w:fldChar w:fldCharType="begin"/>
            </w:r>
            <w:r w:rsidR="005E18BF" w:rsidRPr="005E18BF">
              <w:rPr>
                <w:rFonts w:ascii="Times New Roman" w:hAnsi="Times New Roman" w:cs="Times New Roman"/>
                <w:noProof/>
                <w:webHidden/>
                <w:sz w:val="28"/>
                <w:szCs w:val="28"/>
              </w:rPr>
              <w:instrText xml:space="preserve"> PAGEREF _Toc182163059 \h </w:instrText>
            </w:r>
            <w:r w:rsidR="005E18BF" w:rsidRPr="005E18BF">
              <w:rPr>
                <w:rFonts w:ascii="Times New Roman" w:hAnsi="Times New Roman" w:cs="Times New Roman"/>
                <w:noProof/>
                <w:webHidden/>
                <w:sz w:val="28"/>
                <w:szCs w:val="28"/>
              </w:rPr>
            </w:r>
            <w:r w:rsidR="005E18BF" w:rsidRPr="005E18BF">
              <w:rPr>
                <w:rFonts w:ascii="Times New Roman" w:hAnsi="Times New Roman" w:cs="Times New Roman"/>
                <w:noProof/>
                <w:webHidden/>
                <w:sz w:val="28"/>
                <w:szCs w:val="28"/>
              </w:rPr>
              <w:fldChar w:fldCharType="separate"/>
            </w:r>
            <w:r w:rsidR="00AD5AD5">
              <w:rPr>
                <w:rFonts w:ascii="Times New Roman" w:hAnsi="Times New Roman" w:cs="Times New Roman"/>
                <w:noProof/>
                <w:webHidden/>
                <w:sz w:val="28"/>
                <w:szCs w:val="28"/>
              </w:rPr>
              <w:t>77</w:t>
            </w:r>
            <w:r w:rsidR="005E18BF" w:rsidRPr="005E18BF">
              <w:rPr>
                <w:rFonts w:ascii="Times New Roman" w:hAnsi="Times New Roman" w:cs="Times New Roman"/>
                <w:noProof/>
                <w:webHidden/>
                <w:sz w:val="28"/>
                <w:szCs w:val="28"/>
              </w:rPr>
              <w:fldChar w:fldCharType="end"/>
            </w:r>
          </w:hyperlink>
        </w:p>
        <w:p w:rsidR="005E18BF" w:rsidRDefault="005E18BF" w:rsidP="005E18BF">
          <w:pPr>
            <w:spacing w:after="0" w:line="360" w:lineRule="auto"/>
            <w:jc w:val="both"/>
          </w:pPr>
          <w:r w:rsidRPr="005E18BF">
            <w:rPr>
              <w:rFonts w:ascii="Times New Roman" w:hAnsi="Times New Roman" w:cs="Times New Roman"/>
              <w:bCs/>
              <w:sz w:val="28"/>
              <w:szCs w:val="28"/>
              <w:lang w:val="ru-RU"/>
            </w:rPr>
            <w:fldChar w:fldCharType="end"/>
          </w:r>
        </w:p>
      </w:sdtContent>
    </w:sdt>
    <w:p w:rsidR="005E18BF" w:rsidRDefault="005E18BF">
      <w:pPr>
        <w:rPr>
          <w:rFonts w:ascii="Times New Roman" w:hAnsi="Times New Roman" w:cs="Times New Roman"/>
          <w:sz w:val="28"/>
        </w:rPr>
      </w:pPr>
    </w:p>
    <w:p w:rsidR="00EE293A" w:rsidRDefault="00EE293A">
      <w:pPr>
        <w:rPr>
          <w:rFonts w:ascii="Times New Roman" w:hAnsi="Times New Roman" w:cs="Times New Roman"/>
          <w:sz w:val="28"/>
        </w:rPr>
      </w:pPr>
    </w:p>
    <w:p w:rsidR="005E18BF" w:rsidRDefault="005E18BF"/>
    <w:p w:rsidR="00EE293A" w:rsidRDefault="00EE293A"/>
    <w:p w:rsidR="0049123F" w:rsidRPr="00AD5AD5" w:rsidRDefault="00EE293A" w:rsidP="00AD5AD5">
      <w:pPr>
        <w:pStyle w:val="1"/>
        <w:spacing w:before="0" w:line="360" w:lineRule="auto"/>
        <w:jc w:val="center"/>
        <w:rPr>
          <w:rFonts w:ascii="Times New Roman" w:hAnsi="Times New Roman" w:cs="Times New Roman"/>
          <w:b/>
          <w:color w:val="auto"/>
          <w:sz w:val="28"/>
        </w:rPr>
      </w:pPr>
      <w:bookmarkStart w:id="1" w:name="_Toc182163043"/>
      <w:r w:rsidRPr="00EE293A">
        <w:rPr>
          <w:rFonts w:ascii="Times New Roman" w:hAnsi="Times New Roman" w:cs="Times New Roman"/>
          <w:b/>
          <w:color w:val="auto"/>
          <w:sz w:val="28"/>
        </w:rPr>
        <w:lastRenderedPageBreak/>
        <w:t>ВСТУП</w:t>
      </w:r>
      <w:bookmarkEnd w:id="1"/>
    </w:p>
    <w:p w:rsidR="0049123F" w:rsidRDefault="0049123F" w:rsidP="0049123F">
      <w:pPr>
        <w:spacing w:after="0" w:line="360" w:lineRule="auto"/>
        <w:ind w:firstLine="709"/>
        <w:jc w:val="both"/>
        <w:rPr>
          <w:rFonts w:ascii="Times New Roman" w:hAnsi="Times New Roman" w:cs="Times New Roman"/>
          <w:sz w:val="28"/>
        </w:rPr>
      </w:pPr>
    </w:p>
    <w:p w:rsidR="0049123F" w:rsidRPr="0049123F" w:rsidRDefault="0049123F" w:rsidP="0049123F">
      <w:pPr>
        <w:spacing w:after="0" w:line="360" w:lineRule="auto"/>
        <w:ind w:firstLine="709"/>
        <w:jc w:val="both"/>
        <w:rPr>
          <w:rFonts w:ascii="Times New Roman" w:hAnsi="Times New Roman" w:cs="Times New Roman"/>
          <w:sz w:val="28"/>
        </w:rPr>
      </w:pPr>
      <w:r w:rsidRPr="0049123F">
        <w:rPr>
          <w:rFonts w:ascii="Times New Roman" w:hAnsi="Times New Roman" w:cs="Times New Roman"/>
          <w:b/>
          <w:sz w:val="28"/>
        </w:rPr>
        <w:t>Актуальність дослідження.</w:t>
      </w:r>
      <w:r w:rsidRPr="0049123F">
        <w:rPr>
          <w:rFonts w:ascii="Times New Roman" w:hAnsi="Times New Roman" w:cs="Times New Roman"/>
          <w:sz w:val="28"/>
        </w:rPr>
        <w:t xml:space="preserve"> У зв'язку зі зміною соціально-економічних умов і ускладненням інформаційних процесів у нашій країні дедалі більшої актуальності набувають дослідження, присвячені негативним наслідкам процесів вигорання у представників різних професій, насамперед тих, що працюють у системі </w:t>
      </w:r>
      <w:r w:rsidRPr="00773930">
        <w:rPr>
          <w:rFonts w:ascii="Times New Roman" w:hAnsi="Times New Roman" w:cs="Times New Roman"/>
          <w:sz w:val="28"/>
        </w:rPr>
        <w:t>«</w:t>
      </w:r>
      <w:r w:rsidRPr="0049123F">
        <w:rPr>
          <w:rFonts w:ascii="Times New Roman" w:hAnsi="Times New Roman" w:cs="Times New Roman"/>
          <w:sz w:val="28"/>
        </w:rPr>
        <w:t>людина-людина</w:t>
      </w:r>
      <w:r w:rsidRPr="00773930">
        <w:rPr>
          <w:rFonts w:ascii="Times New Roman" w:hAnsi="Times New Roman" w:cs="Times New Roman"/>
          <w:sz w:val="28"/>
        </w:rPr>
        <w:t>»</w:t>
      </w:r>
      <w:r w:rsidRPr="0049123F">
        <w:rPr>
          <w:rFonts w:ascii="Times New Roman" w:hAnsi="Times New Roman" w:cs="Times New Roman"/>
          <w:sz w:val="28"/>
        </w:rPr>
        <w:t>. Особливо актуальними вони є для співробітників поліції. Уміння виробити конструктивне ставлення до</w:t>
      </w:r>
      <w:r w:rsidR="004F25F4">
        <w:rPr>
          <w:rFonts w:ascii="Times New Roman" w:hAnsi="Times New Roman" w:cs="Times New Roman"/>
          <w:sz w:val="28"/>
        </w:rPr>
        <w:t xml:space="preserve"> </w:t>
      </w:r>
      <w:r w:rsidRPr="0049123F">
        <w:rPr>
          <w:rFonts w:ascii="Times New Roman" w:hAnsi="Times New Roman" w:cs="Times New Roman"/>
          <w:sz w:val="28"/>
        </w:rPr>
        <w:t>службових ситуацій і зведення до мінімуму негативного впливу наслідків, на нашу думку, мають становити одну з професійно важливих якостей. Базуватися вони мають на уявленнях людини про свої ресурс</w:t>
      </w:r>
      <w:r>
        <w:rPr>
          <w:rFonts w:ascii="Times New Roman" w:hAnsi="Times New Roman" w:cs="Times New Roman"/>
          <w:sz w:val="28"/>
          <w:lang w:val="ru-RU"/>
        </w:rPr>
        <w:t>и</w:t>
      </w:r>
      <w:r w:rsidRPr="0049123F">
        <w:rPr>
          <w:rFonts w:ascii="Times New Roman" w:hAnsi="Times New Roman" w:cs="Times New Roman"/>
          <w:sz w:val="28"/>
        </w:rPr>
        <w:t xml:space="preserve"> і на більш загальному вмінні керувати ними, проектуючи основні напрями своєї професійної діяльності.</w:t>
      </w:r>
    </w:p>
    <w:p w:rsidR="0049123F" w:rsidRPr="0049123F" w:rsidRDefault="0049123F" w:rsidP="0049123F">
      <w:pPr>
        <w:spacing w:after="0" w:line="360" w:lineRule="auto"/>
        <w:ind w:firstLine="709"/>
        <w:jc w:val="both"/>
        <w:rPr>
          <w:rFonts w:ascii="Times New Roman" w:hAnsi="Times New Roman" w:cs="Times New Roman"/>
          <w:sz w:val="28"/>
        </w:rPr>
      </w:pPr>
      <w:r w:rsidRPr="0049123F">
        <w:rPr>
          <w:rFonts w:ascii="Times New Roman" w:hAnsi="Times New Roman" w:cs="Times New Roman"/>
          <w:sz w:val="28"/>
        </w:rPr>
        <w:t>Професійна діяльність співробітників органів поліції незалежно від того, чим представлені їхні посадові обов'язки і що їм доводиться виконувати на своєму робочому місці, належить до категорії видів професійної діяльності з дуже високою моральною відповідальністю за збереження здоров'я і життя як однієї людини, соціальної групи, так і суспільства в цілому.</w:t>
      </w:r>
    </w:p>
    <w:p w:rsidR="0049123F" w:rsidRPr="0049123F" w:rsidRDefault="00482229" w:rsidP="0049123F">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Н</w:t>
      </w:r>
      <w:r>
        <w:rPr>
          <w:rFonts w:ascii="Times New Roman" w:hAnsi="Times New Roman" w:cs="Times New Roman"/>
          <w:sz w:val="28"/>
        </w:rPr>
        <w:t>аразі на етапі воєнної</w:t>
      </w:r>
      <w:r w:rsidR="0049123F" w:rsidRPr="0049123F">
        <w:rPr>
          <w:rFonts w:ascii="Times New Roman" w:hAnsi="Times New Roman" w:cs="Times New Roman"/>
          <w:sz w:val="28"/>
        </w:rPr>
        <w:t xml:space="preserve"> зміни соціальної структури нашого суспільства процеси з його перетворення характеризуються вельми суперечливими результат</w:t>
      </w:r>
      <w:r>
        <w:rPr>
          <w:rFonts w:ascii="Times New Roman" w:hAnsi="Times New Roman" w:cs="Times New Roman"/>
          <w:sz w:val="28"/>
        </w:rPr>
        <w:t>ами: з одного боку, погіршується</w:t>
      </w:r>
      <w:r w:rsidR="0049123F" w:rsidRPr="0049123F">
        <w:rPr>
          <w:rFonts w:ascii="Times New Roman" w:hAnsi="Times New Roman" w:cs="Times New Roman"/>
          <w:sz w:val="28"/>
        </w:rPr>
        <w:t xml:space="preserve"> якість життя людей, а з іншого </w:t>
      </w:r>
      <w:r>
        <w:rPr>
          <w:rFonts w:ascii="Times New Roman" w:hAnsi="Times New Roman" w:cs="Times New Roman"/>
          <w:sz w:val="28"/>
        </w:rPr>
        <w:t>−</w:t>
      </w:r>
      <w:r w:rsidR="0049123F" w:rsidRPr="0049123F">
        <w:rPr>
          <w:rFonts w:ascii="Times New Roman" w:hAnsi="Times New Roman" w:cs="Times New Roman"/>
          <w:sz w:val="28"/>
        </w:rPr>
        <w:t xml:space="preserve"> ускладнюються спілкування і діяльність. Змінюються і частково знецінюються моральні та етичні ціннісні орієнтири, постійно підвищується конкуренція на ринку праці, різні соціально-психологічні </w:t>
      </w:r>
      <w:proofErr w:type="spellStart"/>
      <w:r w:rsidR="0049123F" w:rsidRPr="0049123F">
        <w:rPr>
          <w:rFonts w:ascii="Times New Roman" w:hAnsi="Times New Roman" w:cs="Times New Roman"/>
          <w:sz w:val="28"/>
        </w:rPr>
        <w:t>дистреси</w:t>
      </w:r>
      <w:proofErr w:type="spellEnd"/>
      <w:r w:rsidR="0049123F" w:rsidRPr="0049123F">
        <w:rPr>
          <w:rFonts w:ascii="Times New Roman" w:hAnsi="Times New Roman" w:cs="Times New Roman"/>
          <w:sz w:val="28"/>
        </w:rPr>
        <w:t xml:space="preserve"> стають повсякденними явищами нашого життя. У стані наростаючого емоційного напруження значно підвищуються вимоги, які соціум висуває до особистості та професіоналізму співробітників поліції, чия діяльність безпосередньо реалізується в системі відносин </w:t>
      </w:r>
      <w:r>
        <w:rPr>
          <w:rFonts w:ascii="Times New Roman" w:hAnsi="Times New Roman" w:cs="Times New Roman"/>
          <w:sz w:val="28"/>
        </w:rPr>
        <w:t>«</w:t>
      </w:r>
      <w:r w:rsidR="0049123F" w:rsidRPr="0049123F">
        <w:rPr>
          <w:rFonts w:ascii="Times New Roman" w:hAnsi="Times New Roman" w:cs="Times New Roman"/>
          <w:sz w:val="28"/>
        </w:rPr>
        <w:t>людина-людина</w:t>
      </w:r>
      <w:r>
        <w:rPr>
          <w:rFonts w:ascii="Times New Roman" w:hAnsi="Times New Roman" w:cs="Times New Roman"/>
          <w:sz w:val="28"/>
        </w:rPr>
        <w:t>»</w:t>
      </w:r>
      <w:r w:rsidR="0049123F" w:rsidRPr="0049123F">
        <w:rPr>
          <w:rFonts w:ascii="Times New Roman" w:hAnsi="Times New Roman" w:cs="Times New Roman"/>
          <w:sz w:val="28"/>
        </w:rPr>
        <w:t>.</w:t>
      </w:r>
    </w:p>
    <w:p w:rsidR="0049123F" w:rsidRPr="0049123F" w:rsidRDefault="0049123F" w:rsidP="0049123F">
      <w:pPr>
        <w:spacing w:after="0" w:line="360" w:lineRule="auto"/>
        <w:ind w:firstLine="709"/>
        <w:jc w:val="both"/>
        <w:rPr>
          <w:rFonts w:ascii="Times New Roman" w:hAnsi="Times New Roman" w:cs="Times New Roman"/>
          <w:sz w:val="28"/>
        </w:rPr>
      </w:pPr>
      <w:r w:rsidRPr="0049123F">
        <w:rPr>
          <w:rFonts w:ascii="Times New Roman" w:hAnsi="Times New Roman" w:cs="Times New Roman"/>
          <w:sz w:val="28"/>
        </w:rPr>
        <w:t xml:space="preserve">Професійні обов'язки сучасних поліцейських висувають до їхньої особистості постійно зростаючі вимоги, зокрема до її моральної благонадійності та емоційної стійкості. При цьому їхні професійні обов'язки </w:t>
      </w:r>
      <w:r w:rsidRPr="0049123F">
        <w:rPr>
          <w:rFonts w:ascii="Times New Roman" w:hAnsi="Times New Roman" w:cs="Times New Roman"/>
          <w:sz w:val="28"/>
        </w:rPr>
        <w:lastRenderedPageBreak/>
        <w:t>часто виконуються у вкрай екстремальних умовах і відрізняються емоційно насиченим характером змісту. Далеко не кожному співробітникові поліції виявляється посильним адаптуватися до безперервного зростання вимог і необхідності досить ефективно виконувати свої професійні обов'язки і можливі соціальні ролі в ускладнених ситуаціях професійного спілкування, тому збільшується можливість виникнення і розвитку несприятливих психофізичних і, що найцінніше з погляду нашого дослідження, негативних емоційних станів. Одним із найбільш несприятливих емоційних станів, стійких і прогресуючих у часі, а також таких, що впливають на формування вигорання, але часто непідконтрольних свідомості самого професіонала є зниження рівня саморегуляції</w:t>
      </w:r>
      <w:r w:rsidR="00482229">
        <w:rPr>
          <w:rFonts w:ascii="Times New Roman" w:hAnsi="Times New Roman" w:cs="Times New Roman"/>
          <w:sz w:val="28"/>
        </w:rPr>
        <w:t>.</w:t>
      </w:r>
    </w:p>
    <w:p w:rsidR="0049123F" w:rsidRDefault="0049123F" w:rsidP="0049123F">
      <w:pPr>
        <w:spacing w:after="0" w:line="360" w:lineRule="auto"/>
        <w:ind w:firstLine="709"/>
        <w:jc w:val="both"/>
        <w:rPr>
          <w:rFonts w:ascii="Times New Roman" w:hAnsi="Times New Roman" w:cs="Times New Roman"/>
          <w:sz w:val="28"/>
        </w:rPr>
      </w:pPr>
      <w:r w:rsidRPr="0049123F">
        <w:rPr>
          <w:rFonts w:ascii="Times New Roman" w:hAnsi="Times New Roman" w:cs="Times New Roman"/>
          <w:sz w:val="28"/>
        </w:rPr>
        <w:t>Феномен (або синдром) емоційного вигорання виражається в стані психічного і фізичного виснаження, пов'язаного з інтенсивним міжособистісним спілкуванням співробітників правоохоронних органів під час роботи з людьми, що характеризується когнітивною складністю та емоційною насиченістю.</w:t>
      </w:r>
    </w:p>
    <w:p w:rsidR="0037603E" w:rsidRDefault="0037603E" w:rsidP="0049123F">
      <w:pPr>
        <w:spacing w:after="0" w:line="360" w:lineRule="auto"/>
        <w:ind w:firstLine="709"/>
        <w:jc w:val="both"/>
        <w:rPr>
          <w:rFonts w:ascii="Times New Roman" w:hAnsi="Times New Roman" w:cs="Times New Roman"/>
          <w:sz w:val="28"/>
        </w:rPr>
      </w:pPr>
      <w:r>
        <w:rPr>
          <w:rFonts w:ascii="Times New Roman" w:hAnsi="Times New Roman" w:cs="Times New Roman"/>
          <w:sz w:val="28"/>
        </w:rPr>
        <w:t>Важливу роль в протидії вигоранню грає психологічна підготовка поліцейських. Відмінною рисою поліцейських</w:t>
      </w:r>
      <w:r w:rsidRPr="0037603E">
        <w:rPr>
          <w:rFonts w:ascii="Times New Roman" w:hAnsi="Times New Roman" w:cs="Times New Roman"/>
          <w:sz w:val="28"/>
        </w:rPr>
        <w:t xml:space="preserve">, для того щоб протистояти вигоранню, має бути психологічна стійкість, яка утворюється шляхом </w:t>
      </w:r>
      <w:proofErr w:type="spellStart"/>
      <w:r w:rsidRPr="0037603E">
        <w:rPr>
          <w:rFonts w:ascii="Times New Roman" w:hAnsi="Times New Roman" w:cs="Times New Roman"/>
          <w:sz w:val="28"/>
        </w:rPr>
        <w:t>високорівневої</w:t>
      </w:r>
      <w:proofErr w:type="spellEnd"/>
      <w:r w:rsidRPr="0037603E">
        <w:rPr>
          <w:rFonts w:ascii="Times New Roman" w:hAnsi="Times New Roman" w:cs="Times New Roman"/>
          <w:sz w:val="28"/>
        </w:rPr>
        <w:t xml:space="preserve"> психологічної підготовки та психологічних даних самого співробітника. </w:t>
      </w:r>
    </w:p>
    <w:p w:rsidR="0037603E" w:rsidRPr="0049123F" w:rsidRDefault="0037603E" w:rsidP="004912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Дослідженням вигорання у своїх роботах займалися такі вчені як: В.В. Середа, З.Р. Кисіль, О.М. Бандурка, О.М. Борисюк, М.В. </w:t>
      </w:r>
      <w:proofErr w:type="spellStart"/>
      <w:r>
        <w:rPr>
          <w:rFonts w:ascii="Times New Roman" w:hAnsi="Times New Roman" w:cs="Times New Roman"/>
          <w:sz w:val="28"/>
        </w:rPr>
        <w:t>Фостяк</w:t>
      </w:r>
      <w:proofErr w:type="spellEnd"/>
      <w:r>
        <w:rPr>
          <w:rFonts w:ascii="Times New Roman" w:hAnsi="Times New Roman" w:cs="Times New Roman"/>
          <w:sz w:val="28"/>
        </w:rPr>
        <w:t xml:space="preserve">, А.О. </w:t>
      </w:r>
      <w:proofErr w:type="spellStart"/>
      <w:r>
        <w:rPr>
          <w:rFonts w:ascii="Times New Roman" w:hAnsi="Times New Roman" w:cs="Times New Roman"/>
          <w:sz w:val="28"/>
        </w:rPr>
        <w:t>Петренюк</w:t>
      </w:r>
      <w:proofErr w:type="spellEnd"/>
      <w:r>
        <w:rPr>
          <w:rFonts w:ascii="Times New Roman" w:hAnsi="Times New Roman" w:cs="Times New Roman"/>
          <w:sz w:val="28"/>
        </w:rPr>
        <w:t>, Т.О. Фролова.</w:t>
      </w:r>
    </w:p>
    <w:p w:rsidR="0049123F" w:rsidRPr="0049123F" w:rsidRDefault="0049123F" w:rsidP="0049123F">
      <w:pPr>
        <w:spacing w:after="0" w:line="360" w:lineRule="auto"/>
        <w:ind w:firstLine="709"/>
        <w:jc w:val="both"/>
        <w:rPr>
          <w:rFonts w:ascii="Times New Roman" w:hAnsi="Times New Roman" w:cs="Times New Roman"/>
          <w:sz w:val="28"/>
        </w:rPr>
      </w:pPr>
      <w:r w:rsidRPr="0049123F">
        <w:rPr>
          <w:rFonts w:ascii="Times New Roman" w:hAnsi="Times New Roman" w:cs="Times New Roman"/>
          <w:sz w:val="28"/>
        </w:rPr>
        <w:t xml:space="preserve">Теоретичний аналіз показав недостатню наукову розробленість питання </w:t>
      </w:r>
      <w:r w:rsidR="0037603E">
        <w:rPr>
          <w:rFonts w:ascii="Times New Roman" w:hAnsi="Times New Roman" w:cs="Times New Roman"/>
          <w:sz w:val="28"/>
        </w:rPr>
        <w:t>впливу психологічної підготовки поліцейських і її ролі в профілактиці вигорання.</w:t>
      </w:r>
      <w:r w:rsidRPr="0049123F">
        <w:rPr>
          <w:rFonts w:ascii="Times New Roman" w:hAnsi="Times New Roman" w:cs="Times New Roman"/>
          <w:sz w:val="28"/>
        </w:rPr>
        <w:t xml:space="preserve"> </w:t>
      </w:r>
    </w:p>
    <w:p w:rsidR="004255B0" w:rsidRPr="004255B0" w:rsidRDefault="004255B0" w:rsidP="004255B0">
      <w:pPr>
        <w:spacing w:after="0" w:line="360" w:lineRule="auto"/>
        <w:ind w:firstLine="709"/>
        <w:jc w:val="both"/>
        <w:rPr>
          <w:rFonts w:ascii="Times New Roman" w:hAnsi="Times New Roman" w:cs="Times New Roman"/>
          <w:b/>
          <w:sz w:val="28"/>
        </w:rPr>
      </w:pPr>
      <w:r w:rsidRPr="004255B0">
        <w:rPr>
          <w:rFonts w:ascii="Times New Roman" w:hAnsi="Times New Roman" w:cs="Times New Roman"/>
          <w:b/>
          <w:sz w:val="28"/>
        </w:rPr>
        <w:t xml:space="preserve">Об'єкт дослідження: </w:t>
      </w:r>
      <w:r w:rsidRPr="004255B0">
        <w:rPr>
          <w:rFonts w:ascii="Times New Roman" w:hAnsi="Times New Roman" w:cs="Times New Roman"/>
          <w:sz w:val="28"/>
        </w:rPr>
        <w:t>вигорання у поліцейських.</w:t>
      </w:r>
    </w:p>
    <w:p w:rsidR="004255B0" w:rsidRDefault="004255B0" w:rsidP="00B66A19">
      <w:pPr>
        <w:spacing w:after="0" w:line="360" w:lineRule="auto"/>
        <w:ind w:firstLine="709"/>
        <w:jc w:val="both"/>
        <w:rPr>
          <w:rFonts w:ascii="Times New Roman" w:hAnsi="Times New Roman" w:cs="Times New Roman"/>
          <w:b/>
          <w:sz w:val="28"/>
        </w:rPr>
      </w:pPr>
      <w:r w:rsidRPr="004255B0">
        <w:rPr>
          <w:rFonts w:ascii="Times New Roman" w:hAnsi="Times New Roman" w:cs="Times New Roman"/>
          <w:b/>
          <w:sz w:val="28"/>
        </w:rPr>
        <w:t xml:space="preserve">Предмет дослідження: </w:t>
      </w:r>
      <w:r w:rsidRPr="004255B0">
        <w:rPr>
          <w:rFonts w:ascii="Times New Roman" w:hAnsi="Times New Roman" w:cs="Times New Roman"/>
          <w:sz w:val="28"/>
        </w:rPr>
        <w:t>психологічна підготовка як засіб запобігання вигоранню у поліцейських.</w:t>
      </w:r>
    </w:p>
    <w:p w:rsidR="0049123F" w:rsidRPr="0049123F" w:rsidRDefault="0049123F" w:rsidP="0049123F">
      <w:pPr>
        <w:spacing w:after="0" w:line="360" w:lineRule="auto"/>
        <w:ind w:firstLine="709"/>
        <w:jc w:val="both"/>
        <w:rPr>
          <w:rFonts w:ascii="Times New Roman" w:hAnsi="Times New Roman" w:cs="Times New Roman"/>
          <w:sz w:val="28"/>
        </w:rPr>
      </w:pPr>
      <w:r w:rsidRPr="004255B0">
        <w:rPr>
          <w:rFonts w:ascii="Times New Roman" w:hAnsi="Times New Roman" w:cs="Times New Roman"/>
          <w:b/>
          <w:sz w:val="28"/>
        </w:rPr>
        <w:lastRenderedPageBreak/>
        <w:t>Мета дослідження:</w:t>
      </w:r>
      <w:r w:rsidRPr="0049123F">
        <w:rPr>
          <w:rFonts w:ascii="Times New Roman" w:hAnsi="Times New Roman" w:cs="Times New Roman"/>
          <w:sz w:val="28"/>
        </w:rPr>
        <w:t xml:space="preserve"> </w:t>
      </w:r>
      <w:r w:rsidR="00403E46" w:rsidRPr="00403E46">
        <w:rPr>
          <w:rFonts w:ascii="Times New Roman" w:hAnsi="Times New Roman" w:cs="Times New Roman"/>
          <w:sz w:val="28"/>
        </w:rPr>
        <w:t xml:space="preserve">теоретично </w:t>
      </w:r>
      <w:r w:rsidR="004F25F4" w:rsidRPr="00403E46">
        <w:rPr>
          <w:rFonts w:ascii="Times New Roman" w:hAnsi="Times New Roman" w:cs="Times New Roman"/>
          <w:sz w:val="28"/>
        </w:rPr>
        <w:t>обґрунтувати</w:t>
      </w:r>
      <w:r w:rsidR="00403E46" w:rsidRPr="00403E46">
        <w:rPr>
          <w:rFonts w:ascii="Times New Roman" w:hAnsi="Times New Roman" w:cs="Times New Roman"/>
          <w:sz w:val="28"/>
        </w:rPr>
        <w:t xml:space="preserve"> та емпірично дослідити</w:t>
      </w:r>
      <w:r w:rsidRPr="0049123F">
        <w:rPr>
          <w:rFonts w:ascii="Times New Roman" w:hAnsi="Times New Roman" w:cs="Times New Roman"/>
          <w:sz w:val="28"/>
        </w:rPr>
        <w:t xml:space="preserve"> </w:t>
      </w:r>
      <w:r w:rsidR="004255B0">
        <w:rPr>
          <w:rFonts w:ascii="Times New Roman" w:hAnsi="Times New Roman" w:cs="Times New Roman"/>
          <w:sz w:val="28"/>
        </w:rPr>
        <w:t>роль психологічної підготовки в профілактиці вигорання у поліцейських</w:t>
      </w:r>
      <w:r w:rsidRPr="0049123F">
        <w:rPr>
          <w:rFonts w:ascii="Times New Roman" w:hAnsi="Times New Roman" w:cs="Times New Roman"/>
          <w:sz w:val="28"/>
        </w:rPr>
        <w:t>.</w:t>
      </w:r>
    </w:p>
    <w:p w:rsidR="00EE293A" w:rsidRPr="004255B0" w:rsidRDefault="004255B0" w:rsidP="0049123F">
      <w:pPr>
        <w:spacing w:after="0" w:line="360" w:lineRule="auto"/>
        <w:ind w:firstLine="709"/>
        <w:jc w:val="both"/>
        <w:rPr>
          <w:rFonts w:ascii="Times New Roman" w:hAnsi="Times New Roman" w:cs="Times New Roman"/>
          <w:b/>
          <w:sz w:val="28"/>
        </w:rPr>
      </w:pPr>
      <w:r w:rsidRPr="004255B0">
        <w:rPr>
          <w:rFonts w:ascii="Times New Roman" w:hAnsi="Times New Roman" w:cs="Times New Roman"/>
          <w:b/>
          <w:sz w:val="28"/>
        </w:rPr>
        <w:t>Завдання дослідження:</w:t>
      </w:r>
      <w:r w:rsidR="004F25F4">
        <w:rPr>
          <w:rFonts w:ascii="Times New Roman" w:hAnsi="Times New Roman" w:cs="Times New Roman"/>
          <w:b/>
          <w:sz w:val="28"/>
        </w:rPr>
        <w:t xml:space="preserve"> </w:t>
      </w:r>
    </w:p>
    <w:p w:rsidR="004255B0" w:rsidRPr="004255B0" w:rsidRDefault="00D211C9" w:rsidP="00D211C9">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004255B0">
        <w:rPr>
          <w:rFonts w:ascii="Times New Roman" w:hAnsi="Times New Roman" w:cs="Times New Roman"/>
          <w:sz w:val="28"/>
        </w:rPr>
        <w:t>. Окреслити п</w:t>
      </w:r>
      <w:r w:rsidR="004255B0" w:rsidRPr="004255B0">
        <w:rPr>
          <w:rFonts w:ascii="Times New Roman" w:hAnsi="Times New Roman" w:cs="Times New Roman"/>
          <w:sz w:val="28"/>
        </w:rPr>
        <w:t>сихологічні аспекти виникнення вигорання у поліцейськи</w:t>
      </w:r>
      <w:r>
        <w:rPr>
          <w:rFonts w:ascii="Times New Roman" w:hAnsi="Times New Roman" w:cs="Times New Roman"/>
          <w:sz w:val="28"/>
        </w:rPr>
        <w:t>х та роді психологічної підготовки в його профілактиці.</w:t>
      </w:r>
    </w:p>
    <w:p w:rsidR="004255B0" w:rsidRPr="004255B0" w:rsidRDefault="00D211C9" w:rsidP="004255B0">
      <w:pPr>
        <w:spacing w:after="0" w:line="360" w:lineRule="auto"/>
        <w:ind w:firstLine="709"/>
        <w:jc w:val="both"/>
        <w:rPr>
          <w:rFonts w:ascii="Times New Roman" w:hAnsi="Times New Roman" w:cs="Times New Roman"/>
          <w:sz w:val="28"/>
        </w:rPr>
      </w:pPr>
      <w:r>
        <w:rPr>
          <w:rFonts w:ascii="Times New Roman" w:hAnsi="Times New Roman" w:cs="Times New Roman"/>
          <w:sz w:val="28"/>
        </w:rPr>
        <w:t>2</w:t>
      </w:r>
      <w:r w:rsidR="004255B0">
        <w:rPr>
          <w:rFonts w:ascii="Times New Roman" w:hAnsi="Times New Roman" w:cs="Times New Roman"/>
          <w:sz w:val="28"/>
        </w:rPr>
        <w:t>. Описати програму</w:t>
      </w:r>
      <w:r w:rsidR="004255B0" w:rsidRPr="004255B0">
        <w:rPr>
          <w:rFonts w:ascii="Times New Roman" w:hAnsi="Times New Roman" w:cs="Times New Roman"/>
          <w:sz w:val="28"/>
        </w:rPr>
        <w:t xml:space="preserve"> емпіричного дослідження та </w:t>
      </w:r>
      <w:r w:rsidR="004F25F4" w:rsidRPr="004255B0">
        <w:rPr>
          <w:rFonts w:ascii="Times New Roman" w:hAnsi="Times New Roman" w:cs="Times New Roman"/>
          <w:sz w:val="28"/>
        </w:rPr>
        <w:t>обґрунтування</w:t>
      </w:r>
      <w:r w:rsidR="004255B0" w:rsidRPr="004255B0">
        <w:rPr>
          <w:rFonts w:ascii="Times New Roman" w:hAnsi="Times New Roman" w:cs="Times New Roman"/>
          <w:sz w:val="28"/>
        </w:rPr>
        <w:t xml:space="preserve"> діагностики схильності до вигорання у поліцейських</w:t>
      </w:r>
    </w:p>
    <w:p w:rsidR="004255B0" w:rsidRPr="004255B0" w:rsidRDefault="00D211C9" w:rsidP="004255B0">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004255B0">
        <w:rPr>
          <w:rFonts w:ascii="Times New Roman" w:hAnsi="Times New Roman" w:cs="Times New Roman"/>
          <w:sz w:val="28"/>
        </w:rPr>
        <w:t xml:space="preserve">. Виявити </w:t>
      </w:r>
      <w:r w:rsidR="004255B0" w:rsidRPr="004255B0">
        <w:rPr>
          <w:rFonts w:ascii="Times New Roman" w:hAnsi="Times New Roman" w:cs="Times New Roman"/>
          <w:sz w:val="28"/>
        </w:rPr>
        <w:t xml:space="preserve"> </w:t>
      </w:r>
      <w:r w:rsidR="004255B0">
        <w:rPr>
          <w:rFonts w:ascii="Times New Roman" w:hAnsi="Times New Roman" w:cs="Times New Roman"/>
          <w:sz w:val="28"/>
        </w:rPr>
        <w:t>рівень</w:t>
      </w:r>
      <w:r w:rsidR="004255B0" w:rsidRPr="004255B0">
        <w:rPr>
          <w:rFonts w:ascii="Times New Roman" w:hAnsi="Times New Roman" w:cs="Times New Roman"/>
          <w:sz w:val="28"/>
        </w:rPr>
        <w:t xml:space="preserve"> схильності до вигорання у поліцейських</w:t>
      </w:r>
      <w:r w:rsidR="004255B0">
        <w:rPr>
          <w:rFonts w:ascii="Times New Roman" w:hAnsi="Times New Roman" w:cs="Times New Roman"/>
          <w:sz w:val="28"/>
        </w:rPr>
        <w:t>.</w:t>
      </w:r>
    </w:p>
    <w:p w:rsidR="004255B0" w:rsidRDefault="00D211C9" w:rsidP="004255B0">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004255B0">
        <w:rPr>
          <w:rFonts w:ascii="Times New Roman" w:hAnsi="Times New Roman" w:cs="Times New Roman"/>
          <w:sz w:val="28"/>
        </w:rPr>
        <w:t>. Розробити тренінгову</w:t>
      </w:r>
      <w:r w:rsidR="004255B0" w:rsidRPr="004255B0">
        <w:rPr>
          <w:rFonts w:ascii="Times New Roman" w:hAnsi="Times New Roman" w:cs="Times New Roman"/>
          <w:sz w:val="28"/>
        </w:rPr>
        <w:t xml:space="preserve"> програма підвищення психологічної підготовки поліцейських як засобу запобігання вигоранню</w:t>
      </w:r>
      <w:r w:rsidR="004255B0">
        <w:rPr>
          <w:rFonts w:ascii="Times New Roman" w:hAnsi="Times New Roman" w:cs="Times New Roman"/>
          <w:sz w:val="28"/>
        </w:rPr>
        <w:t>.</w:t>
      </w:r>
    </w:p>
    <w:p w:rsidR="003F7D8D" w:rsidRPr="003F7D8D" w:rsidRDefault="003F7D8D" w:rsidP="003F7D8D">
      <w:pPr>
        <w:spacing w:after="0" w:line="360" w:lineRule="auto"/>
        <w:ind w:firstLine="709"/>
        <w:jc w:val="both"/>
        <w:rPr>
          <w:rFonts w:ascii="Times New Roman" w:hAnsi="Times New Roman" w:cs="Times New Roman"/>
          <w:sz w:val="28"/>
        </w:rPr>
      </w:pPr>
      <w:r w:rsidRPr="003F7D8D">
        <w:rPr>
          <w:rFonts w:ascii="Times New Roman" w:hAnsi="Times New Roman" w:cs="Times New Roman"/>
          <w:b/>
          <w:sz w:val="28"/>
        </w:rPr>
        <w:t>Методи дослідження.</w:t>
      </w:r>
      <w:r>
        <w:rPr>
          <w:rFonts w:ascii="Times New Roman" w:hAnsi="Times New Roman" w:cs="Times New Roman"/>
          <w:sz w:val="28"/>
        </w:rPr>
        <w:t xml:space="preserve"> </w:t>
      </w:r>
      <w:r w:rsidRPr="003F7D8D">
        <w:rPr>
          <w:rFonts w:ascii="Times New Roman" w:hAnsi="Times New Roman" w:cs="Times New Roman"/>
          <w:sz w:val="28"/>
        </w:rPr>
        <w:t xml:space="preserve">На етапі теоретичного обґрунтування проблеми застосовувалися методи теоретичного та порівняльного аналізу, узагальнення та систематизації. Відповідно до мети та завдань емпіричного дослідження використовувалися методи вимірювання, методи якісного та кількісного аналізу емпіричних даних: </w:t>
      </w:r>
      <w:proofErr w:type="spellStart"/>
      <w:r w:rsidRPr="003F7D8D">
        <w:rPr>
          <w:rFonts w:ascii="Times New Roman" w:hAnsi="Times New Roman" w:cs="Times New Roman"/>
          <w:sz w:val="28"/>
        </w:rPr>
        <w:t>психодіагностичні</w:t>
      </w:r>
      <w:proofErr w:type="spellEnd"/>
      <w:r w:rsidRPr="003F7D8D">
        <w:rPr>
          <w:rFonts w:ascii="Times New Roman" w:hAnsi="Times New Roman" w:cs="Times New Roman"/>
          <w:sz w:val="28"/>
        </w:rPr>
        <w:t xml:space="preserve"> методи, дослідження кореляцій, порівняльний аналіз, методи математичної статистики (математичне опрацювання здійснювалося в програмі </w:t>
      </w:r>
      <w:proofErr w:type="spellStart"/>
      <w:r w:rsidRPr="003F7D8D">
        <w:rPr>
          <w:rFonts w:ascii="Times New Roman" w:hAnsi="Times New Roman" w:cs="Times New Roman"/>
          <w:sz w:val="28"/>
        </w:rPr>
        <w:t>Statistica</w:t>
      </w:r>
      <w:proofErr w:type="spellEnd"/>
      <w:r w:rsidRPr="003F7D8D">
        <w:rPr>
          <w:rFonts w:ascii="Times New Roman" w:hAnsi="Times New Roman" w:cs="Times New Roman"/>
          <w:sz w:val="28"/>
        </w:rPr>
        <w:t xml:space="preserve"> 24.0).</w:t>
      </w:r>
    </w:p>
    <w:p w:rsidR="003F7D8D" w:rsidRPr="003F7D8D" w:rsidRDefault="003F7D8D" w:rsidP="003F7D8D">
      <w:pPr>
        <w:spacing w:after="0" w:line="360" w:lineRule="auto"/>
        <w:ind w:firstLine="709"/>
        <w:jc w:val="both"/>
        <w:rPr>
          <w:rFonts w:ascii="Times New Roman" w:hAnsi="Times New Roman" w:cs="Times New Roman"/>
          <w:sz w:val="28"/>
        </w:rPr>
      </w:pPr>
      <w:r w:rsidRPr="003F7D8D">
        <w:rPr>
          <w:rFonts w:ascii="Times New Roman" w:hAnsi="Times New Roman" w:cs="Times New Roman"/>
          <w:b/>
          <w:sz w:val="28"/>
        </w:rPr>
        <w:t>Методики дослідження.</w:t>
      </w:r>
      <w:r w:rsidRPr="003F7D8D">
        <w:rPr>
          <w:rFonts w:ascii="Times New Roman" w:hAnsi="Times New Roman" w:cs="Times New Roman"/>
          <w:sz w:val="28"/>
        </w:rPr>
        <w:t xml:space="preserve"> </w:t>
      </w:r>
    </w:p>
    <w:p w:rsidR="003F7D8D" w:rsidRDefault="003F7D8D" w:rsidP="004255B0">
      <w:pPr>
        <w:spacing w:after="0" w:line="360" w:lineRule="auto"/>
        <w:ind w:firstLine="709"/>
        <w:jc w:val="both"/>
        <w:rPr>
          <w:rFonts w:ascii="Times New Roman" w:hAnsi="Times New Roman" w:cs="Times New Roman"/>
          <w:sz w:val="28"/>
        </w:rPr>
      </w:pPr>
      <w:r>
        <w:rPr>
          <w:rFonts w:ascii="Times New Roman" w:hAnsi="Times New Roman" w:cs="Times New Roman"/>
          <w:sz w:val="28"/>
        </w:rPr>
        <w:t>1. методика «</w:t>
      </w:r>
      <w:r w:rsidRPr="003F7D8D">
        <w:rPr>
          <w:rFonts w:ascii="Times New Roman" w:hAnsi="Times New Roman" w:cs="Times New Roman"/>
          <w:sz w:val="28"/>
        </w:rPr>
        <w:t>Синдром емоційного виг</w:t>
      </w:r>
      <w:r>
        <w:rPr>
          <w:rFonts w:ascii="Times New Roman" w:hAnsi="Times New Roman" w:cs="Times New Roman"/>
          <w:sz w:val="28"/>
        </w:rPr>
        <w:t xml:space="preserve">орання» В.В. Бойко; </w:t>
      </w:r>
    </w:p>
    <w:p w:rsidR="004255B0" w:rsidRDefault="003F7D8D"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2. м</w:t>
      </w:r>
      <w:r w:rsidRPr="003F7D8D">
        <w:rPr>
          <w:rFonts w:ascii="Times New Roman" w:hAnsi="Times New Roman" w:cs="Times New Roman"/>
          <w:sz w:val="28"/>
        </w:rPr>
        <w:t xml:space="preserve">етодика діагностики професійного </w:t>
      </w:r>
      <w:r>
        <w:rPr>
          <w:rFonts w:ascii="Times New Roman" w:hAnsi="Times New Roman" w:cs="Times New Roman"/>
          <w:sz w:val="28"/>
        </w:rPr>
        <w:t>в</w:t>
      </w:r>
      <w:r w:rsidR="00625FE9">
        <w:rPr>
          <w:rFonts w:ascii="Times New Roman" w:hAnsi="Times New Roman" w:cs="Times New Roman"/>
          <w:sz w:val="28"/>
        </w:rPr>
        <w:t xml:space="preserve">игорання К. </w:t>
      </w:r>
      <w:proofErr w:type="spellStart"/>
      <w:r w:rsidR="00625FE9">
        <w:rPr>
          <w:rFonts w:ascii="Times New Roman" w:hAnsi="Times New Roman" w:cs="Times New Roman"/>
          <w:sz w:val="28"/>
        </w:rPr>
        <w:t>Маслач</w:t>
      </w:r>
      <w:proofErr w:type="spellEnd"/>
      <w:r w:rsidR="00625FE9">
        <w:rPr>
          <w:rFonts w:ascii="Times New Roman" w:hAnsi="Times New Roman" w:cs="Times New Roman"/>
          <w:sz w:val="28"/>
        </w:rPr>
        <w:t>, С. Джексон;</w:t>
      </w:r>
    </w:p>
    <w:p w:rsidR="003F7D8D" w:rsidRDefault="00625FE9" w:rsidP="004255B0">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003F7D8D">
        <w:rPr>
          <w:rFonts w:ascii="Times New Roman" w:hAnsi="Times New Roman" w:cs="Times New Roman"/>
          <w:sz w:val="28"/>
        </w:rPr>
        <w:t>. м</w:t>
      </w:r>
      <w:r w:rsidR="003F7D8D" w:rsidRPr="003F7D8D">
        <w:rPr>
          <w:rFonts w:ascii="Times New Roman" w:hAnsi="Times New Roman" w:cs="Times New Roman"/>
          <w:sz w:val="28"/>
        </w:rPr>
        <w:t>етодика діагностики вмінь і власти</w:t>
      </w:r>
      <w:r w:rsidR="003F7D8D">
        <w:rPr>
          <w:rFonts w:ascii="Times New Roman" w:hAnsi="Times New Roman" w:cs="Times New Roman"/>
          <w:sz w:val="28"/>
        </w:rPr>
        <w:t>востей саморегуляції діяльності.</w:t>
      </w:r>
    </w:p>
    <w:p w:rsidR="003F7D8D" w:rsidRPr="003F7D8D" w:rsidRDefault="003F7D8D" w:rsidP="003F7D8D">
      <w:pPr>
        <w:spacing w:after="0" w:line="360" w:lineRule="auto"/>
        <w:ind w:firstLine="709"/>
        <w:jc w:val="both"/>
        <w:rPr>
          <w:rFonts w:ascii="Times New Roman" w:hAnsi="Times New Roman" w:cs="Times New Roman"/>
          <w:b/>
          <w:sz w:val="28"/>
        </w:rPr>
      </w:pPr>
      <w:r w:rsidRPr="003F7D8D">
        <w:rPr>
          <w:rFonts w:ascii="Times New Roman" w:hAnsi="Times New Roman" w:cs="Times New Roman"/>
          <w:b/>
          <w:sz w:val="28"/>
        </w:rPr>
        <w:t>Наукова новизна отриманих результатів.</w:t>
      </w:r>
      <w:r>
        <w:rPr>
          <w:rFonts w:ascii="Times New Roman" w:hAnsi="Times New Roman" w:cs="Times New Roman"/>
          <w:b/>
          <w:sz w:val="28"/>
        </w:rPr>
        <w:t xml:space="preserve"> </w:t>
      </w:r>
      <w:r w:rsidRPr="003F7D8D">
        <w:rPr>
          <w:rFonts w:ascii="Times New Roman" w:hAnsi="Times New Roman" w:cs="Times New Roman"/>
          <w:sz w:val="28"/>
        </w:rPr>
        <w:t xml:space="preserve">Науковий результат розширює відомі теоретичні дані про особливості виникнення вигорання у поліцейських та методи його профілактики. </w:t>
      </w:r>
      <w:r>
        <w:rPr>
          <w:rFonts w:ascii="Times New Roman" w:hAnsi="Times New Roman" w:cs="Times New Roman"/>
          <w:sz w:val="28"/>
        </w:rPr>
        <w:t xml:space="preserve">Було розроблено </w:t>
      </w:r>
      <w:r w:rsidRPr="003F7D8D">
        <w:rPr>
          <w:rFonts w:ascii="Times New Roman" w:hAnsi="Times New Roman" w:cs="Times New Roman"/>
          <w:sz w:val="28"/>
        </w:rPr>
        <w:t>тренінгову програма підвищення психологічної підготовки поліцейських як засобу запобігання вигоранню</w:t>
      </w:r>
      <w:r>
        <w:rPr>
          <w:rFonts w:ascii="Times New Roman" w:hAnsi="Times New Roman" w:cs="Times New Roman"/>
          <w:sz w:val="28"/>
        </w:rPr>
        <w:t>.</w:t>
      </w:r>
    </w:p>
    <w:p w:rsidR="003F7D8D" w:rsidRDefault="003F7D8D" w:rsidP="003F7D8D">
      <w:pPr>
        <w:spacing w:after="0" w:line="360" w:lineRule="auto"/>
        <w:ind w:firstLine="709"/>
        <w:jc w:val="both"/>
        <w:rPr>
          <w:rFonts w:ascii="Times New Roman" w:hAnsi="Times New Roman" w:cs="Times New Roman"/>
          <w:sz w:val="28"/>
        </w:rPr>
      </w:pPr>
      <w:r w:rsidRPr="003F7D8D">
        <w:rPr>
          <w:rFonts w:ascii="Times New Roman" w:hAnsi="Times New Roman" w:cs="Times New Roman"/>
          <w:b/>
          <w:sz w:val="28"/>
        </w:rPr>
        <w:t>Практичне значення одержаних результатів.</w:t>
      </w:r>
      <w:r>
        <w:rPr>
          <w:rFonts w:ascii="Times New Roman" w:hAnsi="Times New Roman" w:cs="Times New Roman"/>
          <w:sz w:val="28"/>
        </w:rPr>
        <w:t xml:space="preserve"> </w:t>
      </w:r>
      <w:r w:rsidRPr="003F7D8D">
        <w:rPr>
          <w:rFonts w:ascii="Times New Roman" w:hAnsi="Times New Roman" w:cs="Times New Roman"/>
          <w:sz w:val="28"/>
        </w:rPr>
        <w:t xml:space="preserve">Отримані в результаті проведеної роботи дані можна використовувати для розроблення психологічних рекомендацій, психопрофілактичних заходів, зокрема програм, спрямованих на зміцнення і збереження психічного здоров'я працівників правоохоронних </w:t>
      </w:r>
      <w:r w:rsidRPr="003F7D8D">
        <w:rPr>
          <w:rFonts w:ascii="Times New Roman" w:hAnsi="Times New Roman" w:cs="Times New Roman"/>
          <w:sz w:val="28"/>
        </w:rPr>
        <w:lastRenderedPageBreak/>
        <w:t xml:space="preserve">органів, зниження їхнього емоційного вигорання і вдосконалення </w:t>
      </w:r>
      <w:r>
        <w:rPr>
          <w:rFonts w:ascii="Times New Roman" w:hAnsi="Times New Roman" w:cs="Times New Roman"/>
          <w:sz w:val="28"/>
        </w:rPr>
        <w:t>психологічної підготовки</w:t>
      </w:r>
      <w:r w:rsidRPr="003F7D8D">
        <w:rPr>
          <w:rFonts w:ascii="Times New Roman" w:hAnsi="Times New Roman" w:cs="Times New Roman"/>
          <w:sz w:val="28"/>
        </w:rPr>
        <w:t>.</w:t>
      </w:r>
    </w:p>
    <w:p w:rsidR="00B66A19" w:rsidRDefault="003F7D8D" w:rsidP="00B66A19">
      <w:pPr>
        <w:spacing w:after="0" w:line="360" w:lineRule="auto"/>
        <w:ind w:firstLine="709"/>
        <w:jc w:val="both"/>
        <w:rPr>
          <w:rFonts w:ascii="Times New Roman" w:hAnsi="Times New Roman" w:cs="Times New Roman"/>
          <w:sz w:val="28"/>
        </w:rPr>
      </w:pPr>
      <w:r w:rsidRPr="003F7D8D">
        <w:rPr>
          <w:rFonts w:ascii="Times New Roman" w:hAnsi="Times New Roman" w:cs="Times New Roman"/>
          <w:b/>
          <w:sz w:val="28"/>
        </w:rPr>
        <w:t>Структура дипломної роботи.</w:t>
      </w:r>
      <w:r>
        <w:rPr>
          <w:rFonts w:ascii="Times New Roman" w:hAnsi="Times New Roman" w:cs="Times New Roman"/>
          <w:sz w:val="28"/>
        </w:rPr>
        <w:t xml:space="preserve"> Д</w:t>
      </w:r>
      <w:r w:rsidRPr="003F7D8D">
        <w:rPr>
          <w:rFonts w:ascii="Times New Roman" w:hAnsi="Times New Roman" w:cs="Times New Roman"/>
          <w:sz w:val="28"/>
        </w:rPr>
        <w:t>ипломна ро</w:t>
      </w:r>
      <w:r>
        <w:rPr>
          <w:rFonts w:ascii="Times New Roman" w:hAnsi="Times New Roman" w:cs="Times New Roman"/>
          <w:sz w:val="28"/>
        </w:rPr>
        <w:t>бота складається зі вступу, трьох</w:t>
      </w:r>
      <w:r w:rsidRPr="003F7D8D">
        <w:rPr>
          <w:rFonts w:ascii="Times New Roman" w:hAnsi="Times New Roman" w:cs="Times New Roman"/>
          <w:sz w:val="28"/>
        </w:rPr>
        <w:t xml:space="preserve"> розділ</w:t>
      </w:r>
      <w:r>
        <w:rPr>
          <w:rFonts w:ascii="Times New Roman" w:hAnsi="Times New Roman" w:cs="Times New Roman"/>
          <w:sz w:val="28"/>
        </w:rPr>
        <w:t>ів, висновків</w:t>
      </w:r>
      <w:r w:rsidRPr="003F7D8D">
        <w:rPr>
          <w:rFonts w:ascii="Times New Roman" w:hAnsi="Times New Roman" w:cs="Times New Roman"/>
          <w:sz w:val="28"/>
        </w:rPr>
        <w:t>, списку</w:t>
      </w:r>
      <w:r>
        <w:rPr>
          <w:rFonts w:ascii="Times New Roman" w:hAnsi="Times New Roman" w:cs="Times New Roman"/>
          <w:sz w:val="28"/>
        </w:rPr>
        <w:t xml:space="preserve"> використаних джерел (</w:t>
      </w:r>
      <w:r w:rsidRPr="003F7D8D">
        <w:rPr>
          <w:rFonts w:ascii="Times New Roman" w:hAnsi="Times New Roman" w:cs="Times New Roman"/>
          <w:sz w:val="28"/>
        </w:rPr>
        <w:t>джерела) і</w:t>
      </w:r>
      <w:r>
        <w:rPr>
          <w:rFonts w:ascii="Times New Roman" w:hAnsi="Times New Roman" w:cs="Times New Roman"/>
          <w:sz w:val="28"/>
        </w:rPr>
        <w:t xml:space="preserve"> додатків. У роботі міститься  малюнків і  таблиць</w:t>
      </w:r>
      <w:r w:rsidRPr="003F7D8D">
        <w:rPr>
          <w:rFonts w:ascii="Times New Roman" w:hAnsi="Times New Roman" w:cs="Times New Roman"/>
          <w:sz w:val="28"/>
        </w:rPr>
        <w:t xml:space="preserve">. Обсяг роботи </w:t>
      </w:r>
      <w:r w:rsidR="007A68D6">
        <w:rPr>
          <w:rFonts w:ascii="Times New Roman" w:hAnsi="Times New Roman" w:cs="Times New Roman"/>
          <w:sz w:val="28"/>
        </w:rPr>
        <w:t xml:space="preserve">70 сторінок </w:t>
      </w:r>
      <w:r>
        <w:rPr>
          <w:rFonts w:ascii="Times New Roman" w:hAnsi="Times New Roman" w:cs="Times New Roman"/>
          <w:sz w:val="28"/>
        </w:rPr>
        <w:t xml:space="preserve">без додатків </w:t>
      </w:r>
      <w:r w:rsidRPr="003F7D8D">
        <w:rPr>
          <w:rFonts w:ascii="Times New Roman" w:hAnsi="Times New Roman" w:cs="Times New Roman"/>
          <w:sz w:val="28"/>
        </w:rPr>
        <w:t>сторінок машинописного тексту.</w:t>
      </w:r>
    </w:p>
    <w:p w:rsidR="00EE293A" w:rsidRPr="00B66A19" w:rsidRDefault="00B66A19" w:rsidP="00B66A19">
      <w:pPr>
        <w:rPr>
          <w:rFonts w:ascii="Times New Roman" w:hAnsi="Times New Roman" w:cs="Times New Roman"/>
          <w:sz w:val="28"/>
        </w:rPr>
      </w:pPr>
      <w:r>
        <w:rPr>
          <w:rFonts w:ascii="Times New Roman" w:hAnsi="Times New Roman" w:cs="Times New Roman"/>
          <w:sz w:val="28"/>
        </w:rPr>
        <w:br w:type="page"/>
      </w:r>
    </w:p>
    <w:p w:rsidR="00EE293A" w:rsidRDefault="00EE293A" w:rsidP="002F5BDD">
      <w:pPr>
        <w:pStyle w:val="1"/>
        <w:spacing w:before="0" w:line="360" w:lineRule="auto"/>
        <w:jc w:val="center"/>
        <w:rPr>
          <w:rFonts w:ascii="Times New Roman" w:hAnsi="Times New Roman" w:cs="Times New Roman"/>
          <w:b/>
          <w:color w:val="auto"/>
          <w:sz w:val="28"/>
        </w:rPr>
      </w:pPr>
      <w:bookmarkStart w:id="2" w:name="_Toc182163044"/>
      <w:r w:rsidRPr="00EE293A">
        <w:rPr>
          <w:rFonts w:ascii="Times New Roman" w:hAnsi="Times New Roman" w:cs="Times New Roman"/>
          <w:b/>
          <w:color w:val="auto"/>
          <w:sz w:val="28"/>
        </w:rPr>
        <w:lastRenderedPageBreak/>
        <w:t xml:space="preserve">РОЗДІЛ 1 ТЕОРЕТИЧНІ ЗАСАДИ ВИВЧЕННЯ </w:t>
      </w:r>
      <w:r w:rsidRPr="00EE293A">
        <w:rPr>
          <w:rFonts w:ascii="Times New Roman" w:hAnsi="Times New Roman" w:cs="Times New Roman"/>
          <w:b/>
          <w:color w:val="auto"/>
          <w:sz w:val="28"/>
          <w:lang w:val="ru-RU"/>
        </w:rPr>
        <w:t xml:space="preserve">СХИЛЬНОСТІ ДО ВИГОРАННЯ </w:t>
      </w:r>
      <w:r w:rsidRPr="00EE293A">
        <w:rPr>
          <w:rFonts w:ascii="Times New Roman" w:hAnsi="Times New Roman" w:cs="Times New Roman"/>
          <w:b/>
          <w:color w:val="auto"/>
          <w:sz w:val="28"/>
        </w:rPr>
        <w:t>У ПОЛІЦЕЙСЬКИХ</w:t>
      </w:r>
      <w:bookmarkEnd w:id="2"/>
    </w:p>
    <w:p w:rsidR="00B46E3D" w:rsidRPr="00B46E3D" w:rsidRDefault="00B46E3D" w:rsidP="002F5BDD">
      <w:pPr>
        <w:spacing w:after="0" w:line="360" w:lineRule="auto"/>
      </w:pPr>
    </w:p>
    <w:p w:rsidR="00EE293A" w:rsidRDefault="00EE293A" w:rsidP="002F5BDD">
      <w:pPr>
        <w:pStyle w:val="1"/>
        <w:numPr>
          <w:ilvl w:val="1"/>
          <w:numId w:val="2"/>
        </w:numPr>
        <w:spacing w:before="0" w:line="360" w:lineRule="auto"/>
        <w:jc w:val="center"/>
        <w:rPr>
          <w:rFonts w:ascii="Times New Roman" w:hAnsi="Times New Roman" w:cs="Times New Roman"/>
          <w:b/>
          <w:color w:val="auto"/>
          <w:sz w:val="28"/>
        </w:rPr>
      </w:pPr>
      <w:bookmarkStart w:id="3" w:name="_Toc182163045"/>
      <w:r w:rsidRPr="00EE293A">
        <w:rPr>
          <w:rFonts w:ascii="Times New Roman" w:hAnsi="Times New Roman" w:cs="Times New Roman"/>
          <w:b/>
          <w:color w:val="auto"/>
          <w:sz w:val="28"/>
        </w:rPr>
        <w:t>Характеристика поняття «вигорання» у науковій літературі</w:t>
      </w:r>
      <w:bookmarkEnd w:id="3"/>
    </w:p>
    <w:p w:rsidR="002F5BDD" w:rsidRDefault="002F5BDD" w:rsidP="002F5BDD">
      <w:pPr>
        <w:spacing w:after="0" w:line="360" w:lineRule="auto"/>
        <w:jc w:val="both"/>
        <w:rPr>
          <w:rFonts w:ascii="Times New Roman" w:hAnsi="Times New Roman" w:cs="Times New Roman"/>
          <w:sz w:val="28"/>
        </w:rPr>
      </w:pPr>
    </w:p>
    <w:p w:rsidR="00B46E3D" w:rsidRPr="00B46E3D" w:rsidRDefault="00B46E3D" w:rsidP="002F5BD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xml:space="preserve">У сучасній західній психології синдром емоційного або професійного вигорання як результат робочих стресів вивчається вже із середини минулого століття. </w:t>
      </w:r>
      <w:r>
        <w:rPr>
          <w:rFonts w:ascii="Times New Roman" w:hAnsi="Times New Roman" w:cs="Times New Roman"/>
          <w:sz w:val="28"/>
        </w:rPr>
        <w:t>В українських</w:t>
      </w:r>
      <w:r w:rsidRPr="00B46E3D">
        <w:rPr>
          <w:rFonts w:ascii="Times New Roman" w:hAnsi="Times New Roman" w:cs="Times New Roman"/>
          <w:sz w:val="28"/>
        </w:rPr>
        <w:t xml:space="preserve"> дослідженнях це питання ще не набуло гідної уваги у зв'язку з тим, що науковий інтерес до цього феномену виник відносно недавно.</w:t>
      </w:r>
    </w:p>
    <w:p w:rsidR="00B46E3D" w:rsidRPr="00B46E3D" w:rsidRDefault="00D211C9" w:rsidP="00B46E3D">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00B46E3D" w:rsidRPr="00B46E3D">
        <w:rPr>
          <w:rFonts w:ascii="Times New Roman" w:hAnsi="Times New Roman" w:cs="Times New Roman"/>
          <w:sz w:val="28"/>
        </w:rPr>
        <w:t xml:space="preserve">оняття </w:t>
      </w:r>
      <w:proofErr w:type="spellStart"/>
      <w:r w:rsidR="00B46E3D" w:rsidRPr="00B46E3D">
        <w:rPr>
          <w:rFonts w:ascii="Times New Roman" w:hAnsi="Times New Roman" w:cs="Times New Roman"/>
          <w:sz w:val="28"/>
        </w:rPr>
        <w:t>burnout</w:t>
      </w:r>
      <w:proofErr w:type="spellEnd"/>
      <w:r w:rsidR="00B46E3D" w:rsidRPr="00B46E3D">
        <w:rPr>
          <w:rFonts w:ascii="Times New Roman" w:hAnsi="Times New Roman" w:cs="Times New Roman"/>
          <w:sz w:val="28"/>
        </w:rPr>
        <w:t xml:space="preserve"> (англ.) або синдром вигорання було запропоновано західним психіатром Х. </w:t>
      </w:r>
      <w:proofErr w:type="spellStart"/>
      <w:r w:rsidR="00B46E3D" w:rsidRPr="00B46E3D">
        <w:rPr>
          <w:rFonts w:ascii="Times New Roman" w:hAnsi="Times New Roman" w:cs="Times New Roman"/>
          <w:sz w:val="28"/>
        </w:rPr>
        <w:t>Фрейденбергером</w:t>
      </w:r>
      <w:proofErr w:type="spellEnd"/>
      <w:r w:rsidR="00B46E3D" w:rsidRPr="00B46E3D">
        <w:rPr>
          <w:rFonts w:ascii="Times New Roman" w:hAnsi="Times New Roman" w:cs="Times New Roman"/>
          <w:sz w:val="28"/>
        </w:rPr>
        <w:t xml:space="preserve"> у 1974 р. для позначення стану спочатку психічно здорових людей, які змушені були перебувати в активному і щільному спілкуванні з великою кількістю людей (клієнти або пацієнти) в емоційно наповненій атмосфері в умовах необхідності виконувати свої професійні обов'язки [41].</w:t>
      </w:r>
    </w:p>
    <w:p w:rsidR="00B46E3D" w:rsidRPr="00B46E3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xml:space="preserve">При цьому існували різні точки зору на саме явище вигорання. Максимально популярною тривалий час була теорія вигорання, запропонована американськими психологами C. </w:t>
      </w:r>
      <w:proofErr w:type="spellStart"/>
      <w:r w:rsidRPr="00B46E3D">
        <w:rPr>
          <w:rFonts w:ascii="Times New Roman" w:hAnsi="Times New Roman" w:cs="Times New Roman"/>
          <w:sz w:val="28"/>
        </w:rPr>
        <w:t>Maslach</w:t>
      </w:r>
      <w:proofErr w:type="spellEnd"/>
      <w:r w:rsidRPr="00B46E3D">
        <w:rPr>
          <w:rFonts w:ascii="Times New Roman" w:hAnsi="Times New Roman" w:cs="Times New Roman"/>
          <w:sz w:val="28"/>
        </w:rPr>
        <w:t xml:space="preserve"> і S. </w:t>
      </w:r>
      <w:proofErr w:type="spellStart"/>
      <w:r w:rsidRPr="00B46E3D">
        <w:rPr>
          <w:rFonts w:ascii="Times New Roman" w:hAnsi="Times New Roman" w:cs="Times New Roman"/>
          <w:sz w:val="28"/>
        </w:rPr>
        <w:t>Jenkins</w:t>
      </w:r>
      <w:proofErr w:type="spellEnd"/>
      <w:r w:rsidRPr="00B46E3D">
        <w:rPr>
          <w:rFonts w:ascii="Times New Roman" w:hAnsi="Times New Roman" w:cs="Times New Roman"/>
          <w:sz w:val="28"/>
        </w:rPr>
        <w:t>. Згідно з їхньою роботою вигорання було представлено як неспецифічну відповідь організму на будь-які тривалі стреси міжособистісного спілкування, пов'язані з необхідністю виконувати професійні обов'язки і що включають у себе три обов'язкові складові:</w:t>
      </w:r>
    </w:p>
    <w:p w:rsidR="00B46E3D" w:rsidRPr="00B46E3D" w:rsidRDefault="00B46E3D" w:rsidP="00B46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46E3D">
        <w:rPr>
          <w:rFonts w:ascii="Times New Roman" w:hAnsi="Times New Roman" w:cs="Times New Roman"/>
          <w:sz w:val="28"/>
        </w:rPr>
        <w:t xml:space="preserve">емоційне виснаження або емоційне перенапруження та стан спустошеності, вичерпаність професіоналом своїх власних ресурсів емоцій. Це почуття, яке не дає змоги занурюватися в професію як раніше. Людину постійно переслідує стан </w:t>
      </w:r>
      <w:r>
        <w:rPr>
          <w:rFonts w:ascii="Times New Roman" w:hAnsi="Times New Roman" w:cs="Times New Roman"/>
          <w:sz w:val="28"/>
        </w:rPr>
        <w:t>«</w:t>
      </w:r>
      <w:r w:rsidRPr="00B46E3D">
        <w:rPr>
          <w:rFonts w:ascii="Times New Roman" w:hAnsi="Times New Roman" w:cs="Times New Roman"/>
          <w:sz w:val="28"/>
        </w:rPr>
        <w:t>приглушеності</w:t>
      </w:r>
      <w:r>
        <w:rPr>
          <w:rFonts w:ascii="Times New Roman" w:hAnsi="Times New Roman" w:cs="Times New Roman"/>
          <w:sz w:val="28"/>
        </w:rPr>
        <w:t>»</w:t>
      </w:r>
      <w:r w:rsidRPr="00B46E3D">
        <w:rPr>
          <w:rFonts w:ascii="Times New Roman" w:hAnsi="Times New Roman" w:cs="Times New Roman"/>
          <w:sz w:val="28"/>
        </w:rPr>
        <w:t xml:space="preserve"> або </w:t>
      </w:r>
      <w:r>
        <w:rPr>
          <w:rFonts w:ascii="Times New Roman" w:hAnsi="Times New Roman" w:cs="Times New Roman"/>
          <w:sz w:val="28"/>
        </w:rPr>
        <w:t>«</w:t>
      </w:r>
      <w:r w:rsidRPr="00B46E3D">
        <w:rPr>
          <w:rFonts w:ascii="Times New Roman" w:hAnsi="Times New Roman" w:cs="Times New Roman"/>
          <w:sz w:val="28"/>
        </w:rPr>
        <w:t>притупленості</w:t>
      </w:r>
      <w:r>
        <w:rPr>
          <w:rFonts w:ascii="Times New Roman" w:hAnsi="Times New Roman" w:cs="Times New Roman"/>
          <w:sz w:val="28"/>
        </w:rPr>
        <w:t>»</w:t>
      </w:r>
      <w:r w:rsidRPr="00B46E3D">
        <w:rPr>
          <w:rFonts w:ascii="Times New Roman" w:hAnsi="Times New Roman" w:cs="Times New Roman"/>
          <w:sz w:val="28"/>
        </w:rPr>
        <w:t xml:space="preserve"> емоцій, у найбільш складних випадках мають місце навіть емоційні зриви;</w:t>
      </w:r>
    </w:p>
    <w:p w:rsidR="00B46E3D" w:rsidRPr="00B46E3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xml:space="preserve">- деперсоналізація або схильність співробітника розвивати негативне або навіть цинічне ставлення до клієнтів. Комунікація стає формальною і бездушною. Початкові негативні установки можуть носити прихований </w:t>
      </w:r>
      <w:r w:rsidRPr="00B46E3D">
        <w:rPr>
          <w:rFonts w:ascii="Times New Roman" w:hAnsi="Times New Roman" w:cs="Times New Roman"/>
          <w:sz w:val="28"/>
        </w:rPr>
        <w:lastRenderedPageBreak/>
        <w:t>непідконтрольний свідомості характер і проявляти себе тільки у внутрішньому роздратуванні, але поступово воно проривається в зовні у вигляді різних конфліктних ситуацій або нападів роздратування;</w:t>
      </w:r>
    </w:p>
    <w:p w:rsidR="00B46E3D" w:rsidRPr="00B46E3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редукування особистих досягнень або зниження відчуття компетентності та професіоналізму в роботі, з'являється невдоволення собою, поступово занижується цінність результатів діяльності, демонструється негативне сприйняття себе як професіонала та як людини загалом, знижується особистісна та професійна самооцінка</w:t>
      </w:r>
      <w:r w:rsidR="004F25F4">
        <w:rPr>
          <w:rFonts w:ascii="Times New Roman" w:hAnsi="Times New Roman" w:cs="Times New Roman"/>
          <w:sz w:val="28"/>
        </w:rPr>
        <w:t xml:space="preserve">, виникає відчуття </w:t>
      </w:r>
      <w:r w:rsidR="004F25F4" w:rsidRPr="00D211C9">
        <w:rPr>
          <w:rFonts w:ascii="Times New Roman" w:hAnsi="Times New Roman" w:cs="Times New Roman"/>
          <w:sz w:val="28"/>
        </w:rPr>
        <w:t>власної мало</w:t>
      </w:r>
      <w:r w:rsidR="00D211C9" w:rsidRPr="00D211C9">
        <w:rPr>
          <w:rFonts w:ascii="Times New Roman" w:hAnsi="Times New Roman" w:cs="Times New Roman"/>
          <w:sz w:val="28"/>
        </w:rPr>
        <w:t>значності,</w:t>
      </w:r>
      <w:r w:rsidRPr="00D211C9">
        <w:rPr>
          <w:rFonts w:ascii="Times New Roman" w:hAnsi="Times New Roman" w:cs="Times New Roman"/>
          <w:sz w:val="28"/>
        </w:rPr>
        <w:t xml:space="preserve"> відсутність </w:t>
      </w:r>
      <w:r w:rsidR="00327347" w:rsidRPr="00D211C9">
        <w:rPr>
          <w:rFonts w:ascii="Times New Roman" w:hAnsi="Times New Roman" w:cs="Times New Roman"/>
          <w:sz w:val="28"/>
        </w:rPr>
        <w:t>інтересу практично до всього [49</w:t>
      </w:r>
      <w:r w:rsidRPr="00D211C9">
        <w:rPr>
          <w:rFonts w:ascii="Times New Roman" w:hAnsi="Times New Roman" w:cs="Times New Roman"/>
          <w:sz w:val="28"/>
        </w:rPr>
        <w:t>].</w:t>
      </w:r>
    </w:p>
    <w:p w:rsidR="00B46E3D" w:rsidRPr="00B46E3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xml:space="preserve">З цієї причини синдром емоційного вигорання вивчається психологами як, насамперед, </w:t>
      </w:r>
      <w:r w:rsidR="00F57914">
        <w:rPr>
          <w:rFonts w:ascii="Times New Roman" w:hAnsi="Times New Roman" w:cs="Times New Roman"/>
          <w:sz w:val="28"/>
        </w:rPr>
        <w:t>«</w:t>
      </w:r>
      <w:r w:rsidRPr="00B46E3D">
        <w:rPr>
          <w:rFonts w:ascii="Times New Roman" w:hAnsi="Times New Roman" w:cs="Times New Roman"/>
          <w:sz w:val="28"/>
        </w:rPr>
        <w:t>синдром професійного вигорання</w:t>
      </w:r>
      <w:r w:rsidR="00F57914">
        <w:rPr>
          <w:rFonts w:ascii="Times New Roman" w:hAnsi="Times New Roman" w:cs="Times New Roman"/>
          <w:sz w:val="28"/>
        </w:rPr>
        <w:t>»</w:t>
      </w:r>
      <w:r w:rsidRPr="00B46E3D">
        <w:rPr>
          <w:rFonts w:ascii="Times New Roman" w:hAnsi="Times New Roman" w:cs="Times New Roman"/>
          <w:sz w:val="28"/>
        </w:rPr>
        <w:t xml:space="preserve">. Згідно з </w:t>
      </w:r>
      <w:r w:rsidR="00F57914">
        <w:rPr>
          <w:rFonts w:ascii="Times New Roman" w:hAnsi="Times New Roman" w:cs="Times New Roman"/>
          <w:sz w:val="28"/>
        </w:rPr>
        <w:t xml:space="preserve">О.М. </w:t>
      </w:r>
      <w:proofErr w:type="spellStart"/>
      <w:r w:rsidR="00F57914">
        <w:rPr>
          <w:rFonts w:ascii="Times New Roman" w:hAnsi="Times New Roman" w:cs="Times New Roman"/>
          <w:sz w:val="28"/>
        </w:rPr>
        <w:t>Ходаківською</w:t>
      </w:r>
      <w:proofErr w:type="spellEnd"/>
      <w:r w:rsidRPr="00B46E3D">
        <w:rPr>
          <w:rFonts w:ascii="Times New Roman" w:hAnsi="Times New Roman" w:cs="Times New Roman"/>
          <w:sz w:val="28"/>
        </w:rPr>
        <w:t xml:space="preserve">, до цього синдрому більшою мірою схильні представники </w:t>
      </w:r>
      <w:proofErr w:type="spellStart"/>
      <w:r w:rsidRPr="00B46E3D">
        <w:rPr>
          <w:rFonts w:ascii="Times New Roman" w:hAnsi="Times New Roman" w:cs="Times New Roman"/>
          <w:sz w:val="28"/>
        </w:rPr>
        <w:t>соціономічних</w:t>
      </w:r>
      <w:proofErr w:type="spellEnd"/>
      <w:r w:rsidRPr="00B46E3D">
        <w:rPr>
          <w:rFonts w:ascii="Times New Roman" w:hAnsi="Times New Roman" w:cs="Times New Roman"/>
          <w:sz w:val="28"/>
        </w:rPr>
        <w:t xml:space="preserve"> або комунікативних професій, співробітники системи </w:t>
      </w:r>
      <w:r w:rsidR="00F57914">
        <w:rPr>
          <w:rFonts w:ascii="Times New Roman" w:hAnsi="Times New Roman" w:cs="Times New Roman"/>
          <w:sz w:val="28"/>
        </w:rPr>
        <w:t>«</w:t>
      </w:r>
      <w:r w:rsidRPr="00B46E3D">
        <w:rPr>
          <w:rFonts w:ascii="Times New Roman" w:hAnsi="Times New Roman" w:cs="Times New Roman"/>
          <w:sz w:val="28"/>
        </w:rPr>
        <w:t>людина-людина</w:t>
      </w:r>
      <w:r w:rsidR="00F57914">
        <w:rPr>
          <w:rFonts w:ascii="Times New Roman" w:hAnsi="Times New Roman" w:cs="Times New Roman"/>
          <w:sz w:val="28"/>
        </w:rPr>
        <w:t>»</w:t>
      </w:r>
      <w:r w:rsidRPr="00B46E3D">
        <w:rPr>
          <w:rFonts w:ascii="Times New Roman" w:hAnsi="Times New Roman" w:cs="Times New Roman"/>
          <w:sz w:val="28"/>
        </w:rPr>
        <w:t xml:space="preserve"> (до яких відносяться медики, вчителі, співробітники правоохоронних органів, менеджери, психологи, психіатри, працівники сфери обслуговування, соціальні педагоги та ін.) [</w:t>
      </w:r>
      <w:r w:rsidR="00327347">
        <w:rPr>
          <w:rFonts w:ascii="Times New Roman" w:hAnsi="Times New Roman" w:cs="Times New Roman"/>
          <w:sz w:val="28"/>
        </w:rPr>
        <w:t>41</w:t>
      </w:r>
      <w:r w:rsidRPr="00B46E3D">
        <w:rPr>
          <w:rFonts w:ascii="Times New Roman" w:hAnsi="Times New Roman" w:cs="Times New Roman"/>
          <w:sz w:val="28"/>
        </w:rPr>
        <w:t>].</w:t>
      </w:r>
    </w:p>
    <w:p w:rsidR="00B46E3D" w:rsidRPr="00B46E3D" w:rsidRDefault="00F57914" w:rsidP="00F57914">
      <w:pPr>
        <w:spacing w:after="0" w:line="360" w:lineRule="auto"/>
        <w:ind w:firstLine="709"/>
        <w:jc w:val="both"/>
        <w:rPr>
          <w:rFonts w:ascii="Times New Roman" w:hAnsi="Times New Roman" w:cs="Times New Roman"/>
          <w:sz w:val="28"/>
        </w:rPr>
      </w:pPr>
      <w:r>
        <w:rPr>
          <w:rFonts w:ascii="Times New Roman" w:hAnsi="Times New Roman" w:cs="Times New Roman"/>
          <w:sz w:val="28"/>
        </w:rPr>
        <w:t>В. Шевчук</w:t>
      </w:r>
      <w:r w:rsidR="00B46E3D" w:rsidRPr="00B46E3D">
        <w:rPr>
          <w:rFonts w:ascii="Times New Roman" w:hAnsi="Times New Roman" w:cs="Times New Roman"/>
          <w:sz w:val="28"/>
        </w:rPr>
        <w:t xml:space="preserve"> поділяє чинники, що характеризують емоційне вигорання на організаційні, рольові та індивідуа</w:t>
      </w:r>
      <w:r>
        <w:rPr>
          <w:rFonts w:ascii="Times New Roman" w:hAnsi="Times New Roman" w:cs="Times New Roman"/>
          <w:sz w:val="28"/>
        </w:rPr>
        <w:t xml:space="preserve">льні складові. </w:t>
      </w:r>
      <w:r w:rsidR="00B46E3D" w:rsidRPr="00B46E3D">
        <w:rPr>
          <w:rFonts w:ascii="Times New Roman" w:hAnsi="Times New Roman" w:cs="Times New Roman"/>
          <w:sz w:val="28"/>
        </w:rPr>
        <w:t xml:space="preserve">Ці складові певним чином впливають на сприйняття професіоналом своїх професійних ролей на робочому місці; задану реакцію на це сприйняття; форми реагування всієї професійної структури на симптоми, що виявляються у професіонала (які виявляються між тим тільки на 3-й стадії розвитку процесу вигорання), які в підсумку призводять до наслідків, що виявляються </w:t>
      </w:r>
      <w:r>
        <w:rPr>
          <w:rFonts w:ascii="Times New Roman" w:hAnsi="Times New Roman" w:cs="Times New Roman"/>
          <w:sz w:val="28"/>
        </w:rPr>
        <w:t>тільки на останній 4-й стадії [4</w:t>
      </w:r>
      <w:r w:rsidR="00327347">
        <w:rPr>
          <w:rFonts w:ascii="Times New Roman" w:hAnsi="Times New Roman" w:cs="Times New Roman"/>
          <w:sz w:val="28"/>
        </w:rPr>
        <w:t>5</w:t>
      </w:r>
      <w:r w:rsidR="00B46E3D" w:rsidRPr="00B46E3D">
        <w:rPr>
          <w:rFonts w:ascii="Times New Roman" w:hAnsi="Times New Roman" w:cs="Times New Roman"/>
          <w:sz w:val="28"/>
        </w:rPr>
        <w:t>].</w:t>
      </w:r>
    </w:p>
    <w:p w:rsidR="00B46E3D" w:rsidRPr="00B46E3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t xml:space="preserve">Різноплановість природи процесу </w:t>
      </w:r>
      <w:r w:rsidR="00F57914">
        <w:rPr>
          <w:rFonts w:ascii="Times New Roman" w:hAnsi="Times New Roman" w:cs="Times New Roman"/>
          <w:sz w:val="28"/>
        </w:rPr>
        <w:t>«</w:t>
      </w:r>
      <w:r w:rsidRPr="00B46E3D">
        <w:rPr>
          <w:rFonts w:ascii="Times New Roman" w:hAnsi="Times New Roman" w:cs="Times New Roman"/>
          <w:sz w:val="28"/>
        </w:rPr>
        <w:t>вигорання</w:t>
      </w:r>
      <w:r w:rsidR="00F57914">
        <w:rPr>
          <w:rFonts w:ascii="Times New Roman" w:hAnsi="Times New Roman" w:cs="Times New Roman"/>
          <w:sz w:val="28"/>
        </w:rPr>
        <w:t>»</w:t>
      </w:r>
      <w:r w:rsidRPr="00B46E3D">
        <w:rPr>
          <w:rFonts w:ascii="Times New Roman" w:hAnsi="Times New Roman" w:cs="Times New Roman"/>
          <w:sz w:val="28"/>
        </w:rPr>
        <w:t xml:space="preserve"> має вивчатися саме з цього погляду. З цієї причини керівництво змушене реагувати на такі прояви, інакше можливі різні наслідки, такі як незадоволеність роботою в організації, високий відсоток звільнень, бажання звести до мінімуму професійну та особистісну комунікацію з діловими партнерами, зниження показників продуктивності роботи та багато іншого [50].</w:t>
      </w:r>
    </w:p>
    <w:p w:rsidR="003F7D8D" w:rsidRDefault="00B46E3D" w:rsidP="00B46E3D">
      <w:pPr>
        <w:spacing w:after="0" w:line="360" w:lineRule="auto"/>
        <w:ind w:firstLine="709"/>
        <w:jc w:val="both"/>
        <w:rPr>
          <w:rFonts w:ascii="Times New Roman" w:hAnsi="Times New Roman" w:cs="Times New Roman"/>
          <w:sz w:val="28"/>
        </w:rPr>
      </w:pPr>
      <w:r w:rsidRPr="00B46E3D">
        <w:rPr>
          <w:rFonts w:ascii="Times New Roman" w:hAnsi="Times New Roman" w:cs="Times New Roman"/>
          <w:sz w:val="28"/>
        </w:rPr>
        <w:lastRenderedPageBreak/>
        <w:t xml:space="preserve">При цьому в сучасних наукових дослідженнях є дані про те, що цей феномен має тенденцію до зростання в міру збільшення стажу роботи. Але це не завжди саме так і синдром професійного вигорання може мати і зворотну спрямованість. Ці відомості можуть бути перспективними для розроблення та впровадження в практику </w:t>
      </w:r>
      <w:proofErr w:type="spellStart"/>
      <w:r w:rsidRPr="00B46E3D">
        <w:rPr>
          <w:rFonts w:ascii="Times New Roman" w:hAnsi="Times New Roman" w:cs="Times New Roman"/>
          <w:sz w:val="28"/>
        </w:rPr>
        <w:t>психокорекційних</w:t>
      </w:r>
      <w:proofErr w:type="spellEnd"/>
      <w:r w:rsidRPr="00B46E3D">
        <w:rPr>
          <w:rFonts w:ascii="Times New Roman" w:hAnsi="Times New Roman" w:cs="Times New Roman"/>
          <w:sz w:val="28"/>
        </w:rPr>
        <w:t xml:space="preserve"> заходів для реабілітації співробітників з уже неприпустимим рівнем вигорання.</w:t>
      </w:r>
    </w:p>
    <w:p w:rsidR="00F57914" w:rsidRPr="00F57914" w:rsidRDefault="00F57914" w:rsidP="00F57914">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Аналіз робіт, проведений </w:t>
      </w:r>
      <w:r w:rsidR="00327347">
        <w:rPr>
          <w:rFonts w:ascii="Times New Roman" w:hAnsi="Times New Roman" w:cs="Times New Roman"/>
          <w:sz w:val="28"/>
        </w:rPr>
        <w:t xml:space="preserve">І.В. </w:t>
      </w:r>
      <w:proofErr w:type="spellStart"/>
      <w:r w:rsidR="00327347">
        <w:rPr>
          <w:rFonts w:ascii="Times New Roman" w:hAnsi="Times New Roman" w:cs="Times New Roman"/>
          <w:sz w:val="28"/>
        </w:rPr>
        <w:t>Астрем</w:t>
      </w:r>
      <w:r>
        <w:rPr>
          <w:rFonts w:ascii="Times New Roman" w:hAnsi="Times New Roman" w:cs="Times New Roman"/>
          <w:sz w:val="28"/>
        </w:rPr>
        <w:t>ською</w:t>
      </w:r>
      <w:proofErr w:type="spellEnd"/>
      <w:r w:rsidRPr="00F57914">
        <w:rPr>
          <w:rFonts w:ascii="Times New Roman" w:hAnsi="Times New Roman" w:cs="Times New Roman"/>
          <w:sz w:val="28"/>
        </w:rPr>
        <w:t xml:space="preserve"> з проблеми емоційного вигорання, аргументовано показує існування груп співробітників, у яких уже діагностовано симптом емоційного або професійного вигорання. У наукових джерелах трапляється низка вчених, які певною мірою вивчали окремі складові процесу професійної діяльності працівників, нерозривно пов'язаних із з</w:t>
      </w:r>
      <w:r>
        <w:rPr>
          <w:rFonts w:ascii="Times New Roman" w:hAnsi="Times New Roman" w:cs="Times New Roman"/>
          <w:sz w:val="28"/>
        </w:rPr>
        <w:t>агрозою емоційного вигорання [2</w:t>
      </w:r>
      <w:r w:rsidRPr="00F57914">
        <w:rPr>
          <w:rFonts w:ascii="Times New Roman" w:hAnsi="Times New Roman" w:cs="Times New Roman"/>
          <w:sz w:val="28"/>
        </w:rPr>
        <w:t>].</w:t>
      </w:r>
    </w:p>
    <w:p w:rsidR="00F57914" w:rsidRPr="00F57914" w:rsidRDefault="0006734C" w:rsidP="00F5791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Як писала Н.М. </w:t>
      </w:r>
      <w:proofErr w:type="spellStart"/>
      <w:r>
        <w:rPr>
          <w:rFonts w:ascii="Times New Roman" w:hAnsi="Times New Roman" w:cs="Times New Roman"/>
          <w:sz w:val="28"/>
        </w:rPr>
        <w:t>Маляр-Газда</w:t>
      </w:r>
      <w:proofErr w:type="spellEnd"/>
      <w:r w:rsidR="00F57914" w:rsidRPr="00F57914">
        <w:rPr>
          <w:rFonts w:ascii="Times New Roman" w:hAnsi="Times New Roman" w:cs="Times New Roman"/>
          <w:sz w:val="28"/>
        </w:rPr>
        <w:t>, особливості професійної діяльності справляють істотний вплив на динаміку формування і закріплення практично в</w:t>
      </w:r>
      <w:r>
        <w:rPr>
          <w:rFonts w:ascii="Times New Roman" w:hAnsi="Times New Roman" w:cs="Times New Roman"/>
          <w:sz w:val="28"/>
        </w:rPr>
        <w:t>сіх особистісних рис людини. Вона зазначала</w:t>
      </w:r>
      <w:r w:rsidR="00F57914" w:rsidRPr="00F57914">
        <w:rPr>
          <w:rFonts w:ascii="Times New Roman" w:hAnsi="Times New Roman" w:cs="Times New Roman"/>
          <w:sz w:val="28"/>
        </w:rPr>
        <w:t xml:space="preserve">, що </w:t>
      </w:r>
      <w:r w:rsidR="00F57914">
        <w:rPr>
          <w:rFonts w:ascii="Times New Roman" w:hAnsi="Times New Roman" w:cs="Times New Roman"/>
          <w:sz w:val="28"/>
        </w:rPr>
        <w:t>«</w:t>
      </w:r>
      <w:r w:rsidR="00F57914" w:rsidRPr="00F57914">
        <w:rPr>
          <w:rFonts w:ascii="Times New Roman" w:hAnsi="Times New Roman" w:cs="Times New Roman"/>
          <w:sz w:val="28"/>
        </w:rPr>
        <w:t>...кожна професія неминуче залишає на людині свій штамп...</w:t>
      </w:r>
      <w:r w:rsidR="00327347">
        <w:rPr>
          <w:rFonts w:ascii="Times New Roman" w:hAnsi="Times New Roman" w:cs="Times New Roman"/>
          <w:sz w:val="28"/>
        </w:rPr>
        <w:t>» [19</w:t>
      </w:r>
      <w:r w:rsidR="00F57914" w:rsidRPr="00F57914">
        <w:rPr>
          <w:rFonts w:ascii="Times New Roman" w:hAnsi="Times New Roman" w:cs="Times New Roman"/>
          <w:sz w:val="28"/>
        </w:rPr>
        <w:t>, с. 17].</w:t>
      </w:r>
    </w:p>
    <w:p w:rsidR="00F57914" w:rsidRPr="00F57914" w:rsidRDefault="00F57914" w:rsidP="00F57914">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Проблемою професійної типізації особистості займалися </w:t>
      </w:r>
      <w:r w:rsidR="0006734C">
        <w:rPr>
          <w:rFonts w:ascii="Times New Roman" w:hAnsi="Times New Roman" w:cs="Times New Roman"/>
          <w:sz w:val="28"/>
        </w:rPr>
        <w:t>В.В. Середа та</w:t>
      </w:r>
      <w:r w:rsidR="0006734C" w:rsidRPr="0006734C">
        <w:rPr>
          <w:rFonts w:ascii="Times New Roman" w:hAnsi="Times New Roman" w:cs="Times New Roman"/>
          <w:sz w:val="28"/>
        </w:rPr>
        <w:t xml:space="preserve"> </w:t>
      </w:r>
      <w:r w:rsidR="0006734C">
        <w:rPr>
          <w:rFonts w:ascii="Times New Roman" w:hAnsi="Times New Roman" w:cs="Times New Roman"/>
          <w:sz w:val="28"/>
        </w:rPr>
        <w:t xml:space="preserve">З.Р. </w:t>
      </w:r>
      <w:proofErr w:type="spellStart"/>
      <w:r w:rsidR="0006734C">
        <w:rPr>
          <w:rFonts w:ascii="Times New Roman" w:hAnsi="Times New Roman" w:cs="Times New Roman"/>
          <w:sz w:val="28"/>
        </w:rPr>
        <w:t>Кісіль</w:t>
      </w:r>
      <w:proofErr w:type="spellEnd"/>
      <w:r w:rsidRPr="00F57914">
        <w:rPr>
          <w:rFonts w:ascii="Times New Roman" w:hAnsi="Times New Roman" w:cs="Times New Roman"/>
          <w:sz w:val="28"/>
        </w:rPr>
        <w:t xml:space="preserve">, і імпліцитно допускали, що деякі відхилення від соціально прийнятих форм активності належать до такого наукового феномену, як певні </w:t>
      </w:r>
      <w:r w:rsidR="0006734C">
        <w:rPr>
          <w:rFonts w:ascii="Times New Roman" w:hAnsi="Times New Roman" w:cs="Times New Roman"/>
          <w:sz w:val="28"/>
        </w:rPr>
        <w:t>«</w:t>
      </w:r>
      <w:r w:rsidRPr="00F57914">
        <w:rPr>
          <w:rFonts w:ascii="Times New Roman" w:hAnsi="Times New Roman" w:cs="Times New Roman"/>
          <w:sz w:val="28"/>
        </w:rPr>
        <w:t>норми відхилення</w:t>
      </w:r>
      <w:r w:rsidR="0006734C">
        <w:rPr>
          <w:rFonts w:ascii="Times New Roman" w:hAnsi="Times New Roman" w:cs="Times New Roman"/>
          <w:sz w:val="28"/>
        </w:rPr>
        <w:t>»</w:t>
      </w:r>
      <w:r w:rsidRPr="00F57914">
        <w:rPr>
          <w:rFonts w:ascii="Times New Roman" w:hAnsi="Times New Roman" w:cs="Times New Roman"/>
          <w:sz w:val="28"/>
        </w:rPr>
        <w:t xml:space="preserve">. На думку цих учених, психологічно благополучне повноцінне функціонування людини можливе лише за умов гармонійного поєднання певних властивостей різних рівнів особистісної організації. Насамперед, таких рівнів як </w:t>
      </w:r>
      <w:proofErr w:type="spellStart"/>
      <w:r w:rsidRPr="00F57914">
        <w:rPr>
          <w:rFonts w:ascii="Times New Roman" w:hAnsi="Times New Roman" w:cs="Times New Roman"/>
          <w:sz w:val="28"/>
        </w:rPr>
        <w:t>психодинамічний</w:t>
      </w:r>
      <w:proofErr w:type="spellEnd"/>
      <w:r w:rsidRPr="00F57914">
        <w:rPr>
          <w:rFonts w:ascii="Times New Roman" w:hAnsi="Times New Roman" w:cs="Times New Roman"/>
          <w:sz w:val="28"/>
        </w:rPr>
        <w:t xml:space="preserve"> і </w:t>
      </w:r>
      <w:proofErr w:type="spellStart"/>
      <w:r w:rsidRPr="00F57914">
        <w:rPr>
          <w:rFonts w:ascii="Times New Roman" w:hAnsi="Times New Roman" w:cs="Times New Roman"/>
          <w:sz w:val="28"/>
        </w:rPr>
        <w:t>нейродинамічний</w:t>
      </w:r>
      <w:proofErr w:type="spellEnd"/>
      <w:r w:rsidRPr="00F57914">
        <w:rPr>
          <w:rFonts w:ascii="Times New Roman" w:hAnsi="Times New Roman" w:cs="Times New Roman"/>
          <w:sz w:val="28"/>
        </w:rPr>
        <w:t>, та власне особистісних властивостей пев</w:t>
      </w:r>
      <w:r w:rsidR="00327347">
        <w:rPr>
          <w:rFonts w:ascii="Times New Roman" w:hAnsi="Times New Roman" w:cs="Times New Roman"/>
          <w:sz w:val="28"/>
        </w:rPr>
        <w:t>ного соціального типу людини [34</w:t>
      </w:r>
      <w:r w:rsidRPr="00F57914">
        <w:rPr>
          <w:rFonts w:ascii="Times New Roman" w:hAnsi="Times New Roman" w:cs="Times New Roman"/>
          <w:sz w:val="28"/>
        </w:rPr>
        <w:t>].</w:t>
      </w:r>
    </w:p>
    <w:p w:rsidR="00F57914" w:rsidRPr="00F57914" w:rsidRDefault="00F57914" w:rsidP="00F57914">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Найточніше сформулювати критерії нормального або деформованого професійного становлення особистості вдалося у своїх працях </w:t>
      </w:r>
      <w:r w:rsidR="0006734C">
        <w:rPr>
          <w:rFonts w:ascii="Times New Roman" w:hAnsi="Times New Roman" w:cs="Times New Roman"/>
          <w:sz w:val="28"/>
        </w:rPr>
        <w:t xml:space="preserve">О.М. </w:t>
      </w:r>
      <w:proofErr w:type="spellStart"/>
      <w:r w:rsidR="0006734C">
        <w:rPr>
          <w:rFonts w:ascii="Times New Roman" w:hAnsi="Times New Roman" w:cs="Times New Roman"/>
          <w:sz w:val="28"/>
        </w:rPr>
        <w:t>Ходаківській</w:t>
      </w:r>
      <w:proofErr w:type="spellEnd"/>
      <w:r w:rsidR="0006734C">
        <w:rPr>
          <w:rFonts w:ascii="Times New Roman" w:hAnsi="Times New Roman" w:cs="Times New Roman"/>
          <w:sz w:val="28"/>
        </w:rPr>
        <w:t>. Як «</w:t>
      </w:r>
      <w:r w:rsidRPr="00F57914">
        <w:rPr>
          <w:rFonts w:ascii="Times New Roman" w:hAnsi="Times New Roman" w:cs="Times New Roman"/>
          <w:sz w:val="28"/>
        </w:rPr>
        <w:t>нормальний розвиток</w:t>
      </w:r>
      <w:r w:rsidR="0006734C">
        <w:rPr>
          <w:rFonts w:ascii="Times New Roman" w:hAnsi="Times New Roman" w:cs="Times New Roman"/>
          <w:sz w:val="28"/>
        </w:rPr>
        <w:t>» вона</w:t>
      </w:r>
      <w:r w:rsidRPr="00F57914">
        <w:rPr>
          <w:rFonts w:ascii="Times New Roman" w:hAnsi="Times New Roman" w:cs="Times New Roman"/>
          <w:sz w:val="28"/>
        </w:rPr>
        <w:t xml:space="preserve"> визначає такий розвиток, що здатен призвести до набуття рольової гармонії та сутності. А критеріями розвитку, що </w:t>
      </w:r>
      <w:r w:rsidR="0006734C">
        <w:rPr>
          <w:rFonts w:ascii="Times New Roman" w:hAnsi="Times New Roman" w:cs="Times New Roman"/>
          <w:sz w:val="28"/>
        </w:rPr>
        <w:t>«</w:t>
      </w:r>
      <w:r w:rsidRPr="00F57914">
        <w:rPr>
          <w:rFonts w:ascii="Times New Roman" w:hAnsi="Times New Roman" w:cs="Times New Roman"/>
          <w:sz w:val="28"/>
        </w:rPr>
        <w:t>відхиляється від норми</w:t>
      </w:r>
      <w:r w:rsidR="0006734C">
        <w:rPr>
          <w:rFonts w:ascii="Times New Roman" w:hAnsi="Times New Roman" w:cs="Times New Roman"/>
          <w:sz w:val="28"/>
        </w:rPr>
        <w:t>», вона</w:t>
      </w:r>
      <w:r w:rsidRPr="00F57914">
        <w:rPr>
          <w:rFonts w:ascii="Times New Roman" w:hAnsi="Times New Roman" w:cs="Times New Roman"/>
          <w:sz w:val="28"/>
        </w:rPr>
        <w:t xml:space="preserve"> називає таке ставлення до людини (свого підлеглого, колеги, рівного за статусом або керівника), що більше схоже </w:t>
      </w:r>
      <w:r w:rsidRPr="00F57914">
        <w:rPr>
          <w:rFonts w:ascii="Times New Roman" w:hAnsi="Times New Roman" w:cs="Times New Roman"/>
          <w:sz w:val="28"/>
        </w:rPr>
        <w:lastRenderedPageBreak/>
        <w:t>на використання її як засобу досягнення бажаного за високих показників егоцентризму та неготовності до щирих глибоких почуттів, таких як любов, обов'язок, гордість або відповідальність. При цьому сама людини не ві</w:t>
      </w:r>
      <w:r w:rsidR="00327347">
        <w:rPr>
          <w:rFonts w:ascii="Times New Roman" w:hAnsi="Times New Roman" w:cs="Times New Roman"/>
          <w:sz w:val="28"/>
        </w:rPr>
        <w:t>рить у свої сили та здібності [41</w:t>
      </w:r>
      <w:r w:rsidRPr="00F57914">
        <w:rPr>
          <w:rFonts w:ascii="Times New Roman" w:hAnsi="Times New Roman" w:cs="Times New Roman"/>
          <w:sz w:val="28"/>
        </w:rPr>
        <w:t>].</w:t>
      </w:r>
    </w:p>
    <w:p w:rsidR="00F57914" w:rsidRPr="00F57914" w:rsidRDefault="00F57914" w:rsidP="00F57914">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Змістовне визначення професійної деформації особистості належить </w:t>
      </w:r>
      <w:r w:rsidR="0006734C">
        <w:rPr>
          <w:rFonts w:ascii="Times New Roman" w:hAnsi="Times New Roman" w:cs="Times New Roman"/>
          <w:sz w:val="28"/>
        </w:rPr>
        <w:t xml:space="preserve">Л.Г. </w:t>
      </w:r>
      <w:proofErr w:type="spellStart"/>
      <w:r w:rsidR="0006734C">
        <w:rPr>
          <w:rFonts w:ascii="Times New Roman" w:hAnsi="Times New Roman" w:cs="Times New Roman"/>
          <w:sz w:val="28"/>
        </w:rPr>
        <w:t>Рурик</w:t>
      </w:r>
      <w:proofErr w:type="spellEnd"/>
      <w:r w:rsidRPr="00F57914">
        <w:rPr>
          <w:rFonts w:ascii="Times New Roman" w:hAnsi="Times New Roman" w:cs="Times New Roman"/>
          <w:sz w:val="28"/>
        </w:rPr>
        <w:t xml:space="preserve">, який писав, що </w:t>
      </w:r>
      <w:r w:rsidR="0006734C">
        <w:rPr>
          <w:rFonts w:ascii="Times New Roman" w:hAnsi="Times New Roman" w:cs="Times New Roman"/>
          <w:sz w:val="28"/>
        </w:rPr>
        <w:t>«</w:t>
      </w:r>
      <w:r w:rsidRPr="00F57914">
        <w:rPr>
          <w:rFonts w:ascii="Times New Roman" w:hAnsi="Times New Roman" w:cs="Times New Roman"/>
          <w:sz w:val="28"/>
        </w:rPr>
        <w:t>...професійні стереотипи є абсолютно природними для професіонала, і що людина не здатна і в інших соціальних ситуаціях, виконуючи зовсім інші соціальні ролі, вийти за рамки вже сформованого і звичного стереотипу. Людина виявляється нездатною якимось будь-яким чином перебудувати свою поведінку відповідно до умов дійсності, яка постійно змінюється</w:t>
      </w:r>
      <w:r w:rsidR="0006734C">
        <w:rPr>
          <w:rFonts w:ascii="Times New Roman" w:hAnsi="Times New Roman" w:cs="Times New Roman"/>
          <w:sz w:val="28"/>
        </w:rPr>
        <w:t>»</w:t>
      </w:r>
      <w:r w:rsidR="00327347">
        <w:rPr>
          <w:rFonts w:ascii="Times New Roman" w:hAnsi="Times New Roman" w:cs="Times New Roman"/>
          <w:sz w:val="28"/>
        </w:rPr>
        <w:t xml:space="preserve"> [33, с. 3</w:t>
      </w:r>
      <w:r w:rsidRPr="00F57914">
        <w:rPr>
          <w:rFonts w:ascii="Times New Roman" w:hAnsi="Times New Roman" w:cs="Times New Roman"/>
          <w:sz w:val="28"/>
        </w:rPr>
        <w:t>2].</w:t>
      </w:r>
    </w:p>
    <w:p w:rsidR="00F57914" w:rsidRPr="00F57914" w:rsidRDefault="00F57914" w:rsidP="00F57914">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Вивчаючи діяльність учителів, </w:t>
      </w:r>
      <w:r w:rsidR="0006734C">
        <w:rPr>
          <w:rFonts w:ascii="Times New Roman" w:hAnsi="Times New Roman" w:cs="Times New Roman"/>
          <w:sz w:val="28"/>
        </w:rPr>
        <w:t xml:space="preserve">В.В. </w:t>
      </w:r>
      <w:proofErr w:type="spellStart"/>
      <w:r w:rsidR="0006734C">
        <w:rPr>
          <w:rFonts w:ascii="Times New Roman" w:hAnsi="Times New Roman" w:cs="Times New Roman"/>
          <w:sz w:val="28"/>
        </w:rPr>
        <w:t>Байдик</w:t>
      </w:r>
      <w:proofErr w:type="spellEnd"/>
      <w:r w:rsidR="0006734C">
        <w:rPr>
          <w:rFonts w:ascii="Times New Roman" w:hAnsi="Times New Roman" w:cs="Times New Roman"/>
          <w:sz w:val="28"/>
        </w:rPr>
        <w:t xml:space="preserve"> писав</w:t>
      </w:r>
      <w:r w:rsidRPr="00F57914">
        <w:rPr>
          <w:rFonts w:ascii="Times New Roman" w:hAnsi="Times New Roman" w:cs="Times New Roman"/>
          <w:sz w:val="28"/>
        </w:rPr>
        <w:t xml:space="preserve">, що </w:t>
      </w:r>
      <w:r w:rsidR="0006734C">
        <w:rPr>
          <w:rFonts w:ascii="Times New Roman" w:hAnsi="Times New Roman" w:cs="Times New Roman"/>
          <w:sz w:val="28"/>
        </w:rPr>
        <w:t>«</w:t>
      </w:r>
      <w:proofErr w:type="spellStart"/>
      <w:r w:rsidRPr="00F57914">
        <w:rPr>
          <w:rFonts w:ascii="Times New Roman" w:hAnsi="Times New Roman" w:cs="Times New Roman"/>
          <w:sz w:val="28"/>
        </w:rPr>
        <w:t>...якщо</w:t>
      </w:r>
      <w:proofErr w:type="spellEnd"/>
      <w:r w:rsidRPr="00F57914">
        <w:rPr>
          <w:rFonts w:ascii="Times New Roman" w:hAnsi="Times New Roman" w:cs="Times New Roman"/>
          <w:sz w:val="28"/>
        </w:rPr>
        <w:t xml:space="preserve"> психологічно стійкий учитель використовує рольову поведінку в усіх сферах свого життя, то поведінка деформованого професіонала поступово стає невідповідною обстановці, і спілкування, і робота з ним істотно ускладнюються (у вчителів це проявляється насамперед у негнучкості процесів мислення). передусім у негнучкості процесів мислення і надмірній прямолінійності, і, як варіант, авторитарному стилі ведення уроку)</w:t>
      </w:r>
      <w:r w:rsidR="0006734C">
        <w:rPr>
          <w:rFonts w:ascii="Times New Roman" w:hAnsi="Times New Roman" w:cs="Times New Roman"/>
          <w:sz w:val="28"/>
        </w:rPr>
        <w:t>»</w:t>
      </w:r>
      <w:r w:rsidR="00327347">
        <w:rPr>
          <w:rFonts w:ascii="Times New Roman" w:hAnsi="Times New Roman" w:cs="Times New Roman"/>
          <w:sz w:val="28"/>
        </w:rPr>
        <w:t xml:space="preserve"> [4, с. 19</w:t>
      </w:r>
      <w:r w:rsidRPr="00F57914">
        <w:rPr>
          <w:rFonts w:ascii="Times New Roman" w:hAnsi="Times New Roman" w:cs="Times New Roman"/>
          <w:sz w:val="28"/>
        </w:rPr>
        <w:t>].</w:t>
      </w:r>
    </w:p>
    <w:p w:rsidR="00F57914" w:rsidRPr="00F57914" w:rsidRDefault="0006734C" w:rsidP="00F57914">
      <w:pPr>
        <w:spacing w:after="0" w:line="360" w:lineRule="auto"/>
        <w:ind w:firstLine="709"/>
        <w:jc w:val="both"/>
        <w:rPr>
          <w:rFonts w:ascii="Times New Roman" w:hAnsi="Times New Roman" w:cs="Times New Roman"/>
          <w:sz w:val="28"/>
        </w:rPr>
      </w:pPr>
      <w:r>
        <w:rPr>
          <w:rFonts w:ascii="Times New Roman" w:hAnsi="Times New Roman" w:cs="Times New Roman"/>
          <w:sz w:val="28"/>
        </w:rPr>
        <w:t>Визначають д</w:t>
      </w:r>
      <w:r w:rsidR="00F57914" w:rsidRPr="00F57914">
        <w:rPr>
          <w:rFonts w:ascii="Times New Roman" w:hAnsi="Times New Roman" w:cs="Times New Roman"/>
          <w:sz w:val="28"/>
        </w:rPr>
        <w:t xml:space="preserve">ва базові компоненти професійної деформації працівника, задіяного в системі </w:t>
      </w:r>
      <w:r>
        <w:rPr>
          <w:rFonts w:ascii="Times New Roman" w:hAnsi="Times New Roman" w:cs="Times New Roman"/>
          <w:sz w:val="28"/>
        </w:rPr>
        <w:t>«</w:t>
      </w:r>
      <w:r w:rsidR="00F57914" w:rsidRPr="00F57914">
        <w:rPr>
          <w:rFonts w:ascii="Times New Roman" w:hAnsi="Times New Roman" w:cs="Times New Roman"/>
          <w:sz w:val="28"/>
        </w:rPr>
        <w:t>людина-людина</w:t>
      </w:r>
      <w:r>
        <w:rPr>
          <w:rFonts w:ascii="Times New Roman" w:hAnsi="Times New Roman" w:cs="Times New Roman"/>
          <w:sz w:val="28"/>
        </w:rPr>
        <w:t>»</w:t>
      </w:r>
      <w:r w:rsidR="00F57914" w:rsidRPr="00F57914">
        <w:rPr>
          <w:rFonts w:ascii="Times New Roman" w:hAnsi="Times New Roman" w:cs="Times New Roman"/>
          <w:sz w:val="28"/>
        </w:rPr>
        <w:t xml:space="preserve">, синдром хронічної втоми </w:t>
      </w:r>
      <w:r>
        <w:rPr>
          <w:rFonts w:ascii="Times New Roman" w:hAnsi="Times New Roman" w:cs="Times New Roman"/>
          <w:sz w:val="28"/>
        </w:rPr>
        <w:t>та синдром емоційного вигорання.</w:t>
      </w:r>
    </w:p>
    <w:p w:rsidR="00F57914" w:rsidRDefault="00F57914" w:rsidP="0006734C">
      <w:pPr>
        <w:spacing w:after="0" w:line="360" w:lineRule="auto"/>
        <w:ind w:firstLine="709"/>
        <w:jc w:val="both"/>
        <w:rPr>
          <w:rFonts w:ascii="Times New Roman" w:hAnsi="Times New Roman" w:cs="Times New Roman"/>
          <w:sz w:val="28"/>
        </w:rPr>
      </w:pPr>
      <w:r w:rsidRPr="00F57914">
        <w:rPr>
          <w:rFonts w:ascii="Times New Roman" w:hAnsi="Times New Roman" w:cs="Times New Roman"/>
          <w:sz w:val="28"/>
        </w:rPr>
        <w:t xml:space="preserve">Розробляючи проблему синдрому хронічної втоми, Е.В. </w:t>
      </w:r>
      <w:proofErr w:type="spellStart"/>
      <w:r w:rsidRPr="00F57914">
        <w:rPr>
          <w:rFonts w:ascii="Times New Roman" w:hAnsi="Times New Roman" w:cs="Times New Roman"/>
          <w:sz w:val="28"/>
        </w:rPr>
        <w:t>Боллз</w:t>
      </w:r>
      <w:proofErr w:type="spellEnd"/>
      <w:r w:rsidRPr="00F57914">
        <w:rPr>
          <w:rFonts w:ascii="Times New Roman" w:hAnsi="Times New Roman" w:cs="Times New Roman"/>
          <w:sz w:val="28"/>
        </w:rPr>
        <w:t xml:space="preserve"> писав, що працівник страждає не тільки від нервового або фізичного виснаження, а насамперед від </w:t>
      </w:r>
      <w:r w:rsidR="0006734C">
        <w:rPr>
          <w:rFonts w:ascii="Times New Roman" w:hAnsi="Times New Roman" w:cs="Times New Roman"/>
          <w:sz w:val="28"/>
        </w:rPr>
        <w:t>«</w:t>
      </w:r>
      <w:r w:rsidRPr="00F57914">
        <w:rPr>
          <w:rFonts w:ascii="Times New Roman" w:hAnsi="Times New Roman" w:cs="Times New Roman"/>
          <w:sz w:val="28"/>
        </w:rPr>
        <w:t>хронічних стресів нервової системи</w:t>
      </w:r>
      <w:r w:rsidR="0006734C">
        <w:rPr>
          <w:rFonts w:ascii="Times New Roman" w:hAnsi="Times New Roman" w:cs="Times New Roman"/>
          <w:sz w:val="28"/>
        </w:rPr>
        <w:t>»</w:t>
      </w:r>
      <w:r w:rsidRPr="00F57914">
        <w:rPr>
          <w:rFonts w:ascii="Times New Roman" w:hAnsi="Times New Roman" w:cs="Times New Roman"/>
          <w:sz w:val="28"/>
        </w:rPr>
        <w:t>. Відбувається це через</w:t>
      </w:r>
      <w:r w:rsidR="0006734C">
        <w:rPr>
          <w:rFonts w:ascii="Times New Roman" w:hAnsi="Times New Roman" w:cs="Times New Roman"/>
          <w:sz w:val="28"/>
        </w:rPr>
        <w:t xml:space="preserve"> безперервний емоційний контакт</w:t>
      </w:r>
      <w:r w:rsidRPr="00F57914">
        <w:rPr>
          <w:rFonts w:ascii="Times New Roman" w:hAnsi="Times New Roman" w:cs="Times New Roman"/>
          <w:sz w:val="28"/>
        </w:rPr>
        <w:t xml:space="preserve"> з великою кількістю клієнтів, пацієнтів тощо. Супроводжується синдром такими ознаками, як нудота, болі в різних м'язах, стрибки температури, перепади настрою, або, як крайній варіант, депресивними проявами. Паралельно з цим виникає і поступово підвищується загальна невротизація особистості співробітника. Негативними наслідками </w:t>
      </w:r>
      <w:r w:rsidR="0006734C">
        <w:rPr>
          <w:rFonts w:ascii="Times New Roman" w:hAnsi="Times New Roman" w:cs="Times New Roman"/>
          <w:sz w:val="28"/>
        </w:rPr>
        <w:t>«</w:t>
      </w:r>
      <w:r w:rsidRPr="00F57914">
        <w:rPr>
          <w:rFonts w:ascii="Times New Roman" w:hAnsi="Times New Roman" w:cs="Times New Roman"/>
          <w:sz w:val="28"/>
        </w:rPr>
        <w:t>хронічних стресів нервової системи</w:t>
      </w:r>
      <w:r w:rsidR="0006734C">
        <w:rPr>
          <w:rFonts w:ascii="Times New Roman" w:hAnsi="Times New Roman" w:cs="Times New Roman"/>
          <w:sz w:val="28"/>
        </w:rPr>
        <w:t>»</w:t>
      </w:r>
      <w:r w:rsidRPr="00F57914">
        <w:rPr>
          <w:rFonts w:ascii="Times New Roman" w:hAnsi="Times New Roman" w:cs="Times New Roman"/>
          <w:sz w:val="28"/>
        </w:rPr>
        <w:t xml:space="preserve"> можуть бути різні форми негативних стресових </w:t>
      </w:r>
      <w:r w:rsidRPr="00F57914">
        <w:rPr>
          <w:rFonts w:ascii="Times New Roman" w:hAnsi="Times New Roman" w:cs="Times New Roman"/>
          <w:sz w:val="28"/>
        </w:rPr>
        <w:lastRenderedPageBreak/>
        <w:t>станів і їх закріплення у вигляді стабільних і тривалих порушень психічного здоров'я людини. Це можуть бути різноманітні форми дезорганізації або деградації групової та індивідуальної поведінки, різні професійно-особистісні деформації та</w:t>
      </w:r>
      <w:r w:rsidR="0006734C">
        <w:rPr>
          <w:rFonts w:ascii="Times New Roman" w:hAnsi="Times New Roman" w:cs="Times New Roman"/>
          <w:sz w:val="28"/>
        </w:rPr>
        <w:t xml:space="preserve"> психосоматичні порушення тощо </w:t>
      </w:r>
      <w:r w:rsidRPr="00F57914">
        <w:rPr>
          <w:rFonts w:ascii="Times New Roman" w:hAnsi="Times New Roman" w:cs="Times New Roman"/>
          <w:sz w:val="28"/>
        </w:rPr>
        <w:t>[42].</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Як зазначає </w:t>
      </w:r>
      <w:r w:rsidR="00840508">
        <w:rPr>
          <w:rFonts w:ascii="Times New Roman" w:hAnsi="Times New Roman" w:cs="Times New Roman"/>
          <w:sz w:val="28"/>
        </w:rPr>
        <w:t>В.Ю. Наумова</w:t>
      </w:r>
      <w:r w:rsidRPr="0006734C">
        <w:rPr>
          <w:rFonts w:ascii="Times New Roman" w:hAnsi="Times New Roman" w:cs="Times New Roman"/>
          <w:sz w:val="28"/>
        </w:rPr>
        <w:t>, якщо виконувані обов'язки працівникові неприємні, то і продуктивність праці, як наслідок, істотно знижується, і після нетривалого часового відрізка працівник остаточно втрачає зацікавленість і в процесі,</w:t>
      </w:r>
      <w:r w:rsidR="00327347">
        <w:rPr>
          <w:rFonts w:ascii="Times New Roman" w:hAnsi="Times New Roman" w:cs="Times New Roman"/>
          <w:sz w:val="28"/>
        </w:rPr>
        <w:t xml:space="preserve"> і в результаті своєї роботи [25</w:t>
      </w:r>
      <w:r w:rsidRPr="0006734C">
        <w:rPr>
          <w:rFonts w:ascii="Times New Roman" w:hAnsi="Times New Roman" w:cs="Times New Roman"/>
          <w:sz w:val="28"/>
        </w:rPr>
        <w:t>].</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Проблемою симптомокомплексу емоційного вигорання займався </w:t>
      </w:r>
      <w:r w:rsidR="00840508">
        <w:rPr>
          <w:rFonts w:ascii="Times New Roman" w:hAnsi="Times New Roman" w:cs="Times New Roman"/>
          <w:sz w:val="28"/>
        </w:rPr>
        <w:t>М.М. Павлюк</w:t>
      </w:r>
      <w:r w:rsidRPr="0006734C">
        <w:rPr>
          <w:rFonts w:ascii="Times New Roman" w:hAnsi="Times New Roman" w:cs="Times New Roman"/>
          <w:sz w:val="28"/>
        </w:rPr>
        <w:t>. І зазначав, що цей симптомокомплекс має низку суттєвих проявів. Це, по-перше, відчуття емоційного виснаження, цинічне сприйняття навколишньої дійсності та інших людей, деперсоналізація, схильність розвивати негативне ставлення до співробітників і клієнтів, негативне сприйняття себе я</w:t>
      </w:r>
      <w:r w:rsidR="00327347">
        <w:rPr>
          <w:rFonts w:ascii="Times New Roman" w:hAnsi="Times New Roman" w:cs="Times New Roman"/>
          <w:sz w:val="28"/>
        </w:rPr>
        <w:t>к фахівця [27</w:t>
      </w:r>
      <w:r w:rsidRPr="0006734C">
        <w:rPr>
          <w:rFonts w:ascii="Times New Roman" w:hAnsi="Times New Roman" w:cs="Times New Roman"/>
          <w:sz w:val="28"/>
        </w:rPr>
        <w:t>].</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У сучасній науці активно</w:t>
      </w:r>
      <w:r w:rsidR="00840508">
        <w:rPr>
          <w:rFonts w:ascii="Times New Roman" w:hAnsi="Times New Roman" w:cs="Times New Roman"/>
          <w:sz w:val="28"/>
        </w:rPr>
        <w:t xml:space="preserve"> використовують кілька </w:t>
      </w:r>
      <w:r w:rsidRPr="0006734C">
        <w:rPr>
          <w:rFonts w:ascii="Times New Roman" w:hAnsi="Times New Roman" w:cs="Times New Roman"/>
          <w:sz w:val="28"/>
        </w:rPr>
        <w:t>моделей вигорання, що зарекомендували себе. При цьому до теперішнього часу немає однієї визнаної точки зору ні на структуру, ні на динаміку цього психологічного явища.</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У першій (однокомпонентній) моделі, запропонованій А. </w:t>
      </w:r>
      <w:proofErr w:type="spellStart"/>
      <w:r w:rsidRPr="0006734C">
        <w:rPr>
          <w:rFonts w:ascii="Times New Roman" w:hAnsi="Times New Roman" w:cs="Times New Roman"/>
          <w:sz w:val="28"/>
        </w:rPr>
        <w:t>Пайнсом</w:t>
      </w:r>
      <w:proofErr w:type="spellEnd"/>
      <w:r w:rsidRPr="0006734C">
        <w:rPr>
          <w:rFonts w:ascii="Times New Roman" w:hAnsi="Times New Roman" w:cs="Times New Roman"/>
          <w:sz w:val="28"/>
        </w:rPr>
        <w:t xml:space="preserve"> і Е. </w:t>
      </w:r>
      <w:proofErr w:type="spellStart"/>
      <w:r w:rsidRPr="0006734C">
        <w:rPr>
          <w:rFonts w:ascii="Times New Roman" w:hAnsi="Times New Roman" w:cs="Times New Roman"/>
          <w:sz w:val="28"/>
        </w:rPr>
        <w:t>Аронсоном</w:t>
      </w:r>
      <w:proofErr w:type="spellEnd"/>
      <w:r w:rsidRPr="0006734C">
        <w:rPr>
          <w:rFonts w:ascii="Times New Roman" w:hAnsi="Times New Roman" w:cs="Times New Roman"/>
          <w:sz w:val="28"/>
        </w:rPr>
        <w:t xml:space="preserve"> синдром емоційного вигорання представлений як сума фізичного, психоемоційного та когнітивного виснаження. Інші автори, як провідний показник, виділяють емоційне виснаження, а компоненти, що залишилися, вважають результатом непрофесійної поведінки, тобто деперсоналізації або </w:t>
      </w:r>
      <w:proofErr w:type="spellStart"/>
      <w:r w:rsidRPr="0006734C">
        <w:rPr>
          <w:rFonts w:ascii="Times New Roman" w:hAnsi="Times New Roman" w:cs="Times New Roman"/>
          <w:sz w:val="28"/>
        </w:rPr>
        <w:t>мотиваційно-потребової</w:t>
      </w:r>
      <w:proofErr w:type="spellEnd"/>
      <w:r w:rsidRPr="0006734C">
        <w:rPr>
          <w:rFonts w:ascii="Times New Roman" w:hAnsi="Times New Roman" w:cs="Times New Roman"/>
          <w:sz w:val="28"/>
        </w:rPr>
        <w:t xml:space="preserve"> деформації самого працівника [33].</w:t>
      </w:r>
    </w:p>
    <w:p w:rsidR="0006734C" w:rsidRPr="0006734C" w:rsidRDefault="0006734C" w:rsidP="00840508">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Згідно з моделлю (вже </w:t>
      </w:r>
      <w:proofErr w:type="spellStart"/>
      <w:r w:rsidRPr="0006734C">
        <w:rPr>
          <w:rFonts w:ascii="Times New Roman" w:hAnsi="Times New Roman" w:cs="Times New Roman"/>
          <w:sz w:val="28"/>
        </w:rPr>
        <w:t>двофакторною</w:t>
      </w:r>
      <w:proofErr w:type="spellEnd"/>
      <w:r w:rsidRPr="0006734C">
        <w:rPr>
          <w:rFonts w:ascii="Times New Roman" w:hAnsi="Times New Roman" w:cs="Times New Roman"/>
          <w:sz w:val="28"/>
        </w:rPr>
        <w:t xml:space="preserve">), запропонованою голландськими вченими Д. </w:t>
      </w:r>
      <w:proofErr w:type="spellStart"/>
      <w:r w:rsidRPr="0006734C">
        <w:rPr>
          <w:rFonts w:ascii="Times New Roman" w:hAnsi="Times New Roman" w:cs="Times New Roman"/>
          <w:sz w:val="28"/>
        </w:rPr>
        <w:t>Дірендонком</w:t>
      </w:r>
      <w:proofErr w:type="spellEnd"/>
      <w:r w:rsidRPr="0006734C">
        <w:rPr>
          <w:rFonts w:ascii="Times New Roman" w:hAnsi="Times New Roman" w:cs="Times New Roman"/>
          <w:sz w:val="28"/>
        </w:rPr>
        <w:t xml:space="preserve">, В. </w:t>
      </w:r>
      <w:proofErr w:type="spellStart"/>
      <w:r w:rsidRPr="0006734C">
        <w:rPr>
          <w:rFonts w:ascii="Times New Roman" w:hAnsi="Times New Roman" w:cs="Times New Roman"/>
          <w:sz w:val="28"/>
        </w:rPr>
        <w:t>Шауфелі</w:t>
      </w:r>
      <w:proofErr w:type="spellEnd"/>
      <w:r w:rsidRPr="0006734C">
        <w:rPr>
          <w:rFonts w:ascii="Times New Roman" w:hAnsi="Times New Roman" w:cs="Times New Roman"/>
          <w:sz w:val="28"/>
        </w:rPr>
        <w:t xml:space="preserve">, Х. </w:t>
      </w:r>
      <w:proofErr w:type="spellStart"/>
      <w:r w:rsidRPr="0006734C">
        <w:rPr>
          <w:rFonts w:ascii="Times New Roman" w:hAnsi="Times New Roman" w:cs="Times New Roman"/>
          <w:sz w:val="28"/>
        </w:rPr>
        <w:t>Сіксмом</w:t>
      </w:r>
      <w:proofErr w:type="spellEnd"/>
      <w:r w:rsidRPr="0006734C">
        <w:rPr>
          <w:rFonts w:ascii="Times New Roman" w:hAnsi="Times New Roman" w:cs="Times New Roman"/>
          <w:sz w:val="28"/>
        </w:rPr>
        <w:t xml:space="preserve">, </w:t>
      </w:r>
      <w:r w:rsidR="00840508">
        <w:rPr>
          <w:rFonts w:ascii="Times New Roman" w:hAnsi="Times New Roman" w:cs="Times New Roman"/>
          <w:sz w:val="28"/>
        </w:rPr>
        <w:t>«</w:t>
      </w:r>
      <w:proofErr w:type="spellStart"/>
      <w:r w:rsidRPr="0006734C">
        <w:rPr>
          <w:rFonts w:ascii="Times New Roman" w:hAnsi="Times New Roman" w:cs="Times New Roman"/>
          <w:sz w:val="28"/>
        </w:rPr>
        <w:t>...професійне</w:t>
      </w:r>
      <w:proofErr w:type="spellEnd"/>
      <w:r w:rsidR="00840508">
        <w:rPr>
          <w:rFonts w:ascii="Times New Roman" w:hAnsi="Times New Roman" w:cs="Times New Roman"/>
          <w:sz w:val="28"/>
        </w:rPr>
        <w:t xml:space="preserve"> </w:t>
      </w:r>
      <w:r w:rsidRPr="0006734C">
        <w:rPr>
          <w:rFonts w:ascii="Times New Roman" w:hAnsi="Times New Roman" w:cs="Times New Roman"/>
          <w:sz w:val="28"/>
        </w:rPr>
        <w:t xml:space="preserve">вигорання </w:t>
      </w:r>
      <w:r w:rsidR="00840508">
        <w:rPr>
          <w:rFonts w:ascii="Times New Roman" w:hAnsi="Times New Roman" w:cs="Times New Roman"/>
          <w:sz w:val="28"/>
        </w:rPr>
        <w:t>−</w:t>
      </w:r>
      <w:r w:rsidRPr="0006734C">
        <w:rPr>
          <w:rFonts w:ascii="Times New Roman" w:hAnsi="Times New Roman" w:cs="Times New Roman"/>
          <w:sz w:val="28"/>
        </w:rPr>
        <w:t xml:space="preserve"> це психологічне явище, що складається з емоційного виснаження самої особистості працівника та його негативних установок щодо інших, деперсоналізації, падіння самооцінки щодо своїх професійних здібностей і якості підготовки до критичних показників. При цьому, представлена двовимірна модель синдрому емоційного вигорання, відповідно до якої процес </w:t>
      </w:r>
      <w:r w:rsidRPr="0006734C">
        <w:rPr>
          <w:rFonts w:ascii="Times New Roman" w:hAnsi="Times New Roman" w:cs="Times New Roman"/>
          <w:sz w:val="28"/>
        </w:rPr>
        <w:lastRenderedPageBreak/>
        <w:t>емоційного виснаження і деперсоналізації є єдиним цілим і являють собою центральний критерій процесу вигорання</w:t>
      </w:r>
      <w:r w:rsidR="00840508">
        <w:rPr>
          <w:rFonts w:ascii="Times New Roman" w:hAnsi="Times New Roman" w:cs="Times New Roman"/>
          <w:sz w:val="28"/>
        </w:rPr>
        <w:t>»</w:t>
      </w:r>
      <w:r w:rsidRPr="0006734C">
        <w:rPr>
          <w:rFonts w:ascii="Times New Roman" w:hAnsi="Times New Roman" w:cs="Times New Roman"/>
          <w:sz w:val="28"/>
        </w:rPr>
        <w:t xml:space="preserve"> [33, с. 58].</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Трикомпонентна модель вигорання, запропонована C. </w:t>
      </w:r>
      <w:proofErr w:type="spellStart"/>
      <w:r w:rsidRPr="0006734C">
        <w:rPr>
          <w:rFonts w:ascii="Times New Roman" w:hAnsi="Times New Roman" w:cs="Times New Roman"/>
          <w:sz w:val="28"/>
        </w:rPr>
        <w:t>Maslach</w:t>
      </w:r>
      <w:proofErr w:type="spellEnd"/>
      <w:r w:rsidRPr="0006734C">
        <w:rPr>
          <w:rFonts w:ascii="Times New Roman" w:hAnsi="Times New Roman" w:cs="Times New Roman"/>
          <w:sz w:val="28"/>
        </w:rPr>
        <w:t xml:space="preserve"> і S. </w:t>
      </w:r>
      <w:proofErr w:type="spellStart"/>
      <w:r w:rsidRPr="0006734C">
        <w:rPr>
          <w:rFonts w:ascii="Times New Roman" w:hAnsi="Times New Roman" w:cs="Times New Roman"/>
          <w:sz w:val="28"/>
        </w:rPr>
        <w:t>Jenkins</w:t>
      </w:r>
      <w:proofErr w:type="spellEnd"/>
      <w:r w:rsidRPr="0006734C">
        <w:rPr>
          <w:rFonts w:ascii="Times New Roman" w:hAnsi="Times New Roman" w:cs="Times New Roman"/>
          <w:sz w:val="28"/>
        </w:rPr>
        <w:t>, являє собою суму емоційного виснаження, деперсоналізації та редукції особ</w:t>
      </w:r>
      <w:r w:rsidR="00327347">
        <w:rPr>
          <w:rFonts w:ascii="Times New Roman" w:hAnsi="Times New Roman" w:cs="Times New Roman"/>
          <w:sz w:val="28"/>
        </w:rPr>
        <w:t>истих досягнень професіонала [49</w:t>
      </w:r>
      <w:r w:rsidRPr="0006734C">
        <w:rPr>
          <w:rFonts w:ascii="Times New Roman" w:hAnsi="Times New Roman" w:cs="Times New Roman"/>
          <w:sz w:val="28"/>
        </w:rPr>
        <w:t>].</w:t>
      </w:r>
    </w:p>
    <w:p w:rsidR="0006734C" w:rsidRP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Психологічні дослідження початку двохтисячних не тільки підтвердили право на існування цієї моделі, а й припустили можливість істотно розширити сферу її наукового та практичного використання, додавши в групу ризику й ті професії, що прямо не пов'язані з системою </w:t>
      </w:r>
      <w:r w:rsidR="00840508">
        <w:rPr>
          <w:rFonts w:ascii="Times New Roman" w:hAnsi="Times New Roman" w:cs="Times New Roman"/>
          <w:sz w:val="28"/>
        </w:rPr>
        <w:t>«</w:t>
      </w:r>
      <w:r w:rsidRPr="0006734C">
        <w:rPr>
          <w:rFonts w:ascii="Times New Roman" w:hAnsi="Times New Roman" w:cs="Times New Roman"/>
          <w:sz w:val="28"/>
        </w:rPr>
        <w:t>людина-людина</w:t>
      </w:r>
      <w:r w:rsidR="00840508">
        <w:rPr>
          <w:rFonts w:ascii="Times New Roman" w:hAnsi="Times New Roman" w:cs="Times New Roman"/>
          <w:sz w:val="28"/>
        </w:rPr>
        <w:t>»</w:t>
      </w:r>
      <w:r w:rsidRPr="0006734C">
        <w:rPr>
          <w:rFonts w:ascii="Times New Roman" w:hAnsi="Times New Roman" w:cs="Times New Roman"/>
          <w:sz w:val="28"/>
        </w:rPr>
        <w:t xml:space="preserve">. У логіці цієї моделі феномен вигорання вивчається як певна криза становлення професіонала, пов'язану з виконанням професійних обов'язків загалом, а не тільки з професійним спілкуванням у процесі виконання своїх робочих функцій. І тоді саме поняття </w:t>
      </w:r>
      <w:r w:rsidR="00840508">
        <w:rPr>
          <w:rFonts w:ascii="Times New Roman" w:hAnsi="Times New Roman" w:cs="Times New Roman"/>
          <w:sz w:val="28"/>
        </w:rPr>
        <w:t>«</w:t>
      </w:r>
      <w:r w:rsidRPr="0006734C">
        <w:rPr>
          <w:rFonts w:ascii="Times New Roman" w:hAnsi="Times New Roman" w:cs="Times New Roman"/>
          <w:sz w:val="28"/>
        </w:rPr>
        <w:t>деперсоналізація</w:t>
      </w:r>
      <w:r w:rsidR="00840508">
        <w:rPr>
          <w:rFonts w:ascii="Times New Roman" w:hAnsi="Times New Roman" w:cs="Times New Roman"/>
          <w:sz w:val="28"/>
        </w:rPr>
        <w:t>»</w:t>
      </w:r>
      <w:r w:rsidRPr="0006734C">
        <w:rPr>
          <w:rFonts w:ascii="Times New Roman" w:hAnsi="Times New Roman" w:cs="Times New Roman"/>
          <w:sz w:val="28"/>
        </w:rPr>
        <w:t xml:space="preserve"> отримує значно </w:t>
      </w:r>
      <w:proofErr w:type="spellStart"/>
      <w:r w:rsidRPr="0006734C">
        <w:rPr>
          <w:rFonts w:ascii="Times New Roman" w:hAnsi="Times New Roman" w:cs="Times New Roman"/>
          <w:sz w:val="28"/>
        </w:rPr>
        <w:t>об'ємнішого</w:t>
      </w:r>
      <w:proofErr w:type="spellEnd"/>
      <w:r w:rsidRPr="0006734C">
        <w:rPr>
          <w:rFonts w:ascii="Times New Roman" w:hAnsi="Times New Roman" w:cs="Times New Roman"/>
          <w:sz w:val="28"/>
        </w:rPr>
        <w:t xml:space="preserve"> значення і розуміється як негативне ставлення не тільки до тих, хто споживає професійні послуги, а й до самої діяльності та проду</w:t>
      </w:r>
      <w:r w:rsidR="00327347">
        <w:rPr>
          <w:rFonts w:ascii="Times New Roman" w:hAnsi="Times New Roman" w:cs="Times New Roman"/>
          <w:sz w:val="28"/>
        </w:rPr>
        <w:t>ктів цієї діяльності загалом [49</w:t>
      </w:r>
      <w:r w:rsidRPr="0006734C">
        <w:rPr>
          <w:rFonts w:ascii="Times New Roman" w:hAnsi="Times New Roman" w:cs="Times New Roman"/>
          <w:sz w:val="28"/>
        </w:rPr>
        <w:t>].</w:t>
      </w:r>
    </w:p>
    <w:p w:rsidR="0006734C" w:rsidRDefault="0006734C" w:rsidP="0006734C">
      <w:pPr>
        <w:spacing w:after="0" w:line="360" w:lineRule="auto"/>
        <w:ind w:firstLine="709"/>
        <w:jc w:val="both"/>
        <w:rPr>
          <w:rFonts w:ascii="Times New Roman" w:hAnsi="Times New Roman" w:cs="Times New Roman"/>
          <w:sz w:val="28"/>
        </w:rPr>
      </w:pPr>
      <w:r w:rsidRPr="0006734C">
        <w:rPr>
          <w:rFonts w:ascii="Times New Roman" w:hAnsi="Times New Roman" w:cs="Times New Roman"/>
          <w:sz w:val="28"/>
        </w:rPr>
        <w:t xml:space="preserve">У моделі професійного вигорання (вже чотирикомпонентній), авторами якої є А. </w:t>
      </w:r>
      <w:proofErr w:type="spellStart"/>
      <w:r w:rsidRPr="0006734C">
        <w:rPr>
          <w:rFonts w:ascii="Times New Roman" w:hAnsi="Times New Roman" w:cs="Times New Roman"/>
          <w:sz w:val="28"/>
        </w:rPr>
        <w:t>Мімс</w:t>
      </w:r>
      <w:proofErr w:type="spellEnd"/>
      <w:r w:rsidRPr="0006734C">
        <w:rPr>
          <w:rFonts w:ascii="Times New Roman" w:hAnsi="Times New Roman" w:cs="Times New Roman"/>
          <w:sz w:val="28"/>
        </w:rPr>
        <w:t>, Г. Фірс і Р. Шваб, провідним показником вигорання (емоційного виснаження, деперсоналізації або редукування особистих досягнень) є сума двох самостійних чинників (наприклад, деперсоналізація, яка одночасно пов'язана і з професійною діяльністю людини, і зі споживачами продукті</w:t>
      </w:r>
      <w:r w:rsidR="00840508">
        <w:rPr>
          <w:rFonts w:ascii="Times New Roman" w:hAnsi="Times New Roman" w:cs="Times New Roman"/>
          <w:sz w:val="28"/>
        </w:rPr>
        <w:t>в цієї діяльності, відповідно)</w:t>
      </w:r>
      <w:r w:rsidRPr="0006734C">
        <w:rPr>
          <w:rFonts w:ascii="Times New Roman" w:hAnsi="Times New Roman" w:cs="Times New Roman"/>
          <w:sz w:val="28"/>
        </w:rPr>
        <w:t xml:space="preserve"> [33].</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Так звані процесуальні моделі вигорання Б. </w:t>
      </w:r>
      <w:proofErr w:type="spellStart"/>
      <w:r w:rsidRPr="00840508">
        <w:rPr>
          <w:rFonts w:ascii="Times New Roman" w:hAnsi="Times New Roman" w:cs="Times New Roman"/>
          <w:sz w:val="28"/>
        </w:rPr>
        <w:t>Перлмана</w:t>
      </w:r>
      <w:proofErr w:type="spellEnd"/>
      <w:r w:rsidRPr="00840508">
        <w:rPr>
          <w:rFonts w:ascii="Times New Roman" w:hAnsi="Times New Roman" w:cs="Times New Roman"/>
          <w:sz w:val="28"/>
        </w:rPr>
        <w:t xml:space="preserve">, Е.А. </w:t>
      </w:r>
      <w:proofErr w:type="spellStart"/>
      <w:r w:rsidRPr="00840508">
        <w:rPr>
          <w:rFonts w:ascii="Times New Roman" w:hAnsi="Times New Roman" w:cs="Times New Roman"/>
          <w:sz w:val="28"/>
        </w:rPr>
        <w:t>Хартмана</w:t>
      </w:r>
      <w:proofErr w:type="spellEnd"/>
      <w:r w:rsidRPr="00840508">
        <w:rPr>
          <w:rFonts w:ascii="Times New Roman" w:hAnsi="Times New Roman" w:cs="Times New Roman"/>
          <w:sz w:val="28"/>
        </w:rPr>
        <w:t xml:space="preserve"> та інших розглядають динаміку формування професійного вигорання як процес поступового збільшення показників емоційного виснаження, підсумком якого є поява негативних цинічних установок щодо оточуючих. Такі працівники докладають зусиль для підтримання емоційної дистанції у взаємовідносинах з людьми, думаючи, що це може виступати як варіант боротьби з виснаженням. А одночасно з цим може виникати негативна установка щодо своїх власних професійних успіхів, тобто реальна редукція особистих досягнень. Вигорання, </w:t>
      </w:r>
      <w:r w:rsidRPr="00840508">
        <w:rPr>
          <w:rFonts w:ascii="Times New Roman" w:hAnsi="Times New Roman" w:cs="Times New Roman"/>
          <w:sz w:val="28"/>
        </w:rPr>
        <w:lastRenderedPageBreak/>
        <w:t>як рухливий процес, з часом розвивається, і вирізняється прогресуючими показник</w:t>
      </w:r>
      <w:r w:rsidR="00327347">
        <w:rPr>
          <w:rFonts w:ascii="Times New Roman" w:hAnsi="Times New Roman" w:cs="Times New Roman"/>
          <w:sz w:val="28"/>
        </w:rPr>
        <w:t>ами різних зовнішній проявів [50</w:t>
      </w:r>
      <w:r w:rsidRPr="00840508">
        <w:rPr>
          <w:rFonts w:ascii="Times New Roman" w:hAnsi="Times New Roman" w:cs="Times New Roman"/>
          <w:sz w:val="28"/>
        </w:rPr>
        <w:t>].</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Зупинимося докладніше на класифікації чинників формування вигорання, згідно з якою виокремлюють перелік зовнішніх і внутрішніх чинників, що </w:t>
      </w:r>
      <w:r w:rsidR="00327347">
        <w:rPr>
          <w:rFonts w:ascii="Times New Roman" w:hAnsi="Times New Roman" w:cs="Times New Roman"/>
          <w:sz w:val="28"/>
        </w:rPr>
        <w:t>прискорюють процес вигорання</w:t>
      </w:r>
      <w:r w:rsidRPr="00840508">
        <w:rPr>
          <w:rFonts w:ascii="Times New Roman" w:hAnsi="Times New Roman" w:cs="Times New Roman"/>
          <w:sz w:val="28"/>
        </w:rPr>
        <w:t>. Клас організаційних або зовнішніх чинників, який представлений матеріально-технічними умовами праці, змістом професійної діяльності та соціально-психологічними умовами роботи, виступає максимально змістовним у питаннях вивчення феномена вигорання. В низці робіт акцентується увага на домінуючій ролі цих чинників у формуванні вигорання.</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Зупинимося докладніше на зовнішніх чинниках формування та розвитку професійного вигорання [</w:t>
      </w:r>
      <w:r w:rsidR="00327347">
        <w:rPr>
          <w:rFonts w:ascii="Times New Roman" w:hAnsi="Times New Roman" w:cs="Times New Roman"/>
          <w:sz w:val="28"/>
        </w:rPr>
        <w:t>32</w:t>
      </w:r>
      <w:r w:rsidRPr="00840508">
        <w:rPr>
          <w:rFonts w:ascii="Times New Roman" w:hAnsi="Times New Roman" w:cs="Times New Roman"/>
          <w:sz w:val="28"/>
        </w:rPr>
        <w:t>]:</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1. Чинник хронічно напруженої діяльності. Працівник, який спілкується з людьми, просто зобов'язаний постійно підтримувати емоціями різноманітні грані у своїй професійній сфері. А сама робота при цьому безперервно пов'язана з інтенсивним спілкуванням, з постійним сприйняттям партнерів по комунік</w:t>
      </w:r>
      <w:r>
        <w:rPr>
          <w:rFonts w:ascii="Times New Roman" w:hAnsi="Times New Roman" w:cs="Times New Roman"/>
          <w:sz w:val="28"/>
        </w:rPr>
        <w:t>ації</w:t>
      </w:r>
      <w:r w:rsidRPr="00840508">
        <w:rPr>
          <w:rFonts w:ascii="Times New Roman" w:hAnsi="Times New Roman" w:cs="Times New Roman"/>
          <w:sz w:val="28"/>
        </w:rPr>
        <w:t xml:space="preserve"> і необхідністю впливати на них.</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2. Фактор дестабілізуючої організації діяльності. Нестабільна обстановка справляє свій вплив не тільки на професіонала, а й на його підлеглих, клієнтів, керівника і навіть пацієнтів.</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3. Фактор високої особистої відповідальності за виконувані трудові обов'язки. Цей показник значущий для працівників у галузі медицини та освіти, різних соціальних служб, співробітників судових установ, адвокатів і юристів. Змістовний компонент їхньої діяльності полягає в постійному зануренні в стан суб'єкта, з яким або стосовно якого виконується професійна діяльність. Постійно необхідно приймати на себе емоційний стан партнерів по роботі.</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4. Несприятливий психологічний клімат у колективі. Він представлений двома базовими складовими: конфліктністю по </w:t>
      </w:r>
      <w:r>
        <w:rPr>
          <w:rFonts w:ascii="Times New Roman" w:hAnsi="Times New Roman" w:cs="Times New Roman"/>
          <w:sz w:val="28"/>
        </w:rPr>
        <w:t>«</w:t>
      </w:r>
      <w:r w:rsidRPr="00840508">
        <w:rPr>
          <w:rFonts w:ascii="Times New Roman" w:hAnsi="Times New Roman" w:cs="Times New Roman"/>
          <w:sz w:val="28"/>
        </w:rPr>
        <w:t>вертикалі</w:t>
      </w:r>
      <w:r>
        <w:rPr>
          <w:rFonts w:ascii="Times New Roman" w:hAnsi="Times New Roman" w:cs="Times New Roman"/>
          <w:sz w:val="28"/>
        </w:rPr>
        <w:t>»</w:t>
      </w:r>
      <w:r w:rsidRPr="00840508">
        <w:rPr>
          <w:rFonts w:ascii="Times New Roman" w:hAnsi="Times New Roman" w:cs="Times New Roman"/>
          <w:sz w:val="28"/>
        </w:rPr>
        <w:t xml:space="preserve">, тобто між керівником і підлеглими, і високою конфліктністю за </w:t>
      </w:r>
      <w:r>
        <w:rPr>
          <w:rFonts w:ascii="Times New Roman" w:hAnsi="Times New Roman" w:cs="Times New Roman"/>
          <w:sz w:val="28"/>
        </w:rPr>
        <w:t>«</w:t>
      </w:r>
      <w:r w:rsidRPr="00840508">
        <w:rPr>
          <w:rFonts w:ascii="Times New Roman" w:hAnsi="Times New Roman" w:cs="Times New Roman"/>
          <w:sz w:val="28"/>
        </w:rPr>
        <w:t>горизонталлю</w:t>
      </w:r>
      <w:r>
        <w:rPr>
          <w:rFonts w:ascii="Times New Roman" w:hAnsi="Times New Roman" w:cs="Times New Roman"/>
          <w:sz w:val="28"/>
        </w:rPr>
        <w:t>»</w:t>
      </w:r>
      <w:r w:rsidRPr="00840508">
        <w:rPr>
          <w:rFonts w:ascii="Times New Roman" w:hAnsi="Times New Roman" w:cs="Times New Roman"/>
          <w:sz w:val="28"/>
        </w:rPr>
        <w:t xml:space="preserve"> </w:t>
      </w:r>
      <w:r>
        <w:rPr>
          <w:rFonts w:ascii="Times New Roman" w:hAnsi="Times New Roman" w:cs="Times New Roman"/>
          <w:sz w:val="28"/>
        </w:rPr>
        <w:t>−</w:t>
      </w:r>
      <w:r w:rsidRPr="00840508">
        <w:rPr>
          <w:rFonts w:ascii="Times New Roman" w:hAnsi="Times New Roman" w:cs="Times New Roman"/>
          <w:sz w:val="28"/>
        </w:rPr>
        <w:t xml:space="preserve"> між колегами.</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lastRenderedPageBreak/>
        <w:t>Внутрішні чинники формування професійного вигорання представлені такими показниками:</w:t>
      </w:r>
    </w:p>
    <w:p w:rsid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1. Схильність до емоційної ригідності. Професійне вигорання істотно частіше розвивається в тих працівників, які найменшою м</w:t>
      </w:r>
      <w:r>
        <w:rPr>
          <w:rFonts w:ascii="Times New Roman" w:hAnsi="Times New Roman" w:cs="Times New Roman"/>
          <w:sz w:val="28"/>
        </w:rPr>
        <w:t xml:space="preserve">ірою емоційні, більш стримані. </w:t>
      </w:r>
      <w:r w:rsidRPr="00840508">
        <w:rPr>
          <w:rFonts w:ascii="Times New Roman" w:hAnsi="Times New Roman" w:cs="Times New Roman"/>
          <w:sz w:val="28"/>
        </w:rPr>
        <w:t xml:space="preserve">В імпульсивних фахівців, які вирізняються динамічними нервовими процесами, виникнення симптому професійного вигорання можливе значно рідше і повільніше. </w:t>
      </w:r>
      <w:proofErr w:type="spellStart"/>
      <w:r w:rsidRPr="00840508">
        <w:rPr>
          <w:rFonts w:ascii="Times New Roman" w:hAnsi="Times New Roman" w:cs="Times New Roman"/>
          <w:sz w:val="28"/>
        </w:rPr>
        <w:t>Емпатійність</w:t>
      </w:r>
      <w:proofErr w:type="spellEnd"/>
      <w:r w:rsidRPr="00840508">
        <w:rPr>
          <w:rFonts w:ascii="Times New Roman" w:hAnsi="Times New Roman" w:cs="Times New Roman"/>
          <w:sz w:val="28"/>
        </w:rPr>
        <w:t xml:space="preserve"> та емоційна чутливість можуть фактично повністю зруйнувати цей захисний механізм.</w:t>
      </w:r>
    </w:p>
    <w:p w:rsidR="00840508" w:rsidRPr="00840508" w:rsidRDefault="00840508" w:rsidP="00840508">
      <w:pPr>
        <w:spacing w:after="0" w:line="360" w:lineRule="auto"/>
        <w:ind w:firstLine="709"/>
        <w:jc w:val="both"/>
        <w:rPr>
          <w:rFonts w:ascii="Times New Roman" w:hAnsi="Times New Roman" w:cs="Times New Roman"/>
          <w:sz w:val="28"/>
        </w:rPr>
      </w:pPr>
      <w:r>
        <w:rPr>
          <w:rFonts w:ascii="Times New Roman" w:hAnsi="Times New Roman" w:cs="Times New Roman"/>
          <w:sz w:val="28"/>
        </w:rPr>
        <w:t>2. І</w:t>
      </w:r>
      <w:r w:rsidRPr="00840508">
        <w:rPr>
          <w:rFonts w:ascii="Times New Roman" w:hAnsi="Times New Roman" w:cs="Times New Roman"/>
          <w:sz w:val="28"/>
        </w:rPr>
        <w:t xml:space="preserve">нтенсивна інтеріоризація. У працівників з дуже високою відповідальністю існують значно вищі ризики піддатися синдрому. Але іноді й у роботі висококласного фахівця чергуються періоди високої інтеріоризації та використання механізмів психологічного захисту. </w:t>
      </w:r>
    </w:p>
    <w:p w:rsidR="00840508" w:rsidRPr="00840508" w:rsidRDefault="007459AE" w:rsidP="0084050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00840508" w:rsidRPr="00840508">
        <w:rPr>
          <w:rFonts w:ascii="Times New Roman" w:hAnsi="Times New Roman" w:cs="Times New Roman"/>
          <w:sz w:val="28"/>
        </w:rPr>
        <w:t>Недостатній рівень мотивації на емоційну віддачу в професійній діяльності. У такому разі допустимий розвиток подій за двома варіантами:</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професіонал не сприймає для себе як належне, або з якоїсь причини не зацікавлений проявляти співчуття до пацієнта, потерпілого або клієнта;</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 працівник не привчений, просто не вміє нагороджувати себе за </w:t>
      </w:r>
      <w:proofErr w:type="spellStart"/>
      <w:r w:rsidRPr="00840508">
        <w:rPr>
          <w:rFonts w:ascii="Times New Roman" w:hAnsi="Times New Roman" w:cs="Times New Roman"/>
          <w:sz w:val="28"/>
        </w:rPr>
        <w:t>емпатійність</w:t>
      </w:r>
      <w:proofErr w:type="spellEnd"/>
      <w:r w:rsidRPr="00840508">
        <w:rPr>
          <w:rFonts w:ascii="Times New Roman" w:hAnsi="Times New Roman" w:cs="Times New Roman"/>
          <w:sz w:val="28"/>
        </w:rPr>
        <w:t>, що виявляється до суб'єкт</w:t>
      </w:r>
      <w:r w:rsidR="007459AE">
        <w:rPr>
          <w:rFonts w:ascii="Times New Roman" w:hAnsi="Times New Roman" w:cs="Times New Roman"/>
          <w:sz w:val="28"/>
        </w:rPr>
        <w:t>ів своєї професійної діяльності</w:t>
      </w:r>
      <w:r w:rsidR="00327347">
        <w:rPr>
          <w:rFonts w:ascii="Times New Roman" w:hAnsi="Times New Roman" w:cs="Times New Roman"/>
          <w:sz w:val="28"/>
        </w:rPr>
        <w:t xml:space="preserve"> [3</w:t>
      </w:r>
      <w:r w:rsidRPr="00840508">
        <w:rPr>
          <w:rFonts w:ascii="Times New Roman" w:hAnsi="Times New Roman" w:cs="Times New Roman"/>
          <w:sz w:val="28"/>
        </w:rPr>
        <w:t>2].</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Емоційне вигорання є завжди рухомим, поетапно виникаючим процесом, у логіці якого закладено механізм стресового розвитку подій. Отже, на кожному етапі цього процесу з'являються певні симптоми або ознаки зростаючого вигорання.</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Як наслідки процесу вигорання можуть виявлятися порушення психосоматичного здоров'я працівника або суто психологічні (когнітивні, емоційні, </w:t>
      </w:r>
      <w:proofErr w:type="spellStart"/>
      <w:r w:rsidRPr="00840508">
        <w:rPr>
          <w:rFonts w:ascii="Times New Roman" w:hAnsi="Times New Roman" w:cs="Times New Roman"/>
          <w:sz w:val="28"/>
        </w:rPr>
        <w:t>потребові</w:t>
      </w:r>
      <w:proofErr w:type="spellEnd"/>
      <w:r w:rsidRPr="00840508">
        <w:rPr>
          <w:rFonts w:ascii="Times New Roman" w:hAnsi="Times New Roman" w:cs="Times New Roman"/>
          <w:sz w:val="28"/>
        </w:rPr>
        <w:t>, поведінкові) зміни професіонала. І це безпосередньо позначається на соціальному та психосоматичному здоров'ї працівника і продуктивності його праці.</w:t>
      </w:r>
    </w:p>
    <w:p w:rsidR="00840508" w:rsidRPr="00840508" w:rsidRDefault="00840508" w:rsidP="00840508">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 xml:space="preserve">Отже, проблема синдрому емоційного вигорання в сучасній науці є доволі актуальною, і з погляду теоретичного аналізу, і з погляду практики, наприклад </w:t>
      </w:r>
      <w:r w:rsidR="007459AE">
        <w:rPr>
          <w:rFonts w:ascii="Times New Roman" w:hAnsi="Times New Roman" w:cs="Times New Roman"/>
          <w:sz w:val="28"/>
        </w:rPr>
        <w:t>−</w:t>
      </w:r>
      <w:r w:rsidRPr="00840508">
        <w:rPr>
          <w:rFonts w:ascii="Times New Roman" w:hAnsi="Times New Roman" w:cs="Times New Roman"/>
          <w:sz w:val="28"/>
        </w:rPr>
        <w:t xml:space="preserve"> розроблення та впровадження психопрофілактичних заходів.</w:t>
      </w:r>
    </w:p>
    <w:p w:rsidR="00840508" w:rsidRPr="00840508" w:rsidRDefault="00840508" w:rsidP="007459AE">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lastRenderedPageBreak/>
        <w:t>В актуальних психологічних дослідженнях провідні науковці синдром емоційного вигорання розуміють, як несприятливу реакцію людського організму на професійні стреси. І ця реакція включає в себе як психологічні, психофізіологічні, так</w:t>
      </w:r>
      <w:r w:rsidR="007459AE">
        <w:rPr>
          <w:rFonts w:ascii="Times New Roman" w:hAnsi="Times New Roman" w:cs="Times New Roman"/>
          <w:sz w:val="28"/>
        </w:rPr>
        <w:t xml:space="preserve"> і суто поведінкові компоненти. </w:t>
      </w:r>
      <w:r w:rsidRPr="00840508">
        <w:rPr>
          <w:rFonts w:ascii="Times New Roman" w:hAnsi="Times New Roman" w:cs="Times New Roman"/>
          <w:sz w:val="28"/>
        </w:rPr>
        <w:t xml:space="preserve">У процесі посилення наслідків стресів на робочому місці, вичерпуються етичні та фізичні ресурси професіонала, працівник стає менш активним, погіршується його стан. </w:t>
      </w:r>
    </w:p>
    <w:p w:rsidR="003F7D8D" w:rsidRDefault="00840508" w:rsidP="008D44A7">
      <w:pPr>
        <w:spacing w:after="0" w:line="360" w:lineRule="auto"/>
        <w:ind w:firstLine="709"/>
        <w:jc w:val="both"/>
        <w:rPr>
          <w:rFonts w:ascii="Times New Roman" w:hAnsi="Times New Roman" w:cs="Times New Roman"/>
          <w:sz w:val="28"/>
        </w:rPr>
      </w:pPr>
      <w:r w:rsidRPr="00840508">
        <w:rPr>
          <w:rFonts w:ascii="Times New Roman" w:hAnsi="Times New Roman" w:cs="Times New Roman"/>
          <w:sz w:val="28"/>
        </w:rPr>
        <w:t>Таким чином, нині не тільки психологи в галузі психології праці, а й переважна більшість роботодавців серйозно спантеличені проблемами емоційного (професійного) вигорання працівників. Це пов'язано з тим, що вони усвідомлюють взаємозв'язок між самопочуттям фахівців і ефективністю їхньої праці, і стабільністю професійного життя підприємства чи організації.</w:t>
      </w:r>
    </w:p>
    <w:p w:rsidR="007459AE" w:rsidRDefault="007459AE" w:rsidP="008D44A7">
      <w:pPr>
        <w:spacing w:after="0" w:line="360" w:lineRule="auto"/>
        <w:ind w:firstLine="709"/>
        <w:jc w:val="both"/>
        <w:rPr>
          <w:rFonts w:ascii="Times New Roman" w:hAnsi="Times New Roman" w:cs="Times New Roman"/>
          <w:sz w:val="28"/>
        </w:rPr>
      </w:pPr>
    </w:p>
    <w:p w:rsidR="007459AE" w:rsidRPr="007459AE" w:rsidRDefault="007459AE" w:rsidP="008D44A7">
      <w:pPr>
        <w:spacing w:after="0" w:line="360" w:lineRule="auto"/>
        <w:ind w:firstLine="709"/>
        <w:jc w:val="both"/>
        <w:rPr>
          <w:rFonts w:ascii="Times New Roman" w:hAnsi="Times New Roman" w:cs="Times New Roman"/>
          <w:sz w:val="28"/>
        </w:rPr>
      </w:pPr>
    </w:p>
    <w:p w:rsidR="007459AE" w:rsidRPr="008D44A7" w:rsidRDefault="00EE293A" w:rsidP="008D44A7">
      <w:pPr>
        <w:pStyle w:val="1"/>
        <w:spacing w:before="0" w:line="360" w:lineRule="auto"/>
        <w:ind w:firstLine="709"/>
        <w:jc w:val="both"/>
        <w:rPr>
          <w:rFonts w:ascii="Times New Roman" w:hAnsi="Times New Roman" w:cs="Times New Roman"/>
          <w:b/>
          <w:color w:val="auto"/>
          <w:sz w:val="28"/>
        </w:rPr>
      </w:pPr>
      <w:bookmarkStart w:id="4" w:name="_Toc182163046"/>
      <w:r w:rsidRPr="00EE293A">
        <w:rPr>
          <w:rFonts w:ascii="Times New Roman" w:hAnsi="Times New Roman" w:cs="Times New Roman"/>
          <w:b/>
          <w:color w:val="auto"/>
          <w:sz w:val="28"/>
        </w:rPr>
        <w:t>1.2 Психологічні аспекти виникнення вигора</w:t>
      </w:r>
      <w:r w:rsidR="00701ABF">
        <w:rPr>
          <w:rFonts w:ascii="Times New Roman" w:hAnsi="Times New Roman" w:cs="Times New Roman"/>
          <w:b/>
          <w:color w:val="auto"/>
          <w:sz w:val="28"/>
        </w:rPr>
        <w:t>ння у поліцейських</w:t>
      </w:r>
      <w:bookmarkEnd w:id="4"/>
    </w:p>
    <w:p w:rsidR="008D44A7" w:rsidRDefault="008D44A7" w:rsidP="00114167">
      <w:pPr>
        <w:spacing w:after="0" w:line="360" w:lineRule="auto"/>
        <w:jc w:val="both"/>
        <w:rPr>
          <w:rFonts w:ascii="Times New Roman" w:hAnsi="Times New Roman" w:cs="Times New Roman"/>
          <w:sz w:val="28"/>
        </w:rPr>
      </w:pPr>
    </w:p>
    <w:p w:rsidR="008D44A7" w:rsidRPr="008D44A7" w:rsidRDefault="008D44A7" w:rsidP="008D44A7">
      <w:pPr>
        <w:spacing w:after="0" w:line="360" w:lineRule="auto"/>
        <w:ind w:firstLine="709"/>
        <w:jc w:val="both"/>
        <w:rPr>
          <w:rFonts w:ascii="Times New Roman" w:hAnsi="Times New Roman" w:cs="Times New Roman"/>
          <w:sz w:val="28"/>
        </w:rPr>
      </w:pPr>
      <w:r w:rsidRPr="008D44A7">
        <w:rPr>
          <w:rFonts w:ascii="Times New Roman" w:hAnsi="Times New Roman" w:cs="Times New Roman"/>
          <w:sz w:val="28"/>
        </w:rPr>
        <w:t xml:space="preserve">Специфіка службової діяльності співробітників поліції полягає в тому, що її виконання протікає в різноманітних ситуаціях з непередбачуваним результатом, а також пов'язане з високою відповідальністю за свої дії, вимушеним спілкуванням з різними категоріями громадян, постійними фізичними і психічними перевантаженнями. Разом із широким колом обов'язків, постійним ризиком власної безпеки, напруженим режимом і умовами праці, зростає соціальний запит і тенденція громадського контролю, а також підвищуються вимоги, які висуваються, зокрема, і до індивідуально-психологічних характеристик співробітників поліції. Усі ці специфічні особливості службової діяльності співробітника вимагають підвищеного самоконтролю власних дій. Це визначає актуальність вивчення синдрому емоційного вигорання </w:t>
      </w:r>
      <w:r>
        <w:rPr>
          <w:rFonts w:ascii="Times New Roman" w:hAnsi="Times New Roman" w:cs="Times New Roman"/>
          <w:sz w:val="28"/>
          <w:lang w:val="ru-RU"/>
        </w:rPr>
        <w:t xml:space="preserve">у </w:t>
      </w:r>
      <w:r w:rsidRPr="008D44A7">
        <w:rPr>
          <w:rFonts w:ascii="Times New Roman" w:hAnsi="Times New Roman" w:cs="Times New Roman"/>
          <w:sz w:val="28"/>
        </w:rPr>
        <w:t>співробітників поліції</w:t>
      </w:r>
      <w:r w:rsidR="00327347" w:rsidRPr="00773930">
        <w:rPr>
          <w:rFonts w:ascii="Times New Roman" w:hAnsi="Times New Roman" w:cs="Times New Roman"/>
          <w:sz w:val="28"/>
          <w:lang w:val="ru-RU"/>
        </w:rPr>
        <w:t xml:space="preserve"> [1]</w:t>
      </w:r>
      <w:r w:rsidRPr="008D44A7">
        <w:rPr>
          <w:rFonts w:ascii="Times New Roman" w:hAnsi="Times New Roman" w:cs="Times New Roman"/>
          <w:sz w:val="28"/>
        </w:rPr>
        <w:t>.</w:t>
      </w:r>
    </w:p>
    <w:p w:rsidR="007459AE" w:rsidRDefault="008D44A7" w:rsidP="008D44A7">
      <w:pPr>
        <w:spacing w:after="0" w:line="360" w:lineRule="auto"/>
        <w:ind w:firstLine="709"/>
        <w:jc w:val="both"/>
        <w:rPr>
          <w:rFonts w:ascii="Times New Roman" w:hAnsi="Times New Roman" w:cs="Times New Roman"/>
          <w:sz w:val="28"/>
        </w:rPr>
      </w:pPr>
      <w:r w:rsidRPr="008D44A7">
        <w:rPr>
          <w:rFonts w:ascii="Times New Roman" w:hAnsi="Times New Roman" w:cs="Times New Roman"/>
          <w:sz w:val="28"/>
        </w:rPr>
        <w:t xml:space="preserve">Загальні для представників правоохоронних органів і специфічні для співробітників поліції негативні аспекти службової діяльності негативно впливають на морально-психологічний стан поліцейських і нерідко сприяють </w:t>
      </w:r>
      <w:r w:rsidRPr="008D44A7">
        <w:rPr>
          <w:rFonts w:ascii="Times New Roman" w:hAnsi="Times New Roman" w:cs="Times New Roman"/>
          <w:sz w:val="28"/>
        </w:rPr>
        <w:lastRenderedPageBreak/>
        <w:t>прояву симптомів емоційного вигоряння, а також реакцій професійного стресу і професійної деформації</w:t>
      </w:r>
      <w:r w:rsidR="00327347">
        <w:rPr>
          <w:rFonts w:ascii="Times New Roman" w:hAnsi="Times New Roman" w:cs="Times New Roman"/>
          <w:sz w:val="28"/>
        </w:rPr>
        <w:t xml:space="preserve"> </w:t>
      </w:r>
      <w:r w:rsidR="00327347" w:rsidRPr="00773930">
        <w:rPr>
          <w:rFonts w:ascii="Times New Roman" w:hAnsi="Times New Roman" w:cs="Times New Roman"/>
          <w:sz w:val="28"/>
        </w:rPr>
        <w:t>[2]</w:t>
      </w:r>
      <w:r w:rsidRPr="008D44A7">
        <w:rPr>
          <w:rFonts w:ascii="Times New Roman" w:hAnsi="Times New Roman" w:cs="Times New Roman"/>
          <w:sz w:val="28"/>
        </w:rPr>
        <w:t>.</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Емоційне вигорання є результатом хронічних стресових впливів під час напруженої, інтенсивної взаємодії з людьми в робочій ситуації. Емоційн</w:t>
      </w:r>
      <w:r>
        <w:rPr>
          <w:rFonts w:ascii="Times New Roman" w:hAnsi="Times New Roman" w:cs="Times New Roman"/>
          <w:sz w:val="28"/>
        </w:rPr>
        <w:t>е вигорання у співробітників поліції</w:t>
      </w:r>
      <w:r w:rsidRPr="007333BC">
        <w:rPr>
          <w:rFonts w:ascii="Times New Roman" w:hAnsi="Times New Roman" w:cs="Times New Roman"/>
          <w:sz w:val="28"/>
        </w:rPr>
        <w:t xml:space="preserve"> передбачає наявність трьох компонентів. Перший компонент </w:t>
      </w:r>
      <w:r>
        <w:rPr>
          <w:rFonts w:ascii="Times New Roman" w:hAnsi="Times New Roman" w:cs="Times New Roman"/>
          <w:sz w:val="28"/>
        </w:rPr>
        <w:t xml:space="preserve">− </w:t>
      </w:r>
      <w:r w:rsidRPr="007333BC">
        <w:rPr>
          <w:rFonts w:ascii="Times New Roman" w:hAnsi="Times New Roman" w:cs="Times New Roman"/>
          <w:sz w:val="28"/>
        </w:rPr>
        <w:t xml:space="preserve">дегуманізація </w:t>
      </w:r>
      <w:r>
        <w:rPr>
          <w:rFonts w:ascii="Times New Roman" w:hAnsi="Times New Roman" w:cs="Times New Roman"/>
          <w:sz w:val="28"/>
        </w:rPr>
        <w:t>−</w:t>
      </w:r>
      <w:r w:rsidRPr="007333BC">
        <w:rPr>
          <w:rFonts w:ascii="Times New Roman" w:hAnsi="Times New Roman" w:cs="Times New Roman"/>
          <w:sz w:val="28"/>
        </w:rPr>
        <w:t xml:space="preserve"> розвиває негативне ставлення до тих, з ким здійснюєть</w:t>
      </w:r>
      <w:r>
        <w:rPr>
          <w:rFonts w:ascii="Times New Roman" w:hAnsi="Times New Roman" w:cs="Times New Roman"/>
          <w:sz w:val="28"/>
        </w:rPr>
        <w:t xml:space="preserve">ся робота, наприклад, правопорушників </w:t>
      </w:r>
      <w:r w:rsidRPr="007333BC">
        <w:rPr>
          <w:rFonts w:ascii="Times New Roman" w:hAnsi="Times New Roman" w:cs="Times New Roman"/>
          <w:sz w:val="28"/>
        </w:rPr>
        <w:t>або колег по службі.</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Ф</w:t>
      </w:r>
      <w:r>
        <w:rPr>
          <w:rFonts w:ascii="Times New Roman" w:hAnsi="Times New Roman" w:cs="Times New Roman"/>
          <w:sz w:val="28"/>
        </w:rPr>
        <w:t>ормується позиція ставлення до правопорушників</w:t>
      </w:r>
      <w:r w:rsidRPr="007333BC">
        <w:rPr>
          <w:rFonts w:ascii="Times New Roman" w:hAnsi="Times New Roman" w:cs="Times New Roman"/>
          <w:sz w:val="28"/>
        </w:rPr>
        <w:t xml:space="preserve"> як до об'єктів, і, одночасно, демонструється емоційна холодність і цинічна позиція, ніби </w:t>
      </w:r>
      <w:r>
        <w:rPr>
          <w:rFonts w:ascii="Times New Roman" w:hAnsi="Times New Roman" w:cs="Times New Roman"/>
          <w:sz w:val="28"/>
        </w:rPr>
        <w:t>«</w:t>
      </w:r>
      <w:r w:rsidRPr="007333BC">
        <w:rPr>
          <w:rFonts w:ascii="Times New Roman" w:hAnsi="Times New Roman" w:cs="Times New Roman"/>
          <w:sz w:val="28"/>
        </w:rPr>
        <w:t>необхідна</w:t>
      </w:r>
      <w:r>
        <w:rPr>
          <w:rFonts w:ascii="Times New Roman" w:hAnsi="Times New Roman" w:cs="Times New Roman"/>
          <w:sz w:val="28"/>
        </w:rPr>
        <w:t>»</w:t>
      </w:r>
      <w:r w:rsidRPr="007333BC">
        <w:rPr>
          <w:rFonts w:ascii="Times New Roman" w:hAnsi="Times New Roman" w:cs="Times New Roman"/>
          <w:sz w:val="28"/>
        </w:rPr>
        <w:t xml:space="preserve"> для </w:t>
      </w:r>
      <w:r>
        <w:rPr>
          <w:rFonts w:ascii="Times New Roman" w:hAnsi="Times New Roman" w:cs="Times New Roman"/>
          <w:sz w:val="28"/>
        </w:rPr>
        <w:t>«</w:t>
      </w:r>
      <w:r w:rsidRPr="007333BC">
        <w:rPr>
          <w:rFonts w:ascii="Times New Roman" w:hAnsi="Times New Roman" w:cs="Times New Roman"/>
          <w:sz w:val="28"/>
        </w:rPr>
        <w:t>професійної відстані</w:t>
      </w:r>
      <w:r>
        <w:rPr>
          <w:rFonts w:ascii="Times New Roman" w:hAnsi="Times New Roman" w:cs="Times New Roman"/>
          <w:sz w:val="28"/>
        </w:rPr>
        <w:t>»</w:t>
      </w:r>
      <w:r w:rsidR="00327347" w:rsidRPr="00773930">
        <w:rPr>
          <w:rFonts w:ascii="Times New Roman" w:hAnsi="Times New Roman" w:cs="Times New Roman"/>
          <w:sz w:val="28"/>
          <w:lang w:val="ru-RU"/>
        </w:rPr>
        <w:t xml:space="preserve"> [26]</w:t>
      </w:r>
      <w:r w:rsidRPr="007333BC">
        <w:rPr>
          <w:rFonts w:ascii="Times New Roman" w:hAnsi="Times New Roman" w:cs="Times New Roman"/>
          <w:sz w:val="28"/>
        </w:rPr>
        <w:t>.</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 xml:space="preserve">Другий компонент </w:t>
      </w:r>
      <w:r w:rsidR="002307B1">
        <w:rPr>
          <w:rFonts w:ascii="Times New Roman" w:hAnsi="Times New Roman" w:cs="Times New Roman"/>
          <w:sz w:val="28"/>
        </w:rPr>
        <w:t>«</w:t>
      </w:r>
      <w:r w:rsidRPr="007333BC">
        <w:rPr>
          <w:rFonts w:ascii="Times New Roman" w:hAnsi="Times New Roman" w:cs="Times New Roman"/>
          <w:sz w:val="28"/>
        </w:rPr>
        <w:t>вигорання</w:t>
      </w:r>
      <w:r w:rsidR="002307B1">
        <w:rPr>
          <w:rFonts w:ascii="Times New Roman" w:hAnsi="Times New Roman" w:cs="Times New Roman"/>
          <w:sz w:val="28"/>
        </w:rPr>
        <w:t>»</w:t>
      </w:r>
      <w:r w:rsidRPr="007333BC">
        <w:rPr>
          <w:rFonts w:ascii="Times New Roman" w:hAnsi="Times New Roman" w:cs="Times New Roman"/>
          <w:sz w:val="28"/>
        </w:rPr>
        <w:t xml:space="preserve"> </w:t>
      </w:r>
      <w:r w:rsidR="002307B1">
        <w:rPr>
          <w:rFonts w:ascii="Times New Roman" w:hAnsi="Times New Roman" w:cs="Times New Roman"/>
          <w:sz w:val="28"/>
        </w:rPr>
        <w:t>−</w:t>
      </w:r>
      <w:r w:rsidRPr="007333BC">
        <w:rPr>
          <w:rFonts w:ascii="Times New Roman" w:hAnsi="Times New Roman" w:cs="Times New Roman"/>
          <w:sz w:val="28"/>
        </w:rPr>
        <w:t xml:space="preserve"> зниження особистих досягнень, тобто продуктивності, яке характеризується почуттями </w:t>
      </w:r>
      <w:proofErr w:type="spellStart"/>
      <w:r w:rsidRPr="007333BC">
        <w:rPr>
          <w:rFonts w:ascii="Times New Roman" w:hAnsi="Times New Roman" w:cs="Times New Roman"/>
          <w:sz w:val="28"/>
        </w:rPr>
        <w:t>безрезультативності</w:t>
      </w:r>
      <w:proofErr w:type="spellEnd"/>
      <w:r w:rsidRPr="007333BC">
        <w:rPr>
          <w:rFonts w:ascii="Times New Roman" w:hAnsi="Times New Roman" w:cs="Times New Roman"/>
          <w:sz w:val="28"/>
        </w:rPr>
        <w:t xml:space="preserve"> та бажанням </w:t>
      </w:r>
      <w:r w:rsidR="002307B1">
        <w:rPr>
          <w:rFonts w:ascii="Times New Roman" w:hAnsi="Times New Roman" w:cs="Times New Roman"/>
          <w:sz w:val="28"/>
        </w:rPr>
        <w:t>«</w:t>
      </w:r>
      <w:r w:rsidRPr="007333BC">
        <w:rPr>
          <w:rFonts w:ascii="Times New Roman" w:hAnsi="Times New Roman" w:cs="Times New Roman"/>
          <w:sz w:val="28"/>
        </w:rPr>
        <w:t>все кинути</w:t>
      </w:r>
      <w:r w:rsidR="002307B1">
        <w:rPr>
          <w:rFonts w:ascii="Times New Roman" w:hAnsi="Times New Roman" w:cs="Times New Roman"/>
          <w:sz w:val="28"/>
        </w:rPr>
        <w:t>»</w:t>
      </w:r>
      <w:r w:rsidRPr="007333BC">
        <w:rPr>
          <w:rFonts w:ascii="Times New Roman" w:hAnsi="Times New Roman" w:cs="Times New Roman"/>
          <w:sz w:val="28"/>
        </w:rPr>
        <w:t xml:space="preserve">. Такі співробітники мають відчуття власної непотрібності, недостатності і це може призводити до </w:t>
      </w:r>
      <w:proofErr w:type="spellStart"/>
      <w:r w:rsidRPr="007333BC">
        <w:rPr>
          <w:rFonts w:ascii="Times New Roman" w:hAnsi="Times New Roman" w:cs="Times New Roman"/>
          <w:sz w:val="28"/>
        </w:rPr>
        <w:t>самозасуду</w:t>
      </w:r>
      <w:proofErr w:type="spellEnd"/>
      <w:r w:rsidRPr="007333BC">
        <w:rPr>
          <w:rFonts w:ascii="Times New Roman" w:hAnsi="Times New Roman" w:cs="Times New Roman"/>
          <w:sz w:val="28"/>
        </w:rPr>
        <w:t xml:space="preserve"> про професійну неспроможність</w:t>
      </w:r>
      <w:r w:rsidR="00327347" w:rsidRPr="00773930">
        <w:rPr>
          <w:rFonts w:ascii="Times New Roman" w:hAnsi="Times New Roman" w:cs="Times New Roman"/>
          <w:sz w:val="28"/>
          <w:lang w:val="ru-RU"/>
        </w:rPr>
        <w:t xml:space="preserve"> [6]</w:t>
      </w:r>
      <w:r w:rsidRPr="007333BC">
        <w:rPr>
          <w:rFonts w:ascii="Times New Roman" w:hAnsi="Times New Roman" w:cs="Times New Roman"/>
          <w:sz w:val="28"/>
        </w:rPr>
        <w:t>.</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 xml:space="preserve">Третій компонент </w:t>
      </w:r>
      <w:r w:rsidR="002307B1">
        <w:rPr>
          <w:rFonts w:ascii="Times New Roman" w:hAnsi="Times New Roman" w:cs="Times New Roman"/>
          <w:sz w:val="28"/>
        </w:rPr>
        <w:t>«</w:t>
      </w:r>
      <w:r w:rsidRPr="007333BC">
        <w:rPr>
          <w:rFonts w:ascii="Times New Roman" w:hAnsi="Times New Roman" w:cs="Times New Roman"/>
          <w:sz w:val="28"/>
        </w:rPr>
        <w:t>вигорання</w:t>
      </w:r>
      <w:r w:rsidR="002307B1">
        <w:rPr>
          <w:rFonts w:ascii="Times New Roman" w:hAnsi="Times New Roman" w:cs="Times New Roman"/>
          <w:sz w:val="28"/>
        </w:rPr>
        <w:t>»</w:t>
      </w:r>
      <w:r w:rsidRPr="007333BC">
        <w:rPr>
          <w:rFonts w:ascii="Times New Roman" w:hAnsi="Times New Roman" w:cs="Times New Roman"/>
          <w:sz w:val="28"/>
        </w:rPr>
        <w:t xml:space="preserve"> </w:t>
      </w:r>
      <w:r w:rsidR="002307B1">
        <w:rPr>
          <w:rFonts w:ascii="Times New Roman" w:hAnsi="Times New Roman" w:cs="Times New Roman"/>
          <w:sz w:val="28"/>
        </w:rPr>
        <w:t>−</w:t>
      </w:r>
      <w:r w:rsidRPr="007333BC">
        <w:rPr>
          <w:rFonts w:ascii="Times New Roman" w:hAnsi="Times New Roman" w:cs="Times New Roman"/>
          <w:sz w:val="28"/>
        </w:rPr>
        <w:t xml:space="preserve"> емоційне виснаження. Емоційне виснаження є результатом постійних психологічних навантажень, що виникають під час інтенсивних і напружених контактів із людьми. На думку вчених К. Міллера, Д. </w:t>
      </w:r>
      <w:proofErr w:type="spellStart"/>
      <w:r w:rsidRPr="007333BC">
        <w:rPr>
          <w:rFonts w:ascii="Times New Roman" w:hAnsi="Times New Roman" w:cs="Times New Roman"/>
          <w:sz w:val="28"/>
        </w:rPr>
        <w:t>Стіфа</w:t>
      </w:r>
      <w:proofErr w:type="spellEnd"/>
      <w:r w:rsidRPr="007333BC">
        <w:rPr>
          <w:rFonts w:ascii="Times New Roman" w:hAnsi="Times New Roman" w:cs="Times New Roman"/>
          <w:sz w:val="28"/>
        </w:rPr>
        <w:t xml:space="preserve"> і Б. </w:t>
      </w:r>
      <w:proofErr w:type="spellStart"/>
      <w:r w:rsidRPr="007333BC">
        <w:rPr>
          <w:rFonts w:ascii="Times New Roman" w:hAnsi="Times New Roman" w:cs="Times New Roman"/>
          <w:sz w:val="28"/>
        </w:rPr>
        <w:t>Елліса</w:t>
      </w:r>
      <w:proofErr w:type="spellEnd"/>
      <w:r w:rsidRPr="007333BC">
        <w:rPr>
          <w:rFonts w:ascii="Times New Roman" w:hAnsi="Times New Roman" w:cs="Times New Roman"/>
          <w:sz w:val="28"/>
        </w:rPr>
        <w:t xml:space="preserve"> ці співробітники відчувають свою </w:t>
      </w:r>
      <w:r w:rsidR="002307B1">
        <w:rPr>
          <w:rFonts w:ascii="Times New Roman" w:hAnsi="Times New Roman" w:cs="Times New Roman"/>
          <w:sz w:val="28"/>
        </w:rPr>
        <w:t>«</w:t>
      </w:r>
      <w:r w:rsidRPr="007333BC">
        <w:rPr>
          <w:rFonts w:ascii="Times New Roman" w:hAnsi="Times New Roman" w:cs="Times New Roman"/>
          <w:sz w:val="28"/>
        </w:rPr>
        <w:t>зношеність</w:t>
      </w:r>
      <w:r w:rsidR="002307B1">
        <w:rPr>
          <w:rFonts w:ascii="Times New Roman" w:hAnsi="Times New Roman" w:cs="Times New Roman"/>
          <w:sz w:val="28"/>
        </w:rPr>
        <w:t>»</w:t>
      </w:r>
      <w:r w:rsidRPr="007333BC">
        <w:rPr>
          <w:rFonts w:ascii="Times New Roman" w:hAnsi="Times New Roman" w:cs="Times New Roman"/>
          <w:sz w:val="28"/>
        </w:rPr>
        <w:t>, виснаження, стомлення, і загальну неспроможність.</w:t>
      </w:r>
    </w:p>
    <w:p w:rsidR="007333BC" w:rsidRPr="007333BC" w:rsidRDefault="007333BC" w:rsidP="002307B1">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 xml:space="preserve">У </w:t>
      </w:r>
      <w:r w:rsidR="002307B1">
        <w:rPr>
          <w:rFonts w:ascii="Times New Roman" w:hAnsi="Times New Roman" w:cs="Times New Roman"/>
          <w:sz w:val="28"/>
        </w:rPr>
        <w:t xml:space="preserve">правоохоронній </w:t>
      </w:r>
      <w:r w:rsidRPr="007333BC">
        <w:rPr>
          <w:rFonts w:ascii="Times New Roman" w:hAnsi="Times New Roman" w:cs="Times New Roman"/>
          <w:sz w:val="28"/>
        </w:rPr>
        <w:t>системі робота співробітників значною мірою пов'язана зі стресовими та е</w:t>
      </w:r>
      <w:r w:rsidR="002307B1">
        <w:rPr>
          <w:rFonts w:ascii="Times New Roman" w:hAnsi="Times New Roman" w:cs="Times New Roman"/>
          <w:sz w:val="28"/>
        </w:rPr>
        <w:t xml:space="preserve">кстремальними ситуаціями. </w:t>
      </w:r>
      <w:r w:rsidRPr="007333BC">
        <w:rPr>
          <w:rFonts w:ascii="Times New Roman" w:hAnsi="Times New Roman" w:cs="Times New Roman"/>
          <w:sz w:val="28"/>
        </w:rPr>
        <w:t xml:space="preserve">Надмірне психоемоційне напруження зумовлене такими факторами: контакт із </w:t>
      </w:r>
      <w:r w:rsidR="002307B1">
        <w:rPr>
          <w:rFonts w:ascii="Times New Roman" w:hAnsi="Times New Roman" w:cs="Times New Roman"/>
          <w:sz w:val="28"/>
        </w:rPr>
        <w:t>правопорушниками</w:t>
      </w:r>
      <w:r w:rsidRPr="007333BC">
        <w:rPr>
          <w:rFonts w:ascii="Times New Roman" w:hAnsi="Times New Roman" w:cs="Times New Roman"/>
          <w:sz w:val="28"/>
        </w:rPr>
        <w:t>, непередбачуваність оперативної обстановки, значні психічні та фізичні навантаження,</w:t>
      </w:r>
      <w:r w:rsidR="002307B1">
        <w:rPr>
          <w:rFonts w:ascii="Times New Roman" w:hAnsi="Times New Roman" w:cs="Times New Roman"/>
          <w:sz w:val="28"/>
        </w:rPr>
        <w:t xml:space="preserve"> систематичне порушення режиму «сон – неспання»</w:t>
      </w:r>
      <w:r w:rsidRPr="007333BC">
        <w:rPr>
          <w:rFonts w:ascii="Times New Roman" w:hAnsi="Times New Roman" w:cs="Times New Roman"/>
          <w:sz w:val="28"/>
        </w:rPr>
        <w:t>, велика кількість обов'язків, невідповідність штатного розпису чисельності підрозділів. Несприятливі впливи напруженої праці призводять до того, що у багатьох співробітників після робочого дня відзначаються скарги на сонливість, головний біль, дратівливість, емоційний стрес</w:t>
      </w:r>
      <w:r w:rsidR="00327347" w:rsidRPr="00773930">
        <w:rPr>
          <w:rFonts w:ascii="Times New Roman" w:hAnsi="Times New Roman" w:cs="Times New Roman"/>
          <w:sz w:val="28"/>
        </w:rPr>
        <w:t xml:space="preserve"> [21]</w:t>
      </w:r>
      <w:r w:rsidRPr="007333BC">
        <w:rPr>
          <w:rFonts w:ascii="Times New Roman" w:hAnsi="Times New Roman" w:cs="Times New Roman"/>
          <w:sz w:val="28"/>
        </w:rPr>
        <w:t>.</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lastRenderedPageBreak/>
        <w:t>Негативні емоційні стани призводять до нервово-психічних розладів, є причиною захворювань, травматизму та різних надзвичайних випадків серед особового складу. Дисциплінарні порушення, вживання спиртних напоїв, конфліктні способи вирішення проблем, як на роботі, так і в сім'ї, пов'язані з психоемоційною нестійкістю.</w:t>
      </w:r>
    </w:p>
    <w:p w:rsidR="007333BC" w:rsidRP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 xml:space="preserve">Життя в постійному стресі, постійне усвідомлення присутності загрози, ризику фізично або морально постраждати, загинути, може спричиняти різні психічні реакції </w:t>
      </w:r>
      <w:r w:rsidR="002307B1">
        <w:rPr>
          <w:rFonts w:ascii="Times New Roman" w:hAnsi="Times New Roman" w:cs="Times New Roman"/>
          <w:sz w:val="28"/>
        </w:rPr>
        <w:t>−</w:t>
      </w:r>
      <w:r w:rsidRPr="007333BC">
        <w:rPr>
          <w:rFonts w:ascii="Times New Roman" w:hAnsi="Times New Roman" w:cs="Times New Roman"/>
          <w:sz w:val="28"/>
        </w:rPr>
        <w:t xml:space="preserve"> від підвищеної тривожності до неврозів. Розглянемо основні екстремальні чинники умов професійної діяльності співробітників </w:t>
      </w:r>
      <w:r w:rsidR="002307B1">
        <w:rPr>
          <w:rFonts w:ascii="Times New Roman" w:hAnsi="Times New Roman" w:cs="Times New Roman"/>
          <w:sz w:val="28"/>
        </w:rPr>
        <w:t>поліції</w:t>
      </w:r>
      <w:r w:rsidRPr="007333BC">
        <w:rPr>
          <w:rFonts w:ascii="Times New Roman" w:hAnsi="Times New Roman" w:cs="Times New Roman"/>
          <w:sz w:val="28"/>
        </w:rPr>
        <w:t>.</w:t>
      </w:r>
    </w:p>
    <w:p w:rsidR="007333BC" w:rsidRPr="007333BC" w:rsidRDefault="007F6DF3" w:rsidP="002307B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Одним з екстремальних </w:t>
      </w:r>
      <w:r w:rsidR="007333BC" w:rsidRPr="007333BC">
        <w:rPr>
          <w:rFonts w:ascii="Times New Roman" w:hAnsi="Times New Roman" w:cs="Times New Roman"/>
          <w:sz w:val="28"/>
        </w:rPr>
        <w:t>фактор</w:t>
      </w:r>
      <w:r>
        <w:rPr>
          <w:rFonts w:ascii="Times New Roman" w:hAnsi="Times New Roman" w:cs="Times New Roman"/>
          <w:sz w:val="28"/>
        </w:rPr>
        <w:t>ів є</w:t>
      </w:r>
      <w:r w:rsidR="002307B1">
        <w:rPr>
          <w:rFonts w:ascii="Times New Roman" w:hAnsi="Times New Roman" w:cs="Times New Roman"/>
          <w:sz w:val="28"/>
        </w:rPr>
        <w:t xml:space="preserve"> контингент правопорушників</w:t>
      </w:r>
      <w:r w:rsidR="007333BC" w:rsidRPr="007333BC">
        <w:rPr>
          <w:rFonts w:ascii="Times New Roman" w:hAnsi="Times New Roman" w:cs="Times New Roman"/>
          <w:sz w:val="28"/>
        </w:rPr>
        <w:t xml:space="preserve">. Серед </w:t>
      </w:r>
      <w:r w:rsidR="002307B1">
        <w:rPr>
          <w:rFonts w:ascii="Times New Roman" w:hAnsi="Times New Roman" w:cs="Times New Roman"/>
          <w:sz w:val="28"/>
        </w:rPr>
        <w:t>них</w:t>
      </w:r>
      <w:r w:rsidR="007333BC" w:rsidRPr="007333BC">
        <w:rPr>
          <w:rFonts w:ascii="Times New Roman" w:hAnsi="Times New Roman" w:cs="Times New Roman"/>
          <w:sz w:val="28"/>
        </w:rPr>
        <w:t xml:space="preserve"> питома вага осіб із психічними аномалі</w:t>
      </w:r>
      <w:r w:rsidR="002307B1">
        <w:rPr>
          <w:rFonts w:ascii="Times New Roman" w:hAnsi="Times New Roman" w:cs="Times New Roman"/>
          <w:sz w:val="28"/>
        </w:rPr>
        <w:t>ями становить 20-25</w:t>
      </w:r>
      <w:r w:rsidR="007333BC" w:rsidRPr="007333BC">
        <w:rPr>
          <w:rFonts w:ascii="Times New Roman" w:hAnsi="Times New Roman" w:cs="Times New Roman"/>
          <w:sz w:val="28"/>
        </w:rPr>
        <w:t>% (без урахування наркоманів, алкоголіків і токсикоманів). Їхня кількість збільшується в прямому співвідношенні</w:t>
      </w:r>
      <w:r w:rsidR="00327347" w:rsidRPr="00773930">
        <w:rPr>
          <w:rFonts w:ascii="Times New Roman" w:hAnsi="Times New Roman" w:cs="Times New Roman"/>
          <w:sz w:val="28"/>
        </w:rPr>
        <w:t xml:space="preserve"> [10]</w:t>
      </w:r>
      <w:r w:rsidR="007333BC" w:rsidRPr="007333BC">
        <w:rPr>
          <w:rFonts w:ascii="Times New Roman" w:hAnsi="Times New Roman" w:cs="Times New Roman"/>
          <w:sz w:val="28"/>
        </w:rPr>
        <w:t xml:space="preserve">. </w:t>
      </w:r>
    </w:p>
    <w:p w:rsidR="007333BC" w:rsidRDefault="007333BC" w:rsidP="007333BC">
      <w:pPr>
        <w:spacing w:after="0" w:line="360" w:lineRule="auto"/>
        <w:ind w:firstLine="709"/>
        <w:jc w:val="both"/>
        <w:rPr>
          <w:rFonts w:ascii="Times New Roman" w:hAnsi="Times New Roman" w:cs="Times New Roman"/>
          <w:sz w:val="28"/>
        </w:rPr>
      </w:pPr>
      <w:r w:rsidRPr="007333BC">
        <w:rPr>
          <w:rFonts w:ascii="Times New Roman" w:hAnsi="Times New Roman" w:cs="Times New Roman"/>
          <w:sz w:val="28"/>
        </w:rPr>
        <w:t xml:space="preserve">Ситуація спілкування із </w:t>
      </w:r>
      <w:r w:rsidR="002307B1">
        <w:rPr>
          <w:rFonts w:ascii="Times New Roman" w:hAnsi="Times New Roman" w:cs="Times New Roman"/>
          <w:sz w:val="28"/>
        </w:rPr>
        <w:t>правопорушниками</w:t>
      </w:r>
      <w:r w:rsidRPr="007333BC">
        <w:rPr>
          <w:rFonts w:ascii="Times New Roman" w:hAnsi="Times New Roman" w:cs="Times New Roman"/>
          <w:sz w:val="28"/>
        </w:rPr>
        <w:t xml:space="preserve"> часто описується як постійна провокація </w:t>
      </w:r>
      <w:r w:rsidR="002307B1">
        <w:rPr>
          <w:rFonts w:ascii="Times New Roman" w:hAnsi="Times New Roman" w:cs="Times New Roman"/>
          <w:sz w:val="28"/>
        </w:rPr>
        <w:t>−</w:t>
      </w:r>
      <w:r w:rsidRPr="007333BC">
        <w:rPr>
          <w:rFonts w:ascii="Times New Roman" w:hAnsi="Times New Roman" w:cs="Times New Roman"/>
          <w:sz w:val="28"/>
        </w:rPr>
        <w:t xml:space="preserve"> є постійний ризик фіз</w:t>
      </w:r>
      <w:r w:rsidR="002307B1">
        <w:rPr>
          <w:rFonts w:ascii="Times New Roman" w:hAnsi="Times New Roman" w:cs="Times New Roman"/>
          <w:sz w:val="28"/>
        </w:rPr>
        <w:t>ичного впливу з боку правопорушника</w:t>
      </w:r>
      <w:r w:rsidRPr="007333BC">
        <w:rPr>
          <w:rFonts w:ascii="Times New Roman" w:hAnsi="Times New Roman" w:cs="Times New Roman"/>
          <w:sz w:val="28"/>
        </w:rPr>
        <w:t xml:space="preserve">, спроби завдати моральної шкоди, шкоди репутації співробітника. Ситуація спілкування із </w:t>
      </w:r>
      <w:r w:rsidR="003541A2">
        <w:rPr>
          <w:rFonts w:ascii="Times New Roman" w:hAnsi="Times New Roman" w:cs="Times New Roman"/>
          <w:sz w:val="28"/>
        </w:rPr>
        <w:t>правопорушниками</w:t>
      </w:r>
      <w:r w:rsidRPr="007333BC">
        <w:rPr>
          <w:rFonts w:ascii="Times New Roman" w:hAnsi="Times New Roman" w:cs="Times New Roman"/>
          <w:sz w:val="28"/>
        </w:rPr>
        <w:t xml:space="preserve"> за визначенням є конфліктною, потенційно небезпечною.</w:t>
      </w:r>
    </w:p>
    <w:p w:rsidR="002307B1" w:rsidRPr="002307B1" w:rsidRDefault="007F6DF3" w:rsidP="007F6DF3">
      <w:pPr>
        <w:spacing w:after="0" w:line="360" w:lineRule="auto"/>
        <w:ind w:firstLine="709"/>
        <w:jc w:val="both"/>
        <w:rPr>
          <w:rFonts w:ascii="Times New Roman" w:hAnsi="Times New Roman" w:cs="Times New Roman"/>
          <w:sz w:val="28"/>
        </w:rPr>
      </w:pPr>
      <w:r>
        <w:rPr>
          <w:rFonts w:ascii="Times New Roman" w:hAnsi="Times New Roman" w:cs="Times New Roman"/>
          <w:sz w:val="28"/>
        </w:rPr>
        <w:t>Другий</w:t>
      </w:r>
      <w:r w:rsidR="002307B1" w:rsidRPr="002307B1">
        <w:rPr>
          <w:rFonts w:ascii="Times New Roman" w:hAnsi="Times New Roman" w:cs="Times New Roman"/>
          <w:sz w:val="28"/>
        </w:rPr>
        <w:t xml:space="preserve"> екстремальний фактор </w:t>
      </w:r>
      <w:r>
        <w:rPr>
          <w:rFonts w:ascii="Times New Roman" w:hAnsi="Times New Roman" w:cs="Times New Roman"/>
          <w:sz w:val="28"/>
        </w:rPr>
        <w:t>−</w:t>
      </w:r>
      <w:r w:rsidR="002307B1" w:rsidRPr="002307B1">
        <w:rPr>
          <w:rFonts w:ascii="Times New Roman" w:hAnsi="Times New Roman" w:cs="Times New Roman"/>
          <w:sz w:val="28"/>
        </w:rPr>
        <w:t xml:space="preserve"> низька престижність професії</w:t>
      </w:r>
      <w:r>
        <w:rPr>
          <w:rFonts w:ascii="Times New Roman" w:hAnsi="Times New Roman" w:cs="Times New Roman"/>
          <w:sz w:val="28"/>
        </w:rPr>
        <w:t xml:space="preserve">, негативна оцінка суспільства. </w:t>
      </w:r>
      <w:r w:rsidR="002307B1" w:rsidRPr="002307B1">
        <w:rPr>
          <w:rFonts w:ascii="Times New Roman" w:hAnsi="Times New Roman" w:cs="Times New Roman"/>
          <w:sz w:val="28"/>
        </w:rPr>
        <w:t xml:space="preserve">Деморалізація виникає також через традиційне негативне ставлення з боку як населення, так і засобів масової інформації. </w:t>
      </w:r>
      <w:r>
        <w:rPr>
          <w:rFonts w:ascii="Times New Roman" w:hAnsi="Times New Roman" w:cs="Times New Roman"/>
          <w:sz w:val="28"/>
        </w:rPr>
        <w:t xml:space="preserve"> </w:t>
      </w:r>
      <w:r w:rsidR="002307B1" w:rsidRPr="002307B1">
        <w:rPr>
          <w:rFonts w:ascii="Times New Roman" w:hAnsi="Times New Roman" w:cs="Times New Roman"/>
          <w:sz w:val="28"/>
        </w:rPr>
        <w:t>Поєднання цих чинників не тільки травмує психіку, але свідомо створює ґрунт для накопичення потенціалу серйозних екстремальних ситуацій</w:t>
      </w:r>
      <w:r w:rsidR="00327347" w:rsidRPr="00773930">
        <w:rPr>
          <w:rFonts w:ascii="Times New Roman" w:hAnsi="Times New Roman" w:cs="Times New Roman"/>
          <w:sz w:val="28"/>
          <w:lang w:val="ru-RU"/>
        </w:rPr>
        <w:t xml:space="preserve"> [14]</w:t>
      </w:r>
      <w:r w:rsidR="002307B1" w:rsidRPr="002307B1">
        <w:rPr>
          <w:rFonts w:ascii="Times New Roman" w:hAnsi="Times New Roman" w:cs="Times New Roman"/>
          <w:sz w:val="28"/>
        </w:rPr>
        <w:t>.</w:t>
      </w:r>
    </w:p>
    <w:p w:rsidR="002307B1" w:rsidRPr="002307B1" w:rsidRDefault="002307B1" w:rsidP="002307B1">
      <w:pPr>
        <w:spacing w:after="0" w:line="360" w:lineRule="auto"/>
        <w:ind w:firstLine="709"/>
        <w:jc w:val="both"/>
        <w:rPr>
          <w:rFonts w:ascii="Times New Roman" w:hAnsi="Times New Roman" w:cs="Times New Roman"/>
          <w:sz w:val="28"/>
        </w:rPr>
      </w:pPr>
      <w:r w:rsidRPr="002307B1">
        <w:rPr>
          <w:rFonts w:ascii="Times New Roman" w:hAnsi="Times New Roman" w:cs="Times New Roman"/>
          <w:sz w:val="28"/>
        </w:rPr>
        <w:t xml:space="preserve">Емоційне вигорання в діяльності співробітників </w:t>
      </w:r>
      <w:r w:rsidR="007F6DF3">
        <w:rPr>
          <w:rFonts w:ascii="Times New Roman" w:hAnsi="Times New Roman" w:cs="Times New Roman"/>
          <w:sz w:val="28"/>
        </w:rPr>
        <w:t xml:space="preserve">поліції </w:t>
      </w:r>
      <w:r w:rsidRPr="002307B1">
        <w:rPr>
          <w:rFonts w:ascii="Times New Roman" w:hAnsi="Times New Roman" w:cs="Times New Roman"/>
          <w:sz w:val="28"/>
        </w:rPr>
        <w:t>визначено особливос</w:t>
      </w:r>
      <w:r w:rsidR="007F6DF3">
        <w:rPr>
          <w:rFonts w:ascii="Times New Roman" w:hAnsi="Times New Roman" w:cs="Times New Roman"/>
          <w:sz w:val="28"/>
        </w:rPr>
        <w:t>тями організаційної системи</w:t>
      </w:r>
      <w:r w:rsidRPr="002307B1">
        <w:rPr>
          <w:rFonts w:ascii="Times New Roman" w:hAnsi="Times New Roman" w:cs="Times New Roman"/>
          <w:sz w:val="28"/>
        </w:rPr>
        <w:t xml:space="preserve">. Дослідники зазначають, що на формування цього процесу впливають порушення, які відбуваються між індивідуально-особистісними характеристиками людини та вимогами професійного середовища, що перевищують її ресурси. Деякі іноземні дослідники (Б. </w:t>
      </w:r>
      <w:proofErr w:type="spellStart"/>
      <w:r w:rsidRPr="002307B1">
        <w:rPr>
          <w:rFonts w:ascii="Times New Roman" w:hAnsi="Times New Roman" w:cs="Times New Roman"/>
          <w:sz w:val="28"/>
        </w:rPr>
        <w:t>Шауфелі</w:t>
      </w:r>
      <w:proofErr w:type="spellEnd"/>
      <w:r w:rsidRPr="002307B1">
        <w:rPr>
          <w:rFonts w:ascii="Times New Roman" w:hAnsi="Times New Roman" w:cs="Times New Roman"/>
          <w:sz w:val="28"/>
        </w:rPr>
        <w:t xml:space="preserve">, К. </w:t>
      </w:r>
      <w:proofErr w:type="spellStart"/>
      <w:r w:rsidRPr="002307B1">
        <w:rPr>
          <w:rFonts w:ascii="Times New Roman" w:hAnsi="Times New Roman" w:cs="Times New Roman"/>
          <w:sz w:val="28"/>
        </w:rPr>
        <w:t>Маслач</w:t>
      </w:r>
      <w:proofErr w:type="spellEnd"/>
      <w:r w:rsidRPr="002307B1">
        <w:rPr>
          <w:rFonts w:ascii="Times New Roman" w:hAnsi="Times New Roman" w:cs="Times New Roman"/>
          <w:sz w:val="28"/>
        </w:rPr>
        <w:t xml:space="preserve"> і Т. </w:t>
      </w:r>
      <w:proofErr w:type="spellStart"/>
      <w:r w:rsidRPr="002307B1">
        <w:rPr>
          <w:rFonts w:ascii="Times New Roman" w:hAnsi="Times New Roman" w:cs="Times New Roman"/>
          <w:sz w:val="28"/>
        </w:rPr>
        <w:t>Марека</w:t>
      </w:r>
      <w:proofErr w:type="spellEnd"/>
      <w:r w:rsidRPr="002307B1">
        <w:rPr>
          <w:rFonts w:ascii="Times New Roman" w:hAnsi="Times New Roman" w:cs="Times New Roman"/>
          <w:sz w:val="28"/>
        </w:rPr>
        <w:t xml:space="preserve">) зазначають, що </w:t>
      </w:r>
      <w:r w:rsidRPr="002307B1">
        <w:rPr>
          <w:rFonts w:ascii="Times New Roman" w:hAnsi="Times New Roman" w:cs="Times New Roman"/>
          <w:sz w:val="28"/>
        </w:rPr>
        <w:lastRenderedPageBreak/>
        <w:t>найважливішою умова до якостей співробітника є ефективність і компетентність</w:t>
      </w:r>
      <w:r w:rsidR="00327347" w:rsidRPr="00773930">
        <w:rPr>
          <w:rFonts w:ascii="Times New Roman" w:hAnsi="Times New Roman" w:cs="Times New Roman"/>
          <w:sz w:val="28"/>
        </w:rPr>
        <w:t xml:space="preserve"> [13]</w:t>
      </w:r>
      <w:r w:rsidRPr="002307B1">
        <w:rPr>
          <w:rFonts w:ascii="Times New Roman" w:hAnsi="Times New Roman" w:cs="Times New Roman"/>
          <w:sz w:val="28"/>
        </w:rPr>
        <w:t>.</w:t>
      </w:r>
    </w:p>
    <w:p w:rsidR="002307B1" w:rsidRPr="002307B1" w:rsidRDefault="002307B1" w:rsidP="002307B1">
      <w:pPr>
        <w:spacing w:after="0" w:line="360" w:lineRule="auto"/>
        <w:ind w:firstLine="709"/>
        <w:jc w:val="both"/>
        <w:rPr>
          <w:rFonts w:ascii="Times New Roman" w:hAnsi="Times New Roman" w:cs="Times New Roman"/>
          <w:sz w:val="28"/>
        </w:rPr>
      </w:pPr>
      <w:r w:rsidRPr="002307B1">
        <w:rPr>
          <w:rFonts w:ascii="Times New Roman" w:hAnsi="Times New Roman" w:cs="Times New Roman"/>
          <w:sz w:val="28"/>
        </w:rPr>
        <w:t xml:space="preserve">Проте здійснення цих умов може ускладнюватися особливістю організаційної системи та якістю неформальних і формальних відносин у ній, психологічним кліматом. Так за умови неуспішності та неефективності співробітника в роботі виникає стан, названий </w:t>
      </w:r>
      <w:r w:rsidR="007F6DF3">
        <w:rPr>
          <w:rFonts w:ascii="Times New Roman" w:hAnsi="Times New Roman" w:cs="Times New Roman"/>
          <w:sz w:val="28"/>
        </w:rPr>
        <w:t>безпорадністю</w:t>
      </w:r>
      <w:r w:rsidRPr="002307B1">
        <w:rPr>
          <w:rFonts w:ascii="Times New Roman" w:hAnsi="Times New Roman" w:cs="Times New Roman"/>
          <w:sz w:val="28"/>
        </w:rPr>
        <w:t>. Такий стан сприяє розвитку емоційного відчуження, апатичності, аморальності та пасивній обороні</w:t>
      </w:r>
      <w:r w:rsidR="00327347" w:rsidRPr="00773930">
        <w:rPr>
          <w:rFonts w:ascii="Times New Roman" w:hAnsi="Times New Roman" w:cs="Times New Roman"/>
          <w:sz w:val="28"/>
          <w:lang w:val="ru-RU"/>
        </w:rPr>
        <w:t xml:space="preserve"> [9]</w:t>
      </w:r>
      <w:r w:rsidRPr="002307B1">
        <w:rPr>
          <w:rFonts w:ascii="Times New Roman" w:hAnsi="Times New Roman" w:cs="Times New Roman"/>
          <w:sz w:val="28"/>
        </w:rPr>
        <w:t>.</w:t>
      </w:r>
    </w:p>
    <w:p w:rsidR="002307B1" w:rsidRPr="002307B1" w:rsidRDefault="002307B1" w:rsidP="002307B1">
      <w:pPr>
        <w:spacing w:after="0" w:line="360" w:lineRule="auto"/>
        <w:ind w:firstLine="709"/>
        <w:jc w:val="both"/>
        <w:rPr>
          <w:rFonts w:ascii="Times New Roman" w:hAnsi="Times New Roman" w:cs="Times New Roman"/>
          <w:sz w:val="28"/>
        </w:rPr>
      </w:pPr>
      <w:r w:rsidRPr="002307B1">
        <w:rPr>
          <w:rFonts w:ascii="Times New Roman" w:hAnsi="Times New Roman" w:cs="Times New Roman"/>
          <w:sz w:val="28"/>
        </w:rPr>
        <w:t>Причиною емоційного вигорання так само може бути ціннісний конфлікт, який виникає внаслідок суперечностей у рольовій позиції професіонала. Передумовою виникнення суперечностей є невідповідність між очікуваннями, що стосуються майбутньої професійної діяльності та</w:t>
      </w:r>
      <w:r w:rsidR="007F6DF3">
        <w:rPr>
          <w:rFonts w:ascii="Times New Roman" w:hAnsi="Times New Roman" w:cs="Times New Roman"/>
          <w:sz w:val="28"/>
        </w:rPr>
        <w:t xml:space="preserve"> реальністю діяльності. «Молоді»</w:t>
      </w:r>
      <w:r w:rsidRPr="002307B1">
        <w:rPr>
          <w:rFonts w:ascii="Times New Roman" w:hAnsi="Times New Roman" w:cs="Times New Roman"/>
          <w:sz w:val="28"/>
        </w:rPr>
        <w:t xml:space="preserve"> співробітники намагаються проявити свою самостійність, незалежність, індивідуальність. Однак наявні правила значно обмежують професійну незалежність співробітника.</w:t>
      </w:r>
    </w:p>
    <w:p w:rsidR="002307B1" w:rsidRPr="002307B1" w:rsidRDefault="002307B1" w:rsidP="002307B1">
      <w:pPr>
        <w:spacing w:after="0" w:line="360" w:lineRule="auto"/>
        <w:ind w:firstLine="709"/>
        <w:jc w:val="both"/>
        <w:rPr>
          <w:rFonts w:ascii="Times New Roman" w:hAnsi="Times New Roman" w:cs="Times New Roman"/>
          <w:sz w:val="28"/>
        </w:rPr>
      </w:pPr>
      <w:r w:rsidRPr="002307B1">
        <w:rPr>
          <w:rFonts w:ascii="Times New Roman" w:hAnsi="Times New Roman" w:cs="Times New Roman"/>
          <w:sz w:val="28"/>
        </w:rPr>
        <w:t xml:space="preserve">Конкуренція у взаємодії призводить до конфліктів і відкидання </w:t>
      </w:r>
      <w:r w:rsidR="007F6DF3">
        <w:rPr>
          <w:rFonts w:ascii="Times New Roman" w:hAnsi="Times New Roman" w:cs="Times New Roman"/>
          <w:sz w:val="28"/>
        </w:rPr>
        <w:t>«</w:t>
      </w:r>
      <w:r w:rsidRPr="002307B1">
        <w:rPr>
          <w:rFonts w:ascii="Times New Roman" w:hAnsi="Times New Roman" w:cs="Times New Roman"/>
          <w:sz w:val="28"/>
        </w:rPr>
        <w:t>новачка</w:t>
      </w:r>
      <w:r w:rsidR="007F6DF3">
        <w:rPr>
          <w:rFonts w:ascii="Times New Roman" w:hAnsi="Times New Roman" w:cs="Times New Roman"/>
          <w:sz w:val="28"/>
        </w:rPr>
        <w:t>»</w:t>
      </w:r>
      <w:r w:rsidRPr="002307B1">
        <w:rPr>
          <w:rFonts w:ascii="Times New Roman" w:hAnsi="Times New Roman" w:cs="Times New Roman"/>
          <w:sz w:val="28"/>
        </w:rPr>
        <w:t xml:space="preserve"> групою професіоналів. Зазначається, що найефективнішим способом взаємодії є установка на співпрацю і взаємодопомогу, вміння бути членом команди.</w:t>
      </w:r>
    </w:p>
    <w:p w:rsidR="002307B1" w:rsidRDefault="002307B1" w:rsidP="007F6DF3">
      <w:pPr>
        <w:spacing w:after="0" w:line="360" w:lineRule="auto"/>
        <w:ind w:firstLine="709"/>
        <w:jc w:val="both"/>
        <w:rPr>
          <w:rFonts w:ascii="Times New Roman" w:hAnsi="Times New Roman" w:cs="Times New Roman"/>
          <w:sz w:val="28"/>
        </w:rPr>
      </w:pPr>
      <w:r w:rsidRPr="002307B1">
        <w:rPr>
          <w:rFonts w:ascii="Times New Roman" w:hAnsi="Times New Roman" w:cs="Times New Roman"/>
          <w:sz w:val="28"/>
        </w:rPr>
        <w:t xml:space="preserve">У процесі формування професійних якостей у співробітників емоційне вигорання може виникати внаслідок наслідків непродуктивних стратегій. Перша стадія називається професійний романтизм і проявляється на початку професійної діяльності. На початку трудової діяльності молодий співробітник сповнений різних ідей і хоче їх втілювати, проте через безуспішні спроби самореалізації і самоствердження починається наступний етап більш реалістичного сприйняття дійсності. Прогресує критичність, недоліки служби стають більш помітними </w:t>
      </w:r>
      <w:r w:rsidR="007F6DF3">
        <w:rPr>
          <w:rFonts w:ascii="Times New Roman" w:hAnsi="Times New Roman" w:cs="Times New Roman"/>
          <w:sz w:val="28"/>
        </w:rPr>
        <w:t>−</w:t>
      </w:r>
      <w:r w:rsidRPr="002307B1">
        <w:rPr>
          <w:rFonts w:ascii="Times New Roman" w:hAnsi="Times New Roman" w:cs="Times New Roman"/>
          <w:sz w:val="28"/>
        </w:rPr>
        <w:t xml:space="preserve"> авторитарний стиль керівництва, несправедливість щодо співробітників, виникає відчуття </w:t>
      </w:r>
      <w:proofErr w:type="spellStart"/>
      <w:r w:rsidRPr="002307B1">
        <w:rPr>
          <w:rFonts w:ascii="Times New Roman" w:hAnsi="Times New Roman" w:cs="Times New Roman"/>
          <w:sz w:val="28"/>
        </w:rPr>
        <w:t>недооціненості</w:t>
      </w:r>
      <w:proofErr w:type="spellEnd"/>
      <w:r w:rsidRPr="002307B1">
        <w:rPr>
          <w:rFonts w:ascii="Times New Roman" w:hAnsi="Times New Roman" w:cs="Times New Roman"/>
          <w:sz w:val="28"/>
        </w:rPr>
        <w:t xml:space="preserve"> праці, втома від перевантаження тощо. Збільшується невдоволення й обурення, що свідчить про перехід до наступного етапу фрустрації. Цей етап характеризується тим, що співробітник бажає змінити становище і продовжує відстоювати свої інтереси, </w:t>
      </w:r>
      <w:r w:rsidRPr="002307B1">
        <w:rPr>
          <w:rFonts w:ascii="Times New Roman" w:hAnsi="Times New Roman" w:cs="Times New Roman"/>
          <w:sz w:val="28"/>
        </w:rPr>
        <w:lastRenderedPageBreak/>
        <w:t xml:space="preserve">доводячи свою правоту. І якщо зусилля, яких докладає співробітник, не дають бажаного результату, настає наступний етап </w:t>
      </w:r>
      <w:r w:rsidR="007F6DF3">
        <w:rPr>
          <w:rFonts w:ascii="Times New Roman" w:hAnsi="Times New Roman" w:cs="Times New Roman"/>
          <w:sz w:val="28"/>
        </w:rPr>
        <w:t>–</w:t>
      </w:r>
      <w:r w:rsidRPr="002307B1">
        <w:rPr>
          <w:rFonts w:ascii="Times New Roman" w:hAnsi="Times New Roman" w:cs="Times New Roman"/>
          <w:sz w:val="28"/>
        </w:rPr>
        <w:t xml:space="preserve"> </w:t>
      </w:r>
      <w:r w:rsidR="007F6DF3">
        <w:rPr>
          <w:rFonts w:ascii="Times New Roman" w:hAnsi="Times New Roman" w:cs="Times New Roman"/>
          <w:sz w:val="28"/>
        </w:rPr>
        <w:t>«</w:t>
      </w:r>
      <w:r w:rsidRPr="002307B1">
        <w:rPr>
          <w:rFonts w:ascii="Times New Roman" w:hAnsi="Times New Roman" w:cs="Times New Roman"/>
          <w:sz w:val="28"/>
        </w:rPr>
        <w:t>Апатія</w:t>
      </w:r>
      <w:r w:rsidR="007F6DF3">
        <w:rPr>
          <w:rFonts w:ascii="Times New Roman" w:hAnsi="Times New Roman" w:cs="Times New Roman"/>
          <w:sz w:val="28"/>
        </w:rPr>
        <w:t>»</w:t>
      </w:r>
      <w:r w:rsidRPr="002307B1">
        <w:rPr>
          <w:rFonts w:ascii="Times New Roman" w:hAnsi="Times New Roman" w:cs="Times New Roman"/>
          <w:sz w:val="28"/>
        </w:rPr>
        <w:t>. На цьому етапі формується втома і байдужість до існуючого стану справ. Співробітника професійна діяльність припиняє цікавити як така, проте він не може звільнитися, ос</w:t>
      </w:r>
      <w:r w:rsidR="007F6DF3">
        <w:rPr>
          <w:rFonts w:ascii="Times New Roman" w:hAnsi="Times New Roman" w:cs="Times New Roman"/>
          <w:sz w:val="28"/>
        </w:rPr>
        <w:t xml:space="preserve">кільки йому потрібен заробіток. </w:t>
      </w:r>
      <w:r w:rsidRPr="002307B1">
        <w:rPr>
          <w:rFonts w:ascii="Times New Roman" w:hAnsi="Times New Roman" w:cs="Times New Roman"/>
          <w:sz w:val="28"/>
        </w:rPr>
        <w:t xml:space="preserve">Таким чином, до трудових обов'язків співробітник ставиться формально і працює </w:t>
      </w:r>
      <w:r w:rsidR="007F6DF3">
        <w:rPr>
          <w:rFonts w:ascii="Times New Roman" w:hAnsi="Times New Roman" w:cs="Times New Roman"/>
          <w:sz w:val="28"/>
        </w:rPr>
        <w:t>«</w:t>
      </w:r>
      <w:r w:rsidRPr="002307B1">
        <w:rPr>
          <w:rFonts w:ascii="Times New Roman" w:hAnsi="Times New Roman" w:cs="Times New Roman"/>
          <w:sz w:val="28"/>
        </w:rPr>
        <w:t>від дзвінка до дзвінка</w:t>
      </w:r>
      <w:r w:rsidR="007F6DF3">
        <w:rPr>
          <w:rFonts w:ascii="Times New Roman" w:hAnsi="Times New Roman" w:cs="Times New Roman"/>
          <w:sz w:val="28"/>
        </w:rPr>
        <w:t>»</w:t>
      </w:r>
      <w:r w:rsidRPr="002307B1">
        <w:rPr>
          <w:rFonts w:ascii="Times New Roman" w:hAnsi="Times New Roman" w:cs="Times New Roman"/>
          <w:sz w:val="28"/>
        </w:rPr>
        <w:t xml:space="preserve"> і не більше і виникають серйозні</w:t>
      </w:r>
      <w:r w:rsidR="007F6DF3">
        <w:rPr>
          <w:rFonts w:ascii="Times New Roman" w:hAnsi="Times New Roman" w:cs="Times New Roman"/>
          <w:sz w:val="28"/>
        </w:rPr>
        <w:t xml:space="preserve"> </w:t>
      </w:r>
      <w:proofErr w:type="spellStart"/>
      <w:r w:rsidRPr="002307B1">
        <w:rPr>
          <w:rFonts w:ascii="Times New Roman" w:hAnsi="Times New Roman" w:cs="Times New Roman"/>
          <w:sz w:val="28"/>
        </w:rPr>
        <w:t>екзистенційні</w:t>
      </w:r>
      <w:proofErr w:type="spellEnd"/>
      <w:r w:rsidRPr="002307B1">
        <w:rPr>
          <w:rFonts w:ascii="Times New Roman" w:hAnsi="Times New Roman" w:cs="Times New Roman"/>
          <w:sz w:val="28"/>
        </w:rPr>
        <w:t xml:space="preserve"> проблеми, які проявляються в розчаруванні в обраній справі, знеціненням і втратою сенсу своїх професійних зусиль</w:t>
      </w:r>
      <w:r w:rsidR="00327347" w:rsidRPr="00773930">
        <w:rPr>
          <w:rFonts w:ascii="Times New Roman" w:hAnsi="Times New Roman" w:cs="Times New Roman"/>
          <w:sz w:val="28"/>
        </w:rPr>
        <w:t xml:space="preserve"> [22]</w:t>
      </w:r>
      <w:r w:rsidRPr="002307B1">
        <w:rPr>
          <w:rFonts w:ascii="Times New Roman" w:hAnsi="Times New Roman" w:cs="Times New Roman"/>
          <w:sz w:val="28"/>
        </w:rPr>
        <w:t>.</w:t>
      </w:r>
    </w:p>
    <w:p w:rsidR="007F6DF3" w:rsidRPr="007F6DF3" w:rsidRDefault="007F6DF3" w:rsidP="007F6DF3">
      <w:pPr>
        <w:spacing w:after="0" w:line="360" w:lineRule="auto"/>
        <w:ind w:firstLine="709"/>
        <w:jc w:val="both"/>
        <w:rPr>
          <w:rFonts w:ascii="Times New Roman" w:hAnsi="Times New Roman" w:cs="Times New Roman"/>
          <w:sz w:val="28"/>
        </w:rPr>
      </w:pPr>
      <w:r w:rsidRPr="007F6DF3">
        <w:rPr>
          <w:rFonts w:ascii="Times New Roman" w:hAnsi="Times New Roman" w:cs="Times New Roman"/>
          <w:sz w:val="28"/>
        </w:rPr>
        <w:t xml:space="preserve">Важливу роль у формуванні емоційного вигорання у працівників спричиняють організаційні чинники. Відомо, що існують дослідження, які присвячені впливу на процес </w:t>
      </w:r>
      <w:r>
        <w:rPr>
          <w:rFonts w:ascii="Times New Roman" w:hAnsi="Times New Roman" w:cs="Times New Roman"/>
          <w:sz w:val="28"/>
        </w:rPr>
        <w:t>«</w:t>
      </w:r>
      <w:r w:rsidRPr="007F6DF3">
        <w:rPr>
          <w:rFonts w:ascii="Times New Roman" w:hAnsi="Times New Roman" w:cs="Times New Roman"/>
          <w:sz w:val="28"/>
        </w:rPr>
        <w:t>вигоряння</w:t>
      </w:r>
      <w:r>
        <w:rPr>
          <w:rFonts w:ascii="Times New Roman" w:hAnsi="Times New Roman" w:cs="Times New Roman"/>
          <w:sz w:val="28"/>
        </w:rPr>
        <w:t>»</w:t>
      </w:r>
      <w:r w:rsidRPr="007F6DF3">
        <w:rPr>
          <w:rFonts w:ascii="Times New Roman" w:hAnsi="Times New Roman" w:cs="Times New Roman"/>
          <w:sz w:val="28"/>
        </w:rPr>
        <w:t xml:space="preserve"> самої структури діяльност</w:t>
      </w:r>
      <w:r>
        <w:rPr>
          <w:rFonts w:ascii="Times New Roman" w:hAnsi="Times New Roman" w:cs="Times New Roman"/>
          <w:sz w:val="28"/>
        </w:rPr>
        <w:t xml:space="preserve">і та організації роботи загалом. </w:t>
      </w:r>
      <w:r w:rsidRPr="007F6DF3">
        <w:rPr>
          <w:rFonts w:ascii="Times New Roman" w:hAnsi="Times New Roman" w:cs="Times New Roman"/>
          <w:sz w:val="28"/>
        </w:rPr>
        <w:t xml:space="preserve">Так відомо, що в організаціях, де співробітники не включаються в процес ухвалення рішень, де жорстка субординація стосунків, службовці говорять про більш високі рівні </w:t>
      </w:r>
      <w:r>
        <w:rPr>
          <w:rFonts w:ascii="Times New Roman" w:hAnsi="Times New Roman" w:cs="Times New Roman"/>
          <w:sz w:val="28"/>
        </w:rPr>
        <w:t>«</w:t>
      </w:r>
      <w:r w:rsidRPr="007F6DF3">
        <w:rPr>
          <w:rFonts w:ascii="Times New Roman" w:hAnsi="Times New Roman" w:cs="Times New Roman"/>
          <w:sz w:val="28"/>
        </w:rPr>
        <w:t>вигорання</w:t>
      </w:r>
      <w:r>
        <w:rPr>
          <w:rFonts w:ascii="Times New Roman" w:hAnsi="Times New Roman" w:cs="Times New Roman"/>
          <w:sz w:val="28"/>
        </w:rPr>
        <w:t>»</w:t>
      </w:r>
      <w:r w:rsidRPr="007F6DF3">
        <w:rPr>
          <w:rFonts w:ascii="Times New Roman" w:hAnsi="Times New Roman" w:cs="Times New Roman"/>
          <w:sz w:val="28"/>
        </w:rPr>
        <w:t>. Дослідники так само відзначають, що рівень емоційного вигорання перебуває в прямій залежності від задоволеності співробітником своєю роботою, яка, своєю чергою, зумовлена таким чинником, як підтримка з боку керівництва і колективу. Чим більшу підтримку з боку колективу і керівництва отримує співробітник, тим вищий рівень його задоволеності роботою</w:t>
      </w:r>
      <w:r w:rsidR="00327347" w:rsidRPr="00773930">
        <w:rPr>
          <w:rFonts w:ascii="Times New Roman" w:hAnsi="Times New Roman" w:cs="Times New Roman"/>
          <w:sz w:val="28"/>
        </w:rPr>
        <w:t xml:space="preserve"> [7]</w:t>
      </w:r>
      <w:r w:rsidRPr="007F6DF3">
        <w:rPr>
          <w:rFonts w:ascii="Times New Roman" w:hAnsi="Times New Roman" w:cs="Times New Roman"/>
          <w:sz w:val="28"/>
        </w:rPr>
        <w:t>.</w:t>
      </w:r>
    </w:p>
    <w:p w:rsidR="007F6DF3" w:rsidRPr="007F6DF3" w:rsidRDefault="007F6DF3" w:rsidP="007F6DF3">
      <w:pPr>
        <w:spacing w:after="0" w:line="360" w:lineRule="auto"/>
        <w:ind w:firstLine="709"/>
        <w:jc w:val="both"/>
        <w:rPr>
          <w:rFonts w:ascii="Times New Roman" w:hAnsi="Times New Roman" w:cs="Times New Roman"/>
          <w:sz w:val="28"/>
        </w:rPr>
      </w:pPr>
      <w:r w:rsidRPr="007F6DF3">
        <w:rPr>
          <w:rFonts w:ascii="Times New Roman" w:hAnsi="Times New Roman" w:cs="Times New Roman"/>
          <w:sz w:val="28"/>
        </w:rPr>
        <w:t>Так задоволеність від трудової діяльності вища у співробітників, які сприймають дані віднос</w:t>
      </w:r>
      <w:r>
        <w:rPr>
          <w:rFonts w:ascii="Times New Roman" w:hAnsi="Times New Roman" w:cs="Times New Roman"/>
          <w:sz w:val="28"/>
        </w:rPr>
        <w:t xml:space="preserve">ини з організацією узгодженими. </w:t>
      </w:r>
      <w:r w:rsidRPr="007F6DF3">
        <w:rPr>
          <w:rFonts w:ascii="Times New Roman" w:hAnsi="Times New Roman" w:cs="Times New Roman"/>
          <w:sz w:val="28"/>
        </w:rPr>
        <w:t>Такі відносини полягають у тому, що і організація, і співробітник зобов'язані один одному і те, що вони можуть дати один одному, тобто свого роду взаємовигідний обмін. Співробітники, які отримують задоволення від роботи, в результаті чого працюють більш активно і продуктивно.</w:t>
      </w:r>
      <w:r>
        <w:rPr>
          <w:rFonts w:ascii="Times New Roman" w:hAnsi="Times New Roman" w:cs="Times New Roman"/>
          <w:sz w:val="28"/>
        </w:rPr>
        <w:t xml:space="preserve"> </w:t>
      </w:r>
      <w:r w:rsidRPr="007F6DF3">
        <w:rPr>
          <w:rFonts w:ascii="Times New Roman" w:hAnsi="Times New Roman" w:cs="Times New Roman"/>
          <w:sz w:val="28"/>
        </w:rPr>
        <w:t>Отримання задоволення від трудової діяльності залежить і від того, якою мірою ототожнюється з організацією, відчуває себе її частиною.</w:t>
      </w:r>
    </w:p>
    <w:p w:rsidR="007F6DF3" w:rsidRPr="007F6DF3" w:rsidRDefault="007F6DF3" w:rsidP="007F6DF3">
      <w:pPr>
        <w:spacing w:after="0" w:line="360" w:lineRule="auto"/>
        <w:ind w:firstLine="709"/>
        <w:jc w:val="both"/>
        <w:rPr>
          <w:rFonts w:ascii="Times New Roman" w:hAnsi="Times New Roman" w:cs="Times New Roman"/>
          <w:sz w:val="28"/>
        </w:rPr>
      </w:pPr>
      <w:r w:rsidRPr="007F6DF3">
        <w:rPr>
          <w:rFonts w:ascii="Times New Roman" w:hAnsi="Times New Roman" w:cs="Times New Roman"/>
          <w:sz w:val="28"/>
        </w:rPr>
        <w:t xml:space="preserve">Дослідники показують, що почуття емоційної причетності до організації впливає на ефективність праці. Організаційне оточення може інтерпретуватися </w:t>
      </w:r>
      <w:r w:rsidRPr="007F6DF3">
        <w:rPr>
          <w:rFonts w:ascii="Times New Roman" w:hAnsi="Times New Roman" w:cs="Times New Roman"/>
          <w:sz w:val="28"/>
        </w:rPr>
        <w:lastRenderedPageBreak/>
        <w:t>службовцем як доброзичливе або недоброзичливе. Якщо службовець сприймає організаційні умови як сприятливі, то в нього формується позитивний образ організації, досягнення хороших результатів у роботі стає для нього значущим</w:t>
      </w:r>
      <w:r w:rsidR="00327347" w:rsidRPr="00773930">
        <w:rPr>
          <w:rFonts w:ascii="Times New Roman" w:hAnsi="Times New Roman" w:cs="Times New Roman"/>
          <w:sz w:val="28"/>
        </w:rPr>
        <w:t xml:space="preserve"> [16]</w:t>
      </w:r>
      <w:r w:rsidRPr="007F6DF3">
        <w:rPr>
          <w:rFonts w:ascii="Times New Roman" w:hAnsi="Times New Roman" w:cs="Times New Roman"/>
          <w:sz w:val="28"/>
        </w:rPr>
        <w:t>.</w:t>
      </w:r>
    </w:p>
    <w:p w:rsidR="007648EA" w:rsidRDefault="007F6DF3" w:rsidP="007648EA">
      <w:pPr>
        <w:spacing w:after="0" w:line="360" w:lineRule="auto"/>
        <w:ind w:firstLine="709"/>
        <w:jc w:val="both"/>
        <w:rPr>
          <w:rFonts w:ascii="Times New Roman" w:hAnsi="Times New Roman" w:cs="Times New Roman"/>
          <w:sz w:val="28"/>
        </w:rPr>
      </w:pPr>
      <w:r w:rsidRPr="007F6DF3">
        <w:rPr>
          <w:rFonts w:ascii="Times New Roman" w:hAnsi="Times New Roman" w:cs="Times New Roman"/>
          <w:sz w:val="28"/>
        </w:rPr>
        <w:t>Велике значення при розвитку і створенні сприятливого образу установи та формуванні почуття співучасті до великої справи відіграє увага та інтерес керівництва до розвитку своїх співробітників при організації різноманітних освітніх заходів. Сприятливий образ організації виникає і тоді, коли працівники відчувають, що їхня діяльність позитивно й адекватно оцінюється і коли вони відчувають турботу керівництва про рівень їхнього добробуту. Якщо заходи з організації освіти співробітників забезпечують підвищення рівня їхньої компетентності, то позитивна оцінка діяльності та матеріальне стимулювання призводить до збільшення почуття власної гідності та розу</w:t>
      </w:r>
      <w:r w:rsidR="007648EA">
        <w:rPr>
          <w:rFonts w:ascii="Times New Roman" w:hAnsi="Times New Roman" w:cs="Times New Roman"/>
          <w:sz w:val="28"/>
        </w:rPr>
        <w:t>міння значущості їхньої роботи</w:t>
      </w:r>
      <w:r w:rsidR="00327347" w:rsidRPr="00773930">
        <w:rPr>
          <w:rFonts w:ascii="Times New Roman" w:hAnsi="Times New Roman" w:cs="Times New Roman"/>
          <w:sz w:val="28"/>
        </w:rPr>
        <w:t xml:space="preserve"> [8]</w:t>
      </w:r>
      <w:r w:rsidR="007648EA">
        <w:rPr>
          <w:rFonts w:ascii="Times New Roman" w:hAnsi="Times New Roman" w:cs="Times New Roman"/>
          <w:sz w:val="28"/>
        </w:rPr>
        <w:t>.</w:t>
      </w:r>
    </w:p>
    <w:p w:rsidR="00034339" w:rsidRP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Професійна діяльність співробітників </w:t>
      </w:r>
      <w:r w:rsidRPr="00773930">
        <w:rPr>
          <w:rFonts w:ascii="Times New Roman" w:hAnsi="Times New Roman" w:cs="Times New Roman"/>
          <w:sz w:val="28"/>
        </w:rPr>
        <w:t>пол</w:t>
      </w:r>
      <w:r w:rsidR="003541A2" w:rsidRPr="00773930">
        <w:rPr>
          <w:rFonts w:ascii="Times New Roman" w:hAnsi="Times New Roman" w:cs="Times New Roman"/>
          <w:sz w:val="28"/>
        </w:rPr>
        <w:t>іції</w:t>
      </w:r>
      <w:r w:rsidRPr="00034339">
        <w:rPr>
          <w:rFonts w:ascii="Times New Roman" w:hAnsi="Times New Roman" w:cs="Times New Roman"/>
          <w:sz w:val="28"/>
        </w:rPr>
        <w:t xml:space="preserve"> здійснюється в надзвичайних умовах, вирізняється підвищеною відповідальністю і пов'язана з психічними та фізичними перевантаженнями. Критичні навантаження негативно впливають на психічне та фізичне здоров'я співробітників правоохоронної діяльності.</w:t>
      </w:r>
    </w:p>
    <w:p w:rsidR="00034339" w:rsidRP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Виконання поставлених службових завдань часто пов'язані з ризиком, небезпечними для життя ситуаціями, вихід з яких знайти непросто. Крім того, співробітники постійно взаємодіють із найрізноманітнішим контингентом громадян. Безумовно, ці особливості професійної діяльності чинять сильний вплив на особистісні якості, які, згодом, призводять до розвитку емоційного вигорання і професійної деформації. Професійне вигорання співробітника </w:t>
      </w:r>
      <w:r w:rsidRPr="00773930">
        <w:rPr>
          <w:rFonts w:ascii="Times New Roman" w:hAnsi="Times New Roman" w:cs="Times New Roman"/>
          <w:sz w:val="28"/>
        </w:rPr>
        <w:t>поліції</w:t>
      </w:r>
      <w:r w:rsidRPr="00034339">
        <w:rPr>
          <w:rFonts w:ascii="Times New Roman" w:hAnsi="Times New Roman" w:cs="Times New Roman"/>
          <w:sz w:val="28"/>
        </w:rPr>
        <w:t xml:space="preserve"> розуміють як стан фізичного, емоційного та розумового виснаження, що проявляється в професіях типу «людина-людина», яким властиве розв'язання проблем окремих категорій громадян. У співробітника знижується самооцінка, з'являється негативне ставлення до роботи, він втрачає здатність до продуктивної діяльності і, як наслідок, з'являється байдужість щодо оточуючих.</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lastRenderedPageBreak/>
        <w:t xml:space="preserve">Слід зазначити, що «емоційне вигорання» найменше стосується співробітників, які мають досвід подолання професійного стресу і здатні змінюватися під час напружених ситуацій. Якщо говорити про риси таких людей, необхідно виокремити такі індивідуально-психологічні особливості, як висока рухливість, відкритість, комунікабельність, самостійність під час розв'язання власних проблем. Вигорання співробітників, які не мають такого досвіду, і на тлі постійного стресу піддаються впливу навантажень, проходить у три етапи: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1. На першій стадії вигорання проявляється забудькуватість до будь-яких деталей і дрібниць (зробити важливі дзвінки, доповісти що-небудь керівництву тощо). Дедалі частіше спостерігаються збої в процесі здійснення рухових дій. Перший етап «професійного вигорання» може тривати від 3 до 5 років. Тривалість його перебігу залежить від роду діяльності, напруженого режиму роботи, індивідуально-особистісних особливостей, при цьому помітити першу фазу не так просто.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2. Друга стадія вигорання характеризується частковою втратою інтересу до роботи, спілкування з колегами і з членами сім'ї. Такий співробітник починає рідше контактувати з тими, з ким раніше активно взаємодіяв за службовим обов'язком, у нього може з'явитися відчуття «нескінченного робочого тижня», наступає різка апатія (навіть на початку робочого тижня), проявляються нестача енергії, занепад сил, ослаблення спонукань та інтересів, погіршення почуття гумору. Співробітник також може відчувати частий головний біль, підвищується дратівливість. Друга стадія безпосередньо залежить від кількості та інтенсивності шкідливих факторів і може тривати від 5 до 15 років.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3. Третя стадія синдрому вигоряння характеризується втратою будь-якого інтересу до служби та особистого життя, супроводжується емоційною байдужістю, відчуттям безперервного занепаду сил, почуттям «загнаності», втратою гнучкості, самостійності та критичності</w:t>
      </w:r>
      <w:r>
        <w:rPr>
          <w:rFonts w:ascii="Times New Roman" w:hAnsi="Times New Roman" w:cs="Times New Roman"/>
          <w:sz w:val="28"/>
        </w:rPr>
        <w:t xml:space="preserve"> мислення. </w:t>
      </w:r>
      <w:r w:rsidRPr="00034339">
        <w:rPr>
          <w:rFonts w:ascii="Times New Roman" w:hAnsi="Times New Roman" w:cs="Times New Roman"/>
          <w:sz w:val="28"/>
        </w:rPr>
        <w:t xml:space="preserve">Прагнучи </w:t>
      </w:r>
      <w:r w:rsidRPr="00034339">
        <w:rPr>
          <w:rFonts w:ascii="Times New Roman" w:hAnsi="Times New Roman" w:cs="Times New Roman"/>
          <w:sz w:val="28"/>
        </w:rPr>
        <w:lastRenderedPageBreak/>
        <w:t xml:space="preserve">самотності, такі особи обмежують контакти навіть із домашніми тваринами, з природою. Ця стадія може тягнутися до 20 років.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Поступовий розвиток перелічених симптомів вигорання в окремих працівників може обернутися «професійним вигоранням» цілого колективу. Про це свідчитимуть загальні психоемоційні ознаки, властиві синдрому. У більшості випадків «вигорання» колективу організації пов'язане з тотальним песимістичним настроєм її працівників, незадоволеністю результатами праці, несправедливими звинуваченнями з боку керівництва, втратою віри в можливість зміни ситуації, що склалася, власними силами.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Основні причини «професійного вигорання» організації слід шукати в такому: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часта зміна керівництва;</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 щорічні організаційно-штатні зміни;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постійні суперечності між стратегією і тактикою керівництва;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підвищена нефункціональна вимогливість до працівників;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відсутність об'єктивних критеріїв оцінки результативності праці;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неефективна система стимулювання персоналу.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Щоб розв'язати проблему «професійного вигорання», потрібно забезпечити профілактику професійної деформації, водночас акцент слід перенести на розв'язання індивідуальних і соціально-психологічних завдань, і насамперед сконцентруватися на розв'язанні соціально-психологічних проблем, таких як: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розвиток професійної самостійності, незалежності, мотиваційної зацікавленості співробітників результатами праці;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задоволення прагнення до оволодіння професійною майстерністю;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моральне та матеріальне стимулювання;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визнання окремих працівників колективом;</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створення максимально комфортн</w:t>
      </w:r>
      <w:r>
        <w:rPr>
          <w:rFonts w:ascii="Times New Roman" w:hAnsi="Times New Roman" w:cs="Times New Roman"/>
          <w:sz w:val="28"/>
        </w:rPr>
        <w:t>ої обстановки на робочому місці.</w:t>
      </w:r>
    </w:p>
    <w:p w:rsidR="007F6DF3" w:rsidRDefault="007648EA" w:rsidP="007648EA">
      <w:pPr>
        <w:spacing w:after="0" w:line="360" w:lineRule="auto"/>
        <w:ind w:firstLine="709"/>
        <w:jc w:val="both"/>
        <w:rPr>
          <w:rFonts w:ascii="Times New Roman" w:hAnsi="Times New Roman" w:cs="Times New Roman"/>
          <w:sz w:val="28"/>
        </w:rPr>
      </w:pPr>
      <w:r>
        <w:rPr>
          <w:rFonts w:ascii="Times New Roman" w:hAnsi="Times New Roman" w:cs="Times New Roman"/>
          <w:sz w:val="28"/>
        </w:rPr>
        <w:t>А</w:t>
      </w:r>
      <w:r w:rsidR="007F6DF3" w:rsidRPr="007F6DF3">
        <w:rPr>
          <w:rFonts w:ascii="Times New Roman" w:hAnsi="Times New Roman" w:cs="Times New Roman"/>
          <w:sz w:val="28"/>
        </w:rPr>
        <w:t xml:space="preserve">налізуючи описані вище умови, можна припустити, що </w:t>
      </w:r>
      <w:r>
        <w:rPr>
          <w:rFonts w:ascii="Times New Roman" w:hAnsi="Times New Roman" w:cs="Times New Roman"/>
          <w:sz w:val="28"/>
        </w:rPr>
        <w:t>правоохоронну</w:t>
      </w:r>
      <w:r w:rsidR="007F6DF3" w:rsidRPr="007F6DF3">
        <w:rPr>
          <w:rFonts w:ascii="Times New Roman" w:hAnsi="Times New Roman" w:cs="Times New Roman"/>
          <w:sz w:val="28"/>
        </w:rPr>
        <w:t xml:space="preserve"> систему від самого початку можна охарактеризувати як організацію </w:t>
      </w:r>
      <w:r>
        <w:rPr>
          <w:rFonts w:ascii="Times New Roman" w:hAnsi="Times New Roman" w:cs="Times New Roman"/>
          <w:sz w:val="28"/>
        </w:rPr>
        <w:t>«</w:t>
      </w:r>
      <w:r w:rsidR="007F6DF3" w:rsidRPr="007F6DF3">
        <w:rPr>
          <w:rFonts w:ascii="Times New Roman" w:hAnsi="Times New Roman" w:cs="Times New Roman"/>
          <w:sz w:val="28"/>
        </w:rPr>
        <w:t xml:space="preserve">схильну </w:t>
      </w:r>
      <w:r w:rsidR="007F6DF3" w:rsidRPr="007F6DF3">
        <w:rPr>
          <w:rFonts w:ascii="Times New Roman" w:hAnsi="Times New Roman" w:cs="Times New Roman"/>
          <w:sz w:val="28"/>
        </w:rPr>
        <w:lastRenderedPageBreak/>
        <w:t>до вигорання</w:t>
      </w:r>
      <w:r>
        <w:rPr>
          <w:rFonts w:ascii="Times New Roman" w:hAnsi="Times New Roman" w:cs="Times New Roman"/>
          <w:sz w:val="28"/>
        </w:rPr>
        <w:t>»</w:t>
      </w:r>
      <w:r w:rsidR="007F6DF3" w:rsidRPr="007F6DF3">
        <w:rPr>
          <w:rFonts w:ascii="Times New Roman" w:hAnsi="Times New Roman" w:cs="Times New Roman"/>
          <w:sz w:val="28"/>
        </w:rPr>
        <w:t xml:space="preserve">. Розвиток емоційного вигорання може призвести щонайменше до професійної непридатності співробітника, а найгірше </w:t>
      </w:r>
      <w:r>
        <w:rPr>
          <w:rFonts w:ascii="Times New Roman" w:hAnsi="Times New Roman" w:cs="Times New Roman"/>
          <w:sz w:val="28"/>
        </w:rPr>
        <w:t>−</w:t>
      </w:r>
      <w:r w:rsidR="007F6DF3" w:rsidRPr="007F6DF3">
        <w:rPr>
          <w:rFonts w:ascii="Times New Roman" w:hAnsi="Times New Roman" w:cs="Times New Roman"/>
          <w:sz w:val="28"/>
        </w:rPr>
        <w:t xml:space="preserve"> зробити його небезпечним для оточуючих людей у його професійній діяльності.</w:t>
      </w:r>
    </w:p>
    <w:p w:rsidR="008D44A7" w:rsidRPr="008D44A7" w:rsidRDefault="008D44A7" w:rsidP="007648EA">
      <w:pPr>
        <w:spacing w:after="0" w:line="360" w:lineRule="auto"/>
        <w:jc w:val="both"/>
        <w:rPr>
          <w:rFonts w:ascii="Times New Roman" w:hAnsi="Times New Roman" w:cs="Times New Roman"/>
          <w:sz w:val="28"/>
        </w:rPr>
      </w:pPr>
    </w:p>
    <w:p w:rsidR="007648EA" w:rsidRPr="003541A2" w:rsidRDefault="00EE293A" w:rsidP="003541A2">
      <w:pPr>
        <w:pStyle w:val="1"/>
        <w:spacing w:before="0" w:line="360" w:lineRule="auto"/>
        <w:ind w:firstLine="709"/>
        <w:jc w:val="both"/>
        <w:rPr>
          <w:rFonts w:ascii="Times New Roman" w:hAnsi="Times New Roman" w:cs="Times New Roman"/>
          <w:b/>
          <w:color w:val="auto"/>
          <w:sz w:val="28"/>
        </w:rPr>
      </w:pPr>
      <w:bookmarkStart w:id="5" w:name="_Toc182163047"/>
      <w:r w:rsidRPr="00EE293A">
        <w:rPr>
          <w:rFonts w:ascii="Times New Roman" w:hAnsi="Times New Roman" w:cs="Times New Roman"/>
          <w:b/>
          <w:color w:val="auto"/>
          <w:sz w:val="28"/>
        </w:rPr>
        <w:t>1.3 Психологічна підготовка як засіб профілактики вигорання у поліцейських</w:t>
      </w:r>
      <w:bookmarkEnd w:id="5"/>
    </w:p>
    <w:p w:rsidR="007648EA" w:rsidRDefault="007648EA" w:rsidP="007648EA">
      <w:pPr>
        <w:spacing w:after="0" w:line="360" w:lineRule="auto"/>
        <w:ind w:firstLine="709"/>
        <w:jc w:val="both"/>
        <w:rPr>
          <w:rFonts w:ascii="Times New Roman" w:hAnsi="Times New Roman" w:cs="Times New Roman"/>
          <w:sz w:val="28"/>
        </w:rPr>
      </w:pPr>
    </w:p>
    <w:p w:rsidR="007648EA" w:rsidRPr="007648EA" w:rsidRDefault="007648EA" w:rsidP="007648EA">
      <w:pPr>
        <w:spacing w:after="0" w:line="360" w:lineRule="auto"/>
        <w:ind w:firstLine="709"/>
        <w:jc w:val="both"/>
        <w:rPr>
          <w:rFonts w:ascii="Times New Roman" w:hAnsi="Times New Roman" w:cs="Times New Roman"/>
          <w:sz w:val="28"/>
        </w:rPr>
      </w:pPr>
      <w:r w:rsidRPr="007648EA">
        <w:rPr>
          <w:rFonts w:ascii="Times New Roman" w:hAnsi="Times New Roman" w:cs="Times New Roman"/>
          <w:sz w:val="28"/>
        </w:rPr>
        <w:t xml:space="preserve">Діяльність співробітників </w:t>
      </w:r>
      <w:r>
        <w:rPr>
          <w:rFonts w:ascii="Times New Roman" w:hAnsi="Times New Roman" w:cs="Times New Roman"/>
          <w:sz w:val="28"/>
        </w:rPr>
        <w:t>правоохоронних органів</w:t>
      </w:r>
      <w:r w:rsidRPr="007648EA">
        <w:rPr>
          <w:rFonts w:ascii="Times New Roman" w:hAnsi="Times New Roman" w:cs="Times New Roman"/>
          <w:sz w:val="28"/>
        </w:rPr>
        <w:t xml:space="preserve"> має спеціалізований характер, від співробітників вимагається високий рівень </w:t>
      </w:r>
      <w:proofErr w:type="spellStart"/>
      <w:r w:rsidRPr="007648EA">
        <w:rPr>
          <w:rFonts w:ascii="Times New Roman" w:hAnsi="Times New Roman" w:cs="Times New Roman"/>
          <w:sz w:val="28"/>
        </w:rPr>
        <w:t>стресостійкості</w:t>
      </w:r>
      <w:proofErr w:type="spellEnd"/>
      <w:r w:rsidRPr="007648EA">
        <w:rPr>
          <w:rFonts w:ascii="Times New Roman" w:hAnsi="Times New Roman" w:cs="Times New Roman"/>
          <w:sz w:val="28"/>
        </w:rPr>
        <w:t xml:space="preserve">, саморегуляції, раціональності мислення. Специфіка діяльності </w:t>
      </w:r>
      <w:r>
        <w:rPr>
          <w:rFonts w:ascii="Times New Roman" w:hAnsi="Times New Roman" w:cs="Times New Roman"/>
          <w:sz w:val="28"/>
        </w:rPr>
        <w:t xml:space="preserve">поліцейських, </w:t>
      </w:r>
      <w:r w:rsidRPr="007648EA">
        <w:rPr>
          <w:rFonts w:ascii="Times New Roman" w:hAnsi="Times New Roman" w:cs="Times New Roman"/>
          <w:sz w:val="28"/>
        </w:rPr>
        <w:t>полягає в тому, що необхідно завжди бути зібраним і готовим до виникнення різного роду надзвичайних ситуацій. Цей факт, у свою чергу, вимагає певного запасу як фізичних, так і моральних сил</w:t>
      </w:r>
    </w:p>
    <w:p w:rsidR="007648EA" w:rsidRDefault="007648EA" w:rsidP="007648EA">
      <w:pPr>
        <w:spacing w:after="0" w:line="360" w:lineRule="auto"/>
        <w:ind w:firstLine="709"/>
        <w:jc w:val="both"/>
        <w:rPr>
          <w:rFonts w:ascii="Times New Roman" w:hAnsi="Times New Roman" w:cs="Times New Roman"/>
          <w:sz w:val="28"/>
        </w:rPr>
      </w:pPr>
      <w:r w:rsidRPr="007648EA">
        <w:rPr>
          <w:rFonts w:ascii="Times New Roman" w:hAnsi="Times New Roman" w:cs="Times New Roman"/>
          <w:sz w:val="28"/>
        </w:rPr>
        <w:t xml:space="preserve">Наявність стабільної напруженості та багато інших чинників впливають на виникнення емоційного вигорання та професійної деформації протягом усієї трудової діяльності та призводять до несприятливих змін в інтелектуальній, моральній, емоційній та вольовій сферах особистості співробітника (які ще підлягають корекції), і як наслідок визначають неприпустимість подальшої служби в </w:t>
      </w:r>
      <w:r>
        <w:rPr>
          <w:rFonts w:ascii="Times New Roman" w:hAnsi="Times New Roman" w:cs="Times New Roman"/>
          <w:sz w:val="28"/>
        </w:rPr>
        <w:t xml:space="preserve">правоохоронних </w:t>
      </w:r>
      <w:r w:rsidRPr="007648EA">
        <w:rPr>
          <w:rFonts w:ascii="Times New Roman" w:hAnsi="Times New Roman" w:cs="Times New Roman"/>
          <w:sz w:val="28"/>
        </w:rPr>
        <w:t>органах.</w:t>
      </w:r>
    </w:p>
    <w:p w:rsidR="009B0F3B" w:rsidRDefault="009B0F3B" w:rsidP="009B0F3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Важливу роль в профілактиці емоційного і професійного вигорання </w:t>
      </w:r>
      <w:r w:rsidR="003541A2">
        <w:rPr>
          <w:rFonts w:ascii="Times New Roman" w:hAnsi="Times New Roman" w:cs="Times New Roman"/>
          <w:sz w:val="28"/>
        </w:rPr>
        <w:t>відігра</w:t>
      </w:r>
      <w:r>
        <w:rPr>
          <w:rFonts w:ascii="Times New Roman" w:hAnsi="Times New Roman" w:cs="Times New Roman"/>
          <w:sz w:val="28"/>
        </w:rPr>
        <w:t xml:space="preserve">є психологічна підготовка поліцейських. </w:t>
      </w:r>
      <w:r w:rsidRPr="009B0F3B">
        <w:rPr>
          <w:rFonts w:ascii="Times New Roman" w:hAnsi="Times New Roman" w:cs="Times New Roman"/>
          <w:sz w:val="28"/>
        </w:rPr>
        <w:t xml:space="preserve">Виконуючи свої професійні обов'язки, працівникам </w:t>
      </w:r>
      <w:r>
        <w:rPr>
          <w:rFonts w:ascii="Times New Roman" w:hAnsi="Times New Roman" w:cs="Times New Roman"/>
          <w:sz w:val="28"/>
        </w:rPr>
        <w:t xml:space="preserve">поліції </w:t>
      </w:r>
      <w:r w:rsidRPr="009B0F3B">
        <w:rPr>
          <w:rFonts w:ascii="Times New Roman" w:hAnsi="Times New Roman" w:cs="Times New Roman"/>
          <w:sz w:val="28"/>
        </w:rPr>
        <w:t xml:space="preserve">доводиться витримувати та долати надмірні фізичні та емоційні навантаження. Життя і здоров'я особового складу в таких ситуаціях багато в чому залежать від його сумлінності та професійної майстерності, пильності та бойової згуртованості. При цьому сучасна ситуація диктує необхідність відмовитися від одностороннього захоплення силовими методами і вимагає оволодіти </w:t>
      </w:r>
      <w:r w:rsidR="003541A2" w:rsidRPr="009B0F3B">
        <w:rPr>
          <w:rFonts w:ascii="Times New Roman" w:hAnsi="Times New Roman" w:cs="Times New Roman"/>
          <w:sz w:val="28"/>
        </w:rPr>
        <w:t>цивілізованими</w:t>
      </w:r>
      <w:r w:rsidRPr="009B0F3B">
        <w:rPr>
          <w:rFonts w:ascii="Times New Roman" w:hAnsi="Times New Roman" w:cs="Times New Roman"/>
          <w:sz w:val="28"/>
        </w:rPr>
        <w:t xml:space="preserve"> психологічними, педагогічними, етичними методами роботи з громадянами [8]. Ступінь розвитку юридичної психології також дає змогу вивести професійну підготовку на сучасний рівень, домогтися в стислі терміни високих результатів.</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lastRenderedPageBreak/>
        <w:t xml:space="preserve">Проблема психологічної підготовки співробітників </w:t>
      </w:r>
      <w:r>
        <w:rPr>
          <w:rFonts w:ascii="Times New Roman" w:hAnsi="Times New Roman" w:cs="Times New Roman"/>
          <w:sz w:val="28"/>
        </w:rPr>
        <w:t>поліції</w:t>
      </w:r>
      <w:r w:rsidRPr="001D05AB">
        <w:rPr>
          <w:rFonts w:ascii="Times New Roman" w:hAnsi="Times New Roman" w:cs="Times New Roman"/>
          <w:sz w:val="28"/>
        </w:rPr>
        <w:t xml:space="preserve"> залишається актуальною незалежно від ступеня її розробленості. Необхідність постійно аналізувати зміст і форми психологічної підготовки зумовлена, насамперед, </w:t>
      </w:r>
      <w:proofErr w:type="spellStart"/>
      <w:r w:rsidRPr="001D05AB">
        <w:rPr>
          <w:rFonts w:ascii="Times New Roman" w:hAnsi="Times New Roman" w:cs="Times New Roman"/>
          <w:sz w:val="28"/>
        </w:rPr>
        <w:t>стресогенним</w:t>
      </w:r>
      <w:proofErr w:type="spellEnd"/>
      <w:r w:rsidRPr="001D05AB">
        <w:rPr>
          <w:rFonts w:ascii="Times New Roman" w:hAnsi="Times New Roman" w:cs="Times New Roman"/>
          <w:sz w:val="28"/>
        </w:rPr>
        <w:t xml:space="preserve"> характером професійної діяльності людей. </w:t>
      </w:r>
      <w:r>
        <w:rPr>
          <w:rFonts w:ascii="Times New Roman" w:hAnsi="Times New Roman" w:cs="Times New Roman"/>
          <w:sz w:val="28"/>
        </w:rPr>
        <w:t>Д</w:t>
      </w:r>
      <w:r w:rsidRPr="001D05AB">
        <w:rPr>
          <w:rFonts w:ascii="Times New Roman" w:hAnsi="Times New Roman" w:cs="Times New Roman"/>
          <w:sz w:val="28"/>
        </w:rPr>
        <w:t xml:space="preserve">о основних психогенних чинників, що мають місце в правоохоронній діяльності, відносить такі: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велику відповідальність за ухвалення рішення;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високу ціну помилок та їхніх наслідків;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ризик, небезпеку, вражаючі чинники (зброя в руках злочинця, агресивна поведінка правопорушника тощо);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дефіцит часу, велику інтенсивність діяльності та навантажень, їхню тривалість, відсутність необхідного відпочинку;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раптовість, новизну, незвичність обставин запобігання, розкриття та розслідування злочинів;</w:t>
      </w:r>
    </w:p>
    <w:p w:rsidR="001D05AB" w:rsidRP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 неприємні об'єкти, події, що травмують людську психіку (трупи, кров, страждання, біль);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 напруженість взаємовідносин із правопорушниками, їхня активна протидія під час припинення, розкриття та розслідування злочинів;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конфліктність спілкування в багатьох службових ситуаціях, образливі й провокативні висловлювання та дії деяких правопорушників;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тривале очікування можливих різких ускладнень ситуації, що вимагає постійної пильності та внутрішньої готовності.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Із цими видами ситуацій стикаються у св</w:t>
      </w:r>
      <w:r>
        <w:rPr>
          <w:rFonts w:ascii="Times New Roman" w:hAnsi="Times New Roman" w:cs="Times New Roman"/>
          <w:sz w:val="28"/>
        </w:rPr>
        <w:t xml:space="preserve">оїй діяльності співробітники поліції. </w:t>
      </w:r>
      <w:r w:rsidRPr="001D05AB">
        <w:rPr>
          <w:rFonts w:ascii="Times New Roman" w:hAnsi="Times New Roman" w:cs="Times New Roman"/>
          <w:sz w:val="28"/>
        </w:rPr>
        <w:t>До їх числа входять такі завдання:</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 забезпечення безпеки особистості;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запобігання і припинення злочинів та адміністративних правопорушень;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виявлення і розкриття злочинів;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охорона громадського порядку та громадської безпеки;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 захист приватної, державної, муніципальної та інших форм власності; </w:t>
      </w:r>
    </w:p>
    <w:p w:rsidR="001D05AB" w:rsidRP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lastRenderedPageBreak/>
        <w:t>- надання допомоги фізичним і юридичним особам у захисті їхніх прав та законних інтересів у межах, встановлених Законом.</w:t>
      </w:r>
    </w:p>
    <w:p w:rsidR="001D05AB" w:rsidRPr="009B0F3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Кожному конкретному співробітнику важливо усвідомити, що існує широкий спектр причин і умов, які впливають на професійне самовдосконалення. Знання зовнішніх обставин допомагає фахівцеві визначитися зі стратегією і тактикою своїх дій у плані роботи над собою, у низці випадків вимагати від керівництва, управлінської підсистеми створення сприятливіших умов для професійного зростання. При цьому дуже важливо зрозуміти психологічний механізм формування вмінь, професійно значущих якостей особистості, розвитку знань і психічних властивостей (здібностей). </w:t>
      </w:r>
    </w:p>
    <w:p w:rsidR="009B0F3B" w:rsidRPr="009B0F3B" w:rsidRDefault="009B0F3B" w:rsidP="009B0F3B">
      <w:pPr>
        <w:spacing w:after="0" w:line="360" w:lineRule="auto"/>
        <w:ind w:firstLine="709"/>
        <w:jc w:val="both"/>
        <w:rPr>
          <w:rFonts w:ascii="Times New Roman" w:hAnsi="Times New Roman" w:cs="Times New Roman"/>
          <w:sz w:val="28"/>
        </w:rPr>
      </w:pPr>
      <w:r w:rsidRPr="009B0F3B">
        <w:rPr>
          <w:rFonts w:ascii="Times New Roman" w:hAnsi="Times New Roman" w:cs="Times New Roman"/>
          <w:sz w:val="28"/>
        </w:rPr>
        <w:t xml:space="preserve">Психологічну підготовку в правоохоронних органах як особливий вид психологічного забезпечення діяльності співробітників було запроваджено в середині </w:t>
      </w:r>
      <w:r>
        <w:rPr>
          <w:rFonts w:ascii="Times New Roman" w:hAnsi="Times New Roman" w:cs="Times New Roman"/>
          <w:sz w:val="28"/>
        </w:rPr>
        <w:t>20-го століття</w:t>
      </w:r>
      <w:r w:rsidRPr="009B0F3B">
        <w:rPr>
          <w:rFonts w:ascii="Times New Roman" w:hAnsi="Times New Roman" w:cs="Times New Roman"/>
          <w:sz w:val="28"/>
        </w:rPr>
        <w:t>. Вона є складовою частиною професійної підготовки та входить до структури початкової підготовки, системи бойової та службової підготовки, перепідгото</w:t>
      </w:r>
      <w:r>
        <w:rPr>
          <w:rFonts w:ascii="Times New Roman" w:hAnsi="Times New Roman" w:cs="Times New Roman"/>
          <w:sz w:val="28"/>
        </w:rPr>
        <w:t>вки та підвищення кваліфікації [11</w:t>
      </w:r>
      <w:r w:rsidRPr="009B0F3B">
        <w:rPr>
          <w:rFonts w:ascii="Times New Roman" w:hAnsi="Times New Roman" w:cs="Times New Roman"/>
          <w:sz w:val="28"/>
        </w:rPr>
        <w:t>].</w:t>
      </w:r>
    </w:p>
    <w:p w:rsidR="009B0F3B" w:rsidRPr="009B0F3B" w:rsidRDefault="009B0F3B" w:rsidP="009B0F3B">
      <w:pPr>
        <w:spacing w:after="0" w:line="360" w:lineRule="auto"/>
        <w:ind w:firstLine="709"/>
        <w:jc w:val="both"/>
        <w:rPr>
          <w:rFonts w:ascii="Times New Roman" w:hAnsi="Times New Roman" w:cs="Times New Roman"/>
          <w:sz w:val="28"/>
        </w:rPr>
      </w:pPr>
      <w:r w:rsidRPr="009B0F3B">
        <w:rPr>
          <w:rFonts w:ascii="Times New Roman" w:hAnsi="Times New Roman" w:cs="Times New Roman"/>
          <w:sz w:val="28"/>
        </w:rPr>
        <w:t xml:space="preserve">Думки вчених про сутність і зміст психологічної підготовки в правоохоронних органах істотно різняться. </w:t>
      </w:r>
      <w:r w:rsidR="006B6F0C">
        <w:rPr>
          <w:rFonts w:ascii="Times New Roman" w:hAnsi="Times New Roman" w:cs="Times New Roman"/>
          <w:sz w:val="28"/>
        </w:rPr>
        <w:t xml:space="preserve">В.Є. </w:t>
      </w:r>
      <w:proofErr w:type="spellStart"/>
      <w:r w:rsidR="006B6F0C">
        <w:rPr>
          <w:rFonts w:ascii="Times New Roman" w:hAnsi="Times New Roman" w:cs="Times New Roman"/>
          <w:sz w:val="28"/>
        </w:rPr>
        <w:t>Гурський</w:t>
      </w:r>
      <w:proofErr w:type="spellEnd"/>
      <w:r w:rsidR="006B6F0C">
        <w:rPr>
          <w:rFonts w:ascii="Times New Roman" w:hAnsi="Times New Roman" w:cs="Times New Roman"/>
          <w:sz w:val="28"/>
        </w:rPr>
        <w:t xml:space="preserve"> </w:t>
      </w:r>
      <w:r w:rsidRPr="009B0F3B">
        <w:rPr>
          <w:rFonts w:ascii="Times New Roman" w:hAnsi="Times New Roman" w:cs="Times New Roman"/>
          <w:sz w:val="28"/>
        </w:rPr>
        <w:t xml:space="preserve">характеризує професійну психологічну підготовку як процес і як комплекс форм і методів навчання: </w:t>
      </w:r>
      <w:r w:rsidR="006B6F0C">
        <w:rPr>
          <w:rFonts w:ascii="Times New Roman" w:hAnsi="Times New Roman" w:cs="Times New Roman"/>
          <w:sz w:val="28"/>
        </w:rPr>
        <w:t>«</w:t>
      </w:r>
      <w:r w:rsidRPr="009B0F3B">
        <w:rPr>
          <w:rFonts w:ascii="Times New Roman" w:hAnsi="Times New Roman" w:cs="Times New Roman"/>
          <w:sz w:val="28"/>
        </w:rPr>
        <w:t xml:space="preserve">Професійно-психологічна підготовка </w:t>
      </w:r>
      <w:r w:rsidR="006B6F0C">
        <w:rPr>
          <w:rFonts w:ascii="Times New Roman" w:hAnsi="Times New Roman" w:cs="Times New Roman"/>
          <w:sz w:val="28"/>
        </w:rPr>
        <w:t>−</w:t>
      </w:r>
      <w:r w:rsidRPr="009B0F3B">
        <w:rPr>
          <w:rFonts w:ascii="Times New Roman" w:hAnsi="Times New Roman" w:cs="Times New Roman"/>
          <w:sz w:val="28"/>
        </w:rPr>
        <w:t xml:space="preserve"> науково організований і ефективно здійснюваний процес формування, підвищення та підтримання високого рівня психологічної підготовленості співробітників до вирішення оперативно-службових завдань</w:t>
      </w:r>
      <w:r w:rsidR="006B6F0C">
        <w:rPr>
          <w:rFonts w:ascii="Times New Roman" w:hAnsi="Times New Roman" w:cs="Times New Roman"/>
          <w:sz w:val="28"/>
        </w:rPr>
        <w:t>»</w:t>
      </w:r>
      <w:r w:rsidR="00327347">
        <w:rPr>
          <w:rFonts w:ascii="Times New Roman" w:hAnsi="Times New Roman" w:cs="Times New Roman"/>
          <w:sz w:val="28"/>
        </w:rPr>
        <w:t xml:space="preserve"> [10, с. 168</w:t>
      </w:r>
      <w:r w:rsidRPr="009B0F3B">
        <w:rPr>
          <w:rFonts w:ascii="Times New Roman" w:hAnsi="Times New Roman" w:cs="Times New Roman"/>
          <w:sz w:val="28"/>
        </w:rPr>
        <w:t xml:space="preserve">]; </w:t>
      </w:r>
      <w:r w:rsidR="006B6F0C">
        <w:rPr>
          <w:rFonts w:ascii="Times New Roman" w:hAnsi="Times New Roman" w:cs="Times New Roman"/>
          <w:sz w:val="28"/>
        </w:rPr>
        <w:t>«</w:t>
      </w:r>
      <w:r w:rsidRPr="009B0F3B">
        <w:rPr>
          <w:rFonts w:ascii="Times New Roman" w:hAnsi="Times New Roman" w:cs="Times New Roman"/>
          <w:sz w:val="28"/>
        </w:rPr>
        <w:t xml:space="preserve">Професійно-психологічна підготовка </w:t>
      </w:r>
      <w:r w:rsidR="006B6F0C">
        <w:rPr>
          <w:rFonts w:ascii="Times New Roman" w:hAnsi="Times New Roman" w:cs="Times New Roman"/>
          <w:sz w:val="28"/>
        </w:rPr>
        <w:t>−</w:t>
      </w:r>
      <w:r w:rsidRPr="009B0F3B">
        <w:rPr>
          <w:rFonts w:ascii="Times New Roman" w:hAnsi="Times New Roman" w:cs="Times New Roman"/>
          <w:sz w:val="28"/>
        </w:rPr>
        <w:t xml:space="preserve"> комплекс різноманітних форм і методів навчання, націлених на формування, підвищення та підтримання психологічної підготовленості особового складу</w:t>
      </w:r>
      <w:r w:rsidR="006B6F0C">
        <w:rPr>
          <w:rFonts w:ascii="Times New Roman" w:hAnsi="Times New Roman" w:cs="Times New Roman"/>
          <w:sz w:val="28"/>
        </w:rPr>
        <w:t>»</w:t>
      </w:r>
      <w:r w:rsidR="00327347">
        <w:rPr>
          <w:rFonts w:ascii="Times New Roman" w:hAnsi="Times New Roman" w:cs="Times New Roman"/>
          <w:sz w:val="28"/>
        </w:rPr>
        <w:t xml:space="preserve"> [10, с. 169</w:t>
      </w:r>
      <w:r w:rsidRPr="009B0F3B">
        <w:rPr>
          <w:rFonts w:ascii="Times New Roman" w:hAnsi="Times New Roman" w:cs="Times New Roman"/>
          <w:sz w:val="28"/>
        </w:rPr>
        <w:t>].</w:t>
      </w:r>
    </w:p>
    <w:p w:rsidR="009B0F3B" w:rsidRPr="009B0F3B" w:rsidRDefault="009B0F3B" w:rsidP="009B0F3B">
      <w:pPr>
        <w:spacing w:after="0" w:line="360" w:lineRule="auto"/>
        <w:ind w:firstLine="709"/>
        <w:jc w:val="both"/>
        <w:rPr>
          <w:rFonts w:ascii="Times New Roman" w:hAnsi="Times New Roman" w:cs="Times New Roman"/>
          <w:sz w:val="28"/>
        </w:rPr>
      </w:pPr>
      <w:r w:rsidRPr="009B0F3B">
        <w:rPr>
          <w:rFonts w:ascii="Times New Roman" w:hAnsi="Times New Roman" w:cs="Times New Roman"/>
          <w:sz w:val="28"/>
        </w:rPr>
        <w:t xml:space="preserve">Низка авторів розглядають психологічну підготовленість на особистісному тлі </w:t>
      </w:r>
      <w:r w:rsidR="006B6F0C">
        <w:rPr>
          <w:rFonts w:ascii="Times New Roman" w:hAnsi="Times New Roman" w:cs="Times New Roman"/>
          <w:sz w:val="28"/>
        </w:rPr>
        <w:t>−</w:t>
      </w:r>
      <w:r w:rsidRPr="009B0F3B">
        <w:rPr>
          <w:rFonts w:ascii="Times New Roman" w:hAnsi="Times New Roman" w:cs="Times New Roman"/>
          <w:sz w:val="28"/>
        </w:rPr>
        <w:t xml:space="preserve"> як інтегральну якість. Так, </w:t>
      </w:r>
      <w:r w:rsidR="006B6F0C">
        <w:rPr>
          <w:rFonts w:ascii="Times New Roman" w:hAnsi="Times New Roman" w:cs="Times New Roman"/>
          <w:sz w:val="28"/>
        </w:rPr>
        <w:t xml:space="preserve">П. </w:t>
      </w:r>
      <w:proofErr w:type="spellStart"/>
      <w:r w:rsidR="006B6F0C">
        <w:rPr>
          <w:rFonts w:ascii="Times New Roman" w:hAnsi="Times New Roman" w:cs="Times New Roman"/>
          <w:sz w:val="28"/>
        </w:rPr>
        <w:t>Козира</w:t>
      </w:r>
      <w:proofErr w:type="spellEnd"/>
      <w:r w:rsidR="00327347">
        <w:rPr>
          <w:rFonts w:ascii="Times New Roman" w:hAnsi="Times New Roman" w:cs="Times New Roman"/>
          <w:sz w:val="28"/>
        </w:rPr>
        <w:t xml:space="preserve"> [14</w:t>
      </w:r>
      <w:r w:rsidRPr="009B0F3B">
        <w:rPr>
          <w:rFonts w:ascii="Times New Roman" w:hAnsi="Times New Roman" w:cs="Times New Roman"/>
          <w:sz w:val="28"/>
        </w:rPr>
        <w:t xml:space="preserve">] у структурі готовності виокремлює дві підсистеми: довготривалої готовності (стійкого комплексу професійно важливих якостей і властивостей) і ситуативної готовності (психологічного стану внутрішнього настрою на подолання </w:t>
      </w:r>
      <w:r w:rsidRPr="009B0F3B">
        <w:rPr>
          <w:rFonts w:ascii="Times New Roman" w:hAnsi="Times New Roman" w:cs="Times New Roman"/>
          <w:sz w:val="28"/>
        </w:rPr>
        <w:lastRenderedPageBreak/>
        <w:t xml:space="preserve">труднощів). Стійкість готовності ним визначається як рівень професійної розвиненості таких психологічних компонентів: мотиваційного, пізнавально-прогностичного, операційного, емоційно-вольового та </w:t>
      </w:r>
      <w:proofErr w:type="spellStart"/>
      <w:r w:rsidRPr="009B0F3B">
        <w:rPr>
          <w:rFonts w:ascii="Times New Roman" w:hAnsi="Times New Roman" w:cs="Times New Roman"/>
          <w:sz w:val="28"/>
        </w:rPr>
        <w:t>психодинамічного</w:t>
      </w:r>
      <w:proofErr w:type="spellEnd"/>
      <w:r w:rsidRPr="009B0F3B">
        <w:rPr>
          <w:rFonts w:ascii="Times New Roman" w:hAnsi="Times New Roman" w:cs="Times New Roman"/>
          <w:sz w:val="28"/>
        </w:rPr>
        <w:t xml:space="preserve">. На думку </w:t>
      </w:r>
      <w:r w:rsidR="006B6F0C">
        <w:rPr>
          <w:rFonts w:ascii="Times New Roman" w:hAnsi="Times New Roman" w:cs="Times New Roman"/>
          <w:sz w:val="28"/>
        </w:rPr>
        <w:t xml:space="preserve">О.О. </w:t>
      </w:r>
      <w:proofErr w:type="spellStart"/>
      <w:r w:rsidR="006B6F0C">
        <w:rPr>
          <w:rFonts w:ascii="Times New Roman" w:hAnsi="Times New Roman" w:cs="Times New Roman"/>
          <w:sz w:val="28"/>
        </w:rPr>
        <w:t>Євдокімової</w:t>
      </w:r>
      <w:proofErr w:type="spellEnd"/>
      <w:r w:rsidR="00327347">
        <w:rPr>
          <w:rFonts w:ascii="Times New Roman" w:hAnsi="Times New Roman" w:cs="Times New Roman"/>
          <w:sz w:val="28"/>
        </w:rPr>
        <w:t xml:space="preserve"> [11</w:t>
      </w:r>
      <w:r w:rsidRPr="009B0F3B">
        <w:rPr>
          <w:rFonts w:ascii="Times New Roman" w:hAnsi="Times New Roman" w:cs="Times New Roman"/>
          <w:sz w:val="28"/>
        </w:rPr>
        <w:t>], психологічна підготовка працівників органів внутрішніх справ має містити в собі психологічний комплекс, спрямований на відновлення та підтримання їхніх особистісних психологічних характеристик, використовувати психологічні, психолого-терапевтичні методи та засоби регуляції функціональних станів. Водночас підготовка має бути спрямована на підвищення ефективності виконання професійних завдань, на забезпечення особистої безпеки, на збереження фізичного і психічного здоров'я співробітників.</w:t>
      </w:r>
    </w:p>
    <w:p w:rsidR="009B0F3B" w:rsidRPr="009B0F3B" w:rsidRDefault="006B6F0C" w:rsidP="009B0F3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Структура і цілі </w:t>
      </w:r>
      <w:r w:rsidR="009B0F3B" w:rsidRPr="009B0F3B">
        <w:rPr>
          <w:rFonts w:ascii="Times New Roman" w:hAnsi="Times New Roman" w:cs="Times New Roman"/>
          <w:sz w:val="28"/>
        </w:rPr>
        <w:t xml:space="preserve">психологічної підготовки фахівців неоднозначні й залежать від особливостей їхньої діяльності. Відповідно до цього низка вчених вважають, що психологічна підготовка складається із загальної, спеціальної та підготовки до різних видів службової діяльності (зокрема </w:t>
      </w:r>
      <w:r>
        <w:rPr>
          <w:rFonts w:ascii="Times New Roman" w:hAnsi="Times New Roman" w:cs="Times New Roman"/>
          <w:sz w:val="28"/>
        </w:rPr>
        <w:t>−</w:t>
      </w:r>
      <w:r w:rsidR="009B0F3B" w:rsidRPr="009B0F3B">
        <w:rPr>
          <w:rFonts w:ascii="Times New Roman" w:hAnsi="Times New Roman" w:cs="Times New Roman"/>
          <w:sz w:val="28"/>
        </w:rPr>
        <w:t xml:space="preserve"> до діяльності в екстремальних умовах).</w:t>
      </w:r>
    </w:p>
    <w:p w:rsidR="009B0F3B" w:rsidRPr="009B0F3B" w:rsidRDefault="006B6F0C" w:rsidP="009B0F3B">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009B0F3B" w:rsidRPr="009B0F3B">
        <w:rPr>
          <w:rFonts w:ascii="Times New Roman" w:hAnsi="Times New Roman" w:cs="Times New Roman"/>
          <w:sz w:val="28"/>
        </w:rPr>
        <w:t xml:space="preserve">сихологічну підготовку, на думку </w:t>
      </w:r>
      <w:r>
        <w:rPr>
          <w:rFonts w:ascii="Times New Roman" w:hAnsi="Times New Roman" w:cs="Times New Roman"/>
          <w:sz w:val="28"/>
        </w:rPr>
        <w:t xml:space="preserve">багатьох </w:t>
      </w:r>
      <w:r w:rsidR="009B0F3B" w:rsidRPr="009B0F3B">
        <w:rPr>
          <w:rFonts w:ascii="Times New Roman" w:hAnsi="Times New Roman" w:cs="Times New Roman"/>
          <w:sz w:val="28"/>
        </w:rPr>
        <w:t xml:space="preserve">авторів, необхідно розглядати у двох аспектах </w:t>
      </w:r>
      <w:r>
        <w:rPr>
          <w:rFonts w:ascii="Times New Roman" w:hAnsi="Times New Roman" w:cs="Times New Roman"/>
          <w:sz w:val="28"/>
        </w:rPr>
        <w:t>−</w:t>
      </w:r>
      <w:r w:rsidR="009B0F3B" w:rsidRPr="009B0F3B">
        <w:rPr>
          <w:rFonts w:ascii="Times New Roman" w:hAnsi="Times New Roman" w:cs="Times New Roman"/>
          <w:sz w:val="28"/>
        </w:rPr>
        <w:t xml:space="preserve"> як свідомий процес формування мобілізаційної готовності до участі в конкретній ситуації (можливо, екстремальній) та як процес систематичного ефективного виконання конкретних цілей і завдань. Розрізняють такі види (форми) психологічної підготовки, як виховання, формування відповідних якостей, навчання, тренування, а також система добре організованого програмування підсвідомості працівника на успіх вирішення завдань в екстремальних для нього умовах.</w:t>
      </w:r>
    </w:p>
    <w:p w:rsidR="007648EA" w:rsidRDefault="006B6F0C" w:rsidP="009B0F3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Змістом усіх видів і форм </w:t>
      </w:r>
      <w:r w:rsidR="009B0F3B" w:rsidRPr="009B0F3B">
        <w:rPr>
          <w:rFonts w:ascii="Times New Roman" w:hAnsi="Times New Roman" w:cs="Times New Roman"/>
          <w:sz w:val="28"/>
        </w:rPr>
        <w:t>психологічної підготовки є така психологічна корекція особистості співробітника, яка дала б йому змогу максимально ефективно та якісно виконувати поставлені перед ним службові завдання, причому з мінімальними витратами психічної, нервової енергії та за мінімальний час. Для досягне</w:t>
      </w:r>
      <w:r>
        <w:rPr>
          <w:rFonts w:ascii="Times New Roman" w:hAnsi="Times New Roman" w:cs="Times New Roman"/>
          <w:sz w:val="28"/>
        </w:rPr>
        <w:t xml:space="preserve">ння цілей і завдань </w:t>
      </w:r>
      <w:r w:rsidR="009B0F3B" w:rsidRPr="009B0F3B">
        <w:rPr>
          <w:rFonts w:ascii="Times New Roman" w:hAnsi="Times New Roman" w:cs="Times New Roman"/>
          <w:sz w:val="28"/>
        </w:rPr>
        <w:t xml:space="preserve">психологічної підготовки співробітників бажано наблизити навчання до реальних умов їхньої діяльності. </w:t>
      </w:r>
      <w:r w:rsidR="009B0F3B" w:rsidRPr="009B0F3B">
        <w:rPr>
          <w:rFonts w:ascii="Times New Roman" w:hAnsi="Times New Roman" w:cs="Times New Roman"/>
          <w:sz w:val="28"/>
        </w:rPr>
        <w:lastRenderedPageBreak/>
        <w:t>У зв'</w:t>
      </w:r>
      <w:r>
        <w:rPr>
          <w:rFonts w:ascii="Times New Roman" w:hAnsi="Times New Roman" w:cs="Times New Roman"/>
          <w:sz w:val="28"/>
        </w:rPr>
        <w:t xml:space="preserve">язку з чим у процесі </w:t>
      </w:r>
      <w:r w:rsidR="009B0F3B" w:rsidRPr="009B0F3B">
        <w:rPr>
          <w:rFonts w:ascii="Times New Roman" w:hAnsi="Times New Roman" w:cs="Times New Roman"/>
          <w:sz w:val="28"/>
        </w:rPr>
        <w:t xml:space="preserve">психологічної підготовки більшою мірою слід застосовувати форми навчання, що дають змогу використовувати комплекс різних видів професійних </w:t>
      </w:r>
      <w:r>
        <w:rPr>
          <w:rFonts w:ascii="Times New Roman" w:hAnsi="Times New Roman" w:cs="Times New Roman"/>
          <w:sz w:val="28"/>
        </w:rPr>
        <w:t xml:space="preserve">підготовок. Як форми </w:t>
      </w:r>
      <w:r w:rsidR="009B0F3B" w:rsidRPr="009B0F3B">
        <w:rPr>
          <w:rFonts w:ascii="Times New Roman" w:hAnsi="Times New Roman" w:cs="Times New Roman"/>
          <w:sz w:val="28"/>
        </w:rPr>
        <w:t>психологічної підготовки співробітників правоохоронних органів використовують лекції, семінари, конференції, практикуми, тренінги, ділові ігри, навчання, перегляд навчальних фільмів.</w:t>
      </w:r>
    </w:p>
    <w:p w:rsidR="006B6F0C" w:rsidRPr="006B6F0C" w:rsidRDefault="006B6F0C" w:rsidP="006B6F0C">
      <w:pPr>
        <w:spacing w:after="0" w:line="360" w:lineRule="auto"/>
        <w:ind w:firstLine="709"/>
        <w:jc w:val="both"/>
        <w:rPr>
          <w:rFonts w:ascii="Times New Roman" w:hAnsi="Times New Roman" w:cs="Times New Roman"/>
          <w:sz w:val="28"/>
        </w:rPr>
      </w:pPr>
      <w:r w:rsidRPr="006B6F0C">
        <w:rPr>
          <w:rFonts w:ascii="Times New Roman" w:hAnsi="Times New Roman" w:cs="Times New Roman"/>
          <w:sz w:val="28"/>
        </w:rPr>
        <w:t xml:space="preserve">Нині в юридичній психології з'явилися нові дослідження, що рекомендують включати в підготовку співробітників </w:t>
      </w:r>
      <w:r w:rsidR="002D6E51">
        <w:rPr>
          <w:rFonts w:ascii="Times New Roman" w:hAnsi="Times New Roman" w:cs="Times New Roman"/>
          <w:sz w:val="28"/>
        </w:rPr>
        <w:t>поліції</w:t>
      </w:r>
      <w:r w:rsidRPr="006B6F0C">
        <w:rPr>
          <w:rFonts w:ascii="Times New Roman" w:hAnsi="Times New Roman" w:cs="Times New Roman"/>
          <w:sz w:val="28"/>
        </w:rPr>
        <w:t xml:space="preserve"> вивчення психологічних основ дій у конфліктних ситуаціях протиборства [7], психологічну підготовку до застосування співробітниками </w:t>
      </w:r>
      <w:r w:rsidR="003068C5">
        <w:rPr>
          <w:rFonts w:ascii="Times New Roman" w:hAnsi="Times New Roman" w:cs="Times New Roman"/>
          <w:sz w:val="28"/>
        </w:rPr>
        <w:t>поліції</w:t>
      </w:r>
      <w:r w:rsidRPr="006B6F0C">
        <w:rPr>
          <w:rFonts w:ascii="Times New Roman" w:hAnsi="Times New Roman" w:cs="Times New Roman"/>
          <w:sz w:val="28"/>
        </w:rPr>
        <w:t xml:space="preserve"> вогнепальної зброї [4]. Набули подальшого розвитку психологія слідчих дій і психологія оперативно-розшукової діяльності.</w:t>
      </w:r>
    </w:p>
    <w:p w:rsidR="006B6F0C" w:rsidRPr="006B6F0C" w:rsidRDefault="002D6E51" w:rsidP="006B6F0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Цілі </w:t>
      </w:r>
      <w:r w:rsidR="006B6F0C" w:rsidRPr="006B6F0C">
        <w:rPr>
          <w:rFonts w:ascii="Times New Roman" w:hAnsi="Times New Roman" w:cs="Times New Roman"/>
          <w:sz w:val="28"/>
        </w:rPr>
        <w:t>психологічної п</w:t>
      </w:r>
      <w:r>
        <w:rPr>
          <w:rFonts w:ascii="Times New Roman" w:hAnsi="Times New Roman" w:cs="Times New Roman"/>
          <w:sz w:val="28"/>
        </w:rPr>
        <w:t>ідготовки співробітників поліції</w:t>
      </w:r>
      <w:r w:rsidR="006B6F0C" w:rsidRPr="006B6F0C">
        <w:rPr>
          <w:rFonts w:ascii="Times New Roman" w:hAnsi="Times New Roman" w:cs="Times New Roman"/>
          <w:sz w:val="28"/>
        </w:rPr>
        <w:t>: озброїти їх знаннями в обсязі, що забезпечує осмислення динаміки розвитку екстремальних умов діяльності; допомогти оцінити ступінь ризику, але водночас і суспільну значущість виконуваних оперативно-службових і службово-бойових завдань; допомогти набути навичок безпеки, вміння зберігати психофізіологічне здоров'я та ефективно діяти в екстремальних умовах; розвинути необхідні для успішних дій професійно важливі властивості та навчити способам їхнього регулювання в екстремальних умовах</w:t>
      </w:r>
      <w:r>
        <w:rPr>
          <w:rFonts w:ascii="Times New Roman" w:hAnsi="Times New Roman" w:cs="Times New Roman"/>
          <w:sz w:val="28"/>
        </w:rPr>
        <w:t>, профілактика емоційного та професійного вигорання</w:t>
      </w:r>
      <w:r w:rsidR="006B6F0C" w:rsidRPr="006B6F0C">
        <w:rPr>
          <w:rFonts w:ascii="Times New Roman" w:hAnsi="Times New Roman" w:cs="Times New Roman"/>
          <w:sz w:val="28"/>
        </w:rPr>
        <w:t>.</w:t>
      </w:r>
    </w:p>
    <w:p w:rsidR="006B6F0C" w:rsidRPr="006B6F0C" w:rsidRDefault="006B6F0C" w:rsidP="006B6F0C">
      <w:pPr>
        <w:spacing w:after="0" w:line="360" w:lineRule="auto"/>
        <w:ind w:firstLine="709"/>
        <w:jc w:val="both"/>
        <w:rPr>
          <w:rFonts w:ascii="Times New Roman" w:hAnsi="Times New Roman" w:cs="Times New Roman"/>
          <w:sz w:val="28"/>
        </w:rPr>
      </w:pPr>
      <w:r w:rsidRPr="006B6F0C">
        <w:rPr>
          <w:rFonts w:ascii="Times New Roman" w:hAnsi="Times New Roman" w:cs="Times New Roman"/>
          <w:sz w:val="28"/>
        </w:rPr>
        <w:t xml:space="preserve">Проблема психологічної підготовки співробітників </w:t>
      </w:r>
      <w:r w:rsidR="002D6E51">
        <w:rPr>
          <w:rFonts w:ascii="Times New Roman" w:hAnsi="Times New Roman" w:cs="Times New Roman"/>
          <w:sz w:val="28"/>
        </w:rPr>
        <w:t>правоохоронних органів</w:t>
      </w:r>
      <w:r w:rsidRPr="006B6F0C">
        <w:rPr>
          <w:rFonts w:ascii="Times New Roman" w:hAnsi="Times New Roman" w:cs="Times New Roman"/>
          <w:sz w:val="28"/>
        </w:rPr>
        <w:t xml:space="preserve"> залишається актуальною незалежно від ступеня її розробленості. Необхідність постійно аналізувати зміст і форми психологічної підготовки зумовлена, насамперед, </w:t>
      </w:r>
      <w:proofErr w:type="spellStart"/>
      <w:r w:rsidRPr="006B6F0C">
        <w:rPr>
          <w:rFonts w:ascii="Times New Roman" w:hAnsi="Times New Roman" w:cs="Times New Roman"/>
          <w:sz w:val="28"/>
        </w:rPr>
        <w:t>стресогенним</w:t>
      </w:r>
      <w:proofErr w:type="spellEnd"/>
      <w:r w:rsidRPr="006B6F0C">
        <w:rPr>
          <w:rFonts w:ascii="Times New Roman" w:hAnsi="Times New Roman" w:cs="Times New Roman"/>
          <w:sz w:val="28"/>
        </w:rPr>
        <w:t xml:space="preserve"> характером професійної діяльності людей.</w:t>
      </w:r>
    </w:p>
    <w:p w:rsidR="006B6F0C" w:rsidRPr="006B6F0C" w:rsidRDefault="006B6F0C" w:rsidP="006B6F0C">
      <w:pPr>
        <w:spacing w:after="0" w:line="360" w:lineRule="auto"/>
        <w:ind w:firstLine="709"/>
        <w:jc w:val="both"/>
        <w:rPr>
          <w:rFonts w:ascii="Times New Roman" w:hAnsi="Times New Roman" w:cs="Times New Roman"/>
          <w:sz w:val="28"/>
        </w:rPr>
      </w:pPr>
      <w:r w:rsidRPr="006B6F0C">
        <w:rPr>
          <w:rFonts w:ascii="Times New Roman" w:hAnsi="Times New Roman" w:cs="Times New Roman"/>
          <w:sz w:val="28"/>
        </w:rPr>
        <w:t xml:space="preserve">Нині в </w:t>
      </w:r>
      <w:r w:rsidR="002D6E51">
        <w:rPr>
          <w:rFonts w:ascii="Times New Roman" w:hAnsi="Times New Roman" w:cs="Times New Roman"/>
          <w:sz w:val="28"/>
        </w:rPr>
        <w:t xml:space="preserve">правоохоронних </w:t>
      </w:r>
      <w:r w:rsidRPr="006B6F0C">
        <w:rPr>
          <w:rFonts w:ascii="Times New Roman" w:hAnsi="Times New Roman" w:cs="Times New Roman"/>
          <w:sz w:val="28"/>
        </w:rPr>
        <w:t xml:space="preserve">органах накопичено певний досвід психологічної підготовки особового складу до діяльності. З цією метою застосовуються різноманітні методи і методики, зокрема </w:t>
      </w:r>
      <w:r w:rsidR="002D6E51">
        <w:rPr>
          <w:rFonts w:ascii="Times New Roman" w:hAnsi="Times New Roman" w:cs="Times New Roman"/>
          <w:sz w:val="28"/>
        </w:rPr>
        <w:t>−</w:t>
      </w:r>
      <w:r w:rsidRPr="006B6F0C">
        <w:rPr>
          <w:rFonts w:ascii="Times New Roman" w:hAnsi="Times New Roman" w:cs="Times New Roman"/>
          <w:sz w:val="28"/>
        </w:rPr>
        <w:t xml:space="preserve"> психологічні смуги перешкод, розбір випадків із практики, рольові тренінги, психотехнічні вправи [5].</w:t>
      </w:r>
    </w:p>
    <w:p w:rsidR="006B6F0C" w:rsidRPr="006B6F0C" w:rsidRDefault="002D6E51" w:rsidP="006B6F0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І.С. </w:t>
      </w:r>
      <w:proofErr w:type="spellStart"/>
      <w:r>
        <w:rPr>
          <w:rFonts w:ascii="Times New Roman" w:hAnsi="Times New Roman" w:cs="Times New Roman"/>
          <w:sz w:val="28"/>
        </w:rPr>
        <w:t>Циб</w:t>
      </w:r>
      <w:proofErr w:type="spellEnd"/>
      <w:r w:rsidR="00327347">
        <w:rPr>
          <w:rFonts w:ascii="Times New Roman" w:hAnsi="Times New Roman" w:cs="Times New Roman"/>
          <w:sz w:val="28"/>
        </w:rPr>
        <w:t xml:space="preserve"> [42</w:t>
      </w:r>
      <w:r w:rsidR="006B6F0C" w:rsidRPr="006B6F0C">
        <w:rPr>
          <w:rFonts w:ascii="Times New Roman" w:hAnsi="Times New Roman" w:cs="Times New Roman"/>
          <w:sz w:val="28"/>
        </w:rPr>
        <w:t>] запропоновано спеціальну методику психологічної підготовки, в основі якої лежать відомі техніки самонавіювання</w:t>
      </w:r>
      <w:r>
        <w:rPr>
          <w:rFonts w:ascii="Times New Roman" w:hAnsi="Times New Roman" w:cs="Times New Roman"/>
          <w:sz w:val="28"/>
        </w:rPr>
        <w:t>, які допомагають в профілактиці емоційного вигорання</w:t>
      </w:r>
      <w:r w:rsidR="006B6F0C" w:rsidRPr="006B6F0C">
        <w:rPr>
          <w:rFonts w:ascii="Times New Roman" w:hAnsi="Times New Roman" w:cs="Times New Roman"/>
          <w:sz w:val="28"/>
        </w:rPr>
        <w:t xml:space="preserve">. </w:t>
      </w:r>
      <w:r>
        <w:rPr>
          <w:rFonts w:ascii="Times New Roman" w:hAnsi="Times New Roman" w:cs="Times New Roman"/>
          <w:sz w:val="28"/>
        </w:rPr>
        <w:t xml:space="preserve">В.В. </w:t>
      </w:r>
      <w:proofErr w:type="spellStart"/>
      <w:r>
        <w:rPr>
          <w:rFonts w:ascii="Times New Roman" w:hAnsi="Times New Roman" w:cs="Times New Roman"/>
          <w:sz w:val="28"/>
        </w:rPr>
        <w:t>Сокуренко</w:t>
      </w:r>
      <w:proofErr w:type="spellEnd"/>
      <w:r w:rsidR="006B6F0C" w:rsidRPr="006B6F0C">
        <w:rPr>
          <w:rFonts w:ascii="Times New Roman" w:hAnsi="Times New Roman" w:cs="Times New Roman"/>
          <w:sz w:val="28"/>
        </w:rPr>
        <w:t xml:space="preserve"> розробив програм</w:t>
      </w:r>
      <w:r>
        <w:rPr>
          <w:rFonts w:ascii="Times New Roman" w:hAnsi="Times New Roman" w:cs="Times New Roman"/>
          <w:sz w:val="28"/>
        </w:rPr>
        <w:t>у підготовки працівників поліції</w:t>
      </w:r>
      <w:r w:rsidR="006B6F0C" w:rsidRPr="006B6F0C">
        <w:rPr>
          <w:rFonts w:ascii="Times New Roman" w:hAnsi="Times New Roman" w:cs="Times New Roman"/>
          <w:sz w:val="28"/>
        </w:rPr>
        <w:t xml:space="preserve"> на основі східних методик і в подальшому створив концепцію </w:t>
      </w:r>
      <w:proofErr w:type="spellStart"/>
      <w:r w:rsidR="006B6F0C" w:rsidRPr="006B6F0C">
        <w:rPr>
          <w:rFonts w:ascii="Times New Roman" w:hAnsi="Times New Roman" w:cs="Times New Roman"/>
          <w:sz w:val="28"/>
        </w:rPr>
        <w:t>екстремально</w:t>
      </w:r>
      <w:proofErr w:type="spellEnd"/>
      <w:r w:rsidR="006B6F0C" w:rsidRPr="006B6F0C">
        <w:rPr>
          <w:rFonts w:ascii="Times New Roman" w:hAnsi="Times New Roman" w:cs="Times New Roman"/>
          <w:sz w:val="28"/>
        </w:rPr>
        <w:t xml:space="preserve"> психологічної підготовки сп</w:t>
      </w:r>
      <w:r w:rsidR="00327347">
        <w:rPr>
          <w:rFonts w:ascii="Times New Roman" w:hAnsi="Times New Roman" w:cs="Times New Roman"/>
          <w:sz w:val="28"/>
        </w:rPr>
        <w:t>івробітників спецпідрозділів [36</w:t>
      </w:r>
      <w:r w:rsidR="006B6F0C" w:rsidRPr="006B6F0C">
        <w:rPr>
          <w:rFonts w:ascii="Times New Roman" w:hAnsi="Times New Roman" w:cs="Times New Roman"/>
          <w:sz w:val="28"/>
        </w:rPr>
        <w:t xml:space="preserve">]. Застосовувані нині в </w:t>
      </w:r>
      <w:r>
        <w:rPr>
          <w:rFonts w:ascii="Times New Roman" w:hAnsi="Times New Roman" w:cs="Times New Roman"/>
          <w:sz w:val="28"/>
        </w:rPr>
        <w:t>правоохоронних органах</w:t>
      </w:r>
      <w:r w:rsidR="006B6F0C" w:rsidRPr="006B6F0C">
        <w:rPr>
          <w:rFonts w:ascii="Times New Roman" w:hAnsi="Times New Roman" w:cs="Times New Roman"/>
          <w:sz w:val="28"/>
        </w:rPr>
        <w:t xml:space="preserve"> методи психологічної підготовки до службової діяльності ставлять собі за мету підвищення бойової готовності співробітників </w:t>
      </w:r>
      <w:r w:rsidR="003068C5">
        <w:rPr>
          <w:rFonts w:ascii="Times New Roman" w:hAnsi="Times New Roman" w:cs="Times New Roman"/>
          <w:sz w:val="28"/>
        </w:rPr>
        <w:t>поліції</w:t>
      </w:r>
      <w:r w:rsidR="006B6F0C" w:rsidRPr="006B6F0C">
        <w:rPr>
          <w:rFonts w:ascii="Times New Roman" w:hAnsi="Times New Roman" w:cs="Times New Roman"/>
          <w:sz w:val="28"/>
        </w:rPr>
        <w:t>, формування їхньої професійної майстерності</w:t>
      </w:r>
      <w:r>
        <w:rPr>
          <w:rFonts w:ascii="Times New Roman" w:hAnsi="Times New Roman" w:cs="Times New Roman"/>
          <w:sz w:val="28"/>
        </w:rPr>
        <w:t xml:space="preserve"> та профілактики вигорання</w:t>
      </w:r>
      <w:r w:rsidR="006B6F0C" w:rsidRPr="006B6F0C">
        <w:rPr>
          <w:rFonts w:ascii="Times New Roman" w:hAnsi="Times New Roman" w:cs="Times New Roman"/>
          <w:sz w:val="28"/>
        </w:rPr>
        <w:t>.</w:t>
      </w:r>
    </w:p>
    <w:p w:rsidR="006B6F0C" w:rsidRPr="006B6F0C" w:rsidRDefault="006B6F0C" w:rsidP="006B6F0C">
      <w:pPr>
        <w:spacing w:after="0" w:line="360" w:lineRule="auto"/>
        <w:ind w:firstLine="709"/>
        <w:jc w:val="both"/>
        <w:rPr>
          <w:rFonts w:ascii="Times New Roman" w:hAnsi="Times New Roman" w:cs="Times New Roman"/>
          <w:sz w:val="28"/>
        </w:rPr>
      </w:pPr>
      <w:r w:rsidRPr="006B6F0C">
        <w:rPr>
          <w:rFonts w:ascii="Times New Roman" w:hAnsi="Times New Roman" w:cs="Times New Roman"/>
          <w:sz w:val="28"/>
        </w:rPr>
        <w:t>Одні автори вважають, що психологічна підготовка співробітників до діяльності має бути націлена на досягнення психологічної стійкості та формуван</w:t>
      </w:r>
      <w:r w:rsidR="002D6E51">
        <w:rPr>
          <w:rFonts w:ascii="Times New Roman" w:hAnsi="Times New Roman" w:cs="Times New Roman"/>
          <w:sz w:val="28"/>
        </w:rPr>
        <w:t>ня емоційно-вольових якостей</w:t>
      </w:r>
      <w:r w:rsidRPr="006B6F0C">
        <w:rPr>
          <w:rFonts w:ascii="Times New Roman" w:hAnsi="Times New Roman" w:cs="Times New Roman"/>
          <w:sz w:val="28"/>
        </w:rPr>
        <w:t>, інші за мету обирають формування професійно важливих психологічних я</w:t>
      </w:r>
      <w:r w:rsidR="002D6E51">
        <w:rPr>
          <w:rFonts w:ascii="Times New Roman" w:hAnsi="Times New Roman" w:cs="Times New Roman"/>
          <w:sz w:val="28"/>
        </w:rPr>
        <w:t>костей</w:t>
      </w:r>
      <w:r w:rsidRPr="006B6F0C">
        <w:rPr>
          <w:rFonts w:ascii="Times New Roman" w:hAnsi="Times New Roman" w:cs="Times New Roman"/>
          <w:sz w:val="28"/>
        </w:rPr>
        <w:t>, треті підходять до підготовки комплексно, розглядаючи її як сукупність взаємопов'язаних заходів, спрямованих на формування й розвиток психологічних властивостей і станів співробітників, які забезпечують ефективне розв'язання ними професійних</w:t>
      </w:r>
      <w:r w:rsidR="002D6E51">
        <w:rPr>
          <w:rFonts w:ascii="Times New Roman" w:hAnsi="Times New Roman" w:cs="Times New Roman"/>
          <w:sz w:val="28"/>
        </w:rPr>
        <w:t xml:space="preserve"> завдань</w:t>
      </w:r>
      <w:r w:rsidRPr="006B6F0C">
        <w:rPr>
          <w:rFonts w:ascii="Times New Roman" w:hAnsi="Times New Roman" w:cs="Times New Roman"/>
          <w:sz w:val="28"/>
        </w:rPr>
        <w:t>.</w:t>
      </w:r>
    </w:p>
    <w:p w:rsidR="006B6F0C" w:rsidRDefault="002D6E51" w:rsidP="006B6F0C">
      <w:pPr>
        <w:spacing w:after="0" w:line="360" w:lineRule="auto"/>
        <w:ind w:firstLine="709"/>
        <w:jc w:val="both"/>
        <w:rPr>
          <w:rFonts w:ascii="Times New Roman" w:hAnsi="Times New Roman" w:cs="Times New Roman"/>
          <w:sz w:val="28"/>
        </w:rPr>
      </w:pPr>
      <w:r>
        <w:rPr>
          <w:rFonts w:ascii="Times New Roman" w:hAnsi="Times New Roman" w:cs="Times New Roman"/>
          <w:sz w:val="28"/>
        </w:rPr>
        <w:t>І</w:t>
      </w:r>
      <w:r w:rsidR="006B6F0C" w:rsidRPr="006B6F0C">
        <w:rPr>
          <w:rFonts w:ascii="Times New Roman" w:hAnsi="Times New Roman" w:cs="Times New Roman"/>
          <w:sz w:val="28"/>
        </w:rPr>
        <w:t xml:space="preserve">нші вважають, що психологічна підготовка </w:t>
      </w:r>
      <w:r>
        <w:rPr>
          <w:rFonts w:ascii="Times New Roman" w:hAnsi="Times New Roman" w:cs="Times New Roman"/>
          <w:sz w:val="28"/>
        </w:rPr>
        <w:t xml:space="preserve">поліцейських </w:t>
      </w:r>
      <w:r w:rsidR="006B6F0C" w:rsidRPr="006B6F0C">
        <w:rPr>
          <w:rFonts w:ascii="Times New Roman" w:hAnsi="Times New Roman" w:cs="Times New Roman"/>
          <w:sz w:val="28"/>
        </w:rPr>
        <w:t xml:space="preserve">повинна бути спрямована на формування наступних основних компонентів: розвинених психологічних якостей, уміння враховувати психологічні аспекти при виконанні професійних дій, психологічної стійкості. Цієї точки зору дотримується також </w:t>
      </w:r>
      <w:r>
        <w:rPr>
          <w:rFonts w:ascii="Times New Roman" w:hAnsi="Times New Roman" w:cs="Times New Roman"/>
          <w:sz w:val="28"/>
        </w:rPr>
        <w:t xml:space="preserve">В.С. Петрович </w:t>
      </w:r>
      <w:r w:rsidR="00327347">
        <w:rPr>
          <w:rFonts w:ascii="Times New Roman" w:hAnsi="Times New Roman" w:cs="Times New Roman"/>
          <w:sz w:val="28"/>
        </w:rPr>
        <w:t>[29</w:t>
      </w:r>
      <w:r w:rsidR="006B6F0C" w:rsidRPr="006B6F0C">
        <w:rPr>
          <w:rFonts w:ascii="Times New Roman" w:hAnsi="Times New Roman" w:cs="Times New Roman"/>
          <w:sz w:val="28"/>
        </w:rPr>
        <w:t xml:space="preserve">], пов'язуючи професійну психологічну підготовленість з особливостями сформованих пізнавальних, емоційних, морально-психологічних, вольових і комунікативних якостей, які в сукупності характеризують психологічний потенціал співробітника правоохоронних органів. Для цілей професійної психологічної підготовки </w:t>
      </w:r>
      <w:r>
        <w:rPr>
          <w:rFonts w:ascii="Times New Roman" w:hAnsi="Times New Roman" w:cs="Times New Roman"/>
          <w:sz w:val="28"/>
        </w:rPr>
        <w:t>поліцейських</w:t>
      </w:r>
      <w:r w:rsidR="006B6F0C" w:rsidRPr="006B6F0C">
        <w:rPr>
          <w:rFonts w:ascii="Times New Roman" w:hAnsi="Times New Roman" w:cs="Times New Roman"/>
          <w:sz w:val="28"/>
        </w:rPr>
        <w:t xml:space="preserve"> він, крім того, вважає за необхідне формувати у них психологічні навички безпечної діяльності.</w:t>
      </w:r>
    </w:p>
    <w:p w:rsidR="00034339" w:rsidRDefault="00034339" w:rsidP="00034339">
      <w:pPr>
        <w:spacing w:after="0" w:line="360" w:lineRule="auto"/>
        <w:ind w:firstLine="709"/>
        <w:jc w:val="both"/>
        <w:rPr>
          <w:rFonts w:ascii="Times New Roman" w:hAnsi="Times New Roman" w:cs="Times New Roman"/>
          <w:sz w:val="28"/>
        </w:rPr>
      </w:pPr>
      <w:r>
        <w:rPr>
          <w:rFonts w:ascii="Times New Roman" w:hAnsi="Times New Roman" w:cs="Times New Roman"/>
          <w:sz w:val="28"/>
        </w:rPr>
        <w:t>Р</w:t>
      </w:r>
      <w:r w:rsidRPr="00034339">
        <w:rPr>
          <w:rFonts w:ascii="Times New Roman" w:hAnsi="Times New Roman" w:cs="Times New Roman"/>
          <w:sz w:val="28"/>
        </w:rPr>
        <w:t>озглядаючи психо</w:t>
      </w:r>
      <w:r>
        <w:rPr>
          <w:rFonts w:ascii="Times New Roman" w:hAnsi="Times New Roman" w:cs="Times New Roman"/>
          <w:sz w:val="28"/>
        </w:rPr>
        <w:t>логічну</w:t>
      </w:r>
      <w:r w:rsidRPr="00034339">
        <w:rPr>
          <w:rFonts w:ascii="Times New Roman" w:hAnsi="Times New Roman" w:cs="Times New Roman"/>
          <w:sz w:val="28"/>
        </w:rPr>
        <w:t xml:space="preserve"> підготовку </w:t>
      </w:r>
      <w:r>
        <w:rPr>
          <w:rFonts w:ascii="Times New Roman" w:hAnsi="Times New Roman" w:cs="Times New Roman"/>
          <w:sz w:val="28"/>
        </w:rPr>
        <w:t>поліцейських</w:t>
      </w:r>
      <w:r w:rsidRPr="00034339">
        <w:rPr>
          <w:rFonts w:ascii="Times New Roman" w:hAnsi="Times New Roman" w:cs="Times New Roman"/>
          <w:sz w:val="28"/>
        </w:rPr>
        <w:t xml:space="preserve">, необхідно приділити увагу сукупності методів навчання, серед яких: </w:t>
      </w:r>
    </w:p>
    <w:p w:rsidR="00034339"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lastRenderedPageBreak/>
        <w:t xml:space="preserve">- зміцнення сили волі та стійкості характеру, що сприяють здійсненню вибору мети та її ураженню [3]; </w:t>
      </w:r>
    </w:p>
    <w:p w:rsidR="001D05AB" w:rsidRDefault="00034339" w:rsidP="001D05AB">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відпрацювання практичних стрільб для подолання хвилювань, адаптації до вогнепальної зброї [4]. Знання матеріальної та теоретичної частини, тактико-технічних питань дає змогу працівникові виробити впевненість у власних силах і в правильності застосування зброї;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моделювання можливих екстремальних ситуацій із застосуванням вогнепальної зброї (на навчальних полігонах) [5];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застосування низки фізичних вправ, що сприяють розслабленню, подоланню психологічного напруження.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На думку багатьох авторів, психо</w:t>
      </w:r>
      <w:r w:rsidR="001D05AB">
        <w:rPr>
          <w:rFonts w:ascii="Times New Roman" w:hAnsi="Times New Roman" w:cs="Times New Roman"/>
          <w:sz w:val="28"/>
        </w:rPr>
        <w:t>логічна</w:t>
      </w:r>
      <w:r w:rsidRPr="00034339">
        <w:rPr>
          <w:rFonts w:ascii="Times New Roman" w:hAnsi="Times New Roman" w:cs="Times New Roman"/>
          <w:sz w:val="28"/>
        </w:rPr>
        <w:t xml:space="preserve"> підготовка виробляє такі якості особистості: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зосередження на об'єкті, концентрація уваги на меті;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рішучість, сміливість, упевненість у власних силах, емоційний контроль, відокремлення від зовнішніх чинників впливу (шуму, завад, власного дихання та серцебиття тощо) [6]; </w:t>
      </w:r>
    </w:p>
    <w:p w:rsidR="001D05AB" w:rsidRDefault="00034339" w:rsidP="00034339">
      <w:pPr>
        <w:spacing w:after="0" w:line="360" w:lineRule="auto"/>
        <w:ind w:firstLine="709"/>
        <w:jc w:val="both"/>
        <w:rPr>
          <w:rFonts w:ascii="Times New Roman" w:hAnsi="Times New Roman" w:cs="Times New Roman"/>
          <w:sz w:val="28"/>
        </w:rPr>
      </w:pPr>
      <w:r w:rsidRPr="00034339">
        <w:rPr>
          <w:rFonts w:ascii="Times New Roman" w:hAnsi="Times New Roman" w:cs="Times New Roman"/>
          <w:sz w:val="28"/>
        </w:rPr>
        <w:t xml:space="preserve">- контроль психофізіологічних ознак.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Практика показує, що в типових умовах діяльності один співробітник успішно освоює професію, а інший цього зробити не може. Очевидно, формування професійної майстерності, а отже, службове зростання, рівень професіоналізму залежать насамперед від самого співробітника. Отже, на передній план висуваються завдання управління професійним саморозвитком, самовихованням. Від того, як той чи інший співробітник сам осягає секрети самоврядування, залежить успіх оволодіння професійною майстерністю. </w:t>
      </w:r>
    </w:p>
    <w:p w:rsidR="001D05AB" w:rsidRDefault="001D05AB" w:rsidP="001D05AB">
      <w:pPr>
        <w:spacing w:after="0" w:line="360" w:lineRule="auto"/>
        <w:ind w:firstLine="709"/>
        <w:jc w:val="both"/>
        <w:rPr>
          <w:rFonts w:ascii="Times New Roman" w:hAnsi="Times New Roman" w:cs="Times New Roman"/>
          <w:sz w:val="28"/>
        </w:rPr>
      </w:pPr>
      <w:r w:rsidRPr="001D05AB">
        <w:rPr>
          <w:rFonts w:ascii="Times New Roman" w:hAnsi="Times New Roman" w:cs="Times New Roman"/>
          <w:sz w:val="28"/>
        </w:rPr>
        <w:t xml:space="preserve">Формуванню вимогливого ставлення до себе допоможе усвідомлення протиріччя між особистими можливостями фахівця і необхідністю повного вирішення оперативно-службових завдань, що стоять перед ним. У цьому разі йдеться про оцінку своїх загальних здібностей до освоєння способів діяльності. Для психологічно кваліфікованого вивчення своїх професійних якостей фахівець повинен виходити з реальних фактів, що характеризують його </w:t>
      </w:r>
      <w:r w:rsidRPr="001D05AB">
        <w:rPr>
          <w:rFonts w:ascii="Times New Roman" w:hAnsi="Times New Roman" w:cs="Times New Roman"/>
          <w:sz w:val="28"/>
        </w:rPr>
        <w:lastRenderedPageBreak/>
        <w:t xml:space="preserve">поведінку, діяльність і особистість, а не з ні чим не обґрунтованих емоційно-упереджених суб'єктивних оцінок себе. Об'єктивність знань про себе починається насамперед зі збору, накопичення та аналізу інформації про свої професійні переваги і недоліки, їх правильної оцінки. Для цього необхідно шукати й використовувати різні джерела інформації про себе: почуття, здогадки, спогади, дії та результати, самоспостереження за проявом окремих якостей своєї особистості, регулярно здійснювати самоконтроль своєї діяльності, а також збирати про себе інформацію від інших осіб. </w:t>
      </w:r>
    </w:p>
    <w:p w:rsidR="00034339" w:rsidRDefault="001D05AB" w:rsidP="001D05A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чином, </w:t>
      </w:r>
      <w:r w:rsidRPr="001D05AB">
        <w:rPr>
          <w:rFonts w:ascii="Times New Roman" w:hAnsi="Times New Roman" w:cs="Times New Roman"/>
          <w:sz w:val="28"/>
        </w:rPr>
        <w:t xml:space="preserve">психологічна підготовка є науково організованим і ефективно здійснюваним процесом формування, підвищення та підтримання високого рівня психологічної підготовленості співробітників </w:t>
      </w:r>
      <w:r>
        <w:rPr>
          <w:rFonts w:ascii="Times New Roman" w:hAnsi="Times New Roman" w:cs="Times New Roman"/>
          <w:sz w:val="28"/>
        </w:rPr>
        <w:t>поліції</w:t>
      </w:r>
      <w:r w:rsidRPr="001D05AB">
        <w:rPr>
          <w:rFonts w:ascii="Times New Roman" w:hAnsi="Times New Roman" w:cs="Times New Roman"/>
          <w:sz w:val="28"/>
        </w:rPr>
        <w:t xml:space="preserve"> до вирішення оперативно</w:t>
      </w:r>
      <w:r>
        <w:rPr>
          <w:rFonts w:ascii="Times New Roman" w:hAnsi="Times New Roman" w:cs="Times New Roman"/>
          <w:sz w:val="28"/>
        </w:rPr>
        <w:t>-службових завдань. П</w:t>
      </w:r>
      <w:r w:rsidRPr="001D05AB">
        <w:rPr>
          <w:rFonts w:ascii="Times New Roman" w:hAnsi="Times New Roman" w:cs="Times New Roman"/>
          <w:sz w:val="28"/>
        </w:rPr>
        <w:t>сихологічна підготовка до різних видів</w:t>
      </w:r>
      <w:r w:rsidR="003068C5">
        <w:rPr>
          <w:rFonts w:ascii="Times New Roman" w:hAnsi="Times New Roman" w:cs="Times New Roman"/>
          <w:sz w:val="28"/>
        </w:rPr>
        <w:t xml:space="preserve"> службової діяльності (патрульна служба</w:t>
      </w:r>
      <w:r w:rsidRPr="001D05AB">
        <w:rPr>
          <w:rFonts w:ascii="Times New Roman" w:hAnsi="Times New Roman" w:cs="Times New Roman"/>
          <w:sz w:val="28"/>
        </w:rPr>
        <w:t xml:space="preserve">, оперативна служба, у справах неповнолітніх тощо) визначає розвиток професійно важливих якостей за конкретними </w:t>
      </w:r>
      <w:r>
        <w:rPr>
          <w:rFonts w:ascii="Times New Roman" w:hAnsi="Times New Roman" w:cs="Times New Roman"/>
          <w:sz w:val="28"/>
        </w:rPr>
        <w:t>поліцейськими професіями. П</w:t>
      </w:r>
      <w:r w:rsidRPr="001D05AB">
        <w:rPr>
          <w:rFonts w:ascii="Times New Roman" w:hAnsi="Times New Roman" w:cs="Times New Roman"/>
          <w:sz w:val="28"/>
        </w:rPr>
        <w:t xml:space="preserve">сихологічна готовність і майстерність співробітників </w:t>
      </w:r>
      <w:r>
        <w:rPr>
          <w:rFonts w:ascii="Times New Roman" w:hAnsi="Times New Roman" w:cs="Times New Roman"/>
          <w:sz w:val="28"/>
        </w:rPr>
        <w:t>поліції</w:t>
      </w:r>
      <w:r w:rsidRPr="001D05AB">
        <w:rPr>
          <w:rFonts w:ascii="Times New Roman" w:hAnsi="Times New Roman" w:cs="Times New Roman"/>
          <w:sz w:val="28"/>
        </w:rPr>
        <w:t xml:space="preserve"> неможливі без дотримання правил безпечної діяльності. Це особливо важливо в екстремальних умовах, коли від безпеки одного залежить безпека, а відтак і виконання завдання, підрозділу в цілому.</w:t>
      </w:r>
    </w:p>
    <w:p w:rsidR="002D6E51" w:rsidRDefault="002D6E51" w:rsidP="002D6E51">
      <w:pPr>
        <w:spacing w:after="0" w:line="360" w:lineRule="auto"/>
        <w:ind w:firstLine="709"/>
        <w:jc w:val="both"/>
        <w:rPr>
          <w:rFonts w:ascii="Times New Roman" w:hAnsi="Times New Roman" w:cs="Times New Roman"/>
          <w:sz w:val="28"/>
        </w:rPr>
      </w:pPr>
    </w:p>
    <w:p w:rsidR="002D6E51" w:rsidRPr="002D6E51" w:rsidRDefault="002D6E51" w:rsidP="002D6E51">
      <w:pPr>
        <w:spacing w:after="0" w:line="360" w:lineRule="auto"/>
        <w:ind w:firstLine="709"/>
        <w:jc w:val="both"/>
        <w:rPr>
          <w:rFonts w:ascii="Times New Roman" w:hAnsi="Times New Roman" w:cs="Times New Roman"/>
          <w:sz w:val="28"/>
        </w:rPr>
      </w:pPr>
    </w:p>
    <w:p w:rsidR="00EE293A" w:rsidRDefault="00EE293A" w:rsidP="002D6E51">
      <w:pPr>
        <w:pStyle w:val="1"/>
        <w:spacing w:before="0" w:line="360" w:lineRule="auto"/>
        <w:ind w:firstLine="708"/>
        <w:jc w:val="both"/>
        <w:rPr>
          <w:rFonts w:ascii="Times New Roman" w:hAnsi="Times New Roman" w:cs="Times New Roman"/>
          <w:b/>
          <w:color w:val="auto"/>
          <w:sz w:val="28"/>
        </w:rPr>
      </w:pPr>
      <w:bookmarkStart w:id="6" w:name="_Toc182163048"/>
      <w:r w:rsidRPr="00EE293A">
        <w:rPr>
          <w:rFonts w:ascii="Times New Roman" w:hAnsi="Times New Roman" w:cs="Times New Roman"/>
          <w:b/>
          <w:color w:val="auto"/>
          <w:sz w:val="28"/>
        </w:rPr>
        <w:t>Висновки до розділу 1</w:t>
      </w:r>
      <w:bookmarkEnd w:id="6"/>
    </w:p>
    <w:p w:rsidR="002D6E51" w:rsidRDefault="002D6E51" w:rsidP="003541A2">
      <w:pPr>
        <w:spacing w:after="0" w:line="360" w:lineRule="auto"/>
        <w:jc w:val="both"/>
        <w:rPr>
          <w:rFonts w:ascii="Times New Roman" w:hAnsi="Times New Roman" w:cs="Times New Roman"/>
          <w:sz w:val="28"/>
        </w:rPr>
      </w:pPr>
    </w:p>
    <w:p w:rsidR="002D6E51" w:rsidRDefault="002D6E51" w:rsidP="002D6E51">
      <w:pPr>
        <w:spacing w:after="0" w:line="360" w:lineRule="auto"/>
        <w:ind w:firstLine="709"/>
        <w:jc w:val="both"/>
        <w:rPr>
          <w:rFonts w:ascii="Times New Roman" w:hAnsi="Times New Roman" w:cs="Times New Roman"/>
          <w:sz w:val="28"/>
        </w:rPr>
      </w:pPr>
      <w:r w:rsidRPr="002D6E51">
        <w:rPr>
          <w:rFonts w:ascii="Times New Roman" w:hAnsi="Times New Roman" w:cs="Times New Roman"/>
          <w:sz w:val="28"/>
        </w:rPr>
        <w:t>Провівши аналіз методичної літератури можна зробити наступні висновки:</w:t>
      </w:r>
    </w:p>
    <w:p w:rsidR="002D6E51" w:rsidRDefault="002D6E51"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1. А</w:t>
      </w:r>
      <w:r w:rsidR="00A80E5D">
        <w:rPr>
          <w:rFonts w:ascii="Times New Roman" w:hAnsi="Times New Roman" w:cs="Times New Roman"/>
          <w:sz w:val="28"/>
        </w:rPr>
        <w:t xml:space="preserve">наліз вітчизняних </w:t>
      </w:r>
      <w:r w:rsidRPr="002D6E51">
        <w:rPr>
          <w:rFonts w:ascii="Times New Roman" w:hAnsi="Times New Roman" w:cs="Times New Roman"/>
          <w:sz w:val="28"/>
        </w:rPr>
        <w:t xml:space="preserve">та зарубіжних </w:t>
      </w:r>
      <w:r w:rsidR="00A80E5D">
        <w:rPr>
          <w:rFonts w:ascii="Times New Roman" w:hAnsi="Times New Roman" w:cs="Times New Roman"/>
          <w:sz w:val="28"/>
        </w:rPr>
        <w:t xml:space="preserve"> </w:t>
      </w:r>
      <w:r w:rsidRPr="002D6E51">
        <w:rPr>
          <w:rFonts w:ascii="Times New Roman" w:hAnsi="Times New Roman" w:cs="Times New Roman"/>
          <w:sz w:val="28"/>
        </w:rPr>
        <w:t>праць свідчить про те, що існує вели</w:t>
      </w:r>
      <w:r w:rsidR="00A80E5D">
        <w:rPr>
          <w:rFonts w:ascii="Times New Roman" w:hAnsi="Times New Roman" w:cs="Times New Roman"/>
          <w:sz w:val="28"/>
        </w:rPr>
        <w:t>ка кількість визначень терміну «вигорання»</w:t>
      </w:r>
      <w:r w:rsidRPr="002D6E51">
        <w:rPr>
          <w:rFonts w:ascii="Times New Roman" w:hAnsi="Times New Roman" w:cs="Times New Roman"/>
          <w:sz w:val="28"/>
        </w:rPr>
        <w:t xml:space="preserve">, ми виокремили одне з них, бо, на нашу думку, воно більш точно розкриває науковий зміст цього визначення: </w:t>
      </w:r>
      <w:r w:rsidR="00A80E5D">
        <w:rPr>
          <w:rFonts w:ascii="Times New Roman" w:hAnsi="Times New Roman" w:cs="Times New Roman"/>
          <w:sz w:val="28"/>
        </w:rPr>
        <w:t>вигорання −</w:t>
      </w:r>
      <w:r w:rsidRPr="002D6E51">
        <w:rPr>
          <w:rFonts w:ascii="Times New Roman" w:hAnsi="Times New Roman" w:cs="Times New Roman"/>
          <w:sz w:val="28"/>
        </w:rPr>
        <w:t xml:space="preserve"> це емоційне виснаження, виникнення і розвиток якого зумовлюється впливом професійних стрес-факторів. </w:t>
      </w:r>
    </w:p>
    <w:p w:rsid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lastRenderedPageBreak/>
        <w:t>Феномен емоційного вигорання в розгляді характеризується динамічним процесом, результатом якого є підвищення ступеня його прояву. У контексті цього підходу емоційне вигорання визначається безліччю різноманітних симптомів, наприклад, емоційне виснаження, зниження рівня професійної активності, незадоволеність трудовою діяльністю, а також переоцінку своїх професійних можливостей, які, своєю чергою, визначають ступінь синдрому професійного вигорання.</w:t>
      </w:r>
    </w:p>
    <w:p w:rsidR="00A80E5D" w:rsidRPr="00A80E5D" w:rsidRDefault="00A80E5D"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A80E5D">
        <w:rPr>
          <w:rFonts w:ascii="Times New Roman" w:hAnsi="Times New Roman" w:cs="Times New Roman"/>
          <w:sz w:val="28"/>
        </w:rPr>
        <w:t>Аналіз робіт дослідників дає змо</w:t>
      </w:r>
      <w:r>
        <w:rPr>
          <w:rFonts w:ascii="Times New Roman" w:hAnsi="Times New Roman" w:cs="Times New Roman"/>
          <w:sz w:val="28"/>
        </w:rPr>
        <w:t>гу стверджувати, що праця співробітників поліції</w:t>
      </w:r>
      <w:r w:rsidRPr="00A80E5D">
        <w:rPr>
          <w:rFonts w:ascii="Times New Roman" w:hAnsi="Times New Roman" w:cs="Times New Roman"/>
          <w:sz w:val="28"/>
        </w:rPr>
        <w:t xml:space="preserve"> належить до тих видів діяльності, відмі</w:t>
      </w:r>
      <w:r w:rsidR="003068C5">
        <w:rPr>
          <w:rFonts w:ascii="Times New Roman" w:hAnsi="Times New Roman" w:cs="Times New Roman"/>
          <w:sz w:val="28"/>
        </w:rPr>
        <w:t>н</w:t>
      </w:r>
      <w:r w:rsidRPr="00A80E5D">
        <w:rPr>
          <w:rFonts w:ascii="Times New Roman" w:hAnsi="Times New Roman" w:cs="Times New Roman"/>
          <w:sz w:val="28"/>
        </w:rPr>
        <w:t>ною особливістю, яких є постійне зіткнення з небезпекою.</w:t>
      </w:r>
      <w:r>
        <w:rPr>
          <w:rFonts w:ascii="Times New Roman" w:hAnsi="Times New Roman" w:cs="Times New Roman"/>
          <w:sz w:val="28"/>
        </w:rPr>
        <w:t xml:space="preserve"> </w:t>
      </w:r>
      <w:r w:rsidRPr="00A80E5D">
        <w:rPr>
          <w:rFonts w:ascii="Times New Roman" w:hAnsi="Times New Roman" w:cs="Times New Roman"/>
          <w:sz w:val="28"/>
        </w:rPr>
        <w:t>Надзвичайні обставини, які є невід'ємною частиною професійного досвіду співробітників, створюють екстремальні умови їхньої діяльності у зв'язку із загрозою для життя, фізичного та психічного здоров'я, а також із загрозою життю, здоров'ю, благополуччю оточуючих, із масовими людськими жертвами та значними матеріальними втратами.</w:t>
      </w:r>
      <w:r>
        <w:rPr>
          <w:rFonts w:ascii="Times New Roman" w:hAnsi="Times New Roman" w:cs="Times New Roman"/>
          <w:sz w:val="28"/>
        </w:rPr>
        <w:t xml:space="preserve"> </w:t>
      </w:r>
      <w:r w:rsidRPr="00A80E5D">
        <w:rPr>
          <w:rFonts w:ascii="Times New Roman" w:hAnsi="Times New Roman" w:cs="Times New Roman"/>
          <w:sz w:val="28"/>
        </w:rPr>
        <w:t xml:space="preserve">До числа несприятливих умов під час виконання службових обов'язків додається недостатній відпочинок, систематичне порушення режиму </w:t>
      </w:r>
      <w:r>
        <w:rPr>
          <w:rFonts w:ascii="Times New Roman" w:hAnsi="Times New Roman" w:cs="Times New Roman"/>
          <w:sz w:val="28"/>
        </w:rPr>
        <w:t>«</w:t>
      </w:r>
      <w:r w:rsidRPr="00A80E5D">
        <w:rPr>
          <w:rFonts w:ascii="Times New Roman" w:hAnsi="Times New Roman" w:cs="Times New Roman"/>
          <w:sz w:val="28"/>
        </w:rPr>
        <w:t xml:space="preserve">сон </w:t>
      </w:r>
      <w:r>
        <w:rPr>
          <w:rFonts w:ascii="Times New Roman" w:hAnsi="Times New Roman" w:cs="Times New Roman"/>
          <w:sz w:val="28"/>
        </w:rPr>
        <w:t>–</w:t>
      </w:r>
      <w:r w:rsidRPr="00A80E5D">
        <w:rPr>
          <w:rFonts w:ascii="Times New Roman" w:hAnsi="Times New Roman" w:cs="Times New Roman"/>
          <w:sz w:val="28"/>
        </w:rPr>
        <w:t xml:space="preserve"> неспання</w:t>
      </w:r>
      <w:r>
        <w:rPr>
          <w:rFonts w:ascii="Times New Roman" w:hAnsi="Times New Roman" w:cs="Times New Roman"/>
          <w:sz w:val="28"/>
        </w:rPr>
        <w:t>»</w:t>
      </w:r>
      <w:r w:rsidRPr="00A80E5D">
        <w:rPr>
          <w:rFonts w:ascii="Times New Roman" w:hAnsi="Times New Roman" w:cs="Times New Roman"/>
          <w:sz w:val="28"/>
        </w:rPr>
        <w:t>.</w:t>
      </w:r>
    </w:p>
    <w:p w:rsid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 xml:space="preserve">Професійна діяльність </w:t>
      </w:r>
      <w:r>
        <w:rPr>
          <w:rFonts w:ascii="Times New Roman" w:hAnsi="Times New Roman" w:cs="Times New Roman"/>
          <w:sz w:val="28"/>
        </w:rPr>
        <w:t xml:space="preserve">поліцейських </w:t>
      </w:r>
      <w:r w:rsidRPr="00A80E5D">
        <w:rPr>
          <w:rFonts w:ascii="Times New Roman" w:hAnsi="Times New Roman" w:cs="Times New Roman"/>
          <w:sz w:val="28"/>
        </w:rPr>
        <w:t>іноді пов'язана з підвищеною відповідальністю, високими психічними і фізичними перевантаженнями, роботою в екстремальних умовах, що висувають особливі вимоги до нейрофізіологічної організації працівників і якостей їхньої психіки, що нерідко спричиняє негативні психологічні наслідки, зокрема і пост</w:t>
      </w:r>
      <w:r>
        <w:rPr>
          <w:rFonts w:ascii="Times New Roman" w:hAnsi="Times New Roman" w:cs="Times New Roman"/>
          <w:sz w:val="28"/>
        </w:rPr>
        <w:t xml:space="preserve">-стресовий стан. </w:t>
      </w:r>
      <w:r w:rsidRPr="00A80E5D">
        <w:rPr>
          <w:rFonts w:ascii="Times New Roman" w:hAnsi="Times New Roman" w:cs="Times New Roman"/>
          <w:sz w:val="28"/>
        </w:rPr>
        <w:t xml:space="preserve">Часті стреси на службі, які мають неминучі наслідки для інших сфер життя співробітника. Усе це супроводжується накопиченням невирішених проблем у </w:t>
      </w:r>
      <w:r>
        <w:rPr>
          <w:rFonts w:ascii="Times New Roman" w:hAnsi="Times New Roman" w:cs="Times New Roman"/>
          <w:sz w:val="28"/>
        </w:rPr>
        <w:t>поліцейських</w:t>
      </w:r>
      <w:r w:rsidRPr="00A80E5D">
        <w:rPr>
          <w:rFonts w:ascii="Times New Roman" w:hAnsi="Times New Roman" w:cs="Times New Roman"/>
          <w:sz w:val="28"/>
        </w:rPr>
        <w:t>, що призводить до професійних деформацій, емоційного вигорання, формування специфічних професійних і сімейних стосунків, дезадаптації, особливих життєвих сценаріїв.</w:t>
      </w:r>
    </w:p>
    <w:p w:rsidR="002D6E51" w:rsidRDefault="00A80E5D" w:rsidP="001D05AB">
      <w:pPr>
        <w:spacing w:after="0" w:line="360" w:lineRule="auto"/>
        <w:ind w:firstLine="709"/>
        <w:jc w:val="both"/>
        <w:rPr>
          <w:rFonts w:ascii="Times New Roman" w:hAnsi="Times New Roman" w:cs="Times New Roman"/>
          <w:sz w:val="28"/>
        </w:rPr>
      </w:pPr>
      <w:r>
        <w:rPr>
          <w:rFonts w:ascii="Times New Roman" w:hAnsi="Times New Roman" w:cs="Times New Roman"/>
          <w:sz w:val="28"/>
        </w:rPr>
        <w:t>3. П</w:t>
      </w:r>
      <w:r w:rsidRPr="00A80E5D">
        <w:rPr>
          <w:rFonts w:ascii="Times New Roman" w:hAnsi="Times New Roman" w:cs="Times New Roman"/>
          <w:sz w:val="28"/>
        </w:rPr>
        <w:t xml:space="preserve">сихологічна підготовка є науково організованим і ефективно здійснюваним процесом формування, підвищення і підтримання високого рівня психологічної підготовленості співробітників </w:t>
      </w:r>
      <w:r>
        <w:rPr>
          <w:rFonts w:ascii="Times New Roman" w:hAnsi="Times New Roman" w:cs="Times New Roman"/>
          <w:sz w:val="28"/>
        </w:rPr>
        <w:t xml:space="preserve">та профілактики емоційного </w:t>
      </w:r>
      <w:r>
        <w:rPr>
          <w:rFonts w:ascii="Times New Roman" w:hAnsi="Times New Roman" w:cs="Times New Roman"/>
          <w:sz w:val="28"/>
        </w:rPr>
        <w:lastRenderedPageBreak/>
        <w:t>вигорання. П</w:t>
      </w:r>
      <w:r w:rsidRPr="00A80E5D">
        <w:rPr>
          <w:rFonts w:ascii="Times New Roman" w:hAnsi="Times New Roman" w:cs="Times New Roman"/>
          <w:sz w:val="28"/>
        </w:rPr>
        <w:t>сихологічна підготовка до різних видів службової діяльності (патрульн</w:t>
      </w:r>
      <w:r w:rsidR="003068C5">
        <w:rPr>
          <w:rFonts w:ascii="Times New Roman" w:hAnsi="Times New Roman" w:cs="Times New Roman"/>
          <w:sz w:val="28"/>
        </w:rPr>
        <w:t>а</w:t>
      </w:r>
      <w:r w:rsidR="00D47F00">
        <w:rPr>
          <w:rFonts w:ascii="Times New Roman" w:hAnsi="Times New Roman" w:cs="Times New Roman"/>
          <w:sz w:val="28"/>
        </w:rPr>
        <w:t xml:space="preserve"> служба</w:t>
      </w:r>
      <w:r w:rsidRPr="00A80E5D">
        <w:rPr>
          <w:rFonts w:ascii="Times New Roman" w:hAnsi="Times New Roman" w:cs="Times New Roman"/>
          <w:sz w:val="28"/>
        </w:rPr>
        <w:t>, оперативна служба, у справах неповнолітніх тощо) визначає розвиток професійно в</w:t>
      </w:r>
      <w:r>
        <w:rPr>
          <w:rFonts w:ascii="Times New Roman" w:hAnsi="Times New Roman" w:cs="Times New Roman"/>
          <w:sz w:val="28"/>
        </w:rPr>
        <w:t>ажливих якостей за конкретними напрямками. П</w:t>
      </w:r>
      <w:r w:rsidRPr="00A80E5D">
        <w:rPr>
          <w:rFonts w:ascii="Times New Roman" w:hAnsi="Times New Roman" w:cs="Times New Roman"/>
          <w:sz w:val="28"/>
        </w:rPr>
        <w:t xml:space="preserve">сихологічна готовність і майстерність </w:t>
      </w:r>
      <w:r>
        <w:rPr>
          <w:rFonts w:ascii="Times New Roman" w:hAnsi="Times New Roman" w:cs="Times New Roman"/>
          <w:sz w:val="28"/>
        </w:rPr>
        <w:t>поліцейських</w:t>
      </w:r>
      <w:r w:rsidRPr="00A80E5D">
        <w:rPr>
          <w:rFonts w:ascii="Times New Roman" w:hAnsi="Times New Roman" w:cs="Times New Roman"/>
          <w:sz w:val="28"/>
        </w:rPr>
        <w:t xml:space="preserve"> неможливі без дотримання правил безпечної діяльності. Це особливо важливо в екстремальних умовах, коли від безпеки одного залежить безпека, а отже і виконання завдання, підрозділу в цілому.</w:t>
      </w:r>
    </w:p>
    <w:p w:rsidR="003541A2" w:rsidRDefault="003541A2" w:rsidP="001D05AB">
      <w:pPr>
        <w:spacing w:after="0" w:line="360" w:lineRule="auto"/>
        <w:ind w:firstLine="709"/>
        <w:jc w:val="both"/>
        <w:rPr>
          <w:rFonts w:ascii="Times New Roman" w:hAnsi="Times New Roman" w:cs="Times New Roman"/>
          <w:sz w:val="28"/>
        </w:rPr>
      </w:pPr>
    </w:p>
    <w:p w:rsidR="003541A2" w:rsidRDefault="003541A2" w:rsidP="001D05AB">
      <w:pPr>
        <w:spacing w:after="0" w:line="360" w:lineRule="auto"/>
        <w:ind w:firstLine="709"/>
        <w:jc w:val="both"/>
        <w:rPr>
          <w:rFonts w:ascii="Times New Roman" w:hAnsi="Times New Roman" w:cs="Times New Roman"/>
          <w:sz w:val="28"/>
        </w:rPr>
      </w:pPr>
    </w:p>
    <w:p w:rsidR="003541A2" w:rsidRPr="001D05AB" w:rsidRDefault="003541A2" w:rsidP="001D05AB">
      <w:pPr>
        <w:spacing w:after="0" w:line="360" w:lineRule="auto"/>
        <w:ind w:firstLine="709"/>
        <w:jc w:val="both"/>
        <w:rPr>
          <w:rFonts w:ascii="Times New Roman" w:hAnsi="Times New Roman" w:cs="Times New Roman"/>
          <w:sz w:val="28"/>
        </w:rPr>
      </w:pPr>
    </w:p>
    <w:p w:rsidR="00EE293A" w:rsidRDefault="00EE293A" w:rsidP="00EE293A">
      <w:pPr>
        <w:pStyle w:val="1"/>
        <w:spacing w:before="0" w:line="360" w:lineRule="auto"/>
        <w:jc w:val="center"/>
        <w:rPr>
          <w:rFonts w:ascii="Times New Roman" w:hAnsi="Times New Roman" w:cs="Times New Roman"/>
          <w:b/>
          <w:color w:val="auto"/>
          <w:sz w:val="28"/>
        </w:rPr>
      </w:pPr>
      <w:bookmarkStart w:id="7" w:name="_Toc182163049"/>
      <w:r w:rsidRPr="00EE293A">
        <w:rPr>
          <w:rFonts w:ascii="Times New Roman" w:hAnsi="Times New Roman" w:cs="Times New Roman"/>
          <w:b/>
          <w:color w:val="auto"/>
          <w:sz w:val="28"/>
        </w:rPr>
        <w:t xml:space="preserve">РОЗДІЛ 2 ЕМПІРИЧНЕ ДОСЛІДЖЕННЯ </w:t>
      </w:r>
      <w:r w:rsidRPr="00EE293A">
        <w:rPr>
          <w:rFonts w:ascii="Times New Roman" w:hAnsi="Times New Roman" w:cs="Times New Roman"/>
          <w:b/>
          <w:color w:val="auto"/>
          <w:sz w:val="28"/>
          <w:lang w:val="ru-RU"/>
        </w:rPr>
        <w:t xml:space="preserve">СХИЛЬНОСТІ ДО ВИГОРАННЯ </w:t>
      </w:r>
      <w:r w:rsidRPr="00EE293A">
        <w:rPr>
          <w:rFonts w:ascii="Times New Roman" w:hAnsi="Times New Roman" w:cs="Times New Roman"/>
          <w:b/>
          <w:color w:val="auto"/>
          <w:sz w:val="28"/>
        </w:rPr>
        <w:t>У ПОЛІЦЕЙСЬКИХ</w:t>
      </w:r>
      <w:bookmarkEnd w:id="7"/>
    </w:p>
    <w:p w:rsidR="00A80E5D" w:rsidRPr="00A80E5D" w:rsidRDefault="00A80E5D" w:rsidP="00A80E5D"/>
    <w:p w:rsidR="00EE293A" w:rsidRPr="00EE293A" w:rsidRDefault="00EE293A" w:rsidP="00A80E5D">
      <w:pPr>
        <w:pStyle w:val="1"/>
        <w:spacing w:before="0" w:line="360" w:lineRule="auto"/>
        <w:ind w:firstLine="708"/>
        <w:jc w:val="both"/>
        <w:rPr>
          <w:rFonts w:ascii="Times New Roman" w:hAnsi="Times New Roman" w:cs="Times New Roman"/>
          <w:b/>
          <w:color w:val="auto"/>
          <w:sz w:val="28"/>
        </w:rPr>
      </w:pPr>
      <w:bookmarkStart w:id="8" w:name="_Toc182163050"/>
      <w:r w:rsidRPr="00EE293A">
        <w:rPr>
          <w:rFonts w:ascii="Times New Roman" w:hAnsi="Times New Roman" w:cs="Times New Roman"/>
          <w:b/>
          <w:color w:val="auto"/>
          <w:sz w:val="28"/>
        </w:rPr>
        <w:t xml:space="preserve">2.1 Програма емпіричного дослідження та </w:t>
      </w:r>
      <w:r w:rsidR="00806539" w:rsidRPr="00EE293A">
        <w:rPr>
          <w:rFonts w:ascii="Times New Roman" w:hAnsi="Times New Roman" w:cs="Times New Roman"/>
          <w:b/>
          <w:color w:val="auto"/>
          <w:sz w:val="28"/>
        </w:rPr>
        <w:t>обґрунтування</w:t>
      </w:r>
      <w:r w:rsidRPr="00EE293A">
        <w:rPr>
          <w:rFonts w:ascii="Times New Roman" w:hAnsi="Times New Roman" w:cs="Times New Roman"/>
          <w:b/>
          <w:color w:val="auto"/>
          <w:sz w:val="28"/>
        </w:rPr>
        <w:t xml:space="preserve"> діагностики схильності до вигорання у поліцейських</w:t>
      </w:r>
      <w:bookmarkEnd w:id="8"/>
    </w:p>
    <w:p w:rsidR="00A80E5D" w:rsidRDefault="00A80E5D" w:rsidP="00A80E5D">
      <w:pPr>
        <w:spacing w:after="0" w:line="360" w:lineRule="auto"/>
        <w:ind w:firstLine="709"/>
        <w:jc w:val="both"/>
        <w:rPr>
          <w:rFonts w:ascii="Times New Roman" w:hAnsi="Times New Roman" w:cs="Times New Roman"/>
          <w:b/>
          <w:sz w:val="28"/>
        </w:rPr>
      </w:pPr>
    </w:p>
    <w:p w:rsidR="00A80E5D" w:rsidRPr="0049123F" w:rsidRDefault="00A80E5D" w:rsidP="00A80E5D">
      <w:pPr>
        <w:spacing w:after="0" w:line="360" w:lineRule="auto"/>
        <w:ind w:firstLine="709"/>
        <w:jc w:val="both"/>
        <w:rPr>
          <w:rFonts w:ascii="Times New Roman" w:hAnsi="Times New Roman" w:cs="Times New Roman"/>
          <w:sz w:val="28"/>
        </w:rPr>
      </w:pPr>
      <w:r w:rsidRPr="004255B0">
        <w:rPr>
          <w:rFonts w:ascii="Times New Roman" w:hAnsi="Times New Roman" w:cs="Times New Roman"/>
          <w:b/>
          <w:sz w:val="28"/>
        </w:rPr>
        <w:t>Мета дослідження:</w:t>
      </w:r>
      <w:r w:rsidRPr="0049123F">
        <w:rPr>
          <w:rFonts w:ascii="Times New Roman" w:hAnsi="Times New Roman" w:cs="Times New Roman"/>
          <w:sz w:val="28"/>
        </w:rPr>
        <w:t xml:space="preserve"> </w:t>
      </w:r>
      <w:r w:rsidRPr="00403E46">
        <w:rPr>
          <w:rFonts w:ascii="Times New Roman" w:hAnsi="Times New Roman" w:cs="Times New Roman"/>
          <w:sz w:val="28"/>
        </w:rPr>
        <w:t>емпірично дослідити</w:t>
      </w:r>
      <w:r w:rsidRPr="0049123F">
        <w:rPr>
          <w:rFonts w:ascii="Times New Roman" w:hAnsi="Times New Roman" w:cs="Times New Roman"/>
          <w:sz w:val="28"/>
        </w:rPr>
        <w:t xml:space="preserve"> </w:t>
      </w:r>
      <w:r>
        <w:rPr>
          <w:rFonts w:ascii="Times New Roman" w:hAnsi="Times New Roman" w:cs="Times New Roman"/>
          <w:sz w:val="28"/>
        </w:rPr>
        <w:t>роль психологічної підготовки в профілактиці вигорання у поліцейських</w:t>
      </w:r>
      <w:r w:rsidRPr="0049123F">
        <w:rPr>
          <w:rFonts w:ascii="Times New Roman" w:hAnsi="Times New Roman" w:cs="Times New Roman"/>
          <w:sz w:val="28"/>
        </w:rPr>
        <w:t>.</w:t>
      </w:r>
    </w:p>
    <w:p w:rsidR="00A80E5D" w:rsidRPr="004255B0" w:rsidRDefault="00A80E5D" w:rsidP="00A80E5D">
      <w:pPr>
        <w:spacing w:after="0" w:line="360" w:lineRule="auto"/>
        <w:ind w:firstLine="709"/>
        <w:jc w:val="both"/>
        <w:rPr>
          <w:rFonts w:ascii="Times New Roman" w:hAnsi="Times New Roman" w:cs="Times New Roman"/>
          <w:b/>
          <w:sz w:val="28"/>
        </w:rPr>
      </w:pPr>
      <w:r w:rsidRPr="004255B0">
        <w:rPr>
          <w:rFonts w:ascii="Times New Roman" w:hAnsi="Times New Roman" w:cs="Times New Roman"/>
          <w:b/>
          <w:sz w:val="28"/>
        </w:rPr>
        <w:t>Завдання дослідження:</w:t>
      </w:r>
    </w:p>
    <w:p w:rsidR="00A80E5D" w:rsidRPr="004255B0" w:rsidRDefault="00A80E5D"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1. Описати програму</w:t>
      </w:r>
      <w:r w:rsidRPr="004255B0">
        <w:rPr>
          <w:rFonts w:ascii="Times New Roman" w:hAnsi="Times New Roman" w:cs="Times New Roman"/>
          <w:sz w:val="28"/>
        </w:rPr>
        <w:t xml:space="preserve"> емпіричного дослідження та </w:t>
      </w:r>
      <w:r w:rsidR="00806539" w:rsidRPr="004255B0">
        <w:rPr>
          <w:rFonts w:ascii="Times New Roman" w:hAnsi="Times New Roman" w:cs="Times New Roman"/>
          <w:sz w:val="28"/>
        </w:rPr>
        <w:t>обґрунтування</w:t>
      </w:r>
      <w:r w:rsidRPr="004255B0">
        <w:rPr>
          <w:rFonts w:ascii="Times New Roman" w:hAnsi="Times New Roman" w:cs="Times New Roman"/>
          <w:sz w:val="28"/>
        </w:rPr>
        <w:t xml:space="preserve"> діагностики схильності до вигорання у поліцейських</w:t>
      </w:r>
    </w:p>
    <w:p w:rsidR="00A80E5D" w:rsidRPr="004255B0" w:rsidRDefault="00A80E5D"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Виявити </w:t>
      </w:r>
      <w:r w:rsidRPr="004255B0">
        <w:rPr>
          <w:rFonts w:ascii="Times New Roman" w:hAnsi="Times New Roman" w:cs="Times New Roman"/>
          <w:sz w:val="28"/>
        </w:rPr>
        <w:t xml:space="preserve"> </w:t>
      </w:r>
      <w:r>
        <w:rPr>
          <w:rFonts w:ascii="Times New Roman" w:hAnsi="Times New Roman" w:cs="Times New Roman"/>
          <w:sz w:val="28"/>
        </w:rPr>
        <w:t>рівень</w:t>
      </w:r>
      <w:r w:rsidRPr="004255B0">
        <w:rPr>
          <w:rFonts w:ascii="Times New Roman" w:hAnsi="Times New Roman" w:cs="Times New Roman"/>
          <w:sz w:val="28"/>
        </w:rPr>
        <w:t xml:space="preserve"> схильності до вигорання у поліцейських</w:t>
      </w:r>
      <w:r>
        <w:rPr>
          <w:rFonts w:ascii="Times New Roman" w:hAnsi="Times New Roman" w:cs="Times New Roman"/>
          <w:sz w:val="28"/>
        </w:rPr>
        <w:t>.</w:t>
      </w:r>
    </w:p>
    <w:p w:rsidR="00A80E5D" w:rsidRDefault="00A80E5D"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Розробити </w:t>
      </w:r>
      <w:proofErr w:type="spellStart"/>
      <w:r>
        <w:rPr>
          <w:rFonts w:ascii="Times New Roman" w:hAnsi="Times New Roman" w:cs="Times New Roman"/>
          <w:sz w:val="28"/>
        </w:rPr>
        <w:t>тренінгову</w:t>
      </w:r>
      <w:proofErr w:type="spellEnd"/>
      <w:r w:rsidRPr="004255B0">
        <w:rPr>
          <w:rFonts w:ascii="Times New Roman" w:hAnsi="Times New Roman" w:cs="Times New Roman"/>
          <w:sz w:val="28"/>
        </w:rPr>
        <w:t xml:space="preserve"> програм</w:t>
      </w:r>
      <w:r w:rsidR="00D47F00">
        <w:rPr>
          <w:rFonts w:ascii="Times New Roman" w:hAnsi="Times New Roman" w:cs="Times New Roman"/>
          <w:sz w:val="28"/>
        </w:rPr>
        <w:t>у</w:t>
      </w:r>
      <w:r w:rsidRPr="004255B0">
        <w:rPr>
          <w:rFonts w:ascii="Times New Roman" w:hAnsi="Times New Roman" w:cs="Times New Roman"/>
          <w:sz w:val="28"/>
        </w:rPr>
        <w:t xml:space="preserve"> підвищення психологічної підготовки поліцейських як засобу запобігання вигоранню</w:t>
      </w:r>
      <w:r>
        <w:rPr>
          <w:rFonts w:ascii="Times New Roman" w:hAnsi="Times New Roman" w:cs="Times New Roman"/>
          <w:sz w:val="28"/>
        </w:rPr>
        <w:t>.</w:t>
      </w:r>
    </w:p>
    <w:p w:rsid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 xml:space="preserve">Емпіричне дослідження схильності до емоційного вигорання у співробітників поліції передбачало кілька етапів. </w:t>
      </w:r>
    </w:p>
    <w:p w:rsidR="00A80E5D" w:rsidRP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На п</w:t>
      </w:r>
      <w:r>
        <w:rPr>
          <w:rFonts w:ascii="Times New Roman" w:hAnsi="Times New Roman" w:cs="Times New Roman"/>
          <w:sz w:val="28"/>
        </w:rPr>
        <w:t>ершому етапі роботи (вересень-жовтень 2023</w:t>
      </w:r>
      <w:r w:rsidRPr="00A80E5D">
        <w:rPr>
          <w:rFonts w:ascii="Times New Roman" w:hAnsi="Times New Roman" w:cs="Times New Roman"/>
          <w:sz w:val="28"/>
        </w:rPr>
        <w:t xml:space="preserve"> року) нами здійснювався пошук проблеми дослідження схильності до вигорання співробітників поліції, було визначено первинну проблема і сформульовано тему дослідження.</w:t>
      </w:r>
    </w:p>
    <w:p w:rsidR="00A80E5D" w:rsidRP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lastRenderedPageBreak/>
        <w:t>На другому етапі (</w:t>
      </w:r>
      <w:r>
        <w:rPr>
          <w:rFonts w:ascii="Times New Roman" w:hAnsi="Times New Roman" w:cs="Times New Roman"/>
          <w:sz w:val="28"/>
        </w:rPr>
        <w:t>листопад-грудень 2023 року</w:t>
      </w:r>
      <w:r w:rsidRPr="00A80E5D">
        <w:rPr>
          <w:rFonts w:ascii="Times New Roman" w:hAnsi="Times New Roman" w:cs="Times New Roman"/>
          <w:sz w:val="28"/>
        </w:rPr>
        <w:t>) було проведено теоретичний аналіз наукової (психологічної, соціологічної) літератури за темою дослідження. Визначено мету, завдання, предмет, об'єкт дослідження схильності до емоційного ви</w:t>
      </w:r>
      <w:r>
        <w:rPr>
          <w:rFonts w:ascii="Times New Roman" w:hAnsi="Times New Roman" w:cs="Times New Roman"/>
          <w:sz w:val="28"/>
        </w:rPr>
        <w:t>горання співробітників поліції</w:t>
      </w:r>
      <w:r w:rsidRPr="00A80E5D">
        <w:rPr>
          <w:rFonts w:ascii="Times New Roman" w:hAnsi="Times New Roman" w:cs="Times New Roman"/>
          <w:sz w:val="28"/>
        </w:rPr>
        <w:t xml:space="preserve">, здійснено підбір </w:t>
      </w:r>
      <w:proofErr w:type="spellStart"/>
      <w:r w:rsidRPr="00A80E5D">
        <w:rPr>
          <w:rFonts w:ascii="Times New Roman" w:hAnsi="Times New Roman" w:cs="Times New Roman"/>
          <w:sz w:val="28"/>
        </w:rPr>
        <w:t>психодіагностичного</w:t>
      </w:r>
      <w:proofErr w:type="spellEnd"/>
      <w:r w:rsidRPr="00A80E5D">
        <w:rPr>
          <w:rFonts w:ascii="Times New Roman" w:hAnsi="Times New Roman" w:cs="Times New Roman"/>
          <w:sz w:val="28"/>
        </w:rPr>
        <w:t xml:space="preserve"> матеріалу, визначено вибірку випробовуваних і базу дослідження.</w:t>
      </w:r>
    </w:p>
    <w:p w:rsidR="00A80E5D" w:rsidRPr="00A80E5D" w:rsidRDefault="00A80E5D" w:rsidP="00CB4D57">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На третьому етапі роботи (</w:t>
      </w:r>
      <w:r w:rsidR="00CB4D57">
        <w:rPr>
          <w:rFonts w:ascii="Times New Roman" w:hAnsi="Times New Roman" w:cs="Times New Roman"/>
          <w:sz w:val="28"/>
        </w:rPr>
        <w:t>грудень</w:t>
      </w:r>
      <w:r w:rsidR="00D47F00">
        <w:rPr>
          <w:rFonts w:ascii="Times New Roman" w:hAnsi="Times New Roman" w:cs="Times New Roman"/>
          <w:sz w:val="28"/>
        </w:rPr>
        <w:t xml:space="preserve"> 2023 </w:t>
      </w:r>
      <w:r w:rsidR="00CB4D57">
        <w:rPr>
          <w:rFonts w:ascii="Times New Roman" w:hAnsi="Times New Roman" w:cs="Times New Roman"/>
          <w:sz w:val="28"/>
        </w:rPr>
        <w:t>-</w:t>
      </w:r>
      <w:r w:rsidR="00D47F00">
        <w:rPr>
          <w:rFonts w:ascii="Times New Roman" w:hAnsi="Times New Roman" w:cs="Times New Roman"/>
          <w:sz w:val="28"/>
        </w:rPr>
        <w:t xml:space="preserve"> </w:t>
      </w:r>
      <w:r w:rsidR="00CB4D57">
        <w:rPr>
          <w:rFonts w:ascii="Times New Roman" w:hAnsi="Times New Roman" w:cs="Times New Roman"/>
          <w:sz w:val="28"/>
        </w:rPr>
        <w:t>лютий 2024</w:t>
      </w:r>
      <w:r w:rsidRPr="00A80E5D">
        <w:rPr>
          <w:rFonts w:ascii="Times New Roman" w:hAnsi="Times New Roman" w:cs="Times New Roman"/>
          <w:sz w:val="28"/>
        </w:rPr>
        <w:t xml:space="preserve"> року) було здійснено дослідження схильності до емоційного вигорання співробітників поліції. Спочатку діагностували особливості емоційного вигорання. На цьому ж етапі було розроблено й апробовано </w:t>
      </w:r>
      <w:r w:rsidR="00CB4D57">
        <w:rPr>
          <w:rFonts w:ascii="Times New Roman" w:hAnsi="Times New Roman" w:cs="Times New Roman"/>
          <w:sz w:val="28"/>
        </w:rPr>
        <w:t>тренінгову</w:t>
      </w:r>
      <w:r w:rsidR="00CB4D57" w:rsidRPr="004255B0">
        <w:rPr>
          <w:rFonts w:ascii="Times New Roman" w:hAnsi="Times New Roman" w:cs="Times New Roman"/>
          <w:sz w:val="28"/>
        </w:rPr>
        <w:t xml:space="preserve"> програма підвищення психологічної підготовки поліцейських як засобу запобігання вигоранню</w:t>
      </w:r>
      <w:r w:rsidRPr="00A80E5D">
        <w:rPr>
          <w:rFonts w:ascii="Times New Roman" w:hAnsi="Times New Roman" w:cs="Times New Roman"/>
          <w:sz w:val="28"/>
        </w:rPr>
        <w:t>. Було встановлено ефективність цієї програми.</w:t>
      </w:r>
    </w:p>
    <w:p w:rsid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Четвертий етап роботи (</w:t>
      </w:r>
      <w:r w:rsidR="00CB4D57">
        <w:rPr>
          <w:rFonts w:ascii="Times New Roman" w:hAnsi="Times New Roman" w:cs="Times New Roman"/>
          <w:sz w:val="28"/>
        </w:rPr>
        <w:t>лютий</w:t>
      </w:r>
      <w:r w:rsidR="00D47F00">
        <w:rPr>
          <w:rFonts w:ascii="Times New Roman" w:hAnsi="Times New Roman" w:cs="Times New Roman"/>
          <w:sz w:val="28"/>
        </w:rPr>
        <w:t xml:space="preserve"> </w:t>
      </w:r>
      <w:r w:rsidR="00CB4D57">
        <w:rPr>
          <w:rFonts w:ascii="Times New Roman" w:hAnsi="Times New Roman" w:cs="Times New Roman"/>
          <w:sz w:val="28"/>
        </w:rPr>
        <w:t>-</w:t>
      </w:r>
      <w:r w:rsidR="00D47F00">
        <w:rPr>
          <w:rFonts w:ascii="Times New Roman" w:hAnsi="Times New Roman" w:cs="Times New Roman"/>
          <w:sz w:val="28"/>
        </w:rPr>
        <w:t xml:space="preserve"> </w:t>
      </w:r>
      <w:r w:rsidR="00CB4D57">
        <w:rPr>
          <w:rFonts w:ascii="Times New Roman" w:hAnsi="Times New Roman" w:cs="Times New Roman"/>
          <w:sz w:val="28"/>
        </w:rPr>
        <w:t>березень 2024</w:t>
      </w:r>
      <w:r w:rsidRPr="00A80E5D">
        <w:rPr>
          <w:rFonts w:ascii="Times New Roman" w:hAnsi="Times New Roman" w:cs="Times New Roman"/>
          <w:sz w:val="28"/>
        </w:rPr>
        <w:t xml:space="preserve"> року) включав кількісне та якісне опрацювання результатів дослідження. На цьому ж етапі здійснювалася систематизація отриманих результатів і оформлення їх у вигляді тексту дипломного дослідження.</w:t>
      </w:r>
    </w:p>
    <w:p w:rsidR="001209DA" w:rsidRPr="00A80E5D" w:rsidRDefault="001209DA" w:rsidP="00A80E5D">
      <w:pPr>
        <w:spacing w:after="0" w:line="360" w:lineRule="auto"/>
        <w:ind w:firstLine="709"/>
        <w:jc w:val="both"/>
        <w:rPr>
          <w:rFonts w:ascii="Times New Roman" w:hAnsi="Times New Roman" w:cs="Times New Roman"/>
          <w:sz w:val="28"/>
        </w:rPr>
      </w:pPr>
      <w:r>
        <w:rPr>
          <w:rFonts w:ascii="Times New Roman" w:hAnsi="Times New Roman" w:cs="Times New Roman"/>
          <w:sz w:val="28"/>
        </w:rPr>
        <w:t>Дослідження проводилося на базі</w:t>
      </w:r>
      <w:r w:rsidR="00D35FB4">
        <w:rPr>
          <w:rFonts w:ascii="Times New Roman" w:hAnsi="Times New Roman" w:cs="Times New Roman"/>
          <w:sz w:val="28"/>
        </w:rPr>
        <w:t xml:space="preserve"> територіальних підрозділів Головного управління національної поліції в Донецькій області. </w:t>
      </w:r>
      <w:r>
        <w:rPr>
          <w:rFonts w:ascii="Times New Roman" w:hAnsi="Times New Roman" w:cs="Times New Roman"/>
          <w:sz w:val="28"/>
        </w:rPr>
        <w:t>В досл</w:t>
      </w:r>
      <w:r w:rsidR="00940081">
        <w:rPr>
          <w:rFonts w:ascii="Times New Roman" w:hAnsi="Times New Roman" w:cs="Times New Roman"/>
          <w:sz w:val="28"/>
        </w:rPr>
        <w:t>ідженні прийняло участь 50 поліцейських зі стажем роботи не менше 10 років. Середній вік досліджуваних склав  3</w:t>
      </w:r>
      <w:r w:rsidR="00D35FB4">
        <w:rPr>
          <w:rFonts w:ascii="Times New Roman" w:hAnsi="Times New Roman" w:cs="Times New Roman"/>
          <w:sz w:val="28"/>
        </w:rPr>
        <w:t>5</w:t>
      </w:r>
      <w:r w:rsidR="00940081">
        <w:rPr>
          <w:rFonts w:ascii="Times New Roman" w:hAnsi="Times New Roman" w:cs="Times New Roman"/>
          <w:sz w:val="28"/>
        </w:rPr>
        <w:t xml:space="preserve">±2,1 роки. </w:t>
      </w:r>
    </w:p>
    <w:p w:rsidR="00A80E5D" w:rsidRDefault="00A80E5D" w:rsidP="00A80E5D">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Як діагностичний інструментарій нами було використано такі методики:</w:t>
      </w:r>
    </w:p>
    <w:p w:rsidR="00CB4D57" w:rsidRDefault="00CB4D57" w:rsidP="00CB4D57">
      <w:pPr>
        <w:spacing w:after="0" w:line="360" w:lineRule="auto"/>
        <w:ind w:firstLine="709"/>
        <w:jc w:val="both"/>
        <w:rPr>
          <w:rFonts w:ascii="Times New Roman" w:hAnsi="Times New Roman" w:cs="Times New Roman"/>
          <w:sz w:val="28"/>
        </w:rPr>
      </w:pPr>
      <w:r w:rsidRPr="00CB4D57">
        <w:rPr>
          <w:rFonts w:ascii="Times New Roman" w:hAnsi="Times New Roman" w:cs="Times New Roman"/>
          <w:b/>
          <w:sz w:val="28"/>
        </w:rPr>
        <w:t>1.</w:t>
      </w:r>
      <w:r>
        <w:rPr>
          <w:rFonts w:ascii="Times New Roman" w:hAnsi="Times New Roman" w:cs="Times New Roman"/>
          <w:sz w:val="28"/>
        </w:rPr>
        <w:t xml:space="preserve"> </w:t>
      </w:r>
      <w:r w:rsidRPr="00CB4D57">
        <w:rPr>
          <w:rFonts w:ascii="Times New Roman" w:hAnsi="Times New Roman" w:cs="Times New Roman"/>
          <w:b/>
          <w:sz w:val="28"/>
        </w:rPr>
        <w:t>Методика «Синдром емоційного вигорання» В.В. Бойко</w:t>
      </w:r>
      <w:r>
        <w:rPr>
          <w:rFonts w:ascii="Times New Roman" w:hAnsi="Times New Roman" w:cs="Times New Roman"/>
          <w:sz w:val="28"/>
        </w:rPr>
        <w:t>.</w:t>
      </w:r>
    </w:p>
    <w:p w:rsidR="008A653B" w:rsidRPr="008A653B" w:rsidRDefault="00CB4D57" w:rsidP="008A653B">
      <w:pPr>
        <w:spacing w:after="0" w:line="360" w:lineRule="auto"/>
        <w:ind w:firstLine="709"/>
        <w:jc w:val="both"/>
        <w:rPr>
          <w:rFonts w:ascii="Times New Roman" w:hAnsi="Times New Roman" w:cs="Times New Roman"/>
          <w:sz w:val="28"/>
        </w:rPr>
      </w:pPr>
      <w:r w:rsidRPr="00CB4D57">
        <w:rPr>
          <w:rFonts w:ascii="Times New Roman" w:hAnsi="Times New Roman" w:cs="Times New Roman"/>
          <w:sz w:val="28"/>
        </w:rPr>
        <w:t xml:space="preserve"> </w:t>
      </w:r>
      <w:r w:rsidR="008A653B" w:rsidRPr="008A653B">
        <w:rPr>
          <w:rFonts w:ascii="Times New Roman" w:hAnsi="Times New Roman" w:cs="Times New Roman"/>
          <w:sz w:val="28"/>
        </w:rPr>
        <w:t>Опитувальник був розроблений</w:t>
      </w:r>
      <w:r w:rsidR="008A653B">
        <w:rPr>
          <w:rFonts w:ascii="Times New Roman" w:hAnsi="Times New Roman" w:cs="Times New Roman"/>
          <w:sz w:val="28"/>
        </w:rPr>
        <w:t xml:space="preserve"> В.</w:t>
      </w:r>
      <w:r w:rsidR="008A653B" w:rsidRPr="008A653B">
        <w:rPr>
          <w:rFonts w:ascii="Times New Roman" w:hAnsi="Times New Roman" w:cs="Times New Roman"/>
          <w:sz w:val="28"/>
        </w:rPr>
        <w:t xml:space="preserve">В. Бойком у 1996 р. Автор запропонував класифікувати синдром емоційного вигорання за стадіями загального адаптаційного синдрому, сформульованими Г. </w:t>
      </w:r>
      <w:proofErr w:type="spellStart"/>
      <w:r w:rsidR="008A653B" w:rsidRPr="008A653B">
        <w:rPr>
          <w:rFonts w:ascii="Times New Roman" w:hAnsi="Times New Roman" w:cs="Times New Roman"/>
          <w:sz w:val="28"/>
        </w:rPr>
        <w:t>Сельє</w:t>
      </w:r>
      <w:proofErr w:type="spellEnd"/>
      <w:r w:rsidR="008A653B" w:rsidRPr="008A653B">
        <w:rPr>
          <w:rFonts w:ascii="Times New Roman" w:hAnsi="Times New Roman" w:cs="Times New Roman"/>
          <w:sz w:val="28"/>
        </w:rPr>
        <w:t>, відповідно до з цим було виділено три стадії емоційного вигорання, причому кожна з них характеризуєть</w:t>
      </w:r>
      <w:r w:rsidR="008A653B">
        <w:rPr>
          <w:rFonts w:ascii="Times New Roman" w:hAnsi="Times New Roman" w:cs="Times New Roman"/>
          <w:sz w:val="28"/>
        </w:rPr>
        <w:t>ся 4 специфічними симптомами</w:t>
      </w:r>
      <w:r w:rsidR="008A653B" w:rsidRPr="008A653B">
        <w:rPr>
          <w:rFonts w:ascii="Times New Roman" w:hAnsi="Times New Roman" w:cs="Times New Roman"/>
          <w:sz w:val="28"/>
        </w:rPr>
        <w:t>.</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Таким чином, ця методика містить у собі 12 шкал, які, у свою чергу, групуються в 3 фактори:</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lastRenderedPageBreak/>
        <w:t xml:space="preserve">1. Фаза напруження. Наявність напруги слугує </w:t>
      </w:r>
      <w:proofErr w:type="spellStart"/>
      <w:r w:rsidRPr="008A653B">
        <w:rPr>
          <w:rFonts w:ascii="Times New Roman" w:hAnsi="Times New Roman" w:cs="Times New Roman"/>
          <w:sz w:val="28"/>
        </w:rPr>
        <w:t>предиктором</w:t>
      </w:r>
      <w:proofErr w:type="spellEnd"/>
      <w:r w:rsidRPr="008A653B">
        <w:rPr>
          <w:rFonts w:ascii="Times New Roman" w:hAnsi="Times New Roman" w:cs="Times New Roman"/>
          <w:sz w:val="28"/>
        </w:rPr>
        <w:t xml:space="preserve"> формування синдрому емоційного вигорання. До цієї фази входять такі симптоми:</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 xml:space="preserve">- переживання </w:t>
      </w:r>
      <w:proofErr w:type="spellStart"/>
      <w:r w:rsidRPr="008A653B">
        <w:rPr>
          <w:rFonts w:ascii="Times New Roman" w:hAnsi="Times New Roman" w:cs="Times New Roman"/>
          <w:sz w:val="28"/>
        </w:rPr>
        <w:t>психотравмуючих</w:t>
      </w:r>
      <w:proofErr w:type="spellEnd"/>
      <w:r w:rsidRPr="008A653B">
        <w:rPr>
          <w:rFonts w:ascii="Times New Roman" w:hAnsi="Times New Roman" w:cs="Times New Roman"/>
          <w:sz w:val="28"/>
        </w:rPr>
        <w:t xml:space="preserve"> обставин;</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 незадоволеність собою;</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 почуття безвиході;</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 тривога і депресія.</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 xml:space="preserve">2. Фаза резистентності. Виділення цієї фази в самостійну </w:t>
      </w:r>
      <w:r w:rsidRPr="00773930">
        <w:rPr>
          <w:rFonts w:ascii="Times New Roman" w:hAnsi="Times New Roman" w:cs="Times New Roman"/>
          <w:sz w:val="28"/>
        </w:rPr>
        <w:t>можливе</w:t>
      </w:r>
      <w:r w:rsidRPr="008A653B">
        <w:rPr>
          <w:rFonts w:ascii="Times New Roman" w:hAnsi="Times New Roman" w:cs="Times New Roman"/>
          <w:sz w:val="28"/>
        </w:rPr>
        <w:t>, за наявності напруги людина прагне уникнути впливу емоційних чинників за допомогою обмеження емоційного реагування способами, представленими нижче у вигляді симптомів:</w:t>
      </w:r>
    </w:p>
    <w:p w:rsidR="008A653B" w:rsidRPr="008A653B" w:rsidRDefault="008A653B" w:rsidP="008A653B">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w:t>
      </w:r>
      <w:r w:rsidRPr="008A653B">
        <w:rPr>
          <w:rFonts w:ascii="Times New Roman" w:hAnsi="Times New Roman" w:cs="Times New Roman"/>
          <w:sz w:val="28"/>
        </w:rPr>
        <w:t xml:space="preserve"> неадекватне вибіркове емоційне реагування;</w:t>
      </w:r>
    </w:p>
    <w:p w:rsidR="008A653B" w:rsidRPr="008A653B" w:rsidRDefault="008A653B" w:rsidP="008A653B">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w:t>
      </w:r>
      <w:r w:rsidRPr="008A653B">
        <w:rPr>
          <w:rFonts w:ascii="Times New Roman" w:hAnsi="Times New Roman" w:cs="Times New Roman"/>
          <w:sz w:val="28"/>
        </w:rPr>
        <w:t xml:space="preserve"> емоційно-моральна дезорієнтація;</w:t>
      </w:r>
    </w:p>
    <w:p w:rsidR="008A653B" w:rsidRPr="008A653B" w:rsidRDefault="008A653B" w:rsidP="008A653B">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w:t>
      </w:r>
      <w:r w:rsidRPr="008A653B">
        <w:rPr>
          <w:rFonts w:ascii="Times New Roman" w:hAnsi="Times New Roman" w:cs="Times New Roman"/>
          <w:sz w:val="28"/>
        </w:rPr>
        <w:t xml:space="preserve"> розширення сфери економії емоцій;</w:t>
      </w:r>
    </w:p>
    <w:p w:rsidR="008A653B" w:rsidRPr="008A653B" w:rsidRDefault="008A653B" w:rsidP="008A653B">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w:t>
      </w:r>
      <w:r w:rsidRPr="008A653B">
        <w:rPr>
          <w:rFonts w:ascii="Times New Roman" w:hAnsi="Times New Roman" w:cs="Times New Roman"/>
          <w:sz w:val="28"/>
        </w:rPr>
        <w:t xml:space="preserve"> редукції професійних обов'язків.</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3. Фаза виснаження. Характеризується падінням загального енергетичного тонусу й ослабленням нервової системи, містить у собі симптоми:</w:t>
      </w:r>
    </w:p>
    <w:p w:rsidR="008A653B" w:rsidRPr="008A653B" w:rsidRDefault="008A653B" w:rsidP="008A653B">
      <w:pPr>
        <w:spacing w:after="0" w:line="360" w:lineRule="auto"/>
        <w:ind w:firstLine="709"/>
        <w:jc w:val="both"/>
        <w:rPr>
          <w:rFonts w:ascii="Times New Roman" w:hAnsi="Times New Roman" w:cs="Times New Roman"/>
          <w:sz w:val="28"/>
        </w:rPr>
      </w:pPr>
      <w:r>
        <w:rPr>
          <w:rFonts w:ascii="Times New Roman" w:hAnsi="Times New Roman" w:cs="Times New Roman"/>
          <w:sz w:val="28"/>
          <w:lang w:val="ru-RU"/>
        </w:rPr>
        <w:t>-</w:t>
      </w:r>
      <w:r w:rsidRPr="008A653B">
        <w:rPr>
          <w:rFonts w:ascii="Times New Roman" w:hAnsi="Times New Roman" w:cs="Times New Roman"/>
          <w:sz w:val="28"/>
        </w:rPr>
        <w:t xml:space="preserve"> емоційний дефіцит;</w:t>
      </w:r>
    </w:p>
    <w:p w:rsidR="008A653B" w:rsidRPr="008A653B" w:rsidRDefault="008A653B" w:rsidP="008A653B">
      <w:pPr>
        <w:spacing w:after="0" w:line="360" w:lineRule="auto"/>
        <w:ind w:firstLine="709"/>
        <w:jc w:val="both"/>
        <w:rPr>
          <w:rFonts w:ascii="Times New Roman" w:hAnsi="Times New Roman" w:cs="Times New Roman"/>
          <w:sz w:val="28"/>
        </w:rPr>
      </w:pPr>
      <w:r>
        <w:rPr>
          <w:rFonts w:ascii="Times New Roman" w:hAnsi="Times New Roman" w:cs="Times New Roman"/>
          <w:sz w:val="28"/>
          <w:lang w:val="ru-RU"/>
        </w:rPr>
        <w:t>-</w:t>
      </w:r>
      <w:r w:rsidRPr="008A653B">
        <w:rPr>
          <w:rFonts w:ascii="Times New Roman" w:hAnsi="Times New Roman" w:cs="Times New Roman"/>
          <w:sz w:val="28"/>
        </w:rPr>
        <w:t xml:space="preserve"> емоційна відстороненість;</w:t>
      </w:r>
    </w:p>
    <w:p w:rsidR="008A653B" w:rsidRPr="008A653B" w:rsidRDefault="008A653B" w:rsidP="008A653B">
      <w:pPr>
        <w:spacing w:after="0" w:line="360" w:lineRule="auto"/>
        <w:ind w:firstLine="709"/>
        <w:jc w:val="both"/>
        <w:rPr>
          <w:rFonts w:ascii="Times New Roman" w:hAnsi="Times New Roman" w:cs="Times New Roman"/>
          <w:sz w:val="28"/>
        </w:rPr>
      </w:pPr>
      <w:r>
        <w:rPr>
          <w:rFonts w:ascii="Times New Roman" w:hAnsi="Times New Roman" w:cs="Times New Roman"/>
          <w:sz w:val="28"/>
          <w:lang w:val="ru-RU"/>
        </w:rPr>
        <w:t>-</w:t>
      </w:r>
      <w:r w:rsidRPr="008A653B">
        <w:rPr>
          <w:rFonts w:ascii="Times New Roman" w:hAnsi="Times New Roman" w:cs="Times New Roman"/>
          <w:sz w:val="28"/>
        </w:rPr>
        <w:t xml:space="preserve"> особистісна відстороненість (деперсоналізація);</w:t>
      </w:r>
    </w:p>
    <w:p w:rsidR="008A653B" w:rsidRPr="008A653B" w:rsidRDefault="008A653B" w:rsidP="008A653B">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 xml:space="preserve">- </w:t>
      </w:r>
      <w:r w:rsidRPr="008A653B">
        <w:rPr>
          <w:rFonts w:ascii="Times New Roman" w:hAnsi="Times New Roman" w:cs="Times New Roman"/>
          <w:sz w:val="28"/>
        </w:rPr>
        <w:t>психосоматичні та вегетативні прояви.</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Методика вимірює досить різні явища, такі як реакція на зовнішні та внутрішні чинники, способи психологічного захисту та стан нервової системи. Кількісні показники визначають домінуючі симптоми в кожній із фаз емоційного вигорання, а також безпосередньо ступінь сформованості самих фаз. Результати діагностики за цією методикою дають підґрунтя для подальшої роботи, спрямованої на зниження чинників ризику емоційного вигорання в ра</w:t>
      </w:r>
      <w:r>
        <w:rPr>
          <w:rFonts w:ascii="Times New Roman" w:hAnsi="Times New Roman" w:cs="Times New Roman"/>
          <w:sz w:val="28"/>
        </w:rPr>
        <w:t>мках роботи з персоналом</w:t>
      </w:r>
      <w:r w:rsidRPr="008A653B">
        <w:rPr>
          <w:rFonts w:ascii="Times New Roman" w:hAnsi="Times New Roman" w:cs="Times New Roman"/>
          <w:sz w:val="28"/>
        </w:rPr>
        <w:t>.</w:t>
      </w:r>
    </w:p>
    <w:p w:rsidR="008A653B" w:rsidRPr="008A653B"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Обробка результатів на першому етапі являє собою підрахунок суми балів за кожною з 12 шкал: сума від 16 до 20 балів свідчить про симптом</w:t>
      </w:r>
      <w:r>
        <w:rPr>
          <w:rFonts w:ascii="Times New Roman" w:hAnsi="Times New Roman" w:cs="Times New Roman"/>
          <w:sz w:val="28"/>
        </w:rPr>
        <w:t xml:space="preserve">, який </w:t>
      </w:r>
      <w:r>
        <w:rPr>
          <w:rFonts w:ascii="Times New Roman" w:hAnsi="Times New Roman" w:cs="Times New Roman"/>
          <w:sz w:val="28"/>
        </w:rPr>
        <w:lastRenderedPageBreak/>
        <w:t>склався, понад 20 балів −</w:t>
      </w:r>
      <w:r w:rsidRPr="008A653B">
        <w:rPr>
          <w:rFonts w:ascii="Times New Roman" w:hAnsi="Times New Roman" w:cs="Times New Roman"/>
          <w:sz w:val="28"/>
        </w:rPr>
        <w:t xml:space="preserve"> про домінуючий. Потім підраховують показники за 3 фазами, тобто підсумовують дані про вираженість кожного з 4 симптомів у фазі, показник понад 60 балів.</w:t>
      </w:r>
    </w:p>
    <w:p w:rsidR="00CB4D57" w:rsidRPr="00CB4D57" w:rsidRDefault="008A653B" w:rsidP="008A653B">
      <w:pPr>
        <w:spacing w:after="0" w:line="360" w:lineRule="auto"/>
        <w:ind w:firstLine="709"/>
        <w:jc w:val="both"/>
        <w:rPr>
          <w:rFonts w:ascii="Times New Roman" w:hAnsi="Times New Roman" w:cs="Times New Roman"/>
          <w:sz w:val="28"/>
        </w:rPr>
      </w:pPr>
      <w:r w:rsidRPr="008A653B">
        <w:rPr>
          <w:rFonts w:ascii="Times New Roman" w:hAnsi="Times New Roman" w:cs="Times New Roman"/>
          <w:sz w:val="28"/>
        </w:rPr>
        <w:t>Бланк опитувальника та ключ для опрацювання результатів подано у Додатку А.</w:t>
      </w:r>
    </w:p>
    <w:p w:rsidR="00CB4D57" w:rsidRDefault="008A653B" w:rsidP="00CB4D57">
      <w:pPr>
        <w:spacing w:after="0" w:line="360" w:lineRule="auto"/>
        <w:ind w:firstLine="709"/>
        <w:jc w:val="both"/>
        <w:rPr>
          <w:rFonts w:ascii="Times New Roman" w:hAnsi="Times New Roman" w:cs="Times New Roman"/>
          <w:b/>
          <w:sz w:val="28"/>
          <w:lang w:val="ru-RU"/>
        </w:rPr>
      </w:pPr>
      <w:r w:rsidRPr="008A653B">
        <w:rPr>
          <w:rFonts w:ascii="Times New Roman" w:hAnsi="Times New Roman" w:cs="Times New Roman"/>
          <w:b/>
          <w:sz w:val="28"/>
        </w:rPr>
        <w:t xml:space="preserve">2. </w:t>
      </w:r>
      <w:r w:rsidRPr="008A653B">
        <w:rPr>
          <w:rFonts w:ascii="Times New Roman" w:hAnsi="Times New Roman" w:cs="Times New Roman"/>
          <w:b/>
          <w:sz w:val="28"/>
          <w:lang w:val="ru-RU"/>
        </w:rPr>
        <w:t>М</w:t>
      </w:r>
      <w:proofErr w:type="spellStart"/>
      <w:r w:rsidR="00CB4D57" w:rsidRPr="008A653B">
        <w:rPr>
          <w:rFonts w:ascii="Times New Roman" w:hAnsi="Times New Roman" w:cs="Times New Roman"/>
          <w:b/>
          <w:sz w:val="28"/>
        </w:rPr>
        <w:t>етодика</w:t>
      </w:r>
      <w:proofErr w:type="spellEnd"/>
      <w:r w:rsidR="00CB4D57" w:rsidRPr="008A653B">
        <w:rPr>
          <w:rFonts w:ascii="Times New Roman" w:hAnsi="Times New Roman" w:cs="Times New Roman"/>
          <w:b/>
          <w:sz w:val="28"/>
        </w:rPr>
        <w:t xml:space="preserve"> діагностики професійного </w:t>
      </w:r>
      <w:r w:rsidRPr="008A653B">
        <w:rPr>
          <w:rFonts w:ascii="Times New Roman" w:hAnsi="Times New Roman" w:cs="Times New Roman"/>
          <w:b/>
          <w:sz w:val="28"/>
        </w:rPr>
        <w:t xml:space="preserve">вигорання К. </w:t>
      </w:r>
      <w:proofErr w:type="spellStart"/>
      <w:r w:rsidRPr="008A653B">
        <w:rPr>
          <w:rFonts w:ascii="Times New Roman" w:hAnsi="Times New Roman" w:cs="Times New Roman"/>
          <w:b/>
          <w:sz w:val="28"/>
        </w:rPr>
        <w:t>Маслач</w:t>
      </w:r>
      <w:proofErr w:type="spellEnd"/>
      <w:r w:rsidRPr="008A653B">
        <w:rPr>
          <w:rFonts w:ascii="Times New Roman" w:hAnsi="Times New Roman" w:cs="Times New Roman"/>
          <w:b/>
          <w:sz w:val="28"/>
        </w:rPr>
        <w:t>, С. Джексон</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Методика створена в 1986 році для діагностики професійного вигорання. </w:t>
      </w:r>
      <w:r>
        <w:rPr>
          <w:rFonts w:ascii="Times New Roman" w:hAnsi="Times New Roman" w:cs="Times New Roman"/>
          <w:sz w:val="28"/>
          <w:lang w:val="ru-RU"/>
        </w:rPr>
        <w:t xml:space="preserve"> </w:t>
      </w:r>
      <w:r w:rsidRPr="00327347">
        <w:rPr>
          <w:rFonts w:ascii="Times New Roman" w:hAnsi="Times New Roman" w:cs="Times New Roman"/>
          <w:sz w:val="28"/>
        </w:rPr>
        <w:t>Автори бачать професійне вигорання, як синдром, який містить у собі кілька симптомів різного ступеня вираженості. Автори другої методики для діагностики вигорання, доповнюють теоретичний концепт синдрому вигорання.</w:t>
      </w:r>
    </w:p>
    <w:p w:rsidR="00327347" w:rsidRPr="00327347" w:rsidRDefault="00327347" w:rsidP="00327347">
      <w:pPr>
        <w:spacing w:after="0" w:line="360" w:lineRule="auto"/>
        <w:ind w:firstLine="709"/>
        <w:jc w:val="both"/>
        <w:rPr>
          <w:rFonts w:ascii="Times New Roman" w:hAnsi="Times New Roman" w:cs="Times New Roman"/>
          <w:sz w:val="28"/>
        </w:rPr>
      </w:pPr>
      <w:r w:rsidRPr="00773930">
        <w:rPr>
          <w:rFonts w:ascii="Times New Roman" w:hAnsi="Times New Roman" w:cs="Times New Roman"/>
          <w:sz w:val="28"/>
        </w:rPr>
        <w:t xml:space="preserve">К. </w:t>
      </w:r>
      <w:proofErr w:type="spellStart"/>
      <w:r w:rsidRPr="00773930">
        <w:rPr>
          <w:rFonts w:ascii="Times New Roman" w:hAnsi="Times New Roman" w:cs="Times New Roman"/>
          <w:sz w:val="28"/>
        </w:rPr>
        <w:t>Маслач</w:t>
      </w:r>
      <w:proofErr w:type="spellEnd"/>
      <w:r w:rsidRPr="00773930">
        <w:rPr>
          <w:rFonts w:ascii="Times New Roman" w:hAnsi="Times New Roman" w:cs="Times New Roman"/>
          <w:sz w:val="28"/>
        </w:rPr>
        <w:t>, С. Джексон</w:t>
      </w:r>
      <w:r w:rsidRPr="00327347">
        <w:rPr>
          <w:rFonts w:ascii="Times New Roman" w:hAnsi="Times New Roman" w:cs="Times New Roman"/>
          <w:sz w:val="28"/>
        </w:rPr>
        <w:t xml:space="preserve"> розуміють синдром психічного вигорання, як модель, що містить у собі тривимірний конструкт: емоційне виснаження, деперсоналізацію, редукцію професійних досягнень.</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Синдром психічного вигорання за моделлю </w:t>
      </w:r>
      <w:r w:rsidRPr="00773930">
        <w:rPr>
          <w:rFonts w:ascii="Times New Roman" w:hAnsi="Times New Roman" w:cs="Times New Roman"/>
          <w:sz w:val="28"/>
        </w:rPr>
        <w:t xml:space="preserve">К. </w:t>
      </w:r>
      <w:proofErr w:type="spellStart"/>
      <w:r w:rsidRPr="00773930">
        <w:rPr>
          <w:rFonts w:ascii="Times New Roman" w:hAnsi="Times New Roman" w:cs="Times New Roman"/>
          <w:sz w:val="28"/>
        </w:rPr>
        <w:t>Маслач</w:t>
      </w:r>
      <w:proofErr w:type="spellEnd"/>
      <w:r w:rsidRPr="00773930">
        <w:rPr>
          <w:rFonts w:ascii="Times New Roman" w:hAnsi="Times New Roman" w:cs="Times New Roman"/>
          <w:sz w:val="28"/>
        </w:rPr>
        <w:t>, С. Джексон</w:t>
      </w:r>
      <w:r w:rsidRPr="00327347">
        <w:rPr>
          <w:rFonts w:ascii="Times New Roman" w:hAnsi="Times New Roman" w:cs="Times New Roman"/>
          <w:sz w:val="28"/>
        </w:rPr>
        <w:t xml:space="preserve"> являє собою тривимірний конструкт, що включає в себе емоційне виснаження, деперсоналізацію і редукцію професійних досягнень, які допомагає виявити ця методика.</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Емоційне виснаження є основною складовою вигоряння, проявляється у зниженому емоційному тонусі, підвищеному психічному виснаженні, втраті інтересу та позитивного реагування до інших людей, пересиченні до роботи, незадоволеності життям загалом.</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Деперсоналізація супроводжується емоційною відстороненістю, байдужістю, байдужим виконанням професійних обов'язків, без особистої </w:t>
      </w:r>
      <w:proofErr w:type="spellStart"/>
      <w:r w:rsidRPr="00327347">
        <w:rPr>
          <w:rFonts w:ascii="Times New Roman" w:hAnsi="Times New Roman" w:cs="Times New Roman"/>
          <w:sz w:val="28"/>
        </w:rPr>
        <w:t>включеності</w:t>
      </w:r>
      <w:proofErr w:type="spellEnd"/>
      <w:r w:rsidRPr="00327347">
        <w:rPr>
          <w:rFonts w:ascii="Times New Roman" w:hAnsi="Times New Roman" w:cs="Times New Roman"/>
          <w:sz w:val="28"/>
        </w:rPr>
        <w:t xml:space="preserve"> та співпереживання. У певних випадках присутній негативізм і цинічне ставлення. Ця фаза може супроводжуватися формуванням особливих деструктивних взаємовідносин з оточуючими.</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Редукція професійних досягнень показує задоволеність людини собою, як особистістю і як професіоналом. Незадовільні значення показника вказують на тенденцію до негативної оцінки власної компетентності та продуктивності, </w:t>
      </w:r>
      <w:r w:rsidRPr="00327347">
        <w:rPr>
          <w:rFonts w:ascii="Times New Roman" w:hAnsi="Times New Roman" w:cs="Times New Roman"/>
          <w:sz w:val="28"/>
        </w:rPr>
        <w:lastRenderedPageBreak/>
        <w:t>внаслідок чого відбувається зниження професійної мотивації, зростає негативне ставлення до професійних обов'язків, зняття з себе відповідальності, що може проявлятися в бажанні відсторонення та ізоляції від оточуючих людей, уникненням роботи психологічно та фізично.</w:t>
      </w:r>
    </w:p>
    <w:p w:rsidR="00CB4D57" w:rsidRDefault="00327347" w:rsidP="00CB4D57">
      <w:pPr>
        <w:spacing w:after="0" w:line="360" w:lineRule="auto"/>
        <w:ind w:firstLine="709"/>
        <w:jc w:val="both"/>
        <w:rPr>
          <w:rFonts w:ascii="Times New Roman" w:hAnsi="Times New Roman" w:cs="Times New Roman"/>
          <w:b/>
          <w:sz w:val="28"/>
        </w:rPr>
      </w:pPr>
      <w:r w:rsidRPr="00327347">
        <w:rPr>
          <w:rFonts w:ascii="Times New Roman" w:hAnsi="Times New Roman" w:cs="Times New Roman"/>
          <w:b/>
          <w:sz w:val="28"/>
        </w:rPr>
        <w:t xml:space="preserve">3. </w:t>
      </w:r>
      <w:r w:rsidRPr="00327347">
        <w:rPr>
          <w:rFonts w:ascii="Times New Roman" w:hAnsi="Times New Roman" w:cs="Times New Roman"/>
          <w:b/>
          <w:sz w:val="28"/>
          <w:lang w:val="ru-RU"/>
        </w:rPr>
        <w:t>М</w:t>
      </w:r>
      <w:proofErr w:type="spellStart"/>
      <w:r w:rsidR="00CB4D57" w:rsidRPr="00327347">
        <w:rPr>
          <w:rFonts w:ascii="Times New Roman" w:hAnsi="Times New Roman" w:cs="Times New Roman"/>
          <w:b/>
          <w:sz w:val="28"/>
        </w:rPr>
        <w:t>етодика</w:t>
      </w:r>
      <w:proofErr w:type="spellEnd"/>
      <w:r w:rsidR="00CB4D57" w:rsidRPr="00327347">
        <w:rPr>
          <w:rFonts w:ascii="Times New Roman" w:hAnsi="Times New Roman" w:cs="Times New Roman"/>
          <w:b/>
          <w:sz w:val="28"/>
        </w:rPr>
        <w:t xml:space="preserve"> діагностики вмінь і властивостей саморегуляції діяльності.</w:t>
      </w:r>
    </w:p>
    <w:p w:rsidR="00327347" w:rsidRPr="00327347" w:rsidRDefault="00327347" w:rsidP="0032734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Цей опитувальник призначений для виявлення точності як </w:t>
      </w:r>
      <w:proofErr w:type="spellStart"/>
      <w:r w:rsidRPr="00327347">
        <w:rPr>
          <w:rFonts w:ascii="Times New Roman" w:hAnsi="Times New Roman" w:cs="Times New Roman"/>
          <w:sz w:val="28"/>
        </w:rPr>
        <w:t>самооцінювання</w:t>
      </w:r>
      <w:proofErr w:type="spellEnd"/>
      <w:r w:rsidRPr="00327347">
        <w:rPr>
          <w:rFonts w:ascii="Times New Roman" w:hAnsi="Times New Roman" w:cs="Times New Roman"/>
          <w:sz w:val="28"/>
        </w:rPr>
        <w:t>, так і експертного оці</w:t>
      </w:r>
      <w:r>
        <w:rPr>
          <w:rFonts w:ascii="Times New Roman" w:hAnsi="Times New Roman" w:cs="Times New Roman"/>
          <w:sz w:val="28"/>
        </w:rPr>
        <w:t>нювання регуляторних умінь особистості, потрібних їй</w:t>
      </w:r>
      <w:r w:rsidRPr="00327347">
        <w:rPr>
          <w:rFonts w:ascii="Times New Roman" w:hAnsi="Times New Roman" w:cs="Times New Roman"/>
          <w:sz w:val="28"/>
        </w:rPr>
        <w:t xml:space="preserve"> для розв'язування завдань, в</w:t>
      </w:r>
      <w:r>
        <w:rPr>
          <w:rFonts w:ascii="Times New Roman" w:hAnsi="Times New Roman" w:cs="Times New Roman"/>
          <w:sz w:val="28"/>
        </w:rPr>
        <w:t>иконання професійних</w:t>
      </w:r>
      <w:r w:rsidRPr="00327347">
        <w:rPr>
          <w:rFonts w:ascii="Times New Roman" w:hAnsi="Times New Roman" w:cs="Times New Roman"/>
          <w:sz w:val="28"/>
        </w:rPr>
        <w:t xml:space="preserve"> завдань, для повсякденної поведінки.</w:t>
      </w:r>
    </w:p>
    <w:p w:rsidR="00327347" w:rsidRDefault="00327347" w:rsidP="008B4757">
      <w:pPr>
        <w:spacing w:after="0" w:line="360" w:lineRule="auto"/>
        <w:ind w:firstLine="709"/>
        <w:jc w:val="both"/>
        <w:rPr>
          <w:rFonts w:ascii="Times New Roman" w:hAnsi="Times New Roman" w:cs="Times New Roman"/>
          <w:sz w:val="28"/>
        </w:rPr>
      </w:pPr>
      <w:r w:rsidRPr="00327347">
        <w:rPr>
          <w:rFonts w:ascii="Times New Roman" w:hAnsi="Times New Roman" w:cs="Times New Roman"/>
          <w:sz w:val="28"/>
        </w:rPr>
        <w:t xml:space="preserve">Система саморегуляції діяльності під час обстеження не завжди може бути оцінена як повна і достатня, як така, що відповідає вимогам здійснюваної діяльності. Тому аналіз уявлень людини про свою підготовленість до саморегуляції діяльності та зіставлення оцінок </w:t>
      </w:r>
      <w:r>
        <w:rPr>
          <w:rFonts w:ascii="Times New Roman" w:hAnsi="Times New Roman" w:cs="Times New Roman"/>
          <w:sz w:val="28"/>
        </w:rPr>
        <w:t>особистості</w:t>
      </w:r>
      <w:r w:rsidRPr="00327347">
        <w:rPr>
          <w:rFonts w:ascii="Times New Roman" w:hAnsi="Times New Roman" w:cs="Times New Roman"/>
          <w:sz w:val="28"/>
        </w:rPr>
        <w:t xml:space="preserve"> під час виконання різних форм (Форма 1, Форма 2) опитувальника є корисними для діагностики сформованості вмінь саморегуляції діяльності на основі </w:t>
      </w:r>
      <w:proofErr w:type="spellStart"/>
      <w:r w:rsidRPr="00327347">
        <w:rPr>
          <w:rFonts w:ascii="Times New Roman" w:hAnsi="Times New Roman" w:cs="Times New Roman"/>
          <w:sz w:val="28"/>
        </w:rPr>
        <w:t>самооцінювання</w:t>
      </w:r>
      <w:proofErr w:type="spellEnd"/>
      <w:r w:rsidRPr="00327347">
        <w:rPr>
          <w:rFonts w:ascii="Times New Roman" w:hAnsi="Times New Roman" w:cs="Times New Roman"/>
          <w:sz w:val="28"/>
        </w:rPr>
        <w:t>.</w:t>
      </w:r>
    </w:p>
    <w:p w:rsidR="00B66A19" w:rsidRDefault="00B66A19" w:rsidP="008B4757">
      <w:pPr>
        <w:spacing w:after="0" w:line="360" w:lineRule="auto"/>
        <w:ind w:firstLine="709"/>
        <w:jc w:val="both"/>
        <w:rPr>
          <w:rFonts w:ascii="Times New Roman" w:hAnsi="Times New Roman" w:cs="Times New Roman"/>
          <w:sz w:val="28"/>
        </w:rPr>
      </w:pPr>
    </w:p>
    <w:p w:rsidR="008B4757" w:rsidRDefault="008B4757" w:rsidP="008B4757">
      <w:pPr>
        <w:spacing w:after="0" w:line="360" w:lineRule="auto"/>
        <w:ind w:firstLine="709"/>
        <w:jc w:val="both"/>
        <w:rPr>
          <w:rFonts w:ascii="Times New Roman" w:hAnsi="Times New Roman" w:cs="Times New Roman"/>
          <w:sz w:val="28"/>
        </w:rPr>
      </w:pPr>
    </w:p>
    <w:p w:rsidR="00B66A19" w:rsidRDefault="00B66A19" w:rsidP="008B4757">
      <w:pPr>
        <w:pStyle w:val="1"/>
        <w:spacing w:before="0" w:line="360" w:lineRule="auto"/>
        <w:ind w:firstLine="709"/>
        <w:jc w:val="both"/>
        <w:rPr>
          <w:rFonts w:ascii="Times New Roman" w:hAnsi="Times New Roman" w:cs="Times New Roman"/>
          <w:b/>
          <w:color w:val="auto"/>
          <w:sz w:val="28"/>
        </w:rPr>
      </w:pPr>
      <w:bookmarkStart w:id="9" w:name="_Toc182163051"/>
      <w:r w:rsidRPr="00B66A19">
        <w:rPr>
          <w:rFonts w:ascii="Times New Roman" w:hAnsi="Times New Roman" w:cs="Times New Roman"/>
          <w:b/>
          <w:color w:val="auto"/>
          <w:sz w:val="28"/>
        </w:rPr>
        <w:t>2.2 Аналіз результатів дослідження схильності до вигорання у поліцейських</w:t>
      </w:r>
      <w:bookmarkEnd w:id="9"/>
    </w:p>
    <w:p w:rsidR="008B4757" w:rsidRDefault="008B4757" w:rsidP="00806539">
      <w:pPr>
        <w:spacing w:after="0" w:line="360" w:lineRule="auto"/>
        <w:jc w:val="both"/>
        <w:rPr>
          <w:rFonts w:ascii="Times New Roman" w:hAnsi="Times New Roman" w:cs="Times New Roman"/>
          <w:sz w:val="28"/>
        </w:rPr>
      </w:pPr>
    </w:p>
    <w:p w:rsidR="008B4757" w:rsidRDefault="008B4757" w:rsidP="008B4757">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rPr>
        <w:t>На рисунку 2.</w:t>
      </w:r>
      <w:r w:rsidRPr="008B4757">
        <w:rPr>
          <w:rFonts w:ascii="Times New Roman" w:hAnsi="Times New Roman" w:cs="Times New Roman"/>
          <w:sz w:val="28"/>
        </w:rPr>
        <w:t xml:space="preserve">1. представлено результати дослідження схильності до емоційного вигорання у </w:t>
      </w:r>
      <w:r w:rsidRPr="001209DA">
        <w:rPr>
          <w:rFonts w:ascii="Times New Roman" w:hAnsi="Times New Roman" w:cs="Times New Roman"/>
          <w:sz w:val="28"/>
        </w:rPr>
        <w:t>поліцейських.</w:t>
      </w:r>
    </w:p>
    <w:p w:rsidR="008B4757" w:rsidRPr="008B4757" w:rsidRDefault="008B4757" w:rsidP="008B4757">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4757" w:rsidRDefault="008B4757" w:rsidP="008B4757">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w:t>
      </w:r>
      <w:r w:rsidRPr="008B4757">
        <w:rPr>
          <w:rFonts w:ascii="Times New Roman" w:hAnsi="Times New Roman" w:cs="Times New Roman"/>
          <w:sz w:val="28"/>
        </w:rPr>
        <w:t>1</w:t>
      </w:r>
      <w:r>
        <w:rPr>
          <w:rFonts w:ascii="Times New Roman" w:hAnsi="Times New Roman" w:cs="Times New Roman"/>
          <w:sz w:val="28"/>
        </w:rPr>
        <w:t>.</w:t>
      </w:r>
      <w:r w:rsidRPr="008B4757">
        <w:rPr>
          <w:rFonts w:ascii="Times New Roman" w:hAnsi="Times New Roman" w:cs="Times New Roman"/>
          <w:sz w:val="28"/>
        </w:rPr>
        <w:t xml:space="preserve"> Вираженість схильності до емоційного вигорання у вибірці співробітників поліції (середній бал)</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У групі випробовуваних отримано високі показники за шкалами «Емоційне виснаження» (середній бал </w:t>
      </w:r>
      <w:r>
        <w:rPr>
          <w:rFonts w:ascii="Times New Roman" w:hAnsi="Times New Roman" w:cs="Times New Roman"/>
          <w:sz w:val="28"/>
        </w:rPr>
        <w:t>–</w:t>
      </w:r>
      <w:r w:rsidRPr="008B4757">
        <w:rPr>
          <w:rFonts w:ascii="Times New Roman" w:hAnsi="Times New Roman" w:cs="Times New Roman"/>
          <w:sz w:val="28"/>
        </w:rPr>
        <w:t xml:space="preserve"> 38), «Редукція особистих досягнень» (середній бал </w:t>
      </w:r>
      <w:r>
        <w:rPr>
          <w:rFonts w:ascii="Times New Roman" w:hAnsi="Times New Roman" w:cs="Times New Roman"/>
          <w:sz w:val="28"/>
        </w:rPr>
        <w:t>–</w:t>
      </w:r>
      <w:r w:rsidRPr="008B4757">
        <w:rPr>
          <w:rFonts w:ascii="Times New Roman" w:hAnsi="Times New Roman" w:cs="Times New Roman"/>
          <w:sz w:val="28"/>
        </w:rPr>
        <w:t xml:space="preserve"> 27) та «Деперсоналізація» (середній бал </w:t>
      </w:r>
      <w:r>
        <w:rPr>
          <w:rFonts w:ascii="Times New Roman" w:hAnsi="Times New Roman" w:cs="Times New Roman"/>
          <w:sz w:val="28"/>
        </w:rPr>
        <w:t>–</w:t>
      </w:r>
      <w:r w:rsidRPr="008B4757">
        <w:rPr>
          <w:rFonts w:ascii="Times New Roman" w:hAnsi="Times New Roman" w:cs="Times New Roman"/>
          <w:sz w:val="28"/>
        </w:rPr>
        <w:t xml:space="preserve"> 22). Таким чином, у групі поліцейських явно виражені показники схильності до емоційного вигорання. </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Високий рівень за шкалою «Емоційне виснаження» свідчить про те, що у випробовуваних знижено емоційний тонус, підвищено психічну </w:t>
      </w:r>
      <w:proofErr w:type="spellStart"/>
      <w:r w:rsidRPr="008B4757">
        <w:rPr>
          <w:rFonts w:ascii="Times New Roman" w:hAnsi="Times New Roman" w:cs="Times New Roman"/>
          <w:sz w:val="28"/>
        </w:rPr>
        <w:t>виснажуваність</w:t>
      </w:r>
      <w:proofErr w:type="spellEnd"/>
      <w:r w:rsidRPr="008B4757">
        <w:rPr>
          <w:rFonts w:ascii="Times New Roman" w:hAnsi="Times New Roman" w:cs="Times New Roman"/>
          <w:sz w:val="28"/>
        </w:rPr>
        <w:t xml:space="preserve">, відбувається втрата інтересу і позитивних почуттів до оточуючих, спостерігається відчуття «перенасиченості» роботою, незадоволеності життям загалом. </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Високий рівень за шкалою «Деперсоналізація» проявляється в деформації стосунків з оточенням, вона буває двох видів: підвищена залежність від інших або підвищення негативізму, цинічності установок і почуттів щодо оточення. </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І високий рівень за шкалою «Редукція особистих досягнень» може проявлятися або в тенденції до негативного оцінювання себе, своїх професійних досягнень і успіхів, або в редукуванні власної гідності, обмеженні своїх можливостей, обов'язків. </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lastRenderedPageBreak/>
        <w:t>Далі ми розглянемо дані, отримані за допомогою методики В. В. Бойка, спрямованої на діагностику провідних симптомів емоційного вигорання. Результа</w:t>
      </w:r>
      <w:r>
        <w:rPr>
          <w:rFonts w:ascii="Times New Roman" w:hAnsi="Times New Roman" w:cs="Times New Roman"/>
          <w:sz w:val="28"/>
        </w:rPr>
        <w:t>ти представлені на рис. 2.2.</w:t>
      </w:r>
    </w:p>
    <w:p w:rsidR="00203D6A" w:rsidRPr="008B4757" w:rsidRDefault="00203D6A" w:rsidP="008B4757">
      <w:pPr>
        <w:spacing w:after="0" w:line="360" w:lineRule="auto"/>
        <w:ind w:firstLine="709"/>
        <w:jc w:val="both"/>
        <w:rPr>
          <w:rFonts w:ascii="Times New Roman" w:hAnsi="Times New Roman" w:cs="Times New Roman"/>
          <w:sz w:val="28"/>
        </w:rPr>
      </w:pPr>
    </w:p>
    <w:p w:rsidR="008B4757" w:rsidRPr="008B4757" w:rsidRDefault="008B4757" w:rsidP="008B4757">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extent cx="5486400" cy="51816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4757" w:rsidRDefault="008B4757" w:rsidP="008B4757">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2.2.</w:t>
      </w:r>
      <w:r w:rsidRPr="008B4757">
        <w:rPr>
          <w:rFonts w:ascii="Times New Roman" w:hAnsi="Times New Roman" w:cs="Times New Roman"/>
          <w:sz w:val="28"/>
        </w:rPr>
        <w:t xml:space="preserve"> Вираженість показників симптомів синдрому «вигорання» </w:t>
      </w:r>
      <w:r>
        <w:rPr>
          <w:rFonts w:ascii="Times New Roman" w:hAnsi="Times New Roman" w:cs="Times New Roman"/>
          <w:sz w:val="28"/>
        </w:rPr>
        <w:t>поліцейських за методикою В.В. Бойка</w:t>
      </w:r>
    </w:p>
    <w:p w:rsidR="00203D6A"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Найвищий середній бал отримав показник «Емоційн</w:t>
      </w:r>
      <w:r w:rsidR="00203D6A">
        <w:rPr>
          <w:rFonts w:ascii="Times New Roman" w:hAnsi="Times New Roman" w:cs="Times New Roman"/>
          <w:sz w:val="28"/>
        </w:rPr>
        <w:t>о-моральна дезорієнтація» (</w:t>
      </w:r>
      <w:r w:rsidRPr="008B4757">
        <w:rPr>
          <w:rFonts w:ascii="Times New Roman" w:hAnsi="Times New Roman" w:cs="Times New Roman"/>
          <w:sz w:val="28"/>
        </w:rPr>
        <w:t>7,5), цей показник відповідає рівню симптомів, що не склалися. Не виявляючи належного емоційного ставленн</w:t>
      </w:r>
      <w:r w:rsidR="00203D6A">
        <w:rPr>
          <w:rFonts w:ascii="Times New Roman" w:hAnsi="Times New Roman" w:cs="Times New Roman"/>
          <w:sz w:val="28"/>
        </w:rPr>
        <w:t>я до суб'єкта, поліцейським</w:t>
      </w:r>
      <w:r w:rsidRPr="008B4757">
        <w:rPr>
          <w:rFonts w:ascii="Times New Roman" w:hAnsi="Times New Roman" w:cs="Times New Roman"/>
          <w:sz w:val="28"/>
        </w:rPr>
        <w:t xml:space="preserve"> властиво захищати свою стратегію поведінки. При цьому звучать судження: «це не той випадок, щоб переживати», «такі люди не заслуговують на добре </w:t>
      </w:r>
      <w:r w:rsidRPr="008B4757">
        <w:rPr>
          <w:rFonts w:ascii="Times New Roman" w:hAnsi="Times New Roman" w:cs="Times New Roman"/>
          <w:sz w:val="28"/>
        </w:rPr>
        <w:lastRenderedPageBreak/>
        <w:t xml:space="preserve">ставлення», «таким не можна співчувати», «чому я повинен за всіх хвилюватися». </w:t>
      </w:r>
    </w:p>
    <w:p w:rsidR="00203D6A"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Так само виділяється такий показник як «Неаде</w:t>
      </w:r>
      <w:r w:rsidR="00203D6A">
        <w:rPr>
          <w:rFonts w:ascii="Times New Roman" w:hAnsi="Times New Roman" w:cs="Times New Roman"/>
          <w:sz w:val="28"/>
        </w:rPr>
        <w:t>кватне емоційне реагування» (</w:t>
      </w:r>
      <w:r w:rsidRPr="008B4757">
        <w:rPr>
          <w:rFonts w:ascii="Times New Roman" w:hAnsi="Times New Roman" w:cs="Times New Roman"/>
          <w:sz w:val="28"/>
        </w:rPr>
        <w:t>5,9), цей середній бал відповідає рівню симптомів, що не склалися. Це свідчить про</w:t>
      </w:r>
      <w:r w:rsidR="00203D6A">
        <w:rPr>
          <w:rFonts w:ascii="Times New Roman" w:hAnsi="Times New Roman" w:cs="Times New Roman"/>
          <w:sz w:val="28"/>
        </w:rPr>
        <w:t xml:space="preserve"> те, що, коли поліцейські </w:t>
      </w:r>
      <w:r w:rsidRPr="008B4757">
        <w:rPr>
          <w:rFonts w:ascii="Times New Roman" w:hAnsi="Times New Roman" w:cs="Times New Roman"/>
          <w:sz w:val="28"/>
        </w:rPr>
        <w:t xml:space="preserve">неадекватно «економлять» на емоціях, обмежують емоційну віддачу за рахунок вибіркового реагування під час робочих контактів. При цьому самому співробітнику часто здається, ніби він поводиться відповідним чином. Однак суб'єкт спілкування або сторонній спостерігач фіксує інше </w:t>
      </w:r>
      <w:r w:rsidR="00203D6A">
        <w:rPr>
          <w:rFonts w:ascii="Times New Roman" w:hAnsi="Times New Roman" w:cs="Times New Roman"/>
          <w:sz w:val="28"/>
        </w:rPr>
        <w:t>–</w:t>
      </w:r>
      <w:r w:rsidRPr="008B4757">
        <w:rPr>
          <w:rFonts w:ascii="Times New Roman" w:hAnsi="Times New Roman" w:cs="Times New Roman"/>
          <w:sz w:val="28"/>
        </w:rPr>
        <w:t xml:space="preserve"> емоційну черствість, зухвалість, байдужість. </w:t>
      </w:r>
    </w:p>
    <w:p w:rsidR="00203D6A"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Середні значення отримали такі симптоми: «Редукція професійних </w:t>
      </w:r>
      <w:r w:rsidR="00203D6A">
        <w:rPr>
          <w:rFonts w:ascii="Times New Roman" w:hAnsi="Times New Roman" w:cs="Times New Roman"/>
          <w:sz w:val="28"/>
        </w:rPr>
        <w:t>обов’язків» (4,3), «Емоційний дефіцит» (</w:t>
      </w:r>
      <w:r w:rsidRPr="008B4757">
        <w:rPr>
          <w:rFonts w:ascii="Times New Roman" w:hAnsi="Times New Roman" w:cs="Times New Roman"/>
          <w:sz w:val="28"/>
        </w:rPr>
        <w:t>4,5),</w:t>
      </w:r>
      <w:r w:rsidR="00203D6A">
        <w:rPr>
          <w:rFonts w:ascii="Times New Roman" w:hAnsi="Times New Roman" w:cs="Times New Roman"/>
          <w:sz w:val="28"/>
        </w:rPr>
        <w:t xml:space="preserve"> «Емоційна відстороненість» (</w:t>
      </w:r>
      <w:r w:rsidRPr="008B4757">
        <w:rPr>
          <w:rFonts w:ascii="Times New Roman" w:hAnsi="Times New Roman" w:cs="Times New Roman"/>
          <w:sz w:val="28"/>
        </w:rPr>
        <w:t xml:space="preserve">5). Ці симптоми проявляються в тому, що співробітник втрачає інтерес до роботи, перестає співпереживати, співчувати іншим людям, його діяльність набуває механічного характеру. </w:t>
      </w:r>
    </w:p>
    <w:p w:rsidR="008B4757" w:rsidRDefault="008B4757" w:rsidP="00203D6A">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t xml:space="preserve">Найнижчі бали отримали такі симптоми як: «Психосоматичні та </w:t>
      </w:r>
      <w:proofErr w:type="spellStart"/>
      <w:r w:rsidR="00203D6A">
        <w:rPr>
          <w:rFonts w:ascii="Times New Roman" w:hAnsi="Times New Roman" w:cs="Times New Roman"/>
          <w:sz w:val="28"/>
        </w:rPr>
        <w:t>психовегетативні</w:t>
      </w:r>
      <w:proofErr w:type="spellEnd"/>
      <w:r w:rsidR="00203D6A">
        <w:rPr>
          <w:rFonts w:ascii="Times New Roman" w:hAnsi="Times New Roman" w:cs="Times New Roman"/>
          <w:sz w:val="28"/>
        </w:rPr>
        <w:t xml:space="preserve"> порушення» (</w:t>
      </w:r>
      <w:r w:rsidRPr="008B4757">
        <w:rPr>
          <w:rFonts w:ascii="Times New Roman" w:hAnsi="Times New Roman" w:cs="Times New Roman"/>
          <w:sz w:val="28"/>
        </w:rPr>
        <w:t xml:space="preserve">1,1), </w:t>
      </w:r>
      <w:r w:rsidR="00203D6A">
        <w:rPr>
          <w:rFonts w:ascii="Times New Roman" w:hAnsi="Times New Roman" w:cs="Times New Roman"/>
          <w:sz w:val="28"/>
        </w:rPr>
        <w:t>«</w:t>
      </w:r>
      <w:r w:rsidRPr="008B4757">
        <w:rPr>
          <w:rFonts w:ascii="Times New Roman" w:hAnsi="Times New Roman" w:cs="Times New Roman"/>
          <w:sz w:val="28"/>
        </w:rPr>
        <w:t>Особистісна відстороненість (деперсоналізація)</w:t>
      </w:r>
      <w:r w:rsidR="00203D6A">
        <w:rPr>
          <w:rFonts w:ascii="Times New Roman" w:hAnsi="Times New Roman" w:cs="Times New Roman"/>
          <w:sz w:val="28"/>
        </w:rPr>
        <w:t>» (1,3), «</w:t>
      </w:r>
      <w:r w:rsidRPr="008B4757">
        <w:rPr>
          <w:rFonts w:ascii="Times New Roman" w:hAnsi="Times New Roman" w:cs="Times New Roman"/>
          <w:sz w:val="28"/>
        </w:rPr>
        <w:t>Загнаність у клітку</w:t>
      </w:r>
      <w:r w:rsidR="00203D6A">
        <w:rPr>
          <w:rFonts w:ascii="Times New Roman" w:hAnsi="Times New Roman" w:cs="Times New Roman"/>
          <w:sz w:val="28"/>
        </w:rPr>
        <w:t>» (1,5), «Тривога і депресія» (</w:t>
      </w:r>
      <w:r w:rsidRPr="008B4757">
        <w:rPr>
          <w:rFonts w:ascii="Times New Roman" w:hAnsi="Times New Roman" w:cs="Times New Roman"/>
          <w:sz w:val="28"/>
        </w:rPr>
        <w:t xml:space="preserve">1,5), </w:t>
      </w:r>
      <w:r w:rsidR="00203D6A">
        <w:rPr>
          <w:rFonts w:ascii="Times New Roman" w:hAnsi="Times New Roman" w:cs="Times New Roman"/>
          <w:sz w:val="28"/>
        </w:rPr>
        <w:t>«</w:t>
      </w:r>
      <w:r w:rsidRPr="008B4757">
        <w:rPr>
          <w:rFonts w:ascii="Times New Roman" w:hAnsi="Times New Roman" w:cs="Times New Roman"/>
          <w:sz w:val="28"/>
        </w:rPr>
        <w:t xml:space="preserve">Переживання </w:t>
      </w:r>
      <w:proofErr w:type="spellStart"/>
      <w:r w:rsidRPr="008B4757">
        <w:rPr>
          <w:rFonts w:ascii="Times New Roman" w:hAnsi="Times New Roman" w:cs="Times New Roman"/>
          <w:sz w:val="28"/>
        </w:rPr>
        <w:t>психотравму</w:t>
      </w:r>
      <w:r w:rsidR="00203D6A">
        <w:rPr>
          <w:rFonts w:ascii="Times New Roman" w:hAnsi="Times New Roman" w:cs="Times New Roman"/>
          <w:sz w:val="28"/>
        </w:rPr>
        <w:t>ючих</w:t>
      </w:r>
      <w:proofErr w:type="spellEnd"/>
      <w:r w:rsidRPr="008B4757">
        <w:rPr>
          <w:rFonts w:ascii="Times New Roman" w:hAnsi="Times New Roman" w:cs="Times New Roman"/>
          <w:sz w:val="28"/>
        </w:rPr>
        <w:t xml:space="preserve"> обставин</w:t>
      </w:r>
      <w:r w:rsidR="00203D6A">
        <w:rPr>
          <w:rFonts w:ascii="Times New Roman" w:hAnsi="Times New Roman" w:cs="Times New Roman"/>
          <w:sz w:val="28"/>
        </w:rPr>
        <w:t>» (2,4), «Незадоволеність собою» (</w:t>
      </w:r>
      <w:r w:rsidRPr="008B4757">
        <w:rPr>
          <w:rFonts w:ascii="Times New Roman" w:hAnsi="Times New Roman" w:cs="Times New Roman"/>
          <w:sz w:val="28"/>
        </w:rPr>
        <w:t xml:space="preserve">2,8), </w:t>
      </w:r>
      <w:r w:rsidR="00203D6A">
        <w:rPr>
          <w:rFonts w:ascii="Times New Roman" w:hAnsi="Times New Roman" w:cs="Times New Roman"/>
          <w:sz w:val="28"/>
        </w:rPr>
        <w:t>«</w:t>
      </w:r>
      <w:r w:rsidRPr="008B4757">
        <w:rPr>
          <w:rFonts w:ascii="Times New Roman" w:hAnsi="Times New Roman" w:cs="Times New Roman"/>
          <w:sz w:val="28"/>
        </w:rPr>
        <w:t>Розширення сфери економії емоцій</w:t>
      </w:r>
      <w:r w:rsidR="00203D6A">
        <w:rPr>
          <w:rFonts w:ascii="Times New Roman" w:hAnsi="Times New Roman" w:cs="Times New Roman"/>
          <w:sz w:val="28"/>
        </w:rPr>
        <w:t>» (</w:t>
      </w:r>
      <w:r w:rsidRPr="008B4757">
        <w:rPr>
          <w:rFonts w:ascii="Times New Roman" w:hAnsi="Times New Roman" w:cs="Times New Roman"/>
          <w:sz w:val="28"/>
        </w:rPr>
        <w:t>2,3). Ці симптоми проявляються в тому, що співробітник може відчувати різні проблеми зі здоров'ям, відбувається повна або часткова втрата інтересу до людей і їхніх переживань, так само співробітник відчуває незадоволеність собою як професіоналом. Ці симптоми є найменш вираженими, а симптоми, які отримали високий</w:t>
      </w:r>
      <w:r w:rsidR="00203D6A">
        <w:rPr>
          <w:rFonts w:ascii="Times New Roman" w:hAnsi="Times New Roman" w:cs="Times New Roman"/>
          <w:sz w:val="28"/>
        </w:rPr>
        <w:t xml:space="preserve"> і</w:t>
      </w:r>
      <w:r w:rsidRPr="008B4757">
        <w:rPr>
          <w:rFonts w:ascii="Times New Roman" w:hAnsi="Times New Roman" w:cs="Times New Roman"/>
          <w:sz w:val="28"/>
        </w:rPr>
        <w:t xml:space="preserve"> середній бал, є найбільш наближеними до рівня сформованих симптомів. Таким чином, можна зробити висновок про те, що найбільш переважаючими симптомами емоційн</w:t>
      </w:r>
      <w:r w:rsidR="00203D6A">
        <w:rPr>
          <w:rFonts w:ascii="Times New Roman" w:hAnsi="Times New Roman" w:cs="Times New Roman"/>
          <w:sz w:val="28"/>
        </w:rPr>
        <w:t>ого вигоряння поліцейських</w:t>
      </w:r>
      <w:r w:rsidRPr="008B4757">
        <w:rPr>
          <w:rFonts w:ascii="Times New Roman" w:hAnsi="Times New Roman" w:cs="Times New Roman"/>
          <w:sz w:val="28"/>
        </w:rPr>
        <w:t xml:space="preserve"> є негативні зміни в емоційній сфері, які проявляються в неадекватній економії емоцій по відношенню до людей, обмеження емоційного реагування в умовах професійної діяльності. При цьому співробітник активно захищає таку поведінку, тим самим виправдовуючи себе.</w:t>
      </w:r>
    </w:p>
    <w:p w:rsidR="008B4757" w:rsidRDefault="008B4757" w:rsidP="008B4757">
      <w:pPr>
        <w:spacing w:after="0" w:line="360" w:lineRule="auto"/>
        <w:ind w:firstLine="709"/>
        <w:jc w:val="both"/>
        <w:rPr>
          <w:rFonts w:ascii="Times New Roman" w:hAnsi="Times New Roman" w:cs="Times New Roman"/>
          <w:sz w:val="28"/>
        </w:rPr>
      </w:pPr>
      <w:r w:rsidRPr="008B4757">
        <w:rPr>
          <w:rFonts w:ascii="Times New Roman" w:hAnsi="Times New Roman" w:cs="Times New Roman"/>
          <w:sz w:val="28"/>
        </w:rPr>
        <w:lastRenderedPageBreak/>
        <w:t>Аналіз виконано на підставі підсумкової сум</w:t>
      </w:r>
      <w:r w:rsidR="00203D6A">
        <w:rPr>
          <w:rFonts w:ascii="Times New Roman" w:hAnsi="Times New Roman" w:cs="Times New Roman"/>
          <w:sz w:val="28"/>
        </w:rPr>
        <w:t>и балів за 3 шкалами методики</w:t>
      </w:r>
      <w:r w:rsidRPr="008B4757">
        <w:rPr>
          <w:rFonts w:ascii="Times New Roman" w:hAnsi="Times New Roman" w:cs="Times New Roman"/>
          <w:sz w:val="28"/>
        </w:rPr>
        <w:t xml:space="preserve">, оскільки про тяжкість емоційного вигорання можна судити за сумою балів усіх шкал. Максимальний сумарний бал за трьома шкалами становить 101 бал. Першу групу склали респонденти, у яких не було виявлено схильність до емоційного вигорання (піддослідні, у яких загальний бал </w:t>
      </w:r>
      <w:r w:rsidR="00203D6A">
        <w:rPr>
          <w:rFonts w:ascii="Times New Roman" w:hAnsi="Times New Roman" w:cs="Times New Roman"/>
          <w:sz w:val="28"/>
        </w:rPr>
        <w:t>нижче 66 балів), і другу групу –</w:t>
      </w:r>
      <w:r w:rsidRPr="008B4757">
        <w:rPr>
          <w:rFonts w:ascii="Times New Roman" w:hAnsi="Times New Roman" w:cs="Times New Roman"/>
          <w:sz w:val="28"/>
        </w:rPr>
        <w:t xml:space="preserve"> респонденти з синдромом емоційного вигоряння, що формується, або вже сформованим синдромом емоційного вигоряння (піддослідні, у яких загальний бал вищий за 66 балів). Тобто, випробовувані, які набрали високі бали, перебувають у стані переживання зниженого емоційного фону, байдужості або</w:t>
      </w:r>
      <w:r w:rsidR="00203D6A">
        <w:rPr>
          <w:rFonts w:ascii="Times New Roman" w:hAnsi="Times New Roman" w:cs="Times New Roman"/>
          <w:sz w:val="28"/>
        </w:rPr>
        <w:t xml:space="preserve"> емоційного пересичення. Для </w:t>
      </w:r>
      <w:r w:rsidRPr="008B4757">
        <w:rPr>
          <w:rFonts w:ascii="Times New Roman" w:hAnsi="Times New Roman" w:cs="Times New Roman"/>
          <w:sz w:val="28"/>
        </w:rPr>
        <w:t>них може бути характерним підвищення залежності від інших або підвищення негативізму, цинічності установок і почуттів щодо підлеглих, колег тощо. Уявімо ц</w:t>
      </w:r>
      <w:r w:rsidR="00203D6A">
        <w:rPr>
          <w:rFonts w:ascii="Times New Roman" w:hAnsi="Times New Roman" w:cs="Times New Roman"/>
          <w:sz w:val="28"/>
        </w:rPr>
        <w:t>і дані графічно на рисунку 2.3</w:t>
      </w:r>
      <w:r w:rsidRPr="008B4757">
        <w:rPr>
          <w:rFonts w:ascii="Times New Roman" w:hAnsi="Times New Roman" w:cs="Times New Roman"/>
          <w:sz w:val="28"/>
        </w:rPr>
        <w:t>. Таким чином, першу під</w:t>
      </w:r>
      <w:r w:rsidR="00203D6A">
        <w:rPr>
          <w:rFonts w:ascii="Times New Roman" w:hAnsi="Times New Roman" w:cs="Times New Roman"/>
          <w:sz w:val="28"/>
        </w:rPr>
        <w:t>групу становили 46</w:t>
      </w:r>
      <w:r w:rsidRPr="008B4757">
        <w:rPr>
          <w:rFonts w:ascii="Times New Roman" w:hAnsi="Times New Roman" w:cs="Times New Roman"/>
          <w:sz w:val="28"/>
        </w:rPr>
        <w:t>% співробітників поліції, у яких не було виявлено синдром емоційного вигора</w:t>
      </w:r>
      <w:r w:rsidR="00203D6A">
        <w:rPr>
          <w:rFonts w:ascii="Times New Roman" w:hAnsi="Times New Roman" w:cs="Times New Roman"/>
          <w:sz w:val="28"/>
        </w:rPr>
        <w:t>ння, другу підгрупу становили 54%</w:t>
      </w:r>
      <w:r w:rsidRPr="008B4757">
        <w:rPr>
          <w:rFonts w:ascii="Times New Roman" w:hAnsi="Times New Roman" w:cs="Times New Roman"/>
          <w:sz w:val="28"/>
        </w:rPr>
        <w:t xml:space="preserve"> співробітників пол</w:t>
      </w:r>
      <w:r w:rsidR="00203D6A">
        <w:rPr>
          <w:rFonts w:ascii="Times New Roman" w:hAnsi="Times New Roman" w:cs="Times New Roman"/>
          <w:sz w:val="28"/>
        </w:rPr>
        <w:t>іції</w:t>
      </w:r>
      <w:r w:rsidRPr="008B4757">
        <w:rPr>
          <w:rFonts w:ascii="Times New Roman" w:hAnsi="Times New Roman" w:cs="Times New Roman"/>
          <w:sz w:val="28"/>
        </w:rPr>
        <w:t xml:space="preserve"> зі схильністю до емоційного вигорання.</w:t>
      </w:r>
    </w:p>
    <w:p w:rsidR="00203D6A" w:rsidRDefault="00EF4259" w:rsidP="008B4757">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6A" w:rsidRDefault="00203D6A" w:rsidP="00203D6A">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2.3.</w:t>
      </w:r>
      <w:r w:rsidRPr="00203D6A">
        <w:rPr>
          <w:rFonts w:ascii="Times New Roman" w:hAnsi="Times New Roman" w:cs="Times New Roman"/>
          <w:sz w:val="28"/>
        </w:rPr>
        <w:t xml:space="preserve"> Показники схильності до емоційного вигорання у вибірці </w:t>
      </w:r>
      <w:r>
        <w:rPr>
          <w:rFonts w:ascii="Times New Roman" w:hAnsi="Times New Roman" w:cs="Times New Roman"/>
          <w:sz w:val="28"/>
        </w:rPr>
        <w:t xml:space="preserve">поліцейських </w:t>
      </w:r>
      <w:r w:rsidRPr="00203D6A">
        <w:rPr>
          <w:rFonts w:ascii="Times New Roman" w:hAnsi="Times New Roman" w:cs="Times New Roman"/>
          <w:sz w:val="28"/>
        </w:rPr>
        <w:t>(середній бал)</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Респонденти без схильності до емоційного вигорання в бесіді значно частіше, коментуючи свій стан, побічно підтверджували схильність до </w:t>
      </w:r>
      <w:r w:rsidRPr="00203D6A">
        <w:rPr>
          <w:rFonts w:ascii="Times New Roman" w:hAnsi="Times New Roman" w:cs="Times New Roman"/>
          <w:sz w:val="28"/>
        </w:rPr>
        <w:lastRenderedPageBreak/>
        <w:t xml:space="preserve">емоційного вигорання. Так, на прохання психолога вони коментували твердження першої методики і фразами, які їм були близькими, найчастіше виявлялися: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«Я почуваюся на межі можливостей».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«Це точно. Здається, ще трохи, і я можу просто зірватися».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«Так, останнім часом не можу думати ні про що, крім відпустки».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«Мені хочеться усамітнитися і відпочити від усіх і всього».</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 «Точно, немає сил навіть на спілкування з колегами».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«Так, останнім часом дратують навіть домашні».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«За більшого обсягу роботи неминуче страждає якість».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«Ні, ну це нормально. А як Ви думали, встигати такий обсяг...».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«Самі б спробували зробити все точно за такий час!».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«Дію «відразу», без роздумів, не завжди аналізую помилки й планую подальші дії».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«А хто нам дає час аналізувати?» </w:t>
      </w:r>
    </w:p>
    <w:p w:rsidR="00EF4259"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 xml:space="preserve">«Поки ми будемо аналізувати, хто працюватиме?» </w:t>
      </w:r>
    </w:p>
    <w:p w:rsidR="00203D6A" w:rsidRDefault="00203D6A" w:rsidP="008B4757">
      <w:pPr>
        <w:spacing w:after="0" w:line="360" w:lineRule="auto"/>
        <w:ind w:firstLine="709"/>
        <w:jc w:val="both"/>
        <w:rPr>
          <w:rFonts w:ascii="Times New Roman" w:hAnsi="Times New Roman" w:cs="Times New Roman"/>
          <w:sz w:val="28"/>
        </w:rPr>
      </w:pPr>
      <w:r w:rsidRPr="00203D6A">
        <w:rPr>
          <w:rFonts w:ascii="Times New Roman" w:hAnsi="Times New Roman" w:cs="Times New Roman"/>
          <w:sz w:val="28"/>
        </w:rPr>
        <w:t>Було встановлено, що респонденти без схильності до емоційного вигорання характеризуються більшою послідовністю у відповідях, плавністю мовлення, і водночас їм потрібна значно менша кількість часу на обдумування і формулювання відповіді. Вони менш емоційні. У той час як випробовувані зі схильністю до емоційного вигорання дають більш емоційно насичену відповідь, вони менш послідовні, їхні ком</w:t>
      </w:r>
      <w:r w:rsidR="00EF4259">
        <w:rPr>
          <w:rFonts w:ascii="Times New Roman" w:hAnsi="Times New Roman" w:cs="Times New Roman"/>
          <w:sz w:val="28"/>
        </w:rPr>
        <w:t>ентарі більшою мірою схожі на</w:t>
      </w:r>
      <w:r w:rsidRPr="00203D6A">
        <w:rPr>
          <w:rFonts w:ascii="Times New Roman" w:hAnsi="Times New Roman" w:cs="Times New Roman"/>
          <w:sz w:val="28"/>
        </w:rPr>
        <w:t xml:space="preserve"> спробу виправдати якість своєї роботи, ніж на власне відповідь на поставлене запитання. </w:t>
      </w:r>
    </w:p>
    <w:p w:rsidR="00EF4259" w:rsidRDefault="00EF4259" w:rsidP="008B4757">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eastAsia="uk-UA"/>
        </w:rPr>
        <w:lastRenderedPageBreak/>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4259" w:rsidRPr="00EF4259" w:rsidRDefault="00EF4259" w:rsidP="00EF4259">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2.4.</w:t>
      </w:r>
      <w:r w:rsidRPr="00EF4259">
        <w:rPr>
          <w:rFonts w:ascii="Times New Roman" w:hAnsi="Times New Roman" w:cs="Times New Roman"/>
          <w:sz w:val="28"/>
        </w:rPr>
        <w:t xml:space="preserve"> Показники саморегуляції у вибірці </w:t>
      </w:r>
      <w:r>
        <w:rPr>
          <w:rFonts w:ascii="Times New Roman" w:hAnsi="Times New Roman" w:cs="Times New Roman"/>
          <w:sz w:val="28"/>
        </w:rPr>
        <w:t>поліцейських</w:t>
      </w:r>
      <w:r w:rsidRPr="00EF4259">
        <w:rPr>
          <w:rFonts w:ascii="Times New Roman" w:hAnsi="Times New Roman" w:cs="Times New Roman"/>
          <w:sz w:val="28"/>
        </w:rPr>
        <w:t xml:space="preserve"> без схильності до емоційного вигорання (середній бал)</w:t>
      </w:r>
    </w:p>
    <w:p w:rsidR="00EF4259" w:rsidRPr="00EF4259" w:rsidRDefault="00EF4259" w:rsidP="00EF4259">
      <w:pPr>
        <w:spacing w:after="0" w:line="360" w:lineRule="auto"/>
        <w:ind w:firstLine="709"/>
        <w:jc w:val="both"/>
        <w:rPr>
          <w:rFonts w:ascii="Times New Roman" w:hAnsi="Times New Roman" w:cs="Times New Roman"/>
          <w:sz w:val="28"/>
        </w:rPr>
      </w:pPr>
    </w:p>
    <w:p w:rsidR="00EF4259" w:rsidRDefault="00EF4259" w:rsidP="00EF4259">
      <w:pPr>
        <w:spacing w:after="0" w:line="360" w:lineRule="auto"/>
        <w:ind w:firstLine="709"/>
        <w:jc w:val="center"/>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3FBC6D67" wp14:editId="3ABDE16F">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4259" w:rsidRDefault="00EF4259" w:rsidP="00EF4259">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2.5.</w:t>
      </w:r>
      <w:r w:rsidRPr="00EF4259">
        <w:rPr>
          <w:rFonts w:ascii="Times New Roman" w:hAnsi="Times New Roman" w:cs="Times New Roman"/>
          <w:sz w:val="28"/>
        </w:rPr>
        <w:t xml:space="preserve"> Показники саморегуляції у вибірці поліц</w:t>
      </w:r>
      <w:r>
        <w:rPr>
          <w:rFonts w:ascii="Times New Roman" w:hAnsi="Times New Roman" w:cs="Times New Roman"/>
          <w:sz w:val="28"/>
        </w:rPr>
        <w:t>ейських</w:t>
      </w:r>
      <w:r w:rsidRPr="00EF4259">
        <w:rPr>
          <w:rFonts w:ascii="Times New Roman" w:hAnsi="Times New Roman" w:cs="Times New Roman"/>
          <w:sz w:val="28"/>
        </w:rPr>
        <w:t xml:space="preserve"> зі схильністю до емоційного вигоряння (середній бал)</w:t>
      </w:r>
    </w:p>
    <w:p w:rsidR="00314D62" w:rsidRDefault="00EF4259" w:rsidP="00EF4259">
      <w:pPr>
        <w:spacing w:after="0" w:line="360" w:lineRule="auto"/>
        <w:ind w:firstLine="709"/>
        <w:jc w:val="both"/>
        <w:rPr>
          <w:rFonts w:ascii="Times New Roman" w:hAnsi="Times New Roman" w:cs="Times New Roman"/>
          <w:sz w:val="28"/>
        </w:rPr>
      </w:pPr>
      <w:r w:rsidRPr="00EF4259">
        <w:rPr>
          <w:rFonts w:ascii="Times New Roman" w:hAnsi="Times New Roman" w:cs="Times New Roman"/>
          <w:sz w:val="28"/>
        </w:rPr>
        <w:t xml:space="preserve">Проаналізуємо отримані дані докладніше. За показником сформованості структурно-компонентних умінь саморегуляції (СКУ) виявлено значущі відмінності (U=397 за p&lt;0.05) між випробовуваними з різними показниками </w:t>
      </w:r>
      <w:r w:rsidRPr="00EF4259">
        <w:rPr>
          <w:rFonts w:ascii="Times New Roman" w:hAnsi="Times New Roman" w:cs="Times New Roman"/>
          <w:sz w:val="28"/>
        </w:rPr>
        <w:lastRenderedPageBreak/>
        <w:t xml:space="preserve">емоційного вигорання. Так, випробовувані 1-ї групи значно рідше відзначали відсутність у себе цих умінь </w:t>
      </w:r>
      <w:r w:rsidR="00314D62">
        <w:rPr>
          <w:rFonts w:ascii="Times New Roman" w:hAnsi="Times New Roman" w:cs="Times New Roman"/>
          <w:sz w:val="28"/>
        </w:rPr>
        <w:t>–</w:t>
      </w:r>
      <w:r w:rsidRPr="00EF4259">
        <w:rPr>
          <w:rFonts w:ascii="Times New Roman" w:hAnsi="Times New Roman" w:cs="Times New Roman"/>
          <w:sz w:val="28"/>
        </w:rPr>
        <w:t xml:space="preserve"> 14,0 і 22,0 бала відповідно. Тобто, можна припустити, що в респондентів цієї групи більшою мірою розвинені процеси цілепокладання й утримання мети, аналізу та моделювання умов, вибору засобів і способів дій, а також оцінювання результатів та їхня корекція (за потреби). </w:t>
      </w:r>
    </w:p>
    <w:p w:rsidR="00314D62" w:rsidRDefault="00EF4259" w:rsidP="00314D62">
      <w:pPr>
        <w:spacing w:after="0" w:line="360" w:lineRule="auto"/>
        <w:ind w:firstLine="709"/>
        <w:jc w:val="both"/>
        <w:rPr>
          <w:rFonts w:ascii="Times New Roman" w:hAnsi="Times New Roman" w:cs="Times New Roman"/>
          <w:sz w:val="28"/>
        </w:rPr>
      </w:pPr>
      <w:r w:rsidRPr="00EF4259">
        <w:rPr>
          <w:rFonts w:ascii="Times New Roman" w:hAnsi="Times New Roman" w:cs="Times New Roman"/>
          <w:sz w:val="28"/>
        </w:rPr>
        <w:t xml:space="preserve">Також виявилися значущі відмінності в результатах </w:t>
      </w:r>
      <w:proofErr w:type="spellStart"/>
      <w:r w:rsidRPr="00EF4259">
        <w:rPr>
          <w:rFonts w:ascii="Times New Roman" w:hAnsi="Times New Roman" w:cs="Times New Roman"/>
          <w:sz w:val="28"/>
        </w:rPr>
        <w:t>самооцінювання</w:t>
      </w:r>
      <w:proofErr w:type="spellEnd"/>
      <w:r w:rsidRPr="00EF4259">
        <w:rPr>
          <w:rFonts w:ascii="Times New Roman" w:hAnsi="Times New Roman" w:cs="Times New Roman"/>
          <w:sz w:val="28"/>
        </w:rPr>
        <w:t xml:space="preserve"> функціональних особливостей саморегуляції (ФО). За цією шкалою простежується та сама динаміка, тобто випробовувані 1-ї групи демонструють вищі показники наявності функціональн</w:t>
      </w:r>
      <w:r w:rsidR="00314D62">
        <w:rPr>
          <w:rFonts w:ascii="Times New Roman" w:hAnsi="Times New Roman" w:cs="Times New Roman"/>
          <w:sz w:val="28"/>
        </w:rPr>
        <w:t xml:space="preserve">их особливостей саморегуляції </w:t>
      </w:r>
      <w:r w:rsidRPr="00EF4259">
        <w:rPr>
          <w:rFonts w:ascii="Times New Roman" w:hAnsi="Times New Roman" w:cs="Times New Roman"/>
          <w:sz w:val="28"/>
        </w:rPr>
        <w:t xml:space="preserve">67,0 і 59,0 (U=427 за p&lt;0.05) і значно нижчі показники за оцінки відсутності цих особливостей 10,0 і 28,0 відповідно (U=636 за p&lt;0.05). Таким чином, </w:t>
      </w:r>
      <w:r w:rsidR="00314D62">
        <w:rPr>
          <w:rFonts w:ascii="Times New Roman" w:hAnsi="Times New Roman" w:cs="Times New Roman"/>
          <w:sz w:val="28"/>
        </w:rPr>
        <w:t>поліцейські</w:t>
      </w:r>
      <w:r w:rsidRPr="00EF4259">
        <w:rPr>
          <w:rFonts w:ascii="Times New Roman" w:hAnsi="Times New Roman" w:cs="Times New Roman"/>
          <w:sz w:val="28"/>
        </w:rPr>
        <w:t xml:space="preserve"> без емоційного вигорання демонструють вищі показники забезпеченості регуляції загалом, впорядкованості, деталізації, практичної реалізованості намірів</w:t>
      </w:r>
      <w:r w:rsidR="00314D62">
        <w:rPr>
          <w:rFonts w:ascii="Times New Roman" w:hAnsi="Times New Roman" w:cs="Times New Roman"/>
          <w:sz w:val="28"/>
        </w:rPr>
        <w:t xml:space="preserve"> і оптимальність регуляції дій. </w:t>
      </w:r>
      <w:r w:rsidRPr="00EF4259">
        <w:rPr>
          <w:rFonts w:ascii="Times New Roman" w:hAnsi="Times New Roman" w:cs="Times New Roman"/>
          <w:sz w:val="28"/>
        </w:rPr>
        <w:t xml:space="preserve">Але поряд із цими даними, вони демонструють і вищі показники за шкалою «Помилки </w:t>
      </w:r>
      <w:proofErr w:type="spellStart"/>
      <w:r w:rsidRPr="00EF4259">
        <w:rPr>
          <w:rFonts w:ascii="Times New Roman" w:hAnsi="Times New Roman" w:cs="Times New Roman"/>
          <w:sz w:val="28"/>
        </w:rPr>
        <w:t>самооцінювання</w:t>
      </w:r>
      <w:proofErr w:type="spellEnd"/>
      <w:r w:rsidRPr="00EF4259">
        <w:rPr>
          <w:rFonts w:ascii="Times New Roman" w:hAnsi="Times New Roman" w:cs="Times New Roman"/>
          <w:sz w:val="28"/>
        </w:rPr>
        <w:t xml:space="preserve">», тобто нестійкості при оцінюванні функціональних особливостей саморегуляції. </w:t>
      </w:r>
    </w:p>
    <w:p w:rsidR="00314D62" w:rsidRDefault="00EF4259" w:rsidP="00314D62">
      <w:pPr>
        <w:spacing w:after="0" w:line="360" w:lineRule="auto"/>
        <w:ind w:firstLine="709"/>
        <w:jc w:val="both"/>
        <w:rPr>
          <w:rFonts w:ascii="Times New Roman" w:hAnsi="Times New Roman" w:cs="Times New Roman"/>
          <w:sz w:val="28"/>
        </w:rPr>
      </w:pPr>
      <w:r w:rsidRPr="00EF4259">
        <w:rPr>
          <w:rFonts w:ascii="Times New Roman" w:hAnsi="Times New Roman" w:cs="Times New Roman"/>
          <w:sz w:val="28"/>
        </w:rPr>
        <w:t>У показниках характеристик саморегуляції, що визначають динаміку вжитих дій (шкала ДО), також виявлено статистично значущі відмінності. Представники першої групи відзначають у себе наявність обережності, упевненості, пластичності, практичності та стійкості в регуляції діяльності</w:t>
      </w:r>
      <w:r w:rsidR="00314D62">
        <w:rPr>
          <w:rFonts w:ascii="Times New Roman" w:hAnsi="Times New Roman" w:cs="Times New Roman"/>
          <w:sz w:val="28"/>
        </w:rPr>
        <w:t>, ніж респонденти другої групи –</w:t>
      </w:r>
      <w:r w:rsidRPr="00EF4259">
        <w:rPr>
          <w:rFonts w:ascii="Times New Roman" w:hAnsi="Times New Roman" w:cs="Times New Roman"/>
          <w:sz w:val="28"/>
        </w:rPr>
        <w:t xml:space="preserve"> 51,0 і 41,0 бала (U = 423 за p&lt;0.05). </w:t>
      </w:r>
    </w:p>
    <w:p w:rsidR="00EF4259" w:rsidRDefault="00EF4259" w:rsidP="00314D62">
      <w:pPr>
        <w:spacing w:after="0" w:line="360" w:lineRule="auto"/>
        <w:ind w:firstLine="709"/>
        <w:jc w:val="both"/>
        <w:rPr>
          <w:rFonts w:ascii="Times New Roman" w:hAnsi="Times New Roman" w:cs="Times New Roman"/>
          <w:sz w:val="28"/>
        </w:rPr>
      </w:pPr>
      <w:r w:rsidRPr="00EF4259">
        <w:rPr>
          <w:rFonts w:ascii="Times New Roman" w:hAnsi="Times New Roman" w:cs="Times New Roman"/>
          <w:sz w:val="28"/>
        </w:rPr>
        <w:t>Особистісно-стиль</w:t>
      </w:r>
      <w:r w:rsidR="00314D62">
        <w:rPr>
          <w:rFonts w:ascii="Times New Roman" w:hAnsi="Times New Roman" w:cs="Times New Roman"/>
          <w:sz w:val="28"/>
        </w:rPr>
        <w:t>ові особливості саморегуляції (О</w:t>
      </w:r>
      <w:r w:rsidRPr="00EF4259">
        <w:rPr>
          <w:rFonts w:ascii="Times New Roman" w:hAnsi="Times New Roman" w:cs="Times New Roman"/>
          <w:sz w:val="28"/>
        </w:rPr>
        <w:t xml:space="preserve">СО) випробовуваними різних груп так само оцінюються по-різному. Перша група (без емоційного вигорання) оцінювали наявність особистісно-стильових особливостей так </w:t>
      </w:r>
      <w:r w:rsidR="00314D62">
        <w:rPr>
          <w:rFonts w:ascii="Times New Roman" w:hAnsi="Times New Roman" w:cs="Times New Roman"/>
          <w:sz w:val="28"/>
        </w:rPr>
        <w:t>–</w:t>
      </w:r>
      <w:r w:rsidRPr="00EF4259">
        <w:rPr>
          <w:rFonts w:ascii="Times New Roman" w:hAnsi="Times New Roman" w:cs="Times New Roman"/>
          <w:sz w:val="28"/>
        </w:rPr>
        <w:t xml:space="preserve">50,0, друга група (з емоційним вигоранням) </w:t>
      </w:r>
      <w:r w:rsidR="00314D62">
        <w:rPr>
          <w:rFonts w:ascii="Times New Roman" w:hAnsi="Times New Roman" w:cs="Times New Roman"/>
          <w:sz w:val="28"/>
        </w:rPr>
        <w:t>–</w:t>
      </w:r>
      <w:r w:rsidRPr="00EF4259">
        <w:rPr>
          <w:rFonts w:ascii="Times New Roman" w:hAnsi="Times New Roman" w:cs="Times New Roman"/>
          <w:sz w:val="28"/>
        </w:rPr>
        <w:t xml:space="preserve"> 61,0 (U=397 за p&lt;0.05). Але 2-а група відзначила при цьому і відсутність стильових особливостей, таких як ініціативність, усвідомленість, відповідальність, автономність, піддатливість вихованню. Слід зазначити і найменшу кількість суперечливих оцінок (помилок рефлексії) у другої групи під час оцінювання динамічних і стильових </w:t>
      </w:r>
      <w:r w:rsidRPr="00EF4259">
        <w:rPr>
          <w:rFonts w:ascii="Times New Roman" w:hAnsi="Times New Roman" w:cs="Times New Roman"/>
          <w:sz w:val="28"/>
        </w:rPr>
        <w:lastRenderedPageBreak/>
        <w:t xml:space="preserve">особливостей саморегуляції. Таким чином, наявність особливостей у </w:t>
      </w:r>
      <w:proofErr w:type="spellStart"/>
      <w:r w:rsidRPr="00EF4259">
        <w:rPr>
          <w:rFonts w:ascii="Times New Roman" w:hAnsi="Times New Roman" w:cs="Times New Roman"/>
          <w:sz w:val="28"/>
        </w:rPr>
        <w:t>самооцінюванні</w:t>
      </w:r>
      <w:proofErr w:type="spellEnd"/>
      <w:r w:rsidRPr="00EF4259">
        <w:rPr>
          <w:rFonts w:ascii="Times New Roman" w:hAnsi="Times New Roman" w:cs="Times New Roman"/>
          <w:sz w:val="28"/>
        </w:rPr>
        <w:t xml:space="preserve"> навичок саморегуляції у </w:t>
      </w:r>
      <w:r w:rsidR="00314D62">
        <w:rPr>
          <w:rFonts w:ascii="Times New Roman" w:hAnsi="Times New Roman" w:cs="Times New Roman"/>
          <w:sz w:val="28"/>
        </w:rPr>
        <w:t xml:space="preserve">поліцейських </w:t>
      </w:r>
      <w:r w:rsidRPr="00EF4259">
        <w:rPr>
          <w:rFonts w:ascii="Times New Roman" w:hAnsi="Times New Roman" w:cs="Times New Roman"/>
          <w:sz w:val="28"/>
        </w:rPr>
        <w:t>зі схильністю до емоційного вигорання і без нього очевидна.</w:t>
      </w:r>
    </w:p>
    <w:p w:rsidR="00314D62" w:rsidRDefault="00314D62" w:rsidP="00314D62">
      <w:pPr>
        <w:spacing w:after="0" w:line="360" w:lineRule="auto"/>
        <w:ind w:firstLine="709"/>
        <w:jc w:val="both"/>
        <w:rPr>
          <w:rFonts w:ascii="Times New Roman" w:hAnsi="Times New Roman" w:cs="Times New Roman"/>
          <w:sz w:val="28"/>
        </w:rPr>
      </w:pPr>
      <w:r w:rsidRPr="00314D62">
        <w:rPr>
          <w:rFonts w:ascii="Times New Roman" w:hAnsi="Times New Roman" w:cs="Times New Roman"/>
          <w:sz w:val="28"/>
        </w:rPr>
        <w:t xml:space="preserve">Таким чином, у результаті проведеного </w:t>
      </w:r>
      <w:proofErr w:type="spellStart"/>
      <w:r w:rsidRPr="00314D62">
        <w:rPr>
          <w:rFonts w:ascii="Times New Roman" w:hAnsi="Times New Roman" w:cs="Times New Roman"/>
          <w:sz w:val="28"/>
        </w:rPr>
        <w:t>констатувального</w:t>
      </w:r>
      <w:proofErr w:type="spellEnd"/>
      <w:r w:rsidRPr="00314D62">
        <w:rPr>
          <w:rFonts w:ascii="Times New Roman" w:hAnsi="Times New Roman" w:cs="Times New Roman"/>
          <w:sz w:val="28"/>
        </w:rPr>
        <w:t xml:space="preserve"> експерименту нам вдалося встановити, що в загальній вибірці випробовуваних було виявлено в 54% випадків схильність до емоційного вигорання. Для цієї групи випробовуваних є характерним нижчий загальний рівень саморегуляції, ніж для групи </w:t>
      </w:r>
      <w:r>
        <w:rPr>
          <w:rFonts w:ascii="Times New Roman" w:hAnsi="Times New Roman" w:cs="Times New Roman"/>
          <w:sz w:val="28"/>
        </w:rPr>
        <w:t>поліцейських</w:t>
      </w:r>
      <w:r w:rsidRPr="00314D62">
        <w:rPr>
          <w:rFonts w:ascii="Times New Roman" w:hAnsi="Times New Roman" w:cs="Times New Roman"/>
          <w:sz w:val="28"/>
        </w:rPr>
        <w:t xml:space="preserve"> (46%) з відсутністю схильності до емоційного вигорання.</w:t>
      </w:r>
    </w:p>
    <w:p w:rsidR="00314D62" w:rsidRDefault="00314D62" w:rsidP="00314D62">
      <w:pPr>
        <w:spacing w:after="0" w:line="360" w:lineRule="auto"/>
        <w:ind w:firstLine="709"/>
        <w:jc w:val="both"/>
        <w:rPr>
          <w:rFonts w:ascii="Times New Roman" w:hAnsi="Times New Roman" w:cs="Times New Roman"/>
          <w:sz w:val="28"/>
        </w:rPr>
      </w:pPr>
    </w:p>
    <w:p w:rsidR="00314D62" w:rsidRDefault="00314D62" w:rsidP="00314D62">
      <w:pPr>
        <w:spacing w:after="0" w:line="360" w:lineRule="auto"/>
        <w:ind w:firstLine="709"/>
        <w:jc w:val="both"/>
        <w:rPr>
          <w:rFonts w:ascii="Times New Roman" w:hAnsi="Times New Roman" w:cs="Times New Roman"/>
          <w:sz w:val="28"/>
        </w:rPr>
      </w:pPr>
    </w:p>
    <w:p w:rsidR="00840454" w:rsidRDefault="00840454" w:rsidP="00314D62">
      <w:pPr>
        <w:spacing w:after="0" w:line="360" w:lineRule="auto"/>
        <w:ind w:firstLine="709"/>
        <w:jc w:val="both"/>
        <w:rPr>
          <w:rFonts w:ascii="Times New Roman" w:hAnsi="Times New Roman" w:cs="Times New Roman"/>
          <w:sz w:val="28"/>
        </w:rPr>
      </w:pPr>
    </w:p>
    <w:p w:rsidR="00840454" w:rsidRDefault="00840454" w:rsidP="00314D62">
      <w:pPr>
        <w:spacing w:after="0" w:line="360" w:lineRule="auto"/>
        <w:ind w:firstLine="709"/>
        <w:jc w:val="both"/>
        <w:rPr>
          <w:rFonts w:ascii="Times New Roman" w:hAnsi="Times New Roman" w:cs="Times New Roman"/>
          <w:sz w:val="28"/>
        </w:rPr>
      </w:pPr>
    </w:p>
    <w:p w:rsidR="00840454" w:rsidRPr="008B4757" w:rsidRDefault="00840454" w:rsidP="00314D62">
      <w:pPr>
        <w:spacing w:after="0" w:line="360" w:lineRule="auto"/>
        <w:ind w:firstLine="709"/>
        <w:jc w:val="both"/>
        <w:rPr>
          <w:rFonts w:ascii="Times New Roman" w:hAnsi="Times New Roman" w:cs="Times New Roman"/>
          <w:sz w:val="28"/>
        </w:rPr>
      </w:pPr>
    </w:p>
    <w:p w:rsidR="00B66A19" w:rsidRDefault="00B66A19" w:rsidP="00314D62">
      <w:pPr>
        <w:pStyle w:val="1"/>
        <w:spacing w:before="0" w:line="360" w:lineRule="auto"/>
        <w:ind w:firstLine="709"/>
        <w:jc w:val="both"/>
        <w:rPr>
          <w:rFonts w:ascii="Times New Roman" w:hAnsi="Times New Roman" w:cs="Times New Roman"/>
          <w:b/>
          <w:color w:val="auto"/>
          <w:sz w:val="28"/>
        </w:rPr>
      </w:pPr>
      <w:bookmarkStart w:id="10" w:name="_Toc182163052"/>
      <w:r w:rsidRPr="00B66A19">
        <w:rPr>
          <w:rFonts w:ascii="Times New Roman" w:hAnsi="Times New Roman" w:cs="Times New Roman"/>
          <w:b/>
          <w:color w:val="auto"/>
          <w:sz w:val="28"/>
        </w:rPr>
        <w:t>Висновки до розділу 2</w:t>
      </w:r>
      <w:bookmarkEnd w:id="10"/>
    </w:p>
    <w:p w:rsidR="00314D62" w:rsidRDefault="00314D62" w:rsidP="00910BB8">
      <w:pPr>
        <w:spacing w:after="0" w:line="360" w:lineRule="auto"/>
        <w:jc w:val="both"/>
        <w:rPr>
          <w:rFonts w:ascii="Times New Roman" w:hAnsi="Times New Roman" w:cs="Times New Roman"/>
          <w:sz w:val="28"/>
        </w:rPr>
      </w:pPr>
    </w:p>
    <w:p w:rsidR="00314D62" w:rsidRDefault="00314D62" w:rsidP="00314D62">
      <w:pPr>
        <w:spacing w:after="0" w:line="360" w:lineRule="auto"/>
        <w:ind w:firstLine="709"/>
        <w:jc w:val="both"/>
        <w:rPr>
          <w:rFonts w:ascii="Times New Roman" w:hAnsi="Times New Roman" w:cs="Times New Roman"/>
          <w:sz w:val="28"/>
        </w:rPr>
      </w:pPr>
      <w:r w:rsidRPr="00314D62">
        <w:rPr>
          <w:rFonts w:ascii="Times New Roman" w:hAnsi="Times New Roman" w:cs="Times New Roman"/>
          <w:sz w:val="28"/>
        </w:rPr>
        <w:t xml:space="preserve">У результаті емпіричного дослідження у </w:t>
      </w:r>
      <w:r>
        <w:rPr>
          <w:rFonts w:ascii="Times New Roman" w:hAnsi="Times New Roman" w:cs="Times New Roman"/>
          <w:sz w:val="28"/>
        </w:rPr>
        <w:t>поліцейських</w:t>
      </w:r>
      <w:r w:rsidRPr="00314D62">
        <w:rPr>
          <w:rFonts w:ascii="Times New Roman" w:hAnsi="Times New Roman" w:cs="Times New Roman"/>
          <w:sz w:val="28"/>
        </w:rPr>
        <w:t xml:space="preserve"> з різним рівнем саморегуляції було виявлено відмінності в рівні емоційного вигорання. </w:t>
      </w:r>
      <w:r>
        <w:rPr>
          <w:rFonts w:ascii="Times New Roman" w:hAnsi="Times New Roman" w:cs="Times New Roman"/>
          <w:sz w:val="28"/>
        </w:rPr>
        <w:t>Поліцейські</w:t>
      </w:r>
      <w:r w:rsidRPr="00314D62">
        <w:rPr>
          <w:rFonts w:ascii="Times New Roman" w:hAnsi="Times New Roman" w:cs="Times New Roman"/>
          <w:sz w:val="28"/>
        </w:rPr>
        <w:t xml:space="preserve"> з високими показниками загального рівня саморегуляції демонструють усвідомленість і взаємопов'язаність у загальній структурі індивідуальної регуляції регуляторних ланок. Вони самостійні, гнучко й адекватно реагують на зміну умов, висування і досягнення мети в них великою мірою усвідомлене. За високої мотивації досягнення такі співробітники здатні формувати такий стиль саморегуляції, який дає змогу компенсувати вплив особистісних, характерологічних особливостей, що перешкоджають досягненню мети. Що вищий загальний рівень усвідомленої саморегуляції, то легше професіонал опановує нові види активності, впевненіше почувається в незнайомих ситуаціях, то стабільніші його успіхи у звичних видах діяльності. У вибірці респондентів із високим рівнем саморегуляції не було виявлено випадків схильно</w:t>
      </w:r>
      <w:r>
        <w:rPr>
          <w:rFonts w:ascii="Times New Roman" w:hAnsi="Times New Roman" w:cs="Times New Roman"/>
          <w:sz w:val="28"/>
        </w:rPr>
        <w:t xml:space="preserve">сті до емоційного вигорання. </w:t>
      </w:r>
    </w:p>
    <w:p w:rsidR="00314D62" w:rsidRDefault="00314D62" w:rsidP="00314D62">
      <w:pPr>
        <w:spacing w:after="0" w:line="360" w:lineRule="auto"/>
        <w:ind w:firstLine="709"/>
        <w:jc w:val="both"/>
        <w:rPr>
          <w:rFonts w:ascii="Times New Roman" w:hAnsi="Times New Roman" w:cs="Times New Roman"/>
          <w:sz w:val="28"/>
        </w:rPr>
      </w:pPr>
      <w:r w:rsidRPr="00314D62">
        <w:rPr>
          <w:rFonts w:ascii="Times New Roman" w:hAnsi="Times New Roman" w:cs="Times New Roman"/>
          <w:sz w:val="28"/>
        </w:rPr>
        <w:lastRenderedPageBreak/>
        <w:t xml:space="preserve">У вибірці </w:t>
      </w:r>
      <w:r>
        <w:rPr>
          <w:rFonts w:ascii="Times New Roman" w:hAnsi="Times New Roman" w:cs="Times New Roman"/>
          <w:sz w:val="28"/>
        </w:rPr>
        <w:t>поліцейських</w:t>
      </w:r>
      <w:r w:rsidRPr="00314D62">
        <w:rPr>
          <w:rFonts w:ascii="Times New Roman" w:hAnsi="Times New Roman" w:cs="Times New Roman"/>
          <w:sz w:val="28"/>
        </w:rPr>
        <w:t xml:space="preserve"> з низьким рівнем саморегуляції було виявлено випадки схильності до емоційного вигорання. Такі поліцейські продемонстрували </w:t>
      </w:r>
      <w:proofErr w:type="spellStart"/>
      <w:r w:rsidRPr="00314D62">
        <w:rPr>
          <w:rFonts w:ascii="Times New Roman" w:hAnsi="Times New Roman" w:cs="Times New Roman"/>
          <w:sz w:val="28"/>
        </w:rPr>
        <w:t>несформованість</w:t>
      </w:r>
      <w:proofErr w:type="spellEnd"/>
      <w:r w:rsidRPr="00314D62">
        <w:rPr>
          <w:rFonts w:ascii="Times New Roman" w:hAnsi="Times New Roman" w:cs="Times New Roman"/>
          <w:sz w:val="28"/>
        </w:rPr>
        <w:t xml:space="preserve"> потреби в усвідомленому плануванні та програмуванні своєї поведінки, вони більш залежні від ситуації та думки оточуючих людей.</w:t>
      </w:r>
    </w:p>
    <w:p w:rsidR="00314D62" w:rsidRPr="00314D62" w:rsidRDefault="00314D62" w:rsidP="00314D62">
      <w:pPr>
        <w:rPr>
          <w:rFonts w:ascii="Times New Roman" w:hAnsi="Times New Roman" w:cs="Times New Roman"/>
          <w:sz w:val="28"/>
        </w:rPr>
      </w:pPr>
      <w:r>
        <w:rPr>
          <w:rFonts w:ascii="Times New Roman" w:hAnsi="Times New Roman" w:cs="Times New Roman"/>
          <w:sz w:val="28"/>
        </w:rPr>
        <w:br w:type="page"/>
      </w:r>
    </w:p>
    <w:p w:rsidR="00B66A19" w:rsidRDefault="00B66A19" w:rsidP="00314D62">
      <w:pPr>
        <w:pStyle w:val="1"/>
        <w:spacing w:before="0" w:line="360" w:lineRule="auto"/>
        <w:jc w:val="center"/>
        <w:rPr>
          <w:rFonts w:ascii="Times New Roman" w:hAnsi="Times New Roman" w:cs="Times New Roman"/>
          <w:b/>
          <w:color w:val="auto"/>
          <w:sz w:val="28"/>
        </w:rPr>
      </w:pPr>
      <w:bookmarkStart w:id="11" w:name="_Toc182163053"/>
      <w:r w:rsidRPr="00B66A19">
        <w:rPr>
          <w:rFonts w:ascii="Times New Roman" w:hAnsi="Times New Roman" w:cs="Times New Roman"/>
          <w:b/>
          <w:color w:val="auto"/>
          <w:sz w:val="28"/>
        </w:rPr>
        <w:lastRenderedPageBreak/>
        <w:t>РОЗДІЛ 3 ПРОГРАМА ПІДВИЩЕННЯ ПСИХОЛОГІЧНОЇ ПІДГОТОВКИ ПОЛІЦЕЙСЬКИХ</w:t>
      </w:r>
      <w:bookmarkEnd w:id="11"/>
    </w:p>
    <w:p w:rsidR="00314D62" w:rsidRPr="00314D62" w:rsidRDefault="00314D62" w:rsidP="00314D62">
      <w:pPr>
        <w:spacing w:after="0" w:line="360" w:lineRule="auto"/>
      </w:pPr>
    </w:p>
    <w:p w:rsidR="00B66A19" w:rsidRDefault="00B66A19" w:rsidP="00314D62">
      <w:pPr>
        <w:pStyle w:val="1"/>
        <w:spacing w:before="0" w:line="360" w:lineRule="auto"/>
        <w:ind w:firstLine="709"/>
        <w:jc w:val="both"/>
        <w:rPr>
          <w:rFonts w:ascii="Times New Roman" w:hAnsi="Times New Roman" w:cs="Times New Roman"/>
          <w:b/>
          <w:color w:val="auto"/>
          <w:sz w:val="28"/>
        </w:rPr>
      </w:pPr>
      <w:bookmarkStart w:id="12" w:name="_Toc182163054"/>
      <w:r w:rsidRPr="00B66A19">
        <w:rPr>
          <w:rFonts w:ascii="Times New Roman" w:hAnsi="Times New Roman" w:cs="Times New Roman"/>
          <w:b/>
          <w:color w:val="auto"/>
          <w:sz w:val="28"/>
        </w:rPr>
        <w:t xml:space="preserve">3.1 </w:t>
      </w:r>
      <w:r w:rsidR="00910BB8" w:rsidRPr="00B66A19">
        <w:rPr>
          <w:rFonts w:ascii="Times New Roman" w:hAnsi="Times New Roman" w:cs="Times New Roman"/>
          <w:b/>
          <w:color w:val="auto"/>
          <w:sz w:val="28"/>
        </w:rPr>
        <w:t>Обґрунтування</w:t>
      </w:r>
      <w:r w:rsidRPr="00B66A19">
        <w:rPr>
          <w:rFonts w:ascii="Times New Roman" w:hAnsi="Times New Roman" w:cs="Times New Roman"/>
          <w:b/>
          <w:color w:val="auto"/>
          <w:sz w:val="28"/>
        </w:rPr>
        <w:t xml:space="preserve"> програми підвищення психологічної підготовки поліцейських як засобу запобігання вигоранню</w:t>
      </w:r>
      <w:bookmarkEnd w:id="12"/>
    </w:p>
    <w:p w:rsidR="009C4D27" w:rsidRDefault="009C4D27" w:rsidP="00910BB8">
      <w:pPr>
        <w:spacing w:after="0" w:line="360" w:lineRule="auto"/>
        <w:jc w:val="both"/>
        <w:rPr>
          <w:rFonts w:ascii="Times New Roman" w:hAnsi="Times New Roman" w:cs="Times New Roman"/>
          <w:sz w:val="28"/>
        </w:rPr>
      </w:pP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В останні десятиліття дослідники виявляють дедалі більший інтерес до вивчення емоційного вигорання і стресу </w:t>
      </w:r>
      <w:r>
        <w:rPr>
          <w:rFonts w:ascii="Times New Roman" w:hAnsi="Times New Roman" w:cs="Times New Roman"/>
          <w:sz w:val="28"/>
        </w:rPr>
        <w:t>поліцейськи</w:t>
      </w:r>
      <w:r w:rsidR="00910BB8">
        <w:rPr>
          <w:rFonts w:ascii="Times New Roman" w:hAnsi="Times New Roman" w:cs="Times New Roman"/>
          <w:sz w:val="28"/>
        </w:rPr>
        <w:t>х</w:t>
      </w:r>
      <w:r w:rsidRPr="009C4D27">
        <w:rPr>
          <w:rFonts w:ascii="Times New Roman" w:hAnsi="Times New Roman" w:cs="Times New Roman"/>
          <w:sz w:val="28"/>
        </w:rPr>
        <w:t xml:space="preserve">. Існують відмінності в оцінці значущих чинників розвитку професійного стресу та емоційного вигорання представників силових структур. </w:t>
      </w:r>
      <w:r>
        <w:rPr>
          <w:rFonts w:ascii="Times New Roman" w:hAnsi="Times New Roman" w:cs="Times New Roman"/>
          <w:sz w:val="28"/>
        </w:rPr>
        <w:t xml:space="preserve"> </w:t>
      </w:r>
      <w:r w:rsidRPr="009C4D27">
        <w:rPr>
          <w:rFonts w:ascii="Times New Roman" w:hAnsi="Times New Roman" w:cs="Times New Roman"/>
          <w:sz w:val="28"/>
        </w:rPr>
        <w:t xml:space="preserve">Багатогранність і специфічність феномена вимагає використання певних підходів до профілактики синдрому вигорання у </w:t>
      </w:r>
      <w:r>
        <w:rPr>
          <w:rFonts w:ascii="Times New Roman" w:hAnsi="Times New Roman" w:cs="Times New Roman"/>
          <w:sz w:val="28"/>
        </w:rPr>
        <w:t>поліцейських</w:t>
      </w:r>
      <w:r w:rsidRPr="009C4D27">
        <w:rPr>
          <w:rFonts w:ascii="Times New Roman" w:hAnsi="Times New Roman" w:cs="Times New Roman"/>
          <w:sz w:val="28"/>
        </w:rPr>
        <w:t>.</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Первинна профілактика має на меті нівелювання несприятливих чинників, які провокують певні явища, а також спрямована на зростання стійкості людини до впливу таких чинників. Вторинна профілактика передбачає прогнозування негативного впливу емоціогенних ситуацій професійної діяльності співробітника, а також реабілітацію. Третинна профілактика передбачає роботу з відновлення вже порушеної поведінки і відновлення загального здоров'я. До її завдань входить попередження розвитку повторних негативних станів у співробітників із хворобами, зумовленими емоційним вигоранням.</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У психологічній профілактиці синдрому емоційного вигорання можливе застосування різноманітних методів роботи. Виділяють також дворівневу систему профі</w:t>
      </w:r>
      <w:r>
        <w:rPr>
          <w:rFonts w:ascii="Times New Roman" w:hAnsi="Times New Roman" w:cs="Times New Roman"/>
          <w:sz w:val="28"/>
        </w:rPr>
        <w:t xml:space="preserve">лактики: </w:t>
      </w:r>
      <w:r w:rsidRPr="009C4D27">
        <w:rPr>
          <w:rFonts w:ascii="Times New Roman" w:hAnsi="Times New Roman" w:cs="Times New Roman"/>
          <w:sz w:val="28"/>
        </w:rPr>
        <w:t>особистісні методи, що підвищують ресурси особистості, формують стійкість до вигоряння через корекцію власної поведінки та ставлення; впливи, спрямовані на поліпшення особливостей професійного оточення, що</w:t>
      </w:r>
      <w:r>
        <w:rPr>
          <w:rFonts w:ascii="Times New Roman" w:hAnsi="Times New Roman" w:cs="Times New Roman"/>
          <w:sz w:val="28"/>
        </w:rPr>
        <w:t xml:space="preserve"> знижують негативні чинники</w:t>
      </w:r>
      <w:r w:rsidRPr="009C4D27">
        <w:rPr>
          <w:rFonts w:ascii="Times New Roman" w:hAnsi="Times New Roman" w:cs="Times New Roman"/>
          <w:sz w:val="28"/>
        </w:rPr>
        <w:t>.</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В особистісному підході до профілактики вигорання, а також зниження негативного впливу стресорів, виділяють різні форми релаксації, методи збереження соматичного здоров'я і підтримки фізичної активності, а також </w:t>
      </w:r>
      <w:r w:rsidRPr="009C4D27">
        <w:rPr>
          <w:rFonts w:ascii="Times New Roman" w:hAnsi="Times New Roman" w:cs="Times New Roman"/>
          <w:sz w:val="28"/>
        </w:rPr>
        <w:lastRenderedPageBreak/>
        <w:t xml:space="preserve">корекцію поведінки. Індивідуально-спрямовані заходи покликані розвивати особистісну стійкість до несприятливих </w:t>
      </w:r>
      <w:proofErr w:type="spellStart"/>
      <w:r w:rsidRPr="009C4D27">
        <w:rPr>
          <w:rFonts w:ascii="Times New Roman" w:hAnsi="Times New Roman" w:cs="Times New Roman"/>
          <w:sz w:val="28"/>
        </w:rPr>
        <w:t>середовищних</w:t>
      </w:r>
      <w:proofErr w:type="spellEnd"/>
      <w:r w:rsidRPr="009C4D27">
        <w:rPr>
          <w:rFonts w:ascii="Times New Roman" w:hAnsi="Times New Roman" w:cs="Times New Roman"/>
          <w:sz w:val="28"/>
        </w:rPr>
        <w:t xml:space="preserve"> впливів, знижувати емоційне напруження, а також формувати систему адекватних захисних механізмів.</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Індивідуальні стратегії формуються за допомогою комплексу заходів профілактики, що передбачають участь різних фахівців:</w:t>
      </w:r>
    </w:p>
    <w:p w:rsidR="009C4D27" w:rsidRPr="009C4D27" w:rsidRDefault="009C4D27" w:rsidP="009C4D27">
      <w:pPr>
        <w:numPr>
          <w:ilvl w:val="0"/>
          <w:numId w:val="5"/>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організація спеціальних тренінгів, спрямованих на формування необхідних навичок;</w:t>
      </w:r>
    </w:p>
    <w:p w:rsidR="009C4D27" w:rsidRPr="009C4D27" w:rsidRDefault="009C4D27" w:rsidP="009C4D27">
      <w:pPr>
        <w:numPr>
          <w:ilvl w:val="0"/>
          <w:numId w:val="5"/>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проведення регулярних діагностичних психологічних і медичних заходів.</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На рівні третинної профілактики передбачаються складніші заходи:</w:t>
      </w:r>
    </w:p>
    <w:p w:rsidR="009C4D27" w:rsidRPr="009C4D27" w:rsidRDefault="009C4D27" w:rsidP="009C4D27">
      <w:pPr>
        <w:numPr>
          <w:ilvl w:val="0"/>
          <w:numId w:val="6"/>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 xml:space="preserve">при порушенні здоров'я і наявності показань </w:t>
      </w:r>
      <w:r>
        <w:rPr>
          <w:rFonts w:ascii="Times New Roman" w:hAnsi="Times New Roman" w:cs="Times New Roman"/>
          <w:sz w:val="28"/>
        </w:rPr>
        <w:t>–</w:t>
      </w:r>
      <w:r w:rsidRPr="009C4D27">
        <w:rPr>
          <w:rFonts w:ascii="Times New Roman" w:hAnsi="Times New Roman" w:cs="Times New Roman"/>
          <w:sz w:val="28"/>
        </w:rPr>
        <w:t xml:space="preserve"> використання фармакологічного лікування;</w:t>
      </w:r>
    </w:p>
    <w:p w:rsidR="009C4D27" w:rsidRPr="009C4D27" w:rsidRDefault="009C4D27" w:rsidP="009C4D27">
      <w:pPr>
        <w:numPr>
          <w:ilvl w:val="0"/>
          <w:numId w:val="6"/>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психотерапія (</w:t>
      </w:r>
      <w:proofErr w:type="spellStart"/>
      <w:r w:rsidRPr="009C4D27">
        <w:rPr>
          <w:rFonts w:ascii="Times New Roman" w:hAnsi="Times New Roman" w:cs="Times New Roman"/>
          <w:sz w:val="28"/>
        </w:rPr>
        <w:t>когнітивно-біхевіоральні</w:t>
      </w:r>
      <w:proofErr w:type="spellEnd"/>
      <w:r w:rsidRPr="009C4D27">
        <w:rPr>
          <w:rFonts w:ascii="Times New Roman" w:hAnsi="Times New Roman" w:cs="Times New Roman"/>
          <w:sz w:val="28"/>
        </w:rPr>
        <w:t xml:space="preserve"> підходи, інтегративна психотерапія);</w:t>
      </w:r>
    </w:p>
    <w:p w:rsidR="009C4D27" w:rsidRPr="009C4D27" w:rsidRDefault="009C4D27" w:rsidP="009C4D27">
      <w:pPr>
        <w:numPr>
          <w:ilvl w:val="0"/>
          <w:numId w:val="6"/>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реорганізація професійного оточення;</w:t>
      </w:r>
    </w:p>
    <w:p w:rsidR="009C4D27" w:rsidRPr="009C4D27" w:rsidRDefault="009C4D27" w:rsidP="009C4D27">
      <w:pPr>
        <w:numPr>
          <w:ilvl w:val="0"/>
          <w:numId w:val="6"/>
        </w:numPr>
        <w:spacing w:after="0" w:line="360" w:lineRule="auto"/>
        <w:ind w:left="0" w:firstLine="709"/>
        <w:jc w:val="both"/>
        <w:rPr>
          <w:rFonts w:ascii="Times New Roman" w:hAnsi="Times New Roman" w:cs="Times New Roman"/>
          <w:sz w:val="28"/>
        </w:rPr>
      </w:pPr>
      <w:r w:rsidRPr="009C4D27">
        <w:rPr>
          <w:rFonts w:ascii="Times New Roman" w:hAnsi="Times New Roman" w:cs="Times New Roman"/>
          <w:sz w:val="28"/>
        </w:rPr>
        <w:t>поєднання змін у трудовому оточенні разом із реабілітацією та розвитком навичок.</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Однак ефективна профілактика передбачає і вимоги до суб'єкта впливу. Процес передбачає усвідомлення проблеми і готовність взяти відповідальність на себе за свою професійну діяльність, її результат. Необхідні внутрішні зміни: переоцінка цілей, прийняття власних можливостей і обмежень, позитивне сприйняття подій.</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На жаль, у деяких ситуаціях формування синдрому емоційного вигорання у співробітників поліції має значний розвиток, відзначається стійке негативне ставлення до праці, до колег і громадян. У подібних випадках бажаною стає тимчасова зміна посади, переведення на альтернативний вид діяльності, що не передбачає активних комунікацій.</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Інший рівень психологічної профілактики пов'язаний із впливом на організаційні чинники, що сприяють формуванню несприятливих симптомів. </w:t>
      </w:r>
      <w:r w:rsidRPr="009C4D27">
        <w:rPr>
          <w:rFonts w:ascii="Times New Roman" w:hAnsi="Times New Roman" w:cs="Times New Roman"/>
          <w:sz w:val="28"/>
        </w:rPr>
        <w:lastRenderedPageBreak/>
        <w:t>Це можливо за допомогою ініціативи керівника підрозділу поліції, спрямованої на поліпшення соціально-психологічного клімату, а також надання необхідної допомоги співробітникам. Формування стійкої сприятливої атмосфери в колективі та організації сприяє послабленню впливів професійних стресорів, а отже, і підвищує опірність до симптомів вигорання.</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Дослідники організаційного стресу стверджують, що більшість організаційних інтервенцій зазнають невдачі через те, що вони пропонують часткове розв'язання та покладають на людину відповідальність за зміну її </w:t>
      </w:r>
      <w:proofErr w:type="spellStart"/>
      <w:r w:rsidRPr="009C4D27">
        <w:rPr>
          <w:rFonts w:ascii="Times New Roman" w:hAnsi="Times New Roman" w:cs="Times New Roman"/>
          <w:sz w:val="28"/>
        </w:rPr>
        <w:t>копінг-механізмів</w:t>
      </w:r>
      <w:proofErr w:type="spellEnd"/>
      <w:r w:rsidRPr="009C4D27">
        <w:rPr>
          <w:rFonts w:ascii="Times New Roman" w:hAnsi="Times New Roman" w:cs="Times New Roman"/>
          <w:sz w:val="28"/>
        </w:rPr>
        <w:t xml:space="preserve">, а не визнають та моделюють структурні змінні на </w:t>
      </w:r>
      <w:r>
        <w:rPr>
          <w:rFonts w:ascii="Times New Roman" w:hAnsi="Times New Roman" w:cs="Times New Roman"/>
          <w:sz w:val="28"/>
        </w:rPr>
        <w:t>рівні роботи чи організації</w:t>
      </w:r>
      <w:r w:rsidRPr="009C4D27">
        <w:rPr>
          <w:rFonts w:ascii="Times New Roman" w:hAnsi="Times New Roman" w:cs="Times New Roman"/>
          <w:sz w:val="28"/>
        </w:rPr>
        <w:t>. Здебільшого увагу приділяють вторинним і третинним інтервенціям, а первинні інтервенції, які насправді знижують вплив стресорів, розглядають досить рідко. З погляду керівників організації, зручніше, коли стрес-менеджмент фокусується на сприйнятті та поведінці окремої людини, а не на орган</w:t>
      </w:r>
      <w:r>
        <w:rPr>
          <w:rFonts w:ascii="Times New Roman" w:hAnsi="Times New Roman" w:cs="Times New Roman"/>
          <w:sz w:val="28"/>
        </w:rPr>
        <w:t>ізації або ре-дизайні робіт</w:t>
      </w:r>
      <w:r w:rsidRPr="009C4D27">
        <w:rPr>
          <w:rFonts w:ascii="Times New Roman" w:hAnsi="Times New Roman" w:cs="Times New Roman"/>
          <w:sz w:val="28"/>
        </w:rPr>
        <w:t>. Вторинні та третинні інтервенції потребують менших витрат і не передбачають довгострокового реструктурування або глобальної зміни в практиці та процесах роботи. Крім того, ці підходи дають змогу керівникам організацій не брати на себе відповідальність за здоров'я їхніх підлеглих.</w:t>
      </w:r>
    </w:p>
    <w:p w:rsidR="009C4D27" w:rsidRP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Підвищення ефективності діяльності організації можливе не тільки завдяки повнішому використанню і розвитку ресурсів співробітників, але, головне, завдяки зниженню витрат, розв'язанню наявних проблем і зняттю обмежень, які утрудняють, а іноді й суперечать діяльності всієї організації або окремих її підрозділів. Розуміння природи, механізмів виникнення і розвитку внутрішньо</w:t>
      </w:r>
      <w:r>
        <w:rPr>
          <w:rFonts w:ascii="Times New Roman" w:hAnsi="Times New Roman" w:cs="Times New Roman"/>
          <w:sz w:val="28"/>
        </w:rPr>
        <w:t>-</w:t>
      </w:r>
      <w:r w:rsidRPr="009C4D27">
        <w:rPr>
          <w:rFonts w:ascii="Times New Roman" w:hAnsi="Times New Roman" w:cs="Times New Roman"/>
          <w:sz w:val="28"/>
        </w:rPr>
        <w:t>організаційних джерел стресу та емоційного вигорання, первинна профілактика їхніх патологічних наслідків визначає необхідність розроблення комплексних програм профілактики емоційного вигорання.</w:t>
      </w:r>
    </w:p>
    <w:p w:rsidR="00910BB8" w:rsidRDefault="00910BB8" w:rsidP="009C4D27">
      <w:pPr>
        <w:pStyle w:val="1"/>
        <w:spacing w:before="0" w:line="360" w:lineRule="auto"/>
        <w:ind w:firstLine="709"/>
        <w:jc w:val="both"/>
        <w:rPr>
          <w:rFonts w:ascii="Times New Roman" w:hAnsi="Times New Roman" w:cs="Times New Roman"/>
          <w:b/>
          <w:color w:val="auto"/>
          <w:sz w:val="28"/>
        </w:rPr>
      </w:pPr>
      <w:bookmarkStart w:id="13" w:name="_Toc182163055"/>
    </w:p>
    <w:p w:rsidR="00910BB8" w:rsidRPr="00910BB8" w:rsidRDefault="00910BB8" w:rsidP="00910BB8"/>
    <w:p w:rsidR="00910BB8" w:rsidRDefault="00910BB8" w:rsidP="009C4D27">
      <w:pPr>
        <w:pStyle w:val="1"/>
        <w:spacing w:before="0" w:line="360" w:lineRule="auto"/>
        <w:ind w:firstLine="709"/>
        <w:jc w:val="both"/>
        <w:rPr>
          <w:rFonts w:ascii="Times New Roman" w:hAnsi="Times New Roman" w:cs="Times New Roman"/>
          <w:b/>
          <w:color w:val="auto"/>
          <w:sz w:val="28"/>
        </w:rPr>
      </w:pPr>
    </w:p>
    <w:p w:rsidR="00B66A19" w:rsidRDefault="00B66A19" w:rsidP="009C4D27">
      <w:pPr>
        <w:pStyle w:val="1"/>
        <w:spacing w:before="0" w:line="360" w:lineRule="auto"/>
        <w:ind w:firstLine="709"/>
        <w:jc w:val="both"/>
        <w:rPr>
          <w:rFonts w:ascii="Times New Roman" w:hAnsi="Times New Roman" w:cs="Times New Roman"/>
          <w:b/>
          <w:color w:val="auto"/>
          <w:sz w:val="28"/>
        </w:rPr>
      </w:pPr>
      <w:r w:rsidRPr="00B66A19">
        <w:rPr>
          <w:rFonts w:ascii="Times New Roman" w:hAnsi="Times New Roman" w:cs="Times New Roman"/>
          <w:b/>
          <w:color w:val="auto"/>
          <w:sz w:val="28"/>
        </w:rPr>
        <w:t>3.2 Тренінгова програма підвищення психологічної підготовки поліцейських як засобу запобігання вигоранню</w:t>
      </w:r>
      <w:bookmarkEnd w:id="13"/>
    </w:p>
    <w:p w:rsidR="00910BB8" w:rsidRDefault="00910BB8" w:rsidP="00910BB8">
      <w:pPr>
        <w:spacing w:after="0" w:line="360" w:lineRule="auto"/>
        <w:jc w:val="both"/>
      </w:pPr>
    </w:p>
    <w:p w:rsidR="009C4D27" w:rsidRDefault="009C4D27" w:rsidP="00910BB8">
      <w:pPr>
        <w:spacing w:after="0" w:line="360" w:lineRule="auto"/>
        <w:ind w:firstLine="426"/>
        <w:jc w:val="both"/>
        <w:rPr>
          <w:rFonts w:ascii="Times New Roman" w:hAnsi="Times New Roman" w:cs="Times New Roman"/>
          <w:sz w:val="28"/>
        </w:rPr>
      </w:pPr>
      <w:r w:rsidRPr="009C4D27">
        <w:rPr>
          <w:rFonts w:ascii="Times New Roman" w:hAnsi="Times New Roman" w:cs="Times New Roman"/>
          <w:sz w:val="28"/>
        </w:rPr>
        <w:t xml:space="preserve">Мета </w:t>
      </w:r>
      <w:r>
        <w:rPr>
          <w:rFonts w:ascii="Times New Roman" w:hAnsi="Times New Roman" w:cs="Times New Roman"/>
          <w:sz w:val="28"/>
        </w:rPr>
        <w:t>тренінгу – психологічна підготовка та</w:t>
      </w:r>
      <w:r w:rsidRPr="009C4D27">
        <w:rPr>
          <w:rFonts w:ascii="Times New Roman" w:hAnsi="Times New Roman" w:cs="Times New Roman"/>
          <w:sz w:val="28"/>
        </w:rPr>
        <w:t xml:space="preserve"> розви</w:t>
      </w:r>
      <w:r>
        <w:rPr>
          <w:rFonts w:ascii="Times New Roman" w:hAnsi="Times New Roman" w:cs="Times New Roman"/>
          <w:sz w:val="28"/>
        </w:rPr>
        <w:t xml:space="preserve">ток </w:t>
      </w:r>
      <w:r w:rsidRPr="009C4D27">
        <w:rPr>
          <w:rFonts w:ascii="Times New Roman" w:hAnsi="Times New Roman" w:cs="Times New Roman"/>
          <w:sz w:val="28"/>
        </w:rPr>
        <w:t xml:space="preserve">навички саморегуляції у </w:t>
      </w:r>
      <w:r>
        <w:rPr>
          <w:rFonts w:ascii="Times New Roman" w:hAnsi="Times New Roman" w:cs="Times New Roman"/>
          <w:sz w:val="28"/>
        </w:rPr>
        <w:t>поліцейських</w:t>
      </w:r>
      <w:r w:rsidRPr="009C4D27">
        <w:rPr>
          <w:rFonts w:ascii="Times New Roman" w:hAnsi="Times New Roman" w:cs="Times New Roman"/>
          <w:sz w:val="28"/>
        </w:rPr>
        <w:t xml:space="preserve"> зі схильністю до емоційного вигорання. </w:t>
      </w:r>
    </w:p>
    <w:p w:rsid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Ця програма спрямована на вирішення таких завдань: </w:t>
      </w:r>
    </w:p>
    <w:p w:rsid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1. Навчити </w:t>
      </w:r>
      <w:r>
        <w:rPr>
          <w:rFonts w:ascii="Times New Roman" w:hAnsi="Times New Roman" w:cs="Times New Roman"/>
          <w:sz w:val="28"/>
        </w:rPr>
        <w:t>поліцейських</w:t>
      </w:r>
      <w:r w:rsidRPr="009C4D27">
        <w:rPr>
          <w:rFonts w:ascii="Times New Roman" w:hAnsi="Times New Roman" w:cs="Times New Roman"/>
          <w:sz w:val="28"/>
        </w:rPr>
        <w:t xml:space="preserve"> психотехнічних прийомів саморегуляції,</w:t>
      </w:r>
      <w:r>
        <w:rPr>
          <w:rFonts w:ascii="Times New Roman" w:hAnsi="Times New Roman" w:cs="Times New Roman"/>
          <w:sz w:val="28"/>
        </w:rPr>
        <w:t xml:space="preserve"> зокрема й емоційних станів. </w:t>
      </w:r>
    </w:p>
    <w:p w:rsid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2. Зняти емоційне напруження. </w:t>
      </w:r>
    </w:p>
    <w:p w:rsidR="00393292"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3. Сформувати позитивне мислення </w:t>
      </w:r>
      <w:r>
        <w:rPr>
          <w:rFonts w:ascii="Times New Roman" w:hAnsi="Times New Roman" w:cs="Times New Roman"/>
          <w:sz w:val="28"/>
        </w:rPr>
        <w:t>поліцейських</w:t>
      </w:r>
      <w:r w:rsidRPr="009C4D27">
        <w:rPr>
          <w:rFonts w:ascii="Times New Roman" w:hAnsi="Times New Roman" w:cs="Times New Roman"/>
          <w:sz w:val="28"/>
        </w:rPr>
        <w:t xml:space="preserve"> (позитивне сприйняття самого себе навколишньої дійсності). </w:t>
      </w:r>
    </w:p>
    <w:p w:rsidR="00393292"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Терміни реалізації програми та загальна тривалість становить 24 год</w:t>
      </w:r>
      <w:r w:rsidR="00393292">
        <w:rPr>
          <w:rFonts w:ascii="Times New Roman" w:hAnsi="Times New Roman" w:cs="Times New Roman"/>
          <w:sz w:val="28"/>
        </w:rPr>
        <w:t>ини. Тривалість 1 заняття 2,5-</w:t>
      </w:r>
      <w:r w:rsidRPr="009C4D27">
        <w:rPr>
          <w:rFonts w:ascii="Times New Roman" w:hAnsi="Times New Roman" w:cs="Times New Roman"/>
          <w:sz w:val="28"/>
        </w:rPr>
        <w:t xml:space="preserve">3 академічні години. </w:t>
      </w:r>
    </w:p>
    <w:p w:rsidR="00393292" w:rsidRDefault="00393292" w:rsidP="00393292">
      <w:pPr>
        <w:spacing w:after="0" w:line="360" w:lineRule="auto"/>
        <w:ind w:firstLine="709"/>
        <w:jc w:val="right"/>
        <w:rPr>
          <w:rFonts w:ascii="Times New Roman" w:hAnsi="Times New Roman" w:cs="Times New Roman"/>
          <w:sz w:val="28"/>
        </w:rPr>
      </w:pPr>
      <w:r>
        <w:rPr>
          <w:rFonts w:ascii="Times New Roman" w:hAnsi="Times New Roman" w:cs="Times New Roman"/>
          <w:sz w:val="28"/>
        </w:rPr>
        <w:t xml:space="preserve">Таблиця </w:t>
      </w:r>
      <w:r w:rsidR="009C4D27" w:rsidRPr="009C4D27">
        <w:rPr>
          <w:rFonts w:ascii="Times New Roman" w:hAnsi="Times New Roman" w:cs="Times New Roman"/>
          <w:sz w:val="28"/>
        </w:rPr>
        <w:t>3.1</w:t>
      </w:r>
    </w:p>
    <w:p w:rsidR="009C4D27" w:rsidRDefault="009C4D27" w:rsidP="009C4D27">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Календарно - тематичне планування реалізації </w:t>
      </w:r>
      <w:proofErr w:type="spellStart"/>
      <w:r w:rsidRPr="009C4D27">
        <w:rPr>
          <w:rFonts w:ascii="Times New Roman" w:hAnsi="Times New Roman" w:cs="Times New Roman"/>
          <w:sz w:val="28"/>
        </w:rPr>
        <w:t>психокорекційної</w:t>
      </w:r>
      <w:proofErr w:type="spellEnd"/>
      <w:r w:rsidRPr="009C4D27">
        <w:rPr>
          <w:rFonts w:ascii="Times New Roman" w:hAnsi="Times New Roman" w:cs="Times New Roman"/>
          <w:sz w:val="28"/>
        </w:rPr>
        <w:t xml:space="preserve"> програми </w:t>
      </w:r>
    </w:p>
    <w:tbl>
      <w:tblPr>
        <w:tblStyle w:val="a9"/>
        <w:tblW w:w="0" w:type="auto"/>
        <w:tblLook w:val="04A0" w:firstRow="1" w:lastRow="0" w:firstColumn="1" w:lastColumn="0" w:noHBand="0" w:noVBand="1"/>
      </w:tblPr>
      <w:tblGrid>
        <w:gridCol w:w="562"/>
        <w:gridCol w:w="1276"/>
        <w:gridCol w:w="5382"/>
        <w:gridCol w:w="2407"/>
      </w:tblGrid>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Форма роботи</w:t>
            </w:r>
          </w:p>
        </w:tc>
        <w:tc>
          <w:tcPr>
            <w:tcW w:w="538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 xml:space="preserve">Мета </w:t>
            </w:r>
          </w:p>
        </w:tc>
        <w:tc>
          <w:tcPr>
            <w:tcW w:w="2407"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Зміст</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1</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Вступне заняття</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 xml:space="preserve">Знайомство учасників. Усвідомлення своїх прав і обов'язків щодо себе та інших учасників групи, розуміння прав і ролі психолога в реалізації </w:t>
            </w:r>
            <w:proofErr w:type="spellStart"/>
            <w:r w:rsidRPr="00393292">
              <w:rPr>
                <w:rFonts w:ascii="Times New Roman" w:hAnsi="Times New Roman" w:cs="Times New Roman"/>
                <w:sz w:val="28"/>
              </w:rPr>
              <w:t>психокорекційної</w:t>
            </w:r>
            <w:proofErr w:type="spellEnd"/>
            <w:r w:rsidRPr="00393292">
              <w:rPr>
                <w:rFonts w:ascii="Times New Roman" w:hAnsi="Times New Roman" w:cs="Times New Roman"/>
                <w:sz w:val="28"/>
              </w:rPr>
              <w:t xml:space="preserve"> програми</w:t>
            </w:r>
          </w:p>
        </w:tc>
        <w:tc>
          <w:tcPr>
            <w:tcW w:w="2407" w:type="dxa"/>
          </w:tcPr>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 xml:space="preserve">«Знайомство» Правила роботи в групі </w:t>
            </w:r>
            <w:r>
              <w:rPr>
                <w:rFonts w:ascii="Times New Roman" w:hAnsi="Times New Roman" w:cs="Times New Roman"/>
                <w:sz w:val="28"/>
              </w:rPr>
              <w:t>«</w:t>
            </w:r>
            <w:r w:rsidRPr="00393292">
              <w:rPr>
                <w:rFonts w:ascii="Times New Roman" w:hAnsi="Times New Roman" w:cs="Times New Roman"/>
                <w:sz w:val="28"/>
              </w:rPr>
              <w:t>Довіра</w:t>
            </w:r>
            <w:r>
              <w:rPr>
                <w:rFonts w:ascii="Times New Roman" w:hAnsi="Times New Roman" w:cs="Times New Roman"/>
                <w:sz w:val="28"/>
              </w:rPr>
              <w:t>»</w:t>
            </w:r>
            <w:r w:rsidRPr="00393292">
              <w:rPr>
                <w:rFonts w:ascii="Times New Roman" w:hAnsi="Times New Roman" w:cs="Times New Roman"/>
                <w:sz w:val="28"/>
              </w:rPr>
              <w:t xml:space="preserve"> </w:t>
            </w:r>
            <w:r>
              <w:rPr>
                <w:rFonts w:ascii="Times New Roman" w:hAnsi="Times New Roman" w:cs="Times New Roman"/>
                <w:sz w:val="28"/>
              </w:rPr>
              <w:t>«</w:t>
            </w:r>
            <w:r w:rsidRPr="00393292">
              <w:rPr>
                <w:rFonts w:ascii="Times New Roman" w:hAnsi="Times New Roman" w:cs="Times New Roman"/>
                <w:sz w:val="28"/>
              </w:rPr>
              <w:t>Картонні чоловічки</w:t>
            </w:r>
            <w:r>
              <w:rPr>
                <w:rFonts w:ascii="Times New Roman" w:hAnsi="Times New Roman" w:cs="Times New Roman"/>
                <w:sz w:val="28"/>
              </w:rPr>
              <w:t>»</w:t>
            </w:r>
            <w:r w:rsidRPr="00393292">
              <w:rPr>
                <w:rFonts w:ascii="Times New Roman" w:hAnsi="Times New Roman" w:cs="Times New Roman"/>
                <w:sz w:val="28"/>
              </w:rPr>
              <w:t xml:space="preserve"> </w:t>
            </w:r>
            <w:r>
              <w:rPr>
                <w:rFonts w:ascii="Times New Roman" w:hAnsi="Times New Roman" w:cs="Times New Roman"/>
                <w:sz w:val="28"/>
              </w:rPr>
              <w:t>«</w:t>
            </w:r>
            <w:r w:rsidRPr="00393292">
              <w:rPr>
                <w:rFonts w:ascii="Times New Roman" w:hAnsi="Times New Roman" w:cs="Times New Roman"/>
                <w:sz w:val="28"/>
              </w:rPr>
              <w:t>Дерево</w:t>
            </w:r>
            <w:r>
              <w:rPr>
                <w:rFonts w:ascii="Times New Roman" w:hAnsi="Times New Roman" w:cs="Times New Roman"/>
                <w:sz w:val="28"/>
              </w:rPr>
              <w:t>»</w:t>
            </w:r>
          </w:p>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2</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 xml:space="preserve">Розвиток комунікативних навичок та вміння працювати в команді, зняття емоційного напруження, розвиток образу </w:t>
            </w:r>
            <w:r w:rsidRPr="00393292">
              <w:rPr>
                <w:rFonts w:ascii="Times New Roman" w:hAnsi="Times New Roman" w:cs="Times New Roman"/>
                <w:sz w:val="28"/>
              </w:rPr>
              <w:lastRenderedPageBreak/>
              <w:t>«Я - реальний - Я - ідеальний» розвиток регуляторних навичок</w:t>
            </w:r>
          </w:p>
        </w:tc>
        <w:tc>
          <w:tcPr>
            <w:tcW w:w="2407"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lastRenderedPageBreak/>
              <w:t xml:space="preserve">«Я знаю, Я вмію, Я люблю...» «Хочу - не хочу, </w:t>
            </w:r>
            <w:r w:rsidRPr="00393292">
              <w:rPr>
                <w:rFonts w:ascii="Times New Roman" w:hAnsi="Times New Roman" w:cs="Times New Roman"/>
                <w:sz w:val="28"/>
              </w:rPr>
              <w:lastRenderedPageBreak/>
              <w:t>але роблю...» «Кольорові королівства» 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lastRenderedPageBreak/>
              <w:t>3</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Зняття напруження, що накопичилося; розвиток уміння працювати в команді без напруження і взаємних претензій, створення групової довіри і прийняття, інтенсифікація міжособистісного спілкування, розвиток навичок саморегуляції, самоконтролю і самовиховання.</w:t>
            </w:r>
          </w:p>
        </w:tc>
        <w:tc>
          <w:tcPr>
            <w:tcW w:w="2407"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«Пе</w:t>
            </w:r>
            <w:r>
              <w:rPr>
                <w:rFonts w:ascii="Times New Roman" w:hAnsi="Times New Roman" w:cs="Times New Roman"/>
                <w:sz w:val="28"/>
              </w:rPr>
              <w:t xml:space="preserve">рше враження» </w:t>
            </w:r>
          </w:p>
          <w:p w:rsidR="00393292" w:rsidRDefault="00393292" w:rsidP="00393292">
            <w:pPr>
              <w:spacing w:line="360" w:lineRule="auto"/>
              <w:jc w:val="both"/>
              <w:rPr>
                <w:rFonts w:ascii="Times New Roman" w:hAnsi="Times New Roman" w:cs="Times New Roman"/>
                <w:sz w:val="28"/>
              </w:rPr>
            </w:pPr>
            <w:r>
              <w:rPr>
                <w:rFonts w:ascii="Times New Roman" w:hAnsi="Times New Roman" w:cs="Times New Roman"/>
                <w:sz w:val="28"/>
              </w:rPr>
              <w:t>«</w:t>
            </w:r>
            <w:r w:rsidRPr="00393292">
              <w:rPr>
                <w:rFonts w:ascii="Times New Roman" w:hAnsi="Times New Roman" w:cs="Times New Roman"/>
                <w:sz w:val="28"/>
              </w:rPr>
              <w:t>Біла ворона</w:t>
            </w:r>
            <w:r>
              <w:rPr>
                <w:rFonts w:ascii="Times New Roman" w:hAnsi="Times New Roman" w:cs="Times New Roman"/>
                <w:sz w:val="28"/>
              </w:rPr>
              <w:t>»</w:t>
            </w:r>
            <w:r w:rsidRPr="00393292">
              <w:rPr>
                <w:rFonts w:ascii="Times New Roman" w:hAnsi="Times New Roman" w:cs="Times New Roman"/>
                <w:sz w:val="28"/>
              </w:rPr>
              <w:t xml:space="preserve"> 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4</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Зняття емоційного напруження, навчання різних способів спілкування (зокрема й невербальних), розвиток навичок роботи в команді, розвиток навичок саморегуляції, самоконтролю та самовиховання.</w:t>
            </w:r>
          </w:p>
        </w:tc>
        <w:tc>
          <w:tcPr>
            <w:tcW w:w="2407" w:type="dxa"/>
          </w:tcPr>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 xml:space="preserve">«Мовчазне вітання» «Метафоричний образ мого настрою» </w:t>
            </w:r>
            <w:r>
              <w:rPr>
                <w:rFonts w:ascii="Times New Roman" w:hAnsi="Times New Roman" w:cs="Times New Roman"/>
                <w:sz w:val="28"/>
              </w:rPr>
              <w:t>«</w:t>
            </w:r>
            <w:r w:rsidRPr="00393292">
              <w:rPr>
                <w:rFonts w:ascii="Times New Roman" w:hAnsi="Times New Roman" w:cs="Times New Roman"/>
                <w:sz w:val="28"/>
              </w:rPr>
              <w:t>Пишуча машинка</w:t>
            </w:r>
            <w:r>
              <w:rPr>
                <w:rFonts w:ascii="Times New Roman" w:hAnsi="Times New Roman" w:cs="Times New Roman"/>
                <w:sz w:val="28"/>
              </w:rPr>
              <w:t>»</w:t>
            </w:r>
            <w:r w:rsidRPr="00393292">
              <w:rPr>
                <w:rFonts w:ascii="Times New Roman" w:hAnsi="Times New Roman" w:cs="Times New Roman"/>
                <w:sz w:val="28"/>
              </w:rPr>
              <w:t xml:space="preserve"> 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5</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Встановлення міжособистісного контакту учасників тренінгу, отримання зворотного зв'язку, розвиток навички аналізувати свої відчуття від іншої людини, розвиток навичок саморегуляції, самоконтролю і самовиховання.</w:t>
            </w:r>
          </w:p>
        </w:tc>
        <w:tc>
          <w:tcPr>
            <w:tcW w:w="2407" w:type="dxa"/>
          </w:tcPr>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 xml:space="preserve">«Будемо знайомі» </w:t>
            </w:r>
            <w:r>
              <w:rPr>
                <w:rFonts w:ascii="Times New Roman" w:hAnsi="Times New Roman" w:cs="Times New Roman"/>
                <w:sz w:val="28"/>
              </w:rPr>
              <w:t>«</w:t>
            </w:r>
            <w:r w:rsidRPr="00393292">
              <w:rPr>
                <w:rFonts w:ascii="Times New Roman" w:hAnsi="Times New Roman" w:cs="Times New Roman"/>
                <w:sz w:val="28"/>
              </w:rPr>
              <w:t>Рукостискання наосліп</w:t>
            </w:r>
            <w:r>
              <w:rPr>
                <w:rFonts w:ascii="Times New Roman" w:hAnsi="Times New Roman" w:cs="Times New Roman"/>
                <w:sz w:val="28"/>
              </w:rPr>
              <w:t>»</w:t>
            </w:r>
            <w:r w:rsidRPr="00393292">
              <w:rPr>
                <w:rFonts w:ascii="Times New Roman" w:hAnsi="Times New Roman" w:cs="Times New Roman"/>
                <w:sz w:val="28"/>
              </w:rPr>
              <w:t xml:space="preserve"> </w:t>
            </w:r>
          </w:p>
          <w:p w:rsidR="00393292" w:rsidRDefault="00393292" w:rsidP="00393292">
            <w:pPr>
              <w:spacing w:line="360" w:lineRule="auto"/>
              <w:jc w:val="both"/>
              <w:rPr>
                <w:rFonts w:ascii="Times New Roman" w:hAnsi="Times New Roman" w:cs="Times New Roman"/>
                <w:sz w:val="28"/>
              </w:rPr>
            </w:pPr>
            <w:r>
              <w:rPr>
                <w:rFonts w:ascii="Times New Roman" w:hAnsi="Times New Roman" w:cs="Times New Roman"/>
                <w:sz w:val="28"/>
              </w:rPr>
              <w:t>«</w:t>
            </w:r>
            <w:r w:rsidRPr="00393292">
              <w:rPr>
                <w:rFonts w:ascii="Times New Roman" w:hAnsi="Times New Roman" w:cs="Times New Roman"/>
                <w:sz w:val="28"/>
              </w:rPr>
              <w:t>Очі в очі</w:t>
            </w:r>
            <w:r>
              <w:rPr>
                <w:rFonts w:ascii="Times New Roman" w:hAnsi="Times New Roman" w:cs="Times New Roman"/>
                <w:sz w:val="28"/>
              </w:rPr>
              <w:t>»</w:t>
            </w:r>
            <w:r w:rsidRPr="00393292">
              <w:rPr>
                <w:rFonts w:ascii="Times New Roman" w:hAnsi="Times New Roman" w:cs="Times New Roman"/>
                <w:sz w:val="28"/>
              </w:rPr>
              <w:t xml:space="preserve"> </w:t>
            </w:r>
            <w:r>
              <w:rPr>
                <w:rFonts w:ascii="Times New Roman" w:hAnsi="Times New Roman" w:cs="Times New Roman"/>
                <w:sz w:val="28"/>
              </w:rPr>
              <w:t>«</w:t>
            </w:r>
            <w:r w:rsidRPr="00393292">
              <w:rPr>
                <w:rFonts w:ascii="Times New Roman" w:hAnsi="Times New Roman" w:cs="Times New Roman"/>
                <w:sz w:val="28"/>
              </w:rPr>
              <w:t>Ланцюжок побажань</w:t>
            </w:r>
            <w:r>
              <w:rPr>
                <w:rFonts w:ascii="Times New Roman" w:hAnsi="Times New Roman" w:cs="Times New Roman"/>
                <w:sz w:val="28"/>
              </w:rPr>
              <w:t>»</w:t>
            </w:r>
          </w:p>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6</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 xml:space="preserve">Зняття емоційного затиску, розвиток навичок невербального спілкування. </w:t>
            </w:r>
            <w:r w:rsidRPr="00393292">
              <w:rPr>
                <w:rFonts w:ascii="Times New Roman" w:hAnsi="Times New Roman" w:cs="Times New Roman"/>
                <w:sz w:val="28"/>
              </w:rPr>
              <w:lastRenderedPageBreak/>
              <w:t>Актуалізація особистісного потенціалу співробітників поліції, розвиток навичок саморегуляції та самоконтролю.</w:t>
            </w:r>
          </w:p>
        </w:tc>
        <w:tc>
          <w:tcPr>
            <w:tcW w:w="2407" w:type="dxa"/>
          </w:tcPr>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lastRenderedPageBreak/>
              <w:t xml:space="preserve">«Комплімент» </w:t>
            </w:r>
            <w:r>
              <w:rPr>
                <w:rFonts w:ascii="Times New Roman" w:hAnsi="Times New Roman" w:cs="Times New Roman"/>
                <w:sz w:val="28"/>
              </w:rPr>
              <w:t>«</w:t>
            </w:r>
            <w:r w:rsidRPr="00393292">
              <w:rPr>
                <w:rFonts w:ascii="Times New Roman" w:hAnsi="Times New Roman" w:cs="Times New Roman"/>
                <w:sz w:val="28"/>
              </w:rPr>
              <w:t>Клубок</w:t>
            </w:r>
            <w:r>
              <w:rPr>
                <w:rFonts w:ascii="Times New Roman" w:hAnsi="Times New Roman" w:cs="Times New Roman"/>
                <w:sz w:val="28"/>
              </w:rPr>
              <w:t>»</w:t>
            </w:r>
            <w:r w:rsidRPr="00393292">
              <w:rPr>
                <w:rFonts w:ascii="Times New Roman" w:hAnsi="Times New Roman" w:cs="Times New Roman"/>
                <w:sz w:val="28"/>
              </w:rPr>
              <w:t xml:space="preserve"> </w:t>
            </w:r>
            <w:r>
              <w:rPr>
                <w:rFonts w:ascii="Times New Roman" w:hAnsi="Times New Roman" w:cs="Times New Roman"/>
                <w:sz w:val="28"/>
              </w:rPr>
              <w:lastRenderedPageBreak/>
              <w:t>«</w:t>
            </w:r>
            <w:r w:rsidRPr="00393292">
              <w:rPr>
                <w:rFonts w:ascii="Times New Roman" w:hAnsi="Times New Roman" w:cs="Times New Roman"/>
                <w:sz w:val="28"/>
              </w:rPr>
              <w:t>Броунівський рух</w:t>
            </w:r>
            <w:r>
              <w:rPr>
                <w:rFonts w:ascii="Times New Roman" w:hAnsi="Times New Roman" w:cs="Times New Roman"/>
                <w:sz w:val="28"/>
              </w:rPr>
              <w:t>»</w:t>
            </w:r>
          </w:p>
          <w:p w:rsidR="00393292" w:rsidRDefault="00393292" w:rsidP="00393292">
            <w:pPr>
              <w:spacing w:line="360" w:lineRule="auto"/>
              <w:jc w:val="both"/>
              <w:rPr>
                <w:rFonts w:ascii="Times New Roman" w:hAnsi="Times New Roman" w:cs="Times New Roman"/>
                <w:sz w:val="28"/>
              </w:rPr>
            </w:pPr>
            <w:r w:rsidRPr="00393292">
              <w:rPr>
                <w:rFonts w:ascii="Times New Roman" w:hAnsi="Times New Roman" w:cs="Times New Roman"/>
                <w:sz w:val="28"/>
              </w:rPr>
              <w:t xml:space="preserve"> 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lastRenderedPageBreak/>
              <w:t>7</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Тренінг</w:t>
            </w:r>
          </w:p>
        </w:tc>
        <w:tc>
          <w:tcPr>
            <w:tcW w:w="5382" w:type="dxa"/>
          </w:tcPr>
          <w:p w:rsidR="00393292" w:rsidRDefault="00393292" w:rsidP="009C4D27">
            <w:pPr>
              <w:spacing w:line="360" w:lineRule="auto"/>
              <w:jc w:val="both"/>
              <w:rPr>
                <w:rFonts w:ascii="Times New Roman" w:hAnsi="Times New Roman" w:cs="Times New Roman"/>
                <w:sz w:val="28"/>
              </w:rPr>
            </w:pPr>
            <w:r w:rsidRPr="00393292">
              <w:rPr>
                <w:rFonts w:ascii="Times New Roman" w:hAnsi="Times New Roman" w:cs="Times New Roman"/>
                <w:sz w:val="28"/>
              </w:rPr>
              <w:t>Розвиток навичок саморегуляції та самоконтролю, згуртування команди, розкріпачення учасників, поліпшення психоемоційної атмосфери в групі</w:t>
            </w:r>
          </w:p>
        </w:tc>
        <w:tc>
          <w:tcPr>
            <w:tcW w:w="2407" w:type="dxa"/>
          </w:tcPr>
          <w:p w:rsidR="00055857" w:rsidRDefault="00055857" w:rsidP="00055857">
            <w:pPr>
              <w:spacing w:line="360" w:lineRule="auto"/>
              <w:jc w:val="both"/>
              <w:rPr>
                <w:rFonts w:ascii="Times New Roman" w:hAnsi="Times New Roman" w:cs="Times New Roman"/>
                <w:sz w:val="28"/>
              </w:rPr>
            </w:pPr>
            <w:r w:rsidRPr="00055857">
              <w:rPr>
                <w:rFonts w:ascii="Times New Roman" w:hAnsi="Times New Roman" w:cs="Times New Roman"/>
                <w:sz w:val="28"/>
              </w:rPr>
              <w:t xml:space="preserve">«Привітання в парах» </w:t>
            </w:r>
          </w:p>
          <w:p w:rsidR="00055857" w:rsidRDefault="00055857" w:rsidP="00055857">
            <w:pPr>
              <w:spacing w:line="360" w:lineRule="auto"/>
              <w:jc w:val="both"/>
              <w:rPr>
                <w:rFonts w:ascii="Times New Roman" w:hAnsi="Times New Roman" w:cs="Times New Roman"/>
                <w:sz w:val="28"/>
              </w:rPr>
            </w:pPr>
            <w:r>
              <w:rPr>
                <w:rFonts w:ascii="Times New Roman" w:hAnsi="Times New Roman" w:cs="Times New Roman"/>
                <w:sz w:val="28"/>
              </w:rPr>
              <w:t>«</w:t>
            </w:r>
            <w:r w:rsidRPr="00055857">
              <w:rPr>
                <w:rFonts w:ascii="Times New Roman" w:hAnsi="Times New Roman" w:cs="Times New Roman"/>
                <w:sz w:val="28"/>
              </w:rPr>
              <w:t>Веселий сміттяр</w:t>
            </w:r>
            <w:r>
              <w:rPr>
                <w:rFonts w:ascii="Times New Roman" w:hAnsi="Times New Roman" w:cs="Times New Roman"/>
                <w:sz w:val="28"/>
              </w:rPr>
              <w:t>»</w:t>
            </w:r>
            <w:r w:rsidRPr="00055857">
              <w:rPr>
                <w:rFonts w:ascii="Times New Roman" w:hAnsi="Times New Roman" w:cs="Times New Roman"/>
                <w:sz w:val="28"/>
              </w:rPr>
              <w:t xml:space="preserve"> </w:t>
            </w:r>
          </w:p>
          <w:p w:rsidR="00393292" w:rsidRDefault="00055857" w:rsidP="00055857">
            <w:pPr>
              <w:spacing w:line="360" w:lineRule="auto"/>
              <w:jc w:val="both"/>
              <w:rPr>
                <w:rFonts w:ascii="Times New Roman" w:hAnsi="Times New Roman" w:cs="Times New Roman"/>
                <w:sz w:val="28"/>
              </w:rPr>
            </w:pPr>
            <w:r>
              <w:rPr>
                <w:rFonts w:ascii="Times New Roman" w:hAnsi="Times New Roman" w:cs="Times New Roman"/>
                <w:sz w:val="28"/>
              </w:rPr>
              <w:t>«</w:t>
            </w:r>
            <w:r w:rsidRPr="00055857">
              <w:rPr>
                <w:rFonts w:ascii="Times New Roman" w:hAnsi="Times New Roman" w:cs="Times New Roman"/>
                <w:sz w:val="28"/>
              </w:rPr>
              <w:t>Змійка</w:t>
            </w:r>
            <w:r>
              <w:rPr>
                <w:rFonts w:ascii="Times New Roman" w:hAnsi="Times New Roman" w:cs="Times New Roman"/>
                <w:sz w:val="28"/>
              </w:rPr>
              <w:t>»</w:t>
            </w:r>
            <w:r w:rsidRPr="00055857">
              <w:rPr>
                <w:rFonts w:ascii="Times New Roman" w:hAnsi="Times New Roman" w:cs="Times New Roman"/>
                <w:sz w:val="28"/>
              </w:rPr>
              <w:t xml:space="preserve"> Рефлексія</w:t>
            </w:r>
          </w:p>
        </w:tc>
      </w:tr>
      <w:tr w:rsidR="00393292" w:rsidTr="00393292">
        <w:tc>
          <w:tcPr>
            <w:tcW w:w="562"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8</w:t>
            </w:r>
          </w:p>
        </w:tc>
        <w:tc>
          <w:tcPr>
            <w:tcW w:w="1276" w:type="dxa"/>
          </w:tcPr>
          <w:p w:rsidR="00393292" w:rsidRDefault="00393292" w:rsidP="009C4D27">
            <w:pPr>
              <w:spacing w:line="360" w:lineRule="auto"/>
              <w:jc w:val="both"/>
              <w:rPr>
                <w:rFonts w:ascii="Times New Roman" w:hAnsi="Times New Roman" w:cs="Times New Roman"/>
                <w:sz w:val="28"/>
              </w:rPr>
            </w:pPr>
            <w:r>
              <w:rPr>
                <w:rFonts w:ascii="Times New Roman" w:hAnsi="Times New Roman" w:cs="Times New Roman"/>
                <w:sz w:val="28"/>
              </w:rPr>
              <w:t>Круглий стіл</w:t>
            </w:r>
          </w:p>
        </w:tc>
        <w:tc>
          <w:tcPr>
            <w:tcW w:w="5382" w:type="dxa"/>
          </w:tcPr>
          <w:p w:rsidR="00393292" w:rsidRDefault="00055857" w:rsidP="009C4D27">
            <w:pPr>
              <w:spacing w:line="360" w:lineRule="auto"/>
              <w:jc w:val="both"/>
              <w:rPr>
                <w:rFonts w:ascii="Times New Roman" w:hAnsi="Times New Roman" w:cs="Times New Roman"/>
                <w:sz w:val="28"/>
              </w:rPr>
            </w:pPr>
            <w:r w:rsidRPr="00055857">
              <w:rPr>
                <w:rFonts w:ascii="Times New Roman" w:hAnsi="Times New Roman" w:cs="Times New Roman"/>
                <w:sz w:val="28"/>
              </w:rPr>
              <w:t>Отримання зворотного зв'язку, обмін враженнями (Що мені дала робота в тренінговій групі?), підбиття підсумків тренінгу</w:t>
            </w:r>
          </w:p>
        </w:tc>
        <w:tc>
          <w:tcPr>
            <w:tcW w:w="2407" w:type="dxa"/>
          </w:tcPr>
          <w:p w:rsidR="00055857" w:rsidRPr="00055857" w:rsidRDefault="00055857" w:rsidP="00055857">
            <w:pPr>
              <w:spacing w:line="360" w:lineRule="auto"/>
              <w:jc w:val="both"/>
              <w:rPr>
                <w:rFonts w:ascii="Times New Roman" w:hAnsi="Times New Roman" w:cs="Times New Roman"/>
                <w:sz w:val="28"/>
              </w:rPr>
            </w:pPr>
            <w:r w:rsidRPr="00055857">
              <w:rPr>
                <w:rFonts w:ascii="Times New Roman" w:hAnsi="Times New Roman" w:cs="Times New Roman"/>
                <w:sz w:val="28"/>
              </w:rPr>
              <w:t>«Мені подобається твій</w:t>
            </w:r>
          </w:p>
          <w:p w:rsidR="00055857" w:rsidRPr="00055857" w:rsidRDefault="00055857" w:rsidP="00055857">
            <w:pPr>
              <w:spacing w:line="360" w:lineRule="auto"/>
              <w:jc w:val="both"/>
              <w:rPr>
                <w:rFonts w:ascii="Times New Roman" w:hAnsi="Times New Roman" w:cs="Times New Roman"/>
                <w:sz w:val="28"/>
              </w:rPr>
            </w:pPr>
            <w:r w:rsidRPr="00055857">
              <w:rPr>
                <w:rFonts w:ascii="Times New Roman" w:hAnsi="Times New Roman" w:cs="Times New Roman"/>
                <w:sz w:val="28"/>
              </w:rPr>
              <w:t>бант»</w:t>
            </w:r>
          </w:p>
          <w:p w:rsidR="00055857" w:rsidRPr="00055857" w:rsidRDefault="00055857" w:rsidP="00055857">
            <w:pPr>
              <w:spacing w:line="360" w:lineRule="auto"/>
              <w:jc w:val="both"/>
              <w:rPr>
                <w:rFonts w:ascii="Times New Roman" w:hAnsi="Times New Roman" w:cs="Times New Roman"/>
                <w:sz w:val="28"/>
              </w:rPr>
            </w:pPr>
            <w:r w:rsidRPr="00055857">
              <w:rPr>
                <w:rFonts w:ascii="Times New Roman" w:hAnsi="Times New Roman" w:cs="Times New Roman"/>
                <w:sz w:val="28"/>
              </w:rPr>
              <w:t>«Портрет»</w:t>
            </w:r>
          </w:p>
          <w:p w:rsidR="00393292" w:rsidRDefault="00055857" w:rsidP="00055857">
            <w:pPr>
              <w:spacing w:line="360" w:lineRule="auto"/>
              <w:jc w:val="both"/>
              <w:rPr>
                <w:rFonts w:ascii="Times New Roman" w:hAnsi="Times New Roman" w:cs="Times New Roman"/>
                <w:sz w:val="28"/>
              </w:rPr>
            </w:pPr>
            <w:r w:rsidRPr="00055857">
              <w:rPr>
                <w:rFonts w:ascii="Times New Roman" w:hAnsi="Times New Roman" w:cs="Times New Roman"/>
                <w:sz w:val="28"/>
              </w:rPr>
              <w:t>Рефлексія</w:t>
            </w:r>
          </w:p>
        </w:tc>
      </w:tr>
    </w:tbl>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Заняття №1 Тема: «Знайомство учасників»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Мета: знайомство з групою і самим собою.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Знайомство учасників. Усвідомлення своїх прав і обов'язків щодо себе та інших учасників групи.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Інвентар: </w:t>
      </w:r>
      <w:proofErr w:type="spellStart"/>
      <w:r w:rsidRPr="00055857">
        <w:rPr>
          <w:rFonts w:ascii="Times New Roman" w:hAnsi="Times New Roman" w:cs="Times New Roman"/>
          <w:sz w:val="28"/>
        </w:rPr>
        <w:t>бейджики</w:t>
      </w:r>
      <w:proofErr w:type="spellEnd"/>
      <w:r w:rsidRPr="00055857">
        <w:rPr>
          <w:rFonts w:ascii="Times New Roman" w:hAnsi="Times New Roman" w:cs="Times New Roman"/>
          <w:sz w:val="28"/>
        </w:rPr>
        <w:t xml:space="preserve">, кольоровий папір і картон, два ватмани, фарби, олівці, пастель.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1. «Знайомство». Психолог: «Пропоную кожному з вас узяти по </w:t>
      </w:r>
      <w:proofErr w:type="spellStart"/>
      <w:r w:rsidRPr="00055857">
        <w:rPr>
          <w:rFonts w:ascii="Times New Roman" w:hAnsi="Times New Roman" w:cs="Times New Roman"/>
          <w:sz w:val="28"/>
        </w:rPr>
        <w:t>бейджику</w:t>
      </w:r>
      <w:proofErr w:type="spellEnd"/>
      <w:r w:rsidRPr="00055857">
        <w:rPr>
          <w:rFonts w:ascii="Times New Roman" w:hAnsi="Times New Roman" w:cs="Times New Roman"/>
          <w:sz w:val="28"/>
        </w:rPr>
        <w:t xml:space="preserve"> і написати на ньому своє ім'я. Не обов'язково це буде ваше справжнє ім'я, ви можете назвати себе по-іншому. Якщо ви вирішили взяти інше ім'я, то, представляючись, скажіть і справжнє, а потім спробуйте сказати, чому ви вирішили його змінити. Ми почнемо з того, що кожен по колу назве своє ім'я і скаже кілька слів про себе</w:t>
      </w:r>
      <w:r>
        <w:rPr>
          <w:rFonts w:ascii="Times New Roman" w:hAnsi="Times New Roman" w:cs="Times New Roman"/>
          <w:sz w:val="28"/>
        </w:rPr>
        <w:t>»</w:t>
      </w:r>
      <w:r w:rsidRPr="00055857">
        <w:rPr>
          <w:rFonts w:ascii="Times New Roman" w:hAnsi="Times New Roman" w:cs="Times New Roman"/>
          <w:sz w:val="28"/>
        </w:rPr>
        <w:t xml:space="preserve">: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Ім'я (за </w:t>
      </w:r>
      <w:proofErr w:type="spellStart"/>
      <w:r>
        <w:rPr>
          <w:rFonts w:ascii="Times New Roman" w:hAnsi="Times New Roman" w:cs="Times New Roman"/>
          <w:sz w:val="28"/>
        </w:rPr>
        <w:t>бейджиком</w:t>
      </w:r>
      <w:proofErr w:type="spellEnd"/>
      <w:r>
        <w:rPr>
          <w:rFonts w:ascii="Times New Roman" w:hAnsi="Times New Roman" w:cs="Times New Roman"/>
          <w:sz w:val="28"/>
        </w:rPr>
        <w:t xml:space="preserve">).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 Мій стан «тут і зараз».</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055857">
        <w:rPr>
          <w:rFonts w:ascii="Times New Roman" w:hAnsi="Times New Roman" w:cs="Times New Roman"/>
          <w:sz w:val="28"/>
        </w:rPr>
        <w:t xml:space="preserve"> Запит до тренінгу (що я</w:t>
      </w:r>
      <w:r>
        <w:rPr>
          <w:rFonts w:ascii="Times New Roman" w:hAnsi="Times New Roman" w:cs="Times New Roman"/>
          <w:sz w:val="28"/>
        </w:rPr>
        <w:t xml:space="preserve"> хочу в результаті отримати).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Чого я боюся і побоююся.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Pr="00055857">
        <w:rPr>
          <w:rFonts w:ascii="Times New Roman" w:hAnsi="Times New Roman" w:cs="Times New Roman"/>
          <w:sz w:val="28"/>
        </w:rPr>
        <w:t xml:space="preserve">Мої сильні сторони.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Психолог: «Перед вами лежать альбомні аркуші. Візьміть по одному аркушу і зробіть напис, такий, який би ви зробили на своїй майці». Обговорення: група ставить запитання одна одній.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2. Психолог: «Тепер вам будуть запропоновані правила поведінки на групі, які поширюються як на учасників групи, так і на ведучого». Правила роботи в групі: </w:t>
      </w:r>
    </w:p>
    <w:p w:rsidR="00055857" w:rsidRDefault="00055857" w:rsidP="0005585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1. Говоріть про те, що відбувається в групі тут і зараз, тобто про те, що наразі відбувається з членами групи, про свої дії і переживання, вчинки і почуття інших членів групи. Усе, що Ви бачите, чуєте, думаєте чи відчуваєте, заслуговує на увагу.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2</w:t>
      </w:r>
      <w:r w:rsidRPr="00055857">
        <w:rPr>
          <w:rFonts w:ascii="Times New Roman" w:hAnsi="Times New Roman" w:cs="Times New Roman"/>
          <w:sz w:val="28"/>
        </w:rPr>
        <w:t xml:space="preserve">. Вчіться довіряти своїм суб'єктивним відчуттям. Суб'єктивні відчуття є найціннішим матеріалом у групі, ціннішим, ніж теоретичні та загальні міркування. Вони допомагають глибше й точніше зрозуміти, що відбувається в самих людях і між ними.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Pr="00055857">
        <w:rPr>
          <w:rFonts w:ascii="Times New Roman" w:hAnsi="Times New Roman" w:cs="Times New Roman"/>
          <w:sz w:val="28"/>
        </w:rPr>
        <w:t>. Намагайтеся бути відкритими, коли говорите або коли слухаєте інших. Результати роботи всієї групи залежать від того, наскільки кожен її член захоче і зможе говорити про свої почуття з приводу всіх інших, наскільки він буде зацікавлений в інформації про те, як його сприймають, незважаючи на всі можлив</w:t>
      </w:r>
      <w:r>
        <w:rPr>
          <w:rFonts w:ascii="Times New Roman" w:hAnsi="Times New Roman" w:cs="Times New Roman"/>
          <w:sz w:val="28"/>
        </w:rPr>
        <w:t xml:space="preserve">і труднощі, пов'язані з цим.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Pr="00055857">
        <w:rPr>
          <w:rFonts w:ascii="Times New Roman" w:hAnsi="Times New Roman" w:cs="Times New Roman"/>
          <w:sz w:val="28"/>
        </w:rPr>
        <w:t xml:space="preserve">. Зосереджуйтеся на тому, що говорять і роблять інші, намагайтеся усвідомлювати й розуміти свої почуття, які виникають у цей момент. Незалежно від того, наскільки Ви впевнені в правильності своїх припущень про те, що відбувається «в душі» іншої людини, постарайтеся перевірити свої здогадки і думки.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5</w:t>
      </w:r>
      <w:r w:rsidRPr="00055857">
        <w:rPr>
          <w:rFonts w:ascii="Times New Roman" w:hAnsi="Times New Roman" w:cs="Times New Roman"/>
          <w:sz w:val="28"/>
        </w:rPr>
        <w:t xml:space="preserve">. Не уникайте ризику. Намагаючись проникнути в незнайоме, завжди ризикуєш; якщо будете уникати ризику, так і залишитеся в полоні вже відомого й освоєного; звісно, кожен сам вирішує, ризикувати йому чи ні, але знаєте, що без ризику будь-який пошук перетворюється на відкриття й повторення того, що ви вже знаєте й умієте.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6</w:t>
      </w:r>
      <w:r w:rsidRPr="00055857">
        <w:rPr>
          <w:rFonts w:ascii="Times New Roman" w:hAnsi="Times New Roman" w:cs="Times New Roman"/>
          <w:sz w:val="28"/>
        </w:rPr>
        <w:t xml:space="preserve">. Не змушуйте інших робити те, на що вони не можуть зважитися.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3. Вправа «Довіра» учасники хаотично рухаються кімнатою, підходять один до одного, туляться долоньками та вимовляють фразу: «Я тобі довіряю, тому що.....». Той, кому говориться ця фраза, відстежує тілесні відчуття на почуту фразу.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Обговорення: Що в цій вправі було зробити найскладніше? Які емоції ви відчули? Які тілесні відчуття ви зафіксували? З чим це було пов'язано?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4. Техніка «Картонні чоловічки» </w:t>
      </w:r>
    </w:p>
    <w:p w:rsidR="00055857" w:rsidRDefault="00055857" w:rsidP="009C4D27">
      <w:pPr>
        <w:spacing w:after="0" w:line="360" w:lineRule="auto"/>
        <w:ind w:firstLine="709"/>
        <w:jc w:val="both"/>
        <w:rPr>
          <w:rFonts w:ascii="Times New Roman" w:hAnsi="Times New Roman" w:cs="Times New Roman"/>
          <w:sz w:val="28"/>
        </w:rPr>
      </w:pPr>
      <w:r w:rsidRPr="00055857">
        <w:rPr>
          <w:rFonts w:ascii="Times New Roman" w:hAnsi="Times New Roman" w:cs="Times New Roman"/>
          <w:sz w:val="28"/>
        </w:rPr>
        <w:t xml:space="preserve">Психолог: «Виберіть картон того кольору, який вам найбільше подобається. На тильному боці намалюйте контур чоловічка. Виріжте одним рухом руки. Подивіться на свого чоловічка і напишіть його історію». </w:t>
      </w:r>
    </w:p>
    <w:p w:rsidR="00055857" w:rsidRDefault="00055857" w:rsidP="009C4D2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Історію пишуть за планом: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Як звати.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Скільки років.</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Де живе.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У чому його унікальність.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Його місія на землі. </w:t>
      </w:r>
    </w:p>
    <w:p w:rsidR="00055857" w:rsidRDefault="00055857" w:rsidP="00055857">
      <w:pPr>
        <w:pStyle w:val="a3"/>
        <w:numPr>
          <w:ilvl w:val="1"/>
          <w:numId w:val="5"/>
        </w:numPr>
        <w:spacing w:after="0" w:line="360" w:lineRule="auto"/>
        <w:jc w:val="both"/>
        <w:rPr>
          <w:rFonts w:ascii="Times New Roman" w:hAnsi="Times New Roman" w:cs="Times New Roman"/>
          <w:sz w:val="28"/>
        </w:rPr>
      </w:pPr>
      <w:r w:rsidRPr="00055857">
        <w:rPr>
          <w:rFonts w:ascii="Times New Roman" w:hAnsi="Times New Roman" w:cs="Times New Roman"/>
          <w:sz w:val="28"/>
        </w:rPr>
        <w:t>Чого він бої</w:t>
      </w:r>
      <w:r>
        <w:rPr>
          <w:rFonts w:ascii="Times New Roman" w:hAnsi="Times New Roman" w:cs="Times New Roman"/>
          <w:sz w:val="28"/>
        </w:rPr>
        <w:t xml:space="preserve">ться найбільше. </w:t>
      </w:r>
    </w:p>
    <w:p w:rsidR="00055857" w:rsidRDefault="00055857" w:rsidP="00055857">
      <w:pPr>
        <w:pStyle w:val="a3"/>
        <w:numPr>
          <w:ilvl w:val="1"/>
          <w:numId w:val="5"/>
        </w:numPr>
        <w:spacing w:after="0" w:line="360" w:lineRule="auto"/>
        <w:jc w:val="both"/>
        <w:rPr>
          <w:rFonts w:ascii="Times New Roman" w:hAnsi="Times New Roman" w:cs="Times New Roman"/>
          <w:sz w:val="28"/>
        </w:rPr>
      </w:pPr>
      <w:r w:rsidRPr="00055857">
        <w:rPr>
          <w:rFonts w:ascii="Times New Roman" w:hAnsi="Times New Roman" w:cs="Times New Roman"/>
          <w:sz w:val="28"/>
        </w:rPr>
        <w:t xml:space="preserve">Що він хоче від інших людей.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Знайомство чоловічків. Кожен з учасників представляє свого чоловічка і розповідає його історію. Решта учасників ставлять запитання. Учасники діляться на дві групи. Створюється загальний «комфортний світ» для чоловічків. Враховується історія кожного чоловічка.</w:t>
      </w:r>
      <w:r>
        <w:rPr>
          <w:rFonts w:ascii="Times New Roman" w:hAnsi="Times New Roman" w:cs="Times New Roman"/>
          <w:sz w:val="28"/>
        </w:rPr>
        <w:t xml:space="preserve"> Складається загальна історія:</w:t>
      </w:r>
      <w:r w:rsidRPr="00055857">
        <w:rPr>
          <w:rFonts w:ascii="Times New Roman" w:hAnsi="Times New Roman" w:cs="Times New Roman"/>
          <w:sz w:val="28"/>
        </w:rPr>
        <w:t xml:space="preserve">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Де познайомилися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Значимість кожного чоловічка </w:t>
      </w:r>
    </w:p>
    <w:p w:rsidR="00055857" w:rsidRDefault="00055857" w:rsidP="00055857">
      <w:pPr>
        <w:pStyle w:val="a3"/>
        <w:numPr>
          <w:ilvl w:val="1"/>
          <w:numId w:val="5"/>
        </w:numPr>
        <w:spacing w:after="0" w:line="360" w:lineRule="auto"/>
        <w:jc w:val="both"/>
        <w:rPr>
          <w:rFonts w:ascii="Times New Roman" w:hAnsi="Times New Roman" w:cs="Times New Roman"/>
          <w:sz w:val="28"/>
        </w:rPr>
      </w:pPr>
      <w:r w:rsidRPr="00055857">
        <w:rPr>
          <w:rFonts w:ascii="Times New Roman" w:hAnsi="Times New Roman" w:cs="Times New Roman"/>
          <w:sz w:val="28"/>
        </w:rPr>
        <w:t xml:space="preserve">Роль кожного чоловічка в цьому світі.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Учасники сідають у коло. Психолог: «Підіб'ємо підсумки. Пропонуємо кожному учаснику розповісти про свої стани, емоції. Що найскладніше далося в цьому завданні. Яке відкриття кожен із вас для себе зробив».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lastRenderedPageBreak/>
        <w:t>5. Вправа «Дерево» Учасники сидять (лежать) із заплющеними очима Ведучий читає текст: Ви йдете красивим полем, Десь далеко ви бачите дер</w:t>
      </w:r>
      <w:r>
        <w:rPr>
          <w:rFonts w:ascii="Times New Roman" w:hAnsi="Times New Roman" w:cs="Times New Roman"/>
          <w:sz w:val="28"/>
        </w:rPr>
        <w:t xml:space="preserve">ево. </w:t>
      </w:r>
      <w:r w:rsidRPr="00055857">
        <w:rPr>
          <w:rFonts w:ascii="Times New Roman" w:hAnsi="Times New Roman" w:cs="Times New Roman"/>
          <w:sz w:val="28"/>
        </w:rPr>
        <w:t xml:space="preserve">Це найкрасивіше дерево, яке ви коли-небудь бачили. З кожною хвилиною воно ставало дедалі ближчим, Ваші кроки дедалі швидшими, І ось ви торкаєтеся його. Ви відчуваєте його запах, повертаєтеся спиною і притуляєтеся до дерева. Ви зливаєтеся з ним, стаєте одним цілим. Ваше тіло перетворюється на стовбур, на надійну опору для вашої крони. Руки, голова перетворюються на гілки, зелене листя. Ви тягнетеся вгору до сонця, До блакитного безкрайнього неба.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Відчуйте сонячну енергію, яка потужним потоком спрямовується в вас, Ви робите вдих і вбираєте силу сонячних променів. Відчуйте, як теплий потік протікає від листя до</w:t>
      </w:r>
      <w:r>
        <w:rPr>
          <w:rFonts w:ascii="Times New Roman" w:hAnsi="Times New Roman" w:cs="Times New Roman"/>
          <w:sz w:val="28"/>
        </w:rPr>
        <w:t xml:space="preserve"> гілок, від гілок до стовбура, п</w:t>
      </w:r>
      <w:r w:rsidRPr="00055857">
        <w:rPr>
          <w:rFonts w:ascii="Times New Roman" w:hAnsi="Times New Roman" w:cs="Times New Roman"/>
          <w:sz w:val="28"/>
        </w:rPr>
        <w:t xml:space="preserve">роходить через усе тіло, спрямовуючись вниз до коріння. Відчуйте своїм корінням землю </w:t>
      </w:r>
      <w:r>
        <w:rPr>
          <w:rFonts w:ascii="Times New Roman" w:hAnsi="Times New Roman" w:cs="Times New Roman"/>
          <w:sz w:val="28"/>
        </w:rPr>
        <w:t>–</w:t>
      </w:r>
      <w:r w:rsidRPr="00055857">
        <w:rPr>
          <w:rFonts w:ascii="Times New Roman" w:hAnsi="Times New Roman" w:cs="Times New Roman"/>
          <w:sz w:val="28"/>
        </w:rPr>
        <w:t xml:space="preserve"> як вона прохолодна, скільки сили й енергії в ній. Зробіть глибокий вдих і випийте цю приємну прохолоду. Вона спрямовується по вашому корінню, по ньому піднімається до стовбура і розходиться по кроні. З потоком вашої енергії зростає ваша сила й упевненість у собі, У прагненні до мети ваша енергія розмела всі перешкоди... Вас охоплює радість від їх подолання... Ви сміливо йдете до мети й домагаєтеся свого... Величезна енергія й упевненість у собі ведуть вас до мети...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Потік вашої внутрішньої енергії дедалі сильніший... Ваше дихання впевнене, міцне, потужне... Ви сповнені величезних життєвих сил... Ви відчуваєте величезну жагу до діяльності... Ви відчуваєте незвичайний приплив сил... Усередині вас стільки сил і енергії... Ви хочете обійняти цей світ... Ви все можете і всього досягнете... Запам'ятайте це відчуття енергії... Запам'ятайте, що всередині вас є невичерпне джерело енергії... Ваше дихання заспокоюється... Тепер ви можете відкривати очі.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Зараз візьміть гуаш і аркуші формату А3</w:t>
      </w:r>
      <w:r>
        <w:rPr>
          <w:rFonts w:ascii="Times New Roman" w:hAnsi="Times New Roman" w:cs="Times New Roman"/>
          <w:sz w:val="28"/>
        </w:rPr>
        <w:t>.</w:t>
      </w:r>
      <w:r w:rsidRPr="00055857">
        <w:rPr>
          <w:rFonts w:ascii="Times New Roman" w:hAnsi="Times New Roman" w:cs="Times New Roman"/>
          <w:sz w:val="28"/>
        </w:rPr>
        <w:t xml:space="preserve"> Намалюйте ваше дерево Учасники виконують завдання в </w:t>
      </w:r>
      <w:r>
        <w:rPr>
          <w:rFonts w:ascii="Times New Roman" w:hAnsi="Times New Roman" w:cs="Times New Roman"/>
          <w:sz w:val="28"/>
        </w:rPr>
        <w:t xml:space="preserve">повній тиші Напишіть текст: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Де росте ваше дерево?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Яку користь приносить? </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lastRenderedPageBreak/>
        <w:t>Що йому потрібно для росту?</w:t>
      </w:r>
    </w:p>
    <w:p w:rsidR="00055857" w:rsidRDefault="00055857" w:rsidP="00055857">
      <w:pPr>
        <w:pStyle w:val="a3"/>
        <w:numPr>
          <w:ilvl w:val="1"/>
          <w:numId w:val="5"/>
        </w:numPr>
        <w:spacing w:after="0" w:line="360" w:lineRule="auto"/>
        <w:jc w:val="both"/>
        <w:rPr>
          <w:rFonts w:ascii="Times New Roman" w:hAnsi="Times New Roman" w:cs="Times New Roman"/>
          <w:sz w:val="28"/>
        </w:rPr>
      </w:pPr>
      <w:r>
        <w:rPr>
          <w:rFonts w:ascii="Times New Roman" w:hAnsi="Times New Roman" w:cs="Times New Roman"/>
          <w:sz w:val="28"/>
        </w:rPr>
        <w:t xml:space="preserve">У яких умовах воно росте? </w:t>
      </w:r>
    </w:p>
    <w:p w:rsidR="00055857" w:rsidRDefault="00055857" w:rsidP="00055857">
      <w:pPr>
        <w:pStyle w:val="a3"/>
        <w:numPr>
          <w:ilvl w:val="1"/>
          <w:numId w:val="5"/>
        </w:numPr>
        <w:spacing w:after="0" w:line="360" w:lineRule="auto"/>
        <w:jc w:val="both"/>
        <w:rPr>
          <w:rFonts w:ascii="Times New Roman" w:hAnsi="Times New Roman" w:cs="Times New Roman"/>
          <w:sz w:val="28"/>
        </w:rPr>
      </w:pPr>
      <w:r w:rsidRPr="00055857">
        <w:rPr>
          <w:rFonts w:ascii="Times New Roman" w:hAnsi="Times New Roman" w:cs="Times New Roman"/>
          <w:sz w:val="28"/>
        </w:rPr>
        <w:t>Що</w:t>
      </w:r>
      <w:r>
        <w:rPr>
          <w:rFonts w:ascii="Times New Roman" w:hAnsi="Times New Roman" w:cs="Times New Roman"/>
          <w:sz w:val="28"/>
        </w:rPr>
        <w:t xml:space="preserve"> важливо для його виживання?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Учасники стають по колу</w:t>
      </w:r>
      <w:r>
        <w:rPr>
          <w:rFonts w:ascii="Times New Roman" w:hAnsi="Times New Roman" w:cs="Times New Roman"/>
          <w:sz w:val="28"/>
        </w:rPr>
        <w:t>.</w:t>
      </w:r>
      <w:r w:rsidRPr="00055857">
        <w:rPr>
          <w:rFonts w:ascii="Times New Roman" w:hAnsi="Times New Roman" w:cs="Times New Roman"/>
          <w:sz w:val="28"/>
        </w:rPr>
        <w:t xml:space="preserve"> Кладуть перед собою малюнки Необхідно кожному дереву заявити про себе («я потрібен і необхідний у цьому лісі.....») Обговорення. Підбиття підсумків.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6. Прощання.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Заняття №2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Мета тренінгу: розвиток комунікативних навичок і згуртованості, зняття емоційної напруги.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Встановлення правил групи</w:t>
      </w:r>
      <w:r>
        <w:rPr>
          <w:rFonts w:ascii="Times New Roman" w:hAnsi="Times New Roman" w:cs="Times New Roman"/>
          <w:sz w:val="28"/>
        </w:rPr>
        <w:t>.</w:t>
      </w:r>
      <w:r w:rsidRPr="00055857">
        <w:rPr>
          <w:rFonts w:ascii="Times New Roman" w:hAnsi="Times New Roman" w:cs="Times New Roman"/>
          <w:sz w:val="28"/>
        </w:rPr>
        <w:t xml:space="preserve"> Після знайомства ведучий пояснює, що кожна група повинна мати правила для повноцінної та результативної роботи.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1. Вправа: «Я знаю, Я вмію, Я люблю...»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Мета: знайомство, усвідомлення своєї сутності, прийняття своїх якостей.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Інструкція: кожен гравець повинен підійти по черзі до всіх учасників і обмінятися фразою: «Привіт, мене звати ... Я знаю (вмію, люблю) робити ...»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Запитання для обговорення: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Хто відчував незручність, труднощі?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Кому здалося, хтось хвалиться?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Чи дізналися ви щось нове про людей?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А, якщо фраза у вправі була побудована навпаки, були б труднощі? Чому?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2. Вправа «Хочу - не хочу, але роблю...»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Учасникам пропонується на окремих аркушах написати: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Три речі (це можуть бути обов'язки, заняття, розваги, справи тощо), які вам хотілося б робити частіше.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 Три речі, які вам хотілося б перестати робити тією мірою, якою ви їх робите, або ж зовсім не робити. Тепер поясніть, чому ви не робите достатньо першого і робите занадто багато другого. За підсумками цієї вправи </w:t>
      </w:r>
      <w:r w:rsidRPr="00055857">
        <w:rPr>
          <w:rFonts w:ascii="Times New Roman" w:hAnsi="Times New Roman" w:cs="Times New Roman"/>
          <w:sz w:val="28"/>
        </w:rPr>
        <w:lastRenderedPageBreak/>
        <w:t xml:space="preserve">відбувається обговорення того, що викликало труднощі з боку учасників тренінгу.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3. Вправа: «Кольорові королівства»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Мета: розвиток в учасників умінь і навичок соціальної перцепції при використанні невербальних засобів спілкування. Крім того, допомагає формуванню згуртованості групи.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У казковому світі існували два королівства </w:t>
      </w:r>
      <w:r w:rsidR="00823440">
        <w:rPr>
          <w:rFonts w:ascii="Times New Roman" w:hAnsi="Times New Roman" w:cs="Times New Roman"/>
          <w:sz w:val="28"/>
        </w:rPr>
        <w:t>–</w:t>
      </w:r>
      <w:r w:rsidRPr="00055857">
        <w:rPr>
          <w:rFonts w:ascii="Times New Roman" w:hAnsi="Times New Roman" w:cs="Times New Roman"/>
          <w:sz w:val="28"/>
        </w:rPr>
        <w:t xml:space="preserve"> Синє та Зелене. Ці королівства були добрими сусідами. У столиці кожного з них стояв палац. У кожному палаці перебували король і королева, принц і принцеса, головний міністр, фрейліна, начальник варти, кухар, садівник, астролог. Легко здогадатися, що в синьому королівстві в усіх жителів костюми були синього кольору, а в Зеленому </w:t>
      </w:r>
      <w:r w:rsidR="00823440">
        <w:rPr>
          <w:rFonts w:ascii="Times New Roman" w:hAnsi="Times New Roman" w:cs="Times New Roman"/>
          <w:sz w:val="28"/>
        </w:rPr>
        <w:t>–</w:t>
      </w:r>
      <w:r w:rsidRPr="00055857">
        <w:rPr>
          <w:rFonts w:ascii="Times New Roman" w:hAnsi="Times New Roman" w:cs="Times New Roman"/>
          <w:sz w:val="28"/>
        </w:rPr>
        <w:t xml:space="preserve"> зелені. Та й інші речі в цих королівствах були відповідних кольорів, в іншому ж жодних відмінностей. Навіть зовні король синього королівства був схожий на короля Зеленого королівства.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Одного разу зла чарівниця наслала на обидва королівства жахливий ураган. Він був такої сили, що всіх мешканців, наче легкі пір'їнки, розметало казковим світом. Коли буревій нарешті вщух, мешканці не могли зрозуміти, в якому вони з королівств </w:t>
      </w:r>
      <w:r w:rsidR="00823440">
        <w:rPr>
          <w:rFonts w:ascii="Times New Roman" w:hAnsi="Times New Roman" w:cs="Times New Roman"/>
          <w:sz w:val="28"/>
        </w:rPr>
        <w:t>–</w:t>
      </w:r>
      <w:r w:rsidRPr="00055857">
        <w:rPr>
          <w:rFonts w:ascii="Times New Roman" w:hAnsi="Times New Roman" w:cs="Times New Roman"/>
          <w:sz w:val="28"/>
        </w:rPr>
        <w:t xml:space="preserve"> Синьому чи Зеленому </w:t>
      </w:r>
      <w:r w:rsidR="00823440">
        <w:rPr>
          <w:rFonts w:ascii="Times New Roman" w:hAnsi="Times New Roman" w:cs="Times New Roman"/>
          <w:sz w:val="28"/>
        </w:rPr>
        <w:t>–</w:t>
      </w:r>
      <w:r w:rsidRPr="00055857">
        <w:rPr>
          <w:rFonts w:ascii="Times New Roman" w:hAnsi="Times New Roman" w:cs="Times New Roman"/>
          <w:sz w:val="28"/>
        </w:rPr>
        <w:t xml:space="preserve"> вони опинилися. Чарівний ураган не тільки все перемішав, а й позбавив людей можливості розрізняти кольори, оскільки все виявилося вкрите товстим шаром пилу. Страшний гуркіт, що супроводжував буревій, на деякий час ог</w:t>
      </w:r>
      <w:r w:rsidR="00823440">
        <w:rPr>
          <w:rFonts w:ascii="Times New Roman" w:hAnsi="Times New Roman" w:cs="Times New Roman"/>
          <w:sz w:val="28"/>
        </w:rPr>
        <w:t xml:space="preserve">лушив жителів, і вони нічого </w:t>
      </w:r>
      <w:r w:rsidRPr="00055857">
        <w:rPr>
          <w:rFonts w:ascii="Times New Roman" w:hAnsi="Times New Roman" w:cs="Times New Roman"/>
          <w:sz w:val="28"/>
        </w:rPr>
        <w:t xml:space="preserve">не чули.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Однак усім жителям дуже хотілося повернутися до своїх звичних обов'язків, адже кожен із них пам'ятав, хто він і в якому королівстві він жив, але й гадки не мав, хто перебуває поруч із ним.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Уявіть собі, що ви опинилися на місці жителів цих королівств. Спробуймо розв'язати проблему, що виникла перед ними. Яким чином ми будемо це робити? Зараз ви по черзі витягніть картку і дізнаєтеся, яка роль дісталася вам у в</w:t>
      </w:r>
      <w:r w:rsidR="00823440">
        <w:rPr>
          <w:rFonts w:ascii="Times New Roman" w:hAnsi="Times New Roman" w:cs="Times New Roman"/>
          <w:sz w:val="28"/>
        </w:rPr>
        <w:t>ашій грі –</w:t>
      </w:r>
      <w:r w:rsidRPr="00055857">
        <w:rPr>
          <w:rFonts w:ascii="Times New Roman" w:hAnsi="Times New Roman" w:cs="Times New Roman"/>
          <w:sz w:val="28"/>
        </w:rPr>
        <w:t xml:space="preserve"> кухаря, або скажімо головного міністра. Колір напису на картці підкаже, до якого королівства в</w:t>
      </w:r>
      <w:r w:rsidR="00823440">
        <w:rPr>
          <w:rFonts w:ascii="Times New Roman" w:hAnsi="Times New Roman" w:cs="Times New Roman"/>
          <w:sz w:val="28"/>
        </w:rPr>
        <w:t xml:space="preserve">и належите. Найважливіша </w:t>
      </w:r>
      <w:r w:rsidR="00823440">
        <w:rPr>
          <w:rFonts w:ascii="Times New Roman" w:hAnsi="Times New Roman" w:cs="Times New Roman"/>
          <w:sz w:val="28"/>
        </w:rPr>
        <w:lastRenderedPageBreak/>
        <w:t>умова –</w:t>
      </w:r>
      <w:r w:rsidRPr="00055857">
        <w:rPr>
          <w:rFonts w:ascii="Times New Roman" w:hAnsi="Times New Roman" w:cs="Times New Roman"/>
          <w:sz w:val="28"/>
        </w:rPr>
        <w:t xml:space="preserve"> нікому не показуйте свою картку! Подивитися картки можна тільки за моєю командою. Тепер, коли картки знаходяться у вас, приготуйтеся. Одночасно підніміть картки, подивіться, що у вас там написано й одразу знову покладіть їх «сорочкою» догори. Ліворуч від мене розташовуватиметься одне королівство, а праворуч інше. Я не знаю, яке з них виявиться </w:t>
      </w:r>
      <w:r w:rsidR="00823440">
        <w:rPr>
          <w:rFonts w:ascii="Times New Roman" w:hAnsi="Times New Roman" w:cs="Times New Roman"/>
          <w:sz w:val="28"/>
        </w:rPr>
        <w:t>–</w:t>
      </w:r>
      <w:r w:rsidRPr="00055857">
        <w:rPr>
          <w:rFonts w:ascii="Times New Roman" w:hAnsi="Times New Roman" w:cs="Times New Roman"/>
          <w:sz w:val="28"/>
        </w:rPr>
        <w:t xml:space="preserve"> Синім, а яке </w:t>
      </w:r>
      <w:r w:rsidR="00823440">
        <w:rPr>
          <w:rFonts w:ascii="Times New Roman" w:hAnsi="Times New Roman" w:cs="Times New Roman"/>
          <w:sz w:val="28"/>
        </w:rPr>
        <w:t>–</w:t>
      </w:r>
      <w:r w:rsidRPr="00055857">
        <w:rPr>
          <w:rFonts w:ascii="Times New Roman" w:hAnsi="Times New Roman" w:cs="Times New Roman"/>
          <w:sz w:val="28"/>
        </w:rPr>
        <w:t xml:space="preserve"> Зеленим. Ваше завдання навести порядок у королівствах. Вам потрібно вишикуватися в одну шеренгу </w:t>
      </w:r>
      <w:r w:rsidR="00823440">
        <w:rPr>
          <w:rFonts w:ascii="Times New Roman" w:hAnsi="Times New Roman" w:cs="Times New Roman"/>
          <w:sz w:val="28"/>
        </w:rPr>
        <w:t>–</w:t>
      </w:r>
      <w:r w:rsidRPr="00055857">
        <w:rPr>
          <w:rFonts w:ascii="Times New Roman" w:hAnsi="Times New Roman" w:cs="Times New Roman"/>
          <w:sz w:val="28"/>
        </w:rPr>
        <w:t xml:space="preserve"> кожному відповідно до ролі, що випала йому, і в потрібному королівстві. Порядок розташування вказано на дошці.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Які ви молодці! Сьогодні ми побачили, як наш колектив може на невербальному рівні відчути і зрозуміти один одного, а для цього просто необхідно вслухатися і намагатися почути людей, які оточують себе. На цьому наш тренінг закінчується і хочеться від вас почути: що сподобалося вам сьогодні, а що вас напружило або збентежило? Кожен учасник по колу висловлює свою думку про тренінг.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Заняття №3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Мета: Включення в роботу, зняття напруги, що накопичилася; згуртування, створення групової довіри і прийняття, інтенсифікація міжособистісного спілкування.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Психолог: «Для початку я пропоную вам висловити один одному радість зустрічі. Зараз ми всі встанемо і привітаємося. Вітатися будемо по-різному, хто як хоче. Придумайте своє привітання, покажіть його, а ми всі потім його повторимо». Аналіз: яке привітання вам найбільше сподобалося, що відчули?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1. Вправа: «Перше враження». Учасники групи описують себе для незнайомої людини, яку доведеться зустріти вперше в людному місці. Описати потрібно свою поведінку, місце розташування, жести, міміку. Потім уся група ділитися своїми враженнями одне про одного.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 xml:space="preserve">2. Вправа: «Біла ворона». Вибирається ведучий. Він задає якусь дію (танцює, мовчить, злиться тощо), а решта здійснюють прямо протилежні дії. Потім ведучий змінюється. </w:t>
      </w:r>
    </w:p>
    <w:p w:rsidR="00823440"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t>3.Рефлексія</w:t>
      </w:r>
      <w:r w:rsidR="00823440">
        <w:rPr>
          <w:rFonts w:ascii="Times New Roman" w:hAnsi="Times New Roman" w:cs="Times New Roman"/>
          <w:sz w:val="28"/>
        </w:rPr>
        <w:t>.</w:t>
      </w:r>
      <w:r w:rsidRPr="00055857">
        <w:rPr>
          <w:rFonts w:ascii="Times New Roman" w:hAnsi="Times New Roman" w:cs="Times New Roman"/>
          <w:sz w:val="28"/>
        </w:rPr>
        <w:t xml:space="preserve"> Дякуємо за приємну зустріч. </w:t>
      </w:r>
    </w:p>
    <w:p w:rsidR="00055857" w:rsidRDefault="00055857" w:rsidP="00055857">
      <w:pPr>
        <w:spacing w:after="0" w:line="360" w:lineRule="auto"/>
        <w:ind w:firstLine="708"/>
        <w:jc w:val="both"/>
        <w:rPr>
          <w:rFonts w:ascii="Times New Roman" w:hAnsi="Times New Roman" w:cs="Times New Roman"/>
          <w:sz w:val="28"/>
        </w:rPr>
      </w:pPr>
      <w:r w:rsidRPr="00055857">
        <w:rPr>
          <w:rFonts w:ascii="Times New Roman" w:hAnsi="Times New Roman" w:cs="Times New Roman"/>
          <w:sz w:val="28"/>
        </w:rPr>
        <w:lastRenderedPageBreak/>
        <w:t xml:space="preserve">Психолог: «Будь ласка, встаньте в загальне коло. Я хочу запропонувати вам узяти участь у невеличкій церемонії, яка допоможе нам висловити дружні почуття і вдячність одне одному. Гра відбувається так: один із вас стає в центр, інший підходить до нього, потискає руку </w:t>
      </w:r>
      <w:r w:rsidR="00823440">
        <w:rPr>
          <w:rFonts w:ascii="Times New Roman" w:hAnsi="Times New Roman" w:cs="Times New Roman"/>
          <w:sz w:val="28"/>
        </w:rPr>
        <w:t>і вимовляє: «Дякую за приємне</w:t>
      </w:r>
      <w:r w:rsidRPr="00055857">
        <w:rPr>
          <w:rFonts w:ascii="Times New Roman" w:hAnsi="Times New Roman" w:cs="Times New Roman"/>
          <w:sz w:val="28"/>
        </w:rPr>
        <w:t xml:space="preserve"> заняття!». Обидва залишаються в центрі, як і раніше тримаючись за руки. Потім підходить третій учасник, бере за вільну руку або першого, або другого, потискає її і каже: «Спасибі за приємне заняття!» Таким чином, група в центрі кола постійно збільшується. Усі тримають одне одного за руки. Коли до вашої групи приєднається останній учасник, замкніть коло і завершіть церемонію безмовним міцним триразовим потиском рук».</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Заняття №4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Мета: Зняття емоційної напруги, навчання невербальних способів спілкування, робота у спільній діяльності.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1. Вправа: «Мовчазне привітання». Учасники пересуваються кабінетом під музику і вітають один одного </w:t>
      </w:r>
      <w:proofErr w:type="spellStart"/>
      <w:r w:rsidRPr="00823440">
        <w:rPr>
          <w:rFonts w:ascii="Times New Roman" w:hAnsi="Times New Roman" w:cs="Times New Roman"/>
          <w:sz w:val="28"/>
        </w:rPr>
        <w:t>невербально</w:t>
      </w:r>
      <w:proofErr w:type="spellEnd"/>
      <w:r w:rsidRPr="00823440">
        <w:rPr>
          <w:rFonts w:ascii="Times New Roman" w:hAnsi="Times New Roman" w:cs="Times New Roman"/>
          <w:sz w:val="28"/>
        </w:rPr>
        <w:t xml:space="preserve"> в ритмі музики. Якщо звучить повільна музика </w:t>
      </w:r>
      <w:r>
        <w:rPr>
          <w:rFonts w:ascii="Times New Roman" w:hAnsi="Times New Roman" w:cs="Times New Roman"/>
          <w:sz w:val="28"/>
        </w:rPr>
        <w:t>–</w:t>
      </w:r>
      <w:r w:rsidRPr="00823440">
        <w:rPr>
          <w:rFonts w:ascii="Times New Roman" w:hAnsi="Times New Roman" w:cs="Times New Roman"/>
          <w:sz w:val="28"/>
        </w:rPr>
        <w:t xml:space="preserve"> учасники повільно вклоняються один одному, роблять реверанси, усміхаються. Під маршову (помірний темп) </w:t>
      </w:r>
      <w:r>
        <w:rPr>
          <w:rFonts w:ascii="Times New Roman" w:hAnsi="Times New Roman" w:cs="Times New Roman"/>
          <w:sz w:val="28"/>
        </w:rPr>
        <w:t>–</w:t>
      </w:r>
      <w:r w:rsidRPr="00823440">
        <w:rPr>
          <w:rFonts w:ascii="Times New Roman" w:hAnsi="Times New Roman" w:cs="Times New Roman"/>
          <w:sz w:val="28"/>
        </w:rPr>
        <w:t xml:space="preserve"> як військові віддають один одному честь або, як політичні діячі, привітно нахиляють голову, роблять привітальні жести. Під швидку музику </w:t>
      </w:r>
      <w:r>
        <w:rPr>
          <w:rFonts w:ascii="Times New Roman" w:hAnsi="Times New Roman" w:cs="Times New Roman"/>
          <w:sz w:val="28"/>
        </w:rPr>
        <w:t>–</w:t>
      </w:r>
      <w:r w:rsidRPr="00823440">
        <w:rPr>
          <w:rFonts w:ascii="Times New Roman" w:hAnsi="Times New Roman" w:cs="Times New Roman"/>
          <w:sz w:val="28"/>
        </w:rPr>
        <w:t xml:space="preserve"> махають одне одному руками, вітають за допомогою будь-яких танцювальних рухів, підморгують тощо. Потім усі разом обговорюємо, що більше сподобалося у привітанні.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2. Вправа: «Метафоричний образ мого настрою»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Зараз я Вам пропоную прогулятися навколо столу, де розкладені картинки з різними образами. Подивіться ці картинки, подумайте, яка картинка могла б охарактеризувати Ваш настрій. Можливо, одна або дві картинки привернуть Вас своєю внутрішньою метафорою. Звучить спокійна музика. Учасники обирають вподобані картинки і повертаються в коло. Пропонується учасникам показати обрану картинку і розповісти свої асоціації з нею та свій настрій. Як ви себе почуваєте? Що дала вам ця вправа?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3.Вправа: «Друкарська машинка»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lastRenderedPageBreak/>
        <w:t xml:space="preserve">Давайте уявимо собі, що всі ми </w:t>
      </w:r>
      <w:r>
        <w:rPr>
          <w:rFonts w:ascii="Times New Roman" w:hAnsi="Times New Roman" w:cs="Times New Roman"/>
          <w:sz w:val="28"/>
        </w:rPr>
        <w:t>–</w:t>
      </w:r>
      <w:r w:rsidRPr="00823440">
        <w:rPr>
          <w:rFonts w:ascii="Times New Roman" w:hAnsi="Times New Roman" w:cs="Times New Roman"/>
          <w:sz w:val="28"/>
        </w:rPr>
        <w:t xml:space="preserve"> велика друкарська машинка. Кожен із нас </w:t>
      </w:r>
      <w:r>
        <w:rPr>
          <w:rFonts w:ascii="Times New Roman" w:hAnsi="Times New Roman" w:cs="Times New Roman"/>
          <w:sz w:val="28"/>
        </w:rPr>
        <w:t>–</w:t>
      </w:r>
      <w:r w:rsidRPr="00823440">
        <w:rPr>
          <w:rFonts w:ascii="Times New Roman" w:hAnsi="Times New Roman" w:cs="Times New Roman"/>
          <w:sz w:val="28"/>
        </w:rPr>
        <w:t xml:space="preserve"> літери на клавіатурі (трохи пізніше ми розподілимо літери, кожному дістанеться по дві-три літери алфавіту). Наша машинка може друкувати різні слова і робить це так: я кажу слово, наприклад, «сміх», і тоді той, кому дістається буква «с», плескає в долоні, потім ми всі плескаємо в долоні, потім плескає в долоні той, у кого буква «м», і знову загальний плескіт тощо. Тренер розподіляє по колу літери за алфавітом. Якщо наша машинка зробить помилку, то ми друкуватимемо з самого початку. А надрукуємо ми фразу: «Здоров'я </w:t>
      </w:r>
      <w:r>
        <w:rPr>
          <w:rFonts w:ascii="Times New Roman" w:hAnsi="Times New Roman" w:cs="Times New Roman"/>
          <w:sz w:val="28"/>
        </w:rPr>
        <w:t>–</w:t>
      </w:r>
      <w:r w:rsidRPr="00823440">
        <w:rPr>
          <w:rFonts w:ascii="Times New Roman" w:hAnsi="Times New Roman" w:cs="Times New Roman"/>
          <w:sz w:val="28"/>
        </w:rPr>
        <w:t xml:space="preserve"> дорожче золота» Вільям Шекспір. Пробіл між словами </w:t>
      </w:r>
      <w:r>
        <w:rPr>
          <w:rFonts w:ascii="Times New Roman" w:hAnsi="Times New Roman" w:cs="Times New Roman"/>
          <w:sz w:val="28"/>
        </w:rPr>
        <w:t>–</w:t>
      </w:r>
      <w:r w:rsidRPr="00823440">
        <w:rPr>
          <w:rFonts w:ascii="Times New Roman" w:hAnsi="Times New Roman" w:cs="Times New Roman"/>
          <w:sz w:val="28"/>
        </w:rPr>
        <w:t xml:space="preserve"> усім потрібно встати. Потім ділимося відчуттями один з одним.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4. Рефлексія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Кожен учасник групи має завершити фразу: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w:t>
      </w:r>
      <w:r>
        <w:rPr>
          <w:rFonts w:ascii="Times New Roman" w:hAnsi="Times New Roman" w:cs="Times New Roman"/>
          <w:sz w:val="28"/>
        </w:rPr>
        <w:t xml:space="preserve"> М</w:t>
      </w:r>
      <w:r w:rsidR="007A4835">
        <w:rPr>
          <w:rFonts w:ascii="Times New Roman" w:hAnsi="Times New Roman" w:cs="Times New Roman"/>
          <w:sz w:val="28"/>
        </w:rPr>
        <w:t>ені</w:t>
      </w:r>
      <w:r>
        <w:rPr>
          <w:rFonts w:ascii="Times New Roman" w:hAnsi="Times New Roman" w:cs="Times New Roman"/>
          <w:sz w:val="28"/>
        </w:rPr>
        <w:t xml:space="preserve"> сьогодні...</w:t>
      </w:r>
      <w:r w:rsidRPr="00823440">
        <w:rPr>
          <w:rFonts w:ascii="Times New Roman" w:hAnsi="Times New Roman" w:cs="Times New Roman"/>
          <w:sz w:val="28"/>
        </w:rPr>
        <w:t xml:space="preserve">, чи виправдалися ваші очікування? Підбиття підсумків зустрічі.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Заняття №5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Мета: Встановлення міжособистісного контакту учасників тренінгу, отримання зворотного зв'язку, розвиток навички аналізувати свої відчуття від іншої людини.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1. Вправа: «Будемо знайомі»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Учасники тренінгу сидять у колі. По черзі вони називають одну позитивну й одну негативну рису свого характеру. Інші учасники можуть ставити уточнювальн</w:t>
      </w:r>
      <w:r>
        <w:rPr>
          <w:rFonts w:ascii="Times New Roman" w:hAnsi="Times New Roman" w:cs="Times New Roman"/>
          <w:sz w:val="28"/>
        </w:rPr>
        <w:t>і запитання. Завдання ведучого –</w:t>
      </w:r>
      <w:r w:rsidRPr="00823440">
        <w:rPr>
          <w:rFonts w:ascii="Times New Roman" w:hAnsi="Times New Roman" w:cs="Times New Roman"/>
          <w:sz w:val="28"/>
        </w:rPr>
        <w:t xml:space="preserve"> не допустити коментарів, які можуть зруйнувати</w:t>
      </w:r>
      <w:r>
        <w:rPr>
          <w:rFonts w:ascii="Times New Roman" w:hAnsi="Times New Roman" w:cs="Times New Roman"/>
          <w:sz w:val="28"/>
        </w:rPr>
        <w:t xml:space="preserve"> довірчу атмосферу в групі.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2. Вправа: «Рукостискання наосліп».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Одному з учасників зав'язують очі і саджають у центр кімнати. Решта по черзі кладуть свої долоні на його руки. Той, хто водить, повинен описати своє відчуття від цих рук і постаратися відгадати учасника. Потім гравці міняються місцями. </w:t>
      </w:r>
    </w:p>
    <w:p w:rsidR="00823440"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3. Вправа: «Очі в очі».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lastRenderedPageBreak/>
        <w:t xml:space="preserve">Учасники розбиваються на пари і протягом 3-5 хвилин уважно дивляться в очі один одному, намагаючись уявити, якою ця людина була в дитинстві. Потім усі діляться враженнями та перевіряють свої здогадки.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4. Рефлексія.</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 «Ланцюжок побажань на майбутнє». Учасники тренінгу сидять по колу і, беручи один одного, по черзі за руку говорять побажання на майбутнє. Після того, як усі візьмуться за руки, кажуть один одному «спасибі за заняття».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Заняття №6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Мета: Розкріпачення учасників тренінгу, розвиток навичок невербального спілкування. Актуалізація особистісного потенціалу </w:t>
      </w:r>
      <w:r w:rsidR="0003027F">
        <w:rPr>
          <w:rFonts w:ascii="Times New Roman" w:hAnsi="Times New Roman" w:cs="Times New Roman"/>
          <w:sz w:val="28"/>
        </w:rPr>
        <w:t>поліцейських</w:t>
      </w:r>
      <w:r w:rsidRPr="00823440">
        <w:rPr>
          <w:rFonts w:ascii="Times New Roman" w:hAnsi="Times New Roman" w:cs="Times New Roman"/>
          <w:sz w:val="28"/>
        </w:rPr>
        <w:t xml:space="preserve">.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1. Вправа: «Комплімент».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Учасники налаштовуються на спільну роботу, кажучи один одному комплімент будь-якого змісту.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2. Вправа: «Клубок».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Учасники встають у шеренгу і беруть один одного за руки, потім перший починає закручуватися навколо своєї осі і тягне за собою інших, поки не вийде «спіраль». У цьому положенні учасники повинні пройти деяку відстань. Можна запропонувати групі наприкінці свого руху обережно присісти навпочіпки.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3. Вправа: «Броунівський рух».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Уявімо собі, що всі ми атоми. Атоми виглядають так (показати). Атоми постійно рухаються й об'єднуються в молекули. Число атомів у молекулі може бути різне, воно визначається тим, яке число я назву. Ми всі зараз почнемо швидко рухатися, і я буду говорити, наприклад, три. І тоді атоми мають об'єднатися в молекули по три атоми в кожну. Молекули виглядають так (показати). Після виконання вправи запитати: Як ви себе почуваєте? - Чи всі з'єдналися з тими, з ким хотіли?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4. Рефлексія.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Будь ласка, встаньте в загальне коло. Я хочу запропонувати вам узяти участь у невеличкій церемонії, яка допоможе нам висловити дружні почуття і вдячність одне одному. Гра відбувається так: один із вас стає в центр, інший </w:t>
      </w:r>
      <w:r w:rsidRPr="00823440">
        <w:rPr>
          <w:rFonts w:ascii="Times New Roman" w:hAnsi="Times New Roman" w:cs="Times New Roman"/>
          <w:sz w:val="28"/>
        </w:rPr>
        <w:lastRenderedPageBreak/>
        <w:t xml:space="preserve">підходить до нього, потискає руку і вимовляє: «Дякую за приємне заняття!». Обидва залишаються в центрі, як і раніше тримаючись за руки. Потім підходить третій учасник, бере за вільну руку або першого, або другого, потискає її і каже: «Спасибі за приємне заняття!» Таким чином, група в центрі кола постійно збільшується. Усі тримають одне одного за руки. Коли до вашої групи приєднається останній учасник, замкніть коло і завершіть церемонію безмовним міцним триразовим потиском рук.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Заняття №7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Мета: Згуртування колективу, розкріпачення учасників, поліпшення атмосфери в групі. </w:t>
      </w:r>
    </w:p>
    <w:p w:rsidR="0003027F"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1. Вправа: «Привітання в парах».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Для того щоб домогтися кращого взаєморозуміння під час спілкування, бажано проаналізувати, як ми вітаємо один одного. Група розбивається на пари, потім вітають один одного. Потім за сигналом пари міняються. Один із партнерів у кожній парі переходить до наступної пари, за годинниковою стрілкою</w:t>
      </w:r>
      <w:r w:rsidR="004A71B4">
        <w:rPr>
          <w:rFonts w:ascii="Times New Roman" w:hAnsi="Times New Roman" w:cs="Times New Roman"/>
          <w:sz w:val="28"/>
        </w:rPr>
        <w:t xml:space="preserve">, через одного і привітання </w:t>
      </w:r>
      <w:r w:rsidRPr="00823440">
        <w:rPr>
          <w:rFonts w:ascii="Times New Roman" w:hAnsi="Times New Roman" w:cs="Times New Roman"/>
          <w:sz w:val="28"/>
        </w:rPr>
        <w:t xml:space="preserve">триває з новим партнером. Щоб урізноманітнити привітання, можна програти різні ситуації та ролі, наприклад, Ви зустріли несподівано давнього-давнього-друга, Ви приходите до начальника, зустрічаєтесь із підлеглими, з людиною поважного віку, з дитиною, зустрічаєтесь у селі, просто з першим зустрічним. Після закінчення гри за сигналом починається обмін думками. Проводиться конкурс на найкраще привітання. Переможця висувають за невеликою кількістю позитивних відгуків про манеру поведінки, мови, бажання перейняти хороші манери. Це може виражатися і просто кількістю поплескувань по плечу. Уся група вітає переможців. Переможці виконують показовий сеанс кількох вітань. Група нагороджує переможців оплесками.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2. Вправа: «Веселий сміттяр».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Усі учасники діляться на команди. Дається завдання обмінюватися предметами, які в даний момент є в руках і в кишенях. Мінятися потрібно предмет на предмет, має значення тільки кількість, без урахування цінності. </w:t>
      </w:r>
      <w:r w:rsidRPr="00823440">
        <w:rPr>
          <w:rFonts w:ascii="Times New Roman" w:hAnsi="Times New Roman" w:cs="Times New Roman"/>
          <w:sz w:val="28"/>
        </w:rPr>
        <w:lastRenderedPageBreak/>
        <w:t xml:space="preserve">Після того, як завдання отримано, групи мають обговорити тактику роботи. У цей час ведучий підходить до кожної команди і повідомляє справжні, приховані завдання, які потрібно виконувати в процесі обміну.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Приклади завдань: Обмінюватися з партнером, який сидить, коли Ви стоїте (прибудова зверху). Обмінюватися тільки на території своєї команди. Обмінюватися, виводячи за двері. Обмінюватися, підводячи до вікна. Обмінюватися, поклавши руки на плечі. Процес обміну знімається й аналізується. Моменти реалізації прихованих завдань розбираються з точки зору техніки маніпулювання. Успішна реалізація оцінюється в 10 разів дорожче, ніж простий обмін.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 xml:space="preserve">3. Вправа: «Змійка». </w:t>
      </w:r>
    </w:p>
    <w:p w:rsidR="004A71B4" w:rsidRDefault="00823440" w:rsidP="00055857">
      <w:pPr>
        <w:spacing w:after="0" w:line="360" w:lineRule="auto"/>
        <w:ind w:firstLine="708"/>
        <w:jc w:val="both"/>
        <w:rPr>
          <w:rFonts w:ascii="Times New Roman" w:hAnsi="Times New Roman" w:cs="Times New Roman"/>
          <w:sz w:val="28"/>
        </w:rPr>
      </w:pPr>
      <w:r w:rsidRPr="00823440">
        <w:rPr>
          <w:rFonts w:ascii="Times New Roman" w:hAnsi="Times New Roman" w:cs="Times New Roman"/>
          <w:sz w:val="28"/>
        </w:rPr>
        <w:t>Усі учасники групи встають один за одним і закривають очі. Хто встав першим у цьому ланцюжку залишається з відкритими очима. Учасникам дається таке завдання: «Ви всі одне ціле, ви зараз змійка. Вам потрібно пройти смугу перешкод довірившись своїй голові». Після вп</w:t>
      </w:r>
      <w:r w:rsidR="004A71B4">
        <w:rPr>
          <w:rFonts w:ascii="Times New Roman" w:hAnsi="Times New Roman" w:cs="Times New Roman"/>
          <w:sz w:val="28"/>
        </w:rPr>
        <w:t xml:space="preserve">рави ставлять такі запитання: </w:t>
      </w:r>
    </w:p>
    <w:p w:rsidR="004A71B4" w:rsidRDefault="00823440" w:rsidP="004A71B4">
      <w:pPr>
        <w:pStyle w:val="a3"/>
        <w:numPr>
          <w:ilvl w:val="1"/>
          <w:numId w:val="5"/>
        </w:numPr>
        <w:spacing w:after="0" w:line="360" w:lineRule="auto"/>
        <w:jc w:val="both"/>
        <w:rPr>
          <w:rFonts w:ascii="Times New Roman" w:hAnsi="Times New Roman" w:cs="Times New Roman"/>
          <w:sz w:val="28"/>
        </w:rPr>
      </w:pPr>
      <w:r w:rsidRPr="004A71B4">
        <w:rPr>
          <w:rFonts w:ascii="Times New Roman" w:hAnsi="Times New Roman" w:cs="Times New Roman"/>
          <w:sz w:val="28"/>
        </w:rPr>
        <w:t>Що ви відчували, коли йшли і</w:t>
      </w:r>
      <w:r w:rsidR="004A71B4">
        <w:rPr>
          <w:rFonts w:ascii="Times New Roman" w:hAnsi="Times New Roman" w:cs="Times New Roman"/>
          <w:sz w:val="28"/>
        </w:rPr>
        <w:t xml:space="preserve">з заплющеними очима? </w:t>
      </w:r>
    </w:p>
    <w:p w:rsidR="004A71B4" w:rsidRDefault="00823440" w:rsidP="004A71B4">
      <w:pPr>
        <w:pStyle w:val="a3"/>
        <w:numPr>
          <w:ilvl w:val="1"/>
          <w:numId w:val="5"/>
        </w:numPr>
        <w:spacing w:after="0" w:line="360" w:lineRule="auto"/>
        <w:jc w:val="both"/>
        <w:rPr>
          <w:rFonts w:ascii="Times New Roman" w:hAnsi="Times New Roman" w:cs="Times New Roman"/>
          <w:sz w:val="28"/>
        </w:rPr>
      </w:pPr>
      <w:r w:rsidRPr="004A71B4">
        <w:rPr>
          <w:rFonts w:ascii="Times New Roman" w:hAnsi="Times New Roman" w:cs="Times New Roman"/>
          <w:sz w:val="28"/>
        </w:rPr>
        <w:t>Як вам було вести за собою кіл</w:t>
      </w:r>
      <w:r w:rsidR="004A71B4">
        <w:rPr>
          <w:rFonts w:ascii="Times New Roman" w:hAnsi="Times New Roman" w:cs="Times New Roman"/>
          <w:sz w:val="28"/>
        </w:rPr>
        <w:t xml:space="preserve">ька людей із закритими очима? </w:t>
      </w:r>
    </w:p>
    <w:p w:rsidR="004A71B4" w:rsidRDefault="00823440" w:rsidP="004A71B4">
      <w:pPr>
        <w:pStyle w:val="a3"/>
        <w:numPr>
          <w:ilvl w:val="1"/>
          <w:numId w:val="5"/>
        </w:numPr>
        <w:spacing w:after="0" w:line="360" w:lineRule="auto"/>
        <w:jc w:val="both"/>
        <w:rPr>
          <w:rFonts w:ascii="Times New Roman" w:hAnsi="Times New Roman" w:cs="Times New Roman"/>
          <w:sz w:val="28"/>
        </w:rPr>
      </w:pPr>
      <w:r w:rsidRPr="004A71B4">
        <w:rPr>
          <w:rFonts w:ascii="Times New Roman" w:hAnsi="Times New Roman" w:cs="Times New Roman"/>
          <w:sz w:val="28"/>
        </w:rPr>
        <w:t xml:space="preserve">Де вам було краще: вести чи бути веденим?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4. Рефлексія. «Сигнал»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Учасники стоять по колу, досить близько і тримаються ззаду за руки. Хтось, легко стискаючи руку, посилає сигнал у вигляді послідовності швидких або довших стискань. Сигнал передається по колу, поки не повернеться до автора. У вигляді ускладнення можна посилати кілька сигналів одночасно, в один або в різні боки руху.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Заняття №8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Мета: виявлення симпатій учасників групи, отримання зворотного зв'язку, підбиття підсумків тренінгу.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1. Вправа: «Мені подобається твій бант». Учасники стоять у колі. Один з учасників виходить у коло і говорить усім щось хороше, наприклад: «Сьогодні </w:t>
      </w:r>
      <w:r w:rsidRPr="004A71B4">
        <w:rPr>
          <w:rFonts w:ascii="Times New Roman" w:hAnsi="Times New Roman" w:cs="Times New Roman"/>
          <w:sz w:val="28"/>
        </w:rPr>
        <w:lastRenderedPageBreak/>
        <w:t xml:space="preserve">гарна погода», </w:t>
      </w:r>
      <w:r w:rsidR="004A71B4">
        <w:rPr>
          <w:rFonts w:ascii="Times New Roman" w:hAnsi="Times New Roman" w:cs="Times New Roman"/>
          <w:sz w:val="28"/>
        </w:rPr>
        <w:t>«</w:t>
      </w:r>
      <w:r w:rsidRPr="004A71B4">
        <w:rPr>
          <w:rFonts w:ascii="Times New Roman" w:hAnsi="Times New Roman" w:cs="Times New Roman"/>
          <w:sz w:val="28"/>
        </w:rPr>
        <w:t>Мені подобається твоя сумка</w:t>
      </w:r>
      <w:r w:rsidR="004A71B4">
        <w:rPr>
          <w:rFonts w:ascii="Times New Roman" w:hAnsi="Times New Roman" w:cs="Times New Roman"/>
          <w:sz w:val="28"/>
        </w:rPr>
        <w:t>»</w:t>
      </w:r>
      <w:r w:rsidRPr="004A71B4">
        <w:rPr>
          <w:rFonts w:ascii="Times New Roman" w:hAnsi="Times New Roman" w:cs="Times New Roman"/>
          <w:sz w:val="28"/>
        </w:rPr>
        <w:t>, тощо. Якщо всім учасникам сподобалося те, що сказав той, хто стоїть у колі, вони плескають йому в долоні, і він обирає нового ведучого в коло. Якщо учасникам не сподобалося те, що сказав той, хто стоїть у колі, вони тупотять ногами, а ведучий, який стоїть у колі, повинен придум</w:t>
      </w:r>
      <w:r w:rsidR="004A71B4">
        <w:rPr>
          <w:rFonts w:ascii="Times New Roman" w:hAnsi="Times New Roman" w:cs="Times New Roman"/>
          <w:sz w:val="28"/>
        </w:rPr>
        <w:t xml:space="preserve">ати щось іще, і гра триває.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2. Вправа: «Портрет»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Кожен з учасників вибирає собі «об'єкт» і описує його характер, звички, тобто «пише» його психологічний портрет. Листочки із записами віддаються ведучому, який читає їх вголос. Решта намагаються вгадати, про кого йдеться. </w:t>
      </w:r>
    </w:p>
    <w:p w:rsidR="004A71B4" w:rsidRDefault="00823440" w:rsidP="004A71B4">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 xml:space="preserve">3.Рефлексія: «Останнє Заняття». </w:t>
      </w:r>
    </w:p>
    <w:p w:rsidR="009C4D27" w:rsidRDefault="00823440" w:rsidP="00681446">
      <w:pPr>
        <w:spacing w:after="0" w:line="360" w:lineRule="auto"/>
        <w:ind w:firstLine="708"/>
        <w:jc w:val="both"/>
        <w:rPr>
          <w:rFonts w:ascii="Times New Roman" w:hAnsi="Times New Roman" w:cs="Times New Roman"/>
          <w:sz w:val="28"/>
        </w:rPr>
      </w:pPr>
      <w:r w:rsidRPr="004A71B4">
        <w:rPr>
          <w:rFonts w:ascii="Times New Roman" w:hAnsi="Times New Roman" w:cs="Times New Roman"/>
          <w:sz w:val="28"/>
        </w:rPr>
        <w:t>Уявіть собі, що зустрічі вже закінчилися, і ви розлучаєтеся. Але чи все ви встигли сказати одне одному? Можливо, ви забули поділитися з групою своїми переживаннями? Або є людина, думку якої про себе ви хотіли б дізнатися? Або ви хочете подякувати комусь? Зробіть це «тут і тепер».</w:t>
      </w:r>
    </w:p>
    <w:p w:rsidR="00ED7F11" w:rsidRDefault="00ED7F11" w:rsidP="00681446">
      <w:pPr>
        <w:spacing w:after="0" w:line="360" w:lineRule="auto"/>
        <w:ind w:firstLine="708"/>
        <w:jc w:val="both"/>
        <w:rPr>
          <w:rFonts w:ascii="Times New Roman" w:hAnsi="Times New Roman" w:cs="Times New Roman"/>
          <w:sz w:val="28"/>
        </w:rPr>
      </w:pPr>
      <w:r>
        <w:rPr>
          <w:rFonts w:ascii="Times New Roman" w:hAnsi="Times New Roman" w:cs="Times New Roman"/>
          <w:sz w:val="28"/>
        </w:rPr>
        <w:t>Описаний тренінг був апробований на учасниках експериментальної групи. До її складу увійшли 16 співробітників поліції. Решту 34 досліджуваних склали контрольну групу.</w:t>
      </w:r>
    </w:p>
    <w:p w:rsidR="00940081" w:rsidRDefault="00940081" w:rsidP="00681446">
      <w:pPr>
        <w:spacing w:after="0" w:line="360" w:lineRule="auto"/>
        <w:ind w:firstLine="708"/>
        <w:jc w:val="both"/>
        <w:rPr>
          <w:rFonts w:ascii="Times New Roman" w:hAnsi="Times New Roman" w:cs="Times New Roman"/>
          <w:sz w:val="28"/>
        </w:rPr>
      </w:pPr>
      <w:r w:rsidRPr="00940081">
        <w:rPr>
          <w:rFonts w:ascii="Times New Roman" w:hAnsi="Times New Roman" w:cs="Times New Roman"/>
          <w:sz w:val="28"/>
        </w:rPr>
        <w:t xml:space="preserve">У результаті реалізації </w:t>
      </w:r>
      <w:proofErr w:type="spellStart"/>
      <w:r w:rsidRPr="00940081">
        <w:rPr>
          <w:rFonts w:ascii="Times New Roman" w:hAnsi="Times New Roman" w:cs="Times New Roman"/>
          <w:sz w:val="28"/>
        </w:rPr>
        <w:t>психокорекційної</w:t>
      </w:r>
      <w:proofErr w:type="spellEnd"/>
      <w:r w:rsidRPr="00940081">
        <w:rPr>
          <w:rFonts w:ascii="Times New Roman" w:hAnsi="Times New Roman" w:cs="Times New Roman"/>
          <w:sz w:val="28"/>
        </w:rPr>
        <w:t xml:space="preserve"> програми та під час повторної діагностики експериментальної групи було отримано результати, які переконливо свідчили про наявність позитивної динаміки в психологічній корекції навичок саморегуляції в </w:t>
      </w:r>
      <w:r>
        <w:rPr>
          <w:rFonts w:ascii="Times New Roman" w:hAnsi="Times New Roman" w:cs="Times New Roman"/>
          <w:sz w:val="28"/>
        </w:rPr>
        <w:t>поліцейських</w:t>
      </w:r>
      <w:r w:rsidRPr="00940081">
        <w:rPr>
          <w:rFonts w:ascii="Times New Roman" w:hAnsi="Times New Roman" w:cs="Times New Roman"/>
          <w:sz w:val="28"/>
        </w:rPr>
        <w:t xml:space="preserve">. </w:t>
      </w:r>
    </w:p>
    <w:p w:rsidR="00940081" w:rsidRDefault="00940081" w:rsidP="00940081">
      <w:pPr>
        <w:spacing w:after="0" w:line="360" w:lineRule="auto"/>
        <w:ind w:firstLine="708"/>
        <w:jc w:val="both"/>
        <w:rPr>
          <w:rFonts w:ascii="Times New Roman" w:hAnsi="Times New Roman" w:cs="Times New Roman"/>
          <w:sz w:val="28"/>
        </w:rPr>
      </w:pPr>
      <w:r w:rsidRPr="00940081">
        <w:rPr>
          <w:rFonts w:ascii="Times New Roman" w:hAnsi="Times New Roman" w:cs="Times New Roman"/>
          <w:sz w:val="28"/>
        </w:rPr>
        <w:t>Результати, отримані під час підсумкового тестування експериментальної та контрольної груп за методикою «Пр</w:t>
      </w:r>
      <w:r>
        <w:rPr>
          <w:rFonts w:ascii="Times New Roman" w:hAnsi="Times New Roman" w:cs="Times New Roman"/>
          <w:sz w:val="28"/>
        </w:rPr>
        <w:t>офесійне (емоційне) вигорання»</w:t>
      </w:r>
      <w:r w:rsidRPr="00940081">
        <w:rPr>
          <w:rFonts w:ascii="Times New Roman" w:hAnsi="Times New Roman" w:cs="Times New Roman"/>
          <w:sz w:val="28"/>
        </w:rPr>
        <w:t xml:space="preserve">, дають змогу дійти висновку, що в контрольній групі випробовуваних повторно отримано високі показники за шкалами «Емоційне виснаження» (41,7 середній бал), «Деперсоналізація» (25,4 середній бал) і «Редукція особистих досягнень» (31,5 середній бал). Отже, у групі, як і раніше, явно виражені показники схильності до емоційного вигорання. Це підтверджує наші припущення про те, що без кваліфікованої психологічної допомоги та активної роботи психологічної служби професія поліцейського сприяє формуванню схильності </w:t>
      </w:r>
      <w:r w:rsidRPr="00940081">
        <w:rPr>
          <w:rFonts w:ascii="Times New Roman" w:hAnsi="Times New Roman" w:cs="Times New Roman"/>
          <w:sz w:val="28"/>
        </w:rPr>
        <w:lastRenderedPageBreak/>
        <w:t xml:space="preserve">до емоційного вигоряння внаслідок постійної напруженої роботи, конфліктів, вкладення в роботу великих особистісних ресурсів за недостатньої кількості підкріплення та позитивної оцінки, а також унаслідок постійної роботи з різним контингентом людей. </w:t>
      </w:r>
    </w:p>
    <w:p w:rsidR="00940081" w:rsidRDefault="00940081" w:rsidP="00940081">
      <w:pPr>
        <w:spacing w:after="0" w:line="360" w:lineRule="auto"/>
        <w:ind w:firstLine="708"/>
        <w:jc w:val="both"/>
        <w:rPr>
          <w:rFonts w:ascii="Times New Roman" w:hAnsi="Times New Roman" w:cs="Times New Roman"/>
          <w:sz w:val="28"/>
        </w:rPr>
      </w:pPr>
      <w:r w:rsidRPr="00940081">
        <w:rPr>
          <w:rFonts w:ascii="Times New Roman" w:hAnsi="Times New Roman" w:cs="Times New Roman"/>
          <w:sz w:val="28"/>
        </w:rPr>
        <w:t xml:space="preserve">В експериментальній же групі виявлено істотне зниження показників за всіма шкалами цієї методики. Після проведення </w:t>
      </w:r>
      <w:proofErr w:type="spellStart"/>
      <w:r w:rsidRPr="00940081">
        <w:rPr>
          <w:rFonts w:ascii="Times New Roman" w:hAnsi="Times New Roman" w:cs="Times New Roman"/>
          <w:sz w:val="28"/>
        </w:rPr>
        <w:t>психокорекційної</w:t>
      </w:r>
      <w:proofErr w:type="spellEnd"/>
      <w:r w:rsidRPr="00940081">
        <w:rPr>
          <w:rFonts w:ascii="Times New Roman" w:hAnsi="Times New Roman" w:cs="Times New Roman"/>
          <w:sz w:val="28"/>
        </w:rPr>
        <w:t xml:space="preserve"> роботи співробітники цієї групи демонструють середні показники, що відповідають нормі, і значно відрізняються від результатів контрольної групи. Так, за шкалою «Емоційне виснаження» в експериментальній групі середній бал становив 22,7, у контрольній </w:t>
      </w:r>
      <w:r w:rsidR="00840454">
        <w:rPr>
          <w:rFonts w:ascii="Times New Roman" w:hAnsi="Times New Roman" w:cs="Times New Roman"/>
          <w:sz w:val="28"/>
        </w:rPr>
        <w:t>–</w:t>
      </w:r>
      <w:r w:rsidRPr="00940081">
        <w:rPr>
          <w:rFonts w:ascii="Times New Roman" w:hAnsi="Times New Roman" w:cs="Times New Roman"/>
          <w:sz w:val="28"/>
        </w:rPr>
        <w:t xml:space="preserve"> 41,7 за статистичної значущ</w:t>
      </w:r>
      <w:r w:rsidR="00840454">
        <w:rPr>
          <w:rFonts w:ascii="Times New Roman" w:hAnsi="Times New Roman" w:cs="Times New Roman"/>
          <w:sz w:val="28"/>
        </w:rPr>
        <w:t xml:space="preserve">ості (U = 284 p ≤ 0,001), за </w:t>
      </w:r>
      <w:r w:rsidRPr="00940081">
        <w:rPr>
          <w:rFonts w:ascii="Times New Roman" w:hAnsi="Times New Roman" w:cs="Times New Roman"/>
          <w:sz w:val="28"/>
        </w:rPr>
        <w:t xml:space="preserve">шкалою «Деперсоналізація» </w:t>
      </w:r>
      <w:r w:rsidR="00840454">
        <w:rPr>
          <w:rFonts w:ascii="Times New Roman" w:hAnsi="Times New Roman" w:cs="Times New Roman"/>
          <w:sz w:val="28"/>
        </w:rPr>
        <w:t>–</w:t>
      </w:r>
      <w:r w:rsidRPr="00940081">
        <w:rPr>
          <w:rFonts w:ascii="Times New Roman" w:hAnsi="Times New Roman" w:cs="Times New Roman"/>
          <w:sz w:val="28"/>
        </w:rPr>
        <w:t xml:space="preserve"> 12,1 і 25,4 відповідно (U = 463 p ≤ 0,05), за шкалою «Редукція особистих досягнень»</w:t>
      </w:r>
      <w:r w:rsidR="00840454">
        <w:rPr>
          <w:rFonts w:ascii="Times New Roman" w:hAnsi="Times New Roman" w:cs="Times New Roman"/>
          <w:sz w:val="28"/>
        </w:rPr>
        <w:t xml:space="preserve"> –</w:t>
      </w:r>
      <w:r w:rsidRPr="00940081">
        <w:rPr>
          <w:rFonts w:ascii="Times New Roman" w:hAnsi="Times New Roman" w:cs="Times New Roman"/>
          <w:sz w:val="28"/>
        </w:rPr>
        <w:t xml:space="preserve"> 20,2 і 31,5 (U = 423 p ≤ 0,05). Графічно</w:t>
      </w:r>
      <w:r w:rsidR="00840454">
        <w:rPr>
          <w:rFonts w:ascii="Times New Roman" w:hAnsi="Times New Roman" w:cs="Times New Roman"/>
          <w:sz w:val="28"/>
        </w:rPr>
        <w:t xml:space="preserve"> ці дані подано на рисунку 3</w:t>
      </w:r>
      <w:r w:rsidRPr="00940081">
        <w:rPr>
          <w:rFonts w:ascii="Times New Roman" w:hAnsi="Times New Roman" w:cs="Times New Roman"/>
          <w:sz w:val="28"/>
        </w:rPr>
        <w:t>.</w:t>
      </w:r>
      <w:r w:rsidR="00840454">
        <w:rPr>
          <w:rFonts w:ascii="Times New Roman" w:hAnsi="Times New Roman" w:cs="Times New Roman"/>
          <w:sz w:val="28"/>
        </w:rPr>
        <w:t>1.</w:t>
      </w:r>
    </w:p>
    <w:p w:rsidR="00840454" w:rsidRDefault="00840454" w:rsidP="00940081">
      <w:pPr>
        <w:spacing w:after="0" w:line="360" w:lineRule="auto"/>
        <w:ind w:firstLine="708"/>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extent cx="5486400" cy="34004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0454" w:rsidRDefault="00840454" w:rsidP="00840454">
      <w:pPr>
        <w:spacing w:after="0" w:line="360" w:lineRule="auto"/>
        <w:ind w:firstLine="708"/>
        <w:jc w:val="center"/>
        <w:rPr>
          <w:rFonts w:ascii="Times New Roman" w:hAnsi="Times New Roman" w:cs="Times New Roman"/>
          <w:sz w:val="28"/>
        </w:rPr>
      </w:pPr>
      <w:r>
        <w:rPr>
          <w:rFonts w:ascii="Times New Roman" w:hAnsi="Times New Roman" w:cs="Times New Roman"/>
          <w:sz w:val="28"/>
        </w:rPr>
        <w:t>Рис. 3.1.</w:t>
      </w:r>
      <w:r w:rsidRPr="00840454">
        <w:rPr>
          <w:rFonts w:ascii="Times New Roman" w:hAnsi="Times New Roman" w:cs="Times New Roman"/>
          <w:sz w:val="28"/>
        </w:rPr>
        <w:t xml:space="preserve"> Вираженість схильності до емоційного вигорання в контрольній та експериментальній групах (середній бал)</w:t>
      </w:r>
    </w:p>
    <w:p w:rsidR="00840454" w:rsidRDefault="00840454" w:rsidP="00940081">
      <w:pPr>
        <w:spacing w:after="0" w:line="360" w:lineRule="auto"/>
        <w:ind w:firstLine="708"/>
        <w:jc w:val="both"/>
        <w:rPr>
          <w:rFonts w:ascii="Times New Roman" w:hAnsi="Times New Roman" w:cs="Times New Roman"/>
          <w:sz w:val="28"/>
        </w:rPr>
      </w:pPr>
      <w:r w:rsidRPr="00840454">
        <w:rPr>
          <w:rFonts w:ascii="Times New Roman" w:hAnsi="Times New Roman" w:cs="Times New Roman"/>
          <w:sz w:val="28"/>
        </w:rPr>
        <w:t xml:space="preserve">У випробовуваних контрольної та експериментальної груп виявлено низку значущих відмінностей і в </w:t>
      </w:r>
      <w:proofErr w:type="spellStart"/>
      <w:r w:rsidRPr="00840454">
        <w:rPr>
          <w:rFonts w:ascii="Times New Roman" w:hAnsi="Times New Roman" w:cs="Times New Roman"/>
          <w:sz w:val="28"/>
        </w:rPr>
        <w:t>самооцінюванні</w:t>
      </w:r>
      <w:proofErr w:type="spellEnd"/>
      <w:r w:rsidRPr="00840454">
        <w:rPr>
          <w:rFonts w:ascii="Times New Roman" w:hAnsi="Times New Roman" w:cs="Times New Roman"/>
          <w:sz w:val="28"/>
        </w:rPr>
        <w:t xml:space="preserve"> вмінь саморегуляції. Так, у випробовуваних контрольної групи показники саморегуляції залишилися в </w:t>
      </w:r>
      <w:r w:rsidRPr="00840454">
        <w:rPr>
          <w:rFonts w:ascii="Times New Roman" w:hAnsi="Times New Roman" w:cs="Times New Roman"/>
          <w:sz w:val="28"/>
        </w:rPr>
        <w:lastRenderedPageBreak/>
        <w:t>колишніх значеннях (виявлені зміни не становлять статистично значущих відмінностей від попереднього етапу дослідження і не несуть у собі наукової цінності). А представники експериментальної групи продемонстрували зміну показників практично за всіма шкалами. Уявімо ц</w:t>
      </w:r>
      <w:r>
        <w:rPr>
          <w:rFonts w:ascii="Times New Roman" w:hAnsi="Times New Roman" w:cs="Times New Roman"/>
          <w:sz w:val="28"/>
        </w:rPr>
        <w:t>і дані графічно на рисунку 3</w:t>
      </w:r>
      <w:r w:rsidRPr="00840454">
        <w:rPr>
          <w:rFonts w:ascii="Times New Roman" w:hAnsi="Times New Roman" w:cs="Times New Roman"/>
          <w:sz w:val="28"/>
        </w:rPr>
        <w:t>.</w:t>
      </w:r>
      <w:r>
        <w:rPr>
          <w:rFonts w:ascii="Times New Roman" w:hAnsi="Times New Roman" w:cs="Times New Roman"/>
          <w:sz w:val="28"/>
        </w:rPr>
        <w:t>2 і 3.3</w:t>
      </w:r>
      <w:r w:rsidRPr="00840454">
        <w:rPr>
          <w:rFonts w:ascii="Times New Roman" w:hAnsi="Times New Roman" w:cs="Times New Roman"/>
          <w:sz w:val="28"/>
        </w:rPr>
        <w:t>.</w:t>
      </w:r>
    </w:p>
    <w:p w:rsidR="00840454" w:rsidRDefault="00C05B2F" w:rsidP="00940081">
      <w:pPr>
        <w:spacing w:after="0" w:line="360" w:lineRule="auto"/>
        <w:ind w:firstLine="708"/>
        <w:jc w:val="both"/>
        <w:rPr>
          <w:rFonts w:ascii="Times New Roman" w:hAnsi="Times New Roman" w:cs="Times New Roman"/>
          <w:sz w:val="28"/>
        </w:rPr>
      </w:pPr>
      <w:r>
        <w:rPr>
          <w:rFonts w:ascii="Times New Roman" w:hAnsi="Times New Roman" w:cs="Times New Roman"/>
          <w:noProof/>
          <w:sz w:val="28"/>
          <w:lang w:eastAsia="uk-UA"/>
        </w:rPr>
        <w:drawing>
          <wp:inline distT="0" distB="0" distL="0" distR="0" wp14:anchorId="246B503F" wp14:editId="43F24226">
            <wp:extent cx="5486400" cy="36385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0454" w:rsidRDefault="00840454" w:rsidP="00840454">
      <w:pPr>
        <w:spacing w:after="0" w:line="360" w:lineRule="auto"/>
        <w:ind w:firstLine="708"/>
        <w:jc w:val="center"/>
        <w:rPr>
          <w:rFonts w:ascii="Times New Roman" w:hAnsi="Times New Roman" w:cs="Times New Roman"/>
          <w:sz w:val="28"/>
        </w:rPr>
      </w:pPr>
      <w:r>
        <w:rPr>
          <w:rFonts w:ascii="Times New Roman" w:hAnsi="Times New Roman" w:cs="Times New Roman"/>
          <w:sz w:val="28"/>
        </w:rPr>
        <w:t>Рис. 3</w:t>
      </w:r>
      <w:r w:rsidRPr="00840454">
        <w:rPr>
          <w:rFonts w:ascii="Times New Roman" w:hAnsi="Times New Roman" w:cs="Times New Roman"/>
          <w:sz w:val="28"/>
        </w:rPr>
        <w:t>.</w:t>
      </w:r>
      <w:r>
        <w:rPr>
          <w:rFonts w:ascii="Times New Roman" w:hAnsi="Times New Roman" w:cs="Times New Roman"/>
          <w:sz w:val="28"/>
        </w:rPr>
        <w:t xml:space="preserve">2. </w:t>
      </w:r>
      <w:r w:rsidRPr="00840454">
        <w:rPr>
          <w:rFonts w:ascii="Times New Roman" w:hAnsi="Times New Roman" w:cs="Times New Roman"/>
          <w:sz w:val="28"/>
        </w:rPr>
        <w:t xml:space="preserve">Показники саморегуляції в контрольній вибірці </w:t>
      </w:r>
      <w:r>
        <w:rPr>
          <w:rFonts w:ascii="Times New Roman" w:hAnsi="Times New Roman" w:cs="Times New Roman"/>
          <w:sz w:val="28"/>
        </w:rPr>
        <w:t xml:space="preserve">поліцейських </w:t>
      </w:r>
      <w:r w:rsidRPr="00840454">
        <w:rPr>
          <w:rFonts w:ascii="Times New Roman" w:hAnsi="Times New Roman" w:cs="Times New Roman"/>
          <w:sz w:val="28"/>
        </w:rPr>
        <w:t>(середній бал)</w:t>
      </w:r>
    </w:p>
    <w:p w:rsidR="00C05B2F" w:rsidRDefault="00C05B2F" w:rsidP="00840454">
      <w:pPr>
        <w:spacing w:after="0" w:line="360" w:lineRule="auto"/>
        <w:ind w:firstLine="708"/>
        <w:jc w:val="center"/>
        <w:rPr>
          <w:rFonts w:ascii="Times New Roman" w:hAnsi="Times New Roman" w:cs="Times New Roman"/>
          <w:sz w:val="28"/>
        </w:rPr>
      </w:pPr>
      <w:r>
        <w:rPr>
          <w:rFonts w:ascii="Times New Roman" w:hAnsi="Times New Roman" w:cs="Times New Roman"/>
          <w:noProof/>
          <w:sz w:val="28"/>
          <w:lang w:eastAsia="uk-UA"/>
        </w:rPr>
        <w:lastRenderedPageBreak/>
        <w:drawing>
          <wp:inline distT="0" distB="0" distL="0" distR="0" wp14:anchorId="70418A91" wp14:editId="1D6DD41D">
            <wp:extent cx="5486400" cy="38195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5B2F" w:rsidRDefault="00C05B2F" w:rsidP="00840454">
      <w:pPr>
        <w:spacing w:after="0" w:line="360" w:lineRule="auto"/>
        <w:ind w:firstLine="708"/>
        <w:jc w:val="center"/>
        <w:rPr>
          <w:rFonts w:ascii="Times New Roman" w:hAnsi="Times New Roman" w:cs="Times New Roman"/>
          <w:sz w:val="28"/>
        </w:rPr>
      </w:pPr>
      <w:r>
        <w:rPr>
          <w:rFonts w:ascii="Times New Roman" w:hAnsi="Times New Roman" w:cs="Times New Roman"/>
          <w:sz w:val="28"/>
        </w:rPr>
        <w:t>Рис. 3</w:t>
      </w:r>
      <w:r w:rsidRPr="00C05B2F">
        <w:rPr>
          <w:rFonts w:ascii="Times New Roman" w:hAnsi="Times New Roman" w:cs="Times New Roman"/>
          <w:sz w:val="28"/>
        </w:rPr>
        <w:t>.</w:t>
      </w:r>
      <w:r>
        <w:rPr>
          <w:rFonts w:ascii="Times New Roman" w:hAnsi="Times New Roman" w:cs="Times New Roman"/>
          <w:sz w:val="28"/>
        </w:rPr>
        <w:t>3.</w:t>
      </w:r>
      <w:r w:rsidRPr="00C05B2F">
        <w:rPr>
          <w:rFonts w:ascii="Times New Roman" w:hAnsi="Times New Roman" w:cs="Times New Roman"/>
          <w:sz w:val="28"/>
        </w:rPr>
        <w:t xml:space="preserve"> Показники саморегуляції в експериментальній вибірці </w:t>
      </w:r>
      <w:r>
        <w:rPr>
          <w:rFonts w:ascii="Times New Roman" w:hAnsi="Times New Roman" w:cs="Times New Roman"/>
          <w:sz w:val="28"/>
        </w:rPr>
        <w:t>поліцейських</w:t>
      </w:r>
      <w:r w:rsidRPr="00C05B2F">
        <w:rPr>
          <w:rFonts w:ascii="Times New Roman" w:hAnsi="Times New Roman" w:cs="Times New Roman"/>
          <w:sz w:val="28"/>
        </w:rPr>
        <w:t xml:space="preserve"> (середній бал)</w:t>
      </w:r>
    </w:p>
    <w:p w:rsidR="00C05B2F"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 xml:space="preserve">Проаналізуємо отримані дані докладніше. За показником сформованості структурно-компонентних умінь саморегуляції (СКУ) виявлено значущі відмінності (за p&lt;0,05) між випробовуваними контрольної та експериментальної груп. Так, випробовувані першої групи значно частіше демонструють у себе відсутність цих умінь </w:t>
      </w:r>
      <w:r>
        <w:rPr>
          <w:rFonts w:ascii="Times New Roman" w:hAnsi="Times New Roman" w:cs="Times New Roman"/>
          <w:sz w:val="28"/>
        </w:rPr>
        <w:t>–</w:t>
      </w:r>
      <w:r w:rsidRPr="00C05B2F">
        <w:rPr>
          <w:rFonts w:ascii="Times New Roman" w:hAnsi="Times New Roman" w:cs="Times New Roman"/>
          <w:sz w:val="28"/>
        </w:rPr>
        <w:t xml:space="preserve"> 20,0 і 14,0 балів, відповідно (U=313 за p≤0,05), а також значно частіше припускаються помилок під час </w:t>
      </w:r>
      <w:proofErr w:type="spellStart"/>
      <w:r w:rsidRPr="00C05B2F">
        <w:rPr>
          <w:rFonts w:ascii="Times New Roman" w:hAnsi="Times New Roman" w:cs="Times New Roman"/>
          <w:sz w:val="28"/>
        </w:rPr>
        <w:t>самооцінювання</w:t>
      </w:r>
      <w:proofErr w:type="spellEnd"/>
      <w:r w:rsidRPr="00C05B2F">
        <w:rPr>
          <w:rFonts w:ascii="Times New Roman" w:hAnsi="Times New Roman" w:cs="Times New Roman"/>
          <w:sz w:val="28"/>
        </w:rPr>
        <w:t xml:space="preserve"> цього вміння </w:t>
      </w:r>
      <w:r>
        <w:rPr>
          <w:rFonts w:ascii="Times New Roman" w:hAnsi="Times New Roman" w:cs="Times New Roman"/>
          <w:sz w:val="28"/>
        </w:rPr>
        <w:t>–</w:t>
      </w:r>
      <w:r w:rsidRPr="00C05B2F">
        <w:rPr>
          <w:rFonts w:ascii="Times New Roman" w:hAnsi="Times New Roman" w:cs="Times New Roman"/>
          <w:sz w:val="28"/>
        </w:rPr>
        <w:t xml:space="preserve"> 23,0 і 15,0 (U=223 за p≤0,05). Тобто, можна припустити, що у співробітників експериментальної групи більшою мірою розвинені процеси цілепокладання, утримання поставленої мети, аналізу і планування умов діяльності, зокрема й професійної, вибору необхідних засобів і можливих способів дій, а також оцінки отриманого результату. Вони більш конструктивно ставляться до факту необхідності повернутися і доопрацювати якесь завдання (корекція результатів діяльності). </w:t>
      </w:r>
    </w:p>
    <w:p w:rsidR="00C05B2F"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 xml:space="preserve">Також виявилися значущі відмінності в результатах </w:t>
      </w:r>
      <w:proofErr w:type="spellStart"/>
      <w:r w:rsidRPr="00C05B2F">
        <w:rPr>
          <w:rFonts w:ascii="Times New Roman" w:hAnsi="Times New Roman" w:cs="Times New Roman"/>
          <w:sz w:val="28"/>
        </w:rPr>
        <w:t>самооцінювання</w:t>
      </w:r>
      <w:proofErr w:type="spellEnd"/>
      <w:r w:rsidRPr="00C05B2F">
        <w:rPr>
          <w:rFonts w:ascii="Times New Roman" w:hAnsi="Times New Roman" w:cs="Times New Roman"/>
          <w:sz w:val="28"/>
        </w:rPr>
        <w:t xml:space="preserve"> функціональни</w:t>
      </w:r>
      <w:r>
        <w:rPr>
          <w:rFonts w:ascii="Times New Roman" w:hAnsi="Times New Roman" w:cs="Times New Roman"/>
          <w:sz w:val="28"/>
        </w:rPr>
        <w:t>х особливостей саморегуляції (ФО</w:t>
      </w:r>
      <w:r w:rsidRPr="00C05B2F">
        <w:rPr>
          <w:rFonts w:ascii="Times New Roman" w:hAnsi="Times New Roman" w:cs="Times New Roman"/>
          <w:sz w:val="28"/>
        </w:rPr>
        <w:t xml:space="preserve">) у контрольній та </w:t>
      </w:r>
      <w:r w:rsidRPr="00C05B2F">
        <w:rPr>
          <w:rFonts w:ascii="Times New Roman" w:hAnsi="Times New Roman" w:cs="Times New Roman"/>
          <w:sz w:val="28"/>
        </w:rPr>
        <w:lastRenderedPageBreak/>
        <w:t xml:space="preserve">експериментальній групах. За цим показником простежується та сама динаміка, тобто випробовувані експериментальної групи виявляють вищі показники наявності функціональних особливостей саморегуляції 71,0 і 61,1 бала відповідно (U = 423 за p ≤ 0,05) та нижчі показники за оцінкою відсутності таких особливостей 15,0 і 25,0 балів відповідно (U = 374 за p ≤ 0,05). Таким чином, </w:t>
      </w:r>
      <w:r>
        <w:rPr>
          <w:rFonts w:ascii="Times New Roman" w:hAnsi="Times New Roman" w:cs="Times New Roman"/>
          <w:sz w:val="28"/>
        </w:rPr>
        <w:t>поліцейські</w:t>
      </w:r>
      <w:r w:rsidRPr="00C05B2F">
        <w:rPr>
          <w:rFonts w:ascii="Times New Roman" w:hAnsi="Times New Roman" w:cs="Times New Roman"/>
          <w:sz w:val="28"/>
        </w:rPr>
        <w:t xml:space="preserve">, які взяли участь у роботі експериментальної групи, демонструють вищі показники як саморегуляції загалом, так і впорядкованості, деталізації, практичної реалізованості намірів та оптимальності регуляції дій. </w:t>
      </w:r>
    </w:p>
    <w:p w:rsidR="00C05B2F"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 xml:space="preserve">Але поряд із цими даними, вони демонструють і нижчі показники за шкалою «Помилки </w:t>
      </w:r>
      <w:proofErr w:type="spellStart"/>
      <w:r w:rsidRPr="00C05B2F">
        <w:rPr>
          <w:rFonts w:ascii="Times New Roman" w:hAnsi="Times New Roman" w:cs="Times New Roman"/>
          <w:sz w:val="28"/>
        </w:rPr>
        <w:t>самооцінювання</w:t>
      </w:r>
      <w:proofErr w:type="spellEnd"/>
      <w:r>
        <w:rPr>
          <w:rFonts w:ascii="Times New Roman" w:hAnsi="Times New Roman" w:cs="Times New Roman"/>
          <w:sz w:val="28"/>
        </w:rPr>
        <w:t xml:space="preserve">», тобто нестійкості під час </w:t>
      </w:r>
      <w:r w:rsidRPr="00C05B2F">
        <w:rPr>
          <w:rFonts w:ascii="Times New Roman" w:hAnsi="Times New Roman" w:cs="Times New Roman"/>
          <w:sz w:val="28"/>
        </w:rPr>
        <w:t xml:space="preserve">оцінювання функціональних особливостей саморегуляції (11,0 і 14,0 балів відповідно за U=383 при p≤0,05). </w:t>
      </w:r>
    </w:p>
    <w:p w:rsidR="00C05B2F"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 xml:space="preserve">У показниках, що визначають динаміку процесів саморегуляції (ДО), також виявлено статистично значущі відмінності. Співробітники з експериментальної групи відзначають у себе наявність обережності, впевненості, пластичності, практичності та стійкості в регуляції діяльності, на відміну від респондентів контрольної групи (56,0 і 46,0 балів за U = 423 за p≤0,05). Відсутність цих умінь ілюструють відповідно 14,0 і 41,0 (U=353 за p≤0,05), тобто учасники контрольної групи, як і раніше, не адекватно оцінюють у себе це вміння. </w:t>
      </w:r>
    </w:p>
    <w:p w:rsidR="00C05B2F"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Особистісно-стильові особливості са</w:t>
      </w:r>
      <w:r>
        <w:rPr>
          <w:rFonts w:ascii="Times New Roman" w:hAnsi="Times New Roman" w:cs="Times New Roman"/>
          <w:sz w:val="28"/>
        </w:rPr>
        <w:t>морегуляції (О</w:t>
      </w:r>
      <w:r w:rsidRPr="00C05B2F">
        <w:rPr>
          <w:rFonts w:ascii="Times New Roman" w:hAnsi="Times New Roman" w:cs="Times New Roman"/>
          <w:sz w:val="28"/>
        </w:rPr>
        <w:t xml:space="preserve">СО) </w:t>
      </w:r>
      <w:r w:rsidR="00ED7F11">
        <w:rPr>
          <w:rFonts w:ascii="Times New Roman" w:hAnsi="Times New Roman" w:cs="Times New Roman"/>
          <w:sz w:val="28"/>
        </w:rPr>
        <w:t>досліджуваними</w:t>
      </w:r>
      <w:r w:rsidRPr="00C05B2F">
        <w:rPr>
          <w:rFonts w:ascii="Times New Roman" w:hAnsi="Times New Roman" w:cs="Times New Roman"/>
          <w:sz w:val="28"/>
        </w:rPr>
        <w:t xml:space="preserve"> різних груп так само оцінювалися по-різному. Перша група (контрольна) оцінила наявність особистісно-стильових особливостей 58,0 балів, друга група (експериментальна) </w:t>
      </w:r>
      <w:r>
        <w:rPr>
          <w:rFonts w:ascii="Times New Roman" w:hAnsi="Times New Roman" w:cs="Times New Roman"/>
          <w:sz w:val="28"/>
        </w:rPr>
        <w:t>–</w:t>
      </w:r>
      <w:r w:rsidRPr="00C05B2F">
        <w:rPr>
          <w:rFonts w:ascii="Times New Roman" w:hAnsi="Times New Roman" w:cs="Times New Roman"/>
          <w:sz w:val="28"/>
        </w:rPr>
        <w:t xml:space="preserve"> 53,0 (U=283 за p≤0,05). Але при цьому респонденти другої групи дали і найменшу кількість суперечливих відповідей (помилок рефлексії) під час оцінювання динамічних і стильових особливостей саморегуляції </w:t>
      </w:r>
      <w:r>
        <w:rPr>
          <w:rFonts w:ascii="Times New Roman" w:hAnsi="Times New Roman" w:cs="Times New Roman"/>
          <w:sz w:val="28"/>
        </w:rPr>
        <w:t>–</w:t>
      </w:r>
      <w:r w:rsidRPr="00C05B2F">
        <w:rPr>
          <w:rFonts w:ascii="Times New Roman" w:hAnsi="Times New Roman" w:cs="Times New Roman"/>
          <w:sz w:val="28"/>
        </w:rPr>
        <w:t xml:space="preserve"> 8,0 і 37,0 балів, відповідно (U = 423 за p&lt;0.05).</w:t>
      </w:r>
    </w:p>
    <w:p w:rsidR="00C05B2F" w:rsidRPr="004A71B4" w:rsidRDefault="00C05B2F" w:rsidP="00C05B2F">
      <w:pPr>
        <w:spacing w:after="0" w:line="360" w:lineRule="auto"/>
        <w:ind w:firstLine="708"/>
        <w:jc w:val="both"/>
        <w:rPr>
          <w:rFonts w:ascii="Times New Roman" w:hAnsi="Times New Roman" w:cs="Times New Roman"/>
          <w:sz w:val="28"/>
        </w:rPr>
      </w:pPr>
      <w:r w:rsidRPr="00C05B2F">
        <w:rPr>
          <w:rFonts w:ascii="Times New Roman" w:hAnsi="Times New Roman" w:cs="Times New Roman"/>
          <w:sz w:val="28"/>
        </w:rPr>
        <w:t xml:space="preserve">Таким чином, </w:t>
      </w:r>
      <w:r w:rsidR="002F5BDD">
        <w:rPr>
          <w:rFonts w:ascii="Times New Roman" w:hAnsi="Times New Roman" w:cs="Times New Roman"/>
          <w:sz w:val="28"/>
        </w:rPr>
        <w:t>с</w:t>
      </w:r>
      <w:r w:rsidRPr="00C05B2F">
        <w:rPr>
          <w:rFonts w:ascii="Times New Roman" w:hAnsi="Times New Roman" w:cs="Times New Roman"/>
          <w:sz w:val="28"/>
        </w:rPr>
        <w:t>истема заходів щодо формування навичок саморегуляції сприяє зниженню схильності до емоційного вигорання у співробітників поліції.</w:t>
      </w:r>
    </w:p>
    <w:p w:rsidR="002F5BDD" w:rsidRPr="002F5BDD" w:rsidRDefault="002F5BDD" w:rsidP="002F5BDD"/>
    <w:p w:rsidR="00681446" w:rsidRPr="00910BB8" w:rsidRDefault="00B66A19" w:rsidP="00910BB8">
      <w:pPr>
        <w:pStyle w:val="1"/>
        <w:spacing w:before="0" w:line="360" w:lineRule="auto"/>
        <w:ind w:firstLine="709"/>
        <w:jc w:val="both"/>
        <w:rPr>
          <w:rFonts w:ascii="Times New Roman" w:hAnsi="Times New Roman" w:cs="Times New Roman"/>
          <w:b/>
          <w:color w:val="auto"/>
          <w:sz w:val="28"/>
        </w:rPr>
      </w:pPr>
      <w:bookmarkStart w:id="14" w:name="_Toc182163056"/>
      <w:r w:rsidRPr="00B66A19">
        <w:rPr>
          <w:rFonts w:ascii="Times New Roman" w:hAnsi="Times New Roman" w:cs="Times New Roman"/>
          <w:b/>
          <w:color w:val="auto"/>
          <w:sz w:val="28"/>
        </w:rPr>
        <w:lastRenderedPageBreak/>
        <w:t>Висновки до розділу 3</w:t>
      </w:r>
      <w:bookmarkEnd w:id="14"/>
    </w:p>
    <w:p w:rsidR="00681446" w:rsidRDefault="00681446" w:rsidP="00681446">
      <w:pPr>
        <w:spacing w:after="0" w:line="360" w:lineRule="auto"/>
      </w:pPr>
    </w:p>
    <w:p w:rsidR="00681446" w:rsidRDefault="00681446" w:rsidP="00681446">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Підвищення ефективності діяльності організації можливе не тільки завдяки повнішому використанню і розвитку ресурсів співробітників, але, головне, завдяки зниженню витрат, розв'язанню наявних проблем і зняттю обмежень, які утрудняють, а іноді й суперечать діяльності всієї організації або окремих її підрозділів. Розуміння природи, механізмів виникнення і розвитку внутрішньо</w:t>
      </w:r>
      <w:r>
        <w:rPr>
          <w:rFonts w:ascii="Times New Roman" w:hAnsi="Times New Roman" w:cs="Times New Roman"/>
          <w:sz w:val="28"/>
        </w:rPr>
        <w:t>-</w:t>
      </w:r>
      <w:r w:rsidRPr="009C4D27">
        <w:rPr>
          <w:rFonts w:ascii="Times New Roman" w:hAnsi="Times New Roman" w:cs="Times New Roman"/>
          <w:sz w:val="28"/>
        </w:rPr>
        <w:t>організаційних джерел стресу та емоційного вигорання, первинна профілактика їхніх патологічних наслідків визначає необхідність розроблення комплексних програм профілактики емоційного вигорання.</w:t>
      </w:r>
    </w:p>
    <w:p w:rsidR="00681446" w:rsidRDefault="00681446" w:rsidP="00681446">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Мета </w:t>
      </w:r>
      <w:r>
        <w:rPr>
          <w:rFonts w:ascii="Times New Roman" w:hAnsi="Times New Roman" w:cs="Times New Roman"/>
          <w:sz w:val="28"/>
        </w:rPr>
        <w:t>тренінгу – психологічна підготовка та</w:t>
      </w:r>
      <w:r w:rsidRPr="009C4D27">
        <w:rPr>
          <w:rFonts w:ascii="Times New Roman" w:hAnsi="Times New Roman" w:cs="Times New Roman"/>
          <w:sz w:val="28"/>
        </w:rPr>
        <w:t xml:space="preserve"> розви</w:t>
      </w:r>
      <w:r>
        <w:rPr>
          <w:rFonts w:ascii="Times New Roman" w:hAnsi="Times New Roman" w:cs="Times New Roman"/>
          <w:sz w:val="28"/>
        </w:rPr>
        <w:t xml:space="preserve">ток </w:t>
      </w:r>
      <w:r w:rsidRPr="009C4D27">
        <w:rPr>
          <w:rFonts w:ascii="Times New Roman" w:hAnsi="Times New Roman" w:cs="Times New Roman"/>
          <w:sz w:val="28"/>
        </w:rPr>
        <w:t xml:space="preserve">навички саморегуляції у </w:t>
      </w:r>
      <w:r>
        <w:rPr>
          <w:rFonts w:ascii="Times New Roman" w:hAnsi="Times New Roman" w:cs="Times New Roman"/>
          <w:sz w:val="28"/>
        </w:rPr>
        <w:t>поліцейських</w:t>
      </w:r>
      <w:r w:rsidRPr="009C4D27">
        <w:rPr>
          <w:rFonts w:ascii="Times New Roman" w:hAnsi="Times New Roman" w:cs="Times New Roman"/>
          <w:sz w:val="28"/>
        </w:rPr>
        <w:t xml:space="preserve"> зі схильністю до емоційного вигорання. </w:t>
      </w:r>
    </w:p>
    <w:p w:rsidR="002F5BDD" w:rsidRDefault="00681446" w:rsidP="002F5BDD">
      <w:pPr>
        <w:spacing w:after="0" w:line="360" w:lineRule="auto"/>
        <w:ind w:firstLine="709"/>
        <w:jc w:val="both"/>
        <w:rPr>
          <w:rFonts w:ascii="Times New Roman" w:hAnsi="Times New Roman" w:cs="Times New Roman"/>
          <w:sz w:val="28"/>
        </w:rPr>
      </w:pPr>
      <w:r w:rsidRPr="009C4D27">
        <w:rPr>
          <w:rFonts w:ascii="Times New Roman" w:hAnsi="Times New Roman" w:cs="Times New Roman"/>
          <w:sz w:val="28"/>
        </w:rPr>
        <w:t xml:space="preserve">Ця програма спрямована на вирішення таких завдань: </w:t>
      </w:r>
      <w:r>
        <w:rPr>
          <w:rFonts w:ascii="Times New Roman" w:hAnsi="Times New Roman" w:cs="Times New Roman"/>
          <w:sz w:val="28"/>
        </w:rPr>
        <w:t>н</w:t>
      </w:r>
      <w:r w:rsidRPr="009C4D27">
        <w:rPr>
          <w:rFonts w:ascii="Times New Roman" w:hAnsi="Times New Roman" w:cs="Times New Roman"/>
          <w:sz w:val="28"/>
        </w:rPr>
        <w:t xml:space="preserve">авчити </w:t>
      </w:r>
      <w:r>
        <w:rPr>
          <w:rFonts w:ascii="Times New Roman" w:hAnsi="Times New Roman" w:cs="Times New Roman"/>
          <w:sz w:val="28"/>
        </w:rPr>
        <w:t>поліцейських</w:t>
      </w:r>
      <w:r w:rsidRPr="009C4D27">
        <w:rPr>
          <w:rFonts w:ascii="Times New Roman" w:hAnsi="Times New Roman" w:cs="Times New Roman"/>
          <w:sz w:val="28"/>
        </w:rPr>
        <w:t xml:space="preserve"> психотехнічних прийомів саморегуляції,</w:t>
      </w:r>
      <w:r>
        <w:rPr>
          <w:rFonts w:ascii="Times New Roman" w:hAnsi="Times New Roman" w:cs="Times New Roman"/>
          <w:sz w:val="28"/>
        </w:rPr>
        <w:t xml:space="preserve"> зокрема й емоційних станів; зняти емоційне напруження; с</w:t>
      </w:r>
      <w:r w:rsidRPr="009C4D27">
        <w:rPr>
          <w:rFonts w:ascii="Times New Roman" w:hAnsi="Times New Roman" w:cs="Times New Roman"/>
          <w:sz w:val="28"/>
        </w:rPr>
        <w:t xml:space="preserve">формувати позитивне мислення </w:t>
      </w:r>
      <w:r>
        <w:rPr>
          <w:rFonts w:ascii="Times New Roman" w:hAnsi="Times New Roman" w:cs="Times New Roman"/>
          <w:sz w:val="28"/>
        </w:rPr>
        <w:t>поліцейських</w:t>
      </w:r>
      <w:r w:rsidRPr="009C4D27">
        <w:rPr>
          <w:rFonts w:ascii="Times New Roman" w:hAnsi="Times New Roman" w:cs="Times New Roman"/>
          <w:sz w:val="28"/>
        </w:rPr>
        <w:t xml:space="preserve"> (позитивне сприйняття самого себе навколишньої дійсності). </w:t>
      </w:r>
    </w:p>
    <w:p w:rsidR="00681446" w:rsidRPr="002F5BDD" w:rsidRDefault="002F5BDD" w:rsidP="002F5BDD">
      <w:pPr>
        <w:rPr>
          <w:rFonts w:ascii="Times New Roman" w:hAnsi="Times New Roman" w:cs="Times New Roman"/>
          <w:sz w:val="28"/>
        </w:rPr>
      </w:pPr>
      <w:r>
        <w:rPr>
          <w:rFonts w:ascii="Times New Roman" w:hAnsi="Times New Roman" w:cs="Times New Roman"/>
          <w:sz w:val="28"/>
        </w:rPr>
        <w:br w:type="page"/>
      </w:r>
    </w:p>
    <w:p w:rsidR="00B66A19" w:rsidRPr="00B66A19" w:rsidRDefault="00B66A19" w:rsidP="00625FE9">
      <w:pPr>
        <w:pStyle w:val="1"/>
        <w:spacing w:before="0" w:line="360" w:lineRule="auto"/>
        <w:jc w:val="center"/>
        <w:rPr>
          <w:rFonts w:ascii="Times New Roman" w:hAnsi="Times New Roman" w:cs="Times New Roman"/>
          <w:b/>
          <w:color w:val="auto"/>
          <w:sz w:val="28"/>
        </w:rPr>
      </w:pPr>
      <w:bookmarkStart w:id="15" w:name="_Toc182163057"/>
      <w:r w:rsidRPr="00B66A19">
        <w:rPr>
          <w:rFonts w:ascii="Times New Roman" w:hAnsi="Times New Roman" w:cs="Times New Roman"/>
          <w:b/>
          <w:color w:val="auto"/>
          <w:sz w:val="28"/>
        </w:rPr>
        <w:lastRenderedPageBreak/>
        <w:t>ВИСНОВКИ</w:t>
      </w:r>
      <w:bookmarkEnd w:id="15"/>
    </w:p>
    <w:p w:rsidR="00625FE9" w:rsidRDefault="00625FE9" w:rsidP="00ED7F11">
      <w:pPr>
        <w:spacing w:after="0" w:line="360" w:lineRule="auto"/>
        <w:jc w:val="both"/>
        <w:rPr>
          <w:rFonts w:ascii="Times New Roman" w:hAnsi="Times New Roman" w:cs="Times New Roman"/>
          <w:sz w:val="28"/>
        </w:rPr>
      </w:pPr>
    </w:p>
    <w:p w:rsidR="00681446" w:rsidRDefault="00681446"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Аналіз вітчизняних </w:t>
      </w:r>
      <w:r w:rsidRPr="002D6E51">
        <w:rPr>
          <w:rFonts w:ascii="Times New Roman" w:hAnsi="Times New Roman" w:cs="Times New Roman"/>
          <w:sz w:val="28"/>
        </w:rPr>
        <w:t xml:space="preserve">та зарубіжних </w:t>
      </w:r>
      <w:r>
        <w:rPr>
          <w:rFonts w:ascii="Times New Roman" w:hAnsi="Times New Roman" w:cs="Times New Roman"/>
          <w:sz w:val="28"/>
        </w:rPr>
        <w:t xml:space="preserve"> </w:t>
      </w:r>
      <w:r w:rsidRPr="002D6E51">
        <w:rPr>
          <w:rFonts w:ascii="Times New Roman" w:hAnsi="Times New Roman" w:cs="Times New Roman"/>
          <w:sz w:val="28"/>
        </w:rPr>
        <w:t>праць свідчить про те, що існує вели</w:t>
      </w:r>
      <w:r>
        <w:rPr>
          <w:rFonts w:ascii="Times New Roman" w:hAnsi="Times New Roman" w:cs="Times New Roman"/>
          <w:sz w:val="28"/>
        </w:rPr>
        <w:t>ка кількість визначень терміну «вигорання»</w:t>
      </w:r>
      <w:r w:rsidRPr="002D6E51">
        <w:rPr>
          <w:rFonts w:ascii="Times New Roman" w:hAnsi="Times New Roman" w:cs="Times New Roman"/>
          <w:sz w:val="28"/>
        </w:rPr>
        <w:t xml:space="preserve">, ми виокремили одне з них, бо, на нашу думку, воно більш точно розкриває науковий зміст цього визначення: </w:t>
      </w:r>
      <w:r>
        <w:rPr>
          <w:rFonts w:ascii="Times New Roman" w:hAnsi="Times New Roman" w:cs="Times New Roman"/>
          <w:sz w:val="28"/>
        </w:rPr>
        <w:t>вигорання −</w:t>
      </w:r>
      <w:r w:rsidRPr="002D6E51">
        <w:rPr>
          <w:rFonts w:ascii="Times New Roman" w:hAnsi="Times New Roman" w:cs="Times New Roman"/>
          <w:sz w:val="28"/>
        </w:rPr>
        <w:t xml:space="preserve"> це емоційне виснаження, виникнення і розвиток якого зумовлюється впливом професійних стрес-факторів. </w:t>
      </w:r>
    </w:p>
    <w:p w:rsidR="00681446" w:rsidRDefault="00681446" w:rsidP="00681446">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Феномен емоційного вигорання в розгляді характеризується динамічним процесом, результатом якого є підвищення ступеня його прояву. У контексті цього підходу емоційне вигорання визначається безліччю різноманітних симптомів, наприклад, емоційне виснаження, зниження рівня професійної активності, незадоволеність трудовою діяльністю, а також переоцінку своїх професійних можливостей, які, своєю чергою, визначають ступінь синдрому професійного вигорання.</w:t>
      </w:r>
    </w:p>
    <w:p w:rsidR="00681446" w:rsidRPr="00A80E5D" w:rsidRDefault="00625FE9" w:rsidP="00681446">
      <w:pPr>
        <w:spacing w:after="0" w:line="360" w:lineRule="auto"/>
        <w:ind w:firstLine="709"/>
        <w:jc w:val="both"/>
        <w:rPr>
          <w:rFonts w:ascii="Times New Roman" w:hAnsi="Times New Roman" w:cs="Times New Roman"/>
          <w:sz w:val="28"/>
        </w:rPr>
      </w:pPr>
      <w:r>
        <w:rPr>
          <w:rFonts w:ascii="Times New Roman" w:hAnsi="Times New Roman" w:cs="Times New Roman"/>
          <w:sz w:val="28"/>
        </w:rPr>
        <w:t>А</w:t>
      </w:r>
      <w:r w:rsidR="00681446" w:rsidRPr="00A80E5D">
        <w:rPr>
          <w:rFonts w:ascii="Times New Roman" w:hAnsi="Times New Roman" w:cs="Times New Roman"/>
          <w:sz w:val="28"/>
        </w:rPr>
        <w:t>наліз робіт дослідників дає змо</w:t>
      </w:r>
      <w:r w:rsidR="00681446">
        <w:rPr>
          <w:rFonts w:ascii="Times New Roman" w:hAnsi="Times New Roman" w:cs="Times New Roman"/>
          <w:sz w:val="28"/>
        </w:rPr>
        <w:t>гу стверджувати, що праця співробітників поліції</w:t>
      </w:r>
      <w:r w:rsidR="00681446" w:rsidRPr="00A80E5D">
        <w:rPr>
          <w:rFonts w:ascii="Times New Roman" w:hAnsi="Times New Roman" w:cs="Times New Roman"/>
          <w:sz w:val="28"/>
        </w:rPr>
        <w:t xml:space="preserve"> належить до тих видів діяльності, відмітною особливістю, яких є постійне зіткнення з небезпекою.</w:t>
      </w:r>
      <w:r w:rsidR="00681446">
        <w:rPr>
          <w:rFonts w:ascii="Times New Roman" w:hAnsi="Times New Roman" w:cs="Times New Roman"/>
          <w:sz w:val="28"/>
        </w:rPr>
        <w:t xml:space="preserve"> </w:t>
      </w:r>
      <w:r w:rsidR="00681446" w:rsidRPr="00A80E5D">
        <w:rPr>
          <w:rFonts w:ascii="Times New Roman" w:hAnsi="Times New Roman" w:cs="Times New Roman"/>
          <w:sz w:val="28"/>
        </w:rPr>
        <w:t>Надзвичайні обставини, які є невід'ємною частиною професійного досвіду співробітників, створюють екстремальні умови їхньої діяльності у зв'язку із загрозою для життя, фізичного та психічного здоров'я, а також із загрозою життю, здоров'ю, благополуччю оточуючих, із масовими людськими жертвами та значними матеріальними втратами.</w:t>
      </w:r>
      <w:r w:rsidR="00681446">
        <w:rPr>
          <w:rFonts w:ascii="Times New Roman" w:hAnsi="Times New Roman" w:cs="Times New Roman"/>
          <w:sz w:val="28"/>
        </w:rPr>
        <w:t xml:space="preserve"> </w:t>
      </w:r>
      <w:r w:rsidR="00681446" w:rsidRPr="00A80E5D">
        <w:rPr>
          <w:rFonts w:ascii="Times New Roman" w:hAnsi="Times New Roman" w:cs="Times New Roman"/>
          <w:sz w:val="28"/>
        </w:rPr>
        <w:t xml:space="preserve">До числа несприятливих умов під час виконання службових обов'язків додається недостатній відпочинок, систематичне порушення режиму </w:t>
      </w:r>
      <w:r w:rsidR="00681446">
        <w:rPr>
          <w:rFonts w:ascii="Times New Roman" w:hAnsi="Times New Roman" w:cs="Times New Roman"/>
          <w:sz w:val="28"/>
        </w:rPr>
        <w:t>«</w:t>
      </w:r>
      <w:r w:rsidR="00681446" w:rsidRPr="00A80E5D">
        <w:rPr>
          <w:rFonts w:ascii="Times New Roman" w:hAnsi="Times New Roman" w:cs="Times New Roman"/>
          <w:sz w:val="28"/>
        </w:rPr>
        <w:t xml:space="preserve">сон </w:t>
      </w:r>
      <w:r w:rsidR="00681446">
        <w:rPr>
          <w:rFonts w:ascii="Times New Roman" w:hAnsi="Times New Roman" w:cs="Times New Roman"/>
          <w:sz w:val="28"/>
        </w:rPr>
        <w:t>–</w:t>
      </w:r>
      <w:r w:rsidR="00681446" w:rsidRPr="00A80E5D">
        <w:rPr>
          <w:rFonts w:ascii="Times New Roman" w:hAnsi="Times New Roman" w:cs="Times New Roman"/>
          <w:sz w:val="28"/>
        </w:rPr>
        <w:t xml:space="preserve"> неспання</w:t>
      </w:r>
      <w:r w:rsidR="00681446">
        <w:rPr>
          <w:rFonts w:ascii="Times New Roman" w:hAnsi="Times New Roman" w:cs="Times New Roman"/>
          <w:sz w:val="28"/>
        </w:rPr>
        <w:t>»</w:t>
      </w:r>
      <w:r w:rsidR="00681446" w:rsidRPr="00A80E5D">
        <w:rPr>
          <w:rFonts w:ascii="Times New Roman" w:hAnsi="Times New Roman" w:cs="Times New Roman"/>
          <w:sz w:val="28"/>
        </w:rPr>
        <w:t>.</w:t>
      </w:r>
    </w:p>
    <w:p w:rsidR="00681446" w:rsidRDefault="00681446" w:rsidP="00681446">
      <w:pPr>
        <w:spacing w:after="0" w:line="360" w:lineRule="auto"/>
        <w:ind w:firstLine="709"/>
        <w:jc w:val="both"/>
        <w:rPr>
          <w:rFonts w:ascii="Times New Roman" w:hAnsi="Times New Roman" w:cs="Times New Roman"/>
          <w:sz w:val="28"/>
        </w:rPr>
      </w:pPr>
      <w:r w:rsidRPr="00A80E5D">
        <w:rPr>
          <w:rFonts w:ascii="Times New Roman" w:hAnsi="Times New Roman" w:cs="Times New Roman"/>
          <w:sz w:val="28"/>
        </w:rPr>
        <w:t xml:space="preserve">Професійна діяльність </w:t>
      </w:r>
      <w:r>
        <w:rPr>
          <w:rFonts w:ascii="Times New Roman" w:hAnsi="Times New Roman" w:cs="Times New Roman"/>
          <w:sz w:val="28"/>
        </w:rPr>
        <w:t xml:space="preserve">поліцейських </w:t>
      </w:r>
      <w:r w:rsidRPr="00A80E5D">
        <w:rPr>
          <w:rFonts w:ascii="Times New Roman" w:hAnsi="Times New Roman" w:cs="Times New Roman"/>
          <w:sz w:val="28"/>
        </w:rPr>
        <w:t>іноді пов'язана з підвищеною відповідальністю, високими психічними і фізичними перевантаженнями, роботою в екстремальних умовах, що висувають особливі вимоги до нейрофізіологічної організації працівників і якостей їхньої психіки, що нерідко спричиняє негативні психологічні наслідки, зокрема і пост</w:t>
      </w:r>
      <w:r>
        <w:rPr>
          <w:rFonts w:ascii="Times New Roman" w:hAnsi="Times New Roman" w:cs="Times New Roman"/>
          <w:sz w:val="28"/>
        </w:rPr>
        <w:t xml:space="preserve">-стресовий стан. </w:t>
      </w:r>
      <w:r w:rsidRPr="00A80E5D">
        <w:rPr>
          <w:rFonts w:ascii="Times New Roman" w:hAnsi="Times New Roman" w:cs="Times New Roman"/>
          <w:sz w:val="28"/>
        </w:rPr>
        <w:t xml:space="preserve">Часті стреси на службі, які мають неминучі наслідки для інших сфер життя </w:t>
      </w:r>
      <w:r w:rsidRPr="00A80E5D">
        <w:rPr>
          <w:rFonts w:ascii="Times New Roman" w:hAnsi="Times New Roman" w:cs="Times New Roman"/>
          <w:sz w:val="28"/>
        </w:rPr>
        <w:lastRenderedPageBreak/>
        <w:t xml:space="preserve">співробітника. Усе це супроводжується накопиченням невирішених проблем у </w:t>
      </w:r>
      <w:r>
        <w:rPr>
          <w:rFonts w:ascii="Times New Roman" w:hAnsi="Times New Roman" w:cs="Times New Roman"/>
          <w:sz w:val="28"/>
        </w:rPr>
        <w:t>поліцейських</w:t>
      </w:r>
      <w:r w:rsidRPr="00A80E5D">
        <w:rPr>
          <w:rFonts w:ascii="Times New Roman" w:hAnsi="Times New Roman" w:cs="Times New Roman"/>
          <w:sz w:val="28"/>
        </w:rPr>
        <w:t>, що призводить до професійних деформацій, емоційного вигорання, формування специфічних професійних і сімейних стосунків, дезадаптації, особливих життєвих сценаріїв.</w:t>
      </w:r>
    </w:p>
    <w:p w:rsidR="00681446" w:rsidRDefault="00681446" w:rsidP="00681446">
      <w:pPr>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Pr="00A80E5D">
        <w:rPr>
          <w:rFonts w:ascii="Times New Roman" w:hAnsi="Times New Roman" w:cs="Times New Roman"/>
          <w:sz w:val="28"/>
        </w:rPr>
        <w:t xml:space="preserve">сихологічна підготовка є науково організованим і ефективно здійснюваним процесом формування, підвищення і підтримання високого рівня психологічної підготовленості співробітників </w:t>
      </w:r>
      <w:r>
        <w:rPr>
          <w:rFonts w:ascii="Times New Roman" w:hAnsi="Times New Roman" w:cs="Times New Roman"/>
          <w:sz w:val="28"/>
        </w:rPr>
        <w:t>та профілактики емоційного вигорання. П</w:t>
      </w:r>
      <w:r w:rsidRPr="00A80E5D">
        <w:rPr>
          <w:rFonts w:ascii="Times New Roman" w:hAnsi="Times New Roman" w:cs="Times New Roman"/>
          <w:sz w:val="28"/>
        </w:rPr>
        <w:t>сихологічна підготовка до різних видів</w:t>
      </w:r>
      <w:r w:rsidR="002A504A">
        <w:rPr>
          <w:rFonts w:ascii="Times New Roman" w:hAnsi="Times New Roman" w:cs="Times New Roman"/>
          <w:sz w:val="28"/>
        </w:rPr>
        <w:t xml:space="preserve"> службової діяльності (патрульна служба</w:t>
      </w:r>
      <w:r w:rsidRPr="00A80E5D">
        <w:rPr>
          <w:rFonts w:ascii="Times New Roman" w:hAnsi="Times New Roman" w:cs="Times New Roman"/>
          <w:sz w:val="28"/>
        </w:rPr>
        <w:t>, оперативна служба, у справах неповнолітніх тощо) визначає розвиток професійно в</w:t>
      </w:r>
      <w:r>
        <w:rPr>
          <w:rFonts w:ascii="Times New Roman" w:hAnsi="Times New Roman" w:cs="Times New Roman"/>
          <w:sz w:val="28"/>
        </w:rPr>
        <w:t>ажливих якостей за конкретними напрямками. П</w:t>
      </w:r>
      <w:r w:rsidRPr="00A80E5D">
        <w:rPr>
          <w:rFonts w:ascii="Times New Roman" w:hAnsi="Times New Roman" w:cs="Times New Roman"/>
          <w:sz w:val="28"/>
        </w:rPr>
        <w:t xml:space="preserve">сихологічна готовність і майстерність </w:t>
      </w:r>
      <w:r>
        <w:rPr>
          <w:rFonts w:ascii="Times New Roman" w:hAnsi="Times New Roman" w:cs="Times New Roman"/>
          <w:sz w:val="28"/>
        </w:rPr>
        <w:t>поліцейських</w:t>
      </w:r>
      <w:r w:rsidRPr="00A80E5D">
        <w:rPr>
          <w:rFonts w:ascii="Times New Roman" w:hAnsi="Times New Roman" w:cs="Times New Roman"/>
          <w:sz w:val="28"/>
        </w:rPr>
        <w:t xml:space="preserve"> неможливі без дотримання правил безпечної діяльності. Це особливо важливо в екстремальних умовах, коли від безпеки одного залежить безпека, а отже і виконання завдання, підрозділу в цілому.</w:t>
      </w:r>
    </w:p>
    <w:p w:rsidR="00625FE9" w:rsidRDefault="00625FE9" w:rsidP="00681446">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У результаті емпіричного дослідження у </w:t>
      </w:r>
      <w:r w:rsidR="00AC72ED">
        <w:rPr>
          <w:rFonts w:ascii="Times New Roman" w:hAnsi="Times New Roman" w:cs="Times New Roman"/>
          <w:sz w:val="28"/>
        </w:rPr>
        <w:t>поліцейських</w:t>
      </w:r>
      <w:r w:rsidRPr="00625FE9">
        <w:rPr>
          <w:rFonts w:ascii="Times New Roman" w:hAnsi="Times New Roman" w:cs="Times New Roman"/>
          <w:sz w:val="28"/>
        </w:rPr>
        <w:t xml:space="preserve"> з різним рівнем саморегуляції було виявлено відмінності в рівні емоційного вигорання. Співробітники поліції з високими показниками загального рівня саморегуляції демонструють усвідомленість і взаємопов'язаність у загальній структурі індивідуальної регуляції регуляторних ланок. Вони самостійні, гнучко й адекватно реагують на зміну умов, висування і досягнення мети в них великою мірою усвідомлене. За високої мотивації досягнення такі співробітники поліції здатні формувати такий стиль саморегуляції, який дає змогу компенсувати вплив особистісних, характерологічних особливостей, що перешкоджають досягненню мети. Що вищий загальний рівень усвідомленої саморегуляції, то легше професіонал опановує нові види активності, впевненіше почувається в незнайомих ситуаціях, то стабільніші його успіхи у звичних видах діяльності. У вибірці респондентів із високим рівнем саморегуляції не було виявлено випадків схильно</w:t>
      </w:r>
      <w:r>
        <w:rPr>
          <w:rFonts w:ascii="Times New Roman" w:hAnsi="Times New Roman" w:cs="Times New Roman"/>
          <w:sz w:val="28"/>
        </w:rPr>
        <w:t xml:space="preserve">сті до емоційного вигорання. </w:t>
      </w:r>
    </w:p>
    <w:p w:rsidR="00625FE9" w:rsidRDefault="00625FE9" w:rsidP="00681446">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У вибірці </w:t>
      </w:r>
      <w:r>
        <w:rPr>
          <w:rFonts w:ascii="Times New Roman" w:hAnsi="Times New Roman" w:cs="Times New Roman"/>
          <w:sz w:val="28"/>
        </w:rPr>
        <w:t>поліцейських</w:t>
      </w:r>
      <w:r w:rsidRPr="00625FE9">
        <w:rPr>
          <w:rFonts w:ascii="Times New Roman" w:hAnsi="Times New Roman" w:cs="Times New Roman"/>
          <w:sz w:val="28"/>
        </w:rPr>
        <w:t xml:space="preserve"> з низьким рівнем саморегуляції було виявлено випадки схильності до емоційного вигорання. Такі поліцейські </w:t>
      </w:r>
      <w:r w:rsidRPr="00625FE9">
        <w:rPr>
          <w:rFonts w:ascii="Times New Roman" w:hAnsi="Times New Roman" w:cs="Times New Roman"/>
          <w:sz w:val="28"/>
        </w:rPr>
        <w:lastRenderedPageBreak/>
        <w:t xml:space="preserve">продемонстрували </w:t>
      </w:r>
      <w:proofErr w:type="spellStart"/>
      <w:r w:rsidRPr="00625FE9">
        <w:rPr>
          <w:rFonts w:ascii="Times New Roman" w:hAnsi="Times New Roman" w:cs="Times New Roman"/>
          <w:sz w:val="28"/>
        </w:rPr>
        <w:t>несформованість</w:t>
      </w:r>
      <w:proofErr w:type="spellEnd"/>
      <w:r w:rsidRPr="00625FE9">
        <w:rPr>
          <w:rFonts w:ascii="Times New Roman" w:hAnsi="Times New Roman" w:cs="Times New Roman"/>
          <w:sz w:val="28"/>
        </w:rPr>
        <w:t xml:space="preserve"> потреби в усвідомленому плануванні та програмуванні своєї поведінки, вони більш залежні від ситуації та думки оточуючих людей. </w:t>
      </w:r>
    </w:p>
    <w:p w:rsidR="00625FE9" w:rsidRPr="002D6E51" w:rsidRDefault="00625FE9" w:rsidP="00681446">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Нами було розроблено </w:t>
      </w:r>
      <w:r w:rsidR="00AC72ED">
        <w:rPr>
          <w:rFonts w:ascii="Times New Roman" w:hAnsi="Times New Roman" w:cs="Times New Roman"/>
          <w:sz w:val="28"/>
        </w:rPr>
        <w:t xml:space="preserve">й апробовано </w:t>
      </w:r>
      <w:r>
        <w:rPr>
          <w:rFonts w:ascii="Times New Roman" w:hAnsi="Times New Roman" w:cs="Times New Roman"/>
          <w:sz w:val="28"/>
        </w:rPr>
        <w:t>тренінг</w:t>
      </w:r>
      <w:r w:rsidRPr="00625FE9">
        <w:rPr>
          <w:rFonts w:ascii="Times New Roman" w:hAnsi="Times New Roman" w:cs="Times New Roman"/>
          <w:sz w:val="28"/>
        </w:rPr>
        <w:t xml:space="preserve"> «Психологічна корекція навичок саморегуляції у </w:t>
      </w:r>
      <w:r>
        <w:rPr>
          <w:rFonts w:ascii="Times New Roman" w:hAnsi="Times New Roman" w:cs="Times New Roman"/>
          <w:sz w:val="28"/>
        </w:rPr>
        <w:t xml:space="preserve">поліцейських </w:t>
      </w:r>
      <w:r w:rsidRPr="00625FE9">
        <w:rPr>
          <w:rFonts w:ascii="Times New Roman" w:hAnsi="Times New Roman" w:cs="Times New Roman"/>
          <w:sz w:val="28"/>
        </w:rPr>
        <w:t xml:space="preserve"> з різним рівнем емоційного вигоряння», метою якої було зниження емоційного напруження, навчання різним способам спілкування (зокрема, й невербальних), формування навичок роботи в команді, розвиток навичок саморегуляції, самоконтролю і самовиховання.</w:t>
      </w:r>
      <w:r w:rsidR="00AC72ED">
        <w:rPr>
          <w:rFonts w:ascii="Times New Roman" w:hAnsi="Times New Roman" w:cs="Times New Roman"/>
          <w:sz w:val="28"/>
        </w:rPr>
        <w:t xml:space="preserve"> Результати експериментального дослідження показали ефективність запропонованих вправ як засобу профілактики професійному вигоранню поліцейських. </w:t>
      </w:r>
    </w:p>
    <w:p w:rsidR="00CB4D57" w:rsidRDefault="00CB4D57" w:rsidP="00A80E5D">
      <w:pPr>
        <w:spacing w:after="0" w:line="360" w:lineRule="auto"/>
        <w:ind w:firstLine="709"/>
        <w:jc w:val="both"/>
        <w:rPr>
          <w:rFonts w:ascii="Times New Roman" w:hAnsi="Times New Roman" w:cs="Times New Roman"/>
          <w:sz w:val="28"/>
        </w:rPr>
      </w:pPr>
    </w:p>
    <w:p w:rsidR="00EE293A" w:rsidRDefault="00EE293A"/>
    <w:p w:rsidR="00EE293A" w:rsidRDefault="00EE293A"/>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F7D8D" w:rsidRDefault="003F7D8D"/>
    <w:p w:rsidR="00327347" w:rsidRDefault="00327347"/>
    <w:p w:rsidR="00327347" w:rsidRDefault="00327347"/>
    <w:p w:rsidR="00327347" w:rsidRDefault="00327347"/>
    <w:p w:rsidR="003F7D8D" w:rsidRDefault="003F7D8D"/>
    <w:p w:rsidR="003F7D8D" w:rsidRDefault="003F7D8D" w:rsidP="003F7D8D">
      <w:pPr>
        <w:pStyle w:val="1"/>
        <w:spacing w:before="0" w:line="360" w:lineRule="auto"/>
        <w:jc w:val="center"/>
        <w:rPr>
          <w:rFonts w:ascii="Times New Roman" w:hAnsi="Times New Roman" w:cs="Times New Roman"/>
          <w:b/>
          <w:color w:val="auto"/>
          <w:sz w:val="28"/>
        </w:rPr>
      </w:pPr>
      <w:bookmarkStart w:id="16" w:name="_Toc182163058"/>
      <w:r w:rsidRPr="003F7D8D">
        <w:rPr>
          <w:rFonts w:ascii="Times New Roman" w:hAnsi="Times New Roman" w:cs="Times New Roman"/>
          <w:b/>
          <w:color w:val="auto"/>
          <w:sz w:val="28"/>
        </w:rPr>
        <w:t>СПИСОК ВИКОРИСТАНИХ ДЖЕРЕЛ</w:t>
      </w:r>
      <w:bookmarkEnd w:id="16"/>
    </w:p>
    <w:p w:rsidR="00625FE9" w:rsidRPr="00625FE9" w:rsidRDefault="00625FE9" w:rsidP="00625FE9"/>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Андрієнко О. В. Ґендерні особливості професійної деформації персоналу кримінально-виконавчої служби України. Наукові студії із соціальної та політичної психології : збірник наукових праць. 2018. № 20. С. 7-12.</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Астремська</w:t>
      </w:r>
      <w:proofErr w:type="spellEnd"/>
      <w:r w:rsidRPr="00403E46">
        <w:rPr>
          <w:rFonts w:ascii="Times New Roman" w:hAnsi="Times New Roman" w:cs="Times New Roman"/>
          <w:sz w:val="28"/>
        </w:rPr>
        <w:t xml:space="preserve"> І. В. Профілактика синдрому професійного вигорання у працівників правоохоронних органів: наук. робота на здобуття </w:t>
      </w:r>
      <w:proofErr w:type="spellStart"/>
      <w:r w:rsidRPr="00403E46">
        <w:rPr>
          <w:rFonts w:ascii="Times New Roman" w:hAnsi="Times New Roman" w:cs="Times New Roman"/>
          <w:sz w:val="28"/>
        </w:rPr>
        <w:t>к-ції</w:t>
      </w:r>
      <w:proofErr w:type="spellEnd"/>
      <w:r w:rsidRPr="00403E46">
        <w:rPr>
          <w:rFonts w:ascii="Times New Roman" w:hAnsi="Times New Roman" w:cs="Times New Roman"/>
          <w:sz w:val="28"/>
        </w:rPr>
        <w:t xml:space="preserve"> магістра. Чорноморський національний університет імені Петра Могили, Миколаїв, 2020. 16 с</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Астремська</w:t>
      </w:r>
      <w:proofErr w:type="spellEnd"/>
      <w:r w:rsidRPr="00403E46">
        <w:rPr>
          <w:rFonts w:ascii="Times New Roman" w:hAnsi="Times New Roman" w:cs="Times New Roman"/>
          <w:sz w:val="28"/>
        </w:rPr>
        <w:t xml:space="preserve"> І. В. Професійне вигорання у жінок </w:t>
      </w:r>
      <w:proofErr w:type="spellStart"/>
      <w:r w:rsidRPr="00403E46">
        <w:rPr>
          <w:rFonts w:ascii="Times New Roman" w:hAnsi="Times New Roman" w:cs="Times New Roman"/>
          <w:sz w:val="28"/>
        </w:rPr>
        <w:t>допомогаючих</w:t>
      </w:r>
      <w:proofErr w:type="spellEnd"/>
      <w:r w:rsidRPr="00403E46">
        <w:rPr>
          <w:rFonts w:ascii="Times New Roman" w:hAnsi="Times New Roman" w:cs="Times New Roman"/>
          <w:sz w:val="28"/>
        </w:rPr>
        <w:t xml:space="preserve"> професій. Психологія та соціальна робота. 2019. № 1(49). 12 с.</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Байдик</w:t>
      </w:r>
      <w:proofErr w:type="spellEnd"/>
      <w:r w:rsidRPr="00403E46">
        <w:rPr>
          <w:rFonts w:ascii="Times New Roman" w:hAnsi="Times New Roman" w:cs="Times New Roman"/>
          <w:sz w:val="28"/>
        </w:rPr>
        <w:t xml:space="preserve"> В. В. Психологічні характеристики професійної деструкції та професійного вигорання у працівників освіти. Теоретичні і прикладі проблеми психології. 2019. № 3 (29). С. 17-24.</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Бамбурак</w:t>
      </w:r>
      <w:proofErr w:type="spellEnd"/>
      <w:r w:rsidRPr="00403E46">
        <w:rPr>
          <w:rFonts w:ascii="Times New Roman" w:hAnsi="Times New Roman" w:cs="Times New Roman"/>
          <w:sz w:val="28"/>
        </w:rPr>
        <w:t xml:space="preserve"> Н. Методи профілактики виникнення професійних ризиків та деформацій у професійній діяльності працівників медичної та со</w:t>
      </w:r>
      <w:r>
        <w:rPr>
          <w:rFonts w:ascii="Times New Roman" w:hAnsi="Times New Roman" w:cs="Times New Roman"/>
          <w:sz w:val="28"/>
        </w:rPr>
        <w:t xml:space="preserve">ціальної сфери. </w:t>
      </w:r>
      <w:r w:rsidRPr="00403E46">
        <w:rPr>
          <w:rFonts w:ascii="Times New Roman" w:hAnsi="Times New Roman" w:cs="Times New Roman"/>
          <w:sz w:val="28"/>
        </w:rPr>
        <w:t>Збірник наукових праць Національної академії Державно</w:t>
      </w:r>
      <w:r>
        <w:rPr>
          <w:rFonts w:ascii="Times New Roman" w:hAnsi="Times New Roman" w:cs="Times New Roman"/>
          <w:sz w:val="28"/>
        </w:rPr>
        <w:t xml:space="preserve">ї прикордонної служби України. 2018. </w:t>
      </w:r>
      <w:proofErr w:type="spellStart"/>
      <w:r>
        <w:rPr>
          <w:rFonts w:ascii="Times New Roman" w:hAnsi="Times New Roman" w:cs="Times New Roman"/>
          <w:sz w:val="28"/>
        </w:rPr>
        <w:t>No</w:t>
      </w:r>
      <w:proofErr w:type="spellEnd"/>
      <w:r>
        <w:rPr>
          <w:rFonts w:ascii="Times New Roman" w:hAnsi="Times New Roman" w:cs="Times New Roman"/>
          <w:sz w:val="28"/>
        </w:rPr>
        <w:t xml:space="preserve"> 2 (10). С. 5–15.</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Баратинська А.В. Дослідження професійного вигорання працівників правоохоронних органів у світлі ідей позитивної психології. Проблеми екстремальної та кризової психології. 2015. Вип. 17. С. 55-66.</w:t>
      </w:r>
    </w:p>
    <w:p w:rsidR="004057A7" w:rsidRPr="004057A7" w:rsidRDefault="004057A7" w:rsidP="004057A7">
      <w:pPr>
        <w:pStyle w:val="a3"/>
        <w:numPr>
          <w:ilvl w:val="0"/>
          <w:numId w:val="3"/>
        </w:numPr>
        <w:spacing w:after="0" w:line="360" w:lineRule="auto"/>
        <w:ind w:left="714" w:hanging="357"/>
        <w:jc w:val="both"/>
        <w:rPr>
          <w:rFonts w:ascii="Times New Roman" w:hAnsi="Times New Roman" w:cs="Times New Roman"/>
          <w:sz w:val="28"/>
        </w:rPr>
      </w:pPr>
      <w:r>
        <w:rPr>
          <w:rFonts w:ascii="Times New Roman" w:hAnsi="Times New Roman" w:cs="Times New Roman"/>
          <w:sz w:val="28"/>
        </w:rPr>
        <w:t xml:space="preserve">Барко В.І., Остапович В.П., Барко В.В. Професійна психологічна підготовка поліцейських національної поліції України. </w:t>
      </w:r>
      <w:r w:rsidRPr="004057A7">
        <w:rPr>
          <w:rFonts w:ascii="Times New Roman" w:hAnsi="Times New Roman" w:cs="Times New Roman"/>
          <w:sz w:val="28"/>
        </w:rPr>
        <w:t>Науковий вісник ХДУ Серія Психологічні науки</w:t>
      </w:r>
      <w:r>
        <w:rPr>
          <w:rFonts w:ascii="Times New Roman" w:hAnsi="Times New Roman" w:cs="Times New Roman"/>
          <w:sz w:val="28"/>
        </w:rPr>
        <w:t>. 2018. №3. С. 176-181</w:t>
      </w:r>
    </w:p>
    <w:p w:rsidR="00407F12" w:rsidRPr="00403E46"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Білера</w:t>
      </w:r>
      <w:proofErr w:type="spellEnd"/>
      <w:r w:rsidRPr="00407F12">
        <w:rPr>
          <w:rFonts w:ascii="Times New Roman" w:hAnsi="Times New Roman" w:cs="Times New Roman"/>
          <w:sz w:val="28"/>
        </w:rPr>
        <w:t xml:space="preserve"> Н.В. Основні напрями профілактики синдрому професійного вигорання у військовослужбовців. Медицина третього тисячоліття : матеріали міжвузівської конференції молодих вчених та студентів, Харків : ХНМУ, 22–24 січня 2018 р. С. 285.</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lastRenderedPageBreak/>
        <w:t xml:space="preserve">Борисюк О.М., </w:t>
      </w:r>
      <w:proofErr w:type="spellStart"/>
      <w:r w:rsidRPr="00403E46">
        <w:rPr>
          <w:rFonts w:ascii="Times New Roman" w:hAnsi="Times New Roman" w:cs="Times New Roman"/>
          <w:sz w:val="28"/>
        </w:rPr>
        <w:t>Фостяк</w:t>
      </w:r>
      <w:proofErr w:type="spellEnd"/>
      <w:r w:rsidRPr="00403E46">
        <w:rPr>
          <w:rFonts w:ascii="Times New Roman" w:hAnsi="Times New Roman" w:cs="Times New Roman"/>
          <w:sz w:val="28"/>
        </w:rPr>
        <w:t xml:space="preserve"> М.В. Дослідження синдрому професійного вигорання у працівників Національної поліції України. Науковий вісник Львівського державного університету внутрішніх справ. Серія психологічна. 2016. №2. С. 102-112. </w:t>
      </w:r>
    </w:p>
    <w:p w:rsidR="006B6F0C" w:rsidRDefault="006B6F0C" w:rsidP="006B6F0C">
      <w:pPr>
        <w:pStyle w:val="a3"/>
        <w:numPr>
          <w:ilvl w:val="0"/>
          <w:numId w:val="3"/>
        </w:numPr>
        <w:spacing w:after="0" w:line="360" w:lineRule="auto"/>
        <w:ind w:left="714" w:hanging="357"/>
        <w:jc w:val="both"/>
        <w:rPr>
          <w:rFonts w:ascii="Times New Roman" w:hAnsi="Times New Roman" w:cs="Times New Roman"/>
          <w:sz w:val="28"/>
        </w:rPr>
      </w:pPr>
      <w:proofErr w:type="spellStart"/>
      <w:r>
        <w:rPr>
          <w:rFonts w:ascii="Times New Roman" w:hAnsi="Times New Roman" w:cs="Times New Roman"/>
          <w:sz w:val="28"/>
        </w:rPr>
        <w:t>Гурський</w:t>
      </w:r>
      <w:proofErr w:type="spellEnd"/>
      <w:r>
        <w:rPr>
          <w:rFonts w:ascii="Times New Roman" w:hAnsi="Times New Roman" w:cs="Times New Roman"/>
          <w:sz w:val="28"/>
        </w:rPr>
        <w:t xml:space="preserve"> В.Є. Професійна психологічна підготовка майбутніх поліцейських у закладах вищої освіти України зі специфічними умовами навчання. </w:t>
      </w:r>
      <w:r w:rsidRPr="006B6F0C">
        <w:rPr>
          <w:rFonts w:ascii="Times New Roman" w:hAnsi="Times New Roman" w:cs="Times New Roman"/>
          <w:sz w:val="28"/>
        </w:rPr>
        <w:t>Правовий часопис Донбасу</w:t>
      </w:r>
      <w:r>
        <w:rPr>
          <w:rFonts w:ascii="Times New Roman" w:hAnsi="Times New Roman" w:cs="Times New Roman"/>
          <w:sz w:val="28"/>
        </w:rPr>
        <w:t>. 2019. № 3 (68). С. 167-173</w:t>
      </w:r>
    </w:p>
    <w:p w:rsidR="004057A7" w:rsidRPr="006B6F0C" w:rsidRDefault="004057A7" w:rsidP="006B6F0C">
      <w:pPr>
        <w:pStyle w:val="a3"/>
        <w:numPr>
          <w:ilvl w:val="0"/>
          <w:numId w:val="3"/>
        </w:numPr>
        <w:spacing w:after="0" w:line="360" w:lineRule="auto"/>
        <w:ind w:left="714" w:hanging="357"/>
        <w:jc w:val="both"/>
        <w:rPr>
          <w:rFonts w:ascii="Times New Roman" w:hAnsi="Times New Roman" w:cs="Times New Roman"/>
          <w:sz w:val="28"/>
        </w:rPr>
      </w:pPr>
      <w:proofErr w:type="spellStart"/>
      <w:r w:rsidRPr="006B6F0C">
        <w:rPr>
          <w:rFonts w:ascii="Times New Roman" w:hAnsi="Times New Roman" w:cs="Times New Roman"/>
          <w:sz w:val="28"/>
        </w:rPr>
        <w:t>Євдокімова</w:t>
      </w:r>
      <w:proofErr w:type="spellEnd"/>
      <w:r w:rsidRPr="006B6F0C">
        <w:rPr>
          <w:rFonts w:ascii="Times New Roman" w:hAnsi="Times New Roman" w:cs="Times New Roman"/>
          <w:sz w:val="28"/>
        </w:rPr>
        <w:t xml:space="preserve"> О. О. Специфіка формування психологічної стійкості у поліцейських у процесі професійної підготовки. Підготовка поліцейських в умовах реформування системи МВС України : збірник наукових праць. Харків : ХНУВС, 2018. С. 63–66.</w:t>
      </w:r>
    </w:p>
    <w:p w:rsidR="003F7D8D"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 xml:space="preserve">Карпенко Н.А., </w:t>
      </w:r>
      <w:proofErr w:type="spellStart"/>
      <w:r w:rsidRPr="00403E46">
        <w:rPr>
          <w:rFonts w:ascii="Times New Roman" w:hAnsi="Times New Roman" w:cs="Times New Roman"/>
          <w:sz w:val="28"/>
        </w:rPr>
        <w:t>Баранюк</w:t>
      </w:r>
      <w:proofErr w:type="spellEnd"/>
      <w:r w:rsidRPr="00403E46">
        <w:rPr>
          <w:rFonts w:ascii="Times New Roman" w:hAnsi="Times New Roman" w:cs="Times New Roman"/>
          <w:sz w:val="28"/>
        </w:rPr>
        <w:t xml:space="preserve"> Н.І. Емоційне вигорання керівних працівників ОВС. Науковий вісник Львівського державного університету внутрішніх справ. Серія психологічна. 2012. № 1. С. 151-163.</w:t>
      </w:r>
    </w:p>
    <w:p w:rsidR="00B46E3D" w:rsidRDefault="00B46E3D"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B46E3D">
        <w:rPr>
          <w:rFonts w:ascii="Times New Roman" w:hAnsi="Times New Roman" w:cs="Times New Roman"/>
          <w:sz w:val="28"/>
        </w:rPr>
        <w:t>Ковровський</w:t>
      </w:r>
      <w:proofErr w:type="spellEnd"/>
      <w:r w:rsidRPr="00B46E3D">
        <w:rPr>
          <w:rFonts w:ascii="Times New Roman" w:hAnsi="Times New Roman" w:cs="Times New Roman"/>
          <w:sz w:val="28"/>
        </w:rPr>
        <w:t xml:space="preserve"> Ю. Г. Чинники професійного вигорання персоналу оперативно</w:t>
      </w:r>
      <w:r>
        <w:rPr>
          <w:rFonts w:ascii="Times New Roman" w:hAnsi="Times New Roman" w:cs="Times New Roman"/>
          <w:sz w:val="28"/>
        </w:rPr>
        <w:t xml:space="preserve">-рятувальної служби МНС України. </w:t>
      </w:r>
      <w:r w:rsidRPr="00B46E3D">
        <w:rPr>
          <w:rFonts w:ascii="Times New Roman" w:hAnsi="Times New Roman" w:cs="Times New Roman"/>
          <w:sz w:val="28"/>
        </w:rPr>
        <w:t xml:space="preserve">Актуальні проблеми психології: зб. наукових праць Інституту психології </w:t>
      </w:r>
      <w:r>
        <w:rPr>
          <w:rFonts w:ascii="Times New Roman" w:hAnsi="Times New Roman" w:cs="Times New Roman"/>
          <w:sz w:val="28"/>
        </w:rPr>
        <w:t xml:space="preserve">імені Г.С. Костюка НАПН України. </w:t>
      </w:r>
      <w:r w:rsidRPr="00B46E3D">
        <w:rPr>
          <w:rFonts w:ascii="Times New Roman" w:hAnsi="Times New Roman" w:cs="Times New Roman"/>
          <w:sz w:val="28"/>
        </w:rPr>
        <w:t>Організаційна психологія. Соціальна пс</w:t>
      </w:r>
      <w:r>
        <w:rPr>
          <w:rFonts w:ascii="Times New Roman" w:hAnsi="Times New Roman" w:cs="Times New Roman"/>
          <w:sz w:val="28"/>
        </w:rPr>
        <w:t>ихологія. Економічна психологія. 2013. Вип. 38.</w:t>
      </w:r>
      <w:r w:rsidRPr="00B46E3D">
        <w:rPr>
          <w:rFonts w:ascii="Times New Roman" w:hAnsi="Times New Roman" w:cs="Times New Roman"/>
          <w:sz w:val="28"/>
        </w:rPr>
        <w:t xml:space="preserve"> С. 262–265.</w:t>
      </w:r>
    </w:p>
    <w:p w:rsidR="004057A7" w:rsidRPr="00403E46"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Pr>
          <w:rFonts w:ascii="Times New Roman" w:hAnsi="Times New Roman" w:cs="Times New Roman"/>
          <w:sz w:val="28"/>
        </w:rPr>
        <w:t>Козира</w:t>
      </w:r>
      <w:proofErr w:type="spellEnd"/>
      <w:r>
        <w:rPr>
          <w:rFonts w:ascii="Times New Roman" w:hAnsi="Times New Roman" w:cs="Times New Roman"/>
          <w:sz w:val="28"/>
        </w:rPr>
        <w:t xml:space="preserve"> П., </w:t>
      </w:r>
      <w:proofErr w:type="spellStart"/>
      <w:r>
        <w:rPr>
          <w:rFonts w:ascii="Times New Roman" w:hAnsi="Times New Roman" w:cs="Times New Roman"/>
          <w:sz w:val="28"/>
        </w:rPr>
        <w:t>Васюк</w:t>
      </w:r>
      <w:proofErr w:type="spellEnd"/>
      <w:r>
        <w:rPr>
          <w:rFonts w:ascii="Times New Roman" w:hAnsi="Times New Roman" w:cs="Times New Roman"/>
          <w:sz w:val="28"/>
        </w:rPr>
        <w:t xml:space="preserve"> С. Особливості вивчення психологічної готовності поліцейського до професійної діяльності. </w:t>
      </w:r>
      <w:r w:rsidRPr="004057A7">
        <w:rPr>
          <w:rFonts w:ascii="Times New Roman" w:hAnsi="Times New Roman" w:cs="Times New Roman"/>
          <w:sz w:val="28"/>
        </w:rPr>
        <w:t>Вісник Львівського університету. Серія п</w:t>
      </w:r>
      <w:r>
        <w:rPr>
          <w:rFonts w:ascii="Times New Roman" w:hAnsi="Times New Roman" w:cs="Times New Roman"/>
          <w:sz w:val="28"/>
        </w:rPr>
        <w:t>сихологічні науки. 2019. №</w:t>
      </w:r>
      <w:r w:rsidRPr="004057A7">
        <w:rPr>
          <w:rFonts w:ascii="Times New Roman" w:hAnsi="Times New Roman" w:cs="Times New Roman"/>
          <w:sz w:val="28"/>
        </w:rPr>
        <w:t>5. С. 24–30</w:t>
      </w:r>
    </w:p>
    <w:p w:rsidR="00403E46" w:rsidRP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Колтунович</w:t>
      </w:r>
      <w:proofErr w:type="spellEnd"/>
      <w:r w:rsidRPr="00403E46">
        <w:rPr>
          <w:rFonts w:ascii="Times New Roman" w:hAnsi="Times New Roman" w:cs="Times New Roman"/>
          <w:sz w:val="28"/>
        </w:rPr>
        <w:t xml:space="preserve"> Т. А. Психологічні умови корекції професійного вигорання у вихователів дитячих навчальних закладів : дис. канд. псих. наук : 19.00.07. Івано-Франківськ, 2016. c. 12, 224-225, 232</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Костюк А.В. Навчання засобам попередження синдрому емоційного вигорання співробітників органів внутрішніх справ в системі первинної професійної підготовки. Проблеми екстремальної та кризової психології. 2016. Вип. 3. Ч. 1. С. 240-245.</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lastRenderedPageBreak/>
        <w:t>Кошин</w:t>
      </w:r>
      <w:proofErr w:type="spellEnd"/>
      <w:r w:rsidRPr="00407F12">
        <w:rPr>
          <w:rFonts w:ascii="Times New Roman" w:hAnsi="Times New Roman" w:cs="Times New Roman"/>
          <w:sz w:val="28"/>
        </w:rPr>
        <w:t xml:space="preserve"> С. Синдром емоційного вигорання як прояв професійної дезадаптації. Житомир, 2014. 47 с.</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r w:rsidRPr="004057A7">
        <w:rPr>
          <w:rFonts w:ascii="Times New Roman" w:hAnsi="Times New Roman" w:cs="Times New Roman"/>
          <w:sz w:val="28"/>
        </w:rPr>
        <w:t>Литвин В.В. Професійна психологічна підготовка патрульних поліцейських. Психологічні засади забезпечення службової діяльності працівників правоохоронних органів : матеріали круглого столу (в авторській редакції), (м. Кривий Ріг, 10 лютого 2017 року). – Кривий Ріг, 2017. С. 141-144.;</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Маляр-Газда</w:t>
      </w:r>
      <w:proofErr w:type="spellEnd"/>
      <w:r w:rsidRPr="00407F12">
        <w:rPr>
          <w:rFonts w:ascii="Times New Roman" w:hAnsi="Times New Roman" w:cs="Times New Roman"/>
          <w:sz w:val="28"/>
        </w:rPr>
        <w:t xml:space="preserve"> Н. М. Емоційне вигорання – актуальна проблема медицини сьогодні. Проблеми клінічної педіатрії. 2015. № 3. С. 27–31</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57A7">
        <w:rPr>
          <w:rFonts w:ascii="Times New Roman" w:hAnsi="Times New Roman" w:cs="Times New Roman"/>
          <w:sz w:val="28"/>
        </w:rPr>
        <w:t>Мілорадова</w:t>
      </w:r>
      <w:proofErr w:type="spellEnd"/>
      <w:r w:rsidRPr="004057A7">
        <w:rPr>
          <w:rFonts w:ascii="Times New Roman" w:hAnsi="Times New Roman" w:cs="Times New Roman"/>
          <w:sz w:val="28"/>
        </w:rPr>
        <w:t xml:space="preserve"> Н. Е. Застосування тренінгових технологій у професійній підготовці слідчих (на прикладі тренінгу «Психологія допиту»). Юридична психологія. 2020. № 1 (26). С. 62–69.</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 xml:space="preserve">Мірошниченко О. А. Профілактика синдрому «професійного вигорання» у працюючих в екстремальних умовах: </w:t>
      </w:r>
      <w:r>
        <w:rPr>
          <w:rFonts w:ascii="Times New Roman" w:hAnsi="Times New Roman" w:cs="Times New Roman"/>
          <w:sz w:val="28"/>
        </w:rPr>
        <w:t>Навчально-методичний посібник.</w:t>
      </w:r>
      <w:r w:rsidRPr="00403E46">
        <w:rPr>
          <w:rFonts w:ascii="Times New Roman" w:hAnsi="Times New Roman" w:cs="Times New Roman"/>
          <w:sz w:val="28"/>
        </w:rPr>
        <w:t xml:space="preserve"> Житомир : В</w:t>
      </w:r>
      <w:r>
        <w:rPr>
          <w:rFonts w:ascii="Times New Roman" w:hAnsi="Times New Roman" w:cs="Times New Roman"/>
          <w:sz w:val="28"/>
        </w:rPr>
        <w:t>ид-во ЖДУ ім. І. Франка, 2015.</w:t>
      </w:r>
      <w:r w:rsidRPr="00403E46">
        <w:rPr>
          <w:rFonts w:ascii="Times New Roman" w:hAnsi="Times New Roman" w:cs="Times New Roman"/>
          <w:sz w:val="28"/>
        </w:rPr>
        <w:t xml:space="preserve"> 156 с.</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Моцонелідзе</w:t>
      </w:r>
      <w:proofErr w:type="spellEnd"/>
      <w:r w:rsidRPr="00403E46">
        <w:rPr>
          <w:rFonts w:ascii="Times New Roman" w:hAnsi="Times New Roman" w:cs="Times New Roman"/>
          <w:sz w:val="28"/>
        </w:rPr>
        <w:t xml:space="preserve"> І. О. Диференціація понять «емоційне вигорання» та «професійна деформація» в діяльності працівників органів внутрішніх справ. Проблеми сучасної психології : Збірник наукових праць К-ПНУ ім. Івана Огієнка, Інституту психології ім. Г. С. Костюка НАПНУ. 2019. №8. С. 736-745.</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Моцонелідзе</w:t>
      </w:r>
      <w:proofErr w:type="spellEnd"/>
      <w:r w:rsidRPr="00403E46">
        <w:rPr>
          <w:rFonts w:ascii="Times New Roman" w:hAnsi="Times New Roman" w:cs="Times New Roman"/>
          <w:sz w:val="28"/>
        </w:rPr>
        <w:t xml:space="preserve"> І. О., Слюсар І. М. Емоційне вигорання: історія, сучасний стан та перспективи досліджень в орган</w:t>
      </w:r>
      <w:r>
        <w:rPr>
          <w:rFonts w:ascii="Times New Roman" w:hAnsi="Times New Roman" w:cs="Times New Roman"/>
          <w:sz w:val="28"/>
        </w:rPr>
        <w:t xml:space="preserve">ах внутрішніх справ України. </w:t>
      </w:r>
      <w:r w:rsidRPr="00403E46">
        <w:rPr>
          <w:rFonts w:ascii="Times New Roman" w:hAnsi="Times New Roman" w:cs="Times New Roman"/>
          <w:sz w:val="28"/>
        </w:rPr>
        <w:t xml:space="preserve">Проблеми загальної та педагогічної психології : Збірник наукових праць Інститут психології ім. Г. С. Костюка НАПНУ. </w:t>
      </w:r>
      <w:r>
        <w:rPr>
          <w:rFonts w:ascii="Times New Roman" w:hAnsi="Times New Roman" w:cs="Times New Roman"/>
          <w:sz w:val="28"/>
        </w:rPr>
        <w:t xml:space="preserve">2018. </w:t>
      </w:r>
      <w:r w:rsidRPr="00403E46">
        <w:rPr>
          <w:rFonts w:ascii="Times New Roman" w:hAnsi="Times New Roman" w:cs="Times New Roman"/>
          <w:sz w:val="28"/>
        </w:rPr>
        <w:t>№12. С. 159-166.</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Мудренко</w:t>
      </w:r>
      <w:proofErr w:type="spellEnd"/>
      <w:r w:rsidRPr="00403E46">
        <w:rPr>
          <w:rFonts w:ascii="Times New Roman" w:hAnsi="Times New Roman" w:cs="Times New Roman"/>
          <w:sz w:val="28"/>
        </w:rPr>
        <w:t xml:space="preserve"> І. Г. Формування синдрому емоційного вигорання у медичних працівників різних спеціальностей</w:t>
      </w:r>
      <w:r>
        <w:rPr>
          <w:rFonts w:ascii="Times New Roman" w:hAnsi="Times New Roman" w:cs="Times New Roman"/>
          <w:sz w:val="28"/>
        </w:rPr>
        <w:t>.</w:t>
      </w:r>
      <w:r w:rsidRPr="00403E46">
        <w:rPr>
          <w:rFonts w:ascii="Times New Roman" w:hAnsi="Times New Roman" w:cs="Times New Roman"/>
          <w:sz w:val="28"/>
        </w:rPr>
        <w:t xml:space="preserve"> Журнал клінічних та експериме</w:t>
      </w:r>
      <w:r>
        <w:rPr>
          <w:rFonts w:ascii="Times New Roman" w:hAnsi="Times New Roman" w:cs="Times New Roman"/>
          <w:sz w:val="28"/>
        </w:rPr>
        <w:t xml:space="preserve">нтальних медичних досліджень. 2016. Т. 4, </w:t>
      </w:r>
      <w:proofErr w:type="spellStart"/>
      <w:r>
        <w:rPr>
          <w:rFonts w:ascii="Times New Roman" w:hAnsi="Times New Roman" w:cs="Times New Roman"/>
          <w:sz w:val="28"/>
        </w:rPr>
        <w:t>No</w:t>
      </w:r>
      <w:proofErr w:type="spellEnd"/>
      <w:r>
        <w:rPr>
          <w:rFonts w:ascii="Times New Roman" w:hAnsi="Times New Roman" w:cs="Times New Roman"/>
          <w:sz w:val="28"/>
        </w:rPr>
        <w:t xml:space="preserve"> 2. </w:t>
      </w:r>
      <w:r w:rsidRPr="00403E46">
        <w:rPr>
          <w:rFonts w:ascii="Times New Roman" w:hAnsi="Times New Roman" w:cs="Times New Roman"/>
          <w:sz w:val="28"/>
        </w:rPr>
        <w:t>С. 316–323.</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r w:rsidRPr="00407F12">
        <w:rPr>
          <w:rFonts w:ascii="Times New Roman" w:hAnsi="Times New Roman" w:cs="Times New Roman"/>
          <w:sz w:val="28"/>
        </w:rPr>
        <w:t>Наумова В.Ю. Феномен емоційного вигорання. Освіта дорослих: енциклопедичний словник. 2014. Вип. 1. С. 443-444.</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57A7">
        <w:rPr>
          <w:rFonts w:ascii="Times New Roman" w:hAnsi="Times New Roman" w:cs="Times New Roman"/>
          <w:sz w:val="28"/>
        </w:rPr>
        <w:lastRenderedPageBreak/>
        <w:t>Остафійчук</w:t>
      </w:r>
      <w:proofErr w:type="spellEnd"/>
      <w:r w:rsidRPr="004057A7">
        <w:rPr>
          <w:rFonts w:ascii="Times New Roman" w:hAnsi="Times New Roman" w:cs="Times New Roman"/>
          <w:sz w:val="28"/>
        </w:rPr>
        <w:t xml:space="preserve"> Т. В. Психолого-педагогічна підготовка працівників міліції до д</w:t>
      </w:r>
      <w:r>
        <w:rPr>
          <w:rFonts w:ascii="Times New Roman" w:hAnsi="Times New Roman" w:cs="Times New Roman"/>
          <w:sz w:val="28"/>
        </w:rPr>
        <w:t xml:space="preserve">ій в екстремальних ситуаціях. </w:t>
      </w:r>
      <w:r w:rsidRPr="004057A7">
        <w:rPr>
          <w:rFonts w:ascii="Times New Roman" w:hAnsi="Times New Roman" w:cs="Times New Roman"/>
          <w:sz w:val="28"/>
        </w:rPr>
        <w:t xml:space="preserve">Актуальні проблеми сучасної психології та педагогіки в діяльності вищих навчальних закладів МВС України : матеріали </w:t>
      </w:r>
      <w:proofErr w:type="spellStart"/>
      <w:r w:rsidRPr="004057A7">
        <w:rPr>
          <w:rFonts w:ascii="Times New Roman" w:hAnsi="Times New Roman" w:cs="Times New Roman"/>
          <w:sz w:val="28"/>
        </w:rPr>
        <w:t>наук.-практ</w:t>
      </w:r>
      <w:proofErr w:type="spellEnd"/>
      <w:r w:rsidRPr="004057A7">
        <w:rPr>
          <w:rFonts w:ascii="Times New Roman" w:hAnsi="Times New Roman" w:cs="Times New Roman"/>
          <w:sz w:val="28"/>
        </w:rPr>
        <w:t xml:space="preserve">. </w:t>
      </w:r>
      <w:proofErr w:type="spellStart"/>
      <w:r>
        <w:rPr>
          <w:rFonts w:ascii="Times New Roman" w:hAnsi="Times New Roman" w:cs="Times New Roman"/>
          <w:sz w:val="28"/>
        </w:rPr>
        <w:t>конф</w:t>
      </w:r>
      <w:proofErr w:type="spellEnd"/>
      <w:r>
        <w:rPr>
          <w:rFonts w:ascii="Times New Roman" w:hAnsi="Times New Roman" w:cs="Times New Roman"/>
          <w:sz w:val="28"/>
        </w:rPr>
        <w:t>.</w:t>
      </w:r>
      <w:r w:rsidRPr="004057A7">
        <w:rPr>
          <w:rFonts w:ascii="Times New Roman" w:hAnsi="Times New Roman" w:cs="Times New Roman"/>
          <w:sz w:val="28"/>
        </w:rPr>
        <w:t>, 2015. С. 46–48.</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r w:rsidRPr="00407F12">
        <w:rPr>
          <w:rFonts w:ascii="Times New Roman" w:hAnsi="Times New Roman" w:cs="Times New Roman"/>
          <w:sz w:val="28"/>
        </w:rPr>
        <w:t>Павлюк М. М. Психологічні чинники емоційного вигорання у професійній діяльності. Психологія. 2020. Вип. 7. С. 3-10.</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r w:rsidRPr="004057A7">
        <w:rPr>
          <w:rFonts w:ascii="Times New Roman" w:hAnsi="Times New Roman" w:cs="Times New Roman"/>
          <w:sz w:val="28"/>
        </w:rPr>
        <w:t xml:space="preserve">Пасько О. Система підготовки майбутніх працівників для Національної поліції. </w:t>
      </w:r>
      <w:proofErr w:type="spellStart"/>
      <w:r w:rsidRPr="004057A7">
        <w:rPr>
          <w:rFonts w:ascii="Times New Roman" w:hAnsi="Times New Roman" w:cs="Times New Roman"/>
          <w:sz w:val="28"/>
        </w:rPr>
        <w:t>Национальный</w:t>
      </w:r>
      <w:proofErr w:type="spellEnd"/>
      <w:r w:rsidRPr="004057A7">
        <w:rPr>
          <w:rFonts w:ascii="Times New Roman" w:hAnsi="Times New Roman" w:cs="Times New Roman"/>
          <w:sz w:val="28"/>
        </w:rPr>
        <w:t xml:space="preserve"> </w:t>
      </w:r>
      <w:proofErr w:type="spellStart"/>
      <w:r w:rsidRPr="004057A7">
        <w:rPr>
          <w:rFonts w:ascii="Times New Roman" w:hAnsi="Times New Roman" w:cs="Times New Roman"/>
          <w:sz w:val="28"/>
        </w:rPr>
        <w:t>юридический</w:t>
      </w:r>
      <w:proofErr w:type="spellEnd"/>
      <w:r w:rsidRPr="004057A7">
        <w:rPr>
          <w:rFonts w:ascii="Times New Roman" w:hAnsi="Times New Roman" w:cs="Times New Roman"/>
          <w:sz w:val="28"/>
        </w:rPr>
        <w:t xml:space="preserve"> журнал: </w:t>
      </w:r>
      <w:proofErr w:type="spellStart"/>
      <w:r w:rsidRPr="004057A7">
        <w:rPr>
          <w:rFonts w:ascii="Times New Roman" w:hAnsi="Times New Roman" w:cs="Times New Roman"/>
          <w:sz w:val="28"/>
        </w:rPr>
        <w:t>теория</w:t>
      </w:r>
      <w:proofErr w:type="spellEnd"/>
      <w:r w:rsidRPr="004057A7">
        <w:rPr>
          <w:rFonts w:ascii="Times New Roman" w:hAnsi="Times New Roman" w:cs="Times New Roman"/>
          <w:sz w:val="28"/>
        </w:rPr>
        <w:t xml:space="preserve"> и практика. 2016. № 5. С. 191–194</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Петрович В. С. Шляхи попередження й подолання професійного вигорання фахівців соціально-педагогічної сфери. Науковий вісник Волинського національного університету ім. Лесі Українки. Розділ V. Соціальна педагогіка.. 2019. № 17. С. 130-135</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Піговська</w:t>
      </w:r>
      <w:proofErr w:type="spellEnd"/>
      <w:r w:rsidRPr="00403E46">
        <w:rPr>
          <w:rFonts w:ascii="Times New Roman" w:hAnsi="Times New Roman" w:cs="Times New Roman"/>
          <w:sz w:val="28"/>
        </w:rPr>
        <w:t xml:space="preserve"> С. Профілактика синдрому проф</w:t>
      </w:r>
      <w:r>
        <w:rPr>
          <w:rFonts w:ascii="Times New Roman" w:hAnsi="Times New Roman" w:cs="Times New Roman"/>
          <w:sz w:val="28"/>
        </w:rPr>
        <w:t>есійного вигорання. Психолог. 2011. № 14-15.</w:t>
      </w:r>
      <w:r w:rsidRPr="00403E46">
        <w:rPr>
          <w:rFonts w:ascii="Times New Roman" w:hAnsi="Times New Roman" w:cs="Times New Roman"/>
          <w:sz w:val="28"/>
        </w:rPr>
        <w:t xml:space="preserve"> С. 49-54.</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П’янківська</w:t>
      </w:r>
      <w:proofErr w:type="spellEnd"/>
      <w:r w:rsidRPr="00407F12">
        <w:rPr>
          <w:rFonts w:ascii="Times New Roman" w:hAnsi="Times New Roman" w:cs="Times New Roman"/>
          <w:sz w:val="28"/>
        </w:rPr>
        <w:t xml:space="preserve"> Л. В. Психологічна профілактика синдрому «емоційного вигорання» у курсантів вищих навчальних закладів МВС України: дис. канд. </w:t>
      </w:r>
      <w:proofErr w:type="spellStart"/>
      <w:r w:rsidRPr="00407F12">
        <w:rPr>
          <w:rFonts w:ascii="Times New Roman" w:hAnsi="Times New Roman" w:cs="Times New Roman"/>
          <w:sz w:val="28"/>
        </w:rPr>
        <w:t>психол</w:t>
      </w:r>
      <w:proofErr w:type="spellEnd"/>
      <w:r w:rsidRPr="00407F12">
        <w:rPr>
          <w:rFonts w:ascii="Times New Roman" w:hAnsi="Times New Roman" w:cs="Times New Roman"/>
          <w:sz w:val="28"/>
        </w:rPr>
        <w:t xml:space="preserve">. наук / </w:t>
      </w:r>
      <w:proofErr w:type="spellStart"/>
      <w:r w:rsidRPr="00407F12">
        <w:rPr>
          <w:rFonts w:ascii="Times New Roman" w:hAnsi="Times New Roman" w:cs="Times New Roman"/>
          <w:sz w:val="28"/>
        </w:rPr>
        <w:t>П’янківська</w:t>
      </w:r>
      <w:proofErr w:type="spellEnd"/>
      <w:r w:rsidRPr="00407F12">
        <w:rPr>
          <w:rFonts w:ascii="Times New Roman" w:hAnsi="Times New Roman" w:cs="Times New Roman"/>
          <w:sz w:val="28"/>
        </w:rPr>
        <w:t xml:space="preserve"> Людмила Володимирівна; Національний університет оборони України імені Івана Черняховського, Київ, 2019. - 281 с.</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П’янківська</w:t>
      </w:r>
      <w:proofErr w:type="spellEnd"/>
      <w:r w:rsidRPr="00407F12">
        <w:rPr>
          <w:rFonts w:ascii="Times New Roman" w:hAnsi="Times New Roman" w:cs="Times New Roman"/>
          <w:sz w:val="28"/>
        </w:rPr>
        <w:t xml:space="preserve"> Л. В. Чинники прояву синдрому «емоційного вигорання» у курсантів спеціалізованих вищих навчальних закладів МВС України. Тенденції розвитку психології та педагогіки : матеріали між нар. </w:t>
      </w:r>
      <w:proofErr w:type="spellStart"/>
      <w:r w:rsidRPr="00407F12">
        <w:rPr>
          <w:rFonts w:ascii="Times New Roman" w:hAnsi="Times New Roman" w:cs="Times New Roman"/>
          <w:sz w:val="28"/>
        </w:rPr>
        <w:t>Наук.-практ</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конф</w:t>
      </w:r>
      <w:proofErr w:type="spellEnd"/>
      <w:r w:rsidRPr="00407F12">
        <w:rPr>
          <w:rFonts w:ascii="Times New Roman" w:hAnsi="Times New Roman" w:cs="Times New Roman"/>
          <w:sz w:val="28"/>
        </w:rPr>
        <w:t>. (Київ, 4-5 листопада 2016 р.). Київ : ГО «Київська наукова організація педагогіки та психології», 2016. С. 104-107.</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Рурик</w:t>
      </w:r>
      <w:proofErr w:type="spellEnd"/>
      <w:r w:rsidRPr="00403E46">
        <w:rPr>
          <w:rFonts w:ascii="Times New Roman" w:hAnsi="Times New Roman" w:cs="Times New Roman"/>
          <w:sz w:val="28"/>
        </w:rPr>
        <w:t xml:space="preserve"> Г. Л. Запобігання виникненню синдрому професійного вигорання та синдрому емоційного вигорання – шлях до збереження психічного здоров’я : мето</w:t>
      </w:r>
      <w:r>
        <w:rPr>
          <w:rFonts w:ascii="Times New Roman" w:hAnsi="Times New Roman" w:cs="Times New Roman"/>
          <w:sz w:val="28"/>
        </w:rPr>
        <w:t xml:space="preserve">дичні рекомендації.  Миколаїв, 2020. </w:t>
      </w:r>
      <w:r w:rsidRPr="00403E46">
        <w:rPr>
          <w:rFonts w:ascii="Times New Roman" w:hAnsi="Times New Roman" w:cs="Times New Roman"/>
          <w:sz w:val="28"/>
        </w:rPr>
        <w:t xml:space="preserve"> 41 с.</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r w:rsidRPr="00407F12">
        <w:rPr>
          <w:rFonts w:ascii="Times New Roman" w:hAnsi="Times New Roman" w:cs="Times New Roman"/>
          <w:sz w:val="28"/>
        </w:rPr>
        <w:lastRenderedPageBreak/>
        <w:t xml:space="preserve">Середа В.В., </w:t>
      </w:r>
      <w:proofErr w:type="spellStart"/>
      <w:r w:rsidRPr="00407F12">
        <w:rPr>
          <w:rFonts w:ascii="Times New Roman" w:hAnsi="Times New Roman" w:cs="Times New Roman"/>
          <w:sz w:val="28"/>
        </w:rPr>
        <w:t>Кісіль</w:t>
      </w:r>
      <w:proofErr w:type="spellEnd"/>
      <w:r w:rsidRPr="00407F12">
        <w:rPr>
          <w:rFonts w:ascii="Times New Roman" w:hAnsi="Times New Roman" w:cs="Times New Roman"/>
          <w:sz w:val="28"/>
        </w:rPr>
        <w:t xml:space="preserve"> З.Р. </w:t>
      </w:r>
      <w:proofErr w:type="spellStart"/>
      <w:r w:rsidRPr="00407F12">
        <w:rPr>
          <w:rFonts w:ascii="Times New Roman" w:hAnsi="Times New Roman" w:cs="Times New Roman"/>
          <w:sz w:val="28"/>
        </w:rPr>
        <w:t>Юридико-психологічні</w:t>
      </w:r>
      <w:proofErr w:type="spellEnd"/>
      <w:r w:rsidRPr="00407F12">
        <w:rPr>
          <w:rFonts w:ascii="Times New Roman" w:hAnsi="Times New Roman" w:cs="Times New Roman"/>
          <w:sz w:val="28"/>
        </w:rPr>
        <w:t xml:space="preserve"> засади запобігання професійній деформації працівників правоохоронних органів. Монографія. Львів: </w:t>
      </w:r>
      <w:proofErr w:type="spellStart"/>
      <w:r w:rsidRPr="00407F12">
        <w:rPr>
          <w:rFonts w:ascii="Times New Roman" w:hAnsi="Times New Roman" w:cs="Times New Roman"/>
          <w:sz w:val="28"/>
        </w:rPr>
        <w:t>ЛьвДУВС</w:t>
      </w:r>
      <w:proofErr w:type="spellEnd"/>
      <w:r w:rsidRPr="00407F12">
        <w:rPr>
          <w:rFonts w:ascii="Times New Roman" w:hAnsi="Times New Roman" w:cs="Times New Roman"/>
          <w:sz w:val="28"/>
        </w:rPr>
        <w:t>, 2016. 847 с</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Сидоренко О., Яновська Е. Психологічні особливості емоційного вигорання у менеджерів комерційних організацій. Науковий часопис національного педагогічного університету імені М. П. Драгоманова. Серія 12 : Психологічні науки. 2020. Вип. 9. С. 143-153.</w:t>
      </w:r>
    </w:p>
    <w:p w:rsidR="004057A7" w:rsidRPr="00403E46"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Pr>
          <w:rFonts w:ascii="Times New Roman" w:hAnsi="Times New Roman" w:cs="Times New Roman"/>
          <w:sz w:val="28"/>
        </w:rPr>
        <w:t>Сокуренко</w:t>
      </w:r>
      <w:proofErr w:type="spellEnd"/>
      <w:r>
        <w:rPr>
          <w:rFonts w:ascii="Times New Roman" w:hAnsi="Times New Roman" w:cs="Times New Roman"/>
          <w:sz w:val="28"/>
        </w:rPr>
        <w:t xml:space="preserve"> В.В. Особливості психологічної підготовки поліцейських до забезпечення публічної безпеки в умовах </w:t>
      </w:r>
      <w:proofErr w:type="spellStart"/>
      <w:r>
        <w:rPr>
          <w:rFonts w:ascii="Times New Roman" w:hAnsi="Times New Roman" w:cs="Times New Roman"/>
          <w:sz w:val="28"/>
        </w:rPr>
        <w:t>антитерорестичної</w:t>
      </w:r>
      <w:proofErr w:type="spellEnd"/>
      <w:r>
        <w:rPr>
          <w:rFonts w:ascii="Times New Roman" w:hAnsi="Times New Roman" w:cs="Times New Roman"/>
          <w:sz w:val="28"/>
        </w:rPr>
        <w:t xml:space="preserve"> операції. </w:t>
      </w:r>
      <w:r w:rsidRPr="004057A7">
        <w:rPr>
          <w:rFonts w:ascii="Times New Roman" w:hAnsi="Times New Roman" w:cs="Times New Roman"/>
          <w:sz w:val="28"/>
        </w:rPr>
        <w:t>Підготовка поліцейських в умовах реформування системи МВС України</w:t>
      </w:r>
      <w:r>
        <w:rPr>
          <w:rFonts w:ascii="Times New Roman" w:hAnsi="Times New Roman" w:cs="Times New Roman"/>
          <w:sz w:val="28"/>
        </w:rPr>
        <w:t>. 2019. №4. С. 181-182</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Стаднюк</w:t>
      </w:r>
      <w:proofErr w:type="spellEnd"/>
      <w:r w:rsidRPr="00403E46">
        <w:rPr>
          <w:rFonts w:ascii="Times New Roman" w:hAnsi="Times New Roman" w:cs="Times New Roman"/>
          <w:sz w:val="28"/>
        </w:rPr>
        <w:t xml:space="preserve"> Л. А., Давидович О. В., Приходько В. Ю., Олійник М. В., Ширяєва М. І. Синдром емоційного вигорання: фактори, що сприяють його виникненню і попередженню. Вісник наукових досліджень. 2017. № 1. С. 145- 149.</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Pr>
          <w:rFonts w:ascii="Times New Roman" w:hAnsi="Times New Roman" w:cs="Times New Roman"/>
          <w:sz w:val="28"/>
        </w:rPr>
        <w:t>Тімченко</w:t>
      </w:r>
      <w:proofErr w:type="spellEnd"/>
      <w:r>
        <w:rPr>
          <w:rFonts w:ascii="Times New Roman" w:hAnsi="Times New Roman" w:cs="Times New Roman"/>
          <w:sz w:val="28"/>
        </w:rPr>
        <w:t xml:space="preserve"> О.В., </w:t>
      </w:r>
      <w:proofErr w:type="spellStart"/>
      <w:r>
        <w:rPr>
          <w:rFonts w:ascii="Times New Roman" w:hAnsi="Times New Roman" w:cs="Times New Roman"/>
          <w:sz w:val="28"/>
        </w:rPr>
        <w:t>Барко</w:t>
      </w:r>
      <w:proofErr w:type="spellEnd"/>
      <w:r>
        <w:rPr>
          <w:rFonts w:ascii="Times New Roman" w:hAnsi="Times New Roman" w:cs="Times New Roman"/>
          <w:sz w:val="28"/>
        </w:rPr>
        <w:t xml:space="preserve"> В.В. </w:t>
      </w:r>
      <w:r w:rsidR="006B6F0C">
        <w:rPr>
          <w:rFonts w:ascii="Times New Roman" w:hAnsi="Times New Roman" w:cs="Times New Roman"/>
          <w:sz w:val="28"/>
        </w:rPr>
        <w:t xml:space="preserve">Шляхи формування психологічної готовності до професійної діяльності у персоналу національної поліції України. </w:t>
      </w:r>
      <w:r w:rsidR="006B6F0C" w:rsidRPr="006B6F0C">
        <w:rPr>
          <w:rFonts w:ascii="Times New Roman" w:hAnsi="Times New Roman" w:cs="Times New Roman"/>
          <w:sz w:val="28"/>
        </w:rPr>
        <w:t>Вісник Національного університету оборони України</w:t>
      </w:r>
      <w:r w:rsidR="006B6F0C">
        <w:rPr>
          <w:rFonts w:ascii="Times New Roman" w:hAnsi="Times New Roman" w:cs="Times New Roman"/>
          <w:sz w:val="28"/>
        </w:rPr>
        <w:t>. 2020.</w:t>
      </w:r>
      <w:r w:rsidR="006B6F0C" w:rsidRPr="006B6F0C">
        <w:rPr>
          <w:rFonts w:ascii="Times New Roman" w:hAnsi="Times New Roman" w:cs="Times New Roman"/>
          <w:sz w:val="28"/>
        </w:rPr>
        <w:t xml:space="preserve"> </w:t>
      </w:r>
      <w:r w:rsidR="006B6F0C">
        <w:rPr>
          <w:rFonts w:ascii="Times New Roman" w:hAnsi="Times New Roman" w:cs="Times New Roman"/>
          <w:sz w:val="28"/>
        </w:rPr>
        <w:t>№3 (56). С. 112-119</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57A7">
        <w:rPr>
          <w:rFonts w:ascii="Times New Roman" w:hAnsi="Times New Roman" w:cs="Times New Roman"/>
          <w:sz w:val="28"/>
        </w:rPr>
        <w:t>Топоркова</w:t>
      </w:r>
      <w:proofErr w:type="spellEnd"/>
      <w:r w:rsidRPr="004057A7">
        <w:rPr>
          <w:rFonts w:ascii="Times New Roman" w:hAnsi="Times New Roman" w:cs="Times New Roman"/>
          <w:sz w:val="28"/>
        </w:rPr>
        <w:t xml:space="preserve"> І. В. Психологічна готовність поліцейських у роботі зі злочинцями. Підготовка поліцейських в умовах реформування системи МВС України : збірник наукових праць. Харків : ХНУВС, 2018. С. 120–123.</w:t>
      </w:r>
    </w:p>
    <w:p w:rsidR="004057A7" w:rsidRDefault="004057A7" w:rsidP="00403E46">
      <w:pPr>
        <w:pStyle w:val="a3"/>
        <w:numPr>
          <w:ilvl w:val="0"/>
          <w:numId w:val="3"/>
        </w:numPr>
        <w:spacing w:after="0" w:line="360" w:lineRule="auto"/>
        <w:ind w:left="714" w:hanging="357"/>
        <w:jc w:val="both"/>
        <w:rPr>
          <w:rFonts w:ascii="Times New Roman" w:hAnsi="Times New Roman" w:cs="Times New Roman"/>
          <w:sz w:val="28"/>
        </w:rPr>
      </w:pPr>
      <w:r>
        <w:rPr>
          <w:rFonts w:ascii="Times New Roman" w:hAnsi="Times New Roman" w:cs="Times New Roman"/>
          <w:sz w:val="28"/>
        </w:rPr>
        <w:t xml:space="preserve">Фролова Т.О. Особливості професійної психологічної підготовки працівників національної поліції України до дій в екстремальних умовах. </w:t>
      </w:r>
      <w:r w:rsidRPr="004057A7">
        <w:rPr>
          <w:rFonts w:ascii="Times New Roman" w:hAnsi="Times New Roman" w:cs="Times New Roman"/>
          <w:sz w:val="28"/>
        </w:rPr>
        <w:t>Підготовка поліцейських в умовах реформування системи МВС України. 2019</w:t>
      </w:r>
      <w:r>
        <w:rPr>
          <w:rFonts w:ascii="Times New Roman" w:hAnsi="Times New Roman" w:cs="Times New Roman"/>
          <w:sz w:val="28"/>
        </w:rPr>
        <w:t>. №4. С. 345-349</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3E46">
        <w:rPr>
          <w:rFonts w:ascii="Times New Roman" w:hAnsi="Times New Roman" w:cs="Times New Roman"/>
          <w:sz w:val="28"/>
        </w:rPr>
        <w:t>Ходаківська</w:t>
      </w:r>
      <w:proofErr w:type="spellEnd"/>
      <w:r w:rsidRPr="00403E46">
        <w:rPr>
          <w:rFonts w:ascii="Times New Roman" w:hAnsi="Times New Roman" w:cs="Times New Roman"/>
          <w:sz w:val="28"/>
        </w:rPr>
        <w:t xml:space="preserve"> О.М. Професійний стрес як чинник «вигорання» фахівців у системі «людина-людина» : </w:t>
      </w:r>
      <w:proofErr w:type="spellStart"/>
      <w:r w:rsidRPr="00403E46">
        <w:rPr>
          <w:rFonts w:ascii="Times New Roman" w:hAnsi="Times New Roman" w:cs="Times New Roman"/>
          <w:sz w:val="28"/>
        </w:rPr>
        <w:t>навч</w:t>
      </w:r>
      <w:proofErr w:type="spellEnd"/>
      <w:r w:rsidRPr="00403E46">
        <w:rPr>
          <w:rFonts w:ascii="Times New Roman" w:hAnsi="Times New Roman" w:cs="Times New Roman"/>
          <w:sz w:val="28"/>
        </w:rPr>
        <w:t>. посібник. Хмельницький: ХІСТ Університету «Україна», 2010. 339 с.</w:t>
      </w:r>
    </w:p>
    <w:p w:rsidR="006B6F0C" w:rsidRPr="00403E46" w:rsidRDefault="006B6F0C"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6B6F0C">
        <w:rPr>
          <w:rFonts w:ascii="Times New Roman" w:hAnsi="Times New Roman" w:cs="Times New Roman"/>
          <w:sz w:val="28"/>
        </w:rPr>
        <w:lastRenderedPageBreak/>
        <w:t>Циб</w:t>
      </w:r>
      <w:proofErr w:type="spellEnd"/>
      <w:r w:rsidRPr="006B6F0C">
        <w:rPr>
          <w:rFonts w:ascii="Times New Roman" w:hAnsi="Times New Roman" w:cs="Times New Roman"/>
          <w:sz w:val="28"/>
        </w:rPr>
        <w:t xml:space="preserve"> І.С. Деякі особливості психологічної підготовки в системі професійного навчання працівник</w:t>
      </w:r>
      <w:r>
        <w:rPr>
          <w:rFonts w:ascii="Times New Roman" w:hAnsi="Times New Roman" w:cs="Times New Roman"/>
          <w:sz w:val="28"/>
        </w:rPr>
        <w:t>ів Національної поліції України.</w:t>
      </w:r>
      <w:r w:rsidRPr="006B6F0C">
        <w:rPr>
          <w:rFonts w:ascii="Times New Roman" w:hAnsi="Times New Roman" w:cs="Times New Roman"/>
          <w:sz w:val="28"/>
        </w:rPr>
        <w:t xml:space="preserve"> Актуальні питання забезпечення публічного порядку та безпеки в сучасних умовах: вітчизняний та міжнародний досвід : матеріали </w:t>
      </w:r>
      <w:proofErr w:type="spellStart"/>
      <w:r w:rsidRPr="006B6F0C">
        <w:rPr>
          <w:rFonts w:ascii="Times New Roman" w:hAnsi="Times New Roman" w:cs="Times New Roman"/>
          <w:sz w:val="28"/>
        </w:rPr>
        <w:t>Міжнар</w:t>
      </w:r>
      <w:proofErr w:type="spellEnd"/>
      <w:r w:rsidRPr="006B6F0C">
        <w:rPr>
          <w:rFonts w:ascii="Times New Roman" w:hAnsi="Times New Roman" w:cs="Times New Roman"/>
          <w:sz w:val="28"/>
        </w:rPr>
        <w:t xml:space="preserve">. </w:t>
      </w:r>
      <w:proofErr w:type="spellStart"/>
      <w:r w:rsidRPr="006B6F0C">
        <w:rPr>
          <w:rFonts w:ascii="Times New Roman" w:hAnsi="Times New Roman" w:cs="Times New Roman"/>
          <w:sz w:val="28"/>
        </w:rPr>
        <w:t>наук.-практ</w:t>
      </w:r>
      <w:proofErr w:type="spellEnd"/>
      <w:r w:rsidRPr="006B6F0C">
        <w:rPr>
          <w:rFonts w:ascii="Times New Roman" w:hAnsi="Times New Roman" w:cs="Times New Roman"/>
          <w:sz w:val="28"/>
        </w:rPr>
        <w:t xml:space="preserve">. </w:t>
      </w:r>
      <w:proofErr w:type="spellStart"/>
      <w:r w:rsidRPr="006B6F0C">
        <w:rPr>
          <w:rFonts w:ascii="Times New Roman" w:hAnsi="Times New Roman" w:cs="Times New Roman"/>
          <w:sz w:val="28"/>
        </w:rPr>
        <w:t>конф</w:t>
      </w:r>
      <w:proofErr w:type="spellEnd"/>
      <w:r w:rsidRPr="006B6F0C">
        <w:rPr>
          <w:rFonts w:ascii="Times New Roman" w:hAnsi="Times New Roman" w:cs="Times New Roman"/>
          <w:sz w:val="28"/>
        </w:rPr>
        <w:t>. (Д</w:t>
      </w:r>
      <w:r>
        <w:rPr>
          <w:rFonts w:ascii="Times New Roman" w:hAnsi="Times New Roman" w:cs="Times New Roman"/>
          <w:sz w:val="28"/>
        </w:rPr>
        <w:t xml:space="preserve">ніпро, 17 листопада 2017 р.). </w:t>
      </w:r>
      <w:r w:rsidRPr="006B6F0C">
        <w:rPr>
          <w:rFonts w:ascii="Times New Roman" w:hAnsi="Times New Roman" w:cs="Times New Roman"/>
          <w:sz w:val="28"/>
        </w:rPr>
        <w:t>Д</w:t>
      </w:r>
      <w:r>
        <w:rPr>
          <w:rFonts w:ascii="Times New Roman" w:hAnsi="Times New Roman" w:cs="Times New Roman"/>
          <w:sz w:val="28"/>
        </w:rPr>
        <w:t>ніпро : ДДУВС; Ліра ЛТД, 2017.</w:t>
      </w:r>
      <w:r w:rsidRPr="006B6F0C">
        <w:rPr>
          <w:rFonts w:ascii="Times New Roman" w:hAnsi="Times New Roman" w:cs="Times New Roman"/>
          <w:sz w:val="28"/>
        </w:rPr>
        <w:t xml:space="preserve"> С. 298-300</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Циганчук Т. В. Стрес у професійній діяльності. Проблеми сучасної психології. 2015. №30. С. 669.</w:t>
      </w:r>
    </w:p>
    <w:p w:rsidR="00403E46" w:rsidRDefault="00403E46" w:rsidP="00403E46">
      <w:pPr>
        <w:pStyle w:val="a3"/>
        <w:numPr>
          <w:ilvl w:val="0"/>
          <w:numId w:val="3"/>
        </w:numPr>
        <w:spacing w:after="0" w:line="360" w:lineRule="auto"/>
        <w:ind w:left="714" w:hanging="357"/>
        <w:jc w:val="both"/>
        <w:rPr>
          <w:rFonts w:ascii="Times New Roman" w:hAnsi="Times New Roman" w:cs="Times New Roman"/>
          <w:sz w:val="28"/>
        </w:rPr>
      </w:pPr>
      <w:r w:rsidRPr="00403E46">
        <w:rPr>
          <w:rFonts w:ascii="Times New Roman" w:hAnsi="Times New Roman" w:cs="Times New Roman"/>
          <w:sz w:val="28"/>
        </w:rPr>
        <w:t xml:space="preserve">Чуйко Г. В., </w:t>
      </w:r>
      <w:proofErr w:type="spellStart"/>
      <w:r w:rsidRPr="00403E46">
        <w:rPr>
          <w:rFonts w:ascii="Times New Roman" w:hAnsi="Times New Roman" w:cs="Times New Roman"/>
          <w:sz w:val="28"/>
        </w:rPr>
        <w:t>Гуляс</w:t>
      </w:r>
      <w:proofErr w:type="spellEnd"/>
      <w:r w:rsidRPr="00403E46">
        <w:rPr>
          <w:rFonts w:ascii="Times New Roman" w:hAnsi="Times New Roman" w:cs="Times New Roman"/>
          <w:sz w:val="28"/>
        </w:rPr>
        <w:t xml:space="preserve"> І. А. Синдром вигорання: коли він починається? Наука і освіта. 2018. № 8/9. С. 119-124.</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r w:rsidRPr="00407F12">
        <w:rPr>
          <w:rFonts w:ascii="Times New Roman" w:hAnsi="Times New Roman" w:cs="Times New Roman"/>
          <w:sz w:val="28"/>
        </w:rPr>
        <w:t>Шевчук В. Сучасні підходи до визначення поняття «емоційне вигорання». Психологія особистості. 2020. Вип. 17. С. 142-145.</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Ярещенко</w:t>
      </w:r>
      <w:proofErr w:type="spellEnd"/>
      <w:r>
        <w:rPr>
          <w:rFonts w:ascii="Times New Roman" w:hAnsi="Times New Roman" w:cs="Times New Roman"/>
          <w:sz w:val="28"/>
        </w:rPr>
        <w:t xml:space="preserve"> О.В. Професійне вигоряння співробітників національної поліції України: психологічні передумови і ризики. </w:t>
      </w:r>
      <w:r w:rsidRPr="00407F12">
        <w:rPr>
          <w:rFonts w:ascii="Times New Roman" w:hAnsi="Times New Roman" w:cs="Times New Roman"/>
          <w:sz w:val="28"/>
        </w:rPr>
        <w:t>PSYCHOLOGICAL JOURNAL</w:t>
      </w:r>
      <w:r>
        <w:rPr>
          <w:rFonts w:ascii="Times New Roman" w:hAnsi="Times New Roman" w:cs="Times New Roman"/>
          <w:sz w:val="28"/>
        </w:rPr>
        <w:t>. 2019. №5. С. 234-244</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Frankl</w:t>
      </w:r>
      <w:proofErr w:type="spellEnd"/>
      <w:r w:rsidRPr="00407F12">
        <w:rPr>
          <w:rFonts w:ascii="Times New Roman" w:hAnsi="Times New Roman" w:cs="Times New Roman"/>
          <w:sz w:val="28"/>
        </w:rPr>
        <w:t xml:space="preserve"> V., V. </w:t>
      </w:r>
      <w:proofErr w:type="spellStart"/>
      <w:r w:rsidRPr="00407F12">
        <w:rPr>
          <w:rFonts w:ascii="Times New Roman" w:hAnsi="Times New Roman" w:cs="Times New Roman"/>
          <w:sz w:val="28"/>
        </w:rPr>
        <w:t>Gebsattel</w:t>
      </w:r>
      <w:proofErr w:type="spellEnd"/>
      <w:r w:rsidRPr="00407F12">
        <w:rPr>
          <w:rFonts w:ascii="Times New Roman" w:hAnsi="Times New Roman" w:cs="Times New Roman"/>
          <w:sz w:val="28"/>
        </w:rPr>
        <w:t xml:space="preserve"> V., </w:t>
      </w:r>
      <w:proofErr w:type="spellStart"/>
      <w:r w:rsidRPr="00407F12">
        <w:rPr>
          <w:rFonts w:ascii="Times New Roman" w:hAnsi="Times New Roman" w:cs="Times New Roman"/>
          <w:sz w:val="28"/>
        </w:rPr>
        <w:t>Schultz</w:t>
      </w:r>
      <w:proofErr w:type="spellEnd"/>
      <w:r w:rsidRPr="00407F12">
        <w:rPr>
          <w:rFonts w:ascii="Times New Roman" w:hAnsi="Times New Roman" w:cs="Times New Roman"/>
          <w:sz w:val="28"/>
        </w:rPr>
        <w:t xml:space="preserve"> J.H.: </w:t>
      </w:r>
      <w:proofErr w:type="spellStart"/>
      <w:r w:rsidRPr="00407F12">
        <w:rPr>
          <w:rFonts w:ascii="Times New Roman" w:hAnsi="Times New Roman" w:cs="Times New Roman"/>
          <w:sz w:val="28"/>
        </w:rPr>
        <w:t>Handbuch</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der</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Neurosenlehre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und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Psychotherapie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München</w:t>
      </w:r>
      <w:proofErr w:type="spellEnd"/>
      <w:r w:rsidRPr="00407F12">
        <w:rPr>
          <w:rFonts w:ascii="Times New Roman" w:hAnsi="Times New Roman" w:cs="Times New Roman"/>
          <w:sz w:val="28"/>
        </w:rPr>
        <w:t>: UBS, 1959. 663-736.</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Gerber</w:t>
      </w:r>
      <w:proofErr w:type="spellEnd"/>
      <w:r w:rsidRPr="00407F12">
        <w:rPr>
          <w:rFonts w:ascii="Times New Roman" w:hAnsi="Times New Roman" w:cs="Times New Roman"/>
          <w:sz w:val="28"/>
        </w:rPr>
        <w:t xml:space="preserve">, M., </w:t>
      </w:r>
      <w:proofErr w:type="spellStart"/>
      <w:r w:rsidRPr="00407F12">
        <w:rPr>
          <w:rFonts w:ascii="Times New Roman" w:hAnsi="Times New Roman" w:cs="Times New Roman"/>
          <w:sz w:val="28"/>
        </w:rPr>
        <w:t>Kellmann</w:t>
      </w:r>
      <w:proofErr w:type="spellEnd"/>
      <w:r w:rsidRPr="00407F12">
        <w:rPr>
          <w:rFonts w:ascii="Times New Roman" w:hAnsi="Times New Roman" w:cs="Times New Roman"/>
          <w:sz w:val="28"/>
        </w:rPr>
        <w:t xml:space="preserve">, M., </w:t>
      </w:r>
      <w:proofErr w:type="spellStart"/>
      <w:r w:rsidRPr="00407F12">
        <w:rPr>
          <w:rFonts w:ascii="Times New Roman" w:hAnsi="Times New Roman" w:cs="Times New Roman"/>
          <w:sz w:val="28"/>
        </w:rPr>
        <w:t>Elliott</w:t>
      </w:r>
      <w:proofErr w:type="spellEnd"/>
      <w:r w:rsidRPr="00407F12">
        <w:rPr>
          <w:rFonts w:ascii="Times New Roman" w:hAnsi="Times New Roman" w:cs="Times New Roman"/>
          <w:sz w:val="28"/>
        </w:rPr>
        <w:t xml:space="preserve">, C., </w:t>
      </w:r>
      <w:proofErr w:type="spellStart"/>
      <w:r w:rsidRPr="00407F12">
        <w:rPr>
          <w:rFonts w:ascii="Times New Roman" w:hAnsi="Times New Roman" w:cs="Times New Roman"/>
          <w:sz w:val="28"/>
        </w:rPr>
        <w:t>Hartmann</w:t>
      </w:r>
      <w:proofErr w:type="spellEnd"/>
      <w:r w:rsidRPr="00407F12">
        <w:rPr>
          <w:rFonts w:ascii="Times New Roman" w:hAnsi="Times New Roman" w:cs="Times New Roman"/>
          <w:sz w:val="28"/>
        </w:rPr>
        <w:t xml:space="preserve">, T., </w:t>
      </w:r>
      <w:proofErr w:type="spellStart"/>
      <w:r w:rsidRPr="00407F12">
        <w:rPr>
          <w:rFonts w:ascii="Times New Roman" w:hAnsi="Times New Roman" w:cs="Times New Roman"/>
          <w:sz w:val="28"/>
        </w:rPr>
        <w:t>Brand</w:t>
      </w:r>
      <w:proofErr w:type="spellEnd"/>
      <w:r w:rsidRPr="00407F12">
        <w:rPr>
          <w:rFonts w:ascii="Times New Roman" w:hAnsi="Times New Roman" w:cs="Times New Roman"/>
          <w:sz w:val="28"/>
        </w:rPr>
        <w:t xml:space="preserve">, S., </w:t>
      </w:r>
      <w:proofErr w:type="spellStart"/>
      <w:r w:rsidRPr="00407F12">
        <w:rPr>
          <w:rFonts w:ascii="Times New Roman" w:hAnsi="Times New Roman" w:cs="Times New Roman"/>
          <w:sz w:val="28"/>
        </w:rPr>
        <w:t>Perceived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fitness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protects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against</w:t>
      </w:r>
      <w:proofErr w:type="spellEnd"/>
      <w:r w:rsidRPr="00407F12">
        <w:rPr>
          <w:rFonts w:ascii="Times New Roman" w:hAnsi="Times New Roman" w:cs="Times New Roman"/>
          <w:sz w:val="28"/>
        </w:rPr>
        <w:t xml:space="preserve"> stress-based </w:t>
      </w:r>
      <w:proofErr w:type="spellStart"/>
      <w:r w:rsidRPr="00407F12">
        <w:rPr>
          <w:rFonts w:ascii="Times New Roman" w:hAnsi="Times New Roman" w:cs="Times New Roman"/>
          <w:sz w:val="28"/>
        </w:rPr>
        <w:t>mental</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health</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impairments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among</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police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officers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who</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report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good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sleep</w:t>
      </w:r>
      <w:proofErr w:type="spellEnd"/>
      <w:r w:rsidRPr="00407F12">
        <w:rPr>
          <w:rFonts w:ascii="Times New Roman" w:hAnsi="Times New Roman" w:cs="Times New Roman"/>
          <w:sz w:val="28"/>
        </w:rPr>
        <w:t xml:space="preserve">. J. </w:t>
      </w:r>
      <w:proofErr w:type="spellStart"/>
      <w:r w:rsidRPr="00407F12">
        <w:rPr>
          <w:rFonts w:ascii="Times New Roman" w:hAnsi="Times New Roman" w:cs="Times New Roman"/>
          <w:sz w:val="28"/>
        </w:rPr>
        <w:t>Occup</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Health</w:t>
      </w:r>
      <w:proofErr w:type="spellEnd"/>
      <w:r w:rsidRPr="00407F12">
        <w:rPr>
          <w:rFonts w:ascii="Times New Roman" w:hAnsi="Times New Roman" w:cs="Times New Roman"/>
          <w:sz w:val="28"/>
        </w:rPr>
        <w:t>, 2014. № 55.</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Maslach</w:t>
      </w:r>
      <w:proofErr w:type="spellEnd"/>
      <w:r w:rsidRPr="00407F12">
        <w:rPr>
          <w:rFonts w:ascii="Times New Roman" w:hAnsi="Times New Roman" w:cs="Times New Roman"/>
          <w:sz w:val="28"/>
        </w:rPr>
        <w:t xml:space="preserve">. C., </w:t>
      </w:r>
      <w:proofErr w:type="spellStart"/>
      <w:r w:rsidRPr="00407F12">
        <w:rPr>
          <w:rFonts w:ascii="Times New Roman" w:hAnsi="Times New Roman" w:cs="Times New Roman"/>
          <w:sz w:val="28"/>
        </w:rPr>
        <w:t>Leiter</w:t>
      </w:r>
      <w:proofErr w:type="spellEnd"/>
      <w:r w:rsidRPr="00407F12">
        <w:rPr>
          <w:rFonts w:ascii="Times New Roman" w:hAnsi="Times New Roman" w:cs="Times New Roman"/>
          <w:sz w:val="28"/>
        </w:rPr>
        <w:t xml:space="preserve"> M. </w:t>
      </w:r>
      <w:proofErr w:type="spellStart"/>
      <w:r w:rsidRPr="00407F12">
        <w:rPr>
          <w:rFonts w:ascii="Times New Roman" w:hAnsi="Times New Roman" w:cs="Times New Roman"/>
          <w:sz w:val="28"/>
        </w:rPr>
        <w:t>The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truth</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about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burnout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How</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organization</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cause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personal</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stress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and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what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do</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about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it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San</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Francisco</w:t>
      </w:r>
      <w:proofErr w:type="spellEnd"/>
      <w:r w:rsidRPr="00407F12">
        <w:rPr>
          <w:rFonts w:ascii="Times New Roman" w:hAnsi="Times New Roman" w:cs="Times New Roman"/>
          <w:sz w:val="28"/>
        </w:rPr>
        <w:t>, CA: Jossey-Bass, 1997. 197 p.</w:t>
      </w:r>
    </w:p>
    <w:p w:rsidR="00407F12" w:rsidRDefault="00407F12" w:rsidP="00403E46">
      <w:pPr>
        <w:pStyle w:val="a3"/>
        <w:numPr>
          <w:ilvl w:val="0"/>
          <w:numId w:val="3"/>
        </w:numPr>
        <w:spacing w:after="0" w:line="360" w:lineRule="auto"/>
        <w:ind w:left="714" w:hanging="357"/>
        <w:jc w:val="both"/>
        <w:rPr>
          <w:rFonts w:ascii="Times New Roman" w:hAnsi="Times New Roman" w:cs="Times New Roman"/>
          <w:sz w:val="28"/>
        </w:rPr>
      </w:pPr>
      <w:proofErr w:type="spellStart"/>
      <w:r w:rsidRPr="00407F12">
        <w:rPr>
          <w:rFonts w:ascii="Times New Roman" w:hAnsi="Times New Roman" w:cs="Times New Roman"/>
          <w:sz w:val="28"/>
        </w:rPr>
        <w:t>Schaufeli</w:t>
      </w:r>
      <w:proofErr w:type="spellEnd"/>
      <w:r w:rsidRPr="00407F12">
        <w:rPr>
          <w:rFonts w:ascii="Times New Roman" w:hAnsi="Times New Roman" w:cs="Times New Roman"/>
          <w:sz w:val="28"/>
        </w:rPr>
        <w:t xml:space="preserve">, W.B., </w:t>
      </w:r>
      <w:proofErr w:type="spellStart"/>
      <w:r w:rsidRPr="00407F12">
        <w:rPr>
          <w:rFonts w:ascii="Times New Roman" w:hAnsi="Times New Roman" w:cs="Times New Roman"/>
          <w:sz w:val="28"/>
        </w:rPr>
        <w:t>Salanova</w:t>
      </w:r>
      <w:proofErr w:type="spellEnd"/>
      <w:r w:rsidRPr="00407F12">
        <w:rPr>
          <w:rFonts w:ascii="Times New Roman" w:hAnsi="Times New Roman" w:cs="Times New Roman"/>
          <w:sz w:val="28"/>
        </w:rPr>
        <w:t xml:space="preserve">, M., Gonzalez-Roma, V. </w:t>
      </w:r>
      <w:proofErr w:type="spellStart"/>
      <w:r w:rsidRPr="00407F12">
        <w:rPr>
          <w:rFonts w:ascii="Times New Roman" w:hAnsi="Times New Roman" w:cs="Times New Roman"/>
          <w:sz w:val="28"/>
        </w:rPr>
        <w:t>and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Bakker</w:t>
      </w:r>
      <w:proofErr w:type="spellEnd"/>
      <w:r w:rsidRPr="00407F12">
        <w:rPr>
          <w:rFonts w:ascii="Times New Roman" w:hAnsi="Times New Roman" w:cs="Times New Roman"/>
          <w:sz w:val="28"/>
        </w:rPr>
        <w:t xml:space="preserve">, A.B. </w:t>
      </w:r>
      <w:proofErr w:type="spellStart"/>
      <w:r w:rsidRPr="00407F12">
        <w:rPr>
          <w:rFonts w:ascii="Times New Roman" w:hAnsi="Times New Roman" w:cs="Times New Roman"/>
          <w:sz w:val="28"/>
        </w:rPr>
        <w:t>The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measurement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of</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engagement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and</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burnout</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and</w:t>
      </w:r>
      <w:proofErr w:type="spellEnd"/>
      <w:r w:rsidRPr="00407F12">
        <w:rPr>
          <w:rFonts w:ascii="Times New Roman" w:hAnsi="Times New Roman" w:cs="Times New Roman"/>
          <w:sz w:val="28"/>
        </w:rPr>
        <w:t xml:space="preserve"> A </w:t>
      </w:r>
      <w:proofErr w:type="spellStart"/>
      <w:r w:rsidRPr="00407F12">
        <w:rPr>
          <w:rFonts w:ascii="Times New Roman" w:hAnsi="Times New Roman" w:cs="Times New Roman"/>
          <w:sz w:val="28"/>
        </w:rPr>
        <w:t>confirmative</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analytic</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approach</w:t>
      </w:r>
      <w:proofErr w:type="spellEnd"/>
      <w:r w:rsidRPr="00407F12">
        <w:rPr>
          <w:rFonts w:ascii="Times New Roman" w:hAnsi="Times New Roman" w:cs="Times New Roman"/>
          <w:sz w:val="28"/>
        </w:rPr>
        <w:t xml:space="preserve"> // </w:t>
      </w:r>
      <w:proofErr w:type="spellStart"/>
      <w:r w:rsidRPr="00407F12">
        <w:rPr>
          <w:rFonts w:ascii="Times New Roman" w:hAnsi="Times New Roman" w:cs="Times New Roman"/>
          <w:sz w:val="28"/>
        </w:rPr>
        <w:t>Journal</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of</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Happiness</w:t>
      </w:r>
      <w:proofErr w:type="spellEnd"/>
      <w:r w:rsidRPr="00407F12">
        <w:rPr>
          <w:rFonts w:ascii="Times New Roman" w:hAnsi="Times New Roman" w:cs="Times New Roman"/>
          <w:sz w:val="28"/>
        </w:rPr>
        <w:t xml:space="preserve"> </w:t>
      </w:r>
      <w:proofErr w:type="spellStart"/>
      <w:r w:rsidRPr="00407F12">
        <w:rPr>
          <w:rFonts w:ascii="Times New Roman" w:hAnsi="Times New Roman" w:cs="Times New Roman"/>
          <w:sz w:val="28"/>
        </w:rPr>
        <w:t>Studies</w:t>
      </w:r>
      <w:proofErr w:type="spellEnd"/>
      <w:r w:rsidRPr="00407F12">
        <w:rPr>
          <w:rFonts w:ascii="Times New Roman" w:hAnsi="Times New Roman" w:cs="Times New Roman"/>
          <w:sz w:val="28"/>
        </w:rPr>
        <w:t xml:space="preserve">, 2003, V. 3, </w:t>
      </w:r>
      <w:proofErr w:type="spellStart"/>
      <w:r w:rsidRPr="00407F12">
        <w:rPr>
          <w:rFonts w:ascii="Times New Roman" w:hAnsi="Times New Roman" w:cs="Times New Roman"/>
          <w:sz w:val="28"/>
        </w:rPr>
        <w:t>pp</w:t>
      </w:r>
      <w:proofErr w:type="spellEnd"/>
      <w:r w:rsidRPr="00407F12">
        <w:rPr>
          <w:rFonts w:ascii="Times New Roman" w:hAnsi="Times New Roman" w:cs="Times New Roman"/>
          <w:sz w:val="28"/>
        </w:rPr>
        <w:t>. 71 – 92.</w:t>
      </w:r>
    </w:p>
    <w:p w:rsidR="00625FE9" w:rsidRDefault="00625FE9" w:rsidP="00625FE9">
      <w:pPr>
        <w:spacing w:after="0" w:line="360" w:lineRule="auto"/>
        <w:jc w:val="both"/>
        <w:rPr>
          <w:rFonts w:ascii="Times New Roman" w:hAnsi="Times New Roman" w:cs="Times New Roman"/>
          <w:sz w:val="28"/>
        </w:rPr>
      </w:pPr>
    </w:p>
    <w:p w:rsidR="00625FE9" w:rsidRDefault="00625FE9" w:rsidP="00625FE9">
      <w:pPr>
        <w:spacing w:after="0" w:line="360" w:lineRule="auto"/>
        <w:jc w:val="both"/>
        <w:rPr>
          <w:rFonts w:ascii="Times New Roman" w:hAnsi="Times New Roman" w:cs="Times New Roman"/>
          <w:sz w:val="28"/>
        </w:rPr>
      </w:pPr>
    </w:p>
    <w:p w:rsidR="00625FE9" w:rsidRDefault="00625FE9" w:rsidP="00625FE9">
      <w:pPr>
        <w:spacing w:after="0" w:line="360" w:lineRule="auto"/>
        <w:jc w:val="both"/>
        <w:rPr>
          <w:rFonts w:ascii="Times New Roman" w:hAnsi="Times New Roman" w:cs="Times New Roman"/>
          <w:sz w:val="28"/>
        </w:rPr>
      </w:pPr>
    </w:p>
    <w:p w:rsidR="00625FE9" w:rsidRDefault="00625FE9" w:rsidP="00625FE9">
      <w:pPr>
        <w:spacing w:after="0" w:line="360" w:lineRule="auto"/>
        <w:jc w:val="both"/>
        <w:rPr>
          <w:rFonts w:ascii="Times New Roman" w:hAnsi="Times New Roman" w:cs="Times New Roman"/>
          <w:sz w:val="28"/>
        </w:rPr>
      </w:pPr>
    </w:p>
    <w:p w:rsidR="00343437" w:rsidRDefault="00343437" w:rsidP="00625FE9">
      <w:pPr>
        <w:spacing w:after="0" w:line="360" w:lineRule="auto"/>
        <w:jc w:val="both"/>
        <w:rPr>
          <w:rFonts w:ascii="Times New Roman" w:hAnsi="Times New Roman" w:cs="Times New Roman"/>
          <w:sz w:val="28"/>
        </w:rPr>
      </w:pPr>
    </w:p>
    <w:p w:rsidR="00343437" w:rsidRDefault="00343437" w:rsidP="00625FE9">
      <w:pPr>
        <w:spacing w:after="0" w:line="360" w:lineRule="auto"/>
        <w:jc w:val="both"/>
        <w:rPr>
          <w:rFonts w:ascii="Times New Roman" w:hAnsi="Times New Roman" w:cs="Times New Roman"/>
          <w:sz w:val="28"/>
        </w:rPr>
      </w:pPr>
    </w:p>
    <w:p w:rsidR="00343437" w:rsidRDefault="00343437" w:rsidP="00625FE9">
      <w:pPr>
        <w:spacing w:after="0" w:line="360" w:lineRule="auto"/>
        <w:jc w:val="both"/>
        <w:rPr>
          <w:rFonts w:ascii="Times New Roman" w:hAnsi="Times New Roman" w:cs="Times New Roman"/>
          <w:sz w:val="28"/>
        </w:rPr>
      </w:pPr>
    </w:p>
    <w:p w:rsidR="00625FE9" w:rsidRPr="00343437" w:rsidRDefault="00625FE9" w:rsidP="00343437">
      <w:pPr>
        <w:pStyle w:val="1"/>
        <w:spacing w:before="0" w:line="360" w:lineRule="auto"/>
        <w:jc w:val="center"/>
        <w:rPr>
          <w:rFonts w:ascii="Times New Roman" w:hAnsi="Times New Roman" w:cs="Times New Roman"/>
          <w:b/>
          <w:color w:val="auto"/>
          <w:sz w:val="28"/>
        </w:rPr>
      </w:pPr>
      <w:bookmarkStart w:id="17" w:name="_Toc182163059"/>
      <w:r w:rsidRPr="00625FE9">
        <w:rPr>
          <w:rFonts w:ascii="Times New Roman" w:hAnsi="Times New Roman" w:cs="Times New Roman"/>
          <w:b/>
          <w:color w:val="auto"/>
          <w:sz w:val="28"/>
        </w:rPr>
        <w:t>ДОДАТКИ</w:t>
      </w:r>
      <w:bookmarkEnd w:id="17"/>
    </w:p>
    <w:p w:rsidR="00625FE9" w:rsidRPr="00625FE9" w:rsidRDefault="00625FE9" w:rsidP="00625FE9">
      <w:pPr>
        <w:spacing w:after="0" w:line="360" w:lineRule="auto"/>
        <w:jc w:val="right"/>
        <w:rPr>
          <w:rFonts w:ascii="Times New Roman" w:hAnsi="Times New Roman" w:cs="Times New Roman"/>
          <w:b/>
          <w:sz w:val="28"/>
        </w:rPr>
      </w:pPr>
      <w:r w:rsidRPr="00625FE9">
        <w:rPr>
          <w:rFonts w:ascii="Times New Roman" w:hAnsi="Times New Roman" w:cs="Times New Roman"/>
          <w:b/>
          <w:sz w:val="28"/>
        </w:rPr>
        <w:t>Додаток А</w:t>
      </w:r>
    </w:p>
    <w:p w:rsidR="00625FE9" w:rsidRDefault="00625FE9" w:rsidP="00625FE9">
      <w:pPr>
        <w:spacing w:after="0" w:line="360" w:lineRule="auto"/>
        <w:jc w:val="center"/>
        <w:rPr>
          <w:rFonts w:ascii="Times New Roman" w:hAnsi="Times New Roman" w:cs="Times New Roman"/>
          <w:b/>
          <w:sz w:val="28"/>
        </w:rPr>
      </w:pPr>
      <w:r w:rsidRPr="00625FE9">
        <w:rPr>
          <w:rFonts w:ascii="Times New Roman" w:hAnsi="Times New Roman" w:cs="Times New Roman"/>
          <w:b/>
          <w:sz w:val="28"/>
        </w:rPr>
        <w:t>Методика «Синдром емоційного вигорання» В.В. Бойко</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Інструкція. Якщо ви професіонал у будь якій галузі спілкування з людьми, то для вашої діяльності важливо, в якій мірі у вас сформований психологічний захист у формі «емоційного вигорання». Прочитайте твердження та дайте відповідь «так» або «ні». Там, де у запропонованих твердженнях опитувальника йдеться про «партнерів», маються на увазі суб’єкти вашої професійної діяльності – клієнти, учні та інші люди, із якими ви щоденно співпрацюєте.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Організаційні недоліки на роботі постійно примушують нервувати, переживати, напружуватися.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Сьогодні я задоволений своєю професією не менше, ніж на початку кар’єри.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Я помилився(</w:t>
      </w:r>
      <w:proofErr w:type="spellStart"/>
      <w:r w:rsidRPr="00625FE9">
        <w:rPr>
          <w:rFonts w:ascii="Times New Roman" w:hAnsi="Times New Roman" w:cs="Times New Roman"/>
          <w:sz w:val="28"/>
        </w:rPr>
        <w:t>лася</w:t>
      </w:r>
      <w:proofErr w:type="spellEnd"/>
      <w:r w:rsidRPr="00625FE9">
        <w:rPr>
          <w:rFonts w:ascii="Times New Roman" w:hAnsi="Times New Roman" w:cs="Times New Roman"/>
          <w:sz w:val="28"/>
        </w:rPr>
        <w:t>) у виборі професії або профілю діяльності.</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Мене непокоїть те, що я став(ла) гірше працювати (менш продуктивно, менш якісно, повільніше).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Теплота взаємодії з партнерами залежить від мого настрою.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Від мене як від професіонала мало залежить добробут партнерів.</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Коли я приходжу з роботи додому, то деякий час (2 – 3 години) мені хочеться побути на самоті, щоб зі мною ніхто не спілкувався.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Коли я відчуваю втому чи напруження, то намагаюся якомога швидше вирішити проблеми партнера (згорнути взаємодію).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Мені здається, що емоційно я не можу надати партнеру те, чого вимагає професійний обов’язок.</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Моя робота не дає виражатися моїм емоціям.</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lastRenderedPageBreak/>
        <w:t xml:space="preserve"> Я відверто втомився(</w:t>
      </w:r>
      <w:proofErr w:type="spellStart"/>
      <w:r w:rsidRPr="00625FE9">
        <w:rPr>
          <w:rFonts w:ascii="Times New Roman" w:hAnsi="Times New Roman" w:cs="Times New Roman"/>
          <w:sz w:val="28"/>
        </w:rPr>
        <w:t>лася</w:t>
      </w:r>
      <w:proofErr w:type="spellEnd"/>
      <w:r w:rsidRPr="00625FE9">
        <w:rPr>
          <w:rFonts w:ascii="Times New Roman" w:hAnsi="Times New Roman" w:cs="Times New Roman"/>
          <w:sz w:val="28"/>
        </w:rPr>
        <w:t>) від людських проблем, із якими доводиться мати справу на роботі.</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Буває, я погано засинаю (сплю) через хвилювання, пов’язані з роботою.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Взаємодія з партнерами потребує від мене великого напруження.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Робота з людьми приносить все менше задоволення.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б змінив(ла) місце роботи, якби була така можливість.</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Мене часто засмучує те, що я не можу належними чином надати партнерові професійну підтримку, допомогу.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Мені завжди вдається запобігти впливові поганого настрою на ділові контакти.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Мене дуже засмучує, якщо щось негаразд у стосунках із діловими партнерами.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настільки втомлююсь на роботі, що дома намагаюсь спілкуватися якомога менше.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Через брак часу, втомленість або напруження, часто приділяю партнерові менше уваги, ніж належить.</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Інколи звичайні ситуації спілкування на роботі викликають у мене роздратування.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спокійно приймаю обґрунтовані претензії партнерів.</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Спілкування з партнерами спонукає мене триматися осторонь від людей.</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Коли згадую деяких колег по роботі чи партнерів, у мене псується настрій.</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Конфлікти чи розбіжність поглядів із колегами забирають багато сил і емоцій.</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Мені все складніше встановлювати або підтримувати контакти з діловими партнерами.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Обставини на роботі здаються мені дуже складними.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У мене часто виникають тривожні очікування, пов’язані з роботою: щось повинно статися, як би не припуститися помилки, чи зможу зробити все, як належить, чи не скоротять мене тощо.</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lastRenderedPageBreak/>
        <w:t xml:space="preserve"> Якщо партнер мені неприємний, я намагаюсь обмежити час спілкування з ним або менше приділяти йому уваги.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На роботі під час спілкування я дотримуюсь принципу: «Не роби людям добра, не отримаєш лиха».</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охоче вдома розповідаю про свою роботу.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Бувають дні, коли мій емоційний стан негативно впливає на результати роботи (менше виконую, знижується якість, трапляються конфлікти).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Інколи я відчуваю, що треба виявити до партнера емоційну чуйність, але не можу.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дуже переживаю за свою роботу.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Партнерам по роботі віддаєш уваги та турботи більше, ніж отримуєш.</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Коли думаю про роботу, мені стає не по собі: починає колоти в ділянці серця, підвищується тиск, з’являється головний біль.</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У мене добрі стосунки з керівником.</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часто радію, коли бачу, що моя робота йде на користь людям.</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Останнім часом, мене переслідують невдачі в роботі.</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Деякі сторони моєї роботи викликають глибоке розчарування.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Бувають дні, коли контакти з партнерами складаються гірше, ніж звичайно.</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враховую особливості ділових партнерів гірше ніж раніше.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Стомленість від роботи призводить до того, що я прагну скоротити спілкування з друзями та знайомими.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зазвичай виявляю інтерес до особистості партнера, окрім того, що стосується справи.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Зазвичай я приходжу на роботу відпочивши, зі свіжими силами, у гарному настрої.</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інколи ловлю себе на тому, що працюю з партнерами автоматично, без натхнення, запалу, ентузіазму.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По роботі зустрічаються настільки неприємні люди, що мимоволі бажаєш їм чогось поганого.</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lastRenderedPageBreak/>
        <w:t xml:space="preserve"> Після спілкування з неприємними партнерами, у мене буває погіршення фізичного або психічного самопочуття.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На роботі я маю постійні фізичні або психологічні перевантаження.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Успіхи в роботі наповнюють мене натхненням.</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Ситуація на роботі, у якій я опинився (</w:t>
      </w:r>
      <w:proofErr w:type="spellStart"/>
      <w:r w:rsidRPr="00625FE9">
        <w:rPr>
          <w:rFonts w:ascii="Times New Roman" w:hAnsi="Times New Roman" w:cs="Times New Roman"/>
          <w:sz w:val="28"/>
        </w:rPr>
        <w:t>лася</w:t>
      </w:r>
      <w:proofErr w:type="spellEnd"/>
      <w:r w:rsidRPr="00625FE9">
        <w:rPr>
          <w:rFonts w:ascii="Times New Roman" w:hAnsi="Times New Roman" w:cs="Times New Roman"/>
          <w:sz w:val="28"/>
        </w:rPr>
        <w:t>), здається безвихідною.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втратив(ла) спокій через роботу.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Упродовж останнього року була скарга (скарги) на мою роботу з боку партнера (партнерів).</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Мені вдається берегти нерви завдяки тому, що я не сприймаю близько до серця те, що відбувається з партнером.</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часто приношу з роботи додому негативні емоції.</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часто працюю понад силу.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Раніше я був(</w:t>
      </w:r>
      <w:proofErr w:type="spellStart"/>
      <w:r w:rsidRPr="00625FE9">
        <w:rPr>
          <w:rFonts w:ascii="Times New Roman" w:hAnsi="Times New Roman" w:cs="Times New Roman"/>
          <w:sz w:val="28"/>
        </w:rPr>
        <w:t>ла</w:t>
      </w:r>
      <w:proofErr w:type="spellEnd"/>
      <w:r w:rsidRPr="00625FE9">
        <w:rPr>
          <w:rFonts w:ascii="Times New Roman" w:hAnsi="Times New Roman" w:cs="Times New Roman"/>
          <w:sz w:val="28"/>
        </w:rPr>
        <w:t>) більш чуйним(</w:t>
      </w:r>
      <w:proofErr w:type="spellStart"/>
      <w:r w:rsidRPr="00625FE9">
        <w:rPr>
          <w:rFonts w:ascii="Times New Roman" w:hAnsi="Times New Roman" w:cs="Times New Roman"/>
          <w:sz w:val="28"/>
        </w:rPr>
        <w:t>ною</w:t>
      </w:r>
      <w:proofErr w:type="spellEnd"/>
      <w:r w:rsidRPr="00625FE9">
        <w:rPr>
          <w:rFonts w:ascii="Times New Roman" w:hAnsi="Times New Roman" w:cs="Times New Roman"/>
          <w:sz w:val="28"/>
        </w:rPr>
        <w:t>) і уважним(</w:t>
      </w:r>
      <w:proofErr w:type="spellStart"/>
      <w:r w:rsidRPr="00625FE9">
        <w:rPr>
          <w:rFonts w:ascii="Times New Roman" w:hAnsi="Times New Roman" w:cs="Times New Roman"/>
          <w:sz w:val="28"/>
        </w:rPr>
        <w:t>ною</w:t>
      </w:r>
      <w:proofErr w:type="spellEnd"/>
      <w:r w:rsidRPr="00625FE9">
        <w:rPr>
          <w:rFonts w:ascii="Times New Roman" w:hAnsi="Times New Roman" w:cs="Times New Roman"/>
          <w:sz w:val="28"/>
        </w:rPr>
        <w:t xml:space="preserve">) до партнерів, ніж зараз.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У роботі з людьми керуюся принципом: не втрачай нерви, бережи здоров’я.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Інколи я йду на роботу з важким відчуттям: як усе набридло, нікого б не бачити і не чути.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Після напруженого робочого дня я почуваюся трохи недобре.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Контингент партнерів, із якими я працюю, дуже важкий.</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Інколи мені здається, що результати моєї роботи не варті тих зусиль, які я втрачаю.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Якби мені поталанило з роботою, я був(</w:t>
      </w:r>
      <w:proofErr w:type="spellStart"/>
      <w:r w:rsidRPr="00625FE9">
        <w:rPr>
          <w:rFonts w:ascii="Times New Roman" w:hAnsi="Times New Roman" w:cs="Times New Roman"/>
          <w:sz w:val="28"/>
        </w:rPr>
        <w:t>ла</w:t>
      </w:r>
      <w:proofErr w:type="spellEnd"/>
      <w:r w:rsidRPr="00625FE9">
        <w:rPr>
          <w:rFonts w:ascii="Times New Roman" w:hAnsi="Times New Roman" w:cs="Times New Roman"/>
          <w:sz w:val="28"/>
        </w:rPr>
        <w:t>)  би(б) щасливішим(</w:t>
      </w:r>
      <w:proofErr w:type="spellStart"/>
      <w:r w:rsidRPr="00625FE9">
        <w:rPr>
          <w:rFonts w:ascii="Times New Roman" w:hAnsi="Times New Roman" w:cs="Times New Roman"/>
          <w:sz w:val="28"/>
        </w:rPr>
        <w:t>ою</w:t>
      </w:r>
      <w:proofErr w:type="spellEnd"/>
      <w:r w:rsidRPr="00625FE9">
        <w:rPr>
          <w:rFonts w:ascii="Times New Roman" w:hAnsi="Times New Roman" w:cs="Times New Roman"/>
          <w:sz w:val="28"/>
        </w:rPr>
        <w:t>).</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у відчаї через те, що на роботі у мене серйозні проблеми.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Інколи я поводжуся зі своїми партнерами так, як не хотів(ла) би(б) щоб поводилися зі мною.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засуджую партнерів, які розраховують на пільги, поблажливість, увагу.</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Найчастіше після робочого дня  у мене немає сил робити хатні справи.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постійно підганяю час: скоріше б робочий день закінчився.</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Стан, прохання, потреби партнерів мене щиро турбують.</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lastRenderedPageBreak/>
        <w:t xml:space="preserve"> Працюючи з людьми, я ніби ставлю екран, який захищає мене від чужих страждань та негативних емоцій.</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Робота з людьми (партнерами) дуже розчарувала мене.</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Щоб відновити сили, часто вживаю ліки.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Як правило, мій робочий день проходить спокійно і легко.</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Мої вимоги до виконуваної роботи вищі, ніж те, чого я досягаю в силу обставин.</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Моя кар’єра склалася вдало.</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дуже нервую через все, що пов’язано з роботою.</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Деяких із своїх постійних партнерів я не хотів(ла) би(б) бачити і чути.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 схвалюю колег, які присвячують себе людям (партнерам), забуваючи про власні інтереси.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Моя втомленість на роботі мало впливає або зовсім не впливає на спілкування з домашніми та друзями.</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Якщо випадає нагода, я приділяю партнерові менше уваги, але так, щоб він цього не помітив.</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Мене часто підводять нерви у спілкуванні з людьми на роботі.</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До всього, що відбувається на роботі, я втратив(ла) цікавість.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Робота з людьми спричинила поганий вплив на мене, як на професіонала, зробила злим(лою), нервовим(</w:t>
      </w:r>
      <w:proofErr w:type="spellStart"/>
      <w:r w:rsidRPr="00625FE9">
        <w:rPr>
          <w:rFonts w:ascii="Times New Roman" w:hAnsi="Times New Roman" w:cs="Times New Roman"/>
          <w:sz w:val="28"/>
        </w:rPr>
        <w:t>ою</w:t>
      </w:r>
      <w:proofErr w:type="spellEnd"/>
      <w:r w:rsidRPr="00625FE9">
        <w:rPr>
          <w:rFonts w:ascii="Times New Roman" w:hAnsi="Times New Roman" w:cs="Times New Roman"/>
          <w:sz w:val="28"/>
        </w:rPr>
        <w:t xml:space="preserve">), </w:t>
      </w:r>
      <w:proofErr w:type="spellStart"/>
      <w:r w:rsidRPr="00625FE9">
        <w:rPr>
          <w:rFonts w:ascii="Times New Roman" w:hAnsi="Times New Roman" w:cs="Times New Roman"/>
          <w:sz w:val="28"/>
        </w:rPr>
        <w:t>беземоційним</w:t>
      </w:r>
      <w:proofErr w:type="spellEnd"/>
      <w:r w:rsidRPr="00625FE9">
        <w:rPr>
          <w:rFonts w:ascii="Times New Roman" w:hAnsi="Times New Roman" w:cs="Times New Roman"/>
          <w:sz w:val="28"/>
        </w:rPr>
        <w:t>(</w:t>
      </w:r>
      <w:proofErr w:type="spellStart"/>
      <w:r w:rsidRPr="00625FE9">
        <w:rPr>
          <w:rFonts w:ascii="Times New Roman" w:hAnsi="Times New Roman" w:cs="Times New Roman"/>
          <w:sz w:val="28"/>
        </w:rPr>
        <w:t>ою</w:t>
      </w:r>
      <w:proofErr w:type="spellEnd"/>
      <w:r w:rsidRPr="00625FE9">
        <w:rPr>
          <w:rFonts w:ascii="Times New Roman" w:hAnsi="Times New Roman" w:cs="Times New Roman"/>
          <w:sz w:val="28"/>
        </w:rPr>
        <w:t xml:space="preserve">).  </w:t>
      </w:r>
    </w:p>
    <w:p w:rsidR="00625FE9" w:rsidRPr="00625FE9" w:rsidRDefault="00625FE9" w:rsidP="00625FE9">
      <w:pPr>
        <w:numPr>
          <w:ilvl w:val="0"/>
          <w:numId w:val="7"/>
        </w:numPr>
        <w:spacing w:after="0" w:line="360" w:lineRule="auto"/>
        <w:jc w:val="both"/>
        <w:rPr>
          <w:rFonts w:ascii="Times New Roman" w:hAnsi="Times New Roman" w:cs="Times New Roman"/>
          <w:sz w:val="28"/>
        </w:rPr>
      </w:pPr>
      <w:r w:rsidRPr="00625FE9">
        <w:rPr>
          <w:rFonts w:ascii="Times New Roman" w:hAnsi="Times New Roman" w:cs="Times New Roman"/>
          <w:sz w:val="28"/>
        </w:rPr>
        <w:t xml:space="preserve"> Робота з людьми підриває моє здоров’я. </w:t>
      </w:r>
    </w:p>
    <w:p w:rsidR="00625FE9" w:rsidRPr="00625FE9" w:rsidRDefault="00625FE9" w:rsidP="00625FE9">
      <w:pPr>
        <w:spacing w:after="0" w:line="360" w:lineRule="auto"/>
        <w:ind w:firstLine="360"/>
        <w:jc w:val="both"/>
        <w:rPr>
          <w:rFonts w:ascii="Times New Roman" w:hAnsi="Times New Roman" w:cs="Times New Roman"/>
          <w:sz w:val="28"/>
        </w:rPr>
      </w:pPr>
      <w:r w:rsidRPr="00625FE9">
        <w:rPr>
          <w:rFonts w:ascii="Times New Roman" w:hAnsi="Times New Roman" w:cs="Times New Roman"/>
          <w:sz w:val="28"/>
        </w:rPr>
        <w:t xml:space="preserve">Ключ </w:t>
      </w:r>
    </w:p>
    <w:tbl>
      <w:tblPr>
        <w:tblStyle w:val="11"/>
        <w:tblW w:w="0" w:type="auto"/>
        <w:tblLook w:val="01E0" w:firstRow="1" w:lastRow="1" w:firstColumn="1" w:lastColumn="1" w:noHBand="0" w:noVBand="0"/>
      </w:tblPr>
      <w:tblGrid>
        <w:gridCol w:w="3538"/>
        <w:gridCol w:w="334"/>
        <w:gridCol w:w="5094"/>
        <w:gridCol w:w="661"/>
      </w:tblGrid>
      <w:tr w:rsidR="00625FE9" w:rsidRPr="00625FE9" w:rsidTr="00625FE9">
        <w:tc>
          <w:tcPr>
            <w:tcW w:w="9627" w:type="dxa"/>
            <w:gridSpan w:val="4"/>
          </w:tcPr>
          <w:p w:rsidR="00625FE9" w:rsidRPr="00625FE9" w:rsidRDefault="00625FE9" w:rsidP="00625FE9">
            <w:pPr>
              <w:jc w:val="center"/>
              <w:rPr>
                <w:rFonts w:ascii="Times New Roman" w:hAnsi="Times New Roman" w:cs="Times New Roman"/>
                <w:b/>
              </w:rPr>
            </w:pPr>
            <w:r w:rsidRPr="00625FE9">
              <w:rPr>
                <w:rFonts w:ascii="Times New Roman" w:hAnsi="Times New Roman" w:cs="Times New Roman"/>
                <w:b/>
              </w:rPr>
              <w:t>«</w:t>
            </w:r>
            <w:proofErr w:type="spellStart"/>
            <w:r w:rsidRPr="00625FE9">
              <w:rPr>
                <w:rFonts w:ascii="Times New Roman" w:hAnsi="Times New Roman" w:cs="Times New Roman"/>
                <w:b/>
              </w:rPr>
              <w:t>Напруження</w:t>
            </w:r>
            <w:proofErr w:type="spellEnd"/>
            <w:r w:rsidRPr="00625FE9">
              <w:rPr>
                <w:rFonts w:ascii="Times New Roman" w:hAnsi="Times New Roman" w:cs="Times New Roman"/>
                <w:b/>
              </w:rPr>
              <w:t>»</w:t>
            </w:r>
          </w:p>
        </w:tc>
      </w:tr>
      <w:tr w:rsidR="00625FE9" w:rsidRPr="00625FE9" w:rsidTr="00625FE9">
        <w:tc>
          <w:tcPr>
            <w:tcW w:w="3872"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1.Переживання </w:t>
            </w:r>
            <w:proofErr w:type="spellStart"/>
            <w:r w:rsidRPr="00625FE9">
              <w:rPr>
                <w:rFonts w:ascii="Times New Roman" w:hAnsi="Times New Roman" w:cs="Times New Roman"/>
              </w:rPr>
              <w:t>психотравмуючих</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обставин</w:t>
            </w:r>
            <w:proofErr w:type="spellEnd"/>
          </w:p>
        </w:tc>
        <w:tc>
          <w:tcPr>
            <w:tcW w:w="5094"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+1(2), +13(3), +25(2), -37(3), +49(10), +61(5), -73(5)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872"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2. </w:t>
            </w:r>
            <w:proofErr w:type="spellStart"/>
            <w:r w:rsidRPr="00625FE9">
              <w:rPr>
                <w:rFonts w:ascii="Times New Roman" w:hAnsi="Times New Roman" w:cs="Times New Roman"/>
              </w:rPr>
              <w:t>Незадоволеність</w:t>
            </w:r>
            <w:proofErr w:type="spellEnd"/>
            <w:r w:rsidRPr="00625FE9">
              <w:rPr>
                <w:rFonts w:ascii="Times New Roman" w:hAnsi="Times New Roman" w:cs="Times New Roman"/>
              </w:rPr>
              <w:t xml:space="preserve"> собою</w:t>
            </w:r>
          </w:p>
        </w:tc>
        <w:tc>
          <w:tcPr>
            <w:tcW w:w="5094"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-2(3), +14(2), +26(2), -38(10), -50(5), +62(5), +74(5)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872"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3. «</w:t>
            </w:r>
            <w:proofErr w:type="spellStart"/>
            <w:r w:rsidRPr="00625FE9">
              <w:rPr>
                <w:rFonts w:ascii="Times New Roman" w:hAnsi="Times New Roman" w:cs="Times New Roman"/>
              </w:rPr>
              <w:t>Загнаність</w:t>
            </w:r>
            <w:proofErr w:type="spellEnd"/>
            <w:r w:rsidRPr="00625FE9">
              <w:rPr>
                <w:rFonts w:ascii="Times New Roman" w:hAnsi="Times New Roman" w:cs="Times New Roman"/>
              </w:rPr>
              <w:t xml:space="preserve"> у </w:t>
            </w:r>
            <w:proofErr w:type="spellStart"/>
            <w:r w:rsidRPr="00625FE9">
              <w:rPr>
                <w:rFonts w:ascii="Times New Roman" w:hAnsi="Times New Roman" w:cs="Times New Roman"/>
              </w:rPr>
              <w:t>клітку</w:t>
            </w:r>
            <w:proofErr w:type="spellEnd"/>
            <w:r w:rsidRPr="00625FE9">
              <w:rPr>
                <w:rFonts w:ascii="Times New Roman" w:hAnsi="Times New Roman" w:cs="Times New Roman"/>
              </w:rPr>
              <w:t>»</w:t>
            </w:r>
          </w:p>
        </w:tc>
        <w:tc>
          <w:tcPr>
            <w:tcW w:w="5094"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+3(10), +15(5), +27(2), +39(2), +51(5), +63(1), -75(5)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872"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4. </w:t>
            </w:r>
            <w:proofErr w:type="spellStart"/>
            <w:r w:rsidRPr="00625FE9">
              <w:rPr>
                <w:rFonts w:ascii="Times New Roman" w:hAnsi="Times New Roman" w:cs="Times New Roman"/>
              </w:rPr>
              <w:t>Тривога</w:t>
            </w:r>
            <w:proofErr w:type="spellEnd"/>
            <w:r w:rsidRPr="00625FE9">
              <w:rPr>
                <w:rFonts w:ascii="Times New Roman" w:hAnsi="Times New Roman" w:cs="Times New Roman"/>
              </w:rPr>
              <w:t xml:space="preserve"> і </w:t>
            </w:r>
            <w:proofErr w:type="spellStart"/>
            <w:r w:rsidRPr="00625FE9">
              <w:rPr>
                <w:rFonts w:ascii="Times New Roman" w:hAnsi="Times New Roman" w:cs="Times New Roman"/>
              </w:rPr>
              <w:t>депресія</w:t>
            </w:r>
            <w:proofErr w:type="spellEnd"/>
          </w:p>
        </w:tc>
        <w:tc>
          <w:tcPr>
            <w:tcW w:w="5094"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+4(2), +16(3), +28(5), +40(5), +52(10), +64(2), +76(3)</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8966" w:type="dxa"/>
            <w:gridSpan w:val="3"/>
          </w:tcPr>
          <w:p w:rsidR="00625FE9" w:rsidRPr="00625FE9" w:rsidRDefault="00625FE9" w:rsidP="00625FE9">
            <w:pPr>
              <w:jc w:val="both"/>
              <w:rPr>
                <w:rFonts w:ascii="Times New Roman" w:hAnsi="Times New Roman" w:cs="Times New Roman"/>
                <w:b/>
              </w:rPr>
            </w:pPr>
            <w:r w:rsidRPr="00625FE9">
              <w:rPr>
                <w:rFonts w:ascii="Times New Roman" w:hAnsi="Times New Roman" w:cs="Times New Roman"/>
                <w:b/>
              </w:rPr>
              <w:t xml:space="preserve">Разом по </w:t>
            </w:r>
            <w:proofErr w:type="spellStart"/>
            <w:r w:rsidRPr="00625FE9">
              <w:rPr>
                <w:rFonts w:ascii="Times New Roman" w:hAnsi="Times New Roman" w:cs="Times New Roman"/>
                <w:b/>
              </w:rPr>
              <w:t>фазі</w:t>
            </w:r>
            <w:proofErr w:type="spellEnd"/>
            <w:r w:rsidRPr="00625FE9">
              <w:rPr>
                <w:rFonts w:ascii="Times New Roman" w:hAnsi="Times New Roman" w:cs="Times New Roman"/>
                <w:b/>
              </w:rPr>
              <w:t xml:space="preserve"> «</w:t>
            </w:r>
            <w:proofErr w:type="spellStart"/>
            <w:r w:rsidRPr="00625FE9">
              <w:rPr>
                <w:rFonts w:ascii="Times New Roman" w:hAnsi="Times New Roman" w:cs="Times New Roman"/>
                <w:b/>
              </w:rPr>
              <w:t>Напруження</w:t>
            </w:r>
            <w:proofErr w:type="spellEnd"/>
            <w:r w:rsidRPr="00625FE9">
              <w:rPr>
                <w:rFonts w:ascii="Times New Roman" w:hAnsi="Times New Roman" w:cs="Times New Roman"/>
                <w:b/>
              </w:rPr>
              <w:t>»</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9627" w:type="dxa"/>
            <w:gridSpan w:val="4"/>
          </w:tcPr>
          <w:p w:rsidR="00625FE9" w:rsidRPr="00625FE9" w:rsidRDefault="00625FE9" w:rsidP="00625FE9">
            <w:pPr>
              <w:jc w:val="center"/>
              <w:rPr>
                <w:rFonts w:ascii="Times New Roman" w:hAnsi="Times New Roman" w:cs="Times New Roman"/>
                <w:b/>
              </w:rPr>
            </w:pPr>
            <w:r w:rsidRPr="00625FE9">
              <w:rPr>
                <w:rFonts w:ascii="Times New Roman" w:hAnsi="Times New Roman" w:cs="Times New Roman"/>
                <w:b/>
              </w:rPr>
              <w:t>«</w:t>
            </w:r>
            <w:proofErr w:type="spellStart"/>
            <w:r w:rsidRPr="00625FE9">
              <w:rPr>
                <w:rFonts w:ascii="Times New Roman" w:hAnsi="Times New Roman" w:cs="Times New Roman"/>
                <w:b/>
              </w:rPr>
              <w:t>Резистенція</w:t>
            </w:r>
            <w:proofErr w:type="spellEnd"/>
            <w:r w:rsidRPr="00625FE9">
              <w:rPr>
                <w:rFonts w:ascii="Times New Roman" w:hAnsi="Times New Roman" w:cs="Times New Roman"/>
                <w:b/>
              </w:rPr>
              <w:t>»</w:t>
            </w: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1. </w:t>
            </w:r>
            <w:proofErr w:type="spellStart"/>
            <w:r w:rsidRPr="00625FE9">
              <w:rPr>
                <w:rFonts w:ascii="Times New Roman" w:hAnsi="Times New Roman" w:cs="Times New Roman"/>
              </w:rPr>
              <w:t>Неадекватне</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вибіркове</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емоційне</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реагування</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+5(5), -17(3), +29(10), +41(2), +53(2), +65(3), +77(5)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2. </w:t>
            </w:r>
            <w:proofErr w:type="spellStart"/>
            <w:r w:rsidRPr="00625FE9">
              <w:rPr>
                <w:rFonts w:ascii="Times New Roman" w:hAnsi="Times New Roman" w:cs="Times New Roman"/>
              </w:rPr>
              <w:t>Емоційно</w:t>
            </w:r>
            <w:proofErr w:type="spellEnd"/>
            <w:r w:rsidRPr="00625FE9">
              <w:rPr>
                <w:rFonts w:ascii="Times New Roman" w:hAnsi="Times New Roman" w:cs="Times New Roman"/>
              </w:rPr>
              <w:t xml:space="preserve">-моральна </w:t>
            </w:r>
            <w:proofErr w:type="spellStart"/>
            <w:r w:rsidRPr="00625FE9">
              <w:rPr>
                <w:rFonts w:ascii="Times New Roman" w:hAnsi="Times New Roman" w:cs="Times New Roman"/>
              </w:rPr>
              <w:t>дезорієнтація</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+6(10), -18(3), +30(3), +42(5), +54(2), +66(2), -78(5)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3.Розширення </w:t>
            </w:r>
            <w:proofErr w:type="spellStart"/>
            <w:r w:rsidRPr="00625FE9">
              <w:rPr>
                <w:rFonts w:ascii="Times New Roman" w:hAnsi="Times New Roman" w:cs="Times New Roman"/>
              </w:rPr>
              <w:t>галузі</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економії</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емоцій</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+7(2), +19(10), -31(2), +43(5), +55(3), +67(3), -79(5) </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lastRenderedPageBreak/>
              <w:t xml:space="preserve">4. </w:t>
            </w:r>
            <w:proofErr w:type="spellStart"/>
            <w:r w:rsidRPr="00625FE9">
              <w:rPr>
                <w:rFonts w:ascii="Times New Roman" w:hAnsi="Times New Roman" w:cs="Times New Roman"/>
              </w:rPr>
              <w:t>Редукція</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професійних</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обов’язків</w:t>
            </w:r>
            <w:proofErr w:type="spellEnd"/>
            <w:r w:rsidRPr="00625FE9">
              <w:rPr>
                <w:rFonts w:ascii="Times New Roman" w:hAnsi="Times New Roman" w:cs="Times New Roman"/>
              </w:rPr>
              <w:t xml:space="preserve"> </w:t>
            </w:r>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+8(5), +20(5), +32(2), -44(2), +56(3), +68(3), +80(10)</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8966" w:type="dxa"/>
            <w:gridSpan w:val="3"/>
          </w:tcPr>
          <w:p w:rsidR="00625FE9" w:rsidRPr="00625FE9" w:rsidRDefault="00625FE9" w:rsidP="00625FE9">
            <w:pPr>
              <w:jc w:val="both"/>
              <w:rPr>
                <w:rFonts w:ascii="Times New Roman" w:hAnsi="Times New Roman" w:cs="Times New Roman"/>
                <w:b/>
              </w:rPr>
            </w:pPr>
            <w:r w:rsidRPr="00625FE9">
              <w:rPr>
                <w:rFonts w:ascii="Times New Roman" w:hAnsi="Times New Roman" w:cs="Times New Roman"/>
                <w:b/>
              </w:rPr>
              <w:t xml:space="preserve">Разом по </w:t>
            </w:r>
            <w:proofErr w:type="spellStart"/>
            <w:r w:rsidRPr="00625FE9">
              <w:rPr>
                <w:rFonts w:ascii="Times New Roman" w:hAnsi="Times New Roman" w:cs="Times New Roman"/>
                <w:b/>
              </w:rPr>
              <w:t>фазі</w:t>
            </w:r>
            <w:proofErr w:type="spellEnd"/>
            <w:r w:rsidRPr="00625FE9">
              <w:rPr>
                <w:rFonts w:ascii="Times New Roman" w:hAnsi="Times New Roman" w:cs="Times New Roman"/>
                <w:b/>
              </w:rPr>
              <w:t xml:space="preserve"> «</w:t>
            </w:r>
            <w:proofErr w:type="spellStart"/>
            <w:r w:rsidRPr="00625FE9">
              <w:rPr>
                <w:rFonts w:ascii="Times New Roman" w:hAnsi="Times New Roman" w:cs="Times New Roman"/>
                <w:b/>
              </w:rPr>
              <w:t>Резистенція</w:t>
            </w:r>
            <w:proofErr w:type="spellEnd"/>
            <w:r w:rsidRPr="00625FE9">
              <w:rPr>
                <w:rFonts w:ascii="Times New Roman" w:hAnsi="Times New Roman" w:cs="Times New Roman"/>
                <w:b/>
              </w:rPr>
              <w:t>»</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9627" w:type="dxa"/>
            <w:gridSpan w:val="4"/>
          </w:tcPr>
          <w:p w:rsidR="00625FE9" w:rsidRPr="00625FE9" w:rsidRDefault="00625FE9" w:rsidP="00625FE9">
            <w:pPr>
              <w:jc w:val="center"/>
              <w:rPr>
                <w:rFonts w:ascii="Times New Roman" w:hAnsi="Times New Roman" w:cs="Times New Roman"/>
                <w:b/>
              </w:rPr>
            </w:pPr>
            <w:r w:rsidRPr="00625FE9">
              <w:rPr>
                <w:rFonts w:ascii="Times New Roman" w:hAnsi="Times New Roman" w:cs="Times New Roman"/>
                <w:b/>
              </w:rPr>
              <w:t>«</w:t>
            </w:r>
            <w:proofErr w:type="spellStart"/>
            <w:r w:rsidRPr="00625FE9">
              <w:rPr>
                <w:rFonts w:ascii="Times New Roman" w:hAnsi="Times New Roman" w:cs="Times New Roman"/>
                <w:b/>
              </w:rPr>
              <w:t>Виснаження</w:t>
            </w:r>
            <w:proofErr w:type="spellEnd"/>
            <w:r w:rsidRPr="00625FE9">
              <w:rPr>
                <w:rFonts w:ascii="Times New Roman" w:hAnsi="Times New Roman" w:cs="Times New Roman"/>
                <w:b/>
              </w:rPr>
              <w:t>»</w:t>
            </w: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1. </w:t>
            </w:r>
            <w:proofErr w:type="spellStart"/>
            <w:r w:rsidRPr="00625FE9">
              <w:rPr>
                <w:rFonts w:ascii="Times New Roman" w:hAnsi="Times New Roman" w:cs="Times New Roman"/>
              </w:rPr>
              <w:t>Емоційний</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дефіцит</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+9(3), +21(2), +33(33), -45(5), +57(3), -69(10), +81(2)</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rPr>
          <w:trHeight w:val="286"/>
        </w:trPr>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2. </w:t>
            </w:r>
            <w:proofErr w:type="spellStart"/>
            <w:r w:rsidRPr="00625FE9">
              <w:rPr>
                <w:rFonts w:ascii="Times New Roman" w:hAnsi="Times New Roman" w:cs="Times New Roman"/>
              </w:rPr>
              <w:t>Емоційна</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відчуженість</w:t>
            </w:r>
            <w:proofErr w:type="spellEnd"/>
            <w:r w:rsidRPr="00625FE9">
              <w:rPr>
                <w:rFonts w:ascii="Times New Roman" w:hAnsi="Times New Roman" w:cs="Times New Roman"/>
              </w:rPr>
              <w:t xml:space="preserve"> </w:t>
            </w:r>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+10(2), +22(3), -34(2), +46(3), +58(5), +70(5), +82(10)</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3. </w:t>
            </w:r>
            <w:proofErr w:type="spellStart"/>
            <w:r w:rsidRPr="00625FE9">
              <w:rPr>
                <w:rFonts w:ascii="Times New Roman" w:hAnsi="Times New Roman" w:cs="Times New Roman"/>
              </w:rPr>
              <w:t>Деперсоналізація</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+11(5), +23(3), +35(3), +47(5), +59(5), +71(2), +83(10)</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3538" w:type="dxa"/>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 xml:space="preserve">4. </w:t>
            </w:r>
            <w:proofErr w:type="spellStart"/>
            <w:r w:rsidRPr="00625FE9">
              <w:rPr>
                <w:rFonts w:ascii="Times New Roman" w:hAnsi="Times New Roman" w:cs="Times New Roman"/>
              </w:rPr>
              <w:t>Психосоматичні</w:t>
            </w:r>
            <w:proofErr w:type="spellEnd"/>
            <w:r w:rsidRPr="00625FE9">
              <w:rPr>
                <w:rFonts w:ascii="Times New Roman" w:hAnsi="Times New Roman" w:cs="Times New Roman"/>
              </w:rPr>
              <w:t xml:space="preserve"> та </w:t>
            </w:r>
            <w:proofErr w:type="spellStart"/>
            <w:r w:rsidRPr="00625FE9">
              <w:rPr>
                <w:rFonts w:ascii="Times New Roman" w:hAnsi="Times New Roman" w:cs="Times New Roman"/>
              </w:rPr>
              <w:t>психоемоційні</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порушення</w:t>
            </w:r>
            <w:proofErr w:type="spellEnd"/>
          </w:p>
        </w:tc>
        <w:tc>
          <w:tcPr>
            <w:tcW w:w="5428" w:type="dxa"/>
            <w:gridSpan w:val="2"/>
          </w:tcPr>
          <w:p w:rsidR="00625FE9" w:rsidRPr="00625FE9" w:rsidRDefault="00625FE9" w:rsidP="00625FE9">
            <w:pPr>
              <w:jc w:val="both"/>
              <w:rPr>
                <w:rFonts w:ascii="Times New Roman" w:hAnsi="Times New Roman" w:cs="Times New Roman"/>
              </w:rPr>
            </w:pPr>
            <w:r w:rsidRPr="00625FE9">
              <w:rPr>
                <w:rFonts w:ascii="Times New Roman" w:hAnsi="Times New Roman" w:cs="Times New Roman"/>
              </w:rPr>
              <w:t>+12(3), +24(2), +36(5), +48(3), +60(2), +72(10), +84(5)</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8966" w:type="dxa"/>
            <w:gridSpan w:val="3"/>
          </w:tcPr>
          <w:p w:rsidR="00625FE9" w:rsidRPr="00625FE9" w:rsidRDefault="00625FE9" w:rsidP="00625FE9">
            <w:pPr>
              <w:jc w:val="both"/>
              <w:rPr>
                <w:rFonts w:ascii="Times New Roman" w:hAnsi="Times New Roman" w:cs="Times New Roman"/>
                <w:b/>
              </w:rPr>
            </w:pPr>
            <w:r w:rsidRPr="00625FE9">
              <w:rPr>
                <w:rFonts w:ascii="Times New Roman" w:hAnsi="Times New Roman" w:cs="Times New Roman"/>
                <w:b/>
              </w:rPr>
              <w:t xml:space="preserve">Разом по </w:t>
            </w:r>
            <w:proofErr w:type="spellStart"/>
            <w:r w:rsidRPr="00625FE9">
              <w:rPr>
                <w:rFonts w:ascii="Times New Roman" w:hAnsi="Times New Roman" w:cs="Times New Roman"/>
                <w:b/>
              </w:rPr>
              <w:t>фазі</w:t>
            </w:r>
            <w:proofErr w:type="spellEnd"/>
            <w:r w:rsidRPr="00625FE9">
              <w:rPr>
                <w:rFonts w:ascii="Times New Roman" w:hAnsi="Times New Roman" w:cs="Times New Roman"/>
                <w:b/>
              </w:rPr>
              <w:t xml:space="preserve"> «</w:t>
            </w:r>
            <w:proofErr w:type="spellStart"/>
            <w:r w:rsidRPr="00625FE9">
              <w:rPr>
                <w:rFonts w:ascii="Times New Roman" w:hAnsi="Times New Roman" w:cs="Times New Roman"/>
                <w:b/>
              </w:rPr>
              <w:t>Виснаження</w:t>
            </w:r>
            <w:proofErr w:type="spellEnd"/>
            <w:r w:rsidRPr="00625FE9">
              <w:rPr>
                <w:rFonts w:ascii="Times New Roman" w:hAnsi="Times New Roman" w:cs="Times New Roman"/>
                <w:b/>
              </w:rPr>
              <w:t>»</w:t>
            </w:r>
          </w:p>
        </w:tc>
        <w:tc>
          <w:tcPr>
            <w:tcW w:w="661" w:type="dxa"/>
          </w:tcPr>
          <w:p w:rsidR="00625FE9" w:rsidRPr="00625FE9" w:rsidRDefault="00625FE9" w:rsidP="00625FE9">
            <w:pPr>
              <w:jc w:val="both"/>
              <w:rPr>
                <w:rFonts w:ascii="Times New Roman" w:hAnsi="Times New Roman" w:cs="Times New Roman"/>
              </w:rPr>
            </w:pPr>
          </w:p>
        </w:tc>
      </w:tr>
      <w:tr w:rsidR="00625FE9" w:rsidRPr="00625FE9" w:rsidTr="00625FE9">
        <w:tc>
          <w:tcPr>
            <w:tcW w:w="8966" w:type="dxa"/>
            <w:gridSpan w:val="3"/>
          </w:tcPr>
          <w:p w:rsidR="00625FE9" w:rsidRPr="00625FE9" w:rsidRDefault="00625FE9" w:rsidP="00625FE9">
            <w:pPr>
              <w:jc w:val="both"/>
              <w:rPr>
                <w:rFonts w:ascii="Times New Roman" w:hAnsi="Times New Roman" w:cs="Times New Roman"/>
              </w:rPr>
            </w:pPr>
            <w:proofErr w:type="spellStart"/>
            <w:r w:rsidRPr="00625FE9">
              <w:rPr>
                <w:rFonts w:ascii="Times New Roman" w:hAnsi="Times New Roman" w:cs="Times New Roman"/>
              </w:rPr>
              <w:t>Підсумковий</w:t>
            </w:r>
            <w:proofErr w:type="spellEnd"/>
            <w:r w:rsidRPr="00625FE9">
              <w:rPr>
                <w:rFonts w:ascii="Times New Roman" w:hAnsi="Times New Roman" w:cs="Times New Roman"/>
              </w:rPr>
              <w:t xml:space="preserve"> </w:t>
            </w:r>
            <w:proofErr w:type="spellStart"/>
            <w:r w:rsidRPr="00625FE9">
              <w:rPr>
                <w:rFonts w:ascii="Times New Roman" w:hAnsi="Times New Roman" w:cs="Times New Roman"/>
              </w:rPr>
              <w:t>показник</w:t>
            </w:r>
            <w:proofErr w:type="spellEnd"/>
          </w:p>
        </w:tc>
        <w:tc>
          <w:tcPr>
            <w:tcW w:w="661" w:type="dxa"/>
          </w:tcPr>
          <w:p w:rsidR="00625FE9" w:rsidRPr="00625FE9" w:rsidRDefault="00625FE9" w:rsidP="00625FE9">
            <w:pPr>
              <w:jc w:val="both"/>
              <w:rPr>
                <w:rFonts w:ascii="Times New Roman" w:hAnsi="Times New Roman" w:cs="Times New Roman"/>
              </w:rPr>
            </w:pPr>
          </w:p>
        </w:tc>
      </w:tr>
    </w:tbl>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Відповідно до ключа визначається сума балів</w:t>
      </w:r>
      <w:r>
        <w:rPr>
          <w:rFonts w:ascii="Times New Roman" w:hAnsi="Times New Roman" w:cs="Times New Roman"/>
          <w:sz w:val="28"/>
        </w:rPr>
        <w:t xml:space="preserve"> окремо для кожного з симптомів </w:t>
      </w:r>
      <w:r w:rsidRPr="00625FE9">
        <w:rPr>
          <w:rFonts w:ascii="Times New Roman" w:hAnsi="Times New Roman" w:cs="Times New Roman"/>
          <w:sz w:val="28"/>
        </w:rPr>
        <w:t>вигорання.</w:t>
      </w:r>
    </w:p>
    <w:p w:rsid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Показник вираженості емоцій коливається в межах від 0 до 30 балів.</w:t>
      </w:r>
    </w:p>
    <w:p w:rsidR="00625FE9" w:rsidRPr="00625FE9" w:rsidRDefault="00625FE9" w:rsidP="00625FE9">
      <w:pPr>
        <w:autoSpaceDE w:val="0"/>
        <w:autoSpaceDN w:val="0"/>
        <w:adjustRightInd w:val="0"/>
        <w:spacing w:after="0" w:line="276" w:lineRule="auto"/>
        <w:ind w:firstLine="708"/>
        <w:jc w:val="both"/>
        <w:rPr>
          <w:rFonts w:ascii="Times New Roman" w:eastAsia="Times New Roman" w:hAnsi="Times New Roman" w:cs="Times New Roman"/>
          <w:sz w:val="28"/>
          <w:szCs w:val="20"/>
          <w:lang w:eastAsia="ru-RU"/>
        </w:rPr>
      </w:pPr>
      <w:r w:rsidRPr="00625FE9">
        <w:rPr>
          <w:rFonts w:ascii="Times New Roman" w:eastAsia="Times New Roman" w:hAnsi="Times New Roman" w:cs="Times New Roman"/>
          <w:sz w:val="28"/>
          <w:szCs w:val="20"/>
          <w:lang w:eastAsia="ru-RU"/>
        </w:rPr>
        <w:t>Показник вираженості емоцій коливається в межах від 0 до 30 балів.</w:t>
      </w:r>
    </w:p>
    <w:tbl>
      <w:tblPr>
        <w:tblStyle w:val="2"/>
        <w:tblW w:w="0" w:type="auto"/>
        <w:tblLook w:val="01E0" w:firstRow="1" w:lastRow="1" w:firstColumn="1" w:lastColumn="1" w:noHBand="0" w:noVBand="0"/>
      </w:tblPr>
      <w:tblGrid>
        <w:gridCol w:w="3190"/>
        <w:gridCol w:w="3190"/>
        <w:gridCol w:w="3191"/>
      </w:tblGrid>
      <w:tr w:rsidR="00625FE9" w:rsidRPr="00625FE9" w:rsidTr="001209DA">
        <w:tc>
          <w:tcPr>
            <w:tcW w:w="3190"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Симптом не </w:t>
            </w:r>
            <w:proofErr w:type="spellStart"/>
            <w:r w:rsidRPr="00625FE9">
              <w:rPr>
                <w:rFonts w:ascii="Times New Roman" w:hAnsi="Times New Roman" w:cs="Times New Roman"/>
                <w:sz w:val="20"/>
                <w:szCs w:val="20"/>
              </w:rPr>
              <w:t>склався</w:t>
            </w:r>
            <w:proofErr w:type="spellEnd"/>
          </w:p>
        </w:tc>
        <w:tc>
          <w:tcPr>
            <w:tcW w:w="3190"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Симптом, </w:t>
            </w:r>
            <w:proofErr w:type="spellStart"/>
            <w:r w:rsidRPr="00625FE9">
              <w:rPr>
                <w:rFonts w:ascii="Times New Roman" w:hAnsi="Times New Roman" w:cs="Times New Roman"/>
                <w:sz w:val="20"/>
                <w:szCs w:val="20"/>
              </w:rPr>
              <w:t>який</w:t>
            </w:r>
            <w:proofErr w:type="spellEnd"/>
            <w:r w:rsidRPr="00625FE9">
              <w:rPr>
                <w:rFonts w:ascii="Times New Roman" w:hAnsi="Times New Roman" w:cs="Times New Roman"/>
                <w:sz w:val="20"/>
                <w:szCs w:val="20"/>
              </w:rPr>
              <w:t xml:space="preserve"> </w:t>
            </w:r>
            <w:proofErr w:type="spellStart"/>
            <w:r w:rsidRPr="00625FE9">
              <w:rPr>
                <w:rFonts w:ascii="Times New Roman" w:hAnsi="Times New Roman" w:cs="Times New Roman"/>
                <w:sz w:val="20"/>
                <w:szCs w:val="20"/>
              </w:rPr>
              <w:t>склався</w:t>
            </w:r>
            <w:proofErr w:type="spellEnd"/>
            <w:r w:rsidRPr="00625FE9">
              <w:rPr>
                <w:rFonts w:ascii="Times New Roman" w:hAnsi="Times New Roman" w:cs="Times New Roman"/>
                <w:sz w:val="20"/>
                <w:szCs w:val="20"/>
              </w:rPr>
              <w:t xml:space="preserve"> </w:t>
            </w:r>
          </w:p>
        </w:tc>
        <w:tc>
          <w:tcPr>
            <w:tcW w:w="3191"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Симптом, </w:t>
            </w:r>
            <w:proofErr w:type="spellStart"/>
            <w:r w:rsidRPr="00625FE9">
              <w:rPr>
                <w:rFonts w:ascii="Times New Roman" w:hAnsi="Times New Roman" w:cs="Times New Roman"/>
                <w:sz w:val="20"/>
                <w:szCs w:val="20"/>
              </w:rPr>
              <w:t>який</w:t>
            </w:r>
            <w:proofErr w:type="spellEnd"/>
            <w:r w:rsidRPr="00625FE9">
              <w:rPr>
                <w:rFonts w:ascii="Times New Roman" w:hAnsi="Times New Roman" w:cs="Times New Roman"/>
                <w:sz w:val="20"/>
                <w:szCs w:val="20"/>
              </w:rPr>
              <w:t xml:space="preserve"> </w:t>
            </w:r>
            <w:proofErr w:type="spellStart"/>
            <w:r w:rsidRPr="00625FE9">
              <w:rPr>
                <w:rFonts w:ascii="Times New Roman" w:hAnsi="Times New Roman" w:cs="Times New Roman"/>
                <w:sz w:val="20"/>
                <w:szCs w:val="20"/>
              </w:rPr>
              <w:t>склався</w:t>
            </w:r>
            <w:proofErr w:type="spellEnd"/>
          </w:p>
        </w:tc>
      </w:tr>
      <w:tr w:rsidR="00625FE9" w:rsidRPr="00625FE9" w:rsidTr="001209DA">
        <w:tc>
          <w:tcPr>
            <w:tcW w:w="3190"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 xml:space="preserve">9 і </w:t>
            </w:r>
            <w:proofErr w:type="spellStart"/>
            <w:r w:rsidRPr="00625FE9">
              <w:rPr>
                <w:rFonts w:ascii="Times New Roman" w:hAnsi="Times New Roman" w:cs="Times New Roman"/>
                <w:b/>
                <w:sz w:val="20"/>
                <w:szCs w:val="20"/>
              </w:rPr>
              <w:t>менш</w:t>
            </w:r>
            <w:proofErr w:type="spellEnd"/>
          </w:p>
        </w:tc>
        <w:tc>
          <w:tcPr>
            <w:tcW w:w="3190"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10 – 15</w:t>
            </w:r>
          </w:p>
        </w:tc>
        <w:tc>
          <w:tcPr>
            <w:tcW w:w="3191"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 xml:space="preserve">16 і </w:t>
            </w:r>
            <w:proofErr w:type="spellStart"/>
            <w:r w:rsidRPr="00625FE9">
              <w:rPr>
                <w:rFonts w:ascii="Times New Roman" w:hAnsi="Times New Roman" w:cs="Times New Roman"/>
                <w:b/>
                <w:sz w:val="20"/>
                <w:szCs w:val="20"/>
              </w:rPr>
              <w:t>більш</w:t>
            </w:r>
            <w:proofErr w:type="spellEnd"/>
          </w:p>
        </w:tc>
      </w:tr>
    </w:tbl>
    <w:p w:rsidR="00625FE9" w:rsidRPr="00625FE9" w:rsidRDefault="00625FE9" w:rsidP="00625FE9">
      <w:pPr>
        <w:autoSpaceDE w:val="0"/>
        <w:autoSpaceDN w:val="0"/>
        <w:adjustRightInd w:val="0"/>
        <w:spacing w:after="0" w:line="360" w:lineRule="auto"/>
        <w:ind w:firstLine="709"/>
        <w:jc w:val="both"/>
        <w:rPr>
          <w:rFonts w:ascii="Times New Roman" w:eastAsia="Times New Roman" w:hAnsi="Times New Roman" w:cs="Times New Roman"/>
          <w:sz w:val="28"/>
          <w:szCs w:val="20"/>
          <w:lang w:eastAsia="ru-RU"/>
        </w:rPr>
      </w:pPr>
      <w:r w:rsidRPr="00625FE9">
        <w:rPr>
          <w:rFonts w:ascii="Times New Roman" w:eastAsia="Times New Roman" w:hAnsi="Times New Roman" w:cs="Times New Roman"/>
          <w:sz w:val="28"/>
          <w:szCs w:val="20"/>
          <w:lang w:eastAsia="ru-RU"/>
        </w:rPr>
        <w:t xml:space="preserve">Подальший крок в інтерпретації результатів опитування – підрахунок суми показників симптомів, який здійснюється  для кожної з трьох фаз формування вигорання. Для кожної фази оцінка може бути  від нуля до 120 балів. За кількісними показниками можна судити тільки про те, яка фаза сформувалася більшою чи меншою мірою. </w:t>
      </w:r>
    </w:p>
    <w:tbl>
      <w:tblPr>
        <w:tblStyle w:val="2"/>
        <w:tblW w:w="0" w:type="auto"/>
        <w:tblLook w:val="01E0" w:firstRow="1" w:lastRow="1" w:firstColumn="1" w:lastColumn="1" w:noHBand="0" w:noVBand="0"/>
      </w:tblPr>
      <w:tblGrid>
        <w:gridCol w:w="3190"/>
        <w:gridCol w:w="3190"/>
        <w:gridCol w:w="3191"/>
      </w:tblGrid>
      <w:tr w:rsidR="00625FE9" w:rsidRPr="00625FE9" w:rsidTr="001209DA">
        <w:tc>
          <w:tcPr>
            <w:tcW w:w="3190"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Фаза не </w:t>
            </w:r>
            <w:proofErr w:type="spellStart"/>
            <w:r w:rsidRPr="00625FE9">
              <w:rPr>
                <w:rFonts w:ascii="Times New Roman" w:hAnsi="Times New Roman" w:cs="Times New Roman"/>
                <w:sz w:val="20"/>
                <w:szCs w:val="20"/>
              </w:rPr>
              <w:t>сформувалася</w:t>
            </w:r>
            <w:proofErr w:type="spellEnd"/>
          </w:p>
        </w:tc>
        <w:tc>
          <w:tcPr>
            <w:tcW w:w="3190"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Фаза у </w:t>
            </w:r>
            <w:proofErr w:type="spellStart"/>
            <w:r w:rsidRPr="00625FE9">
              <w:rPr>
                <w:rFonts w:ascii="Times New Roman" w:hAnsi="Times New Roman" w:cs="Times New Roman"/>
                <w:sz w:val="20"/>
                <w:szCs w:val="20"/>
              </w:rPr>
              <w:t>стадії</w:t>
            </w:r>
            <w:proofErr w:type="spellEnd"/>
            <w:r w:rsidRPr="00625FE9">
              <w:rPr>
                <w:rFonts w:ascii="Times New Roman" w:hAnsi="Times New Roman" w:cs="Times New Roman"/>
                <w:sz w:val="20"/>
                <w:szCs w:val="20"/>
              </w:rPr>
              <w:t xml:space="preserve"> </w:t>
            </w:r>
            <w:proofErr w:type="spellStart"/>
            <w:r w:rsidRPr="00625FE9">
              <w:rPr>
                <w:rFonts w:ascii="Times New Roman" w:hAnsi="Times New Roman" w:cs="Times New Roman"/>
                <w:sz w:val="20"/>
                <w:szCs w:val="20"/>
              </w:rPr>
              <w:t>формування</w:t>
            </w:r>
            <w:proofErr w:type="spellEnd"/>
          </w:p>
        </w:tc>
        <w:tc>
          <w:tcPr>
            <w:tcW w:w="3191" w:type="dxa"/>
          </w:tcPr>
          <w:p w:rsidR="00625FE9" w:rsidRPr="00625FE9" w:rsidRDefault="00625FE9" w:rsidP="00625FE9">
            <w:pPr>
              <w:jc w:val="center"/>
              <w:rPr>
                <w:rFonts w:ascii="Times New Roman" w:hAnsi="Times New Roman" w:cs="Times New Roman"/>
                <w:sz w:val="20"/>
                <w:szCs w:val="20"/>
              </w:rPr>
            </w:pPr>
            <w:r w:rsidRPr="00625FE9">
              <w:rPr>
                <w:rFonts w:ascii="Times New Roman" w:hAnsi="Times New Roman" w:cs="Times New Roman"/>
                <w:sz w:val="20"/>
                <w:szCs w:val="20"/>
              </w:rPr>
              <w:t xml:space="preserve">Фаза </w:t>
            </w:r>
            <w:proofErr w:type="spellStart"/>
            <w:r w:rsidRPr="00625FE9">
              <w:rPr>
                <w:rFonts w:ascii="Times New Roman" w:hAnsi="Times New Roman" w:cs="Times New Roman"/>
                <w:sz w:val="20"/>
                <w:szCs w:val="20"/>
              </w:rPr>
              <w:t>сформувалася</w:t>
            </w:r>
            <w:proofErr w:type="spellEnd"/>
            <w:r w:rsidRPr="00625FE9">
              <w:rPr>
                <w:rFonts w:ascii="Times New Roman" w:hAnsi="Times New Roman" w:cs="Times New Roman"/>
                <w:sz w:val="20"/>
                <w:szCs w:val="20"/>
              </w:rPr>
              <w:t xml:space="preserve"> </w:t>
            </w:r>
          </w:p>
        </w:tc>
      </w:tr>
      <w:tr w:rsidR="00625FE9" w:rsidRPr="00625FE9" w:rsidTr="001209DA">
        <w:tc>
          <w:tcPr>
            <w:tcW w:w="3190"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 xml:space="preserve">36 і </w:t>
            </w:r>
            <w:proofErr w:type="spellStart"/>
            <w:r w:rsidRPr="00625FE9">
              <w:rPr>
                <w:rFonts w:ascii="Times New Roman" w:hAnsi="Times New Roman" w:cs="Times New Roman"/>
                <w:b/>
                <w:sz w:val="20"/>
                <w:szCs w:val="20"/>
              </w:rPr>
              <w:t>менш</w:t>
            </w:r>
            <w:proofErr w:type="spellEnd"/>
          </w:p>
        </w:tc>
        <w:tc>
          <w:tcPr>
            <w:tcW w:w="3190"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 xml:space="preserve">37 – 60 </w:t>
            </w:r>
          </w:p>
        </w:tc>
        <w:tc>
          <w:tcPr>
            <w:tcW w:w="3191" w:type="dxa"/>
          </w:tcPr>
          <w:p w:rsidR="00625FE9" w:rsidRPr="00625FE9" w:rsidRDefault="00625FE9" w:rsidP="00625FE9">
            <w:pPr>
              <w:jc w:val="center"/>
              <w:rPr>
                <w:rFonts w:ascii="Times New Roman" w:hAnsi="Times New Roman" w:cs="Times New Roman"/>
                <w:b/>
                <w:sz w:val="20"/>
                <w:szCs w:val="20"/>
              </w:rPr>
            </w:pPr>
            <w:r w:rsidRPr="00625FE9">
              <w:rPr>
                <w:rFonts w:ascii="Times New Roman" w:hAnsi="Times New Roman" w:cs="Times New Roman"/>
                <w:b/>
                <w:sz w:val="20"/>
                <w:szCs w:val="20"/>
              </w:rPr>
              <w:t xml:space="preserve">61 і </w:t>
            </w:r>
            <w:proofErr w:type="spellStart"/>
            <w:r w:rsidRPr="00625FE9">
              <w:rPr>
                <w:rFonts w:ascii="Times New Roman" w:hAnsi="Times New Roman" w:cs="Times New Roman"/>
                <w:b/>
                <w:sz w:val="20"/>
                <w:szCs w:val="20"/>
              </w:rPr>
              <w:t>більш</w:t>
            </w:r>
            <w:proofErr w:type="spellEnd"/>
          </w:p>
        </w:tc>
      </w:tr>
    </w:tbl>
    <w:p w:rsidR="00625FE9" w:rsidRPr="00625FE9" w:rsidRDefault="00625FE9" w:rsidP="00625FE9">
      <w:pPr>
        <w:autoSpaceDE w:val="0"/>
        <w:autoSpaceDN w:val="0"/>
        <w:adjustRightInd w:val="0"/>
        <w:spacing w:after="0" w:line="360" w:lineRule="auto"/>
        <w:ind w:firstLine="709"/>
        <w:jc w:val="both"/>
        <w:rPr>
          <w:rFonts w:ascii="Times New Roman" w:eastAsia="Times New Roman" w:hAnsi="Times New Roman" w:cs="Times New Roman"/>
          <w:sz w:val="28"/>
          <w:szCs w:val="20"/>
          <w:lang w:eastAsia="ru-RU"/>
        </w:rPr>
      </w:pPr>
      <w:r w:rsidRPr="00625FE9">
        <w:rPr>
          <w:rFonts w:ascii="Times New Roman" w:eastAsia="Times New Roman" w:hAnsi="Times New Roman" w:cs="Times New Roman"/>
          <w:sz w:val="28"/>
          <w:szCs w:val="20"/>
          <w:lang w:eastAsia="ru-RU"/>
        </w:rPr>
        <w:t>Відповідно до ключа проводяться наступні підрахунки:</w:t>
      </w:r>
    </w:p>
    <w:p w:rsidR="00625FE9" w:rsidRPr="00625FE9" w:rsidRDefault="00625FE9" w:rsidP="00625FE9">
      <w:pPr>
        <w:numPr>
          <w:ilvl w:val="0"/>
          <w:numId w:val="8"/>
        </w:numPr>
        <w:spacing w:after="0" w:line="360" w:lineRule="auto"/>
        <w:ind w:left="0" w:firstLine="709"/>
        <w:jc w:val="both"/>
        <w:rPr>
          <w:rFonts w:ascii="Times New Roman" w:eastAsia="Times New Roman" w:hAnsi="Times New Roman" w:cs="Times New Roman"/>
          <w:sz w:val="28"/>
          <w:szCs w:val="20"/>
          <w:lang w:eastAsia="uk-UA"/>
        </w:rPr>
      </w:pPr>
      <w:r w:rsidRPr="00625FE9">
        <w:rPr>
          <w:rFonts w:ascii="Times New Roman" w:eastAsia="Times New Roman" w:hAnsi="Times New Roman" w:cs="Times New Roman"/>
          <w:sz w:val="28"/>
          <w:szCs w:val="20"/>
          <w:lang w:eastAsia="uk-UA"/>
        </w:rPr>
        <w:t>визначається сума балів для кожного з 12 симптомів вигорання;</w:t>
      </w:r>
    </w:p>
    <w:p w:rsidR="00625FE9" w:rsidRPr="00625FE9" w:rsidRDefault="00625FE9" w:rsidP="00625FE9">
      <w:pPr>
        <w:numPr>
          <w:ilvl w:val="0"/>
          <w:numId w:val="8"/>
        </w:numPr>
        <w:spacing w:after="0" w:line="360" w:lineRule="auto"/>
        <w:ind w:left="0" w:firstLine="709"/>
        <w:jc w:val="both"/>
        <w:rPr>
          <w:rFonts w:ascii="Times New Roman" w:eastAsia="Times New Roman" w:hAnsi="Times New Roman" w:cs="Times New Roman"/>
          <w:sz w:val="28"/>
          <w:szCs w:val="20"/>
          <w:lang w:eastAsia="uk-UA"/>
        </w:rPr>
      </w:pPr>
      <w:r w:rsidRPr="00625FE9">
        <w:rPr>
          <w:rFonts w:ascii="Times New Roman" w:eastAsia="Times New Roman" w:hAnsi="Times New Roman" w:cs="Times New Roman"/>
          <w:sz w:val="28"/>
          <w:szCs w:val="20"/>
          <w:lang w:eastAsia="uk-UA"/>
        </w:rPr>
        <w:t>підраховується сума показників симптомів для кожної з трьох фаз формування вигорання;</w:t>
      </w:r>
    </w:p>
    <w:p w:rsidR="00625FE9" w:rsidRDefault="00625FE9" w:rsidP="00625FE9">
      <w:pPr>
        <w:numPr>
          <w:ilvl w:val="0"/>
          <w:numId w:val="8"/>
        </w:numPr>
        <w:spacing w:after="0" w:line="360" w:lineRule="auto"/>
        <w:ind w:left="0" w:firstLine="709"/>
        <w:jc w:val="both"/>
        <w:rPr>
          <w:rFonts w:ascii="Times New Roman" w:eastAsia="Times New Roman" w:hAnsi="Times New Roman" w:cs="Times New Roman"/>
          <w:sz w:val="28"/>
          <w:szCs w:val="20"/>
          <w:lang w:eastAsia="uk-UA"/>
        </w:rPr>
      </w:pPr>
      <w:r w:rsidRPr="00625FE9">
        <w:rPr>
          <w:rFonts w:ascii="Times New Roman" w:eastAsia="Times New Roman" w:hAnsi="Times New Roman" w:cs="Times New Roman"/>
          <w:sz w:val="28"/>
          <w:szCs w:val="20"/>
          <w:lang w:eastAsia="uk-UA"/>
        </w:rPr>
        <w:t>встановлюється підсумковий показник синдрому емоційного вигорання, тобто сума 12 симптомів.</w:t>
      </w:r>
    </w:p>
    <w:p w:rsidR="00625FE9" w:rsidRDefault="00625FE9">
      <w:pPr>
        <w:rPr>
          <w:rFonts w:ascii="Times New Roman" w:eastAsia="Times New Roman" w:hAnsi="Times New Roman" w:cs="Times New Roman"/>
          <w:sz w:val="28"/>
          <w:szCs w:val="20"/>
          <w:lang w:eastAsia="uk-UA"/>
        </w:rPr>
      </w:pPr>
      <w:r>
        <w:rPr>
          <w:rFonts w:ascii="Times New Roman" w:eastAsia="Times New Roman" w:hAnsi="Times New Roman" w:cs="Times New Roman"/>
          <w:sz w:val="28"/>
          <w:szCs w:val="20"/>
          <w:lang w:eastAsia="uk-UA"/>
        </w:rPr>
        <w:br w:type="page"/>
      </w:r>
    </w:p>
    <w:p w:rsidR="00625FE9" w:rsidRPr="00625FE9" w:rsidRDefault="00625FE9" w:rsidP="00625FE9">
      <w:pPr>
        <w:spacing w:after="0" w:line="360" w:lineRule="auto"/>
        <w:ind w:left="709"/>
        <w:jc w:val="right"/>
        <w:rPr>
          <w:rFonts w:ascii="Times New Roman" w:eastAsia="Times New Roman" w:hAnsi="Times New Roman" w:cs="Times New Roman"/>
          <w:b/>
          <w:sz w:val="28"/>
          <w:szCs w:val="20"/>
          <w:lang w:eastAsia="uk-UA"/>
        </w:rPr>
      </w:pPr>
      <w:r w:rsidRPr="00625FE9">
        <w:rPr>
          <w:rFonts w:ascii="Times New Roman" w:eastAsia="Times New Roman" w:hAnsi="Times New Roman" w:cs="Times New Roman"/>
          <w:b/>
          <w:sz w:val="28"/>
          <w:szCs w:val="20"/>
          <w:lang w:eastAsia="uk-UA"/>
        </w:rPr>
        <w:lastRenderedPageBreak/>
        <w:t>Додаток Б</w:t>
      </w:r>
    </w:p>
    <w:p w:rsidR="00625FE9" w:rsidRDefault="00625FE9" w:rsidP="00625FE9">
      <w:pPr>
        <w:jc w:val="center"/>
        <w:rPr>
          <w:rFonts w:ascii="Times New Roman" w:hAnsi="Times New Roman" w:cs="Times New Roman"/>
          <w:b/>
          <w:sz w:val="28"/>
        </w:rPr>
      </w:pPr>
      <w:r w:rsidRPr="00625FE9">
        <w:rPr>
          <w:rFonts w:ascii="Times New Roman" w:hAnsi="Times New Roman" w:cs="Times New Roman"/>
          <w:b/>
          <w:sz w:val="28"/>
        </w:rPr>
        <w:t xml:space="preserve">Методика діагностики професійного вигорання К. </w:t>
      </w:r>
      <w:proofErr w:type="spellStart"/>
      <w:r w:rsidRPr="00625FE9">
        <w:rPr>
          <w:rFonts w:ascii="Times New Roman" w:hAnsi="Times New Roman" w:cs="Times New Roman"/>
          <w:b/>
          <w:sz w:val="28"/>
        </w:rPr>
        <w:t>Маслач</w:t>
      </w:r>
      <w:proofErr w:type="spellEnd"/>
      <w:r w:rsidRPr="00625FE9">
        <w:rPr>
          <w:rFonts w:ascii="Times New Roman" w:hAnsi="Times New Roman" w:cs="Times New Roman"/>
          <w:b/>
          <w:sz w:val="28"/>
        </w:rPr>
        <w:t>, С. Джексон</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Інструкція. Вам пропонується 22 твердження про почуття та переживання,</w:t>
      </w:r>
      <w:r>
        <w:rPr>
          <w:rFonts w:ascii="Times New Roman" w:hAnsi="Times New Roman" w:cs="Times New Roman"/>
          <w:sz w:val="28"/>
        </w:rPr>
        <w:t xml:space="preserve"> </w:t>
      </w:r>
      <w:r w:rsidRPr="00625FE9">
        <w:rPr>
          <w:rFonts w:ascii="Times New Roman" w:hAnsi="Times New Roman" w:cs="Times New Roman"/>
          <w:sz w:val="28"/>
        </w:rPr>
        <w:t xml:space="preserve">пов’язані з роботою. Будь ласка, прочитайте уважно кожне твердження </w:t>
      </w:r>
      <w:r>
        <w:rPr>
          <w:rFonts w:ascii="Times New Roman" w:hAnsi="Times New Roman" w:cs="Times New Roman"/>
          <w:sz w:val="28"/>
        </w:rPr>
        <w:t xml:space="preserve">і </w:t>
      </w:r>
      <w:r w:rsidRPr="00625FE9">
        <w:rPr>
          <w:rFonts w:ascii="Times New Roman" w:hAnsi="Times New Roman" w:cs="Times New Roman"/>
          <w:sz w:val="28"/>
        </w:rPr>
        <w:t>вирішить, чи почуваєте Ви себе таким чином відносно Вашої роботи. Якщо у</w:t>
      </w:r>
      <w:r>
        <w:rPr>
          <w:rFonts w:ascii="Times New Roman" w:hAnsi="Times New Roman" w:cs="Times New Roman"/>
          <w:sz w:val="28"/>
        </w:rPr>
        <w:t xml:space="preserve"> </w:t>
      </w:r>
      <w:r w:rsidRPr="00625FE9">
        <w:rPr>
          <w:rFonts w:ascii="Times New Roman" w:hAnsi="Times New Roman" w:cs="Times New Roman"/>
          <w:sz w:val="28"/>
        </w:rPr>
        <w:t>Вас не було такого почуття, у бланку відповідей позначте позицію 0 – «ніколи».</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Якщо у Вас було таке почуття, вкажіть, як час</w:t>
      </w:r>
      <w:r>
        <w:rPr>
          <w:rFonts w:ascii="Times New Roman" w:hAnsi="Times New Roman" w:cs="Times New Roman"/>
          <w:sz w:val="28"/>
        </w:rPr>
        <w:t xml:space="preserve">то Ви його відчували. Для цього </w:t>
      </w:r>
      <w:r w:rsidRPr="00625FE9">
        <w:rPr>
          <w:rFonts w:ascii="Times New Roman" w:hAnsi="Times New Roman" w:cs="Times New Roman"/>
          <w:sz w:val="28"/>
        </w:rPr>
        <w:t>навпроти питання поставте бал, що відпов</w:t>
      </w:r>
      <w:r>
        <w:rPr>
          <w:rFonts w:ascii="Times New Roman" w:hAnsi="Times New Roman" w:cs="Times New Roman"/>
          <w:sz w:val="28"/>
        </w:rPr>
        <w:t xml:space="preserve">ідає частоті переживань того чи </w:t>
      </w:r>
      <w:r w:rsidRPr="00625FE9">
        <w:rPr>
          <w:rFonts w:ascii="Times New Roman" w:hAnsi="Times New Roman" w:cs="Times New Roman"/>
          <w:sz w:val="28"/>
        </w:rPr>
        <w:t xml:space="preserve">іншого почуття. </w:t>
      </w:r>
      <w:r w:rsidRPr="00625FE9">
        <w:rPr>
          <w:rFonts w:ascii="Times New Roman" w:hAnsi="Times New Roman" w:cs="Times New Roman"/>
          <w:sz w:val="28"/>
        </w:rPr>
        <w:cr/>
      </w:r>
      <w:r w:rsidRPr="00625FE9">
        <w:t xml:space="preserve"> </w:t>
      </w:r>
      <w:r w:rsidRPr="00625FE9">
        <w:rPr>
          <w:rFonts w:ascii="Times New Roman" w:hAnsi="Times New Roman" w:cs="Times New Roman"/>
          <w:sz w:val="28"/>
        </w:rPr>
        <w:t>Текст опитувальника</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 Я відчуваю себе емоційно виснаженим.</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2. Наприкінці робочого дня я відчуваю себе як вичавлений лимон.</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3. Я відчуваю себе втомленим, коли </w:t>
      </w:r>
      <w:r>
        <w:rPr>
          <w:rFonts w:ascii="Times New Roman" w:hAnsi="Times New Roman" w:cs="Times New Roman"/>
          <w:sz w:val="28"/>
        </w:rPr>
        <w:t xml:space="preserve">прокидаюсь вранці і мушу йти на </w:t>
      </w:r>
      <w:r w:rsidRPr="00625FE9">
        <w:rPr>
          <w:rFonts w:ascii="Times New Roman" w:hAnsi="Times New Roman" w:cs="Times New Roman"/>
          <w:sz w:val="28"/>
        </w:rPr>
        <w:t>роботу.</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4. Я добре розумію, що відчувають мої </w:t>
      </w:r>
      <w:r>
        <w:rPr>
          <w:rFonts w:ascii="Times New Roman" w:hAnsi="Times New Roman" w:cs="Times New Roman"/>
          <w:sz w:val="28"/>
        </w:rPr>
        <w:t xml:space="preserve">учні та колеги, та використовую </w:t>
      </w:r>
      <w:r w:rsidRPr="00625FE9">
        <w:rPr>
          <w:rFonts w:ascii="Times New Roman" w:hAnsi="Times New Roman" w:cs="Times New Roman"/>
          <w:sz w:val="28"/>
        </w:rPr>
        <w:t>це в інтересах справи.</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5. Я спілкуюся з моїми учнями цілком </w:t>
      </w:r>
      <w:r>
        <w:rPr>
          <w:rFonts w:ascii="Times New Roman" w:hAnsi="Times New Roman" w:cs="Times New Roman"/>
          <w:sz w:val="28"/>
        </w:rPr>
        <w:t xml:space="preserve">формально, без зайвих емоцій, і </w:t>
      </w:r>
      <w:r w:rsidRPr="00625FE9">
        <w:rPr>
          <w:rFonts w:ascii="Times New Roman" w:hAnsi="Times New Roman" w:cs="Times New Roman"/>
          <w:sz w:val="28"/>
        </w:rPr>
        <w:t>намагаюся звести спілкування з ними до мінімуму.</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6. Я відчуваю себе енергійним та емоційно піднесеним.</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7. Я вмію знаходити правильне рішення в конфліктних ситуаціях.</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8. Я відчуваю пригніченість і апатію.</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9. Я можу позитивно впливати на прод</w:t>
      </w:r>
      <w:r>
        <w:rPr>
          <w:rFonts w:ascii="Times New Roman" w:hAnsi="Times New Roman" w:cs="Times New Roman"/>
          <w:sz w:val="28"/>
        </w:rPr>
        <w:t xml:space="preserve">уктивність роботи моїх учнів та </w:t>
      </w:r>
      <w:r w:rsidRPr="00625FE9">
        <w:rPr>
          <w:rFonts w:ascii="Times New Roman" w:hAnsi="Times New Roman" w:cs="Times New Roman"/>
          <w:sz w:val="28"/>
        </w:rPr>
        <w:t>колег.</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10.Останнім часом я став більш черствим (</w:t>
      </w:r>
      <w:r>
        <w:rPr>
          <w:rFonts w:ascii="Times New Roman" w:hAnsi="Times New Roman" w:cs="Times New Roman"/>
          <w:sz w:val="28"/>
        </w:rPr>
        <w:t xml:space="preserve">нечутливим) у ставленні до тих, </w:t>
      </w:r>
      <w:r w:rsidRPr="00625FE9">
        <w:rPr>
          <w:rFonts w:ascii="Times New Roman" w:hAnsi="Times New Roman" w:cs="Times New Roman"/>
          <w:sz w:val="28"/>
        </w:rPr>
        <w:t>з ким працюю.</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11.Як правило, оточуючі мене лю</w:t>
      </w:r>
      <w:r>
        <w:rPr>
          <w:rFonts w:ascii="Times New Roman" w:hAnsi="Times New Roman" w:cs="Times New Roman"/>
          <w:sz w:val="28"/>
        </w:rPr>
        <w:t xml:space="preserve">ди багато вимагають від мене та </w:t>
      </w:r>
      <w:r w:rsidRPr="00625FE9">
        <w:rPr>
          <w:rFonts w:ascii="Times New Roman" w:hAnsi="Times New Roman" w:cs="Times New Roman"/>
          <w:sz w:val="28"/>
        </w:rPr>
        <w:t>маніпулюють мною. Вони скоріше втомлюють, ніж радують мене.</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12.У мене багато планів на майбутнє і я вірю в їх здійснення.</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13.У мене все більше життєвих розчарувань.</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lastRenderedPageBreak/>
        <w:t>14.Я відчуваю байдужість і втрату інтересу до багатьох речей, які</w:t>
      </w:r>
      <w:r>
        <w:rPr>
          <w:rFonts w:ascii="Times New Roman" w:hAnsi="Times New Roman" w:cs="Times New Roman"/>
          <w:sz w:val="28"/>
        </w:rPr>
        <w:t xml:space="preserve"> </w:t>
      </w:r>
      <w:r w:rsidRPr="00625FE9">
        <w:rPr>
          <w:rFonts w:ascii="Times New Roman" w:hAnsi="Times New Roman" w:cs="Times New Roman"/>
          <w:sz w:val="28"/>
        </w:rPr>
        <w:t>радували мене раніше.</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15.Іноді мені дійсно байдуже те, що відбув</w:t>
      </w:r>
      <w:r>
        <w:rPr>
          <w:rFonts w:ascii="Times New Roman" w:hAnsi="Times New Roman" w:cs="Times New Roman"/>
          <w:sz w:val="28"/>
        </w:rPr>
        <w:t xml:space="preserve">ається з деякими з моїх учнів і </w:t>
      </w:r>
      <w:r w:rsidRPr="00625FE9">
        <w:rPr>
          <w:rFonts w:ascii="Times New Roman" w:hAnsi="Times New Roman" w:cs="Times New Roman"/>
          <w:sz w:val="28"/>
        </w:rPr>
        <w:t>колег.</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16.Мені хочеться усамітнитися і відпочити від усього й усіх.</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17.Я можу легко створити атмосферу </w:t>
      </w:r>
      <w:r>
        <w:rPr>
          <w:rFonts w:ascii="Times New Roman" w:hAnsi="Times New Roman" w:cs="Times New Roman"/>
          <w:sz w:val="28"/>
        </w:rPr>
        <w:t xml:space="preserve">доброзичливості і співпраці при </w:t>
      </w:r>
      <w:r w:rsidRPr="00625FE9">
        <w:rPr>
          <w:rFonts w:ascii="Times New Roman" w:hAnsi="Times New Roman" w:cs="Times New Roman"/>
          <w:sz w:val="28"/>
        </w:rPr>
        <w:t>спілкуванні з моїми учнями та колегами.</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18.Я легко спілкуюсь з людьми незалежно від їх статусу і характеру.</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19.Я багато встигаю зробити.</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20.Я відчуваю себе на межі можливостей.</w:t>
      </w:r>
    </w:p>
    <w:p w:rsidR="00625FE9"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21.Я багато чого ще зможу досягти в своєму житті.</w:t>
      </w:r>
    </w:p>
    <w:p w:rsid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22.Іноді що учні та колеги перекладают</w:t>
      </w:r>
      <w:r>
        <w:rPr>
          <w:rFonts w:ascii="Times New Roman" w:hAnsi="Times New Roman" w:cs="Times New Roman"/>
          <w:sz w:val="28"/>
        </w:rPr>
        <w:t xml:space="preserve">ь на мене тягар своїх проблем і </w:t>
      </w:r>
      <w:r w:rsidRPr="00625FE9">
        <w:rPr>
          <w:rFonts w:ascii="Times New Roman" w:hAnsi="Times New Roman" w:cs="Times New Roman"/>
          <w:sz w:val="28"/>
        </w:rPr>
        <w:t>обов’язків.</w:t>
      </w:r>
    </w:p>
    <w:p w:rsidR="00625FE9" w:rsidRDefault="00625FE9">
      <w:pPr>
        <w:rPr>
          <w:rFonts w:ascii="Times New Roman" w:hAnsi="Times New Roman" w:cs="Times New Roman"/>
          <w:sz w:val="28"/>
        </w:rPr>
      </w:pPr>
      <w:r>
        <w:rPr>
          <w:rFonts w:ascii="Times New Roman" w:hAnsi="Times New Roman" w:cs="Times New Roman"/>
          <w:sz w:val="28"/>
        </w:rPr>
        <w:br w:type="page"/>
      </w:r>
    </w:p>
    <w:p w:rsidR="00625FE9" w:rsidRPr="00625FE9" w:rsidRDefault="00625FE9" w:rsidP="00625FE9">
      <w:pPr>
        <w:spacing w:after="0" w:line="360" w:lineRule="auto"/>
        <w:ind w:firstLine="709"/>
        <w:jc w:val="right"/>
        <w:rPr>
          <w:rFonts w:ascii="Times New Roman" w:hAnsi="Times New Roman" w:cs="Times New Roman"/>
          <w:b/>
          <w:sz w:val="28"/>
        </w:rPr>
      </w:pPr>
      <w:r w:rsidRPr="00625FE9">
        <w:rPr>
          <w:rFonts w:ascii="Times New Roman" w:hAnsi="Times New Roman" w:cs="Times New Roman"/>
          <w:b/>
          <w:sz w:val="28"/>
        </w:rPr>
        <w:lastRenderedPageBreak/>
        <w:t>Додаток В</w:t>
      </w:r>
    </w:p>
    <w:p w:rsidR="00625FE9" w:rsidRPr="00625FE9" w:rsidRDefault="00625FE9" w:rsidP="00625FE9">
      <w:pPr>
        <w:spacing w:after="0" w:line="360" w:lineRule="auto"/>
        <w:jc w:val="center"/>
        <w:rPr>
          <w:rFonts w:ascii="Times New Roman" w:hAnsi="Times New Roman" w:cs="Times New Roman"/>
          <w:b/>
          <w:sz w:val="28"/>
        </w:rPr>
      </w:pPr>
      <w:r w:rsidRPr="00625FE9">
        <w:rPr>
          <w:rFonts w:ascii="Times New Roman" w:hAnsi="Times New Roman" w:cs="Times New Roman"/>
          <w:b/>
          <w:sz w:val="28"/>
        </w:rPr>
        <w:t>Методика діагностики вмінь і властивостей саморегуляції діяльності</w:t>
      </w:r>
    </w:p>
    <w:p w:rsid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Розглядаючи вміння саморегуляції як умову успішного здійснення предметних і уявних дій, а в підсумку як засіб розвитку активності, свідомості та творчих сил людини, ми за допомогою методики фіксуємо: </w:t>
      </w:r>
    </w:p>
    <w:p w:rsidR="00625FE9" w:rsidRDefault="005E18BF"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 с</w:t>
      </w:r>
      <w:r w:rsidR="00625FE9">
        <w:rPr>
          <w:rFonts w:ascii="Times New Roman" w:hAnsi="Times New Roman" w:cs="Times New Roman"/>
          <w:sz w:val="28"/>
        </w:rPr>
        <w:t>труктурно</w:t>
      </w:r>
      <w:r w:rsidR="00625FE9" w:rsidRPr="00625FE9">
        <w:rPr>
          <w:rFonts w:ascii="Times New Roman" w:hAnsi="Times New Roman" w:cs="Times New Roman"/>
          <w:sz w:val="28"/>
        </w:rPr>
        <w:t>-</w:t>
      </w:r>
      <w:r w:rsidR="00625FE9">
        <w:rPr>
          <w:rFonts w:ascii="Times New Roman" w:hAnsi="Times New Roman" w:cs="Times New Roman"/>
          <w:sz w:val="28"/>
        </w:rPr>
        <w:t>компонентні умі</w:t>
      </w:r>
      <w:r w:rsidR="00625FE9" w:rsidRPr="00625FE9">
        <w:rPr>
          <w:rFonts w:ascii="Times New Roman" w:hAnsi="Times New Roman" w:cs="Times New Roman"/>
          <w:sz w:val="28"/>
        </w:rPr>
        <w:t xml:space="preserve">ння (цілепокладання й утримання мети, аналіз і моделювання умов, вибір засобів і способів дій, оцінювання результатів та їхня корекція); </w:t>
      </w:r>
    </w:p>
    <w:p w:rsidR="00625FE9" w:rsidRDefault="005E18BF"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 ф</w:t>
      </w:r>
      <w:r w:rsidR="00625FE9">
        <w:rPr>
          <w:rFonts w:ascii="Times New Roman" w:hAnsi="Times New Roman" w:cs="Times New Roman"/>
          <w:sz w:val="28"/>
        </w:rPr>
        <w:t>ункціональні</w:t>
      </w:r>
      <w:r w:rsidR="00625FE9" w:rsidRPr="00625FE9">
        <w:rPr>
          <w:rFonts w:ascii="Times New Roman" w:hAnsi="Times New Roman" w:cs="Times New Roman"/>
          <w:sz w:val="28"/>
        </w:rPr>
        <w:t xml:space="preserve"> </w:t>
      </w:r>
      <w:r w:rsidR="00625FE9">
        <w:rPr>
          <w:rFonts w:ascii="Times New Roman" w:hAnsi="Times New Roman" w:cs="Times New Roman"/>
          <w:sz w:val="28"/>
        </w:rPr>
        <w:t xml:space="preserve">особливості </w:t>
      </w:r>
      <w:r w:rsidR="00625FE9" w:rsidRPr="00625FE9">
        <w:rPr>
          <w:rFonts w:ascii="Times New Roman" w:hAnsi="Times New Roman" w:cs="Times New Roman"/>
          <w:sz w:val="28"/>
        </w:rPr>
        <w:t xml:space="preserve">саморегуляції (забезпеченість регуляції загалом, упорядкованість, деталізація, практична реалізованість намірів, оптимальність регуляції дій); </w:t>
      </w:r>
    </w:p>
    <w:p w:rsidR="005E18BF" w:rsidRDefault="00625FE9"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 динамічні характеристики</w:t>
      </w:r>
      <w:r w:rsidRPr="00625FE9">
        <w:rPr>
          <w:rFonts w:ascii="Times New Roman" w:hAnsi="Times New Roman" w:cs="Times New Roman"/>
          <w:sz w:val="28"/>
        </w:rPr>
        <w:t xml:space="preserve"> саморегуляції (обережність, упевненість, пластичність, практичність, стійкість у регуляції діяльності);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 </w:t>
      </w:r>
      <w:r w:rsidR="005E18BF" w:rsidRPr="005E18BF">
        <w:rPr>
          <w:rFonts w:ascii="Times New Roman" w:hAnsi="Times New Roman" w:cs="Times New Roman"/>
          <w:sz w:val="28"/>
        </w:rPr>
        <w:t xml:space="preserve">Особистісно-стильові особливості </w:t>
      </w:r>
      <w:r w:rsidR="005E18BF">
        <w:rPr>
          <w:rFonts w:ascii="Times New Roman" w:hAnsi="Times New Roman" w:cs="Times New Roman"/>
          <w:sz w:val="28"/>
        </w:rPr>
        <w:t xml:space="preserve">саморегуляції </w:t>
      </w:r>
      <w:r w:rsidRPr="00625FE9">
        <w:rPr>
          <w:rFonts w:ascii="Times New Roman" w:hAnsi="Times New Roman" w:cs="Times New Roman"/>
          <w:sz w:val="28"/>
        </w:rPr>
        <w:t xml:space="preserve">(ініціативність, усвідомленість, відповідальність, автономність, піддатливість вихованню). Спеціальний показник «орієнтації на оцінний бал» виступає джерелом інформації про реальне </w:t>
      </w:r>
      <w:proofErr w:type="spellStart"/>
      <w:r w:rsidRPr="00625FE9">
        <w:rPr>
          <w:rFonts w:ascii="Times New Roman" w:hAnsi="Times New Roman" w:cs="Times New Roman"/>
          <w:sz w:val="28"/>
        </w:rPr>
        <w:t>самооцінювання</w:t>
      </w:r>
      <w:proofErr w:type="spellEnd"/>
      <w:r w:rsidRPr="00625FE9">
        <w:rPr>
          <w:rFonts w:ascii="Times New Roman" w:hAnsi="Times New Roman" w:cs="Times New Roman"/>
          <w:sz w:val="28"/>
        </w:rPr>
        <w:t>, реальну успішніс</w:t>
      </w:r>
      <w:r w:rsidR="005E18BF">
        <w:rPr>
          <w:rFonts w:ascii="Times New Roman" w:hAnsi="Times New Roman" w:cs="Times New Roman"/>
          <w:sz w:val="28"/>
        </w:rPr>
        <w:t xml:space="preserve">ть навчання, рівень домагань.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 Опитувальник «саморегуляція».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Форма 1. Чи властиво Вам (йому):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 За справу братися після нагадувань, підказок; не планувати, не організовувати свої справи і роботу; відволікатися від роботи, не закінчивши справи, кидати її.</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 2. Не аналізувати умов; не враховувати можливих труднощів; не відокремлювати головного від другорядного.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3. Знаходити не найкращий шлях розв'язання задачі; хибно планувати свої заняття і роботу; не намагатися розв'язувати задачу різними способами.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4. Не помічати, не бачити труднощів, що виникають; помилятися, невірно оцінювати свої дії; не помічати, не бачити помилок у своїй роботі.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lastRenderedPageBreak/>
        <w:t xml:space="preserve">5. Насилу знаходити нові способи розв'язання задачі; не виправляти допущених помилок; повторювати одні й ті самі помилки.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6. Чинити необдумано; не справлятися з важкими завданнями; не справлятися із завданнями без нагадувань і допомоги з боку.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7. Не підтримувати порядку; не знати заздалегідь, що належить робити; бути непослідовним, неакуратним.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8. У роботі не продумувати дрібниць, деталей; обмежуватися лише загальними відомостями, загальним враженням; виконувати лише основні вимоги завдання.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9. Приступати до справи без підготовки; ризикувати, шукати пригод; покладатися на випадок, удачу.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10. Рішення приймати після тривалих роздумів; не братися за справу через сумніви у своїх силах; змінювати свої дії під впливом перших же перешкод.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11. Бути нерішучим; потребувати підказки, схвалення, заохочення; бу</w:t>
      </w:r>
      <w:r w:rsidR="005E18BF">
        <w:rPr>
          <w:rFonts w:ascii="Times New Roman" w:hAnsi="Times New Roman" w:cs="Times New Roman"/>
          <w:sz w:val="28"/>
        </w:rPr>
        <w:t xml:space="preserve">ти веденим, іти за іншими.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12. Задумувати багато, а робити мало; не доводити розпочату справу до кінця; обговорювати, а не діяти.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13. Діяти без роздумів, «з ходу»; не аналізувати своїх помилок і невдач; не планувати своїх справ, не розраховувати сил. </w:t>
      </w:r>
    </w:p>
    <w:p w:rsidR="005E18BF" w:rsidRDefault="005E18BF"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14. </w:t>
      </w:r>
      <w:r w:rsidR="00625FE9" w:rsidRPr="00625FE9">
        <w:rPr>
          <w:rFonts w:ascii="Times New Roman" w:hAnsi="Times New Roman" w:cs="Times New Roman"/>
          <w:sz w:val="28"/>
        </w:rPr>
        <w:t xml:space="preserve">Не прислухатися до зауважень; не помічати, що повторюються одні й ті самі помилки; не займатися виправленням своїх недоліків.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15. а) На яку меншу з оцінок згодні, коли треба поспішати у своїх справах?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б) Які з оцінок переважають, серед тих, що зазвичай отримуєте?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в) На яку з оцінок здатні, якщо постараєтеся?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16. Не перевіряти правильність своїх дій; кидати роботу, не доробивши її; намагатися якнайшвидше закінчити роботу, не звертаючи уваги на результати.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17. потребувати підтримки, схвалення; не справлятися з труднощами самому; діяти за принципом: як усі, так і я!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lastRenderedPageBreak/>
        <w:t xml:space="preserve">18. Віддавати перевагу роботі у звичній обстановці; насилу перемикатися з однієї роботи на іншу; погано орієнтуватися в нових умовах. </w:t>
      </w:r>
    </w:p>
    <w:p w:rsidR="005E18BF" w:rsidRDefault="005E18BF" w:rsidP="00625FE9">
      <w:pPr>
        <w:spacing w:after="0" w:line="360" w:lineRule="auto"/>
        <w:ind w:firstLine="709"/>
        <w:jc w:val="both"/>
        <w:rPr>
          <w:rFonts w:ascii="Times New Roman" w:hAnsi="Times New Roman" w:cs="Times New Roman"/>
          <w:sz w:val="28"/>
        </w:rPr>
      </w:pPr>
      <w:r>
        <w:rPr>
          <w:rFonts w:ascii="Times New Roman" w:hAnsi="Times New Roman" w:cs="Times New Roman"/>
          <w:sz w:val="28"/>
        </w:rPr>
        <w:t>19. Б</w:t>
      </w:r>
      <w:r w:rsidR="00625FE9" w:rsidRPr="00625FE9">
        <w:rPr>
          <w:rFonts w:ascii="Times New Roman" w:hAnsi="Times New Roman" w:cs="Times New Roman"/>
          <w:sz w:val="28"/>
        </w:rPr>
        <w:t xml:space="preserve">ути неакуратними; бути неуважними; бути непосидючими.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20. Не справлятися з промахами і невдачами; не активізуватися при промахах; не розбиратися в причинах помилок.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21. З великими труднощами мобілізовувати зусилля на виконання завдань; чинити необдумано; не дотримуватися правил. </w:t>
      </w:r>
    </w:p>
    <w:p w:rsidR="005E18BF"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 xml:space="preserve">22. не зважати на думку інших; не прислухатися до зауважень; не слухати роз'яснень. </w:t>
      </w:r>
    </w:p>
    <w:p w:rsidR="003F7D8D" w:rsidRPr="00625FE9" w:rsidRDefault="00625FE9" w:rsidP="00625FE9">
      <w:pPr>
        <w:spacing w:after="0" w:line="360" w:lineRule="auto"/>
        <w:ind w:firstLine="709"/>
        <w:jc w:val="both"/>
        <w:rPr>
          <w:rFonts w:ascii="Times New Roman" w:hAnsi="Times New Roman" w:cs="Times New Roman"/>
          <w:sz w:val="28"/>
        </w:rPr>
      </w:pPr>
      <w:r w:rsidRPr="00625FE9">
        <w:rPr>
          <w:rFonts w:ascii="Times New Roman" w:hAnsi="Times New Roman" w:cs="Times New Roman"/>
          <w:sz w:val="28"/>
        </w:rPr>
        <w:t>Примітка: У бланках відповіді «Так» і «Мабуть, так» вважаються як одна відповідь - «ствердна», а відповіді «Ні» і «Мабуть, ні» теж вважаються як одна, але - «негативна» відповідь.</w:t>
      </w:r>
    </w:p>
    <w:p w:rsidR="003F7D8D" w:rsidRDefault="003F7D8D"/>
    <w:p w:rsidR="003F7D8D" w:rsidRDefault="003F7D8D"/>
    <w:p w:rsidR="00EE293A" w:rsidRDefault="00EE293A"/>
    <w:sectPr w:rsidR="00EE293A" w:rsidSect="009C4D27">
      <w:headerReference w:type="default" r:id="rId1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2D" w:rsidRDefault="00DB752D" w:rsidP="009C4D27">
      <w:pPr>
        <w:spacing w:after="0" w:line="240" w:lineRule="auto"/>
      </w:pPr>
      <w:r>
        <w:separator/>
      </w:r>
    </w:p>
  </w:endnote>
  <w:endnote w:type="continuationSeparator" w:id="0">
    <w:p w:rsidR="00DB752D" w:rsidRDefault="00DB752D" w:rsidP="009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2D" w:rsidRDefault="00DB752D" w:rsidP="009C4D27">
      <w:pPr>
        <w:spacing w:after="0" w:line="240" w:lineRule="auto"/>
      </w:pPr>
      <w:r>
        <w:separator/>
      </w:r>
    </w:p>
  </w:footnote>
  <w:footnote w:type="continuationSeparator" w:id="0">
    <w:p w:rsidR="00DB752D" w:rsidRDefault="00DB752D" w:rsidP="009C4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73799"/>
      <w:docPartObj>
        <w:docPartGallery w:val="Page Numbers (Top of Page)"/>
        <w:docPartUnique/>
      </w:docPartObj>
    </w:sdtPr>
    <w:sdtEndPr>
      <w:rPr>
        <w:rFonts w:ascii="Times New Roman" w:hAnsi="Times New Roman" w:cs="Times New Roman"/>
        <w:sz w:val="28"/>
      </w:rPr>
    </w:sdtEndPr>
    <w:sdtContent>
      <w:p w:rsidR="007A4835" w:rsidRPr="009C4D27" w:rsidRDefault="007A4835" w:rsidP="009C4D27">
        <w:pPr>
          <w:pStyle w:val="a5"/>
          <w:jc w:val="right"/>
          <w:rPr>
            <w:rFonts w:ascii="Times New Roman" w:hAnsi="Times New Roman" w:cs="Times New Roman"/>
            <w:sz w:val="28"/>
          </w:rPr>
        </w:pPr>
        <w:r w:rsidRPr="009C4D27">
          <w:rPr>
            <w:rFonts w:ascii="Times New Roman" w:hAnsi="Times New Roman" w:cs="Times New Roman"/>
            <w:sz w:val="28"/>
          </w:rPr>
          <w:fldChar w:fldCharType="begin"/>
        </w:r>
        <w:r w:rsidRPr="009C4D27">
          <w:rPr>
            <w:rFonts w:ascii="Times New Roman" w:hAnsi="Times New Roman" w:cs="Times New Roman"/>
            <w:sz w:val="28"/>
          </w:rPr>
          <w:instrText>PAGE   \* MERGEFORMAT</w:instrText>
        </w:r>
        <w:r w:rsidRPr="009C4D27">
          <w:rPr>
            <w:rFonts w:ascii="Times New Roman" w:hAnsi="Times New Roman" w:cs="Times New Roman"/>
            <w:sz w:val="28"/>
          </w:rPr>
          <w:fldChar w:fldCharType="separate"/>
        </w:r>
        <w:r w:rsidR="008366C3" w:rsidRPr="008366C3">
          <w:rPr>
            <w:rFonts w:ascii="Times New Roman" w:hAnsi="Times New Roman" w:cs="Times New Roman"/>
            <w:noProof/>
            <w:sz w:val="28"/>
            <w:lang w:val="ru-RU"/>
          </w:rPr>
          <w:t>2</w:t>
        </w:r>
        <w:r w:rsidRPr="009C4D27">
          <w:rPr>
            <w:rFonts w:ascii="Times New Roman" w:hAnsi="Times New Roman" w:cs="Times New Roman"/>
            <w:sz w:val="28"/>
          </w:rPr>
          <w:fldChar w:fldCharType="end"/>
        </w:r>
      </w:p>
    </w:sdtContent>
  </w:sdt>
  <w:p w:rsidR="007A4835" w:rsidRDefault="007A48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551B"/>
    <w:multiLevelType w:val="hybridMultilevel"/>
    <w:tmpl w:val="386E2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145D12"/>
    <w:multiLevelType w:val="multilevel"/>
    <w:tmpl w:val="76EA7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2541A9B"/>
    <w:multiLevelType w:val="hybridMultilevel"/>
    <w:tmpl w:val="0B228E4C"/>
    <w:lvl w:ilvl="0" w:tplc="506EE5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692D79"/>
    <w:multiLevelType w:val="hybridMultilevel"/>
    <w:tmpl w:val="735AD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8A672EC"/>
    <w:multiLevelType w:val="multilevel"/>
    <w:tmpl w:val="175A3A8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5E575F"/>
    <w:multiLevelType w:val="multilevel"/>
    <w:tmpl w:val="1E1C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797158"/>
    <w:multiLevelType w:val="multilevel"/>
    <w:tmpl w:val="164A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84031"/>
    <w:multiLevelType w:val="hybridMultilevel"/>
    <w:tmpl w:val="ACB05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32"/>
    <w:rsid w:val="0003027F"/>
    <w:rsid w:val="00034339"/>
    <w:rsid w:val="00055857"/>
    <w:rsid w:val="0006734C"/>
    <w:rsid w:val="00114167"/>
    <w:rsid w:val="001209DA"/>
    <w:rsid w:val="001D05AB"/>
    <w:rsid w:val="00203D6A"/>
    <w:rsid w:val="002307B1"/>
    <w:rsid w:val="002A504A"/>
    <w:rsid w:val="002C4E04"/>
    <w:rsid w:val="002D6E51"/>
    <w:rsid w:val="002D708D"/>
    <w:rsid w:val="002F5BDD"/>
    <w:rsid w:val="003068C5"/>
    <w:rsid w:val="00314D62"/>
    <w:rsid w:val="00327347"/>
    <w:rsid w:val="00343437"/>
    <w:rsid w:val="003541A2"/>
    <w:rsid w:val="003639E8"/>
    <w:rsid w:val="0037603E"/>
    <w:rsid w:val="00393292"/>
    <w:rsid w:val="003B7C70"/>
    <w:rsid w:val="003E2B6B"/>
    <w:rsid w:val="003F7D8D"/>
    <w:rsid w:val="00403E46"/>
    <w:rsid w:val="004057A7"/>
    <w:rsid w:val="00407F12"/>
    <w:rsid w:val="004255B0"/>
    <w:rsid w:val="00432CD2"/>
    <w:rsid w:val="00457732"/>
    <w:rsid w:val="00482229"/>
    <w:rsid w:val="0049123F"/>
    <w:rsid w:val="004A71B4"/>
    <w:rsid w:val="004F25F4"/>
    <w:rsid w:val="005E18BF"/>
    <w:rsid w:val="00625FE9"/>
    <w:rsid w:val="00681446"/>
    <w:rsid w:val="006B6F0C"/>
    <w:rsid w:val="00701ABF"/>
    <w:rsid w:val="007333BC"/>
    <w:rsid w:val="007459AE"/>
    <w:rsid w:val="007648EA"/>
    <w:rsid w:val="00773930"/>
    <w:rsid w:val="007A4835"/>
    <w:rsid w:val="007A68D6"/>
    <w:rsid w:val="007C554A"/>
    <w:rsid w:val="007F6DF3"/>
    <w:rsid w:val="00806539"/>
    <w:rsid w:val="00823440"/>
    <w:rsid w:val="008366C3"/>
    <w:rsid w:val="00840454"/>
    <w:rsid w:val="00840508"/>
    <w:rsid w:val="008A653B"/>
    <w:rsid w:val="008B4757"/>
    <w:rsid w:val="008D44A7"/>
    <w:rsid w:val="00910BB8"/>
    <w:rsid w:val="00940081"/>
    <w:rsid w:val="009B0F3B"/>
    <w:rsid w:val="009C4D27"/>
    <w:rsid w:val="00A80E5D"/>
    <w:rsid w:val="00AC72ED"/>
    <w:rsid w:val="00AD5AD5"/>
    <w:rsid w:val="00B2678F"/>
    <w:rsid w:val="00B46E3D"/>
    <w:rsid w:val="00B66A19"/>
    <w:rsid w:val="00C05B2F"/>
    <w:rsid w:val="00C47C43"/>
    <w:rsid w:val="00CB4D57"/>
    <w:rsid w:val="00D00EA5"/>
    <w:rsid w:val="00D211C9"/>
    <w:rsid w:val="00D35FB4"/>
    <w:rsid w:val="00D47F00"/>
    <w:rsid w:val="00DB752D"/>
    <w:rsid w:val="00E25875"/>
    <w:rsid w:val="00ED7F11"/>
    <w:rsid w:val="00EE293A"/>
    <w:rsid w:val="00EF4259"/>
    <w:rsid w:val="00EF60DF"/>
    <w:rsid w:val="00F579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5D"/>
  </w:style>
  <w:style w:type="paragraph" w:styleId="1">
    <w:name w:val="heading 1"/>
    <w:basedOn w:val="a"/>
    <w:next w:val="a"/>
    <w:link w:val="10"/>
    <w:uiPriority w:val="9"/>
    <w:qFormat/>
    <w:rsid w:val="00EE2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93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3F7D8D"/>
    <w:pPr>
      <w:ind w:left="720"/>
      <w:contextualSpacing/>
    </w:pPr>
  </w:style>
  <w:style w:type="character" w:styleId="a4">
    <w:name w:val="Hyperlink"/>
    <w:basedOn w:val="a0"/>
    <w:uiPriority w:val="99"/>
    <w:unhideWhenUsed/>
    <w:rsid w:val="004057A7"/>
    <w:rPr>
      <w:color w:val="0563C1" w:themeColor="hyperlink"/>
      <w:u w:val="single"/>
    </w:rPr>
  </w:style>
  <w:style w:type="paragraph" w:styleId="a5">
    <w:name w:val="header"/>
    <w:basedOn w:val="a"/>
    <w:link w:val="a6"/>
    <w:uiPriority w:val="99"/>
    <w:unhideWhenUsed/>
    <w:rsid w:val="009C4D2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C4D27"/>
  </w:style>
  <w:style w:type="paragraph" w:styleId="a7">
    <w:name w:val="footer"/>
    <w:basedOn w:val="a"/>
    <w:link w:val="a8"/>
    <w:uiPriority w:val="99"/>
    <w:unhideWhenUsed/>
    <w:rsid w:val="009C4D2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C4D27"/>
  </w:style>
  <w:style w:type="table" w:styleId="a9">
    <w:name w:val="Table Grid"/>
    <w:basedOn w:val="a1"/>
    <w:uiPriority w:val="39"/>
    <w:rsid w:val="0039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9"/>
    <w:uiPriority w:val="59"/>
    <w:rsid w:val="00625FE9"/>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9"/>
    <w:uiPriority w:val="59"/>
    <w:rsid w:val="00625FE9"/>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TOC Heading"/>
    <w:basedOn w:val="1"/>
    <w:next w:val="a"/>
    <w:uiPriority w:val="39"/>
    <w:unhideWhenUsed/>
    <w:qFormat/>
    <w:rsid w:val="005E18BF"/>
    <w:pPr>
      <w:outlineLvl w:val="9"/>
    </w:pPr>
    <w:rPr>
      <w:lang w:eastAsia="uk-UA"/>
    </w:rPr>
  </w:style>
  <w:style w:type="paragraph" w:styleId="12">
    <w:name w:val="toc 1"/>
    <w:basedOn w:val="a"/>
    <w:next w:val="a"/>
    <w:autoRedefine/>
    <w:uiPriority w:val="39"/>
    <w:unhideWhenUsed/>
    <w:rsid w:val="005E18BF"/>
    <w:pPr>
      <w:spacing w:after="100"/>
    </w:pPr>
  </w:style>
  <w:style w:type="paragraph" w:styleId="ab">
    <w:name w:val="Balloon Text"/>
    <w:basedOn w:val="a"/>
    <w:link w:val="ac"/>
    <w:uiPriority w:val="99"/>
    <w:semiHidden/>
    <w:unhideWhenUsed/>
    <w:rsid w:val="007739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73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5D"/>
  </w:style>
  <w:style w:type="paragraph" w:styleId="1">
    <w:name w:val="heading 1"/>
    <w:basedOn w:val="a"/>
    <w:next w:val="a"/>
    <w:link w:val="10"/>
    <w:uiPriority w:val="9"/>
    <w:qFormat/>
    <w:rsid w:val="00EE2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93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3F7D8D"/>
    <w:pPr>
      <w:ind w:left="720"/>
      <w:contextualSpacing/>
    </w:pPr>
  </w:style>
  <w:style w:type="character" w:styleId="a4">
    <w:name w:val="Hyperlink"/>
    <w:basedOn w:val="a0"/>
    <w:uiPriority w:val="99"/>
    <w:unhideWhenUsed/>
    <w:rsid w:val="004057A7"/>
    <w:rPr>
      <w:color w:val="0563C1" w:themeColor="hyperlink"/>
      <w:u w:val="single"/>
    </w:rPr>
  </w:style>
  <w:style w:type="paragraph" w:styleId="a5">
    <w:name w:val="header"/>
    <w:basedOn w:val="a"/>
    <w:link w:val="a6"/>
    <w:uiPriority w:val="99"/>
    <w:unhideWhenUsed/>
    <w:rsid w:val="009C4D2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C4D27"/>
  </w:style>
  <w:style w:type="paragraph" w:styleId="a7">
    <w:name w:val="footer"/>
    <w:basedOn w:val="a"/>
    <w:link w:val="a8"/>
    <w:uiPriority w:val="99"/>
    <w:unhideWhenUsed/>
    <w:rsid w:val="009C4D2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C4D27"/>
  </w:style>
  <w:style w:type="table" w:styleId="a9">
    <w:name w:val="Table Grid"/>
    <w:basedOn w:val="a1"/>
    <w:uiPriority w:val="39"/>
    <w:rsid w:val="0039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9"/>
    <w:uiPriority w:val="59"/>
    <w:rsid w:val="00625FE9"/>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9"/>
    <w:uiPriority w:val="59"/>
    <w:rsid w:val="00625FE9"/>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TOC Heading"/>
    <w:basedOn w:val="1"/>
    <w:next w:val="a"/>
    <w:uiPriority w:val="39"/>
    <w:unhideWhenUsed/>
    <w:qFormat/>
    <w:rsid w:val="005E18BF"/>
    <w:pPr>
      <w:outlineLvl w:val="9"/>
    </w:pPr>
    <w:rPr>
      <w:lang w:eastAsia="uk-UA"/>
    </w:rPr>
  </w:style>
  <w:style w:type="paragraph" w:styleId="12">
    <w:name w:val="toc 1"/>
    <w:basedOn w:val="a"/>
    <w:next w:val="a"/>
    <w:autoRedefine/>
    <w:uiPriority w:val="39"/>
    <w:unhideWhenUsed/>
    <w:rsid w:val="005E18BF"/>
    <w:pPr>
      <w:spacing w:after="100"/>
    </w:pPr>
  </w:style>
  <w:style w:type="paragraph" w:styleId="ab">
    <w:name w:val="Balloon Text"/>
    <w:basedOn w:val="a"/>
    <w:link w:val="ac"/>
    <w:uiPriority w:val="99"/>
    <w:semiHidden/>
    <w:unhideWhenUsed/>
    <w:rsid w:val="007739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73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3242">
      <w:bodyDiv w:val="1"/>
      <w:marLeft w:val="0"/>
      <w:marRight w:val="0"/>
      <w:marTop w:val="0"/>
      <w:marBottom w:val="0"/>
      <w:divBdr>
        <w:top w:val="none" w:sz="0" w:space="0" w:color="auto"/>
        <w:left w:val="none" w:sz="0" w:space="0" w:color="auto"/>
        <w:bottom w:val="none" w:sz="0" w:space="0" w:color="auto"/>
        <w:right w:val="none" w:sz="0" w:space="0" w:color="auto"/>
      </w:divBdr>
    </w:div>
    <w:div w:id="15028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4.6296296296296294E-3"/>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580-40F9-B7DB-73FD351C9AC5}"/>
                </c:ext>
              </c:extLst>
            </c:dLbl>
            <c:dLbl>
              <c:idx val="1"/>
              <c:layout>
                <c:manualLayout>
                  <c:x val="6.9444444444444441E-3"/>
                  <c:y val="-5.95238095238095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580-40F9-B7DB-73FD351C9AC5}"/>
                </c:ext>
              </c:extLst>
            </c:dLbl>
            <c:dLbl>
              <c:idx val="2"/>
              <c:layout>
                <c:manualLayout>
                  <c:x val="-6.9444444444444441E-3"/>
                  <c:y val="-0.103174603174603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580-40F9-B7DB-73FD351C9AC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Емоційне виснаження</c:v>
                </c:pt>
                <c:pt idx="1">
                  <c:v>Деперсоналізація</c:v>
                </c:pt>
                <c:pt idx="2">
                  <c:v>Редукція професійних досягнень </c:v>
                </c:pt>
              </c:strCache>
            </c:strRef>
          </c:cat>
          <c:val>
            <c:numRef>
              <c:f>Лист1!$B$2:$B$4</c:f>
              <c:numCache>
                <c:formatCode>General</c:formatCode>
                <c:ptCount val="3"/>
                <c:pt idx="0">
                  <c:v>38</c:v>
                </c:pt>
                <c:pt idx="1">
                  <c:v>22</c:v>
                </c:pt>
                <c:pt idx="2">
                  <c:v>27</c:v>
                </c:pt>
              </c:numCache>
            </c:numRef>
          </c:val>
          <c:extLst xmlns:c16r2="http://schemas.microsoft.com/office/drawing/2015/06/chart">
            <c:ext xmlns:c16="http://schemas.microsoft.com/office/drawing/2014/chart" uri="{C3380CC4-5D6E-409C-BE32-E72D297353CC}">
              <c16:uniqueId val="{00000000-8580-40F9-B7DB-73FD351C9AC5}"/>
            </c:ext>
          </c:extLst>
        </c:ser>
        <c:dLbls>
          <c:showLegendKey val="0"/>
          <c:showVal val="0"/>
          <c:showCatName val="0"/>
          <c:showSerName val="0"/>
          <c:showPercent val="0"/>
          <c:showBubbleSize val="0"/>
        </c:dLbls>
        <c:gapWidth val="150"/>
        <c:shape val="box"/>
        <c:axId val="215250432"/>
        <c:axId val="215251968"/>
        <c:axId val="0"/>
      </c:bar3DChart>
      <c:catAx>
        <c:axId val="215250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251968"/>
        <c:crosses val="autoZero"/>
        <c:auto val="1"/>
        <c:lblAlgn val="ctr"/>
        <c:lblOffset val="100"/>
        <c:noMultiLvlLbl val="0"/>
      </c:catAx>
      <c:valAx>
        <c:axId val="21525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25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Переживання психотравмуючих обставин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2.4</c:v>
                </c:pt>
              </c:numCache>
            </c:numRef>
          </c:val>
          <c:extLst xmlns:c16r2="http://schemas.microsoft.com/office/drawing/2015/06/chart">
            <c:ext xmlns:c16="http://schemas.microsoft.com/office/drawing/2014/chart" uri="{C3380CC4-5D6E-409C-BE32-E72D297353CC}">
              <c16:uniqueId val="{00000000-E7FD-4068-A81A-79853326281A}"/>
            </c:ext>
          </c:extLst>
        </c:ser>
        <c:ser>
          <c:idx val="1"/>
          <c:order val="1"/>
          <c:tx>
            <c:strRef>
              <c:f>Лист1!$C$1</c:f>
              <c:strCache>
                <c:ptCount val="1"/>
                <c:pt idx="0">
                  <c:v>Незадоволеність собою</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2.8</c:v>
                </c:pt>
              </c:numCache>
            </c:numRef>
          </c:val>
          <c:extLst xmlns:c16r2="http://schemas.microsoft.com/office/drawing/2015/06/chart">
            <c:ext xmlns:c16="http://schemas.microsoft.com/office/drawing/2014/chart" uri="{C3380CC4-5D6E-409C-BE32-E72D297353CC}">
              <c16:uniqueId val="{00000001-E7FD-4068-A81A-79853326281A}"/>
            </c:ext>
          </c:extLst>
        </c:ser>
        <c:ser>
          <c:idx val="2"/>
          <c:order val="2"/>
          <c:tx>
            <c:strRef>
              <c:f>Лист1!$D$1</c:f>
              <c:strCache>
                <c:ptCount val="1"/>
                <c:pt idx="0">
                  <c:v>«Загнаність у клітку»</c:v>
                </c:pt>
              </c:strCache>
            </c:strRef>
          </c:tx>
          <c:spPr>
            <a:solidFill>
              <a:schemeClr val="accent3"/>
            </a:solidFill>
            <a:ln>
              <a:noFill/>
            </a:ln>
            <a:effectLst/>
            <a:sp3d/>
          </c:spPr>
          <c:invertIfNegative val="0"/>
          <c:dLbls>
            <c:dLbl>
              <c:idx val="0"/>
              <c:layout>
                <c:manualLayout>
                  <c:x val="1.3888888888888888E-2"/>
                  <c:y val="-4.7832585949177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7FD-4068-A81A-7985332628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Лист1!$D$2</c:f>
              <c:numCache>
                <c:formatCode>General</c:formatCode>
                <c:ptCount val="1"/>
                <c:pt idx="0">
                  <c:v>1.5</c:v>
                </c:pt>
              </c:numCache>
            </c:numRef>
          </c:val>
          <c:extLst xmlns:c16r2="http://schemas.microsoft.com/office/drawing/2015/06/chart">
            <c:ext xmlns:c16="http://schemas.microsoft.com/office/drawing/2014/chart" uri="{C3380CC4-5D6E-409C-BE32-E72D297353CC}">
              <c16:uniqueId val="{00000002-E7FD-4068-A81A-79853326281A}"/>
            </c:ext>
          </c:extLst>
        </c:ser>
        <c:ser>
          <c:idx val="3"/>
          <c:order val="3"/>
          <c:tx>
            <c:strRef>
              <c:f>Лист1!$E$1</c:f>
              <c:strCache>
                <c:ptCount val="1"/>
                <c:pt idx="0">
                  <c:v>Тривога і депресія</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Лист1!$E$2</c:f>
              <c:numCache>
                <c:formatCode>General</c:formatCode>
                <c:ptCount val="1"/>
                <c:pt idx="0">
                  <c:v>1.5</c:v>
                </c:pt>
              </c:numCache>
            </c:numRef>
          </c:val>
          <c:extLst xmlns:c16r2="http://schemas.microsoft.com/office/drawing/2015/06/chart">
            <c:ext xmlns:c16="http://schemas.microsoft.com/office/drawing/2014/chart" uri="{C3380CC4-5D6E-409C-BE32-E72D297353CC}">
              <c16:uniqueId val="{00000003-E7FD-4068-A81A-79853326281A}"/>
            </c:ext>
          </c:extLst>
        </c:ser>
        <c:ser>
          <c:idx val="4"/>
          <c:order val="4"/>
          <c:tx>
            <c:strRef>
              <c:f>Лист1!$F$1</c:f>
              <c:strCache>
                <c:ptCount val="1"/>
                <c:pt idx="0">
                  <c:v>Неадекватне вибіркове емоційне реагування</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Лист1!$F$2</c:f>
              <c:numCache>
                <c:formatCode>General</c:formatCode>
                <c:ptCount val="1"/>
                <c:pt idx="0">
                  <c:v>5.9</c:v>
                </c:pt>
              </c:numCache>
            </c:numRef>
          </c:val>
          <c:extLst xmlns:c16r2="http://schemas.microsoft.com/office/drawing/2015/06/chart">
            <c:ext xmlns:c16="http://schemas.microsoft.com/office/drawing/2014/chart" uri="{C3380CC4-5D6E-409C-BE32-E72D297353CC}">
              <c16:uniqueId val="{00000004-E7FD-4068-A81A-79853326281A}"/>
            </c:ext>
          </c:extLst>
        </c:ser>
        <c:ser>
          <c:idx val="5"/>
          <c:order val="5"/>
          <c:tx>
            <c:strRef>
              <c:f>Лист1!$G$1</c:f>
              <c:strCache>
                <c:ptCount val="1"/>
                <c:pt idx="0">
                  <c:v>Емоційно-моральна дезорієнтація</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Лист1!$G$2</c:f>
              <c:numCache>
                <c:formatCode>General</c:formatCode>
                <c:ptCount val="1"/>
                <c:pt idx="0">
                  <c:v>7.5</c:v>
                </c:pt>
              </c:numCache>
            </c:numRef>
          </c:val>
          <c:extLst xmlns:c16r2="http://schemas.microsoft.com/office/drawing/2015/06/chart">
            <c:ext xmlns:c16="http://schemas.microsoft.com/office/drawing/2014/chart" uri="{C3380CC4-5D6E-409C-BE32-E72D297353CC}">
              <c16:uniqueId val="{00000005-E7FD-4068-A81A-79853326281A}"/>
            </c:ext>
          </c:extLst>
        </c:ser>
        <c:ser>
          <c:idx val="6"/>
          <c:order val="6"/>
          <c:tx>
            <c:strRef>
              <c:f>Лист1!$H$1</c:f>
              <c:strCache>
                <c:ptCount val="1"/>
                <c:pt idx="0">
                  <c:v>Розширення сфери економії емоцій</c:v>
                </c:pt>
              </c:strCache>
            </c:strRef>
          </c:tx>
          <c:spPr>
            <a:solidFill>
              <a:schemeClr val="accent1">
                <a:lumMod val="60000"/>
              </a:schemeClr>
            </a:solidFill>
            <a:ln>
              <a:noFill/>
            </a:ln>
            <a:effectLst/>
            <a:sp3d/>
          </c:spPr>
          <c:invertIfNegative val="0"/>
          <c:dLbls>
            <c:dLbl>
              <c:idx val="0"/>
              <c:layout>
                <c:manualLayout>
                  <c:x val="1.3888888888888805E-2"/>
                  <c:y val="-4.48430493273542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7FD-4068-A81A-7985332628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Лист1!$H$2</c:f>
              <c:numCache>
                <c:formatCode>General</c:formatCode>
                <c:ptCount val="1"/>
                <c:pt idx="0">
                  <c:v>2.2999999999999998</c:v>
                </c:pt>
              </c:numCache>
            </c:numRef>
          </c:val>
          <c:extLst xmlns:c16r2="http://schemas.microsoft.com/office/drawing/2015/06/chart">
            <c:ext xmlns:c16="http://schemas.microsoft.com/office/drawing/2014/chart" uri="{C3380CC4-5D6E-409C-BE32-E72D297353CC}">
              <c16:uniqueId val="{00000006-E7FD-4068-A81A-79853326281A}"/>
            </c:ext>
          </c:extLst>
        </c:ser>
        <c:ser>
          <c:idx val="7"/>
          <c:order val="7"/>
          <c:tx>
            <c:strRef>
              <c:f>Лист1!$I$1</c:f>
              <c:strCache>
                <c:ptCount val="1"/>
                <c:pt idx="0">
                  <c:v>Редукція професійних обов'язків</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Лист1!$I$2</c:f>
              <c:numCache>
                <c:formatCode>General</c:formatCode>
                <c:ptCount val="1"/>
                <c:pt idx="0">
                  <c:v>4.3</c:v>
                </c:pt>
              </c:numCache>
            </c:numRef>
          </c:val>
          <c:extLst xmlns:c16r2="http://schemas.microsoft.com/office/drawing/2015/06/chart">
            <c:ext xmlns:c16="http://schemas.microsoft.com/office/drawing/2014/chart" uri="{C3380CC4-5D6E-409C-BE32-E72D297353CC}">
              <c16:uniqueId val="{00000007-E7FD-4068-A81A-79853326281A}"/>
            </c:ext>
          </c:extLst>
        </c:ser>
        <c:ser>
          <c:idx val="8"/>
          <c:order val="8"/>
          <c:tx>
            <c:strRef>
              <c:f>Лист1!$J$1</c:f>
              <c:strCache>
                <c:ptCount val="1"/>
                <c:pt idx="0">
                  <c:v>Емоційний дефіцит</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Лист1!$J$2</c:f>
              <c:numCache>
                <c:formatCode>General</c:formatCode>
                <c:ptCount val="1"/>
                <c:pt idx="0">
                  <c:v>4.5</c:v>
                </c:pt>
              </c:numCache>
            </c:numRef>
          </c:val>
          <c:extLst xmlns:c16r2="http://schemas.microsoft.com/office/drawing/2015/06/chart">
            <c:ext xmlns:c16="http://schemas.microsoft.com/office/drawing/2014/chart" uri="{C3380CC4-5D6E-409C-BE32-E72D297353CC}">
              <c16:uniqueId val="{00000008-E7FD-4068-A81A-79853326281A}"/>
            </c:ext>
          </c:extLst>
        </c:ser>
        <c:ser>
          <c:idx val="9"/>
          <c:order val="9"/>
          <c:tx>
            <c:strRef>
              <c:f>Лист1!$K$1</c:f>
              <c:strCache>
                <c:ptCount val="1"/>
                <c:pt idx="0">
                  <c:v>Емоційна відстороненість</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Лист1!$K$2</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9-E7FD-4068-A81A-79853326281A}"/>
            </c:ext>
          </c:extLst>
        </c:ser>
        <c:ser>
          <c:idx val="10"/>
          <c:order val="10"/>
          <c:tx>
            <c:strRef>
              <c:f>Лист1!$L$1</c:f>
              <c:strCache>
                <c:ptCount val="1"/>
                <c:pt idx="0">
                  <c:v>Особистісна відстороненість (деперсоналізація)</c:v>
                </c:pt>
              </c:strCache>
            </c:strRef>
          </c:tx>
          <c:spPr>
            <a:solidFill>
              <a:schemeClr val="accent5">
                <a:lumMod val="60000"/>
              </a:schemeClr>
            </a:solidFill>
            <a:ln>
              <a:noFill/>
            </a:ln>
            <a:effectLst/>
            <a:sp3d/>
          </c:spPr>
          <c:invertIfNegative val="0"/>
          <c:dLbls>
            <c:dLbl>
              <c:idx val="0"/>
              <c:layout>
                <c:manualLayout>
                  <c:x val="3.9351851851851853E-2"/>
                  <c:y val="-2.989536621823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7FD-4068-A81A-7985332628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Лист1!$L$2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A-E7FD-4068-A81A-79853326281A}"/>
            </c:ext>
          </c:extLst>
        </c:ser>
        <c:ser>
          <c:idx val="11"/>
          <c:order val="11"/>
          <c:tx>
            <c:strRef>
              <c:f>Лист1!$M$1</c:f>
              <c:strCache>
                <c:ptCount val="1"/>
                <c:pt idx="0">
                  <c:v>Психосоматичні та психовегетативні порушення</c:v>
                </c:pt>
              </c:strCache>
            </c:strRef>
          </c:tx>
          <c:spPr>
            <a:solidFill>
              <a:schemeClr val="accent6">
                <a:lumMod val="60000"/>
              </a:schemeClr>
            </a:solidFill>
            <a:ln>
              <a:noFill/>
            </a:ln>
            <a:effectLst/>
            <a:sp3d/>
          </c:spPr>
          <c:invertIfNegative val="0"/>
          <c:dLbls>
            <c:dLbl>
              <c:idx val="0"/>
              <c:layout>
                <c:manualLayout>
                  <c:x val="4.3981481481481483E-2"/>
                  <c:y val="-8.968609865470851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7FD-4068-A81A-79853326281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Лист1!$M$2</c:f>
              <c:numCache>
                <c:formatCode>General</c:formatCode>
                <c:ptCount val="1"/>
                <c:pt idx="0">
                  <c:v>1.1000000000000001</c:v>
                </c:pt>
              </c:numCache>
            </c:numRef>
          </c:val>
          <c:extLst xmlns:c16r2="http://schemas.microsoft.com/office/drawing/2015/06/chart">
            <c:ext xmlns:c16="http://schemas.microsoft.com/office/drawing/2014/chart" uri="{C3380CC4-5D6E-409C-BE32-E72D297353CC}">
              <c16:uniqueId val="{0000000B-E7FD-4068-A81A-79853326281A}"/>
            </c:ext>
          </c:extLst>
        </c:ser>
        <c:dLbls>
          <c:showLegendKey val="0"/>
          <c:showVal val="0"/>
          <c:showCatName val="0"/>
          <c:showSerName val="0"/>
          <c:showPercent val="0"/>
          <c:showBubbleSize val="0"/>
        </c:dLbls>
        <c:gapWidth val="150"/>
        <c:shape val="box"/>
        <c:axId val="215227008"/>
        <c:axId val="155320704"/>
        <c:axId val="0"/>
      </c:bar3DChart>
      <c:catAx>
        <c:axId val="215227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320704"/>
        <c:crosses val="autoZero"/>
        <c:auto val="1"/>
        <c:lblAlgn val="ctr"/>
        <c:lblOffset val="100"/>
        <c:noMultiLvlLbl val="0"/>
      </c:catAx>
      <c:valAx>
        <c:axId val="15532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22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Лист1!$B$1:$C$1</c:f>
              <c:strCache>
                <c:ptCount val="1"/>
                <c:pt idx="0">
                  <c:v>Без схильності до вигорання Зі схильністю до вигорання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Емоціне виснаження</c:v>
                </c:pt>
                <c:pt idx="1">
                  <c:v>Деперсоналізація</c:v>
                </c:pt>
                <c:pt idx="2">
                  <c:v>Редукція професійних досягнень</c:v>
                </c:pt>
                <c:pt idx="3">
                  <c:v>Категория 4</c:v>
                </c:pt>
              </c:strCache>
            </c:strRef>
          </c:cat>
          <c:val>
            <c:numRef>
              <c:f>Лист1!$B$2:$B$5</c:f>
              <c:numCache>
                <c:formatCode>General</c:formatCode>
                <c:ptCount val="4"/>
                <c:pt idx="0">
                  <c:v>19</c:v>
                </c:pt>
                <c:pt idx="1">
                  <c:v>18</c:v>
                </c:pt>
                <c:pt idx="2">
                  <c:v>27</c:v>
                </c:pt>
                <c:pt idx="3">
                  <c:v>4.5</c:v>
                </c:pt>
              </c:numCache>
            </c:numRef>
          </c:val>
          <c:extLst xmlns:c16r2="http://schemas.microsoft.com/office/drawing/2015/06/chart">
            <c:ext xmlns:c16="http://schemas.microsoft.com/office/drawing/2014/chart" uri="{C3380CC4-5D6E-409C-BE32-E72D297353CC}">
              <c16:uniqueId val="{00000000-517C-4F15-B4DF-4D56DC7041C8}"/>
            </c:ext>
          </c:extLst>
        </c:ser>
        <c:ser>
          <c:idx val="1"/>
          <c:order val="1"/>
          <c:tx>
            <c:strRef>
              <c:f>Лист1!$C$1</c:f>
              <c:strCache>
                <c:ptCount val="1"/>
                <c:pt idx="0">
                  <c:v>Зі схильністю до вигорання</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Емоціне виснаження</c:v>
                </c:pt>
                <c:pt idx="1">
                  <c:v>Деперсоналізація</c:v>
                </c:pt>
                <c:pt idx="2">
                  <c:v>Редукція професійних досягнень</c:v>
                </c:pt>
                <c:pt idx="3">
                  <c:v>Категория 4</c:v>
                </c:pt>
              </c:strCache>
            </c:strRef>
          </c:cat>
          <c:val>
            <c:numRef>
              <c:f>Лист1!$C$2:$C$5</c:f>
              <c:numCache>
                <c:formatCode>General</c:formatCode>
                <c:ptCount val="4"/>
                <c:pt idx="0">
                  <c:v>43</c:v>
                </c:pt>
                <c:pt idx="1">
                  <c:v>27</c:v>
                </c:pt>
                <c:pt idx="2">
                  <c:v>31</c:v>
                </c:pt>
                <c:pt idx="3">
                  <c:v>2.8</c:v>
                </c:pt>
              </c:numCache>
            </c:numRef>
          </c:val>
          <c:extLst xmlns:c16r2="http://schemas.microsoft.com/office/drawing/2015/06/chart">
            <c:ext xmlns:c16="http://schemas.microsoft.com/office/drawing/2014/chart" uri="{C3380CC4-5D6E-409C-BE32-E72D297353CC}">
              <c16:uniqueId val="{00000001-517C-4F15-B4DF-4D56DC7041C8}"/>
            </c:ext>
          </c:extLst>
        </c:ser>
        <c:dLbls>
          <c:showLegendKey val="0"/>
          <c:showVal val="0"/>
          <c:showCatName val="0"/>
          <c:showSerName val="0"/>
          <c:showPercent val="0"/>
          <c:showBubbleSize val="0"/>
        </c:dLbls>
        <c:gapWidth val="150"/>
        <c:shape val="box"/>
        <c:axId val="155348352"/>
        <c:axId val="155518080"/>
        <c:axId val="0"/>
      </c:bar3DChart>
      <c:catAx>
        <c:axId val="155348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518080"/>
        <c:crosses val="autoZero"/>
        <c:auto val="1"/>
        <c:lblAlgn val="ctr"/>
        <c:lblOffset val="100"/>
        <c:noMultiLvlLbl val="0"/>
      </c:catAx>
      <c:valAx>
        <c:axId val="15551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34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Наявність вмінь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Лист1!$B$2:$B$5</c:f>
              <c:numCache>
                <c:formatCode>General</c:formatCode>
                <c:ptCount val="4"/>
                <c:pt idx="0">
                  <c:v>63</c:v>
                </c:pt>
                <c:pt idx="1">
                  <c:v>67</c:v>
                </c:pt>
                <c:pt idx="2">
                  <c:v>51</c:v>
                </c:pt>
                <c:pt idx="3">
                  <c:v>50</c:v>
                </c:pt>
              </c:numCache>
            </c:numRef>
          </c:val>
          <c:extLst xmlns:c16r2="http://schemas.microsoft.com/office/drawing/2015/06/chart">
            <c:ext xmlns:c16="http://schemas.microsoft.com/office/drawing/2014/chart" uri="{C3380CC4-5D6E-409C-BE32-E72D297353CC}">
              <c16:uniqueId val="{00000000-D715-4CAA-B90D-83AB33AE0516}"/>
            </c:ext>
          </c:extLst>
        </c:ser>
        <c:ser>
          <c:idx val="1"/>
          <c:order val="1"/>
          <c:tx>
            <c:strRef>
              <c:f>Лист1!$C$1</c:f>
              <c:strCache>
                <c:ptCount val="1"/>
                <c:pt idx="0">
                  <c:v>Відсутність вмінь</c:v>
                </c:pt>
              </c:strCache>
            </c:strRef>
          </c:tx>
          <c:spPr>
            <a:solidFill>
              <a:schemeClr val="accent2"/>
            </a:solidFill>
            <a:ln>
              <a:noFill/>
            </a:ln>
            <a:effectLst/>
            <a:sp3d/>
          </c:spPr>
          <c:invertIfNegative val="0"/>
          <c:dLbls>
            <c:dLbl>
              <c:idx val="0"/>
              <c:layout>
                <c:manualLayout>
                  <c:x val="4.6296296296296294E-3"/>
                  <c:y val="-7.1428571428571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15-4CAA-B90D-83AB33AE0516}"/>
                </c:ext>
              </c:extLst>
            </c:dLbl>
            <c:dLbl>
              <c:idx val="1"/>
              <c:layout>
                <c:manualLayout>
                  <c:x val="6.9444444444444441E-3"/>
                  <c:y val="-9.52380952380952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15-4CAA-B90D-83AB33AE0516}"/>
                </c:ext>
              </c:extLst>
            </c:dLbl>
            <c:dLbl>
              <c:idx val="2"/>
              <c:layout>
                <c:manualLayout>
                  <c:x val="9.2592592592591737E-3"/>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715-4CAA-B90D-83AB33AE0516}"/>
                </c:ext>
              </c:extLst>
            </c:dLbl>
            <c:dLbl>
              <c:idx val="3"/>
              <c:layout>
                <c:manualLayout>
                  <c:x val="1.388888888888872E-2"/>
                  <c:y val="-5.95238095238095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715-4CAA-B90D-83AB33AE051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Лист1!$C$2:$C$5</c:f>
              <c:numCache>
                <c:formatCode>General</c:formatCode>
                <c:ptCount val="4"/>
                <c:pt idx="0">
                  <c:v>14</c:v>
                </c:pt>
                <c:pt idx="1">
                  <c:v>10</c:v>
                </c:pt>
                <c:pt idx="2">
                  <c:v>10</c:v>
                </c:pt>
                <c:pt idx="3">
                  <c:v>11</c:v>
                </c:pt>
              </c:numCache>
            </c:numRef>
          </c:val>
          <c:extLst xmlns:c16r2="http://schemas.microsoft.com/office/drawing/2015/06/chart">
            <c:ext xmlns:c16="http://schemas.microsoft.com/office/drawing/2014/chart" uri="{C3380CC4-5D6E-409C-BE32-E72D297353CC}">
              <c16:uniqueId val="{00000001-D715-4CAA-B90D-83AB33AE0516}"/>
            </c:ext>
          </c:extLst>
        </c:ser>
        <c:ser>
          <c:idx val="2"/>
          <c:order val="2"/>
          <c:tx>
            <c:strRef>
              <c:f>Лист1!$D$1</c:f>
              <c:strCache>
                <c:ptCount val="1"/>
                <c:pt idx="0">
                  <c:v>Помилки самооцінювання</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Лист1!$D$2:$D$5</c:f>
              <c:numCache>
                <c:formatCode>General</c:formatCode>
                <c:ptCount val="4"/>
                <c:pt idx="0">
                  <c:v>23</c:v>
                </c:pt>
                <c:pt idx="1">
                  <c:v>21</c:v>
                </c:pt>
                <c:pt idx="2">
                  <c:v>16</c:v>
                </c:pt>
                <c:pt idx="3">
                  <c:v>11</c:v>
                </c:pt>
              </c:numCache>
            </c:numRef>
          </c:val>
          <c:extLst xmlns:c16r2="http://schemas.microsoft.com/office/drawing/2015/06/chart">
            <c:ext xmlns:c16="http://schemas.microsoft.com/office/drawing/2014/chart" uri="{C3380CC4-5D6E-409C-BE32-E72D297353CC}">
              <c16:uniqueId val="{00000002-D715-4CAA-B90D-83AB33AE0516}"/>
            </c:ext>
          </c:extLst>
        </c:ser>
        <c:dLbls>
          <c:showLegendKey val="0"/>
          <c:showVal val="0"/>
          <c:showCatName val="0"/>
          <c:showSerName val="0"/>
          <c:showPercent val="0"/>
          <c:showBubbleSize val="0"/>
        </c:dLbls>
        <c:gapWidth val="150"/>
        <c:shape val="box"/>
        <c:axId val="155454080"/>
        <c:axId val="155468160"/>
        <c:axId val="0"/>
      </c:bar3DChart>
      <c:catAx>
        <c:axId val="15545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468160"/>
        <c:crosses val="autoZero"/>
        <c:auto val="1"/>
        <c:lblAlgn val="ctr"/>
        <c:lblOffset val="100"/>
        <c:noMultiLvlLbl val="0"/>
      </c:catAx>
      <c:valAx>
        <c:axId val="15546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45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Наявність вмінь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Лист1!$B$2:$B$5</c:f>
              <c:numCache>
                <c:formatCode>General</c:formatCode>
                <c:ptCount val="4"/>
                <c:pt idx="0">
                  <c:v>56</c:v>
                </c:pt>
                <c:pt idx="1">
                  <c:v>59</c:v>
                </c:pt>
                <c:pt idx="2">
                  <c:v>41</c:v>
                </c:pt>
                <c:pt idx="3">
                  <c:v>6</c:v>
                </c:pt>
              </c:numCache>
            </c:numRef>
          </c:val>
          <c:extLst xmlns:c16r2="http://schemas.microsoft.com/office/drawing/2015/06/chart">
            <c:ext xmlns:c16="http://schemas.microsoft.com/office/drawing/2014/chart" uri="{C3380CC4-5D6E-409C-BE32-E72D297353CC}">
              <c16:uniqueId val="{00000000-EF7E-4CB1-B232-0051F4A191D5}"/>
            </c:ext>
          </c:extLst>
        </c:ser>
        <c:ser>
          <c:idx val="1"/>
          <c:order val="1"/>
          <c:tx>
            <c:strRef>
              <c:f>Лист1!$C$1</c:f>
              <c:strCache>
                <c:ptCount val="1"/>
                <c:pt idx="0">
                  <c:v>Відсутність вмінь</c:v>
                </c:pt>
              </c:strCache>
            </c:strRef>
          </c:tx>
          <c:spPr>
            <a:solidFill>
              <a:schemeClr val="accent2"/>
            </a:solidFill>
            <a:ln>
              <a:noFill/>
            </a:ln>
            <a:effectLst/>
            <a:sp3d/>
          </c:spPr>
          <c:invertIfNegative val="0"/>
          <c:dLbls>
            <c:dLbl>
              <c:idx val="0"/>
              <c:layout>
                <c:manualLayout>
                  <c:x val="4.6296296296296294E-3"/>
                  <c:y val="-7.1428571428571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7E-4CB1-B232-0051F4A191D5}"/>
                </c:ext>
              </c:extLst>
            </c:dLbl>
            <c:dLbl>
              <c:idx val="1"/>
              <c:layout>
                <c:manualLayout>
                  <c:x val="6.9444444444444441E-3"/>
                  <c:y val="-9.52380952380952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F7E-4CB1-B232-0051F4A191D5}"/>
                </c:ext>
              </c:extLst>
            </c:dLbl>
            <c:dLbl>
              <c:idx val="2"/>
              <c:layout>
                <c:manualLayout>
                  <c:x val="9.2592592592591737E-3"/>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7E-4CB1-B232-0051F4A191D5}"/>
                </c:ext>
              </c:extLst>
            </c:dLbl>
            <c:dLbl>
              <c:idx val="3"/>
              <c:layout>
                <c:manualLayout>
                  <c:x val="-1.3888888888888888E-2"/>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F7E-4CB1-B232-0051F4A191D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Лист1!$C$2:$C$5</c:f>
              <c:numCache>
                <c:formatCode>General</c:formatCode>
                <c:ptCount val="4"/>
                <c:pt idx="0">
                  <c:v>22</c:v>
                </c:pt>
                <c:pt idx="1">
                  <c:v>28</c:v>
                </c:pt>
                <c:pt idx="2">
                  <c:v>41</c:v>
                </c:pt>
                <c:pt idx="3">
                  <c:v>23</c:v>
                </c:pt>
              </c:numCache>
            </c:numRef>
          </c:val>
          <c:extLst xmlns:c16r2="http://schemas.microsoft.com/office/drawing/2015/06/chart">
            <c:ext xmlns:c16="http://schemas.microsoft.com/office/drawing/2014/chart" uri="{C3380CC4-5D6E-409C-BE32-E72D297353CC}">
              <c16:uniqueId val="{00000005-EF7E-4CB1-B232-0051F4A191D5}"/>
            </c:ext>
          </c:extLst>
        </c:ser>
        <c:ser>
          <c:idx val="2"/>
          <c:order val="2"/>
          <c:tx>
            <c:strRef>
              <c:f>Лист1!$D$1</c:f>
              <c:strCache>
                <c:ptCount val="1"/>
                <c:pt idx="0">
                  <c:v>Помилки самооцінювання</c:v>
                </c:pt>
              </c:strCache>
            </c:strRef>
          </c:tx>
          <c:spPr>
            <a:solidFill>
              <a:schemeClr val="accent3"/>
            </a:solidFill>
            <a:ln>
              <a:noFill/>
            </a:ln>
            <a:effectLst/>
            <a:sp3d/>
          </c:spPr>
          <c:invertIfNegative val="0"/>
          <c:dLbls>
            <c:dLbl>
              <c:idx val="0"/>
              <c:layout>
                <c:manualLayout>
                  <c:x val="4.1666666666666623E-2"/>
                  <c:y val="-2.38095238095238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F7E-4CB1-B232-0051F4A191D5}"/>
                </c:ext>
              </c:extLst>
            </c:dLbl>
            <c:dLbl>
              <c:idx val="1"/>
              <c:layout>
                <c:manualLayout>
                  <c:x val="2.7777777777777776E-2"/>
                  <c:y val="-2.3809523809523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F7E-4CB1-B232-0051F4A191D5}"/>
                </c:ext>
              </c:extLst>
            </c:dLbl>
            <c:dLbl>
              <c:idx val="2"/>
              <c:layout>
                <c:manualLayout>
                  <c:x val="3.7037037037036952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F7E-4CB1-B232-0051F4A191D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Лист1!$D$2:$D$5</c:f>
              <c:numCache>
                <c:formatCode>General</c:formatCode>
                <c:ptCount val="4"/>
                <c:pt idx="0">
                  <c:v>17</c:v>
                </c:pt>
                <c:pt idx="1">
                  <c:v>14</c:v>
                </c:pt>
                <c:pt idx="2">
                  <c:v>38</c:v>
                </c:pt>
                <c:pt idx="3">
                  <c:v>37</c:v>
                </c:pt>
              </c:numCache>
            </c:numRef>
          </c:val>
          <c:extLst xmlns:c16r2="http://schemas.microsoft.com/office/drawing/2015/06/chart">
            <c:ext xmlns:c16="http://schemas.microsoft.com/office/drawing/2014/chart" uri="{C3380CC4-5D6E-409C-BE32-E72D297353CC}">
              <c16:uniqueId val="{00000006-EF7E-4CB1-B232-0051F4A191D5}"/>
            </c:ext>
          </c:extLst>
        </c:ser>
        <c:dLbls>
          <c:showLegendKey val="0"/>
          <c:showVal val="0"/>
          <c:showCatName val="0"/>
          <c:showSerName val="0"/>
          <c:showPercent val="0"/>
          <c:showBubbleSize val="0"/>
        </c:dLbls>
        <c:gapWidth val="150"/>
        <c:shape val="box"/>
        <c:axId val="155515136"/>
        <c:axId val="155385856"/>
        <c:axId val="0"/>
      </c:bar3DChart>
      <c:catAx>
        <c:axId val="155515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385856"/>
        <c:crosses val="autoZero"/>
        <c:auto val="1"/>
        <c:lblAlgn val="ctr"/>
        <c:lblOffset val="100"/>
        <c:noMultiLvlLbl val="0"/>
      </c:catAx>
      <c:valAx>
        <c:axId val="15538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51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Емоційне виснаження</c:v>
                </c:pt>
              </c:strCache>
            </c:strRef>
          </c:tx>
          <c:spPr>
            <a:solidFill>
              <a:schemeClr val="accent1"/>
            </a:solidFill>
            <a:ln>
              <a:noFill/>
            </a:ln>
            <a:effectLst/>
            <a:sp3d/>
          </c:spPr>
          <c:invertIfNegative val="0"/>
          <c:dLbls>
            <c:dLbl>
              <c:idx val="0"/>
              <c:layout>
                <c:manualLayout>
                  <c:x val="-9.2592592592592587E-3"/>
                  <c:y val="-4.85527544351073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AAC-43FB-B0A8-536C8180B553}"/>
                </c:ext>
              </c:extLst>
            </c:dLbl>
            <c:dLbl>
              <c:idx val="1"/>
              <c:layout>
                <c:manualLayout>
                  <c:x val="-1.3888888888888888E-2"/>
                  <c:y val="-5.97572362278244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AAC-43FB-B0A8-536C8180B55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 група</c:v>
                </c:pt>
                <c:pt idx="1">
                  <c:v>Експериментальна група</c:v>
                </c:pt>
              </c:strCache>
            </c:strRef>
          </c:cat>
          <c:val>
            <c:numRef>
              <c:f>Лист1!$B$2:$B$3</c:f>
              <c:numCache>
                <c:formatCode>0.00%</c:formatCode>
                <c:ptCount val="2"/>
                <c:pt idx="0">
                  <c:v>0.41699999999999998</c:v>
                </c:pt>
                <c:pt idx="1">
                  <c:v>0.22700000000000001</c:v>
                </c:pt>
              </c:numCache>
            </c:numRef>
          </c:val>
          <c:extLst xmlns:c16r2="http://schemas.microsoft.com/office/drawing/2015/06/chart">
            <c:ext xmlns:c16="http://schemas.microsoft.com/office/drawing/2014/chart" uri="{C3380CC4-5D6E-409C-BE32-E72D297353CC}">
              <c16:uniqueId val="{00000000-EAAC-43FB-B0A8-536C8180B553}"/>
            </c:ext>
          </c:extLst>
        </c:ser>
        <c:ser>
          <c:idx val="1"/>
          <c:order val="1"/>
          <c:tx>
            <c:strRef>
              <c:f>Лист1!$C$1</c:f>
              <c:strCache>
                <c:ptCount val="1"/>
                <c:pt idx="0">
                  <c:v>Деперсоналізація</c:v>
                </c:pt>
              </c:strCache>
            </c:strRef>
          </c:tx>
          <c:spPr>
            <a:solidFill>
              <a:schemeClr val="accent2"/>
            </a:solidFill>
            <a:ln>
              <a:noFill/>
            </a:ln>
            <a:effectLst/>
            <a:sp3d/>
          </c:spPr>
          <c:invertIfNegative val="0"/>
          <c:dLbls>
            <c:dLbl>
              <c:idx val="0"/>
              <c:layout>
                <c:manualLayout>
                  <c:x val="3.7037037037036993E-2"/>
                  <c:y val="-8.59010270774976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AAC-43FB-B0A8-536C8180B553}"/>
                </c:ext>
              </c:extLst>
            </c:dLbl>
            <c:dLbl>
              <c:idx val="1"/>
              <c:layout>
                <c:manualLayout>
                  <c:x val="1.3888888888888888E-2"/>
                  <c:y val="-0.2016806722689074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AAC-43FB-B0A8-536C8180B55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 група</c:v>
                </c:pt>
                <c:pt idx="1">
                  <c:v>Експериментальна група</c:v>
                </c:pt>
              </c:strCache>
            </c:strRef>
          </c:cat>
          <c:val>
            <c:numRef>
              <c:f>Лист1!$C$2:$C$3</c:f>
              <c:numCache>
                <c:formatCode>0.00%</c:formatCode>
                <c:ptCount val="2"/>
                <c:pt idx="0">
                  <c:v>0.254</c:v>
                </c:pt>
                <c:pt idx="1">
                  <c:v>0.121</c:v>
                </c:pt>
              </c:numCache>
            </c:numRef>
          </c:val>
          <c:extLst xmlns:c16r2="http://schemas.microsoft.com/office/drawing/2015/06/chart">
            <c:ext xmlns:c16="http://schemas.microsoft.com/office/drawing/2014/chart" uri="{C3380CC4-5D6E-409C-BE32-E72D297353CC}">
              <c16:uniqueId val="{00000001-EAAC-43FB-B0A8-536C8180B553}"/>
            </c:ext>
          </c:extLst>
        </c:ser>
        <c:ser>
          <c:idx val="2"/>
          <c:order val="2"/>
          <c:tx>
            <c:strRef>
              <c:f>Лист1!$D$1</c:f>
              <c:strCache>
                <c:ptCount val="1"/>
                <c:pt idx="0">
                  <c:v>Редукція професійних досягнень</c:v>
                </c:pt>
              </c:strCache>
            </c:strRef>
          </c:tx>
          <c:spPr>
            <a:solidFill>
              <a:schemeClr val="accent3"/>
            </a:solidFill>
            <a:ln>
              <a:noFill/>
            </a:ln>
            <a:effectLst/>
            <a:sp3d/>
          </c:spPr>
          <c:invertIfNegative val="0"/>
          <c:dLbls>
            <c:dLbl>
              <c:idx val="0"/>
              <c:layout>
                <c:manualLayout>
                  <c:x val="4.3981481481481483E-2"/>
                  <c:y val="-7.84313725490196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AAC-43FB-B0A8-536C8180B553}"/>
                </c:ext>
              </c:extLst>
            </c:dLbl>
            <c:dLbl>
              <c:idx val="1"/>
              <c:layout>
                <c:manualLayout>
                  <c:x val="5.3240740740740741E-2"/>
                  <c:y val="-7.09617180205415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AAC-43FB-B0A8-536C8180B55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Контрольна група</c:v>
                </c:pt>
                <c:pt idx="1">
                  <c:v>Експериментальна група</c:v>
                </c:pt>
              </c:strCache>
            </c:strRef>
          </c:cat>
          <c:val>
            <c:numRef>
              <c:f>Лист1!$D$2:$D$3</c:f>
              <c:numCache>
                <c:formatCode>0.00%</c:formatCode>
                <c:ptCount val="2"/>
                <c:pt idx="0">
                  <c:v>0.315</c:v>
                </c:pt>
                <c:pt idx="1">
                  <c:v>0.20200000000000001</c:v>
                </c:pt>
              </c:numCache>
            </c:numRef>
          </c:val>
          <c:extLst xmlns:c16r2="http://schemas.microsoft.com/office/drawing/2015/06/chart">
            <c:ext xmlns:c16="http://schemas.microsoft.com/office/drawing/2014/chart" uri="{C3380CC4-5D6E-409C-BE32-E72D297353CC}">
              <c16:uniqueId val="{00000002-EAAC-43FB-B0A8-536C8180B553}"/>
            </c:ext>
          </c:extLst>
        </c:ser>
        <c:dLbls>
          <c:showLegendKey val="0"/>
          <c:showVal val="0"/>
          <c:showCatName val="0"/>
          <c:showSerName val="0"/>
          <c:showPercent val="0"/>
          <c:showBubbleSize val="0"/>
        </c:dLbls>
        <c:gapWidth val="150"/>
        <c:shape val="box"/>
        <c:axId val="155429120"/>
        <c:axId val="155447296"/>
        <c:axId val="0"/>
      </c:bar3DChart>
      <c:catAx>
        <c:axId val="15542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447296"/>
        <c:crosses val="autoZero"/>
        <c:auto val="1"/>
        <c:lblAlgn val="ctr"/>
        <c:lblOffset val="100"/>
        <c:noMultiLvlLbl val="0"/>
      </c:catAx>
      <c:valAx>
        <c:axId val="155447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42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Наявність вмінь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Лист1!$B$2:$B$5</c:f>
              <c:numCache>
                <c:formatCode>General</c:formatCode>
                <c:ptCount val="4"/>
                <c:pt idx="0">
                  <c:v>57</c:v>
                </c:pt>
                <c:pt idx="1">
                  <c:v>61</c:v>
                </c:pt>
                <c:pt idx="2">
                  <c:v>46</c:v>
                </c:pt>
                <c:pt idx="3">
                  <c:v>58</c:v>
                </c:pt>
              </c:numCache>
            </c:numRef>
          </c:val>
          <c:extLst xmlns:c16r2="http://schemas.microsoft.com/office/drawing/2015/06/chart">
            <c:ext xmlns:c16="http://schemas.microsoft.com/office/drawing/2014/chart" uri="{C3380CC4-5D6E-409C-BE32-E72D297353CC}">
              <c16:uniqueId val="{00000000-CEA9-4A9A-A17D-317CDFC68EFC}"/>
            </c:ext>
          </c:extLst>
        </c:ser>
        <c:ser>
          <c:idx val="1"/>
          <c:order val="1"/>
          <c:tx>
            <c:strRef>
              <c:f>Лист1!$C$1</c:f>
              <c:strCache>
                <c:ptCount val="1"/>
                <c:pt idx="0">
                  <c:v>Відсутність вмінь</c:v>
                </c:pt>
              </c:strCache>
            </c:strRef>
          </c:tx>
          <c:spPr>
            <a:solidFill>
              <a:schemeClr val="accent2"/>
            </a:solidFill>
            <a:ln>
              <a:noFill/>
            </a:ln>
            <a:effectLst/>
            <a:sp3d/>
          </c:spPr>
          <c:invertIfNegative val="0"/>
          <c:dLbls>
            <c:dLbl>
              <c:idx val="0"/>
              <c:layout>
                <c:manualLayout>
                  <c:x val="4.6296296296296294E-3"/>
                  <c:y val="-7.1428571428571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EA9-4A9A-A17D-317CDFC68EFC}"/>
                </c:ext>
              </c:extLst>
            </c:dLbl>
            <c:dLbl>
              <c:idx val="1"/>
              <c:layout>
                <c:manualLayout>
                  <c:x val="6.9444444444444441E-3"/>
                  <c:y val="-9.52380952380952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EA9-4A9A-A17D-317CDFC68EFC}"/>
                </c:ext>
              </c:extLst>
            </c:dLbl>
            <c:dLbl>
              <c:idx val="2"/>
              <c:layout>
                <c:manualLayout>
                  <c:x val="9.2592592592591737E-3"/>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A9-4A9A-A17D-317CDFC68EFC}"/>
                </c:ext>
              </c:extLst>
            </c:dLbl>
            <c:dLbl>
              <c:idx val="3"/>
              <c:layout>
                <c:manualLayout>
                  <c:x val="1.388888888888872E-2"/>
                  <c:y val="-5.95238095238095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EA9-4A9A-A17D-317CDFC68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Лист1!$C$2:$C$5</c:f>
              <c:numCache>
                <c:formatCode>General</c:formatCode>
                <c:ptCount val="4"/>
                <c:pt idx="0">
                  <c:v>20</c:v>
                </c:pt>
                <c:pt idx="1">
                  <c:v>25</c:v>
                </c:pt>
                <c:pt idx="2">
                  <c:v>41</c:v>
                </c:pt>
                <c:pt idx="3">
                  <c:v>23</c:v>
                </c:pt>
              </c:numCache>
            </c:numRef>
          </c:val>
          <c:extLst xmlns:c16r2="http://schemas.microsoft.com/office/drawing/2015/06/chart">
            <c:ext xmlns:c16="http://schemas.microsoft.com/office/drawing/2014/chart" uri="{C3380CC4-5D6E-409C-BE32-E72D297353CC}">
              <c16:uniqueId val="{00000005-CEA9-4A9A-A17D-317CDFC68EFC}"/>
            </c:ext>
          </c:extLst>
        </c:ser>
        <c:ser>
          <c:idx val="2"/>
          <c:order val="2"/>
          <c:tx>
            <c:strRef>
              <c:f>Лист1!$D$1</c:f>
              <c:strCache>
                <c:ptCount val="1"/>
                <c:pt idx="0">
                  <c:v>Помилки самооцінювання</c:v>
                </c:pt>
              </c:strCache>
            </c:strRef>
          </c:tx>
          <c:spPr>
            <a:solidFill>
              <a:schemeClr val="accent3"/>
            </a:solidFill>
            <a:ln>
              <a:noFill/>
            </a:ln>
            <a:effectLst/>
            <a:sp3d/>
          </c:spPr>
          <c:invertIfNegative val="0"/>
          <c:dLbls>
            <c:dLbl>
              <c:idx val="1"/>
              <c:layout>
                <c:manualLayout>
                  <c:x val="3.2407407407407406E-2"/>
                  <c:y val="-2.3809523809523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0B-4521-94C8-4A50DA5DB6D7}"/>
                </c:ext>
              </c:extLst>
            </c:dLbl>
            <c:dLbl>
              <c:idx val="2"/>
              <c:layout>
                <c:manualLayout>
                  <c:x val="2.5462962962962962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0B-4521-94C8-4A50DA5DB6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Лист1!$D$2:$D$5</c:f>
              <c:numCache>
                <c:formatCode>General</c:formatCode>
                <c:ptCount val="4"/>
                <c:pt idx="0">
                  <c:v>23</c:v>
                </c:pt>
                <c:pt idx="1">
                  <c:v>14</c:v>
                </c:pt>
                <c:pt idx="2">
                  <c:v>13</c:v>
                </c:pt>
                <c:pt idx="3">
                  <c:v>37</c:v>
                </c:pt>
              </c:numCache>
            </c:numRef>
          </c:val>
          <c:extLst xmlns:c16r2="http://schemas.microsoft.com/office/drawing/2015/06/chart">
            <c:ext xmlns:c16="http://schemas.microsoft.com/office/drawing/2014/chart" uri="{C3380CC4-5D6E-409C-BE32-E72D297353CC}">
              <c16:uniqueId val="{00000006-CEA9-4A9A-A17D-317CDFC68EFC}"/>
            </c:ext>
          </c:extLst>
        </c:ser>
        <c:dLbls>
          <c:showLegendKey val="0"/>
          <c:showVal val="0"/>
          <c:showCatName val="0"/>
          <c:showSerName val="0"/>
          <c:showPercent val="0"/>
          <c:showBubbleSize val="0"/>
        </c:dLbls>
        <c:gapWidth val="150"/>
        <c:shape val="box"/>
        <c:axId val="158268416"/>
        <c:axId val="158282496"/>
        <c:axId val="0"/>
      </c:bar3DChart>
      <c:catAx>
        <c:axId val="15826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8282496"/>
        <c:crosses val="autoZero"/>
        <c:auto val="1"/>
        <c:lblAlgn val="ctr"/>
        <c:lblOffset val="100"/>
        <c:noMultiLvlLbl val="0"/>
      </c:catAx>
      <c:valAx>
        <c:axId val="15828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826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Наявність вмінь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Лист1!$B$2:$B$5</c:f>
              <c:numCache>
                <c:formatCode>General</c:formatCode>
                <c:ptCount val="4"/>
                <c:pt idx="0">
                  <c:v>81</c:v>
                </c:pt>
                <c:pt idx="1">
                  <c:v>71</c:v>
                </c:pt>
                <c:pt idx="2">
                  <c:v>56</c:v>
                </c:pt>
                <c:pt idx="3">
                  <c:v>53</c:v>
                </c:pt>
              </c:numCache>
            </c:numRef>
          </c:val>
          <c:extLst xmlns:c16r2="http://schemas.microsoft.com/office/drawing/2015/06/chart">
            <c:ext xmlns:c16="http://schemas.microsoft.com/office/drawing/2014/chart" uri="{C3380CC4-5D6E-409C-BE32-E72D297353CC}">
              <c16:uniqueId val="{00000000-A9BD-471A-9645-95BA3E2C840E}"/>
            </c:ext>
          </c:extLst>
        </c:ser>
        <c:ser>
          <c:idx val="1"/>
          <c:order val="1"/>
          <c:tx>
            <c:strRef>
              <c:f>Лист1!$C$1</c:f>
              <c:strCache>
                <c:ptCount val="1"/>
                <c:pt idx="0">
                  <c:v>Відсутність вмінь</c:v>
                </c:pt>
              </c:strCache>
            </c:strRef>
          </c:tx>
          <c:spPr>
            <a:solidFill>
              <a:schemeClr val="accent2"/>
            </a:solidFill>
            <a:ln>
              <a:noFill/>
            </a:ln>
            <a:effectLst/>
            <a:sp3d/>
          </c:spPr>
          <c:invertIfNegative val="0"/>
          <c:dLbls>
            <c:dLbl>
              <c:idx val="0"/>
              <c:layout>
                <c:manualLayout>
                  <c:x val="4.6296296296296294E-3"/>
                  <c:y val="-7.1428571428571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9BD-471A-9645-95BA3E2C840E}"/>
                </c:ext>
              </c:extLst>
            </c:dLbl>
            <c:dLbl>
              <c:idx val="1"/>
              <c:layout>
                <c:manualLayout>
                  <c:x val="6.9444444444444441E-3"/>
                  <c:y val="-9.52380952380952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BD-471A-9645-95BA3E2C840E}"/>
                </c:ext>
              </c:extLst>
            </c:dLbl>
            <c:dLbl>
              <c:idx val="2"/>
              <c:layout>
                <c:manualLayout>
                  <c:x val="9.2592592592591737E-3"/>
                  <c:y val="-5.952380952380952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9BD-471A-9645-95BA3E2C840E}"/>
                </c:ext>
              </c:extLst>
            </c:dLbl>
            <c:dLbl>
              <c:idx val="3"/>
              <c:layout>
                <c:manualLayout>
                  <c:x val="1.388888888888872E-2"/>
                  <c:y val="-5.95238095238095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9BD-471A-9645-95BA3E2C840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Лист1!$C$2:$C$5</c:f>
              <c:numCache>
                <c:formatCode>General</c:formatCode>
                <c:ptCount val="4"/>
                <c:pt idx="0">
                  <c:v>14</c:v>
                </c:pt>
                <c:pt idx="1">
                  <c:v>15</c:v>
                </c:pt>
                <c:pt idx="2">
                  <c:v>14</c:v>
                </c:pt>
                <c:pt idx="3">
                  <c:v>11</c:v>
                </c:pt>
              </c:numCache>
            </c:numRef>
          </c:val>
          <c:extLst xmlns:c16r2="http://schemas.microsoft.com/office/drawing/2015/06/chart">
            <c:ext xmlns:c16="http://schemas.microsoft.com/office/drawing/2014/chart" uri="{C3380CC4-5D6E-409C-BE32-E72D297353CC}">
              <c16:uniqueId val="{00000005-A9BD-471A-9645-95BA3E2C840E}"/>
            </c:ext>
          </c:extLst>
        </c:ser>
        <c:ser>
          <c:idx val="2"/>
          <c:order val="2"/>
          <c:tx>
            <c:strRef>
              <c:f>Лист1!$D$1</c:f>
              <c:strCache>
                <c:ptCount val="1"/>
                <c:pt idx="0">
                  <c:v>Помилки самооцінювання</c:v>
                </c:pt>
              </c:strCache>
            </c:strRef>
          </c:tx>
          <c:spPr>
            <a:solidFill>
              <a:schemeClr val="accent3"/>
            </a:solidFill>
            <a:ln>
              <a:noFill/>
            </a:ln>
            <a:effectLst/>
            <a:sp3d/>
          </c:spPr>
          <c:invertIfNegative val="0"/>
          <c:dLbls>
            <c:dLbl>
              <c:idx val="1"/>
              <c:layout>
                <c:manualLayout>
                  <c:x val="3.2407407407407406E-2"/>
                  <c:y val="-2.3809523809523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9BD-471A-9645-95BA3E2C840E}"/>
                </c:ext>
              </c:extLst>
            </c:dLbl>
            <c:dLbl>
              <c:idx val="2"/>
              <c:layout>
                <c:manualLayout>
                  <c:x val="2.5462962962962962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9BD-471A-9645-95BA3E2C840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СКУ</c:v>
                </c:pt>
                <c:pt idx="1">
                  <c:v>ФО</c:v>
                </c:pt>
                <c:pt idx="2">
                  <c:v>ДО</c:v>
                </c:pt>
                <c:pt idx="3">
                  <c:v>ОСО</c:v>
                </c:pt>
              </c:strCache>
            </c:strRef>
          </c:cat>
          <c:val>
            <c:numRef>
              <c:f>Лист1!$D$2:$D$5</c:f>
              <c:numCache>
                <c:formatCode>General</c:formatCode>
                <c:ptCount val="4"/>
                <c:pt idx="0">
                  <c:v>5</c:v>
                </c:pt>
                <c:pt idx="1">
                  <c:v>11</c:v>
                </c:pt>
                <c:pt idx="2">
                  <c:v>7</c:v>
                </c:pt>
                <c:pt idx="3">
                  <c:v>8</c:v>
                </c:pt>
              </c:numCache>
            </c:numRef>
          </c:val>
          <c:extLst xmlns:c16r2="http://schemas.microsoft.com/office/drawing/2015/06/chart">
            <c:ext xmlns:c16="http://schemas.microsoft.com/office/drawing/2014/chart" uri="{C3380CC4-5D6E-409C-BE32-E72D297353CC}">
              <c16:uniqueId val="{00000008-A9BD-471A-9645-95BA3E2C840E}"/>
            </c:ext>
          </c:extLst>
        </c:ser>
        <c:dLbls>
          <c:showLegendKey val="0"/>
          <c:showVal val="0"/>
          <c:showCatName val="0"/>
          <c:showSerName val="0"/>
          <c:showPercent val="0"/>
          <c:showBubbleSize val="0"/>
        </c:dLbls>
        <c:gapWidth val="150"/>
        <c:shape val="box"/>
        <c:axId val="158333184"/>
        <c:axId val="155787264"/>
        <c:axId val="0"/>
      </c:bar3DChart>
      <c:catAx>
        <c:axId val="15833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5787264"/>
        <c:crosses val="autoZero"/>
        <c:auto val="1"/>
        <c:lblAlgn val="ctr"/>
        <c:lblOffset val="100"/>
        <c:noMultiLvlLbl val="0"/>
      </c:catAx>
      <c:valAx>
        <c:axId val="15578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833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7977-7A4B-4EED-AE4E-F4ADDBC4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89614</Words>
  <Characters>51080</Characters>
  <Application>Microsoft Office Word</Application>
  <DocSecurity>0</DocSecurity>
  <Lines>425</Lines>
  <Paragraphs>280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demoneks</dc:creator>
  <cp:keywords/>
  <dc:description/>
  <cp:lastModifiedBy>asus</cp:lastModifiedBy>
  <cp:revision>11</cp:revision>
  <dcterms:created xsi:type="dcterms:W3CDTF">2024-11-15T21:03:00Z</dcterms:created>
  <dcterms:modified xsi:type="dcterms:W3CDTF">2024-12-17T11:36:00Z</dcterms:modified>
</cp:coreProperties>
</file>