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54B2" w14:textId="349582AD" w:rsidR="00E76609" w:rsidRDefault="00900E28"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Тематичний розділ:</w:t>
      </w:r>
      <w:r w:rsidR="00CC33B5" w:rsidRPr="00CC33B5">
        <w:t xml:space="preserve"> </w:t>
      </w:r>
      <w:r w:rsidR="00CC33B5">
        <w:t xml:space="preserve"> </w:t>
      </w:r>
      <w:r w:rsidR="00AD74C7">
        <w:t xml:space="preserve"> </w:t>
      </w:r>
      <w:r w:rsidR="00CC33B5" w:rsidRPr="00CC33B5">
        <w:rPr>
          <w:rFonts w:ascii="Times New Roman" w:hAnsi="Times New Roman" w:cs="Times New Roman"/>
          <w:sz w:val="28"/>
          <w:szCs w:val="28"/>
        </w:rPr>
        <w:t>Психологія діяльності в особливих умовах</w:t>
      </w:r>
    </w:p>
    <w:p w14:paraId="0FF082F5" w14:textId="77777777"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УДК 159.944.4</w:t>
      </w:r>
    </w:p>
    <w:p w14:paraId="18DCAEF9" w14:textId="20CF0301" w:rsidR="00DC4C85" w:rsidRDefault="00DC4C85" w:rsidP="00AD74C7">
      <w:pPr>
        <w:spacing w:after="0" w:line="360" w:lineRule="auto"/>
        <w:ind w:firstLine="567"/>
        <w:rPr>
          <w:rFonts w:ascii="Times New Roman" w:hAnsi="Times New Roman" w:cs="Times New Roman"/>
          <w:b/>
          <w:bCs/>
          <w:sz w:val="28"/>
          <w:szCs w:val="28"/>
        </w:rPr>
      </w:pPr>
      <w:r>
        <w:rPr>
          <w:rFonts w:ascii="Times New Roman" w:hAnsi="Times New Roman" w:cs="Times New Roman"/>
          <w:b/>
          <w:bCs/>
          <w:sz w:val="28"/>
          <w:szCs w:val="28"/>
        </w:rPr>
        <w:t>Міщиха Л</w:t>
      </w:r>
      <w:r w:rsidR="000C1803">
        <w:rPr>
          <w:rFonts w:ascii="Times New Roman" w:hAnsi="Times New Roman" w:cs="Times New Roman"/>
          <w:b/>
          <w:bCs/>
          <w:sz w:val="28"/>
          <w:szCs w:val="28"/>
        </w:rPr>
        <w:t>.П.</w:t>
      </w:r>
      <w:r>
        <w:rPr>
          <w:rFonts w:ascii="Times New Roman" w:hAnsi="Times New Roman" w:cs="Times New Roman"/>
          <w:b/>
          <w:bCs/>
          <w:sz w:val="28"/>
          <w:szCs w:val="28"/>
        </w:rPr>
        <w:t>,</w:t>
      </w:r>
    </w:p>
    <w:p w14:paraId="086F44CE" w14:textId="77777777" w:rsidR="0015546A" w:rsidRDefault="00AD74C7" w:rsidP="00AD74C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C4C85">
        <w:rPr>
          <w:rFonts w:ascii="Times New Roman" w:hAnsi="Times New Roman" w:cs="Times New Roman"/>
          <w:sz w:val="28"/>
          <w:szCs w:val="28"/>
        </w:rPr>
        <w:t xml:space="preserve">доктор психологічних наук, доцент, </w:t>
      </w:r>
    </w:p>
    <w:p w14:paraId="6531423F" w14:textId="522F34F5" w:rsidR="00DC4C85" w:rsidRDefault="0015546A" w:rsidP="00AD74C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C4C85">
        <w:rPr>
          <w:rFonts w:ascii="Times New Roman" w:hAnsi="Times New Roman" w:cs="Times New Roman"/>
          <w:sz w:val="28"/>
          <w:szCs w:val="28"/>
        </w:rPr>
        <w:t>професор кафедри загальної</w:t>
      </w:r>
      <w:r w:rsidR="00AD74C7">
        <w:rPr>
          <w:rFonts w:ascii="Times New Roman" w:hAnsi="Times New Roman" w:cs="Times New Roman"/>
          <w:sz w:val="28"/>
          <w:szCs w:val="28"/>
        </w:rPr>
        <w:t xml:space="preserve"> </w:t>
      </w:r>
      <w:r w:rsidR="00DC4C85">
        <w:rPr>
          <w:rFonts w:ascii="Times New Roman" w:hAnsi="Times New Roman" w:cs="Times New Roman"/>
          <w:sz w:val="28"/>
          <w:szCs w:val="28"/>
        </w:rPr>
        <w:t>психології</w:t>
      </w:r>
    </w:p>
    <w:p w14:paraId="2DC76924" w14:textId="00984C1E"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Карпатськ</w:t>
      </w:r>
      <w:r w:rsidR="000C1803">
        <w:rPr>
          <w:rFonts w:ascii="Times New Roman" w:hAnsi="Times New Roman" w:cs="Times New Roman"/>
          <w:sz w:val="28"/>
          <w:szCs w:val="28"/>
        </w:rPr>
        <w:t>ого</w:t>
      </w:r>
      <w:r>
        <w:rPr>
          <w:rFonts w:ascii="Times New Roman" w:hAnsi="Times New Roman" w:cs="Times New Roman"/>
          <w:sz w:val="28"/>
          <w:szCs w:val="28"/>
        </w:rPr>
        <w:t xml:space="preserve"> національн</w:t>
      </w:r>
      <w:r w:rsidR="000C1803">
        <w:rPr>
          <w:rFonts w:ascii="Times New Roman" w:hAnsi="Times New Roman" w:cs="Times New Roman"/>
          <w:sz w:val="28"/>
          <w:szCs w:val="28"/>
        </w:rPr>
        <w:t>ого</w:t>
      </w:r>
      <w:r>
        <w:rPr>
          <w:rFonts w:ascii="Times New Roman" w:hAnsi="Times New Roman" w:cs="Times New Roman"/>
          <w:sz w:val="28"/>
          <w:szCs w:val="28"/>
        </w:rPr>
        <w:t xml:space="preserve"> університет</w:t>
      </w:r>
      <w:r w:rsidR="000C1803">
        <w:rPr>
          <w:rFonts w:ascii="Times New Roman" w:hAnsi="Times New Roman" w:cs="Times New Roman"/>
          <w:sz w:val="28"/>
          <w:szCs w:val="28"/>
        </w:rPr>
        <w:t>у</w:t>
      </w:r>
      <w:r>
        <w:rPr>
          <w:rFonts w:ascii="Times New Roman" w:hAnsi="Times New Roman" w:cs="Times New Roman"/>
          <w:sz w:val="28"/>
          <w:szCs w:val="28"/>
        </w:rPr>
        <w:t xml:space="preserve"> імені Василя Стефаника</w:t>
      </w:r>
    </w:p>
    <w:p w14:paraId="0607BCDE" w14:textId="49466BB4" w:rsidR="0015546A" w:rsidRPr="006C45A8" w:rsidRDefault="006C45A8" w:rsidP="0015546A">
      <w:pPr>
        <w:spacing w:after="0" w:line="360" w:lineRule="auto"/>
        <w:ind w:firstLine="567"/>
        <w:rPr>
          <w:sz w:val="28"/>
          <w:szCs w:val="28"/>
        </w:rPr>
      </w:pPr>
      <w:r>
        <w:rPr>
          <w:rFonts w:ascii="Times New Roman" w:hAnsi="Times New Roman" w:cs="Times New Roman"/>
          <w:sz w:val="28"/>
          <w:szCs w:val="28"/>
        </w:rPr>
        <w:t xml:space="preserve">ORCID: </w:t>
      </w:r>
      <w:hyperlink r:id="rId5" w:history="1">
        <w:r w:rsidRPr="003B3FD8">
          <w:rPr>
            <w:rStyle w:val="ae"/>
            <w:sz w:val="28"/>
            <w:szCs w:val="28"/>
          </w:rPr>
          <w:t>https://orcid.org/0000-0001-7144-3245</w:t>
        </w:r>
      </w:hyperlink>
    </w:p>
    <w:p w14:paraId="0C8A95FA" w14:textId="77777777" w:rsidR="006C45A8" w:rsidRPr="0015546A" w:rsidRDefault="006C45A8" w:rsidP="0015546A">
      <w:pPr>
        <w:spacing w:after="0" w:line="360" w:lineRule="auto"/>
        <w:ind w:firstLine="567"/>
      </w:pPr>
    </w:p>
    <w:p w14:paraId="26431DE2" w14:textId="1B389942" w:rsidR="00DC4C85" w:rsidRDefault="00DC4C85" w:rsidP="00AD74C7">
      <w:pPr>
        <w:spacing w:after="0" w:line="360" w:lineRule="auto"/>
        <w:ind w:firstLine="567"/>
        <w:rPr>
          <w:rFonts w:ascii="Times New Roman" w:hAnsi="Times New Roman" w:cs="Times New Roman"/>
          <w:b/>
          <w:bCs/>
          <w:sz w:val="28"/>
          <w:szCs w:val="28"/>
        </w:rPr>
      </w:pPr>
      <w:r>
        <w:rPr>
          <w:rFonts w:ascii="Times New Roman" w:hAnsi="Times New Roman" w:cs="Times New Roman"/>
          <w:b/>
          <w:bCs/>
          <w:sz w:val="28"/>
          <w:szCs w:val="28"/>
        </w:rPr>
        <w:t>Савенко-</w:t>
      </w:r>
      <w:proofErr w:type="spellStart"/>
      <w:r>
        <w:rPr>
          <w:rFonts w:ascii="Times New Roman" w:hAnsi="Times New Roman" w:cs="Times New Roman"/>
          <w:b/>
          <w:bCs/>
          <w:sz w:val="28"/>
          <w:szCs w:val="28"/>
        </w:rPr>
        <w:t>Кобилкіна</w:t>
      </w:r>
      <w:proofErr w:type="spellEnd"/>
      <w:r>
        <w:rPr>
          <w:rFonts w:ascii="Times New Roman" w:hAnsi="Times New Roman" w:cs="Times New Roman"/>
          <w:b/>
          <w:bCs/>
          <w:sz w:val="28"/>
          <w:szCs w:val="28"/>
        </w:rPr>
        <w:t xml:space="preserve"> О</w:t>
      </w:r>
      <w:r w:rsidR="000C1803">
        <w:rPr>
          <w:rFonts w:ascii="Times New Roman" w:hAnsi="Times New Roman" w:cs="Times New Roman"/>
          <w:b/>
          <w:bCs/>
          <w:sz w:val="28"/>
          <w:szCs w:val="28"/>
        </w:rPr>
        <w:t>.О.</w:t>
      </w:r>
      <w:r>
        <w:rPr>
          <w:rFonts w:ascii="Times New Roman" w:hAnsi="Times New Roman" w:cs="Times New Roman"/>
          <w:b/>
          <w:bCs/>
          <w:sz w:val="28"/>
          <w:szCs w:val="28"/>
        </w:rPr>
        <w:t>,</w:t>
      </w:r>
    </w:p>
    <w:p w14:paraId="77DE31BA" w14:textId="77777777"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магістр психології</w:t>
      </w:r>
    </w:p>
    <w:p w14:paraId="2226A97A" w14:textId="6143C98F"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Карпатськ</w:t>
      </w:r>
      <w:r w:rsidR="000C1803">
        <w:rPr>
          <w:rFonts w:ascii="Times New Roman" w:hAnsi="Times New Roman" w:cs="Times New Roman"/>
          <w:sz w:val="28"/>
          <w:szCs w:val="28"/>
        </w:rPr>
        <w:t>ого</w:t>
      </w:r>
      <w:r>
        <w:rPr>
          <w:rFonts w:ascii="Times New Roman" w:hAnsi="Times New Roman" w:cs="Times New Roman"/>
          <w:sz w:val="28"/>
          <w:szCs w:val="28"/>
        </w:rPr>
        <w:t xml:space="preserve"> національн</w:t>
      </w:r>
      <w:r w:rsidR="000C1803">
        <w:rPr>
          <w:rFonts w:ascii="Times New Roman" w:hAnsi="Times New Roman" w:cs="Times New Roman"/>
          <w:sz w:val="28"/>
          <w:szCs w:val="28"/>
        </w:rPr>
        <w:t>ого</w:t>
      </w:r>
      <w:r>
        <w:rPr>
          <w:rFonts w:ascii="Times New Roman" w:hAnsi="Times New Roman" w:cs="Times New Roman"/>
          <w:sz w:val="28"/>
          <w:szCs w:val="28"/>
        </w:rPr>
        <w:t xml:space="preserve"> університет</w:t>
      </w:r>
      <w:r w:rsidR="000C1803">
        <w:rPr>
          <w:rFonts w:ascii="Times New Roman" w:hAnsi="Times New Roman" w:cs="Times New Roman"/>
          <w:sz w:val="28"/>
          <w:szCs w:val="28"/>
        </w:rPr>
        <w:t>у</w:t>
      </w:r>
      <w:r>
        <w:rPr>
          <w:rFonts w:ascii="Times New Roman" w:hAnsi="Times New Roman" w:cs="Times New Roman"/>
          <w:sz w:val="28"/>
          <w:szCs w:val="28"/>
        </w:rPr>
        <w:t xml:space="preserve"> імені Василя Стефаника</w:t>
      </w:r>
    </w:p>
    <w:p w14:paraId="05630F05" w14:textId="77777777" w:rsidR="00DC4C85" w:rsidRDefault="00DC4C85" w:rsidP="00AD74C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ORCID: </w:t>
      </w:r>
      <w:hyperlink r:id="rId6" w:history="1">
        <w:r>
          <w:rPr>
            <w:rStyle w:val="ae"/>
            <w:rFonts w:ascii="Times New Roman" w:hAnsi="Times New Roman" w:cs="Times New Roman"/>
            <w:sz w:val="28"/>
            <w:szCs w:val="28"/>
          </w:rPr>
          <w:t>https://orcid.org/0009-0003-2876-8601</w:t>
        </w:r>
      </w:hyperlink>
    </w:p>
    <w:p w14:paraId="5AD5EDD6" w14:textId="77777777" w:rsidR="00E76609" w:rsidRDefault="00E76609" w:rsidP="00AD74C7">
      <w:pPr>
        <w:spacing w:after="0" w:line="360" w:lineRule="auto"/>
        <w:ind w:firstLine="567"/>
        <w:rPr>
          <w:rFonts w:ascii="Times New Roman" w:hAnsi="Times New Roman" w:cs="Times New Roman"/>
          <w:sz w:val="28"/>
          <w:szCs w:val="28"/>
        </w:rPr>
      </w:pPr>
    </w:p>
    <w:p w14:paraId="51E041F2" w14:textId="77777777" w:rsidR="001E6471" w:rsidRDefault="001E6471" w:rsidP="00AD74C7">
      <w:pPr>
        <w:spacing w:after="0" w:line="360" w:lineRule="auto"/>
        <w:ind w:firstLine="567"/>
        <w:jc w:val="both"/>
        <w:rPr>
          <w:rFonts w:ascii="Times New Roman" w:hAnsi="Times New Roman" w:cs="Times New Roman"/>
          <w:b/>
          <w:bCs/>
          <w:sz w:val="28"/>
          <w:szCs w:val="28"/>
        </w:rPr>
      </w:pPr>
      <w:r w:rsidRPr="00AE77C3">
        <w:rPr>
          <w:rFonts w:ascii="Times New Roman" w:hAnsi="Times New Roman" w:cs="Times New Roman"/>
          <w:b/>
          <w:bCs/>
          <w:sz w:val="28"/>
          <w:szCs w:val="28"/>
        </w:rPr>
        <w:t>ПСИХОЛОГІЧНИЙ СУПРОВІД РОЗВИТКУ РЕЗИЛЬЄНТНОСТІ СТУДЕНТСЬКОЇ МОЛОДІ В УМОВАХ ВІЙНИ</w:t>
      </w:r>
    </w:p>
    <w:p w14:paraId="3C8B3FAD" w14:textId="79284699" w:rsidR="00E76609" w:rsidRDefault="00E04F9D" w:rsidP="00AD74C7">
      <w:pPr>
        <w:spacing w:after="0" w:line="360" w:lineRule="auto"/>
        <w:ind w:firstLine="567"/>
        <w:jc w:val="both"/>
        <w:rPr>
          <w:rFonts w:ascii="Times New Roman" w:hAnsi="Times New Roman" w:cs="Times New Roman"/>
          <w:b/>
          <w:bCs/>
          <w:sz w:val="28"/>
          <w:szCs w:val="28"/>
        </w:rPr>
      </w:pPr>
      <w:r w:rsidRPr="00E04F9D">
        <w:rPr>
          <w:rFonts w:ascii="Times New Roman" w:hAnsi="Times New Roman" w:cs="Times New Roman"/>
          <w:b/>
          <w:bCs/>
          <w:sz w:val="28"/>
          <w:szCs w:val="28"/>
        </w:rPr>
        <w:t>PSYCHOLOGICAL SUPPORT FOR THE DEVELOPMENT OF RESILIENCE IN YOUNG STUDENTS UNDER WARTIME CONDITIONS</w:t>
      </w:r>
    </w:p>
    <w:p w14:paraId="5985F986" w14:textId="77777777" w:rsidR="006C45A8" w:rsidRDefault="006C45A8" w:rsidP="00AD74C7">
      <w:pPr>
        <w:spacing w:after="0" w:line="360" w:lineRule="auto"/>
        <w:ind w:firstLine="567"/>
        <w:jc w:val="both"/>
        <w:rPr>
          <w:rFonts w:ascii="Times New Roman" w:hAnsi="Times New Roman" w:cs="Times New Roman"/>
          <w:b/>
          <w:bCs/>
          <w:sz w:val="28"/>
          <w:szCs w:val="28"/>
        </w:rPr>
      </w:pPr>
    </w:p>
    <w:p w14:paraId="530CE1EC" w14:textId="1E7F3496" w:rsidR="006C45A8" w:rsidRPr="006C45A8" w:rsidRDefault="007535EA" w:rsidP="006C45A8">
      <w:pPr>
        <w:pStyle w:val="af0"/>
        <w:spacing w:before="0" w:beforeAutospacing="0" w:after="0" w:afterAutospacing="0" w:line="360" w:lineRule="auto"/>
        <w:jc w:val="both"/>
        <w:rPr>
          <w:sz w:val="28"/>
          <w:szCs w:val="28"/>
        </w:rPr>
      </w:pPr>
      <w:r>
        <w:rPr>
          <w:sz w:val="28"/>
          <w:szCs w:val="28"/>
        </w:rPr>
        <w:t xml:space="preserve">     </w:t>
      </w:r>
      <w:r w:rsidR="006C45A8" w:rsidRPr="006C45A8">
        <w:rPr>
          <w:sz w:val="28"/>
          <w:szCs w:val="28"/>
        </w:rPr>
        <w:t>У статті порушується проблема психологічного супроводу розвитку резильєнтності студентів в умовах війни шляхом розроблення та концептуального обґрунтування програми розвитку і зміцнення резильєнтності студентської молоді з урахуванням сучасних психолого-педагогічних підходів до формування стресостійкості, емоційної регуляції та соціальної адаптації.</w:t>
      </w:r>
    </w:p>
    <w:p w14:paraId="3043F04E" w14:textId="6EDBEF90" w:rsidR="006C45A8" w:rsidRPr="006C45A8" w:rsidRDefault="007535EA" w:rsidP="006C45A8">
      <w:pPr>
        <w:pStyle w:val="af0"/>
        <w:spacing w:before="0" w:beforeAutospacing="0" w:after="0" w:afterAutospacing="0" w:line="360" w:lineRule="auto"/>
        <w:jc w:val="both"/>
        <w:rPr>
          <w:sz w:val="28"/>
          <w:szCs w:val="28"/>
        </w:rPr>
      </w:pPr>
      <w:r>
        <w:rPr>
          <w:sz w:val="28"/>
          <w:szCs w:val="28"/>
        </w:rPr>
        <w:t xml:space="preserve">     </w:t>
      </w:r>
      <w:r w:rsidR="006C45A8" w:rsidRPr="006C45A8">
        <w:rPr>
          <w:sz w:val="28"/>
          <w:szCs w:val="28"/>
        </w:rPr>
        <w:t>Програма охоплює консультативно-діагностичний етап (оцінка потреб студентів, ознайомлення з поняттям резильєнтності, формування мотивації до участі у програмі), корекційно-розвивальний етап (впровадження психологічних практик</w:t>
      </w:r>
      <w:r>
        <w:rPr>
          <w:sz w:val="28"/>
          <w:szCs w:val="28"/>
        </w:rPr>
        <w:t xml:space="preserve"> – </w:t>
      </w:r>
      <w:r w:rsidR="006C45A8" w:rsidRPr="006C45A8">
        <w:rPr>
          <w:sz w:val="28"/>
          <w:szCs w:val="28"/>
        </w:rPr>
        <w:t xml:space="preserve">майндфулнес, дихальних вправ, когнітивної реструктуризації, проведення групових дискусій і практик, спрямованих на розвиток соціальних зв’язків через взаємодію між учасниками) та </w:t>
      </w:r>
      <w:r w:rsidR="006C45A8" w:rsidRPr="006C45A8">
        <w:rPr>
          <w:sz w:val="28"/>
          <w:szCs w:val="28"/>
        </w:rPr>
        <w:lastRenderedPageBreak/>
        <w:t>рефлексивно-оцінний етап (підведення підсумків, анкетування, самооцінка змін і формування планів подальшої самопідтримки).</w:t>
      </w:r>
    </w:p>
    <w:p w14:paraId="3966A472" w14:textId="3F17D411" w:rsidR="006C45A8" w:rsidRPr="006C45A8" w:rsidRDefault="007535EA" w:rsidP="006C45A8">
      <w:pPr>
        <w:pStyle w:val="af0"/>
        <w:spacing w:before="0" w:beforeAutospacing="0" w:after="0" w:afterAutospacing="0" w:line="360" w:lineRule="auto"/>
        <w:jc w:val="both"/>
        <w:rPr>
          <w:sz w:val="28"/>
          <w:szCs w:val="28"/>
        </w:rPr>
      </w:pPr>
      <w:r>
        <w:rPr>
          <w:sz w:val="28"/>
          <w:szCs w:val="28"/>
        </w:rPr>
        <w:t xml:space="preserve">     </w:t>
      </w:r>
      <w:r w:rsidR="006C45A8" w:rsidRPr="006C45A8">
        <w:rPr>
          <w:sz w:val="28"/>
          <w:szCs w:val="28"/>
        </w:rPr>
        <w:t>Особливе значення мають психологічні практики й техніки, які допомагають студентам зміцнювати внутрішні ресурси, долати вплив стресових подій, розвивати здатність до емоційної саморегуляції, формувати культуру взаємопідтримки, знижувати рівень тривожності та психоемоційного виснаження, а також підвищувати академічну й соціальну мотивацію. Серед основних методів використовуються когнітивно-поведінкова терапія, майндфулнес-практики, вправи на розвиток усвідомленості та контролю дихання, тілесно-орієнтовані практики, що сприяють підвищенню стресостійкості та формуванню адаптивних моделей поведінки.</w:t>
      </w:r>
    </w:p>
    <w:p w14:paraId="21EC08F7" w14:textId="662A0D88" w:rsidR="00E04F9D" w:rsidRPr="006C45A8" w:rsidRDefault="007535EA" w:rsidP="006C45A8">
      <w:pPr>
        <w:pStyle w:val="af0"/>
        <w:spacing w:before="0" w:beforeAutospacing="0" w:after="0" w:afterAutospacing="0" w:line="360" w:lineRule="auto"/>
        <w:jc w:val="both"/>
        <w:rPr>
          <w:sz w:val="28"/>
          <w:szCs w:val="28"/>
        </w:rPr>
      </w:pPr>
      <w:r>
        <w:rPr>
          <w:sz w:val="28"/>
          <w:szCs w:val="28"/>
        </w:rPr>
        <w:t xml:space="preserve">     </w:t>
      </w:r>
      <w:r w:rsidR="006C45A8" w:rsidRPr="006C45A8">
        <w:rPr>
          <w:sz w:val="28"/>
          <w:szCs w:val="28"/>
        </w:rPr>
        <w:t>Перспективою подальших досліджень визначено проведення формувального експерименту з метою верифікації ефективності програми психологічного супроводу розвитку резильєнтності студентської молоді в умовах війни.</w:t>
      </w:r>
    </w:p>
    <w:p w14:paraId="38D4D484" w14:textId="3F6E4FC5" w:rsidR="006F0CBF" w:rsidRDefault="00D0598A" w:rsidP="004B6D70">
      <w:pPr>
        <w:spacing w:after="0" w:line="360" w:lineRule="auto"/>
        <w:ind w:firstLine="567"/>
        <w:jc w:val="both"/>
        <w:rPr>
          <w:rFonts w:ascii="Times New Roman" w:hAnsi="Times New Roman" w:cs="Times New Roman"/>
          <w:sz w:val="28"/>
          <w:szCs w:val="28"/>
        </w:rPr>
      </w:pPr>
      <w:r w:rsidRPr="00D0598A">
        <w:rPr>
          <w:rFonts w:ascii="Times New Roman" w:hAnsi="Times New Roman" w:cs="Times New Roman"/>
          <w:b/>
          <w:bCs/>
          <w:sz w:val="28"/>
          <w:szCs w:val="28"/>
        </w:rPr>
        <w:t>Ключові слова</w:t>
      </w:r>
      <w:r>
        <w:rPr>
          <w:rFonts w:ascii="Times New Roman" w:hAnsi="Times New Roman" w:cs="Times New Roman"/>
          <w:sz w:val="28"/>
          <w:szCs w:val="28"/>
        </w:rPr>
        <w:t>: особистість, резильєнтність, студентська молодь, психологічний супровід, програма розвитку резильєнтності, війна.</w:t>
      </w:r>
    </w:p>
    <w:p w14:paraId="1B145DC9" w14:textId="77777777" w:rsidR="007535EA" w:rsidRDefault="007535EA" w:rsidP="004B6D70">
      <w:pPr>
        <w:spacing w:after="0" w:line="360" w:lineRule="auto"/>
        <w:ind w:firstLine="567"/>
        <w:jc w:val="both"/>
        <w:rPr>
          <w:rFonts w:ascii="Times New Roman" w:hAnsi="Times New Roman" w:cs="Times New Roman"/>
          <w:sz w:val="28"/>
          <w:szCs w:val="28"/>
        </w:rPr>
      </w:pPr>
    </w:p>
    <w:p w14:paraId="4EE9506C" w14:textId="57C02B19" w:rsidR="007535EA" w:rsidRPr="007535EA" w:rsidRDefault="007535EA" w:rsidP="007535EA">
      <w:pPr>
        <w:pStyle w:val="af0"/>
        <w:spacing w:before="0" w:beforeAutospacing="0" w:after="0" w:afterAutospacing="0" w:line="360" w:lineRule="auto"/>
        <w:jc w:val="both"/>
        <w:rPr>
          <w:sz w:val="28"/>
          <w:szCs w:val="28"/>
        </w:rPr>
      </w:pPr>
      <w:r>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article</w:t>
      </w:r>
      <w:proofErr w:type="spellEnd"/>
      <w:r w:rsidRPr="007535EA">
        <w:rPr>
          <w:sz w:val="28"/>
          <w:szCs w:val="28"/>
        </w:rPr>
        <w:t xml:space="preserve"> </w:t>
      </w:r>
      <w:proofErr w:type="spellStart"/>
      <w:r w:rsidRPr="007535EA">
        <w:rPr>
          <w:sz w:val="28"/>
          <w:szCs w:val="28"/>
        </w:rPr>
        <w:t>addresses</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issue</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psychological</w:t>
      </w:r>
      <w:proofErr w:type="spellEnd"/>
      <w:r w:rsidRPr="007535EA">
        <w:rPr>
          <w:sz w:val="28"/>
          <w:szCs w:val="28"/>
        </w:rPr>
        <w:t xml:space="preserve"> </w:t>
      </w:r>
      <w:proofErr w:type="spellStart"/>
      <w:r w:rsidRPr="007535EA">
        <w:rPr>
          <w:sz w:val="28"/>
          <w:szCs w:val="28"/>
        </w:rPr>
        <w:t>support</w:t>
      </w:r>
      <w:proofErr w:type="spellEnd"/>
      <w:r w:rsidRPr="007535EA">
        <w:rPr>
          <w:sz w:val="28"/>
          <w:szCs w:val="28"/>
        </w:rPr>
        <w:t xml:space="preserve"> </w:t>
      </w:r>
      <w:proofErr w:type="spellStart"/>
      <w:r w:rsidRPr="007535EA">
        <w:rPr>
          <w:sz w:val="28"/>
          <w:szCs w:val="28"/>
        </w:rPr>
        <w:t>for</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development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in</w:t>
      </w:r>
      <w:proofErr w:type="spellEnd"/>
      <w:r w:rsidRPr="007535EA">
        <w:rPr>
          <w:sz w:val="28"/>
          <w:szCs w:val="28"/>
        </w:rPr>
        <w:t xml:space="preserve"> </w:t>
      </w:r>
      <w:proofErr w:type="spellStart"/>
      <w:r w:rsidRPr="007535EA">
        <w:rPr>
          <w:sz w:val="28"/>
          <w:szCs w:val="28"/>
        </w:rPr>
        <w:t>wartime</w:t>
      </w:r>
      <w:proofErr w:type="spellEnd"/>
      <w:r w:rsidRPr="007535EA">
        <w:rPr>
          <w:sz w:val="28"/>
          <w:szCs w:val="28"/>
        </w:rPr>
        <w:t xml:space="preserve"> </w:t>
      </w:r>
      <w:proofErr w:type="spellStart"/>
      <w:r w:rsidRPr="007535EA">
        <w:rPr>
          <w:sz w:val="28"/>
          <w:szCs w:val="28"/>
        </w:rPr>
        <w:t>through</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design</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conceptual</w:t>
      </w:r>
      <w:proofErr w:type="spellEnd"/>
      <w:r w:rsidRPr="007535EA">
        <w:rPr>
          <w:sz w:val="28"/>
          <w:szCs w:val="28"/>
        </w:rPr>
        <w:t xml:space="preserve"> </w:t>
      </w:r>
      <w:proofErr w:type="spellStart"/>
      <w:r w:rsidRPr="007535EA">
        <w:rPr>
          <w:sz w:val="28"/>
          <w:szCs w:val="28"/>
        </w:rPr>
        <w:t>substantiation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a </w:t>
      </w:r>
      <w:proofErr w:type="spellStart"/>
      <w:r w:rsidRPr="007535EA">
        <w:rPr>
          <w:sz w:val="28"/>
          <w:szCs w:val="28"/>
        </w:rPr>
        <w:t>program</w:t>
      </w:r>
      <w:proofErr w:type="spellEnd"/>
      <w:r w:rsidRPr="007535EA">
        <w:rPr>
          <w:sz w:val="28"/>
          <w:szCs w:val="28"/>
        </w:rPr>
        <w:t xml:space="preserve"> </w:t>
      </w:r>
      <w:proofErr w:type="spellStart"/>
      <w:r w:rsidRPr="007535EA">
        <w:rPr>
          <w:sz w:val="28"/>
          <w:szCs w:val="28"/>
        </w:rPr>
        <w:t>aimed</w:t>
      </w:r>
      <w:proofErr w:type="spellEnd"/>
      <w:r w:rsidRPr="007535EA">
        <w:rPr>
          <w:sz w:val="28"/>
          <w:szCs w:val="28"/>
        </w:rPr>
        <w:t xml:space="preserve"> </w:t>
      </w:r>
      <w:proofErr w:type="spellStart"/>
      <w:r w:rsidRPr="007535EA">
        <w:rPr>
          <w:sz w:val="28"/>
          <w:szCs w:val="28"/>
        </w:rPr>
        <w:t>at</w:t>
      </w:r>
      <w:proofErr w:type="spellEnd"/>
      <w:r w:rsidRPr="007535EA">
        <w:rPr>
          <w:sz w:val="28"/>
          <w:szCs w:val="28"/>
        </w:rPr>
        <w:t xml:space="preserve"> </w:t>
      </w:r>
      <w:proofErr w:type="spellStart"/>
      <w:r w:rsidRPr="007535EA">
        <w:rPr>
          <w:sz w:val="28"/>
          <w:szCs w:val="28"/>
        </w:rPr>
        <w:t>fostering</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strengthening</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young</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taking</w:t>
      </w:r>
      <w:proofErr w:type="spellEnd"/>
      <w:r w:rsidRPr="007535EA">
        <w:rPr>
          <w:sz w:val="28"/>
          <w:szCs w:val="28"/>
        </w:rPr>
        <w:t xml:space="preserve"> </w:t>
      </w:r>
      <w:proofErr w:type="spellStart"/>
      <w:r w:rsidRPr="007535EA">
        <w:rPr>
          <w:sz w:val="28"/>
          <w:szCs w:val="28"/>
        </w:rPr>
        <w:t>into</w:t>
      </w:r>
      <w:proofErr w:type="spellEnd"/>
      <w:r w:rsidRPr="007535EA">
        <w:rPr>
          <w:sz w:val="28"/>
          <w:szCs w:val="28"/>
        </w:rPr>
        <w:t xml:space="preserve"> </w:t>
      </w:r>
      <w:proofErr w:type="spellStart"/>
      <w:r w:rsidRPr="007535EA">
        <w:rPr>
          <w:sz w:val="28"/>
          <w:szCs w:val="28"/>
        </w:rPr>
        <w:t>account</w:t>
      </w:r>
      <w:proofErr w:type="spellEnd"/>
      <w:r w:rsidRPr="007535EA">
        <w:rPr>
          <w:sz w:val="28"/>
          <w:szCs w:val="28"/>
        </w:rPr>
        <w:t xml:space="preserve"> </w:t>
      </w:r>
      <w:proofErr w:type="spellStart"/>
      <w:r w:rsidRPr="007535EA">
        <w:rPr>
          <w:sz w:val="28"/>
          <w:szCs w:val="28"/>
        </w:rPr>
        <w:t>modern</w:t>
      </w:r>
      <w:proofErr w:type="spellEnd"/>
      <w:r w:rsidRPr="007535EA">
        <w:rPr>
          <w:sz w:val="28"/>
          <w:szCs w:val="28"/>
        </w:rPr>
        <w:t xml:space="preserve"> </w:t>
      </w:r>
      <w:proofErr w:type="spellStart"/>
      <w:r w:rsidRPr="007535EA">
        <w:rPr>
          <w:sz w:val="28"/>
          <w:szCs w:val="28"/>
        </w:rPr>
        <w:t>psycho-pedagogical</w:t>
      </w:r>
      <w:proofErr w:type="spellEnd"/>
      <w:r w:rsidRPr="007535EA">
        <w:rPr>
          <w:sz w:val="28"/>
          <w:szCs w:val="28"/>
        </w:rPr>
        <w:t xml:space="preserve"> </w:t>
      </w:r>
      <w:proofErr w:type="spellStart"/>
      <w:r w:rsidRPr="007535EA">
        <w:rPr>
          <w:sz w:val="28"/>
          <w:szCs w:val="28"/>
        </w:rPr>
        <w:t>approaches</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formation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stress</w:t>
      </w:r>
      <w:proofErr w:type="spellEnd"/>
      <w:r w:rsidRPr="007535EA">
        <w:rPr>
          <w:sz w:val="28"/>
          <w:szCs w:val="28"/>
        </w:rPr>
        <w:t xml:space="preserve"> </w:t>
      </w:r>
      <w:proofErr w:type="spellStart"/>
      <w:r w:rsidRPr="007535EA">
        <w:rPr>
          <w:sz w:val="28"/>
          <w:szCs w:val="28"/>
        </w:rPr>
        <w:t>tolerance</w:t>
      </w:r>
      <w:proofErr w:type="spellEnd"/>
      <w:r w:rsidRPr="007535EA">
        <w:rPr>
          <w:sz w:val="28"/>
          <w:szCs w:val="28"/>
        </w:rPr>
        <w:t xml:space="preserve">, </w:t>
      </w:r>
      <w:proofErr w:type="spellStart"/>
      <w:r w:rsidRPr="007535EA">
        <w:rPr>
          <w:sz w:val="28"/>
          <w:szCs w:val="28"/>
        </w:rPr>
        <w:t>emotional</w:t>
      </w:r>
      <w:proofErr w:type="spellEnd"/>
      <w:r w:rsidRPr="007535EA">
        <w:rPr>
          <w:sz w:val="28"/>
          <w:szCs w:val="28"/>
        </w:rPr>
        <w:t xml:space="preserve"> </w:t>
      </w:r>
      <w:proofErr w:type="spellStart"/>
      <w:r w:rsidRPr="007535EA">
        <w:rPr>
          <w:sz w:val="28"/>
          <w:szCs w:val="28"/>
        </w:rPr>
        <w:t>regulation</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social</w:t>
      </w:r>
      <w:proofErr w:type="spellEnd"/>
      <w:r w:rsidRPr="007535EA">
        <w:rPr>
          <w:sz w:val="28"/>
          <w:szCs w:val="28"/>
        </w:rPr>
        <w:t xml:space="preserve"> </w:t>
      </w:r>
      <w:proofErr w:type="spellStart"/>
      <w:r w:rsidRPr="007535EA">
        <w:rPr>
          <w:sz w:val="28"/>
          <w:szCs w:val="28"/>
        </w:rPr>
        <w:t>adaptation</w:t>
      </w:r>
      <w:proofErr w:type="spellEnd"/>
      <w:r w:rsidRPr="007535EA">
        <w:rPr>
          <w:sz w:val="28"/>
          <w:szCs w:val="28"/>
        </w:rPr>
        <w:t>.</w:t>
      </w:r>
    </w:p>
    <w:p w14:paraId="67BF28F5" w14:textId="47B8E8C6" w:rsidR="007535EA" w:rsidRPr="007535EA" w:rsidRDefault="007535EA" w:rsidP="007535EA">
      <w:pPr>
        <w:pStyle w:val="af0"/>
        <w:spacing w:before="0" w:beforeAutospacing="0" w:after="0" w:afterAutospacing="0" w:line="360" w:lineRule="auto"/>
        <w:jc w:val="both"/>
        <w:rPr>
          <w:sz w:val="28"/>
          <w:szCs w:val="28"/>
        </w:rPr>
      </w:pPr>
      <w:r>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program</w:t>
      </w:r>
      <w:proofErr w:type="spellEnd"/>
      <w:r w:rsidRPr="007535EA">
        <w:rPr>
          <w:sz w:val="28"/>
          <w:szCs w:val="28"/>
        </w:rPr>
        <w:t xml:space="preserve"> </w:t>
      </w:r>
      <w:proofErr w:type="spellStart"/>
      <w:r w:rsidRPr="007535EA">
        <w:rPr>
          <w:sz w:val="28"/>
          <w:szCs w:val="28"/>
        </w:rPr>
        <w:t>includes</w:t>
      </w:r>
      <w:proofErr w:type="spellEnd"/>
      <w:r w:rsidRPr="007535EA">
        <w:rPr>
          <w:sz w:val="28"/>
          <w:szCs w:val="28"/>
        </w:rPr>
        <w:t xml:space="preserve"> a </w:t>
      </w:r>
      <w:proofErr w:type="spellStart"/>
      <w:r w:rsidRPr="007535EA">
        <w:rPr>
          <w:sz w:val="28"/>
          <w:szCs w:val="28"/>
        </w:rPr>
        <w:t>consultative-diagnostic</w:t>
      </w:r>
      <w:proofErr w:type="spellEnd"/>
      <w:r w:rsidRPr="007535EA">
        <w:rPr>
          <w:sz w:val="28"/>
          <w:szCs w:val="28"/>
        </w:rPr>
        <w:t xml:space="preserve"> </w:t>
      </w:r>
      <w:proofErr w:type="spellStart"/>
      <w:r w:rsidRPr="007535EA">
        <w:rPr>
          <w:sz w:val="28"/>
          <w:szCs w:val="28"/>
        </w:rPr>
        <w:t>phase</w:t>
      </w:r>
      <w:proofErr w:type="spellEnd"/>
      <w:r w:rsidRPr="007535EA">
        <w:rPr>
          <w:sz w:val="28"/>
          <w:szCs w:val="28"/>
        </w:rPr>
        <w:t xml:space="preserve"> (</w:t>
      </w:r>
      <w:proofErr w:type="spellStart"/>
      <w:r w:rsidRPr="007535EA">
        <w:rPr>
          <w:sz w:val="28"/>
          <w:szCs w:val="28"/>
        </w:rPr>
        <w:t>assessment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needs</w:t>
      </w:r>
      <w:proofErr w:type="spellEnd"/>
      <w:r w:rsidRPr="007535EA">
        <w:rPr>
          <w:sz w:val="28"/>
          <w:szCs w:val="28"/>
        </w:rPr>
        <w:t xml:space="preserve">, </w:t>
      </w:r>
      <w:proofErr w:type="spellStart"/>
      <w:r w:rsidRPr="007535EA">
        <w:rPr>
          <w:sz w:val="28"/>
          <w:szCs w:val="28"/>
        </w:rPr>
        <w:t>introduction</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concept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development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motivation</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participate</w:t>
      </w:r>
      <w:proofErr w:type="spellEnd"/>
      <w:r w:rsidRPr="007535EA">
        <w:rPr>
          <w:sz w:val="28"/>
          <w:szCs w:val="28"/>
        </w:rPr>
        <w:t xml:space="preserve"> </w:t>
      </w:r>
      <w:proofErr w:type="spellStart"/>
      <w:r w:rsidRPr="007535EA">
        <w:rPr>
          <w:sz w:val="28"/>
          <w:szCs w:val="28"/>
        </w:rPr>
        <w:t>in</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program</w:t>
      </w:r>
      <w:proofErr w:type="spellEnd"/>
      <w:r w:rsidRPr="007535EA">
        <w:rPr>
          <w:sz w:val="28"/>
          <w:szCs w:val="28"/>
        </w:rPr>
        <w:t xml:space="preserve">), a </w:t>
      </w:r>
      <w:proofErr w:type="spellStart"/>
      <w:r w:rsidRPr="007535EA">
        <w:rPr>
          <w:sz w:val="28"/>
          <w:szCs w:val="28"/>
        </w:rPr>
        <w:t>corrective-developmental</w:t>
      </w:r>
      <w:proofErr w:type="spellEnd"/>
      <w:r w:rsidRPr="007535EA">
        <w:rPr>
          <w:sz w:val="28"/>
          <w:szCs w:val="28"/>
        </w:rPr>
        <w:t xml:space="preserve"> </w:t>
      </w:r>
      <w:proofErr w:type="spellStart"/>
      <w:r w:rsidRPr="007535EA">
        <w:rPr>
          <w:sz w:val="28"/>
          <w:szCs w:val="28"/>
        </w:rPr>
        <w:t>phase</w:t>
      </w:r>
      <w:proofErr w:type="spellEnd"/>
      <w:r w:rsidRPr="007535EA">
        <w:rPr>
          <w:sz w:val="28"/>
          <w:szCs w:val="28"/>
        </w:rPr>
        <w:t xml:space="preserve"> (</w:t>
      </w:r>
      <w:proofErr w:type="spellStart"/>
      <w:r w:rsidRPr="007535EA">
        <w:rPr>
          <w:sz w:val="28"/>
          <w:szCs w:val="28"/>
        </w:rPr>
        <w:t>implementation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psychological</w:t>
      </w:r>
      <w:proofErr w:type="spellEnd"/>
      <w:r w:rsidRPr="007535EA">
        <w:rPr>
          <w:sz w:val="28"/>
          <w:szCs w:val="28"/>
        </w:rPr>
        <w:t xml:space="preserve"> </w:t>
      </w:r>
      <w:proofErr w:type="spellStart"/>
      <w:r w:rsidRPr="007535EA">
        <w:rPr>
          <w:sz w:val="28"/>
          <w:szCs w:val="28"/>
        </w:rPr>
        <w:t>practices</w:t>
      </w:r>
      <w:proofErr w:type="spellEnd"/>
      <w:r w:rsidRPr="007535EA">
        <w:rPr>
          <w:sz w:val="28"/>
          <w:szCs w:val="28"/>
        </w:rPr>
        <w:t xml:space="preserve"> </w:t>
      </w:r>
      <w:proofErr w:type="spellStart"/>
      <w:r w:rsidRPr="007535EA">
        <w:rPr>
          <w:sz w:val="28"/>
          <w:szCs w:val="28"/>
        </w:rPr>
        <w:t>such</w:t>
      </w:r>
      <w:proofErr w:type="spellEnd"/>
      <w:r w:rsidRPr="007535EA">
        <w:rPr>
          <w:sz w:val="28"/>
          <w:szCs w:val="28"/>
        </w:rPr>
        <w:t xml:space="preserve"> </w:t>
      </w:r>
      <w:proofErr w:type="spellStart"/>
      <w:r w:rsidRPr="007535EA">
        <w:rPr>
          <w:sz w:val="28"/>
          <w:szCs w:val="28"/>
        </w:rPr>
        <w:t>as</w:t>
      </w:r>
      <w:proofErr w:type="spellEnd"/>
      <w:r w:rsidRPr="007535EA">
        <w:rPr>
          <w:sz w:val="28"/>
          <w:szCs w:val="28"/>
        </w:rPr>
        <w:t xml:space="preserve"> mindfulness, </w:t>
      </w:r>
      <w:proofErr w:type="spellStart"/>
      <w:r w:rsidRPr="007535EA">
        <w:rPr>
          <w:sz w:val="28"/>
          <w:szCs w:val="28"/>
        </w:rPr>
        <w:t>breathing</w:t>
      </w:r>
      <w:proofErr w:type="spellEnd"/>
      <w:r w:rsidRPr="007535EA">
        <w:rPr>
          <w:sz w:val="28"/>
          <w:szCs w:val="28"/>
        </w:rPr>
        <w:t xml:space="preserve"> </w:t>
      </w:r>
      <w:proofErr w:type="spellStart"/>
      <w:r w:rsidRPr="007535EA">
        <w:rPr>
          <w:sz w:val="28"/>
          <w:szCs w:val="28"/>
        </w:rPr>
        <w:t>exercises</w:t>
      </w:r>
      <w:proofErr w:type="spellEnd"/>
      <w:r w:rsidRPr="007535EA">
        <w:rPr>
          <w:sz w:val="28"/>
          <w:szCs w:val="28"/>
        </w:rPr>
        <w:t xml:space="preserve">, </w:t>
      </w:r>
      <w:proofErr w:type="spellStart"/>
      <w:r w:rsidRPr="007535EA">
        <w:rPr>
          <w:sz w:val="28"/>
          <w:szCs w:val="28"/>
        </w:rPr>
        <w:t>cognitive</w:t>
      </w:r>
      <w:proofErr w:type="spellEnd"/>
      <w:r w:rsidRPr="007535EA">
        <w:rPr>
          <w:sz w:val="28"/>
          <w:szCs w:val="28"/>
        </w:rPr>
        <w:t xml:space="preserve"> </w:t>
      </w:r>
      <w:proofErr w:type="spellStart"/>
      <w:r w:rsidRPr="007535EA">
        <w:rPr>
          <w:sz w:val="28"/>
          <w:szCs w:val="28"/>
        </w:rPr>
        <w:t>restructuring</w:t>
      </w:r>
      <w:proofErr w:type="spellEnd"/>
      <w:r w:rsidRPr="007535EA">
        <w:rPr>
          <w:sz w:val="28"/>
          <w:szCs w:val="28"/>
        </w:rPr>
        <w:t xml:space="preserve">, </w:t>
      </w:r>
      <w:proofErr w:type="spellStart"/>
      <w:r w:rsidRPr="007535EA">
        <w:rPr>
          <w:sz w:val="28"/>
          <w:szCs w:val="28"/>
        </w:rPr>
        <w:t>organization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group</w:t>
      </w:r>
      <w:proofErr w:type="spellEnd"/>
      <w:r w:rsidRPr="007535EA">
        <w:rPr>
          <w:sz w:val="28"/>
          <w:szCs w:val="28"/>
        </w:rPr>
        <w:t xml:space="preserve"> </w:t>
      </w:r>
      <w:proofErr w:type="spellStart"/>
      <w:r w:rsidRPr="007535EA">
        <w:rPr>
          <w:sz w:val="28"/>
          <w:szCs w:val="28"/>
        </w:rPr>
        <w:t>discussions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activities</w:t>
      </w:r>
      <w:proofErr w:type="spellEnd"/>
      <w:r w:rsidRPr="007535EA">
        <w:rPr>
          <w:sz w:val="28"/>
          <w:szCs w:val="28"/>
        </w:rPr>
        <w:t xml:space="preserve"> </w:t>
      </w:r>
      <w:proofErr w:type="spellStart"/>
      <w:r w:rsidRPr="007535EA">
        <w:rPr>
          <w:sz w:val="28"/>
          <w:szCs w:val="28"/>
        </w:rPr>
        <w:t>aimed</w:t>
      </w:r>
      <w:proofErr w:type="spellEnd"/>
      <w:r w:rsidRPr="007535EA">
        <w:rPr>
          <w:sz w:val="28"/>
          <w:szCs w:val="28"/>
        </w:rPr>
        <w:t xml:space="preserve"> </w:t>
      </w:r>
      <w:proofErr w:type="spellStart"/>
      <w:r w:rsidRPr="007535EA">
        <w:rPr>
          <w:sz w:val="28"/>
          <w:szCs w:val="28"/>
        </w:rPr>
        <w:t>at</w:t>
      </w:r>
      <w:proofErr w:type="spellEnd"/>
      <w:r w:rsidRPr="007535EA">
        <w:rPr>
          <w:sz w:val="28"/>
          <w:szCs w:val="28"/>
        </w:rPr>
        <w:t xml:space="preserve"> </w:t>
      </w:r>
      <w:proofErr w:type="spellStart"/>
      <w:r w:rsidRPr="007535EA">
        <w:rPr>
          <w:sz w:val="28"/>
          <w:szCs w:val="28"/>
        </w:rPr>
        <w:t>developing</w:t>
      </w:r>
      <w:proofErr w:type="spellEnd"/>
      <w:r w:rsidRPr="007535EA">
        <w:rPr>
          <w:sz w:val="28"/>
          <w:szCs w:val="28"/>
        </w:rPr>
        <w:t xml:space="preserve"> </w:t>
      </w:r>
      <w:proofErr w:type="spellStart"/>
      <w:r w:rsidRPr="007535EA">
        <w:rPr>
          <w:sz w:val="28"/>
          <w:szCs w:val="28"/>
        </w:rPr>
        <w:t>social</w:t>
      </w:r>
      <w:proofErr w:type="spellEnd"/>
      <w:r w:rsidRPr="007535EA">
        <w:rPr>
          <w:sz w:val="28"/>
          <w:szCs w:val="28"/>
        </w:rPr>
        <w:t xml:space="preserve"> </w:t>
      </w:r>
      <w:proofErr w:type="spellStart"/>
      <w:r w:rsidRPr="007535EA">
        <w:rPr>
          <w:sz w:val="28"/>
          <w:szCs w:val="28"/>
        </w:rPr>
        <w:t>connections</w:t>
      </w:r>
      <w:proofErr w:type="spellEnd"/>
      <w:r w:rsidRPr="007535EA">
        <w:rPr>
          <w:sz w:val="28"/>
          <w:szCs w:val="28"/>
        </w:rPr>
        <w:t xml:space="preserve"> </w:t>
      </w:r>
      <w:proofErr w:type="spellStart"/>
      <w:r w:rsidRPr="007535EA">
        <w:rPr>
          <w:sz w:val="28"/>
          <w:szCs w:val="28"/>
        </w:rPr>
        <w:t>through</w:t>
      </w:r>
      <w:proofErr w:type="spellEnd"/>
      <w:r w:rsidRPr="007535EA">
        <w:rPr>
          <w:sz w:val="28"/>
          <w:szCs w:val="28"/>
        </w:rPr>
        <w:t xml:space="preserve"> </w:t>
      </w:r>
      <w:proofErr w:type="spellStart"/>
      <w:r w:rsidRPr="007535EA">
        <w:rPr>
          <w:sz w:val="28"/>
          <w:szCs w:val="28"/>
        </w:rPr>
        <w:t>interaction</w:t>
      </w:r>
      <w:proofErr w:type="spellEnd"/>
      <w:r w:rsidRPr="007535EA">
        <w:rPr>
          <w:sz w:val="28"/>
          <w:szCs w:val="28"/>
        </w:rPr>
        <w:t xml:space="preserve"> </w:t>
      </w:r>
      <w:proofErr w:type="spellStart"/>
      <w:r w:rsidRPr="007535EA">
        <w:rPr>
          <w:sz w:val="28"/>
          <w:szCs w:val="28"/>
        </w:rPr>
        <w:t>among</w:t>
      </w:r>
      <w:proofErr w:type="spellEnd"/>
      <w:r w:rsidRPr="007535EA">
        <w:rPr>
          <w:sz w:val="28"/>
          <w:szCs w:val="28"/>
        </w:rPr>
        <w:t xml:space="preserve"> </w:t>
      </w:r>
      <w:proofErr w:type="spellStart"/>
      <w:r w:rsidRPr="007535EA">
        <w:rPr>
          <w:sz w:val="28"/>
          <w:szCs w:val="28"/>
        </w:rPr>
        <w:t>participants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a </w:t>
      </w:r>
      <w:proofErr w:type="spellStart"/>
      <w:r w:rsidRPr="007535EA">
        <w:rPr>
          <w:sz w:val="28"/>
          <w:szCs w:val="28"/>
        </w:rPr>
        <w:t>reflective-</w:t>
      </w:r>
      <w:r w:rsidRPr="007535EA">
        <w:rPr>
          <w:sz w:val="28"/>
          <w:szCs w:val="28"/>
        </w:rPr>
        <w:lastRenderedPageBreak/>
        <w:t>evaluative</w:t>
      </w:r>
      <w:proofErr w:type="spellEnd"/>
      <w:r w:rsidRPr="007535EA">
        <w:rPr>
          <w:sz w:val="28"/>
          <w:szCs w:val="28"/>
        </w:rPr>
        <w:t xml:space="preserve"> </w:t>
      </w:r>
      <w:proofErr w:type="spellStart"/>
      <w:r w:rsidRPr="007535EA">
        <w:rPr>
          <w:sz w:val="28"/>
          <w:szCs w:val="28"/>
        </w:rPr>
        <w:t>phase</w:t>
      </w:r>
      <w:proofErr w:type="spellEnd"/>
      <w:r w:rsidRPr="007535EA">
        <w:rPr>
          <w:sz w:val="28"/>
          <w:szCs w:val="28"/>
        </w:rPr>
        <w:t xml:space="preserve"> (</w:t>
      </w:r>
      <w:proofErr w:type="spellStart"/>
      <w:r w:rsidRPr="007535EA">
        <w:rPr>
          <w:sz w:val="28"/>
          <w:szCs w:val="28"/>
        </w:rPr>
        <w:t>summarizing</w:t>
      </w:r>
      <w:proofErr w:type="spellEnd"/>
      <w:r w:rsidRPr="007535EA">
        <w:rPr>
          <w:sz w:val="28"/>
          <w:szCs w:val="28"/>
        </w:rPr>
        <w:t xml:space="preserve"> </w:t>
      </w:r>
      <w:proofErr w:type="spellStart"/>
      <w:r w:rsidRPr="007535EA">
        <w:rPr>
          <w:sz w:val="28"/>
          <w:szCs w:val="28"/>
        </w:rPr>
        <w:t>results</w:t>
      </w:r>
      <w:proofErr w:type="spellEnd"/>
      <w:r w:rsidRPr="007535EA">
        <w:rPr>
          <w:sz w:val="28"/>
          <w:szCs w:val="28"/>
        </w:rPr>
        <w:t xml:space="preserve">, </w:t>
      </w:r>
      <w:proofErr w:type="spellStart"/>
      <w:r w:rsidRPr="007535EA">
        <w:rPr>
          <w:sz w:val="28"/>
          <w:szCs w:val="28"/>
        </w:rPr>
        <w:t>administering</w:t>
      </w:r>
      <w:proofErr w:type="spellEnd"/>
      <w:r w:rsidRPr="007535EA">
        <w:rPr>
          <w:sz w:val="28"/>
          <w:szCs w:val="28"/>
        </w:rPr>
        <w:t xml:space="preserve"> </w:t>
      </w:r>
      <w:proofErr w:type="spellStart"/>
      <w:r w:rsidRPr="007535EA">
        <w:rPr>
          <w:sz w:val="28"/>
          <w:szCs w:val="28"/>
        </w:rPr>
        <w:t>questionnaires</w:t>
      </w:r>
      <w:proofErr w:type="spellEnd"/>
      <w:r w:rsidRPr="007535EA">
        <w:rPr>
          <w:sz w:val="28"/>
          <w:szCs w:val="28"/>
        </w:rPr>
        <w:t xml:space="preserve">, </w:t>
      </w:r>
      <w:proofErr w:type="spellStart"/>
      <w:r w:rsidRPr="007535EA">
        <w:rPr>
          <w:sz w:val="28"/>
          <w:szCs w:val="28"/>
        </w:rPr>
        <w:t>self-assessment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changes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developing</w:t>
      </w:r>
      <w:proofErr w:type="spellEnd"/>
      <w:r w:rsidRPr="007535EA">
        <w:rPr>
          <w:sz w:val="28"/>
          <w:szCs w:val="28"/>
        </w:rPr>
        <w:t xml:space="preserve"> </w:t>
      </w:r>
      <w:proofErr w:type="spellStart"/>
      <w:r w:rsidRPr="007535EA">
        <w:rPr>
          <w:sz w:val="28"/>
          <w:szCs w:val="28"/>
        </w:rPr>
        <w:t>plans</w:t>
      </w:r>
      <w:proofErr w:type="spellEnd"/>
      <w:r w:rsidRPr="007535EA">
        <w:rPr>
          <w:sz w:val="28"/>
          <w:szCs w:val="28"/>
        </w:rPr>
        <w:t xml:space="preserve"> </w:t>
      </w:r>
      <w:proofErr w:type="spellStart"/>
      <w:r w:rsidRPr="007535EA">
        <w:rPr>
          <w:sz w:val="28"/>
          <w:szCs w:val="28"/>
        </w:rPr>
        <w:t>for</w:t>
      </w:r>
      <w:proofErr w:type="spellEnd"/>
      <w:r w:rsidRPr="007535EA">
        <w:rPr>
          <w:sz w:val="28"/>
          <w:szCs w:val="28"/>
        </w:rPr>
        <w:t xml:space="preserve"> </w:t>
      </w:r>
      <w:proofErr w:type="spellStart"/>
      <w:r w:rsidRPr="007535EA">
        <w:rPr>
          <w:sz w:val="28"/>
          <w:szCs w:val="28"/>
        </w:rPr>
        <w:t>further</w:t>
      </w:r>
      <w:proofErr w:type="spellEnd"/>
      <w:r w:rsidRPr="007535EA">
        <w:rPr>
          <w:sz w:val="28"/>
          <w:szCs w:val="28"/>
        </w:rPr>
        <w:t xml:space="preserve"> </w:t>
      </w:r>
      <w:proofErr w:type="spellStart"/>
      <w:r w:rsidRPr="007535EA">
        <w:rPr>
          <w:sz w:val="28"/>
          <w:szCs w:val="28"/>
        </w:rPr>
        <w:t>self-support</w:t>
      </w:r>
      <w:proofErr w:type="spellEnd"/>
      <w:r w:rsidRPr="007535EA">
        <w:rPr>
          <w:sz w:val="28"/>
          <w:szCs w:val="28"/>
        </w:rPr>
        <w:t>).</w:t>
      </w:r>
    </w:p>
    <w:p w14:paraId="2B932429" w14:textId="3C90AFA9" w:rsidR="007535EA" w:rsidRPr="007535EA" w:rsidRDefault="007535EA" w:rsidP="007535EA">
      <w:pPr>
        <w:pStyle w:val="af0"/>
        <w:spacing w:before="0" w:beforeAutospacing="0" w:after="0" w:afterAutospacing="0" w:line="360" w:lineRule="auto"/>
        <w:jc w:val="both"/>
        <w:rPr>
          <w:sz w:val="28"/>
          <w:szCs w:val="28"/>
        </w:rPr>
      </w:pPr>
      <w:r>
        <w:rPr>
          <w:sz w:val="28"/>
          <w:szCs w:val="28"/>
        </w:rPr>
        <w:t xml:space="preserve">     </w:t>
      </w:r>
      <w:proofErr w:type="spellStart"/>
      <w:r w:rsidRPr="007535EA">
        <w:rPr>
          <w:sz w:val="28"/>
          <w:szCs w:val="28"/>
        </w:rPr>
        <w:t>Particular</w:t>
      </w:r>
      <w:proofErr w:type="spellEnd"/>
      <w:r w:rsidRPr="007535EA">
        <w:rPr>
          <w:sz w:val="28"/>
          <w:szCs w:val="28"/>
        </w:rPr>
        <w:t xml:space="preserve"> </w:t>
      </w:r>
      <w:proofErr w:type="spellStart"/>
      <w:r w:rsidRPr="007535EA">
        <w:rPr>
          <w:sz w:val="28"/>
          <w:szCs w:val="28"/>
        </w:rPr>
        <w:t>importance</w:t>
      </w:r>
      <w:proofErr w:type="spellEnd"/>
      <w:r w:rsidRPr="007535EA">
        <w:rPr>
          <w:sz w:val="28"/>
          <w:szCs w:val="28"/>
        </w:rPr>
        <w:t xml:space="preserve"> </w:t>
      </w:r>
      <w:proofErr w:type="spellStart"/>
      <w:r w:rsidRPr="007535EA">
        <w:rPr>
          <w:sz w:val="28"/>
          <w:szCs w:val="28"/>
        </w:rPr>
        <w:t>is</w:t>
      </w:r>
      <w:proofErr w:type="spellEnd"/>
      <w:r w:rsidRPr="007535EA">
        <w:rPr>
          <w:sz w:val="28"/>
          <w:szCs w:val="28"/>
        </w:rPr>
        <w:t xml:space="preserve"> </w:t>
      </w:r>
      <w:proofErr w:type="spellStart"/>
      <w:r w:rsidRPr="007535EA">
        <w:rPr>
          <w:sz w:val="28"/>
          <w:szCs w:val="28"/>
        </w:rPr>
        <w:t>attached</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psychological</w:t>
      </w:r>
      <w:proofErr w:type="spellEnd"/>
      <w:r w:rsidRPr="007535EA">
        <w:rPr>
          <w:sz w:val="28"/>
          <w:szCs w:val="28"/>
        </w:rPr>
        <w:t xml:space="preserve"> </w:t>
      </w:r>
      <w:proofErr w:type="spellStart"/>
      <w:r w:rsidRPr="007535EA">
        <w:rPr>
          <w:sz w:val="28"/>
          <w:szCs w:val="28"/>
        </w:rPr>
        <w:t>practices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techniques</w:t>
      </w:r>
      <w:proofErr w:type="spellEnd"/>
      <w:r w:rsidRPr="007535EA">
        <w:rPr>
          <w:sz w:val="28"/>
          <w:szCs w:val="28"/>
        </w:rPr>
        <w:t xml:space="preserve"> </w:t>
      </w:r>
      <w:proofErr w:type="spellStart"/>
      <w:r w:rsidRPr="007535EA">
        <w:rPr>
          <w:sz w:val="28"/>
          <w:szCs w:val="28"/>
        </w:rPr>
        <w:t>that</w:t>
      </w:r>
      <w:proofErr w:type="spellEnd"/>
      <w:r w:rsidRPr="007535EA">
        <w:rPr>
          <w:sz w:val="28"/>
          <w:szCs w:val="28"/>
        </w:rPr>
        <w:t xml:space="preserve"> </w:t>
      </w:r>
      <w:proofErr w:type="spellStart"/>
      <w:r w:rsidRPr="007535EA">
        <w:rPr>
          <w:sz w:val="28"/>
          <w:szCs w:val="28"/>
        </w:rPr>
        <w:t>help</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strengthen</w:t>
      </w:r>
      <w:proofErr w:type="spellEnd"/>
      <w:r w:rsidRPr="007535EA">
        <w:rPr>
          <w:sz w:val="28"/>
          <w:szCs w:val="28"/>
        </w:rPr>
        <w:t xml:space="preserve"> </w:t>
      </w:r>
      <w:proofErr w:type="spellStart"/>
      <w:r w:rsidRPr="007535EA">
        <w:rPr>
          <w:sz w:val="28"/>
          <w:szCs w:val="28"/>
        </w:rPr>
        <w:t>internal</w:t>
      </w:r>
      <w:proofErr w:type="spellEnd"/>
      <w:r w:rsidRPr="007535EA">
        <w:rPr>
          <w:sz w:val="28"/>
          <w:szCs w:val="28"/>
        </w:rPr>
        <w:t xml:space="preserve"> </w:t>
      </w:r>
      <w:proofErr w:type="spellStart"/>
      <w:r w:rsidRPr="007535EA">
        <w:rPr>
          <w:sz w:val="28"/>
          <w:szCs w:val="28"/>
        </w:rPr>
        <w:t>resources</w:t>
      </w:r>
      <w:proofErr w:type="spellEnd"/>
      <w:r w:rsidRPr="007535EA">
        <w:rPr>
          <w:sz w:val="28"/>
          <w:szCs w:val="28"/>
        </w:rPr>
        <w:t xml:space="preserve">, </w:t>
      </w:r>
      <w:proofErr w:type="spellStart"/>
      <w:r w:rsidRPr="007535EA">
        <w:rPr>
          <w:sz w:val="28"/>
          <w:szCs w:val="28"/>
        </w:rPr>
        <w:t>cope</w:t>
      </w:r>
      <w:proofErr w:type="spellEnd"/>
      <w:r w:rsidRPr="007535EA">
        <w:rPr>
          <w:sz w:val="28"/>
          <w:szCs w:val="28"/>
        </w:rPr>
        <w:t xml:space="preserve"> </w:t>
      </w:r>
      <w:proofErr w:type="spellStart"/>
      <w:r w:rsidRPr="007535EA">
        <w:rPr>
          <w:sz w:val="28"/>
          <w:szCs w:val="28"/>
        </w:rPr>
        <w:t>with</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impact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stressful</w:t>
      </w:r>
      <w:proofErr w:type="spellEnd"/>
      <w:r w:rsidRPr="007535EA">
        <w:rPr>
          <w:sz w:val="28"/>
          <w:szCs w:val="28"/>
        </w:rPr>
        <w:t xml:space="preserve"> </w:t>
      </w:r>
      <w:proofErr w:type="spellStart"/>
      <w:r w:rsidRPr="007535EA">
        <w:rPr>
          <w:sz w:val="28"/>
          <w:szCs w:val="28"/>
        </w:rPr>
        <w:t>events</w:t>
      </w:r>
      <w:proofErr w:type="spellEnd"/>
      <w:r w:rsidRPr="007535EA">
        <w:rPr>
          <w:sz w:val="28"/>
          <w:szCs w:val="28"/>
        </w:rPr>
        <w:t xml:space="preserve">, </w:t>
      </w:r>
      <w:proofErr w:type="spellStart"/>
      <w:r w:rsidRPr="007535EA">
        <w:rPr>
          <w:sz w:val="28"/>
          <w:szCs w:val="28"/>
        </w:rPr>
        <w:t>develop</w:t>
      </w:r>
      <w:proofErr w:type="spellEnd"/>
      <w:r w:rsidRPr="007535EA">
        <w:rPr>
          <w:sz w:val="28"/>
          <w:szCs w:val="28"/>
        </w:rPr>
        <w:t xml:space="preserve"> </w:t>
      </w:r>
      <w:proofErr w:type="spellStart"/>
      <w:r w:rsidRPr="007535EA">
        <w:rPr>
          <w:sz w:val="28"/>
          <w:szCs w:val="28"/>
        </w:rPr>
        <w:t>emotional</w:t>
      </w:r>
      <w:proofErr w:type="spellEnd"/>
      <w:r w:rsidRPr="007535EA">
        <w:rPr>
          <w:sz w:val="28"/>
          <w:szCs w:val="28"/>
        </w:rPr>
        <w:t xml:space="preserve"> </w:t>
      </w:r>
      <w:proofErr w:type="spellStart"/>
      <w:r w:rsidRPr="007535EA">
        <w:rPr>
          <w:sz w:val="28"/>
          <w:szCs w:val="28"/>
        </w:rPr>
        <w:t>self-regulation</w:t>
      </w:r>
      <w:proofErr w:type="spellEnd"/>
      <w:r w:rsidRPr="007535EA">
        <w:rPr>
          <w:sz w:val="28"/>
          <w:szCs w:val="28"/>
        </w:rPr>
        <w:t xml:space="preserve">, </w:t>
      </w:r>
      <w:proofErr w:type="spellStart"/>
      <w:r w:rsidRPr="007535EA">
        <w:rPr>
          <w:sz w:val="28"/>
          <w:szCs w:val="28"/>
        </w:rPr>
        <w:t>foster</w:t>
      </w:r>
      <w:proofErr w:type="spellEnd"/>
      <w:r w:rsidRPr="007535EA">
        <w:rPr>
          <w:sz w:val="28"/>
          <w:szCs w:val="28"/>
        </w:rPr>
        <w:t xml:space="preserve"> a </w:t>
      </w:r>
      <w:proofErr w:type="spellStart"/>
      <w:r w:rsidRPr="007535EA">
        <w:rPr>
          <w:sz w:val="28"/>
          <w:szCs w:val="28"/>
        </w:rPr>
        <w:t>culture</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mutual</w:t>
      </w:r>
      <w:proofErr w:type="spellEnd"/>
      <w:r w:rsidRPr="007535EA">
        <w:rPr>
          <w:sz w:val="28"/>
          <w:szCs w:val="28"/>
        </w:rPr>
        <w:t xml:space="preserve"> </w:t>
      </w:r>
      <w:proofErr w:type="spellStart"/>
      <w:r w:rsidRPr="007535EA">
        <w:rPr>
          <w:sz w:val="28"/>
          <w:szCs w:val="28"/>
        </w:rPr>
        <w:t>support</w:t>
      </w:r>
      <w:proofErr w:type="spellEnd"/>
      <w:r w:rsidRPr="007535EA">
        <w:rPr>
          <w:sz w:val="28"/>
          <w:szCs w:val="28"/>
        </w:rPr>
        <w:t xml:space="preserve">, </w:t>
      </w:r>
      <w:proofErr w:type="spellStart"/>
      <w:r w:rsidRPr="007535EA">
        <w:rPr>
          <w:sz w:val="28"/>
          <w:szCs w:val="28"/>
        </w:rPr>
        <w:t>reduce</w:t>
      </w:r>
      <w:proofErr w:type="spellEnd"/>
      <w:r w:rsidRPr="007535EA">
        <w:rPr>
          <w:sz w:val="28"/>
          <w:szCs w:val="28"/>
        </w:rPr>
        <w:t xml:space="preserve"> </w:t>
      </w:r>
      <w:proofErr w:type="spellStart"/>
      <w:r w:rsidRPr="007535EA">
        <w:rPr>
          <w:sz w:val="28"/>
          <w:szCs w:val="28"/>
        </w:rPr>
        <w:t>anxiety</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psycho-emotional</w:t>
      </w:r>
      <w:proofErr w:type="spellEnd"/>
      <w:r w:rsidRPr="007535EA">
        <w:rPr>
          <w:sz w:val="28"/>
          <w:szCs w:val="28"/>
        </w:rPr>
        <w:t xml:space="preserve"> </w:t>
      </w:r>
      <w:proofErr w:type="spellStart"/>
      <w:r w:rsidRPr="007535EA">
        <w:rPr>
          <w:sz w:val="28"/>
          <w:szCs w:val="28"/>
        </w:rPr>
        <w:t>exhaustion</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enhance</w:t>
      </w:r>
      <w:proofErr w:type="spellEnd"/>
      <w:r w:rsidRPr="007535EA">
        <w:rPr>
          <w:sz w:val="28"/>
          <w:szCs w:val="28"/>
        </w:rPr>
        <w:t xml:space="preserve"> </w:t>
      </w:r>
      <w:proofErr w:type="spellStart"/>
      <w:r w:rsidRPr="007535EA">
        <w:rPr>
          <w:sz w:val="28"/>
          <w:szCs w:val="28"/>
        </w:rPr>
        <w:t>academic</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social</w:t>
      </w:r>
      <w:proofErr w:type="spellEnd"/>
      <w:r w:rsidRPr="007535EA">
        <w:rPr>
          <w:sz w:val="28"/>
          <w:szCs w:val="28"/>
        </w:rPr>
        <w:t xml:space="preserve"> </w:t>
      </w:r>
      <w:proofErr w:type="spellStart"/>
      <w:r w:rsidRPr="007535EA">
        <w:rPr>
          <w:sz w:val="28"/>
          <w:szCs w:val="28"/>
        </w:rPr>
        <w:t>motivation</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main</w:t>
      </w:r>
      <w:proofErr w:type="spellEnd"/>
      <w:r w:rsidRPr="007535EA">
        <w:rPr>
          <w:sz w:val="28"/>
          <w:szCs w:val="28"/>
        </w:rPr>
        <w:t xml:space="preserve"> </w:t>
      </w:r>
      <w:proofErr w:type="spellStart"/>
      <w:r w:rsidRPr="007535EA">
        <w:rPr>
          <w:sz w:val="28"/>
          <w:szCs w:val="28"/>
        </w:rPr>
        <w:t>methods</w:t>
      </w:r>
      <w:proofErr w:type="spellEnd"/>
      <w:r w:rsidRPr="007535EA">
        <w:rPr>
          <w:sz w:val="28"/>
          <w:szCs w:val="28"/>
        </w:rPr>
        <w:t xml:space="preserve"> </w:t>
      </w:r>
      <w:proofErr w:type="spellStart"/>
      <w:r w:rsidRPr="007535EA">
        <w:rPr>
          <w:sz w:val="28"/>
          <w:szCs w:val="28"/>
        </w:rPr>
        <w:t>include</w:t>
      </w:r>
      <w:proofErr w:type="spellEnd"/>
      <w:r w:rsidRPr="007535EA">
        <w:rPr>
          <w:sz w:val="28"/>
          <w:szCs w:val="28"/>
        </w:rPr>
        <w:t xml:space="preserve"> </w:t>
      </w:r>
      <w:proofErr w:type="spellStart"/>
      <w:r w:rsidRPr="007535EA">
        <w:rPr>
          <w:sz w:val="28"/>
          <w:szCs w:val="28"/>
        </w:rPr>
        <w:t>cognitive-behavioral</w:t>
      </w:r>
      <w:proofErr w:type="spellEnd"/>
      <w:r w:rsidRPr="007535EA">
        <w:rPr>
          <w:sz w:val="28"/>
          <w:szCs w:val="28"/>
        </w:rPr>
        <w:t xml:space="preserve"> </w:t>
      </w:r>
      <w:proofErr w:type="spellStart"/>
      <w:r w:rsidRPr="007535EA">
        <w:rPr>
          <w:sz w:val="28"/>
          <w:szCs w:val="28"/>
        </w:rPr>
        <w:t>therapy</w:t>
      </w:r>
      <w:proofErr w:type="spellEnd"/>
      <w:r w:rsidRPr="007535EA">
        <w:rPr>
          <w:sz w:val="28"/>
          <w:szCs w:val="28"/>
        </w:rPr>
        <w:t xml:space="preserve">, mindfulness </w:t>
      </w:r>
      <w:proofErr w:type="spellStart"/>
      <w:r w:rsidRPr="007535EA">
        <w:rPr>
          <w:sz w:val="28"/>
          <w:szCs w:val="28"/>
        </w:rPr>
        <w:t>practices</w:t>
      </w:r>
      <w:proofErr w:type="spellEnd"/>
      <w:r w:rsidRPr="007535EA">
        <w:rPr>
          <w:sz w:val="28"/>
          <w:szCs w:val="28"/>
        </w:rPr>
        <w:t xml:space="preserve">, </w:t>
      </w:r>
      <w:proofErr w:type="spellStart"/>
      <w:r w:rsidRPr="007535EA">
        <w:rPr>
          <w:sz w:val="28"/>
          <w:szCs w:val="28"/>
        </w:rPr>
        <w:t>awareness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breath-</w:t>
      </w:r>
      <w:proofErr w:type="spellStart"/>
      <w:r w:rsidRPr="007535EA">
        <w:rPr>
          <w:sz w:val="28"/>
          <w:szCs w:val="28"/>
        </w:rPr>
        <w:t>control</w:t>
      </w:r>
      <w:proofErr w:type="spellEnd"/>
      <w:r w:rsidRPr="007535EA">
        <w:rPr>
          <w:sz w:val="28"/>
          <w:szCs w:val="28"/>
        </w:rPr>
        <w:t xml:space="preserve"> </w:t>
      </w:r>
      <w:proofErr w:type="spellStart"/>
      <w:r w:rsidRPr="007535EA">
        <w:rPr>
          <w:sz w:val="28"/>
          <w:szCs w:val="28"/>
        </w:rPr>
        <w:t>exercises</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body-oriented</w:t>
      </w:r>
      <w:proofErr w:type="spellEnd"/>
      <w:r w:rsidRPr="007535EA">
        <w:rPr>
          <w:sz w:val="28"/>
          <w:szCs w:val="28"/>
        </w:rPr>
        <w:t xml:space="preserve"> </w:t>
      </w:r>
      <w:proofErr w:type="spellStart"/>
      <w:r w:rsidRPr="007535EA">
        <w:rPr>
          <w:sz w:val="28"/>
          <w:szCs w:val="28"/>
        </w:rPr>
        <w:t>techniques</w:t>
      </w:r>
      <w:proofErr w:type="spellEnd"/>
      <w:r w:rsidRPr="007535EA">
        <w:rPr>
          <w:sz w:val="28"/>
          <w:szCs w:val="28"/>
        </w:rPr>
        <w:t xml:space="preserve"> </w:t>
      </w:r>
      <w:proofErr w:type="spellStart"/>
      <w:r w:rsidRPr="007535EA">
        <w:rPr>
          <w:sz w:val="28"/>
          <w:szCs w:val="28"/>
        </w:rPr>
        <w:t>that</w:t>
      </w:r>
      <w:proofErr w:type="spellEnd"/>
      <w:r w:rsidRPr="007535EA">
        <w:rPr>
          <w:sz w:val="28"/>
          <w:szCs w:val="28"/>
        </w:rPr>
        <w:t xml:space="preserve"> </w:t>
      </w:r>
      <w:proofErr w:type="spellStart"/>
      <w:r w:rsidRPr="007535EA">
        <w:rPr>
          <w:sz w:val="28"/>
          <w:szCs w:val="28"/>
        </w:rPr>
        <w:t>contribute</w:t>
      </w:r>
      <w:proofErr w:type="spellEnd"/>
      <w:r w:rsidRPr="007535EA">
        <w:rPr>
          <w:sz w:val="28"/>
          <w:szCs w:val="28"/>
        </w:rPr>
        <w:t xml:space="preserve"> </w:t>
      </w:r>
      <w:proofErr w:type="spellStart"/>
      <w:r w:rsidRPr="007535EA">
        <w:rPr>
          <w:sz w:val="28"/>
          <w:szCs w:val="28"/>
        </w:rPr>
        <w:t>to</w:t>
      </w:r>
      <w:proofErr w:type="spellEnd"/>
      <w:r w:rsidRPr="007535EA">
        <w:rPr>
          <w:sz w:val="28"/>
          <w:szCs w:val="28"/>
        </w:rPr>
        <w:t xml:space="preserve"> </w:t>
      </w:r>
      <w:proofErr w:type="spellStart"/>
      <w:r w:rsidRPr="007535EA">
        <w:rPr>
          <w:sz w:val="28"/>
          <w:szCs w:val="28"/>
        </w:rPr>
        <w:t>increased</w:t>
      </w:r>
      <w:proofErr w:type="spellEnd"/>
      <w:r w:rsidRPr="007535EA">
        <w:rPr>
          <w:sz w:val="28"/>
          <w:szCs w:val="28"/>
        </w:rPr>
        <w:t xml:space="preserve"> </w:t>
      </w:r>
      <w:proofErr w:type="spellStart"/>
      <w:r w:rsidRPr="007535EA">
        <w:rPr>
          <w:sz w:val="28"/>
          <w:szCs w:val="28"/>
        </w:rPr>
        <w:t>stress</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and</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formation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adaptive</w:t>
      </w:r>
      <w:proofErr w:type="spellEnd"/>
      <w:r w:rsidRPr="007535EA">
        <w:rPr>
          <w:sz w:val="28"/>
          <w:szCs w:val="28"/>
        </w:rPr>
        <w:t xml:space="preserve"> </w:t>
      </w:r>
      <w:proofErr w:type="spellStart"/>
      <w:r w:rsidRPr="007535EA">
        <w:rPr>
          <w:sz w:val="28"/>
          <w:szCs w:val="28"/>
        </w:rPr>
        <w:t>behavioral</w:t>
      </w:r>
      <w:proofErr w:type="spellEnd"/>
      <w:r w:rsidRPr="007535EA">
        <w:rPr>
          <w:sz w:val="28"/>
          <w:szCs w:val="28"/>
        </w:rPr>
        <w:t xml:space="preserve"> </w:t>
      </w:r>
      <w:proofErr w:type="spellStart"/>
      <w:r w:rsidRPr="007535EA">
        <w:rPr>
          <w:sz w:val="28"/>
          <w:szCs w:val="28"/>
        </w:rPr>
        <w:t>patterns</w:t>
      </w:r>
      <w:proofErr w:type="spellEnd"/>
      <w:r w:rsidRPr="007535EA">
        <w:rPr>
          <w:sz w:val="28"/>
          <w:szCs w:val="28"/>
        </w:rPr>
        <w:t>.</w:t>
      </w:r>
      <w:r w:rsidRPr="007535EA">
        <w:t xml:space="preserve"> </w:t>
      </w:r>
      <w:r w:rsidRPr="007535EA">
        <w:rPr>
          <w:sz w:val="28"/>
          <w:szCs w:val="28"/>
        </w:rPr>
        <w:t xml:space="preserve">A </w:t>
      </w:r>
      <w:proofErr w:type="spellStart"/>
      <w:r w:rsidRPr="007535EA">
        <w:rPr>
          <w:sz w:val="28"/>
          <w:szCs w:val="28"/>
        </w:rPr>
        <w:t>prospective</w:t>
      </w:r>
      <w:proofErr w:type="spellEnd"/>
      <w:r w:rsidRPr="007535EA">
        <w:rPr>
          <w:sz w:val="28"/>
          <w:szCs w:val="28"/>
        </w:rPr>
        <w:t xml:space="preserve"> </w:t>
      </w:r>
      <w:proofErr w:type="spellStart"/>
      <w:r w:rsidRPr="007535EA">
        <w:rPr>
          <w:sz w:val="28"/>
          <w:szCs w:val="28"/>
        </w:rPr>
        <w:t>direction</w:t>
      </w:r>
      <w:proofErr w:type="spellEnd"/>
      <w:r w:rsidRPr="007535EA">
        <w:rPr>
          <w:sz w:val="28"/>
          <w:szCs w:val="28"/>
        </w:rPr>
        <w:t xml:space="preserve"> </w:t>
      </w:r>
      <w:proofErr w:type="spellStart"/>
      <w:r w:rsidRPr="007535EA">
        <w:rPr>
          <w:sz w:val="28"/>
          <w:szCs w:val="28"/>
        </w:rPr>
        <w:t>for</w:t>
      </w:r>
      <w:proofErr w:type="spellEnd"/>
      <w:r w:rsidRPr="007535EA">
        <w:rPr>
          <w:sz w:val="28"/>
          <w:szCs w:val="28"/>
        </w:rPr>
        <w:t xml:space="preserve"> </w:t>
      </w:r>
      <w:proofErr w:type="spellStart"/>
      <w:r w:rsidRPr="007535EA">
        <w:rPr>
          <w:sz w:val="28"/>
          <w:szCs w:val="28"/>
        </w:rPr>
        <w:t>further</w:t>
      </w:r>
      <w:proofErr w:type="spellEnd"/>
      <w:r w:rsidRPr="007535EA">
        <w:rPr>
          <w:sz w:val="28"/>
          <w:szCs w:val="28"/>
        </w:rPr>
        <w:t xml:space="preserve"> </w:t>
      </w:r>
      <w:proofErr w:type="spellStart"/>
      <w:r w:rsidRPr="007535EA">
        <w:rPr>
          <w:sz w:val="28"/>
          <w:szCs w:val="28"/>
        </w:rPr>
        <w:t>research</w:t>
      </w:r>
      <w:proofErr w:type="spellEnd"/>
      <w:r w:rsidRPr="007535EA">
        <w:rPr>
          <w:sz w:val="28"/>
          <w:szCs w:val="28"/>
        </w:rPr>
        <w:t xml:space="preserve"> </w:t>
      </w:r>
      <w:proofErr w:type="spellStart"/>
      <w:r w:rsidRPr="007535EA">
        <w:rPr>
          <w:sz w:val="28"/>
          <w:szCs w:val="28"/>
        </w:rPr>
        <w:t>is</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implementation</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a </w:t>
      </w:r>
      <w:proofErr w:type="spellStart"/>
      <w:r w:rsidRPr="007535EA">
        <w:rPr>
          <w:sz w:val="28"/>
          <w:szCs w:val="28"/>
        </w:rPr>
        <w:t>formative</w:t>
      </w:r>
      <w:proofErr w:type="spellEnd"/>
      <w:r w:rsidRPr="007535EA">
        <w:rPr>
          <w:sz w:val="28"/>
          <w:szCs w:val="28"/>
        </w:rPr>
        <w:t xml:space="preserve"> </w:t>
      </w:r>
      <w:proofErr w:type="spellStart"/>
      <w:r w:rsidRPr="007535EA">
        <w:rPr>
          <w:sz w:val="28"/>
          <w:szCs w:val="28"/>
        </w:rPr>
        <w:t>experiment</w:t>
      </w:r>
      <w:proofErr w:type="spellEnd"/>
      <w:r w:rsidRPr="007535EA">
        <w:rPr>
          <w:sz w:val="28"/>
          <w:szCs w:val="28"/>
        </w:rPr>
        <w:t xml:space="preserve"> </w:t>
      </w:r>
      <w:proofErr w:type="spellStart"/>
      <w:r w:rsidRPr="007535EA">
        <w:rPr>
          <w:sz w:val="28"/>
          <w:szCs w:val="28"/>
        </w:rPr>
        <w:t>aimed</w:t>
      </w:r>
      <w:proofErr w:type="spellEnd"/>
      <w:r w:rsidRPr="007535EA">
        <w:rPr>
          <w:sz w:val="28"/>
          <w:szCs w:val="28"/>
        </w:rPr>
        <w:t xml:space="preserve"> </w:t>
      </w:r>
      <w:proofErr w:type="spellStart"/>
      <w:r w:rsidRPr="007535EA">
        <w:rPr>
          <w:sz w:val="28"/>
          <w:szCs w:val="28"/>
        </w:rPr>
        <w:t>at</w:t>
      </w:r>
      <w:proofErr w:type="spellEnd"/>
      <w:r w:rsidRPr="007535EA">
        <w:rPr>
          <w:sz w:val="28"/>
          <w:szCs w:val="28"/>
        </w:rPr>
        <w:t xml:space="preserve"> </w:t>
      </w:r>
      <w:proofErr w:type="spellStart"/>
      <w:r w:rsidRPr="007535EA">
        <w:rPr>
          <w:sz w:val="28"/>
          <w:szCs w:val="28"/>
        </w:rPr>
        <w:t>verifying</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effectiveness</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psychological</w:t>
      </w:r>
      <w:proofErr w:type="spellEnd"/>
      <w:r w:rsidRPr="007535EA">
        <w:rPr>
          <w:sz w:val="28"/>
          <w:szCs w:val="28"/>
        </w:rPr>
        <w:t xml:space="preserve"> </w:t>
      </w:r>
      <w:proofErr w:type="spellStart"/>
      <w:r w:rsidRPr="007535EA">
        <w:rPr>
          <w:sz w:val="28"/>
          <w:szCs w:val="28"/>
        </w:rPr>
        <w:t>support</w:t>
      </w:r>
      <w:proofErr w:type="spellEnd"/>
      <w:r w:rsidRPr="007535EA">
        <w:rPr>
          <w:sz w:val="28"/>
          <w:szCs w:val="28"/>
        </w:rPr>
        <w:t xml:space="preserve"> </w:t>
      </w:r>
      <w:proofErr w:type="spellStart"/>
      <w:r w:rsidRPr="007535EA">
        <w:rPr>
          <w:sz w:val="28"/>
          <w:szCs w:val="28"/>
        </w:rPr>
        <w:t>program</w:t>
      </w:r>
      <w:proofErr w:type="spellEnd"/>
      <w:r w:rsidRPr="007535EA">
        <w:rPr>
          <w:sz w:val="28"/>
          <w:szCs w:val="28"/>
        </w:rPr>
        <w:t xml:space="preserve"> </w:t>
      </w:r>
      <w:proofErr w:type="spellStart"/>
      <w:r w:rsidRPr="007535EA">
        <w:rPr>
          <w:sz w:val="28"/>
          <w:szCs w:val="28"/>
        </w:rPr>
        <w:t>for</w:t>
      </w:r>
      <w:proofErr w:type="spellEnd"/>
      <w:r w:rsidRPr="007535EA">
        <w:rPr>
          <w:sz w:val="28"/>
          <w:szCs w:val="28"/>
        </w:rPr>
        <w:t xml:space="preserve"> </w:t>
      </w:r>
      <w:proofErr w:type="spellStart"/>
      <w:r w:rsidRPr="007535EA">
        <w:rPr>
          <w:sz w:val="28"/>
          <w:szCs w:val="28"/>
        </w:rPr>
        <w:t>the</w:t>
      </w:r>
      <w:proofErr w:type="spellEnd"/>
      <w:r w:rsidRPr="007535EA">
        <w:rPr>
          <w:sz w:val="28"/>
          <w:szCs w:val="28"/>
        </w:rPr>
        <w:t xml:space="preserve"> </w:t>
      </w:r>
      <w:proofErr w:type="spellStart"/>
      <w:r w:rsidRPr="007535EA">
        <w:rPr>
          <w:sz w:val="28"/>
          <w:szCs w:val="28"/>
        </w:rPr>
        <w:t>development</w:t>
      </w:r>
      <w:proofErr w:type="spellEnd"/>
      <w:r w:rsidRPr="007535EA">
        <w:rPr>
          <w:sz w:val="28"/>
          <w:szCs w:val="28"/>
        </w:rPr>
        <w:t xml:space="preserve"> </w:t>
      </w:r>
      <w:proofErr w:type="spellStart"/>
      <w:r w:rsidRPr="007535EA">
        <w:rPr>
          <w:sz w:val="28"/>
          <w:szCs w:val="28"/>
        </w:rPr>
        <w:t>of</w:t>
      </w:r>
      <w:proofErr w:type="spellEnd"/>
      <w:r w:rsidRPr="007535EA">
        <w:rPr>
          <w:sz w:val="28"/>
          <w:szCs w:val="28"/>
        </w:rPr>
        <w:t xml:space="preserve"> </w:t>
      </w:r>
      <w:proofErr w:type="spellStart"/>
      <w:r w:rsidRPr="007535EA">
        <w:rPr>
          <w:sz w:val="28"/>
          <w:szCs w:val="28"/>
        </w:rPr>
        <w:t>resilience</w:t>
      </w:r>
      <w:proofErr w:type="spellEnd"/>
      <w:r w:rsidRPr="007535EA">
        <w:rPr>
          <w:sz w:val="28"/>
          <w:szCs w:val="28"/>
        </w:rPr>
        <w:t xml:space="preserve"> </w:t>
      </w:r>
      <w:proofErr w:type="spellStart"/>
      <w:r w:rsidRPr="007535EA">
        <w:rPr>
          <w:sz w:val="28"/>
          <w:szCs w:val="28"/>
        </w:rPr>
        <w:t>in</w:t>
      </w:r>
      <w:proofErr w:type="spellEnd"/>
      <w:r w:rsidRPr="007535EA">
        <w:rPr>
          <w:sz w:val="28"/>
          <w:szCs w:val="28"/>
        </w:rPr>
        <w:t xml:space="preserve"> </w:t>
      </w:r>
      <w:proofErr w:type="spellStart"/>
      <w:r w:rsidRPr="007535EA">
        <w:rPr>
          <w:sz w:val="28"/>
          <w:szCs w:val="28"/>
        </w:rPr>
        <w:t>young</w:t>
      </w:r>
      <w:proofErr w:type="spellEnd"/>
      <w:r w:rsidRPr="007535EA">
        <w:rPr>
          <w:sz w:val="28"/>
          <w:szCs w:val="28"/>
        </w:rPr>
        <w:t xml:space="preserve"> </w:t>
      </w:r>
      <w:proofErr w:type="spellStart"/>
      <w:r w:rsidRPr="007535EA">
        <w:rPr>
          <w:sz w:val="28"/>
          <w:szCs w:val="28"/>
        </w:rPr>
        <w:t>students</w:t>
      </w:r>
      <w:proofErr w:type="spellEnd"/>
      <w:r w:rsidRPr="007535EA">
        <w:rPr>
          <w:sz w:val="28"/>
          <w:szCs w:val="28"/>
        </w:rPr>
        <w:t xml:space="preserve"> </w:t>
      </w:r>
      <w:proofErr w:type="spellStart"/>
      <w:r w:rsidRPr="007535EA">
        <w:rPr>
          <w:sz w:val="28"/>
          <w:szCs w:val="28"/>
        </w:rPr>
        <w:t>under</w:t>
      </w:r>
      <w:proofErr w:type="spellEnd"/>
      <w:r w:rsidRPr="007535EA">
        <w:rPr>
          <w:sz w:val="28"/>
          <w:szCs w:val="28"/>
        </w:rPr>
        <w:t xml:space="preserve"> </w:t>
      </w:r>
      <w:proofErr w:type="spellStart"/>
      <w:r w:rsidRPr="007535EA">
        <w:rPr>
          <w:sz w:val="28"/>
          <w:szCs w:val="28"/>
        </w:rPr>
        <w:t>wartime</w:t>
      </w:r>
      <w:proofErr w:type="spellEnd"/>
      <w:r w:rsidRPr="007535EA">
        <w:rPr>
          <w:sz w:val="28"/>
          <w:szCs w:val="28"/>
        </w:rPr>
        <w:t xml:space="preserve"> </w:t>
      </w:r>
      <w:proofErr w:type="spellStart"/>
      <w:r w:rsidRPr="007535EA">
        <w:rPr>
          <w:sz w:val="28"/>
          <w:szCs w:val="28"/>
        </w:rPr>
        <w:t>conditions</w:t>
      </w:r>
      <w:proofErr w:type="spellEnd"/>
      <w:r w:rsidRPr="007535EA">
        <w:rPr>
          <w:sz w:val="28"/>
          <w:szCs w:val="28"/>
        </w:rPr>
        <w:t>.</w:t>
      </w:r>
    </w:p>
    <w:p w14:paraId="287CFC66" w14:textId="1F336D45" w:rsidR="006F138A" w:rsidRPr="006F0CBF" w:rsidRDefault="00AF356C" w:rsidP="00AD74C7">
      <w:pPr>
        <w:pStyle w:val="af0"/>
        <w:spacing w:before="0" w:beforeAutospacing="0" w:after="0" w:afterAutospacing="0" w:line="360" w:lineRule="auto"/>
        <w:ind w:firstLine="567"/>
        <w:jc w:val="both"/>
        <w:rPr>
          <w:sz w:val="28"/>
          <w:szCs w:val="28"/>
        </w:rPr>
      </w:pPr>
      <w:proofErr w:type="spellStart"/>
      <w:r w:rsidRPr="00AF356C">
        <w:rPr>
          <w:rStyle w:val="af1"/>
          <w:rFonts w:eastAsiaTheme="majorEastAsia"/>
          <w:sz w:val="28"/>
          <w:szCs w:val="28"/>
        </w:rPr>
        <w:t>Keywords</w:t>
      </w:r>
      <w:proofErr w:type="spellEnd"/>
      <w:r w:rsidRPr="00AF356C">
        <w:rPr>
          <w:rStyle w:val="af1"/>
          <w:rFonts w:eastAsiaTheme="majorEastAsia"/>
          <w:sz w:val="28"/>
          <w:szCs w:val="28"/>
        </w:rPr>
        <w:t>:</w:t>
      </w:r>
      <w:r w:rsidRPr="00AF356C">
        <w:rPr>
          <w:sz w:val="28"/>
          <w:szCs w:val="28"/>
        </w:rPr>
        <w:t xml:space="preserve"> </w:t>
      </w:r>
      <w:proofErr w:type="spellStart"/>
      <w:r w:rsidRPr="00AF356C">
        <w:rPr>
          <w:sz w:val="28"/>
          <w:szCs w:val="28"/>
        </w:rPr>
        <w:t>personality</w:t>
      </w:r>
      <w:proofErr w:type="spellEnd"/>
      <w:r w:rsidRPr="00AF356C">
        <w:rPr>
          <w:sz w:val="28"/>
          <w:szCs w:val="28"/>
        </w:rPr>
        <w:t xml:space="preserve">, </w:t>
      </w:r>
      <w:proofErr w:type="spellStart"/>
      <w:r w:rsidRPr="00AF356C">
        <w:rPr>
          <w:sz w:val="28"/>
          <w:szCs w:val="28"/>
        </w:rPr>
        <w:t>resilience</w:t>
      </w:r>
      <w:proofErr w:type="spellEnd"/>
      <w:r w:rsidRPr="00AF356C">
        <w:rPr>
          <w:sz w:val="28"/>
          <w:szCs w:val="28"/>
        </w:rPr>
        <w:t xml:space="preserve">, </w:t>
      </w:r>
      <w:proofErr w:type="spellStart"/>
      <w:r w:rsidRPr="00AF356C">
        <w:rPr>
          <w:sz w:val="28"/>
          <w:szCs w:val="28"/>
        </w:rPr>
        <w:t>young</w:t>
      </w:r>
      <w:proofErr w:type="spellEnd"/>
      <w:r w:rsidRPr="00AF356C">
        <w:rPr>
          <w:sz w:val="28"/>
          <w:szCs w:val="28"/>
        </w:rPr>
        <w:t xml:space="preserve"> </w:t>
      </w:r>
      <w:proofErr w:type="spellStart"/>
      <w:r w:rsidRPr="00AF356C">
        <w:rPr>
          <w:sz w:val="28"/>
          <w:szCs w:val="28"/>
        </w:rPr>
        <w:t>students</w:t>
      </w:r>
      <w:proofErr w:type="spellEnd"/>
      <w:r w:rsidRPr="00AF356C">
        <w:rPr>
          <w:sz w:val="28"/>
          <w:szCs w:val="28"/>
        </w:rPr>
        <w:t xml:space="preserve">, </w:t>
      </w:r>
      <w:proofErr w:type="spellStart"/>
      <w:r w:rsidRPr="00AF356C">
        <w:rPr>
          <w:sz w:val="28"/>
          <w:szCs w:val="28"/>
        </w:rPr>
        <w:t>psychological</w:t>
      </w:r>
      <w:proofErr w:type="spellEnd"/>
      <w:r w:rsidRPr="00AF356C">
        <w:rPr>
          <w:sz w:val="28"/>
          <w:szCs w:val="28"/>
        </w:rPr>
        <w:t xml:space="preserve"> </w:t>
      </w:r>
      <w:proofErr w:type="spellStart"/>
      <w:r w:rsidRPr="00AF356C">
        <w:rPr>
          <w:sz w:val="28"/>
          <w:szCs w:val="28"/>
        </w:rPr>
        <w:t>support</w:t>
      </w:r>
      <w:proofErr w:type="spellEnd"/>
      <w:r w:rsidRPr="00AF356C">
        <w:rPr>
          <w:sz w:val="28"/>
          <w:szCs w:val="28"/>
        </w:rPr>
        <w:t xml:space="preserve">, </w:t>
      </w:r>
      <w:proofErr w:type="spellStart"/>
      <w:r w:rsidRPr="00AF356C">
        <w:rPr>
          <w:sz w:val="28"/>
          <w:szCs w:val="28"/>
        </w:rPr>
        <w:t>resilience</w:t>
      </w:r>
      <w:proofErr w:type="spellEnd"/>
      <w:r w:rsidRPr="00AF356C">
        <w:rPr>
          <w:sz w:val="28"/>
          <w:szCs w:val="28"/>
        </w:rPr>
        <w:t xml:space="preserve"> </w:t>
      </w:r>
      <w:proofErr w:type="spellStart"/>
      <w:r w:rsidRPr="00AF356C">
        <w:rPr>
          <w:sz w:val="28"/>
          <w:szCs w:val="28"/>
        </w:rPr>
        <w:t>development</w:t>
      </w:r>
      <w:proofErr w:type="spellEnd"/>
      <w:r w:rsidRPr="00AF356C">
        <w:rPr>
          <w:sz w:val="28"/>
          <w:szCs w:val="28"/>
        </w:rPr>
        <w:t xml:space="preserve"> </w:t>
      </w:r>
      <w:proofErr w:type="spellStart"/>
      <w:r w:rsidRPr="00AF356C">
        <w:rPr>
          <w:sz w:val="28"/>
          <w:szCs w:val="28"/>
        </w:rPr>
        <w:t>program</w:t>
      </w:r>
      <w:proofErr w:type="spellEnd"/>
      <w:r w:rsidRPr="00AF356C">
        <w:rPr>
          <w:sz w:val="28"/>
          <w:szCs w:val="28"/>
        </w:rPr>
        <w:t xml:space="preserve">, </w:t>
      </w:r>
      <w:proofErr w:type="spellStart"/>
      <w:r w:rsidRPr="00AF356C">
        <w:rPr>
          <w:sz w:val="28"/>
          <w:szCs w:val="28"/>
        </w:rPr>
        <w:t>war</w:t>
      </w:r>
      <w:proofErr w:type="spellEnd"/>
      <w:r w:rsidRPr="00AF356C">
        <w:rPr>
          <w:sz w:val="28"/>
          <w:szCs w:val="28"/>
        </w:rPr>
        <w:t>.</w:t>
      </w:r>
    </w:p>
    <w:p w14:paraId="75A5ECA4" w14:textId="0FFEDFA2" w:rsidR="00E76609" w:rsidRPr="002E27A7" w:rsidRDefault="00551C34" w:rsidP="00AD74C7">
      <w:pPr>
        <w:pStyle w:val="af0"/>
        <w:spacing w:before="0" w:beforeAutospacing="0" w:after="0" w:afterAutospacing="0" w:line="360" w:lineRule="auto"/>
        <w:ind w:firstLine="567"/>
        <w:jc w:val="both"/>
        <w:rPr>
          <w:sz w:val="28"/>
          <w:szCs w:val="28"/>
        </w:rPr>
      </w:pPr>
      <w:r>
        <w:rPr>
          <w:b/>
          <w:bCs/>
          <w:sz w:val="28"/>
          <w:szCs w:val="28"/>
        </w:rPr>
        <w:t>Постановка</w:t>
      </w:r>
      <w:r w:rsidR="002E27A7" w:rsidRPr="002E27A7">
        <w:rPr>
          <w:b/>
          <w:bCs/>
          <w:sz w:val="28"/>
          <w:szCs w:val="28"/>
        </w:rPr>
        <w:t xml:space="preserve"> проблеми</w:t>
      </w:r>
      <w:r w:rsidR="002E27A7" w:rsidRPr="002E27A7">
        <w:rPr>
          <w:sz w:val="28"/>
          <w:szCs w:val="28"/>
        </w:rPr>
        <w:t xml:space="preserve">. </w:t>
      </w:r>
      <w:r w:rsidR="00E76609" w:rsidRPr="002E27A7">
        <w:rPr>
          <w:sz w:val="28"/>
          <w:szCs w:val="28"/>
        </w:rPr>
        <w:t xml:space="preserve">Розвиток резильєнтності студентської молоді в умовах війни постає не лише як індивідуальне завдання особистісного самозбереження, а й як пріоритетне соціально-освітнє завдання. Тривалий стрес, переживання втрат, вимушені переміщення, соціально-економічна нестабільність та інформаційне перевантаження створюють комплекс ризиків для психічного здоров’я студентів як уразливої соціальної групи. </w:t>
      </w:r>
    </w:p>
    <w:p w14:paraId="797452D9" w14:textId="77777777" w:rsidR="00E76609" w:rsidRPr="002E27A7" w:rsidRDefault="00E76609" w:rsidP="00AD74C7">
      <w:pPr>
        <w:pStyle w:val="af0"/>
        <w:spacing w:before="0" w:beforeAutospacing="0" w:after="0" w:afterAutospacing="0" w:line="360" w:lineRule="auto"/>
        <w:ind w:firstLine="567"/>
        <w:jc w:val="both"/>
        <w:rPr>
          <w:sz w:val="28"/>
          <w:szCs w:val="28"/>
        </w:rPr>
      </w:pPr>
      <w:r w:rsidRPr="002E27A7">
        <w:rPr>
          <w:sz w:val="28"/>
          <w:szCs w:val="28"/>
        </w:rPr>
        <w:t>У цьому контексті заклади вищої освіти мають відігравати ключову роль у формуванні психологічно безпечного освітнього середовища, яке сприяє внутрішньому відновленню, адаптації та особистісному зростанню. Освіта в умовах війни повинна виконувати не лише навчальну, а й підтримувальну та розвивальну функції. Йдеться про створення умов, що забезпечують задоволення емоційних потреб студентів, підтримку їхньої мотивації до навчання та формування довгострокових стратегій подолання стресу.</w:t>
      </w:r>
    </w:p>
    <w:p w14:paraId="7E9B5806" w14:textId="77777777" w:rsidR="00E76609" w:rsidRPr="002E27A7" w:rsidRDefault="00E76609" w:rsidP="00AD74C7">
      <w:pPr>
        <w:pStyle w:val="af0"/>
        <w:spacing w:before="0" w:beforeAutospacing="0" w:after="0" w:afterAutospacing="0" w:line="360" w:lineRule="auto"/>
        <w:ind w:firstLine="567"/>
        <w:jc w:val="both"/>
        <w:rPr>
          <w:sz w:val="28"/>
          <w:szCs w:val="28"/>
        </w:rPr>
      </w:pPr>
      <w:r w:rsidRPr="002E27A7">
        <w:rPr>
          <w:sz w:val="28"/>
          <w:szCs w:val="28"/>
        </w:rPr>
        <w:t xml:space="preserve">Резильєнтність як здатність ефективно адаптуватися до труднощів, кризових ситуацій і психоемоційного навантаження є ключовою </w:t>
      </w:r>
      <w:r w:rsidRPr="002E27A7">
        <w:rPr>
          <w:sz w:val="28"/>
          <w:szCs w:val="28"/>
        </w:rPr>
        <w:lastRenderedPageBreak/>
        <w:t>компетентністю сучасного студента. Її розвиток сприяє збереженню внутрішнього балансу, підтриманню навчальної активності та конструктивному осмисленню травматичного досвіду. Саме тому важливим є впровадження системних заходів, спрямованих на підвищення рівня резильєнтності через освітні стратегії, програми психосоціальної підтримки та зміцнення комунікативного потенціалу студентської спільноти.</w:t>
      </w:r>
    </w:p>
    <w:p w14:paraId="288CCE80" w14:textId="590D6F75" w:rsidR="00E76609" w:rsidRPr="002E27A7" w:rsidRDefault="00E76609" w:rsidP="00AD74C7">
      <w:pPr>
        <w:pStyle w:val="af0"/>
        <w:spacing w:before="0" w:beforeAutospacing="0" w:after="0" w:afterAutospacing="0" w:line="360" w:lineRule="auto"/>
        <w:ind w:firstLine="567"/>
        <w:jc w:val="both"/>
        <w:rPr>
          <w:sz w:val="28"/>
          <w:szCs w:val="28"/>
        </w:rPr>
      </w:pPr>
      <w:r w:rsidRPr="002E27A7">
        <w:rPr>
          <w:sz w:val="28"/>
          <w:szCs w:val="28"/>
        </w:rPr>
        <w:t xml:space="preserve">Значну роль у цьому процесі відіграють університети, практичні психологи та громадські організації, які мають забезпечувати доступ до психологічної допомоги, формувати атмосферу безпеки й довіри та інтегрувати програми розвитку стійкості в освітній процес. </w:t>
      </w:r>
      <w:r w:rsidR="0030524E">
        <w:rPr>
          <w:sz w:val="28"/>
          <w:szCs w:val="28"/>
        </w:rPr>
        <w:t xml:space="preserve">Звідси </w:t>
      </w:r>
      <w:r w:rsidRPr="002E27A7">
        <w:rPr>
          <w:sz w:val="28"/>
          <w:szCs w:val="28"/>
        </w:rPr>
        <w:t>розвиток резильєнтності студентської молоді набуває стратегічного значення як чинник збереження психічного здоров’я, підтримки особистісного розвитку та зміцнення соціального потенціалу суспільства в умовах воєнного часу.</w:t>
      </w:r>
    </w:p>
    <w:p w14:paraId="7A7CD6A2" w14:textId="20FAADF3" w:rsidR="00E76609" w:rsidRPr="00551C34" w:rsidRDefault="00551C34" w:rsidP="00AD74C7">
      <w:pPr>
        <w:spacing w:after="0" w:line="360" w:lineRule="auto"/>
        <w:ind w:firstLine="567"/>
        <w:jc w:val="both"/>
        <w:rPr>
          <w:rFonts w:ascii="Times New Roman" w:hAnsi="Times New Roman" w:cs="Times New Roman"/>
          <w:b/>
          <w:bCs/>
          <w:sz w:val="28"/>
          <w:szCs w:val="28"/>
        </w:rPr>
      </w:pPr>
      <w:r w:rsidRPr="00551C34">
        <w:rPr>
          <w:rFonts w:ascii="Times New Roman" w:hAnsi="Times New Roman" w:cs="Times New Roman"/>
          <w:b/>
          <w:bCs/>
          <w:sz w:val="28"/>
          <w:szCs w:val="28"/>
        </w:rPr>
        <w:t>Метою статті</w:t>
      </w:r>
      <w:r w:rsidRPr="00551C34">
        <w:rPr>
          <w:rFonts w:ascii="Times New Roman" w:hAnsi="Times New Roman" w:cs="Times New Roman"/>
          <w:sz w:val="28"/>
          <w:szCs w:val="28"/>
        </w:rPr>
        <w:t xml:space="preserve"> є розроблення та концептуальне обґрунтування програми розвитку і зміцнення резильєнтності студентської молоді в умовах війни</w:t>
      </w:r>
      <w:r w:rsidR="0030524E">
        <w:rPr>
          <w:rFonts w:ascii="Times New Roman" w:hAnsi="Times New Roman" w:cs="Times New Roman"/>
          <w:sz w:val="28"/>
          <w:szCs w:val="28"/>
        </w:rPr>
        <w:t>.</w:t>
      </w:r>
      <w:r w:rsidRPr="00551C34">
        <w:rPr>
          <w:rFonts w:ascii="Times New Roman" w:hAnsi="Times New Roman" w:cs="Times New Roman"/>
          <w:sz w:val="28"/>
          <w:szCs w:val="28"/>
        </w:rPr>
        <w:t xml:space="preserve"> </w:t>
      </w:r>
    </w:p>
    <w:p w14:paraId="68ADCBDC" w14:textId="34BB7FD6" w:rsidR="00900E28" w:rsidRPr="005F0300" w:rsidRDefault="00551C34" w:rsidP="00AD74C7">
      <w:pPr>
        <w:spacing w:after="0" w:line="360" w:lineRule="auto"/>
        <w:ind w:firstLine="567"/>
        <w:jc w:val="both"/>
        <w:rPr>
          <w:rFonts w:ascii="Times New Roman" w:eastAsia="Times New Roman" w:hAnsi="Times New Roman" w:cs="Times New Roman"/>
          <w:kern w:val="0"/>
          <w:sz w:val="28"/>
          <w:szCs w:val="28"/>
          <w:lang w:eastAsia="uk-UA"/>
          <w14:ligatures w14:val="none"/>
        </w:rPr>
      </w:pPr>
      <w:r w:rsidRPr="00551C34">
        <w:rPr>
          <w:rFonts w:ascii="Times New Roman" w:hAnsi="Times New Roman" w:cs="Times New Roman"/>
          <w:b/>
          <w:bCs/>
          <w:sz w:val="28"/>
          <w:szCs w:val="28"/>
        </w:rPr>
        <w:t>Виклад основного матеріалу</w:t>
      </w:r>
      <w:r>
        <w:rPr>
          <w:rFonts w:ascii="Times New Roman" w:hAnsi="Times New Roman" w:cs="Times New Roman"/>
          <w:i/>
          <w:iCs/>
          <w:sz w:val="28"/>
          <w:szCs w:val="28"/>
        </w:rPr>
        <w:t>.</w:t>
      </w:r>
      <w:r w:rsidR="006E02AA">
        <w:rPr>
          <w:rFonts w:ascii="Times New Roman" w:hAnsi="Times New Roman" w:cs="Times New Roman"/>
          <w:i/>
          <w:iCs/>
          <w:sz w:val="28"/>
          <w:szCs w:val="28"/>
        </w:rPr>
        <w:t xml:space="preserve"> </w:t>
      </w:r>
      <w:r w:rsidR="00894993" w:rsidRPr="0094698F">
        <w:rPr>
          <w:rFonts w:ascii="Times New Roman" w:hAnsi="Times New Roman" w:cs="Times New Roman"/>
          <w:sz w:val="28"/>
          <w:szCs w:val="28"/>
        </w:rPr>
        <w:t>Розвиток резильєнтності студентської молоді в умовах війни є одним із ключових завдань освітніх установ, громадських організацій та суспільства загалом. Водночас саме ця категорія молоді володіє значним потенціалом для відновлення, взаємодопомоги та активної участі в суспільному житті, що робить розвиток їхньої стійкості стратегічно важливим.</w:t>
      </w:r>
      <w:r w:rsidR="006E02AA">
        <w:rPr>
          <w:rFonts w:ascii="Times New Roman" w:hAnsi="Times New Roman" w:cs="Times New Roman"/>
          <w:sz w:val="28"/>
          <w:szCs w:val="28"/>
        </w:rPr>
        <w:t xml:space="preserve"> </w:t>
      </w:r>
      <w:r w:rsidR="00894993" w:rsidRPr="00894993">
        <w:rPr>
          <w:rFonts w:ascii="Times New Roman" w:hAnsi="Times New Roman" w:cs="Times New Roman"/>
          <w:sz w:val="28"/>
          <w:szCs w:val="28"/>
        </w:rPr>
        <w:t>Враховуючи актуальність окресленої проблематики в умовах сучасних соціальних трансформацій, воєнних викликів та зростання психоемоційного навантаження на молодь, постає об’єктивна необхідність розроблення й упровадження цілісних стратегій, спрямованих на підвищення психологічної стійкості студентів</w:t>
      </w:r>
      <w:r w:rsidR="007B4DEF">
        <w:rPr>
          <w:rFonts w:ascii="Times New Roman" w:hAnsi="Times New Roman" w:cs="Times New Roman"/>
          <w:sz w:val="28"/>
          <w:szCs w:val="28"/>
        </w:rPr>
        <w:t>. Розглянемо головні стратегії.</w:t>
      </w:r>
    </w:p>
    <w:p w14:paraId="209527C4" w14:textId="34D2A133" w:rsidR="002B26C4" w:rsidRPr="0094698F" w:rsidRDefault="00551C34" w:rsidP="00AD74C7">
      <w:pPr>
        <w:spacing w:after="0" w:line="360" w:lineRule="auto"/>
        <w:ind w:firstLine="567"/>
        <w:jc w:val="both"/>
        <w:rPr>
          <w:rFonts w:ascii="Times New Roman" w:hAnsi="Times New Roman" w:cs="Times New Roman"/>
          <w:sz w:val="28"/>
          <w:szCs w:val="28"/>
        </w:rPr>
      </w:pPr>
      <w:r>
        <w:rPr>
          <w:rFonts w:ascii="Times New Roman" w:hAnsi="Times New Roman" w:cs="Times New Roman"/>
          <w:i/>
          <w:iCs/>
          <w:sz w:val="28"/>
          <w:szCs w:val="28"/>
        </w:rPr>
        <w:t xml:space="preserve"> </w:t>
      </w:r>
      <w:r w:rsidR="007B4DEF">
        <w:rPr>
          <w:rFonts w:ascii="Times New Roman" w:hAnsi="Times New Roman" w:cs="Times New Roman"/>
          <w:i/>
          <w:iCs/>
          <w:sz w:val="28"/>
          <w:szCs w:val="28"/>
        </w:rPr>
        <w:t>П</w:t>
      </w:r>
      <w:r w:rsidR="002B26C4" w:rsidRPr="0094698F">
        <w:rPr>
          <w:rFonts w:ascii="Times New Roman" w:hAnsi="Times New Roman" w:cs="Times New Roman"/>
          <w:i/>
          <w:iCs/>
          <w:sz w:val="28"/>
          <w:szCs w:val="28"/>
        </w:rPr>
        <w:t>о-перше</w:t>
      </w:r>
      <w:r w:rsidR="002B26C4" w:rsidRPr="0094698F">
        <w:rPr>
          <w:rFonts w:ascii="Times New Roman" w:hAnsi="Times New Roman" w:cs="Times New Roman"/>
          <w:sz w:val="28"/>
          <w:szCs w:val="28"/>
        </w:rPr>
        <w:t xml:space="preserve">, створення психологічно безпечного освітнього середовища. Університети повинні стати місцем, де студенти відчувають підтримку й розуміння, а атмосфера доброзичливості та інклюзії переважає над осудом чи конкуренцією. Формування культури взаємоповаги, запобігання </w:t>
      </w:r>
      <w:proofErr w:type="spellStart"/>
      <w:r w:rsidR="002B26C4" w:rsidRPr="0094698F">
        <w:rPr>
          <w:rFonts w:ascii="Times New Roman" w:hAnsi="Times New Roman" w:cs="Times New Roman"/>
          <w:sz w:val="28"/>
          <w:szCs w:val="28"/>
        </w:rPr>
        <w:t>булінгу</w:t>
      </w:r>
      <w:proofErr w:type="spellEnd"/>
      <w:r w:rsidR="002B26C4" w:rsidRPr="0094698F">
        <w:rPr>
          <w:rFonts w:ascii="Times New Roman" w:hAnsi="Times New Roman" w:cs="Times New Roman"/>
          <w:sz w:val="28"/>
          <w:szCs w:val="28"/>
        </w:rPr>
        <w:t xml:space="preserve"> є </w:t>
      </w:r>
      <w:r w:rsidR="002B26C4" w:rsidRPr="0094698F">
        <w:rPr>
          <w:rFonts w:ascii="Times New Roman" w:hAnsi="Times New Roman" w:cs="Times New Roman"/>
          <w:sz w:val="28"/>
          <w:szCs w:val="28"/>
        </w:rPr>
        <w:lastRenderedPageBreak/>
        <w:t>необхідною умовою для того, щоб молодь могла почуватися впевнено та захищено навіть у кризових умовах.</w:t>
      </w:r>
    </w:p>
    <w:p w14:paraId="152350DD"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i/>
          <w:iCs/>
          <w:sz w:val="28"/>
          <w:szCs w:val="28"/>
        </w:rPr>
        <w:t>По-друге</w:t>
      </w:r>
      <w:r w:rsidRPr="0094698F">
        <w:rPr>
          <w:rFonts w:ascii="Times New Roman" w:hAnsi="Times New Roman" w:cs="Times New Roman"/>
          <w:sz w:val="28"/>
          <w:szCs w:val="28"/>
        </w:rPr>
        <w:t xml:space="preserve">, важливо </w:t>
      </w:r>
      <w:r>
        <w:rPr>
          <w:rFonts w:ascii="Times New Roman" w:hAnsi="Times New Roman" w:cs="Times New Roman"/>
          <w:sz w:val="28"/>
          <w:szCs w:val="28"/>
        </w:rPr>
        <w:t>офіційно інтегрувати в роботу</w:t>
      </w:r>
      <w:r w:rsidRPr="0094698F">
        <w:rPr>
          <w:rFonts w:ascii="Times New Roman" w:hAnsi="Times New Roman" w:cs="Times New Roman"/>
          <w:sz w:val="28"/>
          <w:szCs w:val="28"/>
        </w:rPr>
        <w:t xml:space="preserve"> програми підтримки психічного здоров’я. Це може включати створення психологічних центрів при університетах, впровадження безкоштовних консультацій, тренінгів з розвитку навичок емоційної регуляції та кризових інтервенцій. Практика показує, що доступність таких послуг суттєво знижує рівень тривожності й допомагає студентам справлятися зі стресом. Крім того, необхідно подолати стигму, яка часто супроводжує звернення по психологічну допомогу, через інформаційні кампанії, відкриті лекції та інтеграцію тем психічного здоров’я в навчальні курси.</w:t>
      </w:r>
    </w:p>
    <w:p w14:paraId="06E1ECC7"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i/>
          <w:iCs/>
          <w:sz w:val="28"/>
          <w:szCs w:val="28"/>
        </w:rPr>
        <w:t>По-третє</w:t>
      </w:r>
      <w:r w:rsidRPr="0094698F">
        <w:rPr>
          <w:rFonts w:ascii="Times New Roman" w:hAnsi="Times New Roman" w:cs="Times New Roman"/>
          <w:sz w:val="28"/>
          <w:szCs w:val="28"/>
        </w:rPr>
        <w:t>, вагому роль у розвитку стійкості відіграє соціальна підтримка. Як показують дослідження, взаємодія з однолітками, викладачами та громадськими організаціями знижує почуття ізольованості та підвищує відчуття контролю над власним життям. Особливо корисним є залучення студентів до волонтерських ініціатив, що не лише сприяє інтеграції у спільноту, але й формує відчуття значущості власних дій. Волонтерська діяльність зміцнює соціальні зв’язки, підвищує самооцінку та допомагає переключити увагу з особистих труднощів на допомогу іншим, що само по собі має терапевтичний ефект.</w:t>
      </w:r>
    </w:p>
    <w:p w14:paraId="24455481"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i/>
          <w:iCs/>
          <w:sz w:val="28"/>
          <w:szCs w:val="28"/>
        </w:rPr>
        <w:t>По-четверте</w:t>
      </w:r>
      <w:r w:rsidRPr="0094698F">
        <w:rPr>
          <w:rFonts w:ascii="Times New Roman" w:hAnsi="Times New Roman" w:cs="Times New Roman"/>
          <w:sz w:val="28"/>
          <w:szCs w:val="28"/>
        </w:rPr>
        <w:t>, одним із завдань університетів є забезпечення гнучких та доступних форматів навчання. В умовах війни студенти часто стикаються з перебоями електроенергії, повітряними тривогами чи вимушеним переселенням. Тому дистанційна освіта, асинхронні формати навчання, записані лекції та адаптовані графіки стають життєво необхідними. Гнучкість освітнього процесу дозволяє зменшити рівень стресу та підтримати академічну мотивацію.</w:t>
      </w:r>
    </w:p>
    <w:p w14:paraId="12C793E9"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i/>
          <w:iCs/>
          <w:sz w:val="28"/>
          <w:szCs w:val="28"/>
        </w:rPr>
        <w:t>По-п’яте</w:t>
      </w:r>
      <w:r w:rsidRPr="0094698F">
        <w:rPr>
          <w:rFonts w:ascii="Times New Roman" w:hAnsi="Times New Roman" w:cs="Times New Roman"/>
          <w:sz w:val="28"/>
          <w:szCs w:val="28"/>
        </w:rPr>
        <w:t xml:space="preserve">, важливо інтегрувати у студентське середовище програми фізичної активності та саморозвитку. Регулярні спортивні заходи, йога, дихальні практики чи майстер-класи зі стрес-менеджменту мають доведений </w:t>
      </w:r>
      <w:r w:rsidRPr="0094698F">
        <w:rPr>
          <w:rFonts w:ascii="Times New Roman" w:hAnsi="Times New Roman" w:cs="Times New Roman"/>
          <w:sz w:val="28"/>
          <w:szCs w:val="28"/>
        </w:rPr>
        <w:lastRenderedPageBreak/>
        <w:t>позитивний ефект для психоемоційного стану. Поєднання фізичної активності з навчанням дозволяє підтримувати баланс між розумовим навантаженням та відновленням ресурсів.</w:t>
      </w:r>
    </w:p>
    <w:p w14:paraId="37638D58" w14:textId="5CC2B2D4" w:rsidR="00EE5AC2" w:rsidRPr="00EE5AC2" w:rsidRDefault="002B26C4" w:rsidP="00AD74C7">
      <w:pPr>
        <w:pStyle w:val="af0"/>
        <w:spacing w:before="0" w:beforeAutospacing="0" w:after="0" w:afterAutospacing="0" w:line="360" w:lineRule="auto"/>
        <w:ind w:firstLine="567"/>
        <w:jc w:val="both"/>
        <w:rPr>
          <w:sz w:val="28"/>
          <w:szCs w:val="28"/>
        </w:rPr>
      </w:pPr>
      <w:r w:rsidRPr="00EE5AC2">
        <w:rPr>
          <w:i/>
          <w:iCs/>
          <w:sz w:val="28"/>
          <w:szCs w:val="28"/>
        </w:rPr>
        <w:t>По-шосте</w:t>
      </w:r>
      <w:r w:rsidRPr="00EE5AC2">
        <w:rPr>
          <w:sz w:val="28"/>
          <w:szCs w:val="28"/>
        </w:rPr>
        <w:t xml:space="preserve">, </w:t>
      </w:r>
      <w:r w:rsidR="00EE5AC2" w:rsidRPr="00EE5AC2">
        <w:rPr>
          <w:sz w:val="28"/>
          <w:szCs w:val="28"/>
        </w:rPr>
        <w:t>доцільним є врахування позитивного досвіду зарубіжних університетів у сфері підтримки студентів, які постраждали внаслідок воєнних дій або інших кризових обставин. Зокрема, ефективною практикою є розроблення спеціальних стипендіальних програм для здобувачів освіти з постраждалих регіонів, що дозволяє зменшити фінансові бар’єри та забезпечити безперервність навчання. Поряд із цим активно впроваджуються партнерські проєкти з міжнародними організаціями, спрямовані на надання психологічної, соціальної та матеріальної підтримки студентській молоді</w:t>
      </w:r>
      <w:r w:rsidR="00E64D10">
        <w:rPr>
          <w:sz w:val="28"/>
          <w:szCs w:val="28"/>
        </w:rPr>
        <w:t xml:space="preserve"> </w:t>
      </w:r>
      <w:r w:rsidR="00E64D10">
        <w:rPr>
          <w:sz w:val="28"/>
          <w:szCs w:val="28"/>
          <w:lang w:val="en-US"/>
        </w:rPr>
        <w:t>[</w:t>
      </w:r>
      <w:r w:rsidR="00E64D10">
        <w:rPr>
          <w:sz w:val="28"/>
          <w:szCs w:val="28"/>
        </w:rPr>
        <w:t>3</w:t>
      </w:r>
      <w:r w:rsidR="00E64D10">
        <w:rPr>
          <w:sz w:val="28"/>
          <w:szCs w:val="28"/>
          <w:lang w:val="en-US"/>
        </w:rPr>
        <w:t>]</w:t>
      </w:r>
      <w:r w:rsidR="00EE5AC2" w:rsidRPr="00EE5AC2">
        <w:rPr>
          <w:sz w:val="28"/>
          <w:szCs w:val="28"/>
        </w:rPr>
        <w:t>.</w:t>
      </w:r>
    </w:p>
    <w:p w14:paraId="0D820A38" w14:textId="21F6CD05" w:rsidR="002B26C4" w:rsidRPr="0094698F" w:rsidRDefault="00EE5AC2" w:rsidP="00AD74C7">
      <w:pPr>
        <w:pStyle w:val="af0"/>
        <w:spacing w:before="0" w:beforeAutospacing="0" w:after="0" w:afterAutospacing="0" w:line="360" w:lineRule="auto"/>
        <w:ind w:firstLine="567"/>
        <w:jc w:val="both"/>
        <w:rPr>
          <w:sz w:val="28"/>
          <w:szCs w:val="28"/>
        </w:rPr>
      </w:pPr>
      <w:r w:rsidRPr="00EE5AC2">
        <w:rPr>
          <w:sz w:val="28"/>
          <w:szCs w:val="28"/>
        </w:rPr>
        <w:t>Імплементація подібних практик в українському освітньому просторі може суттєво посилити адаптивність університетського середовища до умов воєнного стану, сприяти зниженню рівня соціальної вразливості студентів та підвищенню їхньої психологічної стійкості. Використання міжнародного досвіду в поєднанні з урахуванням національного контексту створює підґрунтя для формування системної моделі підтримки студентської молоді в умовах тривалої соціальної нестабільності.</w:t>
      </w:r>
    </w:p>
    <w:p w14:paraId="50CEBF24" w14:textId="77777777" w:rsidR="002B26C4" w:rsidRPr="0094698F" w:rsidRDefault="002B26C4" w:rsidP="00AD74C7">
      <w:pPr>
        <w:spacing w:after="0" w:line="360" w:lineRule="auto"/>
        <w:ind w:firstLine="567"/>
        <w:jc w:val="both"/>
        <w:rPr>
          <w:rFonts w:ascii="Times New Roman" w:hAnsi="Times New Roman" w:cs="Times New Roman"/>
          <w:sz w:val="28"/>
          <w:szCs w:val="28"/>
        </w:rPr>
      </w:pPr>
      <w:r w:rsidRPr="0094698F">
        <w:rPr>
          <w:rFonts w:ascii="Times New Roman" w:hAnsi="Times New Roman" w:cs="Times New Roman"/>
          <w:sz w:val="28"/>
          <w:szCs w:val="28"/>
        </w:rPr>
        <w:t>Загалом, формування резильєнтності студентів в умовах війни потребує комплексного підходу, що включає освітні, соціальні та психологічні компоненти. Рекомендовані заходи повинні бути спрямовані не лише на зменшення стресу, а й на розвиток внутрішніх ресурсів молоді, їхню активну участь у житті громади та формування навичок, які дозволять ефективно долати виклики майбутнього. Впровадження системної підтримки в університетському середовищі сприятиме тому, щоб студенти не тільки витримували тиск воєнних обставин, а й виходили з них сильнішими, гнучкішими й більш готовими до особистісного та професійного зростання.</w:t>
      </w:r>
    </w:p>
    <w:p w14:paraId="675777E7" w14:textId="2567C906" w:rsidR="00CA53A2" w:rsidRPr="007B4DEF" w:rsidRDefault="00CA53A2" w:rsidP="00AD74C7">
      <w:pPr>
        <w:pStyle w:val="af0"/>
        <w:spacing w:before="0" w:beforeAutospacing="0" w:after="0" w:afterAutospacing="0" w:line="360" w:lineRule="auto"/>
        <w:ind w:firstLine="567"/>
        <w:jc w:val="both"/>
        <w:rPr>
          <w:sz w:val="28"/>
          <w:szCs w:val="28"/>
        </w:rPr>
      </w:pPr>
      <w:r w:rsidRPr="007B4DEF">
        <w:rPr>
          <w:sz w:val="28"/>
          <w:szCs w:val="28"/>
        </w:rPr>
        <w:t>Саме тому запропонована програма розвитку та зміцнення резильєнтності студентів в умовах війни орієнтована на системне формування стійкості як інтегративної характеристики особистості.</w:t>
      </w:r>
    </w:p>
    <w:p w14:paraId="219FD24E" w14:textId="77777777" w:rsidR="00CA53A2" w:rsidRPr="007B4DEF" w:rsidRDefault="00CA53A2" w:rsidP="00AD74C7">
      <w:pPr>
        <w:pStyle w:val="af0"/>
        <w:spacing w:before="0" w:beforeAutospacing="0" w:after="0" w:afterAutospacing="0" w:line="360" w:lineRule="auto"/>
        <w:ind w:firstLine="567"/>
        <w:jc w:val="both"/>
        <w:rPr>
          <w:sz w:val="28"/>
          <w:szCs w:val="28"/>
        </w:rPr>
      </w:pPr>
      <w:r w:rsidRPr="007B4DEF">
        <w:rPr>
          <w:sz w:val="28"/>
          <w:szCs w:val="28"/>
        </w:rPr>
        <w:lastRenderedPageBreak/>
        <w:t>Метою програми є розвиток резильєнтності студентів шляхом підвищення рівня стресостійкості, формування навичок емоційної регуляції, зміцнення комунікативних і соціальних ресурсів, а також впровадження практик самопідтримки та психоемоційного відновлення. Програма передбачає комплексний підхід, що поєднує психоосвітній, тренінговий та соціально-інтеграційний компоненти.</w:t>
      </w:r>
    </w:p>
    <w:p w14:paraId="2EA19097" w14:textId="60BDC13A" w:rsidR="00CF4383" w:rsidRPr="007B4DEF" w:rsidRDefault="00CA53A2" w:rsidP="00CF4383">
      <w:pPr>
        <w:pStyle w:val="af0"/>
        <w:spacing w:before="0" w:beforeAutospacing="0" w:after="0" w:afterAutospacing="0" w:line="360" w:lineRule="auto"/>
        <w:ind w:firstLine="567"/>
        <w:jc w:val="both"/>
        <w:rPr>
          <w:sz w:val="28"/>
          <w:szCs w:val="28"/>
        </w:rPr>
      </w:pPr>
      <w:r w:rsidRPr="007B4DEF">
        <w:rPr>
          <w:sz w:val="28"/>
          <w:szCs w:val="28"/>
        </w:rPr>
        <w:t>Основними завданнями програми є:</w:t>
      </w:r>
    </w:p>
    <w:p w14:paraId="25BB452A" w14:textId="4B8F80D7"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створення психологічно безпечного освітнього середовища</w:t>
      </w:r>
      <w:r w:rsidR="00CA53A2" w:rsidRPr="007B4DEF">
        <w:rPr>
          <w:sz w:val="28"/>
          <w:szCs w:val="28"/>
        </w:rPr>
        <w:t>, що базується на принципах довіри, інклюзії, недискримінації та взаємоповаги;</w:t>
      </w:r>
    </w:p>
    <w:p w14:paraId="1C592EC2" w14:textId="14893E41"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інтеграція програм психоемоційної підтримки в діяльність університетів</w:t>
      </w:r>
      <w:r w:rsidR="00CF4383">
        <w:rPr>
          <w:sz w:val="28"/>
          <w:szCs w:val="28"/>
        </w:rPr>
        <w:t xml:space="preserve"> (</w:t>
      </w:r>
      <w:r w:rsidR="00CA53A2" w:rsidRPr="007B4DEF">
        <w:rPr>
          <w:sz w:val="28"/>
          <w:szCs w:val="28"/>
        </w:rPr>
        <w:t>зокрема організація психологічного консультування, груп підтримки, тренінгів із розвитку навичок подолання стресу</w:t>
      </w:r>
      <w:r w:rsidR="00CF4383">
        <w:rPr>
          <w:sz w:val="28"/>
          <w:szCs w:val="28"/>
        </w:rPr>
        <w:t>)</w:t>
      </w:r>
      <w:r w:rsidR="00CA53A2" w:rsidRPr="007B4DEF">
        <w:rPr>
          <w:sz w:val="28"/>
          <w:szCs w:val="28"/>
        </w:rPr>
        <w:t>;</w:t>
      </w:r>
    </w:p>
    <w:p w14:paraId="24637B6E" w14:textId="5B4E8761"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підвищення рівня соціальної згуртованості та взаємопідтримки серед студентів</w:t>
      </w:r>
      <w:r w:rsidR="00CA53A2" w:rsidRPr="007B4DEF">
        <w:rPr>
          <w:sz w:val="28"/>
          <w:szCs w:val="28"/>
        </w:rPr>
        <w:t>, стимулювання партнерської взаємодії та залучення до спільних ініціатив;</w:t>
      </w:r>
    </w:p>
    <w:p w14:paraId="1782F238" w14:textId="6EAC74D1"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формування навичок саморегуляції</w:t>
      </w:r>
      <w:r w:rsidR="00CA53A2" w:rsidRPr="002A74EC">
        <w:rPr>
          <w:b/>
          <w:bCs/>
          <w:sz w:val="28"/>
          <w:szCs w:val="28"/>
        </w:rPr>
        <w:t>,</w:t>
      </w:r>
      <w:r w:rsidR="00CA53A2" w:rsidRPr="007B4DEF">
        <w:rPr>
          <w:sz w:val="28"/>
          <w:szCs w:val="28"/>
        </w:rPr>
        <w:t xml:space="preserve"> зокрема опанування технік майндфулнес, дихальних вправ, релаксаційних методик і тілесно-орієнтованих практик;</w:t>
      </w:r>
    </w:p>
    <w:p w14:paraId="15931E38" w14:textId="490505D6"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 xml:space="preserve">подолання стигматизації звернення </w:t>
      </w:r>
      <w:r w:rsidR="00CF4383">
        <w:rPr>
          <w:rStyle w:val="af1"/>
          <w:rFonts w:eastAsiaTheme="majorEastAsia"/>
          <w:b w:val="0"/>
          <w:bCs w:val="0"/>
          <w:sz w:val="28"/>
          <w:szCs w:val="28"/>
        </w:rPr>
        <w:t>за</w:t>
      </w:r>
      <w:r w:rsidR="00CA53A2" w:rsidRPr="002A74EC">
        <w:rPr>
          <w:rStyle w:val="af1"/>
          <w:rFonts w:eastAsiaTheme="majorEastAsia"/>
          <w:b w:val="0"/>
          <w:bCs w:val="0"/>
          <w:sz w:val="28"/>
          <w:szCs w:val="28"/>
        </w:rPr>
        <w:t xml:space="preserve"> психологічн</w:t>
      </w:r>
      <w:r w:rsidR="00CF4383">
        <w:rPr>
          <w:rStyle w:val="af1"/>
          <w:rFonts w:eastAsiaTheme="majorEastAsia"/>
          <w:b w:val="0"/>
          <w:bCs w:val="0"/>
          <w:sz w:val="28"/>
          <w:szCs w:val="28"/>
        </w:rPr>
        <w:t>ою</w:t>
      </w:r>
      <w:r w:rsidR="00CA53A2" w:rsidRPr="002A74EC">
        <w:rPr>
          <w:rStyle w:val="af1"/>
          <w:rFonts w:eastAsiaTheme="majorEastAsia"/>
          <w:b w:val="0"/>
          <w:bCs w:val="0"/>
          <w:sz w:val="28"/>
          <w:szCs w:val="28"/>
        </w:rPr>
        <w:t xml:space="preserve"> допомог</w:t>
      </w:r>
      <w:r w:rsidR="00CF4383">
        <w:rPr>
          <w:rStyle w:val="af1"/>
          <w:rFonts w:eastAsiaTheme="majorEastAsia"/>
          <w:b w:val="0"/>
          <w:bCs w:val="0"/>
          <w:sz w:val="28"/>
          <w:szCs w:val="28"/>
        </w:rPr>
        <w:t>ою</w:t>
      </w:r>
      <w:r w:rsidR="00CA53A2" w:rsidRPr="007B4DEF">
        <w:rPr>
          <w:sz w:val="28"/>
          <w:szCs w:val="28"/>
        </w:rPr>
        <w:t xml:space="preserve"> через інформаційно-просвітницьку роботу та нормалізацію турботи про психічне здоров’я;</w:t>
      </w:r>
    </w:p>
    <w:p w14:paraId="47FB15F2" w14:textId="07517159" w:rsidR="00CA53A2" w:rsidRPr="007B4DEF" w:rsidRDefault="005F0300" w:rsidP="00AD74C7">
      <w:pPr>
        <w:pStyle w:val="af0"/>
        <w:spacing w:before="0" w:beforeAutospacing="0" w:after="0" w:afterAutospacing="0" w:line="360" w:lineRule="auto"/>
        <w:ind w:firstLine="567"/>
        <w:jc w:val="both"/>
        <w:rPr>
          <w:sz w:val="28"/>
          <w:szCs w:val="28"/>
        </w:rPr>
      </w:pPr>
      <w:r>
        <w:rPr>
          <w:rStyle w:val="af1"/>
          <w:rFonts w:eastAsiaTheme="majorEastAsia"/>
          <w:b w:val="0"/>
          <w:bCs w:val="0"/>
          <w:sz w:val="28"/>
          <w:szCs w:val="28"/>
        </w:rPr>
        <w:t>*</w:t>
      </w:r>
      <w:r w:rsidR="00CA53A2" w:rsidRPr="002A74EC">
        <w:rPr>
          <w:rStyle w:val="af1"/>
          <w:rFonts w:eastAsiaTheme="majorEastAsia"/>
          <w:b w:val="0"/>
          <w:bCs w:val="0"/>
          <w:sz w:val="28"/>
          <w:szCs w:val="28"/>
        </w:rPr>
        <w:t>розвиток здатності до позитивного переосмислення кризового досвіду</w:t>
      </w:r>
      <w:r w:rsidR="00CA53A2" w:rsidRPr="002A74EC">
        <w:rPr>
          <w:b/>
          <w:bCs/>
          <w:sz w:val="28"/>
          <w:szCs w:val="28"/>
        </w:rPr>
        <w:t>,</w:t>
      </w:r>
      <w:r w:rsidR="00CA53A2" w:rsidRPr="007B4DEF">
        <w:rPr>
          <w:sz w:val="28"/>
          <w:szCs w:val="28"/>
        </w:rPr>
        <w:t xml:space="preserve"> формування установки на особистісне зростання та пошук смислів у складних життєвих обставинах.</w:t>
      </w:r>
    </w:p>
    <w:p w14:paraId="0C4EF800" w14:textId="08CE87DA" w:rsidR="002B26C4" w:rsidRPr="007B4DEF" w:rsidRDefault="002B26C4" w:rsidP="00AD74C7">
      <w:pPr>
        <w:spacing w:after="0" w:line="360" w:lineRule="auto"/>
        <w:ind w:firstLine="567"/>
        <w:jc w:val="both"/>
        <w:rPr>
          <w:rFonts w:ascii="Times New Roman" w:hAnsi="Times New Roman" w:cs="Times New Roman"/>
          <w:sz w:val="28"/>
          <w:szCs w:val="28"/>
        </w:rPr>
      </w:pPr>
      <w:r w:rsidRPr="007B4DEF">
        <w:rPr>
          <w:rFonts w:ascii="Times New Roman" w:hAnsi="Times New Roman" w:cs="Times New Roman"/>
          <w:sz w:val="28"/>
          <w:szCs w:val="28"/>
        </w:rPr>
        <w:t xml:space="preserve">Потенційними </w:t>
      </w:r>
      <w:r w:rsidRPr="005F0300">
        <w:rPr>
          <w:rFonts w:ascii="Times New Roman" w:hAnsi="Times New Roman" w:cs="Times New Roman"/>
          <w:sz w:val="28"/>
          <w:szCs w:val="28"/>
        </w:rPr>
        <w:t xml:space="preserve">учасниками </w:t>
      </w:r>
      <w:r w:rsidRPr="007B4DEF">
        <w:rPr>
          <w:rFonts w:ascii="Times New Roman" w:hAnsi="Times New Roman" w:cs="Times New Roman"/>
          <w:sz w:val="28"/>
          <w:szCs w:val="28"/>
        </w:rPr>
        <w:t>програми є студен</w:t>
      </w:r>
      <w:r w:rsidR="00CA53A2" w:rsidRPr="007B4DEF">
        <w:rPr>
          <w:rFonts w:ascii="Times New Roman" w:hAnsi="Times New Roman" w:cs="Times New Roman"/>
          <w:sz w:val="28"/>
          <w:szCs w:val="28"/>
        </w:rPr>
        <w:t xml:space="preserve">тська молодь. </w:t>
      </w:r>
      <w:r w:rsidRPr="007B4DEF">
        <w:rPr>
          <w:rFonts w:ascii="Times New Roman" w:hAnsi="Times New Roman" w:cs="Times New Roman"/>
          <w:sz w:val="28"/>
          <w:szCs w:val="28"/>
        </w:rPr>
        <w:t xml:space="preserve">Кількість учасників в групі – оптимально 8-12 осіб. Групи формуються відповідно до потреб у психоемоційній підтримці. </w:t>
      </w:r>
    </w:p>
    <w:p w14:paraId="09E774C7" w14:textId="035E48D3" w:rsidR="00577104" w:rsidRDefault="002B26C4" w:rsidP="00301C65">
      <w:pPr>
        <w:pStyle w:val="af0"/>
        <w:spacing w:before="0" w:beforeAutospacing="0" w:after="0" w:afterAutospacing="0" w:line="360" w:lineRule="auto"/>
        <w:ind w:firstLine="567"/>
        <w:jc w:val="both"/>
        <w:rPr>
          <w:sz w:val="28"/>
          <w:szCs w:val="28"/>
        </w:rPr>
      </w:pPr>
      <w:r w:rsidRPr="005F0300">
        <w:rPr>
          <w:sz w:val="28"/>
          <w:szCs w:val="28"/>
        </w:rPr>
        <w:t xml:space="preserve">Структура </w:t>
      </w:r>
      <w:r w:rsidRPr="007B4DEF">
        <w:rPr>
          <w:sz w:val="28"/>
          <w:szCs w:val="28"/>
        </w:rPr>
        <w:t>програми</w:t>
      </w:r>
      <w:r w:rsidR="008D3CE6">
        <w:rPr>
          <w:sz w:val="28"/>
          <w:szCs w:val="28"/>
        </w:rPr>
        <w:t xml:space="preserve"> </w:t>
      </w:r>
      <w:r w:rsidR="00301C65">
        <w:rPr>
          <w:sz w:val="28"/>
          <w:szCs w:val="28"/>
          <w:lang w:val="en-US"/>
        </w:rPr>
        <w:t>[</w:t>
      </w:r>
      <w:r w:rsidR="00301C65">
        <w:rPr>
          <w:sz w:val="28"/>
          <w:szCs w:val="28"/>
        </w:rPr>
        <w:t>3</w:t>
      </w:r>
      <w:r w:rsidR="00301C65">
        <w:rPr>
          <w:sz w:val="28"/>
          <w:szCs w:val="28"/>
          <w:lang w:val="en-US"/>
        </w:rPr>
        <w:t>]</w:t>
      </w:r>
      <w:r w:rsidR="0041109B">
        <w:rPr>
          <w:sz w:val="28"/>
          <w:szCs w:val="28"/>
        </w:rPr>
        <w:t xml:space="preserve"> </w:t>
      </w:r>
      <w:r w:rsidRPr="007B4DEF">
        <w:rPr>
          <w:sz w:val="28"/>
          <w:szCs w:val="28"/>
        </w:rPr>
        <w:t xml:space="preserve">складається з трьох основних етапів, які разом складають 8 зустрічей. </w:t>
      </w:r>
    </w:p>
    <w:p w14:paraId="7CE3E8AC" w14:textId="6A57297F" w:rsidR="00577104" w:rsidRDefault="002B26C4" w:rsidP="00AD74C7">
      <w:pPr>
        <w:spacing w:after="0" w:line="360" w:lineRule="auto"/>
        <w:ind w:firstLine="567"/>
        <w:jc w:val="both"/>
        <w:rPr>
          <w:rFonts w:ascii="Times New Roman" w:hAnsi="Times New Roman" w:cs="Times New Roman"/>
          <w:sz w:val="28"/>
          <w:szCs w:val="28"/>
        </w:rPr>
      </w:pPr>
      <w:r w:rsidRPr="007B4DEF">
        <w:rPr>
          <w:rFonts w:ascii="Times New Roman" w:hAnsi="Times New Roman" w:cs="Times New Roman"/>
          <w:i/>
          <w:iCs/>
          <w:sz w:val="28"/>
          <w:szCs w:val="28"/>
        </w:rPr>
        <w:lastRenderedPageBreak/>
        <w:t>Перший</w:t>
      </w:r>
      <w:r w:rsidRPr="007B4DEF">
        <w:rPr>
          <w:rFonts w:ascii="Times New Roman" w:hAnsi="Times New Roman" w:cs="Times New Roman"/>
          <w:sz w:val="28"/>
          <w:szCs w:val="28"/>
        </w:rPr>
        <w:t xml:space="preserve"> – «Консультативно-діагностичний етап» – присвячений оцінці потреб студентів, ознайомленню з поняттям</w:t>
      </w:r>
      <w:r>
        <w:rPr>
          <w:rFonts w:ascii="Times New Roman" w:hAnsi="Times New Roman" w:cs="Times New Roman"/>
          <w:sz w:val="28"/>
          <w:szCs w:val="28"/>
        </w:rPr>
        <w:t xml:space="preserve"> резильєнтності, формуванню мотивації до участі</w:t>
      </w:r>
      <w:r w:rsidR="001863A1">
        <w:rPr>
          <w:rFonts w:ascii="Times New Roman" w:hAnsi="Times New Roman" w:cs="Times New Roman"/>
          <w:sz w:val="28"/>
          <w:szCs w:val="28"/>
        </w:rPr>
        <w:t xml:space="preserve"> у програмі</w:t>
      </w:r>
      <w:r>
        <w:rPr>
          <w:rFonts w:ascii="Times New Roman" w:hAnsi="Times New Roman" w:cs="Times New Roman"/>
          <w:sz w:val="28"/>
          <w:szCs w:val="28"/>
        </w:rPr>
        <w:t xml:space="preserve">. </w:t>
      </w:r>
    </w:p>
    <w:p w14:paraId="2204215C" w14:textId="77777777" w:rsidR="00577104" w:rsidRDefault="002B26C4" w:rsidP="00AD74C7">
      <w:pPr>
        <w:spacing w:after="0" w:line="360" w:lineRule="auto"/>
        <w:ind w:firstLine="567"/>
        <w:jc w:val="both"/>
        <w:rPr>
          <w:rFonts w:ascii="Times New Roman" w:hAnsi="Times New Roman" w:cs="Times New Roman"/>
          <w:sz w:val="28"/>
          <w:szCs w:val="28"/>
        </w:rPr>
      </w:pPr>
      <w:r w:rsidRPr="004C088F">
        <w:rPr>
          <w:rFonts w:ascii="Times New Roman" w:hAnsi="Times New Roman" w:cs="Times New Roman"/>
          <w:i/>
          <w:iCs/>
          <w:sz w:val="28"/>
          <w:szCs w:val="28"/>
        </w:rPr>
        <w:t>Другий</w:t>
      </w:r>
      <w:r>
        <w:rPr>
          <w:rFonts w:ascii="Times New Roman" w:hAnsi="Times New Roman" w:cs="Times New Roman"/>
          <w:sz w:val="28"/>
          <w:szCs w:val="28"/>
        </w:rPr>
        <w:t xml:space="preserve"> – «Корекційно-розвивальний етап» – присвячений впровадженню психологічних практик (майндфулнес, дихальні вправи, когнітивна реструктуризація), груповим дискусіям, розвитку соціальних зв’язків через взаємодію між учасниками.</w:t>
      </w:r>
    </w:p>
    <w:p w14:paraId="4C8CCE06" w14:textId="268C20D1" w:rsidR="002B26C4" w:rsidRDefault="002B26C4" w:rsidP="00AD74C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C088F">
        <w:rPr>
          <w:rFonts w:ascii="Times New Roman" w:hAnsi="Times New Roman" w:cs="Times New Roman"/>
          <w:i/>
          <w:iCs/>
          <w:sz w:val="28"/>
          <w:szCs w:val="28"/>
        </w:rPr>
        <w:t>Третій</w:t>
      </w:r>
      <w:r>
        <w:rPr>
          <w:rFonts w:ascii="Times New Roman" w:hAnsi="Times New Roman" w:cs="Times New Roman"/>
          <w:sz w:val="28"/>
          <w:szCs w:val="28"/>
        </w:rPr>
        <w:t xml:space="preserve"> – «</w:t>
      </w:r>
      <w:r w:rsidR="001863A1">
        <w:rPr>
          <w:rFonts w:ascii="Times New Roman" w:hAnsi="Times New Roman" w:cs="Times New Roman"/>
          <w:sz w:val="28"/>
          <w:szCs w:val="28"/>
        </w:rPr>
        <w:t>Рефлексивно</w:t>
      </w:r>
      <w:r>
        <w:rPr>
          <w:rFonts w:ascii="Times New Roman" w:hAnsi="Times New Roman" w:cs="Times New Roman"/>
          <w:sz w:val="28"/>
          <w:szCs w:val="28"/>
        </w:rPr>
        <w:t>-оцінний етап» – присвячений підведенню підсумків, анкетуванню та самооцінці змін, формуванню планів подальшої самопідтримки.</w:t>
      </w:r>
    </w:p>
    <w:p w14:paraId="50C89498" w14:textId="77777777" w:rsidR="002B26C4" w:rsidRDefault="002B26C4" w:rsidP="00AD74C7">
      <w:pPr>
        <w:spacing w:after="0" w:line="360" w:lineRule="auto"/>
        <w:ind w:firstLine="567"/>
        <w:jc w:val="both"/>
        <w:rPr>
          <w:rFonts w:ascii="Times New Roman" w:hAnsi="Times New Roman" w:cs="Times New Roman"/>
          <w:sz w:val="28"/>
          <w:szCs w:val="28"/>
        </w:rPr>
      </w:pPr>
      <w:r w:rsidRPr="008D3CE6">
        <w:rPr>
          <w:rFonts w:ascii="Times New Roman" w:hAnsi="Times New Roman" w:cs="Times New Roman"/>
          <w:sz w:val="28"/>
          <w:szCs w:val="28"/>
        </w:rPr>
        <w:t>Схема</w:t>
      </w:r>
      <w:r>
        <w:rPr>
          <w:rFonts w:ascii="Times New Roman" w:hAnsi="Times New Roman" w:cs="Times New Roman"/>
          <w:sz w:val="28"/>
          <w:szCs w:val="28"/>
        </w:rPr>
        <w:t xml:space="preserve"> кожної зустрічі включає в себе ритуал привітання, основну частину (тему заняття, практики та вправи), рефлексію та ритуал завершення. </w:t>
      </w:r>
    </w:p>
    <w:p w14:paraId="39F971F2" w14:textId="13070719" w:rsidR="002B26C4" w:rsidRPr="00CA53A2" w:rsidRDefault="00CA53A2" w:rsidP="00AD74C7">
      <w:pPr>
        <w:spacing w:after="0" w:line="360" w:lineRule="auto"/>
        <w:ind w:firstLine="567"/>
        <w:jc w:val="both"/>
        <w:rPr>
          <w:rFonts w:ascii="Times New Roman" w:hAnsi="Times New Roman" w:cs="Times New Roman"/>
          <w:sz w:val="28"/>
          <w:szCs w:val="28"/>
        </w:rPr>
      </w:pPr>
      <w:r w:rsidRPr="00CA53A2">
        <w:rPr>
          <w:rFonts w:ascii="Times New Roman" w:hAnsi="Times New Roman" w:cs="Times New Roman"/>
          <w:sz w:val="28"/>
          <w:szCs w:val="28"/>
        </w:rPr>
        <w:t xml:space="preserve">Пропонуємо </w:t>
      </w:r>
      <w:r w:rsidR="002B26C4" w:rsidRPr="00CA53A2">
        <w:rPr>
          <w:rFonts w:ascii="Times New Roman" w:hAnsi="Times New Roman" w:cs="Times New Roman"/>
          <w:sz w:val="28"/>
          <w:szCs w:val="28"/>
        </w:rPr>
        <w:t>теми та зміст зустрічей:</w:t>
      </w:r>
    </w:p>
    <w:p w14:paraId="31952BE1" w14:textId="77777777" w:rsidR="002B26C4" w:rsidRPr="00392B7B" w:rsidRDefault="002B26C4" w:rsidP="00AD74C7">
      <w:pPr>
        <w:spacing w:after="0" w:line="360" w:lineRule="auto"/>
        <w:ind w:firstLine="567"/>
        <w:jc w:val="both"/>
        <w:rPr>
          <w:rFonts w:ascii="Times New Roman" w:hAnsi="Times New Roman" w:cs="Times New Roman"/>
          <w:sz w:val="28"/>
          <w:szCs w:val="28"/>
        </w:rPr>
      </w:pPr>
      <w:r w:rsidRPr="00392B7B">
        <w:rPr>
          <w:rFonts w:ascii="Times New Roman" w:hAnsi="Times New Roman" w:cs="Times New Roman"/>
          <w:i/>
          <w:iCs/>
          <w:sz w:val="28"/>
          <w:szCs w:val="28"/>
        </w:rPr>
        <w:t>Перша зустріч</w:t>
      </w:r>
      <w:r w:rsidRPr="00392B7B">
        <w:rPr>
          <w:rFonts w:ascii="Times New Roman" w:hAnsi="Times New Roman" w:cs="Times New Roman"/>
          <w:sz w:val="28"/>
          <w:szCs w:val="28"/>
        </w:rPr>
        <w:t>. Вступ. Знайомство з поняттям резильєнтності. Правила групи та створення безпечного середовища.</w:t>
      </w:r>
    </w:p>
    <w:p w14:paraId="42C11DD8" w14:textId="531C67B2" w:rsidR="002B26C4" w:rsidRPr="00392B7B" w:rsidRDefault="002B26C4" w:rsidP="00AD74C7">
      <w:pPr>
        <w:spacing w:after="0" w:line="360" w:lineRule="auto"/>
        <w:ind w:firstLine="567"/>
        <w:jc w:val="both"/>
        <w:rPr>
          <w:rFonts w:ascii="Times New Roman" w:hAnsi="Times New Roman" w:cs="Times New Roman"/>
          <w:sz w:val="28"/>
          <w:szCs w:val="28"/>
        </w:rPr>
      </w:pPr>
      <w:r w:rsidRPr="00392B7B">
        <w:rPr>
          <w:rFonts w:ascii="Times New Roman" w:hAnsi="Times New Roman" w:cs="Times New Roman"/>
          <w:i/>
          <w:iCs/>
          <w:sz w:val="28"/>
          <w:szCs w:val="28"/>
        </w:rPr>
        <w:t>Друга зустріч</w:t>
      </w:r>
      <w:r w:rsidRPr="00392B7B">
        <w:rPr>
          <w:rFonts w:ascii="Times New Roman" w:hAnsi="Times New Roman" w:cs="Times New Roman"/>
          <w:sz w:val="28"/>
          <w:szCs w:val="28"/>
        </w:rPr>
        <w:t>. Емоційна саморегуляція, усвідомлення власних емоцій. Техніки майндфулнес: ознайомлення із застосуванням майндфулнес у повсякденному житті та усвідомлене дихання.</w:t>
      </w:r>
    </w:p>
    <w:p w14:paraId="4C461D18" w14:textId="2C0F3913" w:rsidR="00CA53A2" w:rsidRPr="00CA53A2" w:rsidRDefault="00CA53A2" w:rsidP="00AD74C7">
      <w:pPr>
        <w:pStyle w:val="af0"/>
        <w:spacing w:before="0" w:beforeAutospacing="0" w:after="0" w:afterAutospacing="0" w:line="360" w:lineRule="auto"/>
        <w:ind w:firstLine="567"/>
        <w:jc w:val="both"/>
        <w:rPr>
          <w:sz w:val="28"/>
          <w:szCs w:val="28"/>
        </w:rPr>
      </w:pPr>
      <w:r w:rsidRPr="00577104">
        <w:rPr>
          <w:rStyle w:val="af1"/>
          <w:rFonts w:eastAsiaTheme="majorEastAsia"/>
          <w:b w:val="0"/>
          <w:bCs w:val="0"/>
          <w:sz w:val="28"/>
          <w:szCs w:val="28"/>
        </w:rPr>
        <w:t>Майндфулнес (усвідомленість)</w:t>
      </w:r>
      <w:r w:rsidRPr="00CA53A2">
        <w:rPr>
          <w:sz w:val="28"/>
          <w:szCs w:val="28"/>
        </w:rPr>
        <w:t xml:space="preserve"> розглядається як цілеспрямована форма регуляції уваги, що передбачає свідоме, некритичне спостереження за власними думками, емоційними станами, тілесними відчуттями та подіями зовнішнього середовища в поточний момент часу. Концептуально ця практика ґрунтується на здатності особистості утримувати фокус на досвіді «тут і </w:t>
      </w:r>
      <w:r w:rsidR="008D3CE6">
        <w:rPr>
          <w:sz w:val="28"/>
          <w:szCs w:val="28"/>
        </w:rPr>
        <w:t>зараз</w:t>
      </w:r>
      <w:r w:rsidRPr="00CA53A2">
        <w:rPr>
          <w:sz w:val="28"/>
          <w:szCs w:val="28"/>
        </w:rPr>
        <w:t>», мінімізуючи автоматичне занурення в румінації щодо минулого або тривожні прогнози майбутнього</w:t>
      </w:r>
      <w:r w:rsidR="00E64D10">
        <w:rPr>
          <w:sz w:val="28"/>
          <w:szCs w:val="28"/>
        </w:rPr>
        <w:t xml:space="preserve"> </w:t>
      </w:r>
      <w:r w:rsidR="00E64D10">
        <w:rPr>
          <w:sz w:val="28"/>
          <w:szCs w:val="28"/>
          <w:lang w:val="en-US"/>
        </w:rPr>
        <w:t>[2</w:t>
      </w:r>
      <w:r w:rsidR="00E64D10">
        <w:rPr>
          <w:sz w:val="28"/>
          <w:szCs w:val="28"/>
        </w:rPr>
        <w:t>;4;5</w:t>
      </w:r>
      <w:r w:rsidR="00E64D10">
        <w:rPr>
          <w:sz w:val="28"/>
          <w:szCs w:val="28"/>
          <w:lang w:val="en-US"/>
        </w:rPr>
        <w:t>]</w:t>
      </w:r>
      <w:r w:rsidRPr="00CA53A2">
        <w:rPr>
          <w:sz w:val="28"/>
          <w:szCs w:val="28"/>
        </w:rPr>
        <w:t>.</w:t>
      </w:r>
    </w:p>
    <w:p w14:paraId="38D6F929" w14:textId="488EFA48" w:rsidR="00CA53A2" w:rsidRPr="00CA53A2" w:rsidRDefault="00CA53A2" w:rsidP="00AD74C7">
      <w:pPr>
        <w:pStyle w:val="af0"/>
        <w:spacing w:before="0" w:beforeAutospacing="0" w:after="0" w:afterAutospacing="0" w:line="360" w:lineRule="auto"/>
        <w:ind w:firstLine="567"/>
        <w:jc w:val="both"/>
        <w:rPr>
          <w:sz w:val="28"/>
          <w:szCs w:val="28"/>
        </w:rPr>
      </w:pPr>
      <w:r w:rsidRPr="00CA53A2">
        <w:rPr>
          <w:sz w:val="28"/>
          <w:szCs w:val="28"/>
        </w:rPr>
        <w:t xml:space="preserve">В освітньому середовищі практики усвідомленості дедалі ширше застосовуються як засіб формування резильєнтності студентів, особливо в умовах кризових ситуацій, зокрема воєнного стану. Їх ефективність пояснюється здатністю зменшувати поведінковий автоматизм, знижувати </w:t>
      </w:r>
      <w:r w:rsidRPr="00CA53A2">
        <w:rPr>
          <w:sz w:val="28"/>
          <w:szCs w:val="28"/>
        </w:rPr>
        <w:lastRenderedPageBreak/>
        <w:t>інтенсивність емоційного перевантаження, стабілізувати психоемоційний стан і відновлювати суб’єктивне відчуття контролю над власним життям.</w:t>
      </w:r>
    </w:p>
    <w:p w14:paraId="535C7BCC" w14:textId="33A07910" w:rsidR="002B26C4" w:rsidRPr="00CA53A2" w:rsidRDefault="00CA53A2" w:rsidP="00F45AAF">
      <w:pPr>
        <w:pStyle w:val="af0"/>
        <w:spacing w:before="0" w:beforeAutospacing="0" w:after="0" w:afterAutospacing="0" w:line="360" w:lineRule="auto"/>
        <w:ind w:firstLine="567"/>
        <w:jc w:val="both"/>
        <w:rPr>
          <w:sz w:val="28"/>
          <w:szCs w:val="28"/>
        </w:rPr>
      </w:pPr>
      <w:r w:rsidRPr="00346EE5">
        <w:rPr>
          <w:rStyle w:val="af1"/>
          <w:rFonts w:eastAsiaTheme="majorEastAsia"/>
          <w:b w:val="0"/>
          <w:bCs w:val="0"/>
          <w:sz w:val="28"/>
          <w:szCs w:val="28"/>
        </w:rPr>
        <w:t>Усвідомлене дихання</w:t>
      </w:r>
      <w:r w:rsidRPr="00CA53A2">
        <w:rPr>
          <w:sz w:val="28"/>
          <w:szCs w:val="28"/>
        </w:rPr>
        <w:t xml:space="preserve"> (</w:t>
      </w:r>
      <w:proofErr w:type="spellStart"/>
      <w:r w:rsidRPr="00CA53A2">
        <w:rPr>
          <w:sz w:val="28"/>
          <w:szCs w:val="28"/>
        </w:rPr>
        <w:t>mindful</w:t>
      </w:r>
      <w:proofErr w:type="spellEnd"/>
      <w:r w:rsidRPr="00CA53A2">
        <w:rPr>
          <w:sz w:val="28"/>
          <w:szCs w:val="28"/>
        </w:rPr>
        <w:t xml:space="preserve"> </w:t>
      </w:r>
      <w:proofErr w:type="spellStart"/>
      <w:r w:rsidRPr="00CA53A2">
        <w:rPr>
          <w:sz w:val="28"/>
          <w:szCs w:val="28"/>
        </w:rPr>
        <w:t>breathing</w:t>
      </w:r>
      <w:proofErr w:type="spellEnd"/>
      <w:r w:rsidRPr="00CA53A2">
        <w:rPr>
          <w:sz w:val="28"/>
          <w:szCs w:val="28"/>
        </w:rPr>
        <w:t xml:space="preserve">) є базовою та найбільш доступною технікою майндфулнес, що полягає у спрямованому фокусуванні уваги на природному процесі дихання. Такий спосіб регуляції уваги сприяє швидкому зниженню фізіологічного збудження, </w:t>
      </w:r>
      <w:r w:rsidR="00F45AAF">
        <w:rPr>
          <w:sz w:val="28"/>
          <w:szCs w:val="28"/>
        </w:rPr>
        <w:t>«</w:t>
      </w:r>
      <w:r w:rsidRPr="00CA53A2">
        <w:rPr>
          <w:sz w:val="28"/>
          <w:szCs w:val="28"/>
        </w:rPr>
        <w:t>заземленню свідомості</w:t>
      </w:r>
      <w:r w:rsidR="00F45AAF">
        <w:rPr>
          <w:sz w:val="28"/>
          <w:szCs w:val="28"/>
        </w:rPr>
        <w:t>»</w:t>
      </w:r>
      <w:r w:rsidRPr="00CA53A2">
        <w:rPr>
          <w:sz w:val="28"/>
          <w:szCs w:val="28"/>
        </w:rPr>
        <w:t xml:space="preserve"> в теперішньому моменті та зменшенню когнітивної напруги.</w:t>
      </w:r>
      <w:r w:rsidR="00F45AAF">
        <w:rPr>
          <w:sz w:val="28"/>
          <w:szCs w:val="28"/>
        </w:rPr>
        <w:t xml:space="preserve"> </w:t>
      </w:r>
      <w:r w:rsidRPr="00CA53A2">
        <w:rPr>
          <w:sz w:val="28"/>
          <w:szCs w:val="28"/>
        </w:rPr>
        <w:t>Особливо доцільним є застосування усвідомленого дихання в ситуаціях підвищеного психоемоційного навантаження</w:t>
      </w:r>
      <w:r w:rsidR="00346EE5">
        <w:rPr>
          <w:sz w:val="28"/>
          <w:szCs w:val="28"/>
        </w:rPr>
        <w:t xml:space="preserve"> –</w:t>
      </w:r>
      <w:r w:rsidR="00F45AAF">
        <w:rPr>
          <w:sz w:val="28"/>
          <w:szCs w:val="28"/>
        </w:rPr>
        <w:t xml:space="preserve"> </w:t>
      </w:r>
      <w:r w:rsidRPr="00CA53A2">
        <w:rPr>
          <w:sz w:val="28"/>
          <w:szCs w:val="28"/>
        </w:rPr>
        <w:t>перед іспитами, важливими комунікативними подіями, у станах тривоги або панічних реакцій. Систематичне використання техніки усвідомленого дихання сприяє формуванню стійкої навички саморегуляції, підвищує здатність до концентрації та підтримує психологічну зібраність у стресових ситуаціях. Таким чином, майндфулнес і, зокрема, усвідомлене дихання можуть розглядатися як ефективний компонент програм розвитку резильєнтності студентської молоді в умовах тривалого стресу та соціальної нестабільності</w:t>
      </w:r>
      <w:r w:rsidR="002B26C4" w:rsidRPr="00CA53A2">
        <w:rPr>
          <w:sz w:val="28"/>
          <w:szCs w:val="28"/>
        </w:rPr>
        <w:t xml:space="preserve"> [</w:t>
      </w:r>
      <w:r w:rsidR="0016498D">
        <w:rPr>
          <w:sz w:val="28"/>
          <w:szCs w:val="28"/>
        </w:rPr>
        <w:t>4</w:t>
      </w:r>
      <w:r w:rsidR="002B26C4" w:rsidRPr="00CA53A2">
        <w:rPr>
          <w:sz w:val="28"/>
          <w:szCs w:val="28"/>
        </w:rPr>
        <w:t>].</w:t>
      </w:r>
    </w:p>
    <w:p w14:paraId="1E063148" w14:textId="77777777" w:rsidR="002B26C4" w:rsidRPr="00392B7B" w:rsidRDefault="002B26C4" w:rsidP="00AD74C7">
      <w:pPr>
        <w:spacing w:after="0" w:line="360" w:lineRule="auto"/>
        <w:ind w:firstLine="567"/>
        <w:jc w:val="both"/>
        <w:rPr>
          <w:rFonts w:ascii="Times New Roman" w:hAnsi="Times New Roman" w:cs="Times New Roman"/>
          <w:sz w:val="28"/>
          <w:szCs w:val="28"/>
        </w:rPr>
      </w:pPr>
      <w:r w:rsidRPr="00392B7B">
        <w:rPr>
          <w:rFonts w:ascii="Times New Roman" w:hAnsi="Times New Roman" w:cs="Times New Roman"/>
          <w:i/>
          <w:iCs/>
          <w:sz w:val="28"/>
          <w:szCs w:val="28"/>
        </w:rPr>
        <w:t>Третя зустріч</w:t>
      </w:r>
      <w:r w:rsidRPr="00392B7B">
        <w:rPr>
          <w:rFonts w:ascii="Times New Roman" w:hAnsi="Times New Roman" w:cs="Times New Roman"/>
          <w:sz w:val="28"/>
          <w:szCs w:val="28"/>
        </w:rPr>
        <w:t>. Техніки релаксації в майндфулнес підході: медитація та сканування тіла.</w:t>
      </w:r>
    </w:p>
    <w:p w14:paraId="6E9D4768" w14:textId="2E512F42" w:rsidR="002B26C4" w:rsidRPr="002B752B" w:rsidRDefault="002B26C4" w:rsidP="00AD74C7">
      <w:pPr>
        <w:spacing w:after="0" w:line="360" w:lineRule="auto"/>
        <w:ind w:firstLine="567"/>
        <w:jc w:val="both"/>
        <w:rPr>
          <w:rFonts w:ascii="Times New Roman" w:hAnsi="Times New Roman" w:cs="Times New Roman"/>
          <w:b/>
          <w:bCs/>
          <w:sz w:val="28"/>
          <w:szCs w:val="28"/>
        </w:rPr>
      </w:pPr>
      <w:r w:rsidRPr="002B752B">
        <w:rPr>
          <w:rFonts w:ascii="Times New Roman" w:hAnsi="Times New Roman" w:cs="Times New Roman"/>
          <w:sz w:val="28"/>
          <w:szCs w:val="28"/>
        </w:rPr>
        <w:t xml:space="preserve">Медитація – це ключова практика в майндфулнес, яка допомагає розвивати навичку усвідомленої присутності. Її основна мета – навчити людину фокусуватись на поточному моменті, спостерігаючи за диханням, тілесними відчуттями або навколишніми звуками без осуду чи втечі від думок. Медитація знижує рівень тривожності, покращує здатність до концентрації, допомагає впоратись із надмірними емоціями, а також формує внутрішній спокій. Медитація особливо корисна під час кризових періодів, навчального перевантаження, емоційної нестабільності чи внутрішнього виснаження. Регулярність є важливішою за тривалість: стабільна практика дає кумулятивний ефект, підвищуючи загальну психологічну стійкість </w:t>
      </w:r>
      <w:r w:rsidRPr="002B752B">
        <w:rPr>
          <w:rFonts w:ascii="Times New Roman" w:hAnsi="Times New Roman" w:cs="Times New Roman"/>
          <w:b/>
          <w:bCs/>
          <w:sz w:val="28"/>
          <w:szCs w:val="28"/>
        </w:rPr>
        <w:t>[</w:t>
      </w:r>
      <w:r w:rsidR="00E64D10" w:rsidRPr="00E64D10">
        <w:rPr>
          <w:rFonts w:ascii="Times New Roman" w:hAnsi="Times New Roman" w:cs="Times New Roman"/>
          <w:sz w:val="28"/>
          <w:szCs w:val="28"/>
        </w:rPr>
        <w:t>2;</w:t>
      </w:r>
      <w:r w:rsidR="00301C65">
        <w:rPr>
          <w:rFonts w:ascii="Times New Roman" w:hAnsi="Times New Roman" w:cs="Times New Roman"/>
          <w:sz w:val="28"/>
          <w:szCs w:val="28"/>
        </w:rPr>
        <w:t xml:space="preserve"> </w:t>
      </w:r>
      <w:r w:rsidR="0016498D" w:rsidRPr="00E64D10">
        <w:rPr>
          <w:rFonts w:ascii="Times New Roman" w:hAnsi="Times New Roman" w:cs="Times New Roman"/>
          <w:sz w:val="28"/>
          <w:szCs w:val="28"/>
        </w:rPr>
        <w:t>4</w:t>
      </w:r>
      <w:r w:rsidR="00E64D10" w:rsidRPr="00E64D10">
        <w:rPr>
          <w:rFonts w:ascii="Times New Roman" w:hAnsi="Times New Roman" w:cs="Times New Roman"/>
          <w:sz w:val="28"/>
          <w:szCs w:val="28"/>
        </w:rPr>
        <w:t>;</w:t>
      </w:r>
      <w:r w:rsidR="00301C65">
        <w:rPr>
          <w:rFonts w:ascii="Times New Roman" w:hAnsi="Times New Roman" w:cs="Times New Roman"/>
          <w:sz w:val="28"/>
          <w:szCs w:val="28"/>
        </w:rPr>
        <w:t xml:space="preserve"> </w:t>
      </w:r>
      <w:r w:rsidR="00E64D10" w:rsidRPr="00E64D10">
        <w:rPr>
          <w:rFonts w:ascii="Times New Roman" w:hAnsi="Times New Roman" w:cs="Times New Roman"/>
          <w:sz w:val="28"/>
          <w:szCs w:val="28"/>
        </w:rPr>
        <w:t>5</w:t>
      </w:r>
      <w:r w:rsidRPr="002B752B">
        <w:rPr>
          <w:rFonts w:ascii="Times New Roman" w:hAnsi="Times New Roman" w:cs="Times New Roman"/>
          <w:b/>
          <w:bCs/>
          <w:sz w:val="28"/>
          <w:szCs w:val="28"/>
        </w:rPr>
        <w:t xml:space="preserve">]. </w:t>
      </w:r>
    </w:p>
    <w:p w14:paraId="10E1F411" w14:textId="385FF4ED" w:rsid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sz w:val="28"/>
          <w:szCs w:val="28"/>
        </w:rPr>
        <w:lastRenderedPageBreak/>
        <w:t>Сканування тіла (</w:t>
      </w:r>
      <w:proofErr w:type="spellStart"/>
      <w:r w:rsidRPr="002B752B">
        <w:rPr>
          <w:rFonts w:ascii="Times New Roman" w:hAnsi="Times New Roman" w:cs="Times New Roman"/>
          <w:sz w:val="28"/>
          <w:szCs w:val="28"/>
        </w:rPr>
        <w:t>Body</w:t>
      </w:r>
      <w:proofErr w:type="spellEnd"/>
      <w:r w:rsidRPr="002B752B">
        <w:rPr>
          <w:rFonts w:ascii="Times New Roman" w:hAnsi="Times New Roman" w:cs="Times New Roman"/>
          <w:sz w:val="28"/>
          <w:szCs w:val="28"/>
        </w:rPr>
        <w:t xml:space="preserve"> </w:t>
      </w:r>
      <w:proofErr w:type="spellStart"/>
      <w:r w:rsidRPr="002B752B">
        <w:rPr>
          <w:rFonts w:ascii="Times New Roman" w:hAnsi="Times New Roman" w:cs="Times New Roman"/>
          <w:sz w:val="28"/>
          <w:szCs w:val="28"/>
        </w:rPr>
        <w:t>Scan</w:t>
      </w:r>
      <w:proofErr w:type="spellEnd"/>
      <w:r w:rsidRPr="002B752B">
        <w:rPr>
          <w:rFonts w:ascii="Times New Roman" w:hAnsi="Times New Roman" w:cs="Times New Roman"/>
          <w:sz w:val="28"/>
          <w:szCs w:val="28"/>
        </w:rPr>
        <w:t xml:space="preserve">) – це практика усвідомленої уваги до фізичних відчуттів у різних частинах тіла, яка використовується для зниження стресу, напруги та розвитку тілесної чутливості. Під час сканування увагу послідовно переводять з однієї ділянки тіла на іншу – від стоп до голови (або навпаки), фіксуючи всі відчуття: тепло, поколювання, тяжкість чи їхню відсутність. Ця практика допомагає </w:t>
      </w:r>
      <w:r w:rsidR="002B752B">
        <w:rPr>
          <w:rFonts w:ascii="Times New Roman" w:hAnsi="Times New Roman" w:cs="Times New Roman"/>
          <w:sz w:val="28"/>
          <w:szCs w:val="28"/>
        </w:rPr>
        <w:t>«</w:t>
      </w:r>
      <w:r w:rsidRPr="002B752B">
        <w:rPr>
          <w:rFonts w:ascii="Times New Roman" w:hAnsi="Times New Roman" w:cs="Times New Roman"/>
          <w:sz w:val="28"/>
          <w:szCs w:val="28"/>
        </w:rPr>
        <w:t>повернутися в тіло</w:t>
      </w:r>
      <w:r w:rsidR="002B752B">
        <w:rPr>
          <w:rFonts w:ascii="Times New Roman" w:hAnsi="Times New Roman" w:cs="Times New Roman"/>
          <w:sz w:val="28"/>
          <w:szCs w:val="28"/>
        </w:rPr>
        <w:t>»</w:t>
      </w:r>
      <w:r w:rsidRPr="002B752B">
        <w:rPr>
          <w:rFonts w:ascii="Times New Roman" w:hAnsi="Times New Roman" w:cs="Times New Roman"/>
          <w:sz w:val="28"/>
          <w:szCs w:val="28"/>
        </w:rPr>
        <w:t xml:space="preserve">, розслабити м’язи, заспокоїти думки, зменшити тривожність, а також краще розуміти сигнали втоми чи перевантаження. </w:t>
      </w:r>
    </w:p>
    <w:p w14:paraId="2277F6D9" w14:textId="40E0F348" w:rsidR="002B26C4" w:rsidRPr="00D650A1" w:rsidRDefault="002B26C4" w:rsidP="00AD74C7">
      <w:pPr>
        <w:spacing w:after="0" w:line="360" w:lineRule="auto"/>
        <w:ind w:firstLine="567"/>
        <w:jc w:val="both"/>
        <w:rPr>
          <w:rFonts w:ascii="Times New Roman" w:hAnsi="Times New Roman" w:cs="Times New Roman"/>
          <w:sz w:val="28"/>
          <w:szCs w:val="28"/>
        </w:rPr>
      </w:pPr>
      <w:r w:rsidRPr="00D650A1">
        <w:rPr>
          <w:rFonts w:ascii="Times New Roman" w:hAnsi="Times New Roman" w:cs="Times New Roman"/>
          <w:i/>
          <w:iCs/>
          <w:sz w:val="28"/>
          <w:szCs w:val="28"/>
        </w:rPr>
        <w:t>Четверта зустріч</w:t>
      </w:r>
      <w:r>
        <w:rPr>
          <w:rFonts w:ascii="Times New Roman" w:hAnsi="Times New Roman" w:cs="Times New Roman"/>
          <w:sz w:val="28"/>
          <w:szCs w:val="28"/>
        </w:rPr>
        <w:t xml:space="preserve">. Дихальні практики: </w:t>
      </w:r>
      <w:r w:rsidRPr="003921C1">
        <w:rPr>
          <w:rFonts w:ascii="Times New Roman" w:hAnsi="Times New Roman" w:cs="Times New Roman"/>
          <w:sz w:val="28"/>
          <w:szCs w:val="28"/>
        </w:rPr>
        <w:t>«4-7-8»</w:t>
      </w:r>
      <w:r>
        <w:rPr>
          <w:rFonts w:ascii="Times New Roman" w:hAnsi="Times New Roman" w:cs="Times New Roman"/>
          <w:sz w:val="28"/>
          <w:szCs w:val="28"/>
        </w:rPr>
        <w:t xml:space="preserve">, квадратне дихання, ритмічне дихання. </w:t>
      </w:r>
    </w:p>
    <w:p w14:paraId="6F45A7EA" w14:textId="2734966B" w:rsidR="002B26C4" w:rsidRPr="002B752B" w:rsidRDefault="005F0300" w:rsidP="00AD74C7">
      <w:pPr>
        <w:spacing w:after="0" w:line="360" w:lineRule="auto"/>
        <w:ind w:firstLine="567"/>
        <w:jc w:val="both"/>
        <w:rPr>
          <w:rFonts w:ascii="Times New Roman" w:hAnsi="Times New Roman" w:cs="Times New Roman"/>
          <w:b/>
          <w:bCs/>
          <w:color w:val="EE0000"/>
          <w:sz w:val="28"/>
          <w:szCs w:val="28"/>
          <w:lang w:val="ru-RU"/>
        </w:rPr>
      </w:pPr>
      <w:r>
        <w:rPr>
          <w:rFonts w:ascii="Times New Roman" w:hAnsi="Times New Roman" w:cs="Times New Roman"/>
          <w:sz w:val="28"/>
          <w:szCs w:val="28"/>
        </w:rPr>
        <w:t>У дослідженнях</w:t>
      </w:r>
      <w:r w:rsidR="0016498D">
        <w:rPr>
          <w:rFonts w:ascii="Times New Roman" w:hAnsi="Times New Roman" w:cs="Times New Roman"/>
          <w:sz w:val="28"/>
          <w:szCs w:val="28"/>
        </w:rPr>
        <w:t xml:space="preserve"> </w:t>
      </w:r>
      <w:r w:rsidRPr="0041109B">
        <w:rPr>
          <w:rFonts w:ascii="Times New Roman" w:hAnsi="Times New Roman" w:cs="Times New Roman"/>
          <w:sz w:val="28"/>
          <w:szCs w:val="28"/>
        </w:rPr>
        <w:t>[</w:t>
      </w:r>
      <w:r w:rsidR="0016498D" w:rsidRPr="0041109B">
        <w:rPr>
          <w:rFonts w:ascii="Times New Roman" w:hAnsi="Times New Roman" w:cs="Times New Roman"/>
          <w:sz w:val="28"/>
          <w:szCs w:val="28"/>
        </w:rPr>
        <w:t>6</w:t>
      </w:r>
      <w:r w:rsidRPr="0041109B">
        <w:rPr>
          <w:rFonts w:ascii="Times New Roman" w:hAnsi="Times New Roman" w:cs="Times New Roman"/>
          <w:sz w:val="28"/>
          <w:szCs w:val="28"/>
        </w:rPr>
        <w:t>]</w:t>
      </w:r>
      <w:r>
        <w:rPr>
          <w:rFonts w:ascii="Times New Roman" w:hAnsi="Times New Roman" w:cs="Times New Roman"/>
          <w:sz w:val="28"/>
          <w:szCs w:val="28"/>
        </w:rPr>
        <w:t xml:space="preserve"> </w:t>
      </w:r>
      <w:r w:rsidR="002B26C4">
        <w:rPr>
          <w:rFonts w:ascii="Times New Roman" w:hAnsi="Times New Roman" w:cs="Times New Roman"/>
          <w:sz w:val="28"/>
          <w:szCs w:val="28"/>
        </w:rPr>
        <w:t xml:space="preserve">виявлено </w:t>
      </w:r>
      <w:r w:rsidR="002B26C4" w:rsidRPr="003921C1">
        <w:rPr>
          <w:rFonts w:ascii="Times New Roman" w:hAnsi="Times New Roman" w:cs="Times New Roman"/>
          <w:sz w:val="28"/>
          <w:szCs w:val="28"/>
        </w:rPr>
        <w:t>значний вплив дихальних практик на суб'єктивний стрес, тривогу та депресію порівняно з умовами, що не контролюються дихальними практиками</w:t>
      </w:r>
      <w:r w:rsidR="002B26C4">
        <w:rPr>
          <w:rFonts w:ascii="Times New Roman" w:hAnsi="Times New Roman" w:cs="Times New Roman"/>
          <w:sz w:val="28"/>
          <w:szCs w:val="28"/>
        </w:rPr>
        <w:t xml:space="preserve"> </w:t>
      </w:r>
    </w:p>
    <w:p w14:paraId="5E47A7FA" w14:textId="2F4166DE" w:rsidR="002B26C4" w:rsidRPr="00A355F7" w:rsidRDefault="002B26C4" w:rsidP="00AD74C7">
      <w:pPr>
        <w:spacing w:after="0" w:line="360" w:lineRule="auto"/>
        <w:ind w:firstLine="567"/>
        <w:jc w:val="both"/>
        <w:rPr>
          <w:rFonts w:ascii="Times New Roman" w:hAnsi="Times New Roman" w:cs="Times New Roman"/>
          <w:sz w:val="28"/>
          <w:szCs w:val="28"/>
        </w:rPr>
      </w:pPr>
      <w:r w:rsidRPr="00A355F7">
        <w:rPr>
          <w:rFonts w:ascii="Times New Roman" w:hAnsi="Times New Roman" w:cs="Times New Roman"/>
          <w:sz w:val="28"/>
          <w:szCs w:val="28"/>
        </w:rPr>
        <w:t xml:space="preserve">Дихання за методом «4-7-8» – це популярна заспокійлива техніка, що допомагає швидко знизити тривожність, сповільнити серцевий ритм і підготуватися до відпочинку. Такий ритм активує парасимпатичну нервову систему, яка відповідає за розслаблення. </w:t>
      </w:r>
    </w:p>
    <w:p w14:paraId="7E041847" w14:textId="7B142C56" w:rsidR="002B26C4" w:rsidRP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sz w:val="28"/>
          <w:szCs w:val="28"/>
        </w:rPr>
        <w:t>Квадратне дихання (</w:t>
      </w:r>
      <w:proofErr w:type="spellStart"/>
      <w:r w:rsidRPr="002B752B">
        <w:rPr>
          <w:rFonts w:ascii="Times New Roman" w:hAnsi="Times New Roman" w:cs="Times New Roman"/>
          <w:sz w:val="28"/>
          <w:szCs w:val="28"/>
        </w:rPr>
        <w:t>Box</w:t>
      </w:r>
      <w:proofErr w:type="spellEnd"/>
      <w:r w:rsidRPr="002B752B">
        <w:rPr>
          <w:rFonts w:ascii="Times New Roman" w:hAnsi="Times New Roman" w:cs="Times New Roman"/>
          <w:sz w:val="28"/>
          <w:szCs w:val="28"/>
        </w:rPr>
        <w:t xml:space="preserve"> </w:t>
      </w:r>
      <w:proofErr w:type="spellStart"/>
      <w:r w:rsidRPr="002B752B">
        <w:rPr>
          <w:rFonts w:ascii="Times New Roman" w:hAnsi="Times New Roman" w:cs="Times New Roman"/>
          <w:sz w:val="28"/>
          <w:szCs w:val="28"/>
        </w:rPr>
        <w:t>Breathing</w:t>
      </w:r>
      <w:proofErr w:type="spellEnd"/>
      <w:r w:rsidRPr="002B752B">
        <w:rPr>
          <w:rFonts w:ascii="Times New Roman" w:hAnsi="Times New Roman" w:cs="Times New Roman"/>
          <w:sz w:val="28"/>
          <w:szCs w:val="28"/>
        </w:rPr>
        <w:t xml:space="preserve">) широко застосовується серед військових, спортсменів та людей, які потребують швидкого відновлення концентрації та стабільності. Ця техніка полягає у чотирьох рівних фазах по 4 секунди: вдих - затримка - видих - затримка. Кожен етап триває однакову кількість часу, створюючи </w:t>
      </w:r>
      <w:r w:rsidR="002B752B">
        <w:rPr>
          <w:rFonts w:ascii="Times New Roman" w:hAnsi="Times New Roman" w:cs="Times New Roman"/>
          <w:sz w:val="28"/>
          <w:szCs w:val="28"/>
        </w:rPr>
        <w:t>«</w:t>
      </w:r>
      <w:r w:rsidRPr="002B752B">
        <w:rPr>
          <w:rFonts w:ascii="Times New Roman" w:hAnsi="Times New Roman" w:cs="Times New Roman"/>
          <w:sz w:val="28"/>
          <w:szCs w:val="28"/>
        </w:rPr>
        <w:t>дихальний квадрат</w:t>
      </w:r>
      <w:r w:rsidR="002B752B">
        <w:rPr>
          <w:rFonts w:ascii="Times New Roman" w:hAnsi="Times New Roman" w:cs="Times New Roman"/>
          <w:sz w:val="28"/>
          <w:szCs w:val="28"/>
        </w:rPr>
        <w:t>»</w:t>
      </w:r>
      <w:r w:rsidRPr="002B752B">
        <w:rPr>
          <w:rFonts w:ascii="Times New Roman" w:hAnsi="Times New Roman" w:cs="Times New Roman"/>
          <w:sz w:val="28"/>
          <w:szCs w:val="28"/>
        </w:rPr>
        <w:t xml:space="preserve">. Така вправа заспокоює нервову систему, знижує пульс, покращує фокус і дає відчуття контролю. </w:t>
      </w:r>
    </w:p>
    <w:p w14:paraId="7E2462A9" w14:textId="4BF015A0" w:rsidR="002B26C4" w:rsidRP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sz w:val="28"/>
          <w:szCs w:val="28"/>
        </w:rPr>
        <w:t>Ритмічне дихання 5-5 (</w:t>
      </w:r>
      <w:proofErr w:type="spellStart"/>
      <w:r w:rsidRPr="002B752B">
        <w:rPr>
          <w:rFonts w:ascii="Times New Roman" w:hAnsi="Times New Roman" w:cs="Times New Roman"/>
          <w:sz w:val="28"/>
          <w:szCs w:val="28"/>
        </w:rPr>
        <w:t>coherent</w:t>
      </w:r>
      <w:proofErr w:type="spellEnd"/>
      <w:r w:rsidRPr="002B752B">
        <w:rPr>
          <w:rFonts w:ascii="Times New Roman" w:hAnsi="Times New Roman" w:cs="Times New Roman"/>
          <w:sz w:val="28"/>
          <w:szCs w:val="28"/>
        </w:rPr>
        <w:t xml:space="preserve"> </w:t>
      </w:r>
      <w:proofErr w:type="spellStart"/>
      <w:r w:rsidRPr="002B752B">
        <w:rPr>
          <w:rFonts w:ascii="Times New Roman" w:hAnsi="Times New Roman" w:cs="Times New Roman"/>
          <w:sz w:val="28"/>
          <w:szCs w:val="28"/>
        </w:rPr>
        <w:t>breathing</w:t>
      </w:r>
      <w:proofErr w:type="spellEnd"/>
      <w:r w:rsidRPr="002B752B">
        <w:rPr>
          <w:rFonts w:ascii="Times New Roman" w:hAnsi="Times New Roman" w:cs="Times New Roman"/>
          <w:sz w:val="28"/>
          <w:szCs w:val="28"/>
        </w:rPr>
        <w:t xml:space="preserve">) – це техніка, що полягає у синхронному диханні з частотою 5 вдихів і 5 видихів за хвилину (тобто 6 секунд на вдих і 6 на видих). Вона балансує роботу нервової системи, стабілізує емоції та зменшує напругу в тілі. Це так зване «когерентне дихання», воно сприяє покращенню роботи мозку, серцево-судинної системи та підвищує загальний рівень стійкості до стресу. Підходить як для щоденної профілактики психоемоційного виснаження, так і для стабілізації у кризових ситуаціях. </w:t>
      </w:r>
    </w:p>
    <w:p w14:paraId="54E9EBCC" w14:textId="6DF55483" w:rsidR="002B26C4"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i/>
          <w:iCs/>
          <w:sz w:val="28"/>
          <w:szCs w:val="28"/>
        </w:rPr>
        <w:lastRenderedPageBreak/>
        <w:t>П’ята зустріч</w:t>
      </w:r>
      <w:r w:rsidRPr="002B752B">
        <w:rPr>
          <w:rFonts w:ascii="Times New Roman" w:hAnsi="Times New Roman" w:cs="Times New Roman"/>
          <w:sz w:val="28"/>
          <w:szCs w:val="28"/>
        </w:rPr>
        <w:t>. Тілесна регуляція напруги за допомогою  прогресивної м’язової релаксації.</w:t>
      </w:r>
    </w:p>
    <w:p w14:paraId="74266580" w14:textId="71836AF7" w:rsidR="00392B7B" w:rsidRPr="00392B7B" w:rsidRDefault="00392B7B" w:rsidP="00AD74C7">
      <w:pPr>
        <w:pStyle w:val="af0"/>
        <w:spacing w:before="0" w:beforeAutospacing="0" w:after="0" w:afterAutospacing="0" w:line="360" w:lineRule="auto"/>
        <w:ind w:firstLine="567"/>
        <w:jc w:val="both"/>
        <w:rPr>
          <w:sz w:val="28"/>
          <w:szCs w:val="28"/>
        </w:rPr>
      </w:pPr>
      <w:r w:rsidRPr="00392B7B">
        <w:rPr>
          <w:sz w:val="28"/>
          <w:szCs w:val="28"/>
        </w:rPr>
        <w:t>В основі методу</w:t>
      </w:r>
      <w:r w:rsidR="00926EB6" w:rsidRPr="00926EB6">
        <w:rPr>
          <w:sz w:val="28"/>
          <w:szCs w:val="28"/>
        </w:rPr>
        <w:t xml:space="preserve"> </w:t>
      </w:r>
      <w:r w:rsidR="00926EB6">
        <w:rPr>
          <w:sz w:val="28"/>
          <w:szCs w:val="28"/>
        </w:rPr>
        <w:t>(</w:t>
      </w:r>
      <w:r w:rsidR="00926EB6" w:rsidRPr="00926EB6">
        <w:rPr>
          <w:sz w:val="28"/>
          <w:szCs w:val="28"/>
        </w:rPr>
        <w:t>Е</w:t>
      </w:r>
      <w:r w:rsidR="00926EB6">
        <w:rPr>
          <w:sz w:val="28"/>
          <w:szCs w:val="28"/>
        </w:rPr>
        <w:t>.</w:t>
      </w:r>
      <w:r w:rsidR="00926EB6" w:rsidRPr="00926EB6">
        <w:rPr>
          <w:sz w:val="28"/>
          <w:szCs w:val="28"/>
        </w:rPr>
        <w:t xml:space="preserve"> Джейкобсон</w:t>
      </w:r>
      <w:r w:rsidR="00926EB6">
        <w:rPr>
          <w:sz w:val="28"/>
          <w:szCs w:val="28"/>
        </w:rPr>
        <w:t>)</w:t>
      </w:r>
      <w:r w:rsidRPr="00392B7B">
        <w:rPr>
          <w:sz w:val="28"/>
          <w:szCs w:val="28"/>
        </w:rPr>
        <w:t xml:space="preserve"> лежить ідея про нерозривний зв’язок емоційного стану людини з тонусом її скелетної мускулатури. Дослідник виходив із припущення, що психічне напруження завжди супроводжується м’язовим, а свідоме розслаблення м’язів сприяє зниженню внутрішньої тривоги та загального нервово-м’язового збудження.</w:t>
      </w:r>
      <w:r>
        <w:rPr>
          <w:sz w:val="28"/>
          <w:szCs w:val="28"/>
        </w:rPr>
        <w:t xml:space="preserve"> </w:t>
      </w:r>
      <w:r w:rsidRPr="00392B7B">
        <w:rPr>
          <w:sz w:val="28"/>
          <w:szCs w:val="28"/>
        </w:rPr>
        <w:t>Методика базується на принципі взаємодії тіла і психіки: змінюючи фізіологічний стан організму, можна впливати на емоційне самопочуття</w:t>
      </w:r>
      <w:r w:rsidR="00926EB6">
        <w:rPr>
          <w:b/>
          <w:bCs/>
          <w:sz w:val="28"/>
          <w:szCs w:val="28"/>
        </w:rPr>
        <w:t xml:space="preserve"> </w:t>
      </w:r>
      <w:r w:rsidRPr="0041109B">
        <w:rPr>
          <w:sz w:val="28"/>
          <w:szCs w:val="28"/>
        </w:rPr>
        <w:t>[</w:t>
      </w:r>
      <w:r w:rsidR="00926EB6" w:rsidRPr="0041109B">
        <w:rPr>
          <w:sz w:val="28"/>
          <w:szCs w:val="28"/>
        </w:rPr>
        <w:t>1</w:t>
      </w:r>
      <w:r w:rsidRPr="0041109B">
        <w:rPr>
          <w:sz w:val="28"/>
          <w:szCs w:val="28"/>
        </w:rPr>
        <w:t>].</w:t>
      </w:r>
      <w:r w:rsidRPr="00C56D0E">
        <w:rPr>
          <w:sz w:val="28"/>
          <w:szCs w:val="28"/>
        </w:rPr>
        <w:t xml:space="preserve"> </w:t>
      </w:r>
      <w:r w:rsidRPr="00392B7B">
        <w:rPr>
          <w:sz w:val="28"/>
          <w:szCs w:val="28"/>
        </w:rPr>
        <w:t xml:space="preserve"> Таким чином, через поступове розслаблення м’язів досягається стан більшої внутрішньої рівноваги та спокою.</w:t>
      </w:r>
    </w:p>
    <w:p w14:paraId="60984C9C" w14:textId="77777777" w:rsidR="002B26C4"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i/>
          <w:iCs/>
          <w:sz w:val="28"/>
          <w:szCs w:val="28"/>
        </w:rPr>
        <w:t>Шоста зустріч</w:t>
      </w:r>
      <w:r w:rsidRPr="002B752B">
        <w:rPr>
          <w:rFonts w:ascii="Times New Roman" w:hAnsi="Times New Roman" w:cs="Times New Roman"/>
          <w:sz w:val="28"/>
          <w:szCs w:val="28"/>
        </w:rPr>
        <w:t xml:space="preserve">. Робота з автоматичними негативними думками: когнітивна реструктуризація. </w:t>
      </w:r>
    </w:p>
    <w:p w14:paraId="7816E9BF" w14:textId="70DBA115" w:rsidR="008064A6" w:rsidRPr="005F0BFC" w:rsidRDefault="008064A6" w:rsidP="00AD74C7">
      <w:pPr>
        <w:pStyle w:val="af0"/>
        <w:spacing w:before="0" w:beforeAutospacing="0" w:after="0" w:afterAutospacing="0" w:line="360" w:lineRule="auto"/>
        <w:ind w:firstLine="567"/>
        <w:jc w:val="both"/>
        <w:rPr>
          <w:sz w:val="28"/>
          <w:szCs w:val="28"/>
        </w:rPr>
      </w:pPr>
      <w:r w:rsidRPr="005F0BFC">
        <w:rPr>
          <w:sz w:val="28"/>
          <w:szCs w:val="28"/>
        </w:rPr>
        <w:t>Когнітивна реструктуризація є одним із ключових інструментів когнітивно-поведінкової терапії (КПТ). Вона спрямована на усвідомлення, аналіз і корекцію переконань та автоматичних думок, які людина формує щодо себе, інших і навколишнього світу.</w:t>
      </w:r>
      <w:r w:rsidR="005F0BFC">
        <w:rPr>
          <w:sz w:val="28"/>
          <w:szCs w:val="28"/>
        </w:rPr>
        <w:t xml:space="preserve"> </w:t>
      </w:r>
      <w:r w:rsidRPr="005F0BFC">
        <w:rPr>
          <w:sz w:val="28"/>
          <w:szCs w:val="28"/>
        </w:rPr>
        <w:t>Фіксація власних думок у письмовій формі допомагає простежити зв’язок між мисленням, емоційним станом і поведінкою. Такий підхід дозволяє виявити, як саме певні інтерпретації подій впливають на самопочуття та рішення</w:t>
      </w:r>
      <w:r w:rsidR="005F0BFC">
        <w:rPr>
          <w:sz w:val="28"/>
          <w:szCs w:val="28"/>
        </w:rPr>
        <w:t xml:space="preserve"> – </w:t>
      </w:r>
      <w:r w:rsidRPr="005F0BFC">
        <w:rPr>
          <w:sz w:val="28"/>
          <w:szCs w:val="28"/>
        </w:rPr>
        <w:t>зокрема на те, які дії людина здійснює або уникає.</w:t>
      </w:r>
    </w:p>
    <w:p w14:paraId="12EFD8B5" w14:textId="6A962457" w:rsidR="005F0300" w:rsidRDefault="008064A6" w:rsidP="00AD74C7">
      <w:pPr>
        <w:pStyle w:val="af0"/>
        <w:spacing w:before="0" w:beforeAutospacing="0" w:after="0" w:afterAutospacing="0" w:line="360" w:lineRule="auto"/>
        <w:ind w:firstLine="567"/>
        <w:jc w:val="both"/>
        <w:rPr>
          <w:sz w:val="28"/>
          <w:szCs w:val="28"/>
        </w:rPr>
      </w:pPr>
      <w:r w:rsidRPr="005F0BFC">
        <w:rPr>
          <w:sz w:val="28"/>
          <w:szCs w:val="28"/>
        </w:rPr>
        <w:t>Оскільки деструктивні думки нерідко самі стають джерелом стресу й внутрішньої напруги, важливо навчитися їх розпізнавати, критично переосмислювати та замінювати більш реалістичними й адаптивними судженнями.</w:t>
      </w:r>
      <w:r w:rsidR="005F0BFC">
        <w:rPr>
          <w:sz w:val="28"/>
          <w:szCs w:val="28"/>
        </w:rPr>
        <w:t xml:space="preserve"> </w:t>
      </w:r>
      <w:r w:rsidRPr="005F0BFC">
        <w:rPr>
          <w:sz w:val="28"/>
          <w:szCs w:val="28"/>
        </w:rPr>
        <w:t>До найпоширеніших належать такі</w:t>
      </w:r>
      <w:r w:rsidR="005F0BFC" w:rsidRPr="005F0BFC">
        <w:rPr>
          <w:sz w:val="28"/>
          <w:szCs w:val="28"/>
        </w:rPr>
        <w:t xml:space="preserve"> як</w:t>
      </w:r>
      <w:r w:rsidR="005F0BFC">
        <w:t>:</w:t>
      </w:r>
      <w:r w:rsidR="005F0BFC">
        <w:rPr>
          <w:sz w:val="28"/>
          <w:szCs w:val="28"/>
        </w:rPr>
        <w:t xml:space="preserve"> </w:t>
      </w:r>
      <w:r w:rsidR="005F0BFC" w:rsidRPr="005F0BFC">
        <w:rPr>
          <w:sz w:val="28"/>
          <w:szCs w:val="28"/>
        </w:rPr>
        <w:t>ч</w:t>
      </w:r>
      <w:r w:rsidRPr="005F0BFC">
        <w:rPr>
          <w:rStyle w:val="af1"/>
          <w:rFonts w:eastAsiaTheme="majorEastAsia"/>
          <w:b w:val="0"/>
          <w:bCs w:val="0"/>
          <w:sz w:val="28"/>
          <w:szCs w:val="28"/>
        </w:rPr>
        <w:t>орно-біле мислення</w:t>
      </w:r>
      <w:r w:rsidR="00486197">
        <w:rPr>
          <w:sz w:val="28"/>
          <w:szCs w:val="28"/>
        </w:rPr>
        <w:t>(</w:t>
      </w:r>
      <w:r w:rsidR="005F0BFC">
        <w:rPr>
          <w:sz w:val="28"/>
          <w:szCs w:val="28"/>
        </w:rPr>
        <w:t xml:space="preserve"> </w:t>
      </w:r>
      <w:r w:rsidRPr="005F0BFC">
        <w:rPr>
          <w:sz w:val="28"/>
          <w:szCs w:val="28"/>
        </w:rPr>
        <w:t xml:space="preserve"> схильність бачити ситуації в крайнощах</w:t>
      </w:r>
      <w:r w:rsidR="00486197">
        <w:rPr>
          <w:sz w:val="28"/>
          <w:szCs w:val="28"/>
        </w:rPr>
        <w:t>)</w:t>
      </w:r>
      <w:r w:rsidR="005F0BFC">
        <w:rPr>
          <w:sz w:val="28"/>
          <w:szCs w:val="28"/>
        </w:rPr>
        <w:t>;</w:t>
      </w:r>
      <w:r w:rsidRPr="005F0BFC">
        <w:rPr>
          <w:sz w:val="28"/>
          <w:szCs w:val="28"/>
        </w:rPr>
        <w:br/>
      </w:r>
      <w:r w:rsidR="005F0BFC" w:rsidRPr="005F0BFC">
        <w:rPr>
          <w:rStyle w:val="af1"/>
          <w:rFonts w:eastAsiaTheme="majorEastAsia"/>
          <w:b w:val="0"/>
          <w:bCs w:val="0"/>
          <w:sz w:val="28"/>
          <w:szCs w:val="28"/>
        </w:rPr>
        <w:t>н</w:t>
      </w:r>
      <w:r w:rsidRPr="005F0BFC">
        <w:rPr>
          <w:rStyle w:val="af1"/>
          <w:rFonts w:eastAsiaTheme="majorEastAsia"/>
          <w:b w:val="0"/>
          <w:bCs w:val="0"/>
          <w:sz w:val="28"/>
          <w:szCs w:val="28"/>
        </w:rPr>
        <w:t>адмірне узагальнення</w:t>
      </w:r>
      <w:r w:rsidR="00486197">
        <w:rPr>
          <w:sz w:val="28"/>
          <w:szCs w:val="28"/>
        </w:rPr>
        <w:t xml:space="preserve"> (</w:t>
      </w:r>
      <w:r w:rsidRPr="005F0BFC">
        <w:rPr>
          <w:sz w:val="28"/>
          <w:szCs w:val="28"/>
        </w:rPr>
        <w:t>формування глобальних висновків на основі однієї події</w:t>
      </w:r>
      <w:r w:rsidR="00486197">
        <w:rPr>
          <w:sz w:val="28"/>
          <w:szCs w:val="28"/>
        </w:rPr>
        <w:t>)</w:t>
      </w:r>
      <w:r w:rsidR="005F0BFC">
        <w:rPr>
          <w:sz w:val="28"/>
          <w:szCs w:val="28"/>
        </w:rPr>
        <w:t xml:space="preserve">; </w:t>
      </w:r>
      <w:r w:rsidR="005F0BFC" w:rsidRPr="000C58CD">
        <w:rPr>
          <w:sz w:val="28"/>
          <w:szCs w:val="28"/>
        </w:rPr>
        <w:t>м</w:t>
      </w:r>
      <w:r w:rsidRPr="005F0BFC">
        <w:rPr>
          <w:rStyle w:val="af1"/>
          <w:rFonts w:eastAsiaTheme="majorEastAsia"/>
          <w:b w:val="0"/>
          <w:bCs w:val="0"/>
          <w:sz w:val="28"/>
          <w:szCs w:val="28"/>
        </w:rPr>
        <w:t>ентальний фільтр</w:t>
      </w:r>
      <w:r w:rsidR="00486197">
        <w:rPr>
          <w:sz w:val="28"/>
          <w:szCs w:val="28"/>
        </w:rPr>
        <w:t xml:space="preserve"> (</w:t>
      </w:r>
      <w:r w:rsidRPr="005F0BFC">
        <w:rPr>
          <w:sz w:val="28"/>
          <w:szCs w:val="28"/>
        </w:rPr>
        <w:t>зосередження лише на негативі з ігноруванням позитивних аспектів</w:t>
      </w:r>
      <w:r w:rsidR="00486197">
        <w:rPr>
          <w:sz w:val="28"/>
          <w:szCs w:val="28"/>
        </w:rPr>
        <w:t>)</w:t>
      </w:r>
      <w:r w:rsidR="005F0BFC">
        <w:rPr>
          <w:sz w:val="28"/>
          <w:szCs w:val="28"/>
        </w:rPr>
        <w:t xml:space="preserve">; </w:t>
      </w:r>
      <w:r w:rsidR="005F0BFC" w:rsidRPr="000C58CD">
        <w:rPr>
          <w:sz w:val="28"/>
          <w:szCs w:val="28"/>
        </w:rPr>
        <w:t>д</w:t>
      </w:r>
      <w:r w:rsidRPr="005F0BFC">
        <w:rPr>
          <w:rStyle w:val="af1"/>
          <w:rFonts w:eastAsiaTheme="majorEastAsia"/>
          <w:b w:val="0"/>
          <w:bCs w:val="0"/>
          <w:sz w:val="28"/>
          <w:szCs w:val="28"/>
        </w:rPr>
        <w:t>искваліфікація позитивного</w:t>
      </w:r>
      <w:r w:rsidR="00486197">
        <w:rPr>
          <w:sz w:val="28"/>
          <w:szCs w:val="28"/>
        </w:rPr>
        <w:t xml:space="preserve"> (</w:t>
      </w:r>
      <w:r w:rsidRPr="005F0BFC">
        <w:rPr>
          <w:sz w:val="28"/>
          <w:szCs w:val="28"/>
        </w:rPr>
        <w:t>знецінення власних досягнень</w:t>
      </w:r>
      <w:r w:rsidR="00486197">
        <w:rPr>
          <w:sz w:val="28"/>
          <w:szCs w:val="28"/>
        </w:rPr>
        <w:t>)</w:t>
      </w:r>
      <w:r w:rsidR="000C58CD">
        <w:rPr>
          <w:sz w:val="28"/>
          <w:szCs w:val="28"/>
        </w:rPr>
        <w:t>;</w:t>
      </w:r>
      <w:r w:rsidR="000C58CD">
        <w:rPr>
          <w:rStyle w:val="af1"/>
          <w:rFonts w:eastAsiaTheme="majorEastAsia"/>
          <w:b w:val="0"/>
          <w:bCs w:val="0"/>
          <w:sz w:val="28"/>
          <w:szCs w:val="28"/>
        </w:rPr>
        <w:t xml:space="preserve"> п</w:t>
      </w:r>
      <w:r w:rsidRPr="000C58CD">
        <w:rPr>
          <w:rStyle w:val="af1"/>
          <w:rFonts w:eastAsiaTheme="majorEastAsia"/>
          <w:b w:val="0"/>
          <w:bCs w:val="0"/>
          <w:sz w:val="28"/>
          <w:szCs w:val="28"/>
        </w:rPr>
        <w:t>оспішні висновки</w:t>
      </w:r>
      <w:r w:rsidR="00486197">
        <w:rPr>
          <w:sz w:val="28"/>
          <w:szCs w:val="28"/>
        </w:rPr>
        <w:t xml:space="preserve"> (</w:t>
      </w:r>
      <w:r w:rsidRPr="005F0BFC">
        <w:rPr>
          <w:sz w:val="28"/>
          <w:szCs w:val="28"/>
        </w:rPr>
        <w:t xml:space="preserve">інтерпретації без достатніх доказів (зокрема </w:t>
      </w:r>
      <w:r w:rsidRPr="005F0BFC">
        <w:rPr>
          <w:sz w:val="28"/>
          <w:szCs w:val="28"/>
        </w:rPr>
        <w:lastRenderedPageBreak/>
        <w:t>негативні прогнози майбутнього)</w:t>
      </w:r>
      <w:r w:rsidR="00486197">
        <w:rPr>
          <w:sz w:val="28"/>
          <w:szCs w:val="28"/>
        </w:rPr>
        <w:t>)</w:t>
      </w:r>
      <w:r w:rsidR="000C58CD">
        <w:rPr>
          <w:sz w:val="28"/>
          <w:szCs w:val="28"/>
        </w:rPr>
        <w:t>;</w:t>
      </w:r>
      <w:r w:rsidR="000C58CD" w:rsidRPr="000C58CD">
        <w:rPr>
          <w:rStyle w:val="af1"/>
          <w:rFonts w:eastAsiaTheme="majorEastAsia"/>
          <w:b w:val="0"/>
          <w:bCs w:val="0"/>
          <w:sz w:val="28"/>
          <w:szCs w:val="28"/>
        </w:rPr>
        <w:t xml:space="preserve"> п</w:t>
      </w:r>
      <w:r w:rsidRPr="000C58CD">
        <w:rPr>
          <w:rStyle w:val="af1"/>
          <w:rFonts w:eastAsiaTheme="majorEastAsia"/>
          <w:b w:val="0"/>
          <w:bCs w:val="0"/>
          <w:sz w:val="28"/>
          <w:szCs w:val="28"/>
        </w:rPr>
        <w:t>еребільшення або применшення</w:t>
      </w:r>
      <w:r w:rsidR="00486197">
        <w:rPr>
          <w:sz w:val="28"/>
          <w:szCs w:val="28"/>
        </w:rPr>
        <w:t>(</w:t>
      </w:r>
      <w:r w:rsidRPr="005F0BFC">
        <w:rPr>
          <w:sz w:val="28"/>
          <w:szCs w:val="28"/>
        </w:rPr>
        <w:t>драматизація труднощів або знецінення успіхів</w:t>
      </w:r>
      <w:r w:rsidR="00486197">
        <w:rPr>
          <w:sz w:val="28"/>
          <w:szCs w:val="28"/>
        </w:rPr>
        <w:t>)</w:t>
      </w:r>
      <w:r w:rsidR="000C58CD">
        <w:rPr>
          <w:sz w:val="28"/>
          <w:szCs w:val="28"/>
        </w:rPr>
        <w:t xml:space="preserve">; </w:t>
      </w:r>
      <w:r w:rsidR="000C58CD" w:rsidRPr="000C58CD">
        <w:rPr>
          <w:sz w:val="28"/>
          <w:szCs w:val="28"/>
        </w:rPr>
        <w:t>е</w:t>
      </w:r>
      <w:r w:rsidRPr="000C58CD">
        <w:rPr>
          <w:rStyle w:val="af1"/>
          <w:rFonts w:eastAsiaTheme="majorEastAsia"/>
          <w:b w:val="0"/>
          <w:bCs w:val="0"/>
          <w:sz w:val="28"/>
          <w:szCs w:val="28"/>
        </w:rPr>
        <w:t>моційна аргументація</w:t>
      </w:r>
      <w:r w:rsidR="00486197">
        <w:rPr>
          <w:sz w:val="28"/>
          <w:szCs w:val="28"/>
        </w:rPr>
        <w:t xml:space="preserve"> (</w:t>
      </w:r>
      <w:r w:rsidRPr="005F0BFC">
        <w:rPr>
          <w:sz w:val="28"/>
          <w:szCs w:val="28"/>
        </w:rPr>
        <w:t>ототожнення емоцій із фактами («я так відчуваю</w:t>
      </w:r>
      <w:r w:rsidR="000C58CD">
        <w:rPr>
          <w:sz w:val="28"/>
          <w:szCs w:val="28"/>
        </w:rPr>
        <w:t xml:space="preserve"> – </w:t>
      </w:r>
      <w:r w:rsidRPr="005F0BFC">
        <w:rPr>
          <w:sz w:val="28"/>
          <w:szCs w:val="28"/>
        </w:rPr>
        <w:t>отже, це правда»)</w:t>
      </w:r>
      <w:r w:rsidR="00486197">
        <w:rPr>
          <w:sz w:val="28"/>
          <w:szCs w:val="28"/>
        </w:rPr>
        <w:t>)</w:t>
      </w:r>
      <w:r w:rsidR="000C58CD">
        <w:rPr>
          <w:sz w:val="28"/>
          <w:szCs w:val="28"/>
        </w:rPr>
        <w:t>;</w:t>
      </w:r>
      <w:r w:rsidR="000C58CD" w:rsidRPr="000C58CD">
        <w:rPr>
          <w:rStyle w:val="af1"/>
          <w:rFonts w:eastAsiaTheme="majorEastAsia"/>
          <w:b w:val="0"/>
          <w:bCs w:val="0"/>
          <w:sz w:val="28"/>
          <w:szCs w:val="28"/>
        </w:rPr>
        <w:t xml:space="preserve"> п</w:t>
      </w:r>
      <w:r w:rsidRPr="000C58CD">
        <w:rPr>
          <w:rStyle w:val="af1"/>
          <w:rFonts w:eastAsiaTheme="majorEastAsia"/>
          <w:b w:val="0"/>
          <w:bCs w:val="0"/>
          <w:sz w:val="28"/>
          <w:szCs w:val="28"/>
        </w:rPr>
        <w:t>овинність</w:t>
      </w:r>
      <w:r w:rsidR="00486197">
        <w:rPr>
          <w:sz w:val="28"/>
          <w:szCs w:val="28"/>
        </w:rPr>
        <w:t xml:space="preserve"> (</w:t>
      </w:r>
      <w:r w:rsidRPr="005F0BFC">
        <w:rPr>
          <w:sz w:val="28"/>
          <w:szCs w:val="28"/>
        </w:rPr>
        <w:t>жорсткі внутрішні установки у форматі «я повинен/зобов’язаний»</w:t>
      </w:r>
      <w:r w:rsidR="00486197">
        <w:rPr>
          <w:sz w:val="28"/>
          <w:szCs w:val="28"/>
        </w:rPr>
        <w:t>)</w:t>
      </w:r>
      <w:r w:rsidR="000C58CD">
        <w:rPr>
          <w:sz w:val="28"/>
          <w:szCs w:val="28"/>
        </w:rPr>
        <w:t>;</w:t>
      </w:r>
      <w:r w:rsidR="000C58CD" w:rsidRPr="000C58CD">
        <w:rPr>
          <w:rStyle w:val="af1"/>
          <w:rFonts w:eastAsiaTheme="majorEastAsia"/>
          <w:b w:val="0"/>
          <w:bCs w:val="0"/>
          <w:sz w:val="28"/>
          <w:szCs w:val="28"/>
        </w:rPr>
        <w:t xml:space="preserve"> н</w:t>
      </w:r>
      <w:r w:rsidRPr="000C58CD">
        <w:rPr>
          <w:rStyle w:val="af1"/>
          <w:rFonts w:eastAsiaTheme="majorEastAsia"/>
          <w:b w:val="0"/>
          <w:bCs w:val="0"/>
          <w:sz w:val="28"/>
          <w:szCs w:val="28"/>
        </w:rPr>
        <w:t>авішування ярликів</w:t>
      </w:r>
      <w:r w:rsidR="00486197">
        <w:rPr>
          <w:b/>
          <w:bCs/>
          <w:sz w:val="28"/>
          <w:szCs w:val="28"/>
        </w:rPr>
        <w:t xml:space="preserve"> (</w:t>
      </w:r>
      <w:r w:rsidRPr="000C58CD">
        <w:rPr>
          <w:sz w:val="28"/>
          <w:szCs w:val="28"/>
        </w:rPr>
        <w:t>узагальнені негативні характеристики себе чи інших</w:t>
      </w:r>
      <w:r w:rsidR="00486197">
        <w:rPr>
          <w:sz w:val="28"/>
          <w:szCs w:val="28"/>
        </w:rPr>
        <w:t>)</w:t>
      </w:r>
      <w:r w:rsidR="000C58CD">
        <w:rPr>
          <w:sz w:val="28"/>
          <w:szCs w:val="28"/>
        </w:rPr>
        <w:t>;</w:t>
      </w:r>
      <w:r w:rsidR="000C58CD" w:rsidRPr="000C58CD">
        <w:rPr>
          <w:rStyle w:val="af1"/>
          <w:rFonts w:eastAsiaTheme="majorEastAsia"/>
          <w:b w:val="0"/>
          <w:bCs w:val="0"/>
          <w:sz w:val="28"/>
          <w:szCs w:val="28"/>
        </w:rPr>
        <w:t xml:space="preserve"> п</w:t>
      </w:r>
      <w:r w:rsidRPr="000C58CD">
        <w:rPr>
          <w:rStyle w:val="af1"/>
          <w:rFonts w:eastAsiaTheme="majorEastAsia"/>
          <w:b w:val="0"/>
          <w:bCs w:val="0"/>
          <w:sz w:val="28"/>
          <w:szCs w:val="28"/>
        </w:rPr>
        <w:t>ерсоналізація</w:t>
      </w:r>
      <w:r w:rsidR="00486197">
        <w:rPr>
          <w:sz w:val="28"/>
          <w:szCs w:val="28"/>
        </w:rPr>
        <w:t xml:space="preserve"> (</w:t>
      </w:r>
      <w:r w:rsidRPr="005F0BFC">
        <w:rPr>
          <w:sz w:val="28"/>
          <w:szCs w:val="28"/>
        </w:rPr>
        <w:t>приписування собі надмірної відповідальності за події, що не залежать від людини</w:t>
      </w:r>
      <w:r w:rsidR="00486197">
        <w:rPr>
          <w:sz w:val="28"/>
          <w:szCs w:val="28"/>
        </w:rPr>
        <w:t>)</w:t>
      </w:r>
      <w:r w:rsidRPr="005F0BFC">
        <w:rPr>
          <w:sz w:val="28"/>
          <w:szCs w:val="28"/>
        </w:rPr>
        <w:t>.</w:t>
      </w:r>
      <w:r w:rsidR="005F0300">
        <w:rPr>
          <w:sz w:val="28"/>
          <w:szCs w:val="28"/>
        </w:rPr>
        <w:t xml:space="preserve"> </w:t>
      </w:r>
    </w:p>
    <w:p w14:paraId="31CD6731" w14:textId="2E3A3FD1" w:rsidR="008064A6" w:rsidRPr="005F0300" w:rsidRDefault="008064A6" w:rsidP="00AD74C7">
      <w:pPr>
        <w:pStyle w:val="af0"/>
        <w:spacing w:before="0" w:beforeAutospacing="0" w:after="0" w:afterAutospacing="0" w:line="360" w:lineRule="auto"/>
        <w:ind w:firstLine="567"/>
        <w:jc w:val="both"/>
        <w:rPr>
          <w:sz w:val="28"/>
          <w:szCs w:val="28"/>
        </w:rPr>
      </w:pPr>
      <w:r w:rsidRPr="005F0300">
        <w:rPr>
          <w:sz w:val="28"/>
          <w:szCs w:val="28"/>
        </w:rPr>
        <w:t>Негативні, катастрофічні або узагальнені оцінки ситуації можуть посилювати відчуття відчаю, тривоги та безсилля, формуючи замкнене коло емоційного виснаження. У таких умовах навіть нейтральні події сприймаються крізь призму загрози й безнадії. Крім того, когнітивна реструктуризація підтримує процес прийняття тих аспектів ситуації, на які людина не може вплинути безпосередньо. У результаті зменшується рівень психоемоційного навантаження, а адаптаційні можливості особистості посилюються.</w:t>
      </w:r>
    </w:p>
    <w:p w14:paraId="5F74C595" w14:textId="77777777" w:rsidR="002B26C4" w:rsidRP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i/>
          <w:iCs/>
          <w:sz w:val="28"/>
          <w:szCs w:val="28"/>
        </w:rPr>
        <w:t>Сьома зустріч</w:t>
      </w:r>
      <w:r w:rsidRPr="002B752B">
        <w:rPr>
          <w:rFonts w:ascii="Times New Roman" w:hAnsi="Times New Roman" w:cs="Times New Roman"/>
          <w:sz w:val="28"/>
          <w:szCs w:val="28"/>
        </w:rPr>
        <w:t xml:space="preserve">. Розвиток соціальної підтримки та життєвої філософії. Значення стосунків з родиною, друзями, громадою. Цінності та позитивне мислення. </w:t>
      </w:r>
    </w:p>
    <w:p w14:paraId="1DCCCEA1" w14:textId="77777777" w:rsidR="002B26C4" w:rsidRPr="002B752B" w:rsidRDefault="002B26C4" w:rsidP="00AD74C7">
      <w:pPr>
        <w:spacing w:after="0" w:line="360" w:lineRule="auto"/>
        <w:ind w:firstLine="567"/>
        <w:jc w:val="both"/>
        <w:rPr>
          <w:rFonts w:ascii="Times New Roman" w:hAnsi="Times New Roman" w:cs="Times New Roman"/>
          <w:sz w:val="28"/>
          <w:szCs w:val="28"/>
        </w:rPr>
      </w:pPr>
      <w:r w:rsidRPr="002B752B">
        <w:rPr>
          <w:rFonts w:ascii="Times New Roman" w:hAnsi="Times New Roman" w:cs="Times New Roman"/>
          <w:i/>
          <w:iCs/>
          <w:sz w:val="28"/>
          <w:szCs w:val="28"/>
        </w:rPr>
        <w:t>Восьма зустріч</w:t>
      </w:r>
      <w:r w:rsidRPr="002B752B">
        <w:rPr>
          <w:rFonts w:ascii="Times New Roman" w:hAnsi="Times New Roman" w:cs="Times New Roman"/>
          <w:sz w:val="28"/>
          <w:szCs w:val="28"/>
        </w:rPr>
        <w:t xml:space="preserve">. Підбиття підсумків і формування плану самопідтримки, закріплення результатів. </w:t>
      </w:r>
    </w:p>
    <w:p w14:paraId="551FC6BC" w14:textId="77777777" w:rsidR="002B26C4" w:rsidRDefault="002B26C4" w:rsidP="00AD74C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Очікувані результати від виконання програми:</w:t>
      </w:r>
    </w:p>
    <w:p w14:paraId="3F1808BE" w14:textId="3ECEEF0F"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розвиток внутрішніх ресурсів для подолання стресу;</w:t>
      </w:r>
    </w:p>
    <w:p w14:paraId="181430D3" w14:textId="6B89F4C4"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підвищення здатності до емоційної саморегуляції;</w:t>
      </w:r>
    </w:p>
    <w:p w14:paraId="59A1D349" w14:textId="61420F5D"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формування культури взаємопідтримки серед студентів;</w:t>
      </w:r>
    </w:p>
    <w:p w14:paraId="3033800C" w14:textId="5E1F7FE3"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зниження рівня тривожності та психоемоційного виснаження;</w:t>
      </w:r>
    </w:p>
    <w:p w14:paraId="42C40EBF" w14:textId="65D043BD" w:rsidR="002B26C4" w:rsidRPr="007B22EC" w:rsidRDefault="007B22EC" w:rsidP="007B22E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2B26C4" w:rsidRPr="007B22EC">
        <w:rPr>
          <w:rFonts w:ascii="Times New Roman" w:hAnsi="Times New Roman" w:cs="Times New Roman"/>
          <w:sz w:val="28"/>
          <w:szCs w:val="28"/>
        </w:rPr>
        <w:t>підвищення академічної та соціальної мотивації.</w:t>
      </w:r>
    </w:p>
    <w:p w14:paraId="76768CAD" w14:textId="77777777" w:rsidR="002B26C4" w:rsidRDefault="002B26C4" w:rsidP="00AD74C7">
      <w:pPr>
        <w:spacing w:after="0" w:line="360" w:lineRule="auto"/>
        <w:ind w:firstLine="567"/>
        <w:jc w:val="both"/>
        <w:rPr>
          <w:rFonts w:ascii="Times New Roman" w:hAnsi="Times New Roman" w:cs="Times New Roman"/>
          <w:sz w:val="28"/>
          <w:szCs w:val="28"/>
        </w:rPr>
      </w:pPr>
      <w:r w:rsidRPr="00D45160">
        <w:rPr>
          <w:rFonts w:ascii="Times New Roman" w:hAnsi="Times New Roman" w:cs="Times New Roman"/>
          <w:sz w:val="28"/>
          <w:szCs w:val="28"/>
        </w:rPr>
        <w:t xml:space="preserve">Розглянуті техніки </w:t>
      </w:r>
      <w:r>
        <w:rPr>
          <w:rFonts w:ascii="Times New Roman" w:hAnsi="Times New Roman" w:cs="Times New Roman"/>
          <w:sz w:val="28"/>
          <w:szCs w:val="28"/>
        </w:rPr>
        <w:t>(</w:t>
      </w:r>
      <w:r w:rsidRPr="00D45160">
        <w:rPr>
          <w:rFonts w:ascii="Times New Roman" w:hAnsi="Times New Roman" w:cs="Times New Roman"/>
          <w:sz w:val="28"/>
          <w:szCs w:val="28"/>
        </w:rPr>
        <w:t>майндфулнес, дихальні практики, прогресивна м’язова релаксація та когнітивна реструктуризація</w:t>
      </w:r>
      <w:r>
        <w:rPr>
          <w:rFonts w:ascii="Times New Roman" w:hAnsi="Times New Roman" w:cs="Times New Roman"/>
          <w:sz w:val="28"/>
          <w:szCs w:val="28"/>
        </w:rPr>
        <w:t>)</w:t>
      </w:r>
      <w:r w:rsidRPr="00D45160">
        <w:rPr>
          <w:rFonts w:ascii="Times New Roman" w:hAnsi="Times New Roman" w:cs="Times New Roman"/>
          <w:sz w:val="28"/>
          <w:szCs w:val="28"/>
        </w:rPr>
        <w:t xml:space="preserve"> становлять ефективний інструментарій для формування та зміцнення резильєнтності студентської молоді в умовах війни. Кожна з них спрямована на різні рівні: тілесний </w:t>
      </w:r>
      <w:r w:rsidRPr="00D45160">
        <w:rPr>
          <w:rFonts w:ascii="Times New Roman" w:hAnsi="Times New Roman" w:cs="Times New Roman"/>
          <w:sz w:val="28"/>
          <w:szCs w:val="28"/>
        </w:rPr>
        <w:lastRenderedPageBreak/>
        <w:t>(релаксація, дихання), емоційний (усвідомлення та прийняття почуттів) і когнітивний (робота з мисленням). Їхня регулярна практика сприяє стабілізації психоемоційного стану, відновленню відчуття контролю, підвищенню адаптивності та зниженню дистресу. У поєднанні з соціальною підтримкою та освітніми умовами ці методи можуть суттєво підвищити внутрішню стійкість молоді до воєнних викликів, допомагаючи не лише пережити кризу, а й вийти з неї сильнішими.</w:t>
      </w:r>
    </w:p>
    <w:p w14:paraId="3F6875F7" w14:textId="039A490A" w:rsidR="00DC4C85" w:rsidRPr="005F0BFC" w:rsidRDefault="002B752B" w:rsidP="00AD74C7">
      <w:pPr>
        <w:spacing w:after="0" w:line="360" w:lineRule="auto"/>
        <w:ind w:firstLine="567"/>
        <w:jc w:val="both"/>
        <w:rPr>
          <w:rFonts w:ascii="Times New Roman" w:hAnsi="Times New Roman" w:cs="Times New Roman"/>
          <w:b/>
          <w:bCs/>
          <w:sz w:val="28"/>
          <w:szCs w:val="28"/>
        </w:rPr>
      </w:pPr>
      <w:r w:rsidRPr="002B752B">
        <w:rPr>
          <w:rFonts w:ascii="Times New Roman" w:hAnsi="Times New Roman" w:cs="Times New Roman"/>
          <w:b/>
          <w:bCs/>
          <w:sz w:val="28"/>
          <w:szCs w:val="28"/>
        </w:rPr>
        <w:t>Виснов</w:t>
      </w:r>
      <w:r w:rsidR="00CC33B5">
        <w:rPr>
          <w:rFonts w:ascii="Times New Roman" w:hAnsi="Times New Roman" w:cs="Times New Roman"/>
          <w:b/>
          <w:bCs/>
          <w:sz w:val="28"/>
          <w:szCs w:val="28"/>
        </w:rPr>
        <w:t>ки</w:t>
      </w:r>
      <w:r w:rsidRPr="002B752B">
        <w:rPr>
          <w:rFonts w:ascii="Times New Roman" w:hAnsi="Times New Roman" w:cs="Times New Roman"/>
          <w:b/>
          <w:bCs/>
          <w:sz w:val="28"/>
          <w:szCs w:val="28"/>
        </w:rPr>
        <w:t>.</w:t>
      </w:r>
      <w:r w:rsidR="002A74EC">
        <w:rPr>
          <w:rFonts w:ascii="Times New Roman" w:hAnsi="Times New Roman" w:cs="Times New Roman"/>
          <w:b/>
          <w:bCs/>
          <w:sz w:val="28"/>
          <w:szCs w:val="28"/>
        </w:rPr>
        <w:t xml:space="preserve"> </w:t>
      </w:r>
      <w:r w:rsidR="00DC4C85" w:rsidRPr="005F0BFC">
        <w:rPr>
          <w:rFonts w:ascii="Times New Roman" w:hAnsi="Times New Roman" w:cs="Times New Roman"/>
          <w:sz w:val="28"/>
          <w:szCs w:val="28"/>
        </w:rPr>
        <w:t xml:space="preserve">Таким чином, </w:t>
      </w:r>
      <w:r w:rsidR="005F0BFC" w:rsidRPr="005F0BFC">
        <w:rPr>
          <w:rFonts w:ascii="Times New Roman" w:hAnsi="Times New Roman" w:cs="Times New Roman"/>
          <w:sz w:val="28"/>
          <w:szCs w:val="28"/>
        </w:rPr>
        <w:t xml:space="preserve">запропонована </w:t>
      </w:r>
      <w:r w:rsidR="00DC4C85" w:rsidRPr="005F0BFC">
        <w:rPr>
          <w:rFonts w:ascii="Times New Roman" w:hAnsi="Times New Roman" w:cs="Times New Roman"/>
          <w:sz w:val="28"/>
          <w:szCs w:val="28"/>
        </w:rPr>
        <w:t xml:space="preserve">програма </w:t>
      </w:r>
      <w:r w:rsidR="005F0BFC" w:rsidRPr="005F0BFC">
        <w:rPr>
          <w:rFonts w:ascii="Times New Roman" w:hAnsi="Times New Roman" w:cs="Times New Roman"/>
          <w:sz w:val="28"/>
          <w:szCs w:val="28"/>
        </w:rPr>
        <w:t xml:space="preserve">психологічного супроводу розвитку </w:t>
      </w:r>
      <w:r w:rsidR="002A74EC" w:rsidRPr="005F0BFC">
        <w:rPr>
          <w:rFonts w:ascii="Times New Roman" w:hAnsi="Times New Roman" w:cs="Times New Roman"/>
          <w:sz w:val="28"/>
          <w:szCs w:val="28"/>
        </w:rPr>
        <w:t>резильєнтності</w:t>
      </w:r>
      <w:r w:rsidR="005F0BFC" w:rsidRPr="005F0BFC">
        <w:rPr>
          <w:rFonts w:ascii="Times New Roman" w:hAnsi="Times New Roman" w:cs="Times New Roman"/>
          <w:sz w:val="28"/>
          <w:szCs w:val="28"/>
        </w:rPr>
        <w:t xml:space="preserve"> студентської молоді в умовах війни </w:t>
      </w:r>
      <w:r w:rsidR="00DC4C85" w:rsidRPr="005F0BFC">
        <w:rPr>
          <w:rFonts w:ascii="Times New Roman" w:hAnsi="Times New Roman" w:cs="Times New Roman"/>
          <w:sz w:val="28"/>
          <w:szCs w:val="28"/>
        </w:rPr>
        <w:t>спрямована не лише на мінімізацію негативних наслідків воєнного стресу, а й на активізацію внутрішніх ресурсів особистості, розвиток психологічної гнучкості та формування здатності конструктивно реагувати на виклики. Її реалізація сприятиме становленню зрілої, відповідальної та адаптивної молоді, здатної не лише долати труднощі, а й трансформувати кризовий досвід у підґрунтя для подальшого особистісного і професійного зростання.</w:t>
      </w:r>
    </w:p>
    <w:p w14:paraId="7AA4D7D5" w14:textId="019A5DA0" w:rsidR="0016498D" w:rsidRDefault="002D5DA7" w:rsidP="004B6D70">
      <w:pPr>
        <w:spacing w:after="0" w:line="360" w:lineRule="auto"/>
        <w:ind w:firstLine="567"/>
        <w:jc w:val="both"/>
        <w:rPr>
          <w:rFonts w:ascii="Times New Roman" w:hAnsi="Times New Roman" w:cs="Times New Roman"/>
          <w:sz w:val="28"/>
          <w:szCs w:val="28"/>
        </w:rPr>
      </w:pPr>
      <w:r w:rsidRPr="002D5DA7">
        <w:rPr>
          <w:rFonts w:ascii="Times New Roman" w:hAnsi="Times New Roman" w:cs="Times New Roman"/>
          <w:b/>
          <w:bCs/>
          <w:sz w:val="28"/>
          <w:szCs w:val="28"/>
        </w:rPr>
        <w:t>Перспективи подальших досліджень</w:t>
      </w:r>
      <w:r>
        <w:rPr>
          <w:rFonts w:ascii="Times New Roman" w:hAnsi="Times New Roman" w:cs="Times New Roman"/>
          <w:sz w:val="28"/>
          <w:szCs w:val="28"/>
        </w:rPr>
        <w:t xml:space="preserve"> вбачаємо у проведенні формувального експерименту на предмет верифікації ефективності програми</w:t>
      </w:r>
      <w:r w:rsidRPr="002D5DA7">
        <w:rPr>
          <w:rFonts w:ascii="Times New Roman" w:hAnsi="Times New Roman" w:cs="Times New Roman"/>
          <w:sz w:val="28"/>
          <w:szCs w:val="28"/>
        </w:rPr>
        <w:t xml:space="preserve"> </w:t>
      </w:r>
      <w:r w:rsidRPr="005F0BFC">
        <w:rPr>
          <w:rFonts w:ascii="Times New Roman" w:hAnsi="Times New Roman" w:cs="Times New Roman"/>
          <w:sz w:val="28"/>
          <w:szCs w:val="28"/>
        </w:rPr>
        <w:t>психологічного супроводу розвитку резильєнтності студентської молоді в умовах війни</w:t>
      </w:r>
      <w:r>
        <w:rPr>
          <w:rFonts w:ascii="Times New Roman" w:hAnsi="Times New Roman" w:cs="Times New Roman"/>
          <w:sz w:val="28"/>
          <w:szCs w:val="28"/>
        </w:rPr>
        <w:t>.</w:t>
      </w:r>
    </w:p>
    <w:p w14:paraId="328AA4A5" w14:textId="7D0A1995" w:rsidR="00926EB6" w:rsidRDefault="00CC33B5" w:rsidP="0016498D">
      <w:pPr>
        <w:spacing w:after="0" w:line="360" w:lineRule="auto"/>
        <w:ind w:firstLine="567"/>
        <w:jc w:val="both"/>
        <w:rPr>
          <w:rFonts w:ascii="Times New Roman" w:hAnsi="Times New Roman" w:cs="Times New Roman"/>
          <w:b/>
          <w:bCs/>
          <w:sz w:val="28"/>
          <w:szCs w:val="28"/>
        </w:rPr>
      </w:pPr>
      <w:r w:rsidRPr="00CC33B5">
        <w:rPr>
          <w:rFonts w:ascii="Times New Roman" w:hAnsi="Times New Roman" w:cs="Times New Roman"/>
          <w:b/>
          <w:bCs/>
          <w:sz w:val="28"/>
          <w:szCs w:val="28"/>
        </w:rPr>
        <w:t xml:space="preserve">                  СПИСОК ВИКОРИСТАНИХ ДЖЕРЕЛ:</w:t>
      </w:r>
    </w:p>
    <w:p w14:paraId="6F62E59C" w14:textId="1211719D" w:rsidR="001213BA" w:rsidRPr="00926EB6" w:rsidRDefault="00926EB6" w:rsidP="001649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A04E66">
        <w:rPr>
          <w:rFonts w:ascii="Times New Roman" w:hAnsi="Times New Roman" w:cs="Times New Roman"/>
          <w:sz w:val="28"/>
          <w:szCs w:val="28"/>
        </w:rPr>
        <w:t xml:space="preserve">Галієва О. Методика прогресивної м’язової релаксації як один із засобів зниження ситуативної тривожності майбутніх психологів. Збірник тез: </w:t>
      </w:r>
      <w:r w:rsidRPr="00A04E66">
        <w:rPr>
          <w:rFonts w:ascii="Times New Roman" w:hAnsi="Times New Roman" w:cs="Times New Roman"/>
          <w:i/>
          <w:iCs/>
          <w:sz w:val="28"/>
          <w:szCs w:val="28"/>
        </w:rPr>
        <w:t xml:space="preserve">Актуальні проблеми </w:t>
      </w:r>
      <w:proofErr w:type="spellStart"/>
      <w:r w:rsidRPr="00A04E66">
        <w:rPr>
          <w:rFonts w:ascii="Times New Roman" w:hAnsi="Times New Roman" w:cs="Times New Roman"/>
          <w:i/>
          <w:iCs/>
          <w:sz w:val="28"/>
          <w:szCs w:val="28"/>
        </w:rPr>
        <w:t>ортопедагогіки</w:t>
      </w:r>
      <w:proofErr w:type="spellEnd"/>
      <w:r w:rsidRPr="00A04E66">
        <w:rPr>
          <w:rFonts w:ascii="Times New Roman" w:hAnsi="Times New Roman" w:cs="Times New Roman"/>
          <w:i/>
          <w:iCs/>
          <w:sz w:val="28"/>
          <w:szCs w:val="28"/>
        </w:rPr>
        <w:t xml:space="preserve">, </w:t>
      </w:r>
      <w:proofErr w:type="spellStart"/>
      <w:r w:rsidRPr="00A04E66">
        <w:rPr>
          <w:rFonts w:ascii="Times New Roman" w:hAnsi="Times New Roman" w:cs="Times New Roman"/>
          <w:i/>
          <w:iCs/>
          <w:sz w:val="28"/>
          <w:szCs w:val="28"/>
        </w:rPr>
        <w:t>ортопсихології</w:t>
      </w:r>
      <w:proofErr w:type="spellEnd"/>
      <w:r w:rsidRPr="00A04E66">
        <w:rPr>
          <w:rFonts w:ascii="Times New Roman" w:hAnsi="Times New Roman" w:cs="Times New Roman"/>
          <w:i/>
          <w:iCs/>
          <w:sz w:val="28"/>
          <w:szCs w:val="28"/>
        </w:rPr>
        <w:t xml:space="preserve"> та </w:t>
      </w:r>
      <w:proofErr w:type="spellStart"/>
      <w:r w:rsidRPr="00A04E66">
        <w:rPr>
          <w:rFonts w:ascii="Times New Roman" w:hAnsi="Times New Roman" w:cs="Times New Roman"/>
          <w:i/>
          <w:iCs/>
          <w:sz w:val="28"/>
          <w:szCs w:val="28"/>
        </w:rPr>
        <w:t>реабілітології</w:t>
      </w:r>
      <w:proofErr w:type="spellEnd"/>
      <w:r w:rsidRPr="00A04E66">
        <w:rPr>
          <w:rFonts w:ascii="Times New Roman" w:hAnsi="Times New Roman" w:cs="Times New Roman"/>
          <w:sz w:val="28"/>
          <w:szCs w:val="28"/>
        </w:rPr>
        <w:t>. м. Запоріжжя, 2019. С. 20-22</w:t>
      </w:r>
      <w:r w:rsidR="001213BA" w:rsidRPr="001213BA">
        <w:t xml:space="preserve"> </w:t>
      </w:r>
      <w:hyperlink r:id="rId7" w:history="1">
        <w:r w:rsidR="001213BA" w:rsidRPr="00FC7D2D">
          <w:rPr>
            <w:rStyle w:val="ae"/>
            <w:rFonts w:ascii="Times New Roman" w:hAnsi="Times New Roman" w:cs="Times New Roman"/>
            <w:sz w:val="28"/>
            <w:szCs w:val="28"/>
          </w:rPr>
          <w:t>https://surl.li/lniwva</w:t>
        </w:r>
      </w:hyperlink>
    </w:p>
    <w:p w14:paraId="4AF8B8D0" w14:textId="4B18DC03" w:rsidR="00926EB6" w:rsidRPr="00043656" w:rsidRDefault="00926EB6" w:rsidP="0016498D">
      <w:pPr>
        <w:spacing w:after="0" w:line="360" w:lineRule="auto"/>
        <w:jc w:val="both"/>
        <w:rPr>
          <w:rFonts w:ascii="Times New Roman" w:eastAsia="Times New Roman" w:hAnsi="Times New Roman" w:cs="Times New Roman"/>
          <w:kern w:val="36"/>
          <w:sz w:val="28"/>
          <w:szCs w:val="28"/>
          <w:lang w:eastAsia="uk-UA"/>
          <w14:ligatures w14:val="none"/>
        </w:rPr>
      </w:pPr>
      <w:r>
        <w:rPr>
          <w:rFonts w:ascii="Times New Roman" w:hAnsi="Times New Roman" w:cs="Times New Roman"/>
          <w:kern w:val="0"/>
          <w:sz w:val="28"/>
          <w:szCs w:val="28"/>
          <w14:ligatures w14:val="none"/>
        </w:rPr>
        <w:t>2.</w:t>
      </w:r>
      <w:r w:rsidRPr="00926EB6">
        <w:rPr>
          <w:rFonts w:ascii="Times New Roman" w:hAnsi="Times New Roman" w:cs="Times New Roman"/>
          <w:kern w:val="0"/>
          <w:sz w:val="28"/>
          <w:szCs w:val="28"/>
          <w14:ligatures w14:val="none"/>
        </w:rPr>
        <w:t>Міщиха Л.П. MBSR-програма у подоланні стресу в умовах війни</w:t>
      </w:r>
      <w:r w:rsidR="001213BA">
        <w:rPr>
          <w:rFonts w:ascii="Times New Roman" w:hAnsi="Times New Roman" w:cs="Times New Roman"/>
          <w:kern w:val="0"/>
          <w:sz w:val="28"/>
          <w:szCs w:val="28"/>
          <w14:ligatures w14:val="none"/>
        </w:rPr>
        <w:t>.</w:t>
      </w:r>
      <w:r w:rsidRPr="00926EB6">
        <w:rPr>
          <w:rFonts w:ascii="Times New Roman" w:hAnsi="Times New Roman" w:cs="Times New Roman"/>
          <w:kern w:val="0"/>
          <w:sz w:val="28"/>
          <w:szCs w:val="28"/>
          <w14:ligatures w14:val="none"/>
        </w:rPr>
        <w:t xml:space="preserve"> </w:t>
      </w:r>
      <w:r w:rsidRPr="001213BA">
        <w:rPr>
          <w:rFonts w:ascii="Times New Roman" w:hAnsi="Times New Roman" w:cs="Times New Roman"/>
          <w:i/>
          <w:iCs/>
          <w:kern w:val="0"/>
          <w:sz w:val="28"/>
          <w:szCs w:val="28"/>
          <w14:ligatures w14:val="none"/>
        </w:rPr>
        <w:t>Збірник тез ІІІ Міжнародної науково-практичної конференції «Особистість у кризових умовах сучасності: психологічні виклики»</w:t>
      </w:r>
      <w:r w:rsidRPr="00926EB6">
        <w:rPr>
          <w:rFonts w:ascii="Times New Roman" w:hAnsi="Times New Roman" w:cs="Times New Roman"/>
          <w:kern w:val="0"/>
          <w:sz w:val="28"/>
          <w:szCs w:val="28"/>
          <w14:ligatures w14:val="none"/>
        </w:rPr>
        <w:t>.</w:t>
      </w:r>
      <w:r w:rsidR="0016498D">
        <w:rPr>
          <w:rFonts w:ascii="Times New Roman" w:hAnsi="Times New Roman" w:cs="Times New Roman"/>
          <w:kern w:val="0"/>
          <w:sz w:val="28"/>
          <w:szCs w:val="28"/>
          <w14:ligatures w14:val="none"/>
        </w:rPr>
        <w:t xml:space="preserve"> </w:t>
      </w:r>
      <w:r w:rsidRPr="00926EB6">
        <w:rPr>
          <w:rFonts w:ascii="Times New Roman" w:hAnsi="Times New Roman" w:cs="Times New Roman"/>
          <w:kern w:val="0"/>
          <w:sz w:val="28"/>
          <w:szCs w:val="28"/>
          <w14:ligatures w14:val="none"/>
        </w:rPr>
        <w:t>Івано-Франківськ, 2023. с.230-234.</w:t>
      </w:r>
      <w:r w:rsidRPr="00926EB6">
        <w:rPr>
          <w:rFonts w:ascii="Times New Roman" w:eastAsia="Times New Roman" w:hAnsi="Times New Roman" w:cs="Times New Roman"/>
          <w:kern w:val="36"/>
          <w:sz w:val="28"/>
          <w:szCs w:val="28"/>
          <w:lang w:eastAsia="uk-UA"/>
          <w14:ligatures w14:val="none"/>
        </w:rPr>
        <w:t xml:space="preserve"> </w:t>
      </w:r>
      <w:hyperlink r:id="rId8" w:history="1">
        <w:r w:rsidR="00043656" w:rsidRPr="00FC7D2D">
          <w:rPr>
            <w:rStyle w:val="ae"/>
            <w:rFonts w:ascii="Times New Roman" w:eastAsia="Times New Roman" w:hAnsi="Times New Roman" w:cs="Times New Roman"/>
            <w:kern w:val="36"/>
            <w:sz w:val="28"/>
            <w:szCs w:val="28"/>
            <w:lang w:eastAsia="uk-UA"/>
            <w14:ligatures w14:val="none"/>
          </w:rPr>
          <w:t>https://surl.li/hbpdbt</w:t>
        </w:r>
      </w:hyperlink>
    </w:p>
    <w:p w14:paraId="54DD9B47" w14:textId="4EB8F3FA" w:rsidR="00926EB6" w:rsidRPr="00926EB6" w:rsidRDefault="00926EB6" w:rsidP="001649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926EB6">
        <w:rPr>
          <w:rFonts w:ascii="Times New Roman" w:hAnsi="Times New Roman" w:cs="Times New Roman"/>
          <w:sz w:val="28"/>
          <w:szCs w:val="28"/>
        </w:rPr>
        <w:t xml:space="preserve">Савенко-Кобилкіна О. О.  </w:t>
      </w:r>
      <w:r w:rsidRPr="00926EB6">
        <w:rPr>
          <w:rStyle w:val="af4"/>
          <w:rFonts w:ascii="Times New Roman" w:hAnsi="Times New Roman" w:cs="Times New Roman"/>
          <w:i w:val="0"/>
          <w:iCs w:val="0"/>
          <w:sz w:val="28"/>
          <w:szCs w:val="28"/>
        </w:rPr>
        <w:t>Резильєнтність як чинник психологічного благополуччя студентів в умовах війни</w:t>
      </w:r>
      <w:r w:rsidRPr="00926EB6">
        <w:rPr>
          <w:rFonts w:ascii="Times New Roman" w:hAnsi="Times New Roman" w:cs="Times New Roman"/>
          <w:sz w:val="28"/>
          <w:szCs w:val="28"/>
        </w:rPr>
        <w:t xml:space="preserve"> [</w:t>
      </w:r>
      <w:r w:rsidR="00AC3E84">
        <w:rPr>
          <w:rFonts w:ascii="Times New Roman" w:hAnsi="Times New Roman" w:cs="Times New Roman"/>
          <w:sz w:val="28"/>
          <w:szCs w:val="28"/>
        </w:rPr>
        <w:t>М</w:t>
      </w:r>
      <w:r w:rsidRPr="00926EB6">
        <w:rPr>
          <w:rFonts w:ascii="Times New Roman" w:hAnsi="Times New Roman" w:cs="Times New Roman"/>
          <w:sz w:val="28"/>
          <w:szCs w:val="28"/>
        </w:rPr>
        <w:t>агіст</w:t>
      </w:r>
      <w:r w:rsidR="00AC3E84">
        <w:rPr>
          <w:rFonts w:ascii="Times New Roman" w:hAnsi="Times New Roman" w:cs="Times New Roman"/>
          <w:sz w:val="28"/>
          <w:szCs w:val="28"/>
        </w:rPr>
        <w:t xml:space="preserve">ерська </w:t>
      </w:r>
      <w:r w:rsidRPr="00926EB6">
        <w:rPr>
          <w:rFonts w:ascii="Times New Roman" w:hAnsi="Times New Roman" w:cs="Times New Roman"/>
          <w:sz w:val="28"/>
          <w:szCs w:val="28"/>
        </w:rPr>
        <w:t>р</w:t>
      </w:r>
      <w:r w:rsidR="00AC3E84">
        <w:rPr>
          <w:rFonts w:ascii="Times New Roman" w:hAnsi="Times New Roman" w:cs="Times New Roman"/>
          <w:sz w:val="28"/>
          <w:szCs w:val="28"/>
        </w:rPr>
        <w:t>обот</w:t>
      </w:r>
      <w:r w:rsidRPr="00926EB6">
        <w:rPr>
          <w:rFonts w:ascii="Times New Roman" w:hAnsi="Times New Roman" w:cs="Times New Roman"/>
          <w:sz w:val="28"/>
          <w:szCs w:val="28"/>
        </w:rPr>
        <w:t>а]. Івано-</w:t>
      </w:r>
      <w:r w:rsidRPr="00926EB6">
        <w:rPr>
          <w:rFonts w:ascii="Times New Roman" w:hAnsi="Times New Roman" w:cs="Times New Roman"/>
          <w:sz w:val="28"/>
          <w:szCs w:val="28"/>
        </w:rPr>
        <w:lastRenderedPageBreak/>
        <w:t>Франківськ: Карпатський національний університет імені Василя Стефаника.</w:t>
      </w:r>
      <w:r>
        <w:rPr>
          <w:rFonts w:ascii="Times New Roman" w:hAnsi="Times New Roman" w:cs="Times New Roman"/>
          <w:sz w:val="28"/>
          <w:szCs w:val="28"/>
        </w:rPr>
        <w:t xml:space="preserve"> </w:t>
      </w:r>
      <w:r w:rsidRPr="00926EB6">
        <w:rPr>
          <w:rFonts w:ascii="Times New Roman" w:hAnsi="Times New Roman" w:cs="Times New Roman"/>
          <w:sz w:val="28"/>
          <w:szCs w:val="28"/>
        </w:rPr>
        <w:t>2025. 79с.</w:t>
      </w:r>
    </w:p>
    <w:p w14:paraId="2F1F0A5F" w14:textId="10D0B6CD" w:rsidR="00926EB6" w:rsidRPr="00926EB6" w:rsidRDefault="0016498D" w:rsidP="001649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926EB6" w:rsidRPr="00A04E66">
        <w:rPr>
          <w:rFonts w:ascii="Times New Roman" w:hAnsi="Times New Roman" w:cs="Times New Roman"/>
          <w:sz w:val="28"/>
          <w:szCs w:val="28"/>
          <w:lang w:val="en-US"/>
        </w:rPr>
        <w:t>Baer R. Mindfulness practice. </w:t>
      </w:r>
      <w:r w:rsidR="00926EB6" w:rsidRPr="00A04E66">
        <w:rPr>
          <w:rFonts w:ascii="Times New Roman" w:hAnsi="Times New Roman" w:cs="Times New Roman"/>
          <w:i/>
          <w:iCs/>
          <w:sz w:val="28"/>
          <w:szCs w:val="28"/>
          <w:lang w:val="en-US"/>
        </w:rPr>
        <w:t>Process-based CBT: The science and core clinical competencies of cognitive behavioral therapy</w:t>
      </w:r>
      <w:r w:rsidR="00926EB6" w:rsidRPr="00A04E66">
        <w:rPr>
          <w:rFonts w:ascii="Times New Roman" w:hAnsi="Times New Roman" w:cs="Times New Roman"/>
          <w:sz w:val="28"/>
          <w:szCs w:val="28"/>
          <w:lang w:val="en-US"/>
        </w:rPr>
        <w:t>. 2018. p. 398-402.</w:t>
      </w:r>
    </w:p>
    <w:p w14:paraId="446D88C1" w14:textId="0BD506ED" w:rsidR="000C1803" w:rsidRPr="000C1803" w:rsidRDefault="0016498D" w:rsidP="0016498D">
      <w:pPr>
        <w:spacing w:after="0" w:line="360" w:lineRule="auto"/>
        <w:jc w:val="both"/>
        <w:rPr>
          <w:rFonts w:ascii="Times New Roman" w:eastAsia="Times New Roman" w:hAnsi="Times New Roman" w:cs="Times New Roman"/>
          <w:kern w:val="0"/>
          <w:sz w:val="26"/>
          <w:szCs w:val="26"/>
          <w:lang w:eastAsia="uk-UA"/>
          <w14:ligatures w14:val="none"/>
        </w:rPr>
      </w:pPr>
      <w:r>
        <w:rPr>
          <w:rFonts w:ascii="Times New Roman" w:eastAsia="Times New Roman" w:hAnsi="Times New Roman" w:cs="Times New Roman"/>
          <w:kern w:val="0"/>
          <w:sz w:val="26"/>
          <w:szCs w:val="26"/>
          <w:lang w:eastAsia="uk-UA"/>
          <w14:ligatures w14:val="none"/>
        </w:rPr>
        <w:t>5.</w:t>
      </w:r>
      <w:r w:rsidR="000C1803" w:rsidRPr="000C1803">
        <w:rPr>
          <w:rFonts w:ascii="Times New Roman" w:eastAsia="Times New Roman" w:hAnsi="Times New Roman" w:cs="Times New Roman"/>
          <w:kern w:val="0"/>
          <w:sz w:val="26"/>
          <w:szCs w:val="26"/>
          <w:lang w:eastAsia="uk-UA"/>
          <w14:ligatures w14:val="none"/>
        </w:rPr>
        <w:t xml:space="preserve">Mishchykha L., </w:t>
      </w:r>
      <w:proofErr w:type="spellStart"/>
      <w:r w:rsidR="000C1803" w:rsidRPr="000C1803">
        <w:rPr>
          <w:rFonts w:ascii="Times New Roman" w:eastAsia="Times New Roman" w:hAnsi="Times New Roman" w:cs="Times New Roman"/>
          <w:kern w:val="0"/>
          <w:sz w:val="26"/>
          <w:szCs w:val="26"/>
          <w:lang w:eastAsia="uk-UA"/>
          <w14:ligatures w14:val="none"/>
        </w:rPr>
        <w:t>Cherniavska</w:t>
      </w:r>
      <w:proofErr w:type="spellEnd"/>
      <w:r w:rsidR="000C1803" w:rsidRPr="000C1803">
        <w:rPr>
          <w:rFonts w:ascii="Times New Roman" w:eastAsia="Times New Roman" w:hAnsi="Times New Roman" w:cs="Times New Roman"/>
          <w:kern w:val="0"/>
          <w:sz w:val="26"/>
          <w:szCs w:val="26"/>
          <w:lang w:eastAsia="uk-UA"/>
          <w14:ligatures w14:val="none"/>
        </w:rPr>
        <w:t xml:space="preserve"> N., </w:t>
      </w:r>
      <w:proofErr w:type="spellStart"/>
      <w:r w:rsidR="000C1803" w:rsidRPr="000C1803">
        <w:rPr>
          <w:rFonts w:ascii="Times New Roman" w:eastAsia="Times New Roman" w:hAnsi="Times New Roman" w:cs="Times New Roman"/>
          <w:kern w:val="0"/>
          <w:sz w:val="26"/>
          <w:szCs w:val="26"/>
          <w:lang w:eastAsia="uk-UA"/>
          <w14:ligatures w14:val="none"/>
        </w:rPr>
        <w:t>Kravchenko</w:t>
      </w:r>
      <w:proofErr w:type="spellEnd"/>
      <w:r w:rsidR="000C1803" w:rsidRPr="000C1803">
        <w:rPr>
          <w:rFonts w:ascii="Times New Roman" w:eastAsia="Times New Roman" w:hAnsi="Times New Roman" w:cs="Times New Roman"/>
          <w:kern w:val="0"/>
          <w:sz w:val="26"/>
          <w:szCs w:val="26"/>
          <w:lang w:eastAsia="uk-UA"/>
          <w14:ligatures w14:val="none"/>
        </w:rPr>
        <w:t xml:space="preserve"> V., </w:t>
      </w:r>
      <w:proofErr w:type="spellStart"/>
      <w:r w:rsidR="000C1803" w:rsidRPr="000C1803">
        <w:rPr>
          <w:rFonts w:ascii="Times New Roman" w:eastAsia="Times New Roman" w:hAnsi="Times New Roman" w:cs="Times New Roman"/>
          <w:kern w:val="0"/>
          <w:sz w:val="26"/>
          <w:szCs w:val="26"/>
          <w:lang w:eastAsia="uk-UA"/>
          <w14:ligatures w14:val="none"/>
        </w:rPr>
        <w:t>Vityuk</w:t>
      </w:r>
      <w:proofErr w:type="spellEnd"/>
      <w:r w:rsidR="000C1803" w:rsidRPr="000C1803">
        <w:rPr>
          <w:rFonts w:ascii="Times New Roman" w:eastAsia="Times New Roman" w:hAnsi="Times New Roman" w:cs="Times New Roman"/>
          <w:kern w:val="0"/>
          <w:sz w:val="26"/>
          <w:szCs w:val="26"/>
          <w:lang w:eastAsia="uk-UA"/>
          <w14:ligatures w14:val="none"/>
        </w:rPr>
        <w:t xml:space="preserve"> N., </w:t>
      </w:r>
      <w:proofErr w:type="spellStart"/>
      <w:r w:rsidR="000C1803" w:rsidRPr="000C1803">
        <w:rPr>
          <w:rFonts w:ascii="Times New Roman" w:eastAsia="Times New Roman" w:hAnsi="Times New Roman" w:cs="Times New Roman"/>
          <w:kern w:val="0"/>
          <w:sz w:val="26"/>
          <w:szCs w:val="26"/>
          <w:lang w:eastAsia="uk-UA"/>
          <w14:ligatures w14:val="none"/>
        </w:rPr>
        <w:t>Kulesha-Liubinets</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Khrushch</w:t>
      </w:r>
      <w:proofErr w:type="spellEnd"/>
      <w:r w:rsidR="000C1803" w:rsidRPr="000C1803">
        <w:rPr>
          <w:rFonts w:ascii="Times New Roman" w:eastAsia="Times New Roman" w:hAnsi="Times New Roman" w:cs="Times New Roman"/>
          <w:kern w:val="0"/>
          <w:sz w:val="26"/>
          <w:szCs w:val="26"/>
          <w:lang w:eastAsia="uk-UA"/>
          <w14:ligatures w14:val="none"/>
        </w:rPr>
        <w:t xml:space="preserve"> </w:t>
      </w:r>
      <w:r w:rsidR="007B22EC">
        <w:rPr>
          <w:rFonts w:ascii="Times New Roman" w:eastAsia="Times New Roman" w:hAnsi="Times New Roman" w:cs="Times New Roman"/>
          <w:kern w:val="0"/>
          <w:sz w:val="26"/>
          <w:szCs w:val="26"/>
          <w:lang w:val="en-US" w:eastAsia="uk-UA"/>
          <w14:ligatures w14:val="none"/>
        </w:rPr>
        <w:t>O</w:t>
      </w:r>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Application</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of</w:t>
      </w:r>
      <w:proofErr w:type="spellEnd"/>
      <w:r w:rsidR="000C1803" w:rsidRPr="000C1803">
        <w:rPr>
          <w:rFonts w:ascii="Times New Roman" w:eastAsia="Times New Roman" w:hAnsi="Times New Roman" w:cs="Times New Roman"/>
          <w:kern w:val="0"/>
          <w:sz w:val="26"/>
          <w:szCs w:val="26"/>
          <w:lang w:eastAsia="uk-UA"/>
          <w14:ligatures w14:val="none"/>
        </w:rPr>
        <w:t xml:space="preserve"> Mindfulness </w:t>
      </w:r>
      <w:proofErr w:type="spellStart"/>
      <w:r w:rsidR="000C1803" w:rsidRPr="000C1803">
        <w:rPr>
          <w:rFonts w:ascii="Times New Roman" w:eastAsia="Times New Roman" w:hAnsi="Times New Roman" w:cs="Times New Roman"/>
          <w:kern w:val="0"/>
          <w:sz w:val="26"/>
          <w:szCs w:val="26"/>
          <w:lang w:eastAsia="uk-UA"/>
          <w14:ligatures w14:val="none"/>
        </w:rPr>
        <w:t>Practices</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in</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Work</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on</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Stress</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Reduction</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during</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the</w:t>
      </w:r>
      <w:proofErr w:type="spellEnd"/>
      <w:r w:rsidR="000C1803" w:rsidRPr="000C1803">
        <w:rPr>
          <w:rFonts w:ascii="Times New Roman" w:eastAsia="Times New Roman" w:hAnsi="Times New Roman" w:cs="Times New Roman"/>
          <w:kern w:val="0"/>
          <w:sz w:val="26"/>
          <w:szCs w:val="26"/>
          <w:lang w:eastAsia="uk-UA"/>
          <w14:ligatures w14:val="none"/>
        </w:rPr>
        <w:t xml:space="preserve"> </w:t>
      </w:r>
      <w:proofErr w:type="spellStart"/>
      <w:r w:rsidR="000C1803" w:rsidRPr="000C1803">
        <w:rPr>
          <w:rFonts w:ascii="Times New Roman" w:eastAsia="Times New Roman" w:hAnsi="Times New Roman" w:cs="Times New Roman"/>
          <w:kern w:val="0"/>
          <w:sz w:val="26"/>
          <w:szCs w:val="26"/>
          <w:lang w:eastAsia="uk-UA"/>
          <w14:ligatures w14:val="none"/>
        </w:rPr>
        <w:t>War</w:t>
      </w:r>
      <w:proofErr w:type="spellEnd"/>
      <w:r w:rsidR="000C1803" w:rsidRPr="000C1803">
        <w:rPr>
          <w:rFonts w:ascii="Times New Roman" w:eastAsia="Times New Roman" w:hAnsi="Times New Roman" w:cs="Times New Roman"/>
          <w:kern w:val="0"/>
          <w:sz w:val="26"/>
          <w:szCs w:val="26"/>
          <w:lang w:eastAsia="uk-UA"/>
          <w14:ligatures w14:val="none"/>
        </w:rPr>
        <w:t>.</w:t>
      </w:r>
      <w:r w:rsidR="007B22EC" w:rsidRPr="007B22EC">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Revista</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de</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cercetare</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și</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intervenție</w:t>
      </w:r>
      <w:proofErr w:type="spellEnd"/>
      <w:r w:rsidR="007B22EC" w:rsidRPr="001213BA">
        <w:rPr>
          <w:rFonts w:ascii="Times New Roman" w:eastAsia="Times New Roman" w:hAnsi="Times New Roman" w:cs="Times New Roman"/>
          <w:i/>
          <w:iCs/>
          <w:kern w:val="0"/>
          <w:sz w:val="26"/>
          <w:szCs w:val="26"/>
          <w:lang w:eastAsia="uk-UA"/>
          <w14:ligatures w14:val="none"/>
        </w:rPr>
        <w:t xml:space="preserve"> </w:t>
      </w:r>
      <w:proofErr w:type="spellStart"/>
      <w:r w:rsidR="007B22EC" w:rsidRPr="001213BA">
        <w:rPr>
          <w:rFonts w:ascii="Times New Roman" w:eastAsia="Times New Roman" w:hAnsi="Times New Roman" w:cs="Times New Roman"/>
          <w:i/>
          <w:iCs/>
          <w:kern w:val="0"/>
          <w:sz w:val="26"/>
          <w:szCs w:val="26"/>
          <w:lang w:eastAsia="uk-UA"/>
          <w14:ligatures w14:val="none"/>
        </w:rPr>
        <w:t>socială</w:t>
      </w:r>
      <w:proofErr w:type="spellEnd"/>
      <w:r w:rsidR="007B22EC" w:rsidRPr="007B22EC">
        <w:rPr>
          <w:rFonts w:ascii="Times New Roman" w:eastAsia="Times New Roman" w:hAnsi="Times New Roman" w:cs="Times New Roman"/>
          <w:kern w:val="0"/>
          <w:sz w:val="26"/>
          <w:szCs w:val="26"/>
          <w:lang w:eastAsia="uk-UA"/>
          <w14:ligatures w14:val="none"/>
        </w:rPr>
        <w:t xml:space="preserve">, 2023, </w:t>
      </w:r>
      <w:proofErr w:type="spellStart"/>
      <w:r w:rsidR="007B22EC" w:rsidRPr="007B22EC">
        <w:rPr>
          <w:rFonts w:ascii="Times New Roman" w:eastAsia="Times New Roman" w:hAnsi="Times New Roman" w:cs="Times New Roman"/>
          <w:kern w:val="0"/>
          <w:sz w:val="26"/>
          <w:szCs w:val="26"/>
          <w:lang w:eastAsia="uk-UA"/>
          <w14:ligatures w14:val="none"/>
        </w:rPr>
        <w:t>vol</w:t>
      </w:r>
      <w:proofErr w:type="spellEnd"/>
      <w:r w:rsidR="007B22EC" w:rsidRPr="007B22EC">
        <w:rPr>
          <w:rFonts w:ascii="Times New Roman" w:eastAsia="Times New Roman" w:hAnsi="Times New Roman" w:cs="Times New Roman"/>
          <w:kern w:val="0"/>
          <w:sz w:val="26"/>
          <w:szCs w:val="26"/>
          <w:lang w:eastAsia="uk-UA"/>
          <w14:ligatures w14:val="none"/>
        </w:rPr>
        <w:t xml:space="preserve">. 81, </w:t>
      </w:r>
      <w:proofErr w:type="spellStart"/>
      <w:r w:rsidR="007B22EC" w:rsidRPr="007B22EC">
        <w:rPr>
          <w:rFonts w:ascii="Times New Roman" w:eastAsia="Times New Roman" w:hAnsi="Times New Roman" w:cs="Times New Roman"/>
          <w:kern w:val="0"/>
          <w:sz w:val="26"/>
          <w:szCs w:val="26"/>
          <w:lang w:eastAsia="uk-UA"/>
          <w14:ligatures w14:val="none"/>
        </w:rPr>
        <w:t>pp</w:t>
      </w:r>
      <w:proofErr w:type="spellEnd"/>
      <w:r w:rsidR="007B22EC" w:rsidRPr="007B22EC">
        <w:rPr>
          <w:rFonts w:ascii="Times New Roman" w:eastAsia="Times New Roman" w:hAnsi="Times New Roman" w:cs="Times New Roman"/>
          <w:kern w:val="0"/>
          <w:sz w:val="26"/>
          <w:szCs w:val="26"/>
          <w:lang w:eastAsia="uk-UA"/>
          <w14:ligatures w14:val="none"/>
        </w:rPr>
        <w:t>. 25-38</w:t>
      </w:r>
    </w:p>
    <w:p w14:paraId="754869AD" w14:textId="147E3275" w:rsidR="005F0300" w:rsidRPr="00926EB6" w:rsidRDefault="007B22EC" w:rsidP="0016498D">
      <w:pPr>
        <w:spacing w:after="0" w:line="360" w:lineRule="auto"/>
        <w:jc w:val="both"/>
        <w:rPr>
          <w:rFonts w:ascii="Times New Roman" w:hAnsi="Times New Roman" w:cs="Times New Roman"/>
          <w:sz w:val="28"/>
          <w:szCs w:val="28"/>
        </w:rPr>
      </w:pPr>
      <w:hyperlink r:id="rId9" w:history="1">
        <w:r w:rsidRPr="003B3FD8">
          <w:rPr>
            <w:rStyle w:val="ae"/>
            <w:rFonts w:ascii="Times New Roman" w:hAnsi="Times New Roman" w:cs="Times New Roman"/>
            <w:sz w:val="28"/>
            <w:szCs w:val="28"/>
          </w:rPr>
          <w:t>https://doi.org/10.33788/rcis.81.2</w:t>
        </w:r>
      </w:hyperlink>
    </w:p>
    <w:p w14:paraId="0B3C3BB6" w14:textId="1E1E87D5" w:rsidR="00A04E66" w:rsidRDefault="0016498D" w:rsidP="0016498D">
      <w:pPr>
        <w:spacing w:after="0" w:line="360" w:lineRule="auto"/>
        <w:jc w:val="both"/>
        <w:rPr>
          <w:rFonts w:ascii="Times New Roman" w:hAnsi="Times New Roman" w:cs="Times New Roman"/>
          <w:sz w:val="28"/>
          <w:szCs w:val="28"/>
        </w:rPr>
      </w:pPr>
      <w:bookmarkStart w:id="0" w:name="_Hlk214011632"/>
      <w:r>
        <w:rPr>
          <w:rFonts w:ascii="Times New Roman" w:hAnsi="Times New Roman" w:cs="Times New Roman"/>
          <w:sz w:val="28"/>
          <w:szCs w:val="28"/>
        </w:rPr>
        <w:t>6.</w:t>
      </w:r>
      <w:r w:rsidR="00A04E66" w:rsidRPr="00A04E66">
        <w:rPr>
          <w:rFonts w:ascii="Times New Roman" w:hAnsi="Times New Roman" w:cs="Times New Roman"/>
          <w:sz w:val="28"/>
          <w:szCs w:val="28"/>
          <w:lang w:val="en-US"/>
        </w:rPr>
        <w:t>Fincham, G.W., Strauss, C., Montero-Marin, J. </w:t>
      </w:r>
      <w:r w:rsidR="00A04E66" w:rsidRPr="00A04E66">
        <w:rPr>
          <w:rFonts w:ascii="Times New Roman" w:hAnsi="Times New Roman" w:cs="Times New Roman"/>
          <w:i/>
          <w:iCs/>
          <w:sz w:val="28"/>
          <w:szCs w:val="28"/>
          <w:lang w:val="en-US"/>
        </w:rPr>
        <w:t>et al.</w:t>
      </w:r>
      <w:r w:rsidR="00A04E66" w:rsidRPr="00A04E66">
        <w:rPr>
          <w:rFonts w:ascii="Times New Roman" w:hAnsi="Times New Roman" w:cs="Times New Roman"/>
          <w:sz w:val="28"/>
          <w:szCs w:val="28"/>
          <w:lang w:val="en-US"/>
        </w:rPr>
        <w:t xml:space="preserve"> Effect of breathwork on stress and mental health: A meta-analysis of </w:t>
      </w:r>
      <w:proofErr w:type="spellStart"/>
      <w:r w:rsidR="00A04E66" w:rsidRPr="00A04E66">
        <w:rPr>
          <w:rFonts w:ascii="Times New Roman" w:hAnsi="Times New Roman" w:cs="Times New Roman"/>
          <w:sz w:val="28"/>
          <w:szCs w:val="28"/>
          <w:lang w:val="en-US"/>
        </w:rPr>
        <w:t>randomised</w:t>
      </w:r>
      <w:proofErr w:type="spellEnd"/>
      <w:r w:rsidR="00A04E66" w:rsidRPr="00A04E66">
        <w:rPr>
          <w:rFonts w:ascii="Times New Roman" w:hAnsi="Times New Roman" w:cs="Times New Roman"/>
          <w:sz w:val="28"/>
          <w:szCs w:val="28"/>
          <w:lang w:val="en-US"/>
        </w:rPr>
        <w:t>-controlled trials. </w:t>
      </w:r>
      <w:proofErr w:type="spellStart"/>
      <w:r w:rsidR="001213BA" w:rsidRPr="001213BA">
        <w:rPr>
          <w:rFonts w:ascii="Times New Roman" w:hAnsi="Times New Roman" w:cs="Times New Roman"/>
          <w:i/>
          <w:iCs/>
          <w:sz w:val="28"/>
          <w:szCs w:val="28"/>
          <w:lang w:val="en-US"/>
        </w:rPr>
        <w:t>Scitntific</w:t>
      </w:r>
      <w:proofErr w:type="spellEnd"/>
      <w:r w:rsidR="001213BA" w:rsidRPr="001213BA">
        <w:rPr>
          <w:rFonts w:ascii="Times New Roman" w:hAnsi="Times New Roman" w:cs="Times New Roman"/>
          <w:i/>
          <w:iCs/>
          <w:sz w:val="28"/>
          <w:szCs w:val="28"/>
          <w:lang w:val="en-US"/>
        </w:rPr>
        <w:t xml:space="preserve"> reports</w:t>
      </w:r>
      <w:r w:rsidR="001213BA" w:rsidRPr="00A04E66">
        <w:rPr>
          <w:rFonts w:ascii="Times New Roman" w:hAnsi="Times New Roman" w:cs="Times New Roman"/>
          <w:sz w:val="28"/>
          <w:szCs w:val="28"/>
          <w:lang w:val="en-US"/>
        </w:rPr>
        <w:t xml:space="preserve"> </w:t>
      </w:r>
      <w:r w:rsidR="00A04E66" w:rsidRPr="00A04E66">
        <w:rPr>
          <w:rFonts w:ascii="Times New Roman" w:hAnsi="Times New Roman" w:cs="Times New Roman"/>
          <w:sz w:val="28"/>
          <w:szCs w:val="28"/>
          <w:lang w:val="en-US"/>
        </w:rPr>
        <w:t xml:space="preserve">2023. № 13. P. 432. </w:t>
      </w:r>
      <w:hyperlink r:id="rId10" w:history="1">
        <w:r w:rsidRPr="003B3FD8">
          <w:rPr>
            <w:rStyle w:val="ae"/>
            <w:rFonts w:ascii="Times New Roman" w:hAnsi="Times New Roman" w:cs="Times New Roman"/>
            <w:sz w:val="28"/>
            <w:szCs w:val="28"/>
            <w:lang w:val="en-US"/>
          </w:rPr>
          <w:t>https://doi.org/10.1038/s41598-022-27247-y</w:t>
        </w:r>
      </w:hyperlink>
      <w:bookmarkEnd w:id="0"/>
    </w:p>
    <w:sectPr w:rsidR="00A04E66" w:rsidSect="00AD74C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B3"/>
    <w:multiLevelType w:val="hybridMultilevel"/>
    <w:tmpl w:val="E5ACA82A"/>
    <w:lvl w:ilvl="0" w:tplc="3F16C096">
      <w:start w:val="10"/>
      <w:numFmt w:val="bullet"/>
      <w:lvlText w:val="-"/>
      <w:lvlJc w:val="left"/>
      <w:pPr>
        <w:ind w:left="1080" w:hanging="360"/>
      </w:pPr>
      <w:rPr>
        <w:rFonts w:ascii="Times New Roman" w:eastAsiaTheme="maj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B5267B1"/>
    <w:multiLevelType w:val="hybridMultilevel"/>
    <w:tmpl w:val="71263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B52E6"/>
    <w:multiLevelType w:val="hybridMultilevel"/>
    <w:tmpl w:val="F1283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D026DC"/>
    <w:multiLevelType w:val="hybridMultilevel"/>
    <w:tmpl w:val="14B48C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2E02527"/>
    <w:multiLevelType w:val="hybridMultilevel"/>
    <w:tmpl w:val="E0326C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B1291B"/>
    <w:multiLevelType w:val="hybridMultilevel"/>
    <w:tmpl w:val="5B0C35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E87ECF"/>
    <w:multiLevelType w:val="hybridMultilevel"/>
    <w:tmpl w:val="5240E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F04D4E"/>
    <w:multiLevelType w:val="hybridMultilevel"/>
    <w:tmpl w:val="CA84C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3E34FB"/>
    <w:multiLevelType w:val="hybridMultilevel"/>
    <w:tmpl w:val="61463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2977B2"/>
    <w:multiLevelType w:val="multilevel"/>
    <w:tmpl w:val="939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A1731"/>
    <w:multiLevelType w:val="hybridMultilevel"/>
    <w:tmpl w:val="33187CD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E7D57"/>
    <w:multiLevelType w:val="hybridMultilevel"/>
    <w:tmpl w:val="B00E7CD0"/>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9407E8"/>
    <w:multiLevelType w:val="multilevel"/>
    <w:tmpl w:val="090E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5827B8"/>
    <w:multiLevelType w:val="hybridMultilevel"/>
    <w:tmpl w:val="20945244"/>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866291">
    <w:abstractNumId w:val="5"/>
  </w:num>
  <w:num w:numId="2" w16cid:durableId="1549340523">
    <w:abstractNumId w:val="4"/>
  </w:num>
  <w:num w:numId="3" w16cid:durableId="1071974394">
    <w:abstractNumId w:val="9"/>
  </w:num>
  <w:num w:numId="4" w16cid:durableId="826173264">
    <w:abstractNumId w:val="7"/>
  </w:num>
  <w:num w:numId="5" w16cid:durableId="925958505">
    <w:abstractNumId w:val="8"/>
  </w:num>
  <w:num w:numId="6" w16cid:durableId="1473592911">
    <w:abstractNumId w:val="2"/>
  </w:num>
  <w:num w:numId="7" w16cid:durableId="1527256261">
    <w:abstractNumId w:val="1"/>
  </w:num>
  <w:num w:numId="8" w16cid:durableId="452333002">
    <w:abstractNumId w:val="6"/>
  </w:num>
  <w:num w:numId="9" w16cid:durableId="1527475250">
    <w:abstractNumId w:val="3"/>
  </w:num>
  <w:num w:numId="10" w16cid:durableId="1851946118">
    <w:abstractNumId w:val="13"/>
  </w:num>
  <w:num w:numId="11" w16cid:durableId="1687710360">
    <w:abstractNumId w:val="10"/>
  </w:num>
  <w:num w:numId="12" w16cid:durableId="1193033400">
    <w:abstractNumId w:val="11"/>
  </w:num>
  <w:num w:numId="13" w16cid:durableId="371538702">
    <w:abstractNumId w:val="12"/>
  </w:num>
  <w:num w:numId="14" w16cid:durableId="567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5E"/>
    <w:rsid w:val="00043656"/>
    <w:rsid w:val="000C1803"/>
    <w:rsid w:val="000C58CD"/>
    <w:rsid w:val="001213BA"/>
    <w:rsid w:val="00137604"/>
    <w:rsid w:val="0015546A"/>
    <w:rsid w:val="0016498D"/>
    <w:rsid w:val="001863A1"/>
    <w:rsid w:val="001D62FC"/>
    <w:rsid w:val="001E6471"/>
    <w:rsid w:val="00213FEA"/>
    <w:rsid w:val="0023426A"/>
    <w:rsid w:val="002A74EC"/>
    <w:rsid w:val="002B26C4"/>
    <w:rsid w:val="002B752B"/>
    <w:rsid w:val="002D5DA7"/>
    <w:rsid w:val="002E27A7"/>
    <w:rsid w:val="00301C65"/>
    <w:rsid w:val="0030524E"/>
    <w:rsid w:val="00346EE5"/>
    <w:rsid w:val="00392B7B"/>
    <w:rsid w:val="003A5386"/>
    <w:rsid w:val="003F10A9"/>
    <w:rsid w:val="0041109B"/>
    <w:rsid w:val="004339F5"/>
    <w:rsid w:val="00486197"/>
    <w:rsid w:val="004B01E1"/>
    <w:rsid w:val="004B6D70"/>
    <w:rsid w:val="004C16D3"/>
    <w:rsid w:val="00551C34"/>
    <w:rsid w:val="00577104"/>
    <w:rsid w:val="005F0300"/>
    <w:rsid w:val="005F0BFC"/>
    <w:rsid w:val="0064347E"/>
    <w:rsid w:val="00652041"/>
    <w:rsid w:val="00662BD3"/>
    <w:rsid w:val="006C45A8"/>
    <w:rsid w:val="006E02AA"/>
    <w:rsid w:val="006F0CBF"/>
    <w:rsid w:val="006F138A"/>
    <w:rsid w:val="007535EA"/>
    <w:rsid w:val="007B22EC"/>
    <w:rsid w:val="007B4DEF"/>
    <w:rsid w:val="008064A6"/>
    <w:rsid w:val="0082062C"/>
    <w:rsid w:val="00847451"/>
    <w:rsid w:val="00894993"/>
    <w:rsid w:val="008B41F0"/>
    <w:rsid w:val="008D3CE6"/>
    <w:rsid w:val="008E5850"/>
    <w:rsid w:val="00900E28"/>
    <w:rsid w:val="00926EB6"/>
    <w:rsid w:val="009439DC"/>
    <w:rsid w:val="009A1B43"/>
    <w:rsid w:val="009B7D9F"/>
    <w:rsid w:val="00A04E66"/>
    <w:rsid w:val="00A355F7"/>
    <w:rsid w:val="00A71CEC"/>
    <w:rsid w:val="00A72CC9"/>
    <w:rsid w:val="00AC3E84"/>
    <w:rsid w:val="00AD74C7"/>
    <w:rsid w:val="00AF356C"/>
    <w:rsid w:val="00BA506A"/>
    <w:rsid w:val="00BA515E"/>
    <w:rsid w:val="00BF277B"/>
    <w:rsid w:val="00C519E1"/>
    <w:rsid w:val="00C740EF"/>
    <w:rsid w:val="00CA53A2"/>
    <w:rsid w:val="00CC33B5"/>
    <w:rsid w:val="00CF4383"/>
    <w:rsid w:val="00D0598A"/>
    <w:rsid w:val="00DC4C85"/>
    <w:rsid w:val="00E04F9D"/>
    <w:rsid w:val="00E07ED9"/>
    <w:rsid w:val="00E26ECA"/>
    <w:rsid w:val="00E64D10"/>
    <w:rsid w:val="00E76609"/>
    <w:rsid w:val="00EE5AC2"/>
    <w:rsid w:val="00EF41B1"/>
    <w:rsid w:val="00F45AAF"/>
    <w:rsid w:val="00FA69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2FE5"/>
  <w15:chartTrackingRefBased/>
  <w15:docId w15:val="{78EB8CCE-51F8-4A94-970D-71AB8C36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6C4"/>
  </w:style>
  <w:style w:type="paragraph" w:styleId="1">
    <w:name w:val="heading 1"/>
    <w:basedOn w:val="a"/>
    <w:next w:val="a"/>
    <w:link w:val="10"/>
    <w:uiPriority w:val="9"/>
    <w:qFormat/>
    <w:rsid w:val="00BA5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5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51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51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51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5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5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5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5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1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51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51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51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51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51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515E"/>
    <w:rPr>
      <w:rFonts w:eastAsiaTheme="majorEastAsia" w:cstheme="majorBidi"/>
      <w:color w:val="595959" w:themeColor="text1" w:themeTint="A6"/>
    </w:rPr>
  </w:style>
  <w:style w:type="character" w:customStyle="1" w:styleId="80">
    <w:name w:val="Заголовок 8 Знак"/>
    <w:basedOn w:val="a0"/>
    <w:link w:val="8"/>
    <w:uiPriority w:val="9"/>
    <w:semiHidden/>
    <w:rsid w:val="00BA51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515E"/>
    <w:rPr>
      <w:rFonts w:eastAsiaTheme="majorEastAsia" w:cstheme="majorBidi"/>
      <w:color w:val="272727" w:themeColor="text1" w:themeTint="D8"/>
    </w:rPr>
  </w:style>
  <w:style w:type="paragraph" w:styleId="a3">
    <w:name w:val="Title"/>
    <w:basedOn w:val="a"/>
    <w:next w:val="a"/>
    <w:link w:val="a4"/>
    <w:uiPriority w:val="10"/>
    <w:qFormat/>
    <w:rsid w:val="00BA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A5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15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A5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A515E"/>
    <w:pPr>
      <w:spacing w:before="160"/>
      <w:jc w:val="center"/>
    </w:pPr>
    <w:rPr>
      <w:i/>
      <w:iCs/>
      <w:color w:val="404040" w:themeColor="text1" w:themeTint="BF"/>
    </w:rPr>
  </w:style>
  <w:style w:type="character" w:customStyle="1" w:styleId="a8">
    <w:name w:val="Цитата Знак"/>
    <w:basedOn w:val="a0"/>
    <w:link w:val="a7"/>
    <w:uiPriority w:val="29"/>
    <w:rsid w:val="00BA515E"/>
    <w:rPr>
      <w:i/>
      <w:iCs/>
      <w:color w:val="404040" w:themeColor="text1" w:themeTint="BF"/>
    </w:rPr>
  </w:style>
  <w:style w:type="paragraph" w:styleId="a9">
    <w:name w:val="List Paragraph"/>
    <w:basedOn w:val="a"/>
    <w:uiPriority w:val="34"/>
    <w:qFormat/>
    <w:rsid w:val="00BA515E"/>
    <w:pPr>
      <w:ind w:left="720"/>
      <w:contextualSpacing/>
    </w:pPr>
  </w:style>
  <w:style w:type="character" w:styleId="aa">
    <w:name w:val="Intense Emphasis"/>
    <w:basedOn w:val="a0"/>
    <w:uiPriority w:val="21"/>
    <w:qFormat/>
    <w:rsid w:val="00BA515E"/>
    <w:rPr>
      <w:i/>
      <w:iCs/>
      <w:color w:val="2F5496" w:themeColor="accent1" w:themeShade="BF"/>
    </w:rPr>
  </w:style>
  <w:style w:type="paragraph" w:styleId="ab">
    <w:name w:val="Intense Quote"/>
    <w:basedOn w:val="a"/>
    <w:next w:val="a"/>
    <w:link w:val="ac"/>
    <w:uiPriority w:val="30"/>
    <w:qFormat/>
    <w:rsid w:val="00BA5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A515E"/>
    <w:rPr>
      <w:i/>
      <w:iCs/>
      <w:color w:val="2F5496" w:themeColor="accent1" w:themeShade="BF"/>
    </w:rPr>
  </w:style>
  <w:style w:type="character" w:styleId="ad">
    <w:name w:val="Intense Reference"/>
    <w:basedOn w:val="a0"/>
    <w:uiPriority w:val="32"/>
    <w:qFormat/>
    <w:rsid w:val="00BA515E"/>
    <w:rPr>
      <w:b/>
      <w:bCs/>
      <w:smallCaps/>
      <w:color w:val="2F5496" w:themeColor="accent1" w:themeShade="BF"/>
      <w:spacing w:val="5"/>
    </w:rPr>
  </w:style>
  <w:style w:type="character" w:styleId="ae">
    <w:name w:val="Hyperlink"/>
    <w:basedOn w:val="a0"/>
    <w:uiPriority w:val="99"/>
    <w:unhideWhenUsed/>
    <w:rsid w:val="002B26C4"/>
    <w:rPr>
      <w:color w:val="0563C1" w:themeColor="hyperlink"/>
      <w:u w:val="single"/>
    </w:rPr>
  </w:style>
  <w:style w:type="table" w:styleId="af">
    <w:name w:val="Table Grid"/>
    <w:basedOn w:val="a1"/>
    <w:uiPriority w:val="39"/>
    <w:rsid w:val="002B26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E7660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1">
    <w:name w:val="Strong"/>
    <w:basedOn w:val="a0"/>
    <w:uiPriority w:val="22"/>
    <w:qFormat/>
    <w:rsid w:val="00CA53A2"/>
    <w:rPr>
      <w:b/>
      <w:bCs/>
    </w:rPr>
  </w:style>
  <w:style w:type="character" w:customStyle="1" w:styleId="whitespace-normal">
    <w:name w:val="whitespace-normal"/>
    <w:basedOn w:val="a0"/>
    <w:rsid w:val="00392B7B"/>
  </w:style>
  <w:style w:type="character" w:styleId="af2">
    <w:name w:val="Unresolved Mention"/>
    <w:basedOn w:val="a0"/>
    <w:uiPriority w:val="99"/>
    <w:semiHidden/>
    <w:unhideWhenUsed/>
    <w:rsid w:val="007B22EC"/>
    <w:rPr>
      <w:color w:val="605E5C"/>
      <w:shd w:val="clear" w:color="auto" w:fill="E1DFDD"/>
    </w:rPr>
  </w:style>
  <w:style w:type="character" w:styleId="af3">
    <w:name w:val="FollowedHyperlink"/>
    <w:basedOn w:val="a0"/>
    <w:uiPriority w:val="99"/>
    <w:semiHidden/>
    <w:unhideWhenUsed/>
    <w:rsid w:val="007B22EC"/>
    <w:rPr>
      <w:color w:val="954F72" w:themeColor="followedHyperlink"/>
      <w:u w:val="single"/>
    </w:rPr>
  </w:style>
  <w:style w:type="character" w:styleId="af4">
    <w:name w:val="Emphasis"/>
    <w:basedOn w:val="a0"/>
    <w:uiPriority w:val="20"/>
    <w:qFormat/>
    <w:rsid w:val="00926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hbpdbt" TargetMode="External"/><Relationship Id="rId3" Type="http://schemas.openxmlformats.org/officeDocument/2006/relationships/settings" Target="settings.xml"/><Relationship Id="rId7" Type="http://schemas.openxmlformats.org/officeDocument/2006/relationships/hyperlink" Target="https://surl.li/lniw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3-2876-8601" TargetMode="External"/><Relationship Id="rId11" Type="http://schemas.openxmlformats.org/officeDocument/2006/relationships/fontTable" Target="fontTable.xml"/><Relationship Id="rId5" Type="http://schemas.openxmlformats.org/officeDocument/2006/relationships/hyperlink" Target="https://orcid.org/0000-0001-7144-3245" TargetMode="External"/><Relationship Id="rId10" Type="http://schemas.openxmlformats.org/officeDocument/2006/relationships/hyperlink" Target="https://doi.org/10.1038/s41598-022-27247-y" TargetMode="External"/><Relationship Id="rId4" Type="http://schemas.openxmlformats.org/officeDocument/2006/relationships/webSettings" Target="webSettings.xml"/><Relationship Id="rId9" Type="http://schemas.openxmlformats.org/officeDocument/2006/relationships/hyperlink" Target="https://doi.org/10.33788/rcis.8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14</Pages>
  <Words>16028</Words>
  <Characters>9136</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Міщиха</dc:creator>
  <cp:keywords/>
  <dc:description/>
  <cp:lastModifiedBy>Лариса Міщиха</cp:lastModifiedBy>
  <cp:revision>34</cp:revision>
  <dcterms:created xsi:type="dcterms:W3CDTF">2026-02-15T12:30:00Z</dcterms:created>
  <dcterms:modified xsi:type="dcterms:W3CDTF">2026-03-03T08:54:00Z</dcterms:modified>
</cp:coreProperties>
</file>