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BE" w:rsidRDefault="004560BE" w:rsidP="004560BE">
      <w:pPr>
        <w:jc w:val="right"/>
      </w:pPr>
      <w:r w:rsidRPr="004560BE">
        <w:rPr>
          <w:b/>
        </w:rPr>
        <w:t>ФРІС П</w:t>
      </w:r>
      <w:r>
        <w:rPr>
          <w:b/>
        </w:rPr>
        <w:t>авло Львович</w:t>
      </w:r>
    </w:p>
    <w:p w:rsidR="004560BE" w:rsidRPr="004560BE" w:rsidRDefault="004560BE" w:rsidP="004560BE">
      <w:pPr>
        <w:jc w:val="right"/>
        <w:rPr>
          <w:i/>
        </w:rPr>
      </w:pPr>
      <w:r w:rsidRPr="004560BE">
        <w:rPr>
          <w:i/>
        </w:rPr>
        <w:t>доктор юридичних наук, професор</w:t>
      </w:r>
    </w:p>
    <w:p w:rsidR="004560BE" w:rsidRPr="004560BE" w:rsidRDefault="004560BE" w:rsidP="004560BE">
      <w:pPr>
        <w:jc w:val="right"/>
        <w:rPr>
          <w:i/>
        </w:rPr>
      </w:pPr>
      <w:r w:rsidRPr="004560BE">
        <w:rPr>
          <w:i/>
        </w:rPr>
        <w:t>завідувач кафедри кримінального права ДВНЗ</w:t>
      </w:r>
    </w:p>
    <w:p w:rsidR="004560BE" w:rsidRPr="004560BE" w:rsidRDefault="004560BE" w:rsidP="004560BE">
      <w:pPr>
        <w:jc w:val="right"/>
        <w:rPr>
          <w:i/>
        </w:rPr>
      </w:pPr>
      <w:r w:rsidRPr="004560BE">
        <w:rPr>
          <w:i/>
        </w:rPr>
        <w:t>«Прикарпатський національний університет</w:t>
      </w:r>
    </w:p>
    <w:p w:rsidR="004560BE" w:rsidRPr="004560BE" w:rsidRDefault="004560BE" w:rsidP="004560BE">
      <w:pPr>
        <w:jc w:val="right"/>
        <w:rPr>
          <w:i/>
        </w:rPr>
      </w:pPr>
      <w:r w:rsidRPr="004560BE">
        <w:rPr>
          <w:i/>
        </w:rPr>
        <w:t>імені Василя Стефаника»</w:t>
      </w:r>
    </w:p>
    <w:p w:rsidR="004560BE" w:rsidRPr="004560BE" w:rsidRDefault="004560BE" w:rsidP="004560BE">
      <w:pPr>
        <w:ind w:firstLine="142"/>
        <w:jc w:val="center"/>
        <w:rPr>
          <w:b/>
        </w:rPr>
      </w:pPr>
      <w:r w:rsidRPr="004560BE">
        <w:rPr>
          <w:b/>
        </w:rPr>
        <w:t>КРИМІНАЛЬНО-ПРАВОВА ІДЕОЛОГІЯ І КРИМІНАЛЬНО-ПРАВОВА ПОЛІТИКА</w:t>
      </w:r>
    </w:p>
    <w:p w:rsidR="00C032B3" w:rsidRDefault="006F35CD" w:rsidP="006F35CD">
      <w:pPr>
        <w:jc w:val="both"/>
      </w:pPr>
      <w:r>
        <w:t>Серед чинників, що визначають ефективність закону, а звідси і юридичної відповідальності, важливе місце займає його відповідність правовій ідеології, яку сповідує більшість населення країни. Адже у випадку коли закон не відповідає правовій ідеології, він не буде сприйматись як справедливий, необхідний для регулювання та охорони суспільних відносин благ та інтересів.</w:t>
      </w:r>
    </w:p>
    <w:p w:rsidR="006C6609" w:rsidRDefault="006F35CD" w:rsidP="006F35CD">
      <w:pPr>
        <w:jc w:val="both"/>
      </w:pPr>
      <w:r>
        <w:t>Слід зазначити, що питання відповідності закону правовій ідеології суспільства тривалий час не були об’єктом досліджень оскільки вважалось, що весь народ в СРСР сповідує «єдино вірну наукову ідеологію – марксизм ленінізм». Однак відомі події кінця ХХ – початку ХХІ ст. показали, що це є абсолютно не так. Створення на залишках СРСР новітніх національних держав</w:t>
      </w:r>
      <w:r w:rsidR="006C6609">
        <w:t xml:space="preserve"> які відмовились від комуністичної ідеології і почали будувати власні правові системи, вимагало здійснення цього на базі власної правової ідеології. Це у повній мірі стосується і сфери боротьби зі злочинністю, створення національного кримінального законодавства.</w:t>
      </w:r>
    </w:p>
    <w:p w:rsidR="00332587" w:rsidRDefault="00332587" w:rsidP="006F35CD">
      <w:pPr>
        <w:jc w:val="both"/>
      </w:pPr>
      <w:r>
        <w:t>Як загальновідомо, правова ідеологія є елементом (складовою) правосвідомості, яка являє собою одну з форм суспільної свідомості</w:t>
      </w:r>
      <w:r w:rsidR="00835164">
        <w:t>,</w:t>
      </w:r>
      <w:r>
        <w:t xml:space="preserve"> </w:t>
      </w:r>
      <w:r w:rsidR="00A85287">
        <w:t>і</w:t>
      </w:r>
      <w:r>
        <w:t xml:space="preserve"> разом із правової психологією відбиває ставлення індивідів, соціальних груп та суспільства у цілому до існуючого законодавства</w:t>
      </w:r>
      <w:r w:rsidR="00EA4E09">
        <w:t>, перспективам його розвитку (бажаного законодавства) та стереотипам поведінки у сферах його виконання та застосування. При цьому слід особливо підкреслити, що правова</w:t>
      </w:r>
      <w:r w:rsidR="0083363D">
        <w:t xml:space="preserve"> ідеологія на рівні із політичною ідеологією є визначальним фактором суспільного існування та розвитку.</w:t>
      </w:r>
    </w:p>
    <w:p w:rsidR="006F35CD" w:rsidRDefault="0051757F" w:rsidP="006F35CD">
      <w:pPr>
        <w:jc w:val="both"/>
      </w:pPr>
      <w:r>
        <w:t xml:space="preserve">Правова ідеологія це «система концентрованих правових поглядів, які ґрунтуються на певних соціальних і наукових пізнаннях» вважає А. Б. </w:t>
      </w:r>
      <w:proofErr w:type="spellStart"/>
      <w:r>
        <w:t>Вєнгєров</w:t>
      </w:r>
      <w:proofErr w:type="spellEnd"/>
      <w:r>
        <w:t xml:space="preserve">  </w:t>
      </w:r>
      <w:r w:rsidRPr="0051757F">
        <w:rPr>
          <w:lang w:val="ru-RU"/>
        </w:rPr>
        <w:t>[</w:t>
      </w:r>
      <w:r>
        <w:t>1, с. 118</w:t>
      </w:r>
      <w:r w:rsidRPr="0051757F">
        <w:rPr>
          <w:lang w:val="ru-RU"/>
        </w:rPr>
        <w:t>]</w:t>
      </w:r>
      <w:r>
        <w:rPr>
          <w:lang w:val="ru-RU"/>
        </w:rPr>
        <w:t xml:space="preserve">. </w:t>
      </w:r>
      <w:r w:rsidRPr="0051757F">
        <w:t xml:space="preserve">В її структурі </w:t>
      </w:r>
      <w:r>
        <w:t>слід виділяти, в якості складової, кримінально-правову ідеологію, яка являє собою</w:t>
      </w:r>
      <w:r w:rsidR="00007AFA">
        <w:t xml:space="preserve"> (перефразовуючи А. Б </w:t>
      </w:r>
      <w:proofErr w:type="spellStart"/>
      <w:r w:rsidR="00007AFA">
        <w:t>Вєнгєрова</w:t>
      </w:r>
      <w:proofErr w:type="spellEnd"/>
      <w:r w:rsidR="00007AFA">
        <w:t>),</w:t>
      </w:r>
      <w:r>
        <w:t xml:space="preserve"> систему концентрований правових поглядів на злочин та покарання</w:t>
      </w:r>
      <w:r w:rsidR="00007AFA">
        <w:t>, яка ґрунтується на певних соціальних та наукових пізнаннях.</w:t>
      </w:r>
    </w:p>
    <w:p w:rsidR="00007AFA" w:rsidRDefault="007E54F6" w:rsidP="006F35CD">
      <w:pPr>
        <w:jc w:val="both"/>
      </w:pPr>
      <w:r>
        <w:t>Разом з цим п</w:t>
      </w:r>
      <w:r w:rsidR="00007AFA">
        <w:t>равова ідеологія суттєво залежить від правової психології</w:t>
      </w:r>
      <w:r>
        <w:t>, яка являє собою «</w:t>
      </w:r>
      <w:r w:rsidRPr="007E54F6">
        <w:t>сукупність почуттів, емоцій, настроїв, переживань, звичок, в яких відбивається ставлення людей до права</w:t>
      </w:r>
      <w:r w:rsidR="005B7D4E">
        <w:t xml:space="preserve">» </w:t>
      </w:r>
      <w:r w:rsidR="005B7D4E" w:rsidRPr="005B7D4E">
        <w:rPr>
          <w:lang w:val="ru-RU"/>
        </w:rPr>
        <w:t>[2]</w:t>
      </w:r>
      <w:r w:rsidRPr="007E54F6">
        <w:t xml:space="preserve">. </w:t>
      </w:r>
      <w:r w:rsidR="00941770">
        <w:t xml:space="preserve">Л. </w:t>
      </w:r>
      <w:proofErr w:type="spellStart"/>
      <w:r w:rsidR="00941770">
        <w:lastRenderedPageBreak/>
        <w:t>Петражицький</w:t>
      </w:r>
      <w:proofErr w:type="spellEnd"/>
      <w:r w:rsidR="00941770">
        <w:t xml:space="preserve"> у зв’язку із цим зазначав: «</w:t>
      </w:r>
      <w:r w:rsidR="00941770" w:rsidRPr="00941770">
        <w:t>норми права ... не є якимись самостійними і окремими явищами, які можуть існувати одне без іншого, обганя</w:t>
      </w:r>
      <w:r w:rsidR="00941770">
        <w:t>ючи</w:t>
      </w:r>
      <w:r w:rsidR="00941770" w:rsidRPr="00941770">
        <w:t xml:space="preserve"> одн</w:t>
      </w:r>
      <w:r w:rsidR="00363CCA">
        <w:t>а</w:t>
      </w:r>
      <w:r w:rsidR="00941770" w:rsidRPr="00941770">
        <w:t xml:space="preserve"> одн</w:t>
      </w:r>
      <w:r w:rsidR="00363CCA">
        <w:t>у</w:t>
      </w:r>
      <w:r w:rsidR="00941770" w:rsidRPr="00941770">
        <w:t xml:space="preserve"> в історичному розвитку і взагалі існувати самостійно. Вони є одночасними відображеннями, позиціями реальних правових переживань, процесів </w:t>
      </w:r>
      <w:proofErr w:type="spellStart"/>
      <w:r w:rsidR="00941770" w:rsidRPr="00941770">
        <w:t>емоційно</w:t>
      </w:r>
      <w:proofErr w:type="spellEnd"/>
      <w:r w:rsidR="00941770" w:rsidRPr="00941770">
        <w:t xml:space="preserve">-інтелектуальних, </w:t>
      </w:r>
      <w:r w:rsidR="00363CCA">
        <w:t>відображенням</w:t>
      </w:r>
      <w:r w:rsidR="00941770" w:rsidRPr="00941770">
        <w:t xml:space="preserve"> чогось третього</w:t>
      </w:r>
      <w:r w:rsidR="00363CCA">
        <w:t>»</w:t>
      </w:r>
      <w:r w:rsidR="00941770" w:rsidRPr="00941770">
        <w:t>.</w:t>
      </w:r>
      <w:r w:rsidR="00363CCA">
        <w:t xml:space="preserve"> І далі: «</w:t>
      </w:r>
      <w:r w:rsidR="00363CCA" w:rsidRPr="00363CCA">
        <w:t xml:space="preserve">Норма права є в цьому сенсі </w:t>
      </w:r>
      <w:proofErr w:type="spellStart"/>
      <w:r w:rsidR="00363CCA" w:rsidRPr="00363CCA">
        <w:t>фантазмом</w:t>
      </w:r>
      <w:proofErr w:type="spellEnd"/>
      <w:r w:rsidR="00363CCA" w:rsidRPr="00363CCA">
        <w:t xml:space="preserve"> емоційним, хоча практично її трактують як щось об</w:t>
      </w:r>
      <w:r w:rsidR="00AE5D33">
        <w:t>’</w:t>
      </w:r>
      <w:r w:rsidR="00363CCA" w:rsidRPr="00363CCA">
        <w:t xml:space="preserve">єктивне, дане зверху, вона справді є нормою лише остільки, оскільки її зміст </w:t>
      </w:r>
      <w:r w:rsidR="00363CCA">
        <w:t>ґ</w:t>
      </w:r>
      <w:r w:rsidR="00363CCA" w:rsidRPr="00363CCA">
        <w:t xml:space="preserve">рунтується на чиїхось </w:t>
      </w:r>
      <w:proofErr w:type="spellStart"/>
      <w:r w:rsidR="00363CCA" w:rsidRPr="00363CCA">
        <w:t>імератівно</w:t>
      </w:r>
      <w:proofErr w:type="spellEnd"/>
      <w:r w:rsidR="00363CCA" w:rsidRPr="00363CCA">
        <w:t>-атрибутивних переживаннях</w:t>
      </w:r>
      <w:r w:rsidR="00363CCA">
        <w:t xml:space="preserve">» </w:t>
      </w:r>
      <w:r w:rsidR="00363CCA" w:rsidRPr="00363CCA">
        <w:t>[</w:t>
      </w:r>
      <w:r w:rsidR="00363CCA">
        <w:t>3, с. 75</w:t>
      </w:r>
      <w:r w:rsidR="00363CCA" w:rsidRPr="00363CCA">
        <w:t>]</w:t>
      </w:r>
      <w:r w:rsidR="00363CCA">
        <w:t xml:space="preserve"> </w:t>
      </w:r>
      <w:r w:rsidR="005B7D4E">
        <w:t>Виходячи із того, що правова психологія може містити не лише позитивні почуття, настрої, емоції, переживання та звички, а і негативні, вона може впливати на правову ідеологію негативно.</w:t>
      </w:r>
      <w:r w:rsidR="004560BE">
        <w:t xml:space="preserve"> Це у повній мірі слід віднести</w:t>
      </w:r>
      <w:r w:rsidR="00363CCA" w:rsidRPr="00363CCA">
        <w:rPr>
          <w:lang w:val="ru-RU"/>
        </w:rPr>
        <w:t xml:space="preserve"> </w:t>
      </w:r>
      <w:r w:rsidR="00363CCA">
        <w:rPr>
          <w:lang w:val="ru-RU"/>
        </w:rPr>
        <w:t>і</w:t>
      </w:r>
      <w:r w:rsidR="004560BE">
        <w:t xml:space="preserve"> до кримінально-правової психології, адже її зазначені складові можуть негативно впливати на ідеологічні підходи до кримінального закону (прикладів цього можна навести чимало).</w:t>
      </w:r>
    </w:p>
    <w:p w:rsidR="005B7D4E" w:rsidRDefault="005B7D4E" w:rsidP="006F35CD">
      <w:pPr>
        <w:jc w:val="both"/>
      </w:pPr>
      <w:r>
        <w:t xml:space="preserve">Правова ідеологія за думкою П. О. Недбайло є складовою правової політики держави </w:t>
      </w:r>
      <w:r w:rsidRPr="005B7D4E">
        <w:rPr>
          <w:lang w:val="ru-RU"/>
        </w:rPr>
        <w:t>[</w:t>
      </w:r>
      <w:r w:rsidR="00363CCA">
        <w:rPr>
          <w:lang w:val="ru-RU"/>
        </w:rPr>
        <w:t>4</w:t>
      </w:r>
      <w:r>
        <w:t>. с. 233</w:t>
      </w:r>
      <w:r w:rsidRPr="005B7D4E">
        <w:rPr>
          <w:lang w:val="ru-RU"/>
        </w:rPr>
        <w:t>]</w:t>
      </w:r>
      <w:r w:rsidR="004560BE">
        <w:rPr>
          <w:lang w:val="ru-RU"/>
        </w:rPr>
        <w:t xml:space="preserve">. </w:t>
      </w:r>
      <w:r w:rsidR="004560BE" w:rsidRPr="004560BE">
        <w:t>І з цим слід повністю погодитись</w:t>
      </w:r>
      <w:r w:rsidR="004560BE">
        <w:t>. Так само і кримінально-правова ідеологія є складовою кримінально-правової політики. Саме кримінально-правова ідеологія</w:t>
      </w:r>
      <w:r w:rsidR="00BB6404" w:rsidRPr="00BB6404">
        <w:t xml:space="preserve"> </w:t>
      </w:r>
      <w:r w:rsidR="00BB6404">
        <w:t>через концепцію кримінально-правової політики,</w:t>
      </w:r>
      <w:r w:rsidR="004560BE">
        <w:t xml:space="preserve"> повинна </w:t>
      </w:r>
      <w:r w:rsidR="00BB6404">
        <w:t>формувати</w:t>
      </w:r>
      <w:r w:rsidR="004560BE">
        <w:t xml:space="preserve"> напрями, межі кримінально-правової боротьби з кримінальними правопорушеннями, визначати які діяння належать до</w:t>
      </w:r>
      <w:r w:rsidR="00826BCD">
        <w:t xml:space="preserve"> кримінальних правопорушень  у цілому, як</w:t>
      </w:r>
      <w:r w:rsidR="00164DEF">
        <w:t>і</w:t>
      </w:r>
      <w:r w:rsidR="00826BCD">
        <w:t xml:space="preserve"> слід визнавати</w:t>
      </w:r>
      <w:r w:rsidR="004560BE">
        <w:t xml:space="preserve"> злочин</w:t>
      </w:r>
      <w:r w:rsidR="00826BCD">
        <w:t>ами, а</w:t>
      </w:r>
      <w:r w:rsidR="004560BE">
        <w:t xml:space="preserve"> які кримінальни</w:t>
      </w:r>
      <w:r w:rsidR="00826BCD">
        <w:t>ми</w:t>
      </w:r>
      <w:r w:rsidR="004560BE">
        <w:t xml:space="preserve"> проступк</w:t>
      </w:r>
      <w:r w:rsidR="00826BCD">
        <w:t>ами</w:t>
      </w:r>
      <w:r w:rsidR="004560BE">
        <w:t>, які види і які межі покарань</w:t>
      </w:r>
      <w:r w:rsidR="00826BCD">
        <w:t xml:space="preserve"> та інших заходів кримінально-правового впливу</w:t>
      </w:r>
      <w:r w:rsidR="004560BE">
        <w:t xml:space="preserve"> слід застосовувати до осіб, що їх вчинили</w:t>
      </w:r>
      <w:r w:rsidR="00164DEF">
        <w:t xml:space="preserve"> та т. ін.</w:t>
      </w:r>
    </w:p>
    <w:p w:rsidR="0051757F" w:rsidRDefault="00826BCD" w:rsidP="006F35CD">
      <w:pPr>
        <w:jc w:val="both"/>
      </w:pPr>
      <w:r>
        <w:t>Ідеологія кримінально-правової політики це сукупність ідей, теорій, концепцій, поглядів, уявлень, принципів, що відбивають реалії кримінально-правової боротьби зі злочинністю і перспективи її вдосконалення. Вона я тим фундаментом на якому формується кримінально-правовий режим забезпечення охорони найважливіших суспільних відносин благ та інтересів. Вона визначає правотворчу діяльність у сфері кримінального права</w:t>
      </w:r>
      <w:r w:rsidR="001B247A">
        <w:t xml:space="preserve"> в кра</w:t>
      </w:r>
      <w:r>
        <w:t>їні.</w:t>
      </w:r>
      <w:r w:rsidR="001B247A">
        <w:t xml:space="preserve"> Кримінально-правова ідеологія є критеріальним чинником утвердження законності у сфері кримінально-правової боротьби зі злочинністю, як у теоретичному (доктринальному) так</w:t>
      </w:r>
      <w:r w:rsidR="00164DEF">
        <w:t xml:space="preserve"> і</w:t>
      </w:r>
      <w:r w:rsidR="001B247A">
        <w:t xml:space="preserve"> стратегічному (концептуальному) та тактичному (прийняття поточних) законів, сенсі.</w:t>
      </w:r>
    </w:p>
    <w:p w:rsidR="00164DEF" w:rsidRDefault="00D67B37" w:rsidP="006F35CD">
      <w:pPr>
        <w:jc w:val="both"/>
      </w:pPr>
      <w:r>
        <w:t xml:space="preserve">Ідеологія кримінально-правової політики базується на ідеях в галузі кримінального права, що виникли за весь час його існування. Звичайно, що при цьому відбувається їх селекція – одні ідеї зникаю і на їх місце з’являються нові. Однак можна стверджувати, що існує комплекс </w:t>
      </w:r>
      <w:r>
        <w:lastRenderedPageBreak/>
        <w:t>фундаментальних ідей, які створюють фундамент кримінально-правової політики в усі часи і в усі епохи. Правда, за для справедливості</w:t>
      </w:r>
      <w:r w:rsidR="00164DEF">
        <w:t>,</w:t>
      </w:r>
      <w:r>
        <w:t xml:space="preserve"> слід зазначити, що не завжди і</w:t>
      </w:r>
      <w:r w:rsidR="00164DEF">
        <w:t xml:space="preserve"> не</w:t>
      </w:r>
      <w:r>
        <w:t xml:space="preserve"> в усіх країнах влада їх дотримувалась. Прикладів цього достатньо. </w:t>
      </w:r>
    </w:p>
    <w:p w:rsidR="0085535E" w:rsidRDefault="00D67B37" w:rsidP="006F35CD">
      <w:pPr>
        <w:jc w:val="both"/>
      </w:pPr>
      <w:r>
        <w:t>Для України ідеологія державності і її охорони, що була закладена ще в «Руській правді», підтверджена кримінальним законодавством Козацької держави, розвинута у «Правах за якими судиться малоросійський народ», законодавств</w:t>
      </w:r>
      <w:r w:rsidR="00164DEF">
        <w:t>ом</w:t>
      </w:r>
      <w:r>
        <w:t xml:space="preserve"> УНР</w:t>
      </w:r>
      <w:r w:rsidR="00164DEF">
        <w:t xml:space="preserve"> і</w:t>
      </w:r>
      <w:r>
        <w:t xml:space="preserve"> </w:t>
      </w:r>
      <w:r w:rsidR="00164DEF">
        <w:t>у</w:t>
      </w:r>
      <w:r>
        <w:t xml:space="preserve"> кінцевому знайшла своє втілення у кримінальному законодавстві незалежної України. І хоча воно ще не у повній мірі позбавлене нашарувань (і то суттєвих), попередньої епохи та її ідеології</w:t>
      </w:r>
      <w:r w:rsidR="0085535E">
        <w:t>, воно, тим не менш являє собою вираз етнічної кримінально-правової ідеології української нації.</w:t>
      </w:r>
      <w:r>
        <w:t xml:space="preserve"> </w:t>
      </w:r>
      <w:r w:rsidR="0085535E">
        <w:t>Разом з цим «</w:t>
      </w:r>
      <w:r w:rsidR="00747F66">
        <w:t xml:space="preserve">історичний аналіз показав, що роль правової ідеології у забезпечення розвитку сучасної української держави та </w:t>
      </w:r>
      <w:r w:rsidR="00164DEF">
        <w:t>ґ</w:t>
      </w:r>
      <w:r w:rsidR="00747F66">
        <w:t xml:space="preserve">ромадянського суспільства варіювалась відносно різного ступеня впливу на правотворчість та правозастосування в певний проміжок часу. Це стосується і характеру цієї ролі: від очевидних форм (чітке практичне застосування) до прихованих, латентних (складнощі розуміння та підкорення через недостатньо розвинуту правосвідомість та рівень правової культури)» </w:t>
      </w:r>
      <w:r w:rsidR="00747F66" w:rsidRPr="00747F66">
        <w:t>[</w:t>
      </w:r>
      <w:r w:rsidR="00363CCA">
        <w:t>5</w:t>
      </w:r>
      <w:r w:rsidR="00747F66">
        <w:t>, с. 280</w:t>
      </w:r>
      <w:r w:rsidR="00747F66" w:rsidRPr="00747F66">
        <w:t>]</w:t>
      </w:r>
      <w:r w:rsidR="00747F66">
        <w:t>.</w:t>
      </w:r>
    </w:p>
    <w:p w:rsidR="003F438C" w:rsidRDefault="00164DEF" w:rsidP="006F35CD">
      <w:pPr>
        <w:jc w:val="both"/>
      </w:pPr>
      <w:r>
        <w:t>І</w:t>
      </w:r>
      <w:r w:rsidR="00B06FED">
        <w:t>сторія свідчить, що кримінально-правова ідеологія (як і ідеологія у цілому і правова ідеологія зокрема) достатньо нестабільні – вона має здатність до трансформації та видозмінювання. При цьому ці зміни та трансформації не завжди мають прогресивний характер. Кримінально-правова ідеологія у кінцевому залежить від ідеології суспільства у цілому, а на неї суттєвий вплив мають відповідні політичні сили та історичні процеси. Для прикладу достатньо згадати підтримку жорсткої кримінально-правової репресії до т. зв. «ворогів народу» в часи «Великого терору» кінця 30-х років ХХ ст.</w:t>
      </w:r>
      <w:r w:rsidR="0066649C">
        <w:t xml:space="preserve"> У кожному суспільстві, в кожну історичну епоху виробляється свій кримінально-правовий імператив в основі якого перебуває, в першу чергу, поняття злочину. При цьому слід зазначити, що в його структурі перебувають як поняття натуралістичні, що пов’язані із однотипним поняттям злочин</w:t>
      </w:r>
      <w:r>
        <w:t>ного</w:t>
      </w:r>
      <w:r w:rsidR="0066649C">
        <w:t xml:space="preserve"> в усі часи і в усіх народів (вбивство, тяжкі тілесні пошкодження, крадіжка та т. ін.), так і ті, які формуються під впливом</w:t>
      </w:r>
      <w:r w:rsidR="004F1FCF">
        <w:t xml:space="preserve"> політичної ситуації та</w:t>
      </w:r>
      <w:r w:rsidR="0066649C">
        <w:t xml:space="preserve"> пануючих соціально-економічних відносин</w:t>
      </w:r>
      <w:r w:rsidR="008010B2" w:rsidRPr="008010B2">
        <w:t>.</w:t>
      </w:r>
      <w:r w:rsidR="003F438C">
        <w:t xml:space="preserve"> Плинність підходів до розуміння злочинного ідеологією пануючого класу (соціальної групи)</w:t>
      </w:r>
      <w:r w:rsidR="00AA6254">
        <w:t xml:space="preserve"> під впливом якої формувалась ідеологія кримінально-правової політики і кримінальне законодавство,</w:t>
      </w:r>
      <w:r w:rsidR="003F438C">
        <w:t xml:space="preserve"> може бути наочно продемонстрована на прикладі розуміння причин злочинності більшовистською ідеологією коли</w:t>
      </w:r>
      <w:r w:rsidR="00AA6254">
        <w:t xml:space="preserve"> ними вважались</w:t>
      </w:r>
      <w:r w:rsidR="003F438C">
        <w:t xml:space="preserve">: </w:t>
      </w:r>
    </w:p>
    <w:p w:rsidR="00B06FED" w:rsidRDefault="003F438C" w:rsidP="003F438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lastRenderedPageBreak/>
        <w:t>спочатку</w:t>
      </w:r>
      <w:r w:rsidR="00164DEF">
        <w:t xml:space="preserve"> –</w:t>
      </w:r>
      <w:r>
        <w:t xml:space="preserve"> розшарування суспільства на антагоністичні класи, зубожіння одного з них та нужда і злидні  цього класу</w:t>
      </w:r>
      <w:r w:rsidR="00164DEF">
        <w:t xml:space="preserve"> </w:t>
      </w:r>
      <w:r w:rsidR="00AA6254">
        <w:t>(Маркс, Енгельс, Ленін до 1917 р.)</w:t>
      </w:r>
      <w:r>
        <w:t>;</w:t>
      </w:r>
    </w:p>
    <w:p w:rsidR="003F438C" w:rsidRDefault="00AA6254" w:rsidP="003F438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потім</w:t>
      </w:r>
      <w:r w:rsidR="00164DEF">
        <w:t xml:space="preserve"> –</w:t>
      </w:r>
      <w:r>
        <w:t xml:space="preserve"> </w:t>
      </w:r>
      <w:r w:rsidR="003F438C">
        <w:t>посилення класової боротьби на шляху побудови соціалізму і комунізму</w:t>
      </w:r>
      <w:r>
        <w:t xml:space="preserve"> (Сталін 1930-1953 рр.)</w:t>
      </w:r>
      <w:r w:rsidR="003F438C">
        <w:t>;</w:t>
      </w:r>
    </w:p>
    <w:p w:rsidR="003F438C" w:rsidRDefault="00AA6254" w:rsidP="003F438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у наступному</w:t>
      </w:r>
      <w:r w:rsidR="00164DEF">
        <w:t xml:space="preserve"> –</w:t>
      </w:r>
      <w:r>
        <w:t xml:space="preserve"> </w:t>
      </w:r>
      <w:r w:rsidR="003F438C">
        <w:t>родимі плями капіталізму</w:t>
      </w:r>
      <w:r w:rsidR="00164DEF">
        <w:t xml:space="preserve"> в</w:t>
      </w:r>
      <w:r w:rsidR="003F438C">
        <w:t xml:space="preserve"> окремої несвідомої частини суспільства</w:t>
      </w:r>
      <w:r>
        <w:t xml:space="preserve"> (Хрущов 1954-1962 рр.)</w:t>
      </w:r>
      <w:r w:rsidR="003F438C">
        <w:t>;</w:t>
      </w:r>
    </w:p>
    <w:p w:rsidR="003F438C" w:rsidRDefault="00AA6254" w:rsidP="003F438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 xml:space="preserve">і, нарешті, наприкінці перебування їх при владі </w:t>
      </w:r>
      <w:r>
        <w:rPr>
          <w:lang w:val="ru-RU"/>
        </w:rPr>
        <w:t xml:space="preserve">- </w:t>
      </w:r>
      <w:r w:rsidR="003F438C">
        <w:t xml:space="preserve">окремі </w:t>
      </w:r>
      <w:r w:rsidR="00164DEF">
        <w:t>некорінні</w:t>
      </w:r>
      <w:r w:rsidR="003F438C">
        <w:t xml:space="preserve"> недоліки в економічному механізмі держави та помилки у виховному процесі</w:t>
      </w:r>
      <w:r>
        <w:t xml:space="preserve"> (19</w:t>
      </w:r>
      <w:r w:rsidR="00164DEF">
        <w:t>62</w:t>
      </w:r>
      <w:r>
        <w:t>-1991 рр.)</w:t>
      </w:r>
    </w:p>
    <w:p w:rsidR="00DF5CF6" w:rsidRPr="008010B2" w:rsidRDefault="00DF5CF6" w:rsidP="006F35CD">
      <w:pPr>
        <w:jc w:val="both"/>
      </w:pPr>
      <w:r>
        <w:t xml:space="preserve">У кожному суспільстві співвідношення між </w:t>
      </w:r>
      <w:r w:rsidR="004F1FCF">
        <w:t>натуралістичними та тими що формуються на підставі політичної ситуації та соціально-економічних відносин поняттями злочинного,</w:t>
      </w:r>
      <w:r>
        <w:t xml:space="preserve"> </w:t>
      </w:r>
      <w:r w:rsidR="004F1FCF">
        <w:t xml:space="preserve"> характеризується</w:t>
      </w:r>
      <w:r>
        <w:t xml:space="preserve"> домінант</w:t>
      </w:r>
      <w:r w:rsidR="004F1FCF">
        <w:t>ою</w:t>
      </w:r>
      <w:r>
        <w:t xml:space="preserve"> друг</w:t>
      </w:r>
      <w:r w:rsidR="004F1FCF">
        <w:t>их</w:t>
      </w:r>
      <w:r>
        <w:t xml:space="preserve"> над перш</w:t>
      </w:r>
      <w:r w:rsidR="004F1FCF">
        <w:t>ими</w:t>
      </w:r>
      <w:r>
        <w:t>. І це часто призводить до дисбалансу си</w:t>
      </w:r>
      <w:r w:rsidR="00D76BEF">
        <w:t xml:space="preserve">стеми у цілому оскільки далеко </w:t>
      </w:r>
      <w:r>
        <w:t>не завжди те, що є злочином на думку законодавця визнається таким ідеологією народу у цілому. Це, у свою чергу, негативно відбивається на практиці боротьби зі злочинністю. Таке становище ми, нажаль, спостерігаємо у кримінальному законодавстві сучасної України, яке за своїми обсягами досягло небачених раніше розмірів</w:t>
      </w:r>
      <w:r w:rsidR="004F1FCF">
        <w:t xml:space="preserve"> і включає у себе в якості злочинів діяння, які не визнаються такими переважною більшістю українського народу</w:t>
      </w:r>
      <w:bookmarkStart w:id="0" w:name="_GoBack"/>
      <w:bookmarkEnd w:id="0"/>
      <w:r>
        <w:t>.</w:t>
      </w:r>
      <w:r w:rsidR="00D76BEF">
        <w:t xml:space="preserve"> Спроби законодавця діяти шляхом встановлення максимальної заборони на акти поведінки, фактично є спробою повернення до засудженої практики радянських часів, яка визначалась формулою «дозволено те, що зазначено в законі».</w:t>
      </w:r>
    </w:p>
    <w:p w:rsidR="0085535E" w:rsidRDefault="008010B2" w:rsidP="006F35CD">
      <w:pPr>
        <w:jc w:val="both"/>
      </w:pPr>
      <w:r>
        <w:t>І</w:t>
      </w:r>
      <w:r w:rsidRPr="008010B2">
        <w:t>деолог</w:t>
      </w:r>
      <w:r>
        <w:t>і</w:t>
      </w:r>
      <w:r w:rsidRPr="008010B2">
        <w:t>я крим</w:t>
      </w:r>
      <w:r>
        <w:t>і</w:t>
      </w:r>
      <w:r w:rsidRPr="008010B2">
        <w:t>нально-правово</w:t>
      </w:r>
      <w:r>
        <w:t>ї</w:t>
      </w:r>
      <w:r w:rsidRPr="008010B2">
        <w:t xml:space="preserve"> пол</w:t>
      </w:r>
      <w:r>
        <w:t>і</w:t>
      </w:r>
      <w:r w:rsidRPr="008010B2">
        <w:t>тики повинна досл</w:t>
      </w:r>
      <w:r>
        <w:t>і</w:t>
      </w:r>
      <w:r w:rsidRPr="008010B2">
        <w:t>джуватись у парадигмальному вим</w:t>
      </w:r>
      <w:r>
        <w:t>і</w:t>
      </w:r>
      <w:r w:rsidRPr="008010B2">
        <w:t>р</w:t>
      </w:r>
      <w:r>
        <w:t>і як:</w:t>
      </w:r>
    </w:p>
    <w:p w:rsidR="008010B2" w:rsidRDefault="008010B2" w:rsidP="008010B2">
      <w:pPr>
        <w:pStyle w:val="a3"/>
        <w:numPr>
          <w:ilvl w:val="0"/>
          <w:numId w:val="2"/>
        </w:numPr>
        <w:ind w:left="0" w:firstLine="567"/>
        <w:jc w:val="both"/>
      </w:pPr>
      <w:r>
        <w:t>система кримінально-правових ідей, поглядів, теорій, концепцій, правосвідомість як народу у цілому, так і окремих соціальних груп, що входять у його структуру;</w:t>
      </w:r>
    </w:p>
    <w:p w:rsidR="008010B2" w:rsidRDefault="008010B2" w:rsidP="008010B2">
      <w:pPr>
        <w:pStyle w:val="a3"/>
        <w:numPr>
          <w:ilvl w:val="0"/>
          <w:numId w:val="2"/>
        </w:numPr>
        <w:ind w:left="0" w:firstLine="567"/>
        <w:jc w:val="both"/>
      </w:pPr>
      <w:r>
        <w:t>як цілісна структура, що покликана забезпечувати існування та розвиток громадянського суспільства в Україні;</w:t>
      </w:r>
    </w:p>
    <w:p w:rsidR="008010B2" w:rsidRPr="00AA6254" w:rsidRDefault="008010B2" w:rsidP="008010B2">
      <w:pPr>
        <w:pStyle w:val="a3"/>
        <w:numPr>
          <w:ilvl w:val="0"/>
          <w:numId w:val="2"/>
        </w:numPr>
        <w:ind w:left="0" w:firstLine="567"/>
        <w:jc w:val="both"/>
      </w:pPr>
      <w:r>
        <w:t>як елемент культури суспільства (соціокультурний аспект).</w:t>
      </w:r>
    </w:p>
    <w:p w:rsidR="00AA6254" w:rsidRPr="008A4750" w:rsidRDefault="008A4750" w:rsidP="00AA6254">
      <w:pPr>
        <w:pStyle w:val="a3"/>
        <w:ind w:left="0" w:firstLine="567"/>
        <w:jc w:val="both"/>
      </w:pPr>
      <w:r>
        <w:t>Фактично кримінально-правова ідеологія виступає в якості імперативу кримінально-правової політики</w:t>
      </w:r>
      <w:r>
        <w:t>, оскільки</w:t>
      </w:r>
      <w:r w:rsidR="00AA6254">
        <w:t xml:space="preserve"> від того </w:t>
      </w:r>
      <w:r>
        <w:t>наскільки вона</w:t>
      </w:r>
      <w:r w:rsidR="00AA6254">
        <w:t xml:space="preserve"> буде </w:t>
      </w:r>
      <w:r>
        <w:t xml:space="preserve">враховуватись при визначенні обсягів та напрямів </w:t>
      </w:r>
      <w:r w:rsidR="002D4B2B">
        <w:t>кримінально-правової</w:t>
      </w:r>
      <w:r w:rsidR="00AA6254">
        <w:t xml:space="preserve"> боротьби зі злочинністю </w:t>
      </w:r>
      <w:r>
        <w:t xml:space="preserve">настільки </w:t>
      </w:r>
      <w:r w:rsidR="002D4B2B">
        <w:t>буд</w:t>
      </w:r>
      <w:r>
        <w:t>е</w:t>
      </w:r>
      <w:r w:rsidR="002D4B2B">
        <w:t xml:space="preserve"> </w:t>
      </w:r>
      <w:r>
        <w:t>успішною ця боротьба</w:t>
      </w:r>
      <w:r w:rsidR="002D4B2B">
        <w:t>.</w:t>
      </w:r>
      <w:r w:rsidRPr="008A4750">
        <w:t xml:space="preserve"> </w:t>
      </w:r>
    </w:p>
    <w:p w:rsidR="0051757F" w:rsidRDefault="0051757F" w:rsidP="004560BE">
      <w:pPr>
        <w:ind w:firstLine="0"/>
        <w:jc w:val="both"/>
        <w:rPr>
          <w:b/>
        </w:rPr>
      </w:pPr>
      <w:r w:rsidRPr="0051757F">
        <w:rPr>
          <w:b/>
        </w:rPr>
        <w:t>Використані джерела</w:t>
      </w:r>
    </w:p>
    <w:p w:rsidR="0051757F" w:rsidRPr="005B7D4E" w:rsidRDefault="0051757F" w:rsidP="004560BE">
      <w:pPr>
        <w:pStyle w:val="a3"/>
        <w:numPr>
          <w:ilvl w:val="0"/>
          <w:numId w:val="1"/>
        </w:numPr>
        <w:ind w:firstLine="0"/>
        <w:jc w:val="both"/>
      </w:pPr>
      <w:r w:rsidRPr="00747F66">
        <w:rPr>
          <w:i/>
        </w:rPr>
        <w:t>Венгеров А. Б.</w:t>
      </w:r>
      <w:r>
        <w:t xml:space="preserve"> </w:t>
      </w:r>
      <w:proofErr w:type="spellStart"/>
      <w:r>
        <w:t>Теория</w:t>
      </w:r>
      <w:proofErr w:type="spellEnd"/>
      <w:r>
        <w:t xml:space="preserve"> </w:t>
      </w:r>
      <w:proofErr w:type="spellStart"/>
      <w:r>
        <w:t>государства</w:t>
      </w:r>
      <w:proofErr w:type="spellEnd"/>
      <w:r>
        <w:t xml:space="preserve"> и права: </w:t>
      </w:r>
      <w:proofErr w:type="spellStart"/>
      <w:r>
        <w:t>Часть</w:t>
      </w:r>
      <w:proofErr w:type="spellEnd"/>
      <w:r>
        <w:t xml:space="preserve"> 2. </w:t>
      </w:r>
      <w:proofErr w:type="spellStart"/>
      <w:r>
        <w:t>Теория</w:t>
      </w:r>
      <w:proofErr w:type="spellEnd"/>
      <w:r>
        <w:t xml:space="preserve"> права Т.2 / </w:t>
      </w:r>
      <w:proofErr w:type="spellStart"/>
      <w:r>
        <w:t>Анатолий</w:t>
      </w:r>
      <w:proofErr w:type="spellEnd"/>
      <w:r>
        <w:t xml:space="preserve"> Борисович Венгеров. – М.: 1996 – 152 с.</w:t>
      </w:r>
    </w:p>
    <w:p w:rsidR="005B7D4E" w:rsidRPr="00363CCA" w:rsidRDefault="004F1FCF" w:rsidP="004560BE">
      <w:pPr>
        <w:pStyle w:val="a3"/>
        <w:numPr>
          <w:ilvl w:val="0"/>
          <w:numId w:val="1"/>
        </w:numPr>
        <w:ind w:firstLine="0"/>
        <w:jc w:val="both"/>
        <w:rPr>
          <w:rStyle w:val="a4"/>
          <w:color w:val="auto"/>
          <w:u w:val="none"/>
        </w:rPr>
      </w:pPr>
      <w:hyperlink r:id="rId7" w:history="1">
        <w:r w:rsidR="005B7D4E" w:rsidRPr="00ED7343">
          <w:rPr>
            <w:rStyle w:val="a4"/>
          </w:rPr>
          <w:t>https://elementary_law.academic.ru/601/Правовая_психология</w:t>
        </w:r>
      </w:hyperlink>
    </w:p>
    <w:p w:rsidR="00363CCA" w:rsidRPr="00363CCA" w:rsidRDefault="00363CCA" w:rsidP="004560BE">
      <w:pPr>
        <w:pStyle w:val="a3"/>
        <w:numPr>
          <w:ilvl w:val="0"/>
          <w:numId w:val="1"/>
        </w:numPr>
        <w:ind w:firstLine="0"/>
        <w:jc w:val="both"/>
        <w:rPr>
          <w:i/>
        </w:rPr>
      </w:pPr>
      <w:r w:rsidRPr="00363CCA">
        <w:rPr>
          <w:i/>
          <w:lang w:val="en-US"/>
        </w:rPr>
        <w:t>Jerzy</w:t>
      </w:r>
      <w:r w:rsidRPr="00363CCA">
        <w:rPr>
          <w:i/>
        </w:rPr>
        <w:t xml:space="preserve"> </w:t>
      </w:r>
      <w:r w:rsidRPr="00363CCA">
        <w:rPr>
          <w:i/>
          <w:lang w:val="en-US"/>
        </w:rPr>
        <w:t>Kowalski</w:t>
      </w:r>
      <w:r w:rsidRPr="00363CCA">
        <w:rPr>
          <w:i/>
        </w:rPr>
        <w:t xml:space="preserve">. </w:t>
      </w:r>
      <w:proofErr w:type="spellStart"/>
      <w:r>
        <w:rPr>
          <w:lang w:val="en-US"/>
        </w:rPr>
        <w:t>Psychologiczna</w:t>
      </w:r>
      <w:proofErr w:type="spellEnd"/>
      <w:r w:rsidRPr="00363CCA">
        <w:t xml:space="preserve"> </w:t>
      </w:r>
      <w:proofErr w:type="spellStart"/>
      <w:r>
        <w:rPr>
          <w:lang w:val="en-US"/>
        </w:rPr>
        <w:t>teoria</w:t>
      </w:r>
      <w:proofErr w:type="spellEnd"/>
      <w:r w:rsidRPr="00363CCA">
        <w:t xml:space="preserve"> </w:t>
      </w:r>
      <w:proofErr w:type="spellStart"/>
      <w:r>
        <w:rPr>
          <w:lang w:val="en-US"/>
        </w:rPr>
        <w:t>prawa</w:t>
      </w:r>
      <w:proofErr w:type="spellEnd"/>
      <w:r w:rsidRPr="00363CCA">
        <w:t xml:space="preserve"> </w:t>
      </w:r>
      <w:proofErr w:type="spellStart"/>
      <w:r>
        <w:rPr>
          <w:lang w:val="en-US"/>
        </w:rPr>
        <w:t>i</w:t>
      </w:r>
      <w:proofErr w:type="spellEnd"/>
      <w:r w:rsidRPr="00363CCA">
        <w:t xml:space="preserve"> </w:t>
      </w:r>
      <w:proofErr w:type="spellStart"/>
      <w:r>
        <w:rPr>
          <w:lang w:val="en-US"/>
        </w:rPr>
        <w:t>panstwa</w:t>
      </w:r>
      <w:proofErr w:type="spellEnd"/>
      <w:r w:rsidRPr="00363CCA">
        <w:t xml:space="preserve"> </w:t>
      </w:r>
      <w:r>
        <w:rPr>
          <w:lang w:val="en-US"/>
        </w:rPr>
        <w:t>Leona</w:t>
      </w:r>
      <w:r w:rsidRPr="00363CCA">
        <w:t xml:space="preserve"> </w:t>
      </w:r>
      <w:proofErr w:type="spellStart"/>
      <w:r>
        <w:rPr>
          <w:lang w:val="en-US"/>
        </w:rPr>
        <w:t>Petrazyckiego</w:t>
      </w:r>
      <w:proofErr w:type="spellEnd"/>
      <w:r>
        <w:rPr>
          <w:lang w:val="en-US"/>
        </w:rPr>
        <w:t>.</w:t>
      </w:r>
      <w:r w:rsidRPr="00363CCA">
        <w:t xml:space="preserve"> </w:t>
      </w:r>
      <w:r>
        <w:rPr>
          <w:lang w:val="en-US"/>
        </w:rPr>
        <w:t>Warszawa</w:t>
      </w:r>
      <w:r w:rsidRPr="00363CCA">
        <w:t xml:space="preserve">, 1963. </w:t>
      </w:r>
      <w:r>
        <w:rPr>
          <w:lang w:val="en-US"/>
        </w:rPr>
        <w:t>211 s.</w:t>
      </w:r>
    </w:p>
    <w:p w:rsidR="005B7D4E" w:rsidRPr="0051757F" w:rsidRDefault="005B7D4E" w:rsidP="004560BE">
      <w:pPr>
        <w:pStyle w:val="a3"/>
        <w:numPr>
          <w:ilvl w:val="0"/>
          <w:numId w:val="1"/>
        </w:numPr>
        <w:ind w:firstLine="0"/>
        <w:jc w:val="both"/>
      </w:pPr>
      <w:r w:rsidRPr="00747F66">
        <w:rPr>
          <w:i/>
        </w:rPr>
        <w:t>Недбайло П. Е.</w:t>
      </w:r>
      <w:r>
        <w:t xml:space="preserve"> </w:t>
      </w:r>
      <w:proofErr w:type="spellStart"/>
      <w:r>
        <w:t>Введение</w:t>
      </w:r>
      <w:proofErr w:type="spellEnd"/>
      <w:r>
        <w:t xml:space="preserve"> в </w:t>
      </w:r>
      <w:proofErr w:type="spellStart"/>
      <w:r>
        <w:t>общую</w:t>
      </w:r>
      <w:proofErr w:type="spellEnd"/>
      <w:r>
        <w:t xml:space="preserve"> </w:t>
      </w:r>
      <w:proofErr w:type="spellStart"/>
      <w:r>
        <w:t>теорию</w:t>
      </w:r>
      <w:proofErr w:type="spellEnd"/>
      <w:r>
        <w:t xml:space="preserve"> </w:t>
      </w:r>
      <w:proofErr w:type="spellStart"/>
      <w:r>
        <w:t>государства</w:t>
      </w:r>
      <w:proofErr w:type="spellEnd"/>
      <w:r>
        <w:t xml:space="preserve"> и права / П. Е. Недбало. – К.: «Вища школа», 1971 – 197 с.</w:t>
      </w:r>
    </w:p>
    <w:p w:rsidR="001B247A" w:rsidRPr="0051757F" w:rsidRDefault="00747F66">
      <w:pPr>
        <w:pStyle w:val="a3"/>
        <w:numPr>
          <w:ilvl w:val="0"/>
          <w:numId w:val="1"/>
        </w:numPr>
        <w:ind w:firstLine="0"/>
        <w:jc w:val="both"/>
      </w:pPr>
      <w:r w:rsidRPr="00747F66">
        <w:rPr>
          <w:i/>
        </w:rPr>
        <w:t>Луцький А. І.</w:t>
      </w:r>
      <w:r>
        <w:t xml:space="preserve"> </w:t>
      </w:r>
      <w:proofErr w:type="spellStart"/>
      <w:r>
        <w:t>Сутнісно</w:t>
      </w:r>
      <w:proofErr w:type="spellEnd"/>
      <w:r>
        <w:t xml:space="preserve">-функціональна характеристика правової ідеології. Науковий вісник Ужгородського національного університету, 2014, серія право, </w:t>
      </w:r>
      <w:proofErr w:type="spellStart"/>
      <w:r>
        <w:t>вип</w:t>
      </w:r>
      <w:proofErr w:type="spellEnd"/>
      <w:r>
        <w:t>. 25</w:t>
      </w:r>
    </w:p>
    <w:sectPr w:rsidR="001B247A" w:rsidRPr="0051757F" w:rsidSect="00D853C8"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659"/>
    <w:multiLevelType w:val="hybridMultilevel"/>
    <w:tmpl w:val="34BEE3C4"/>
    <w:lvl w:ilvl="0" w:tplc="6EC28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39011C"/>
    <w:multiLevelType w:val="hybridMultilevel"/>
    <w:tmpl w:val="06A8B698"/>
    <w:lvl w:ilvl="0" w:tplc="CC68597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1EC0FB4"/>
    <w:multiLevelType w:val="hybridMultilevel"/>
    <w:tmpl w:val="49281108"/>
    <w:lvl w:ilvl="0" w:tplc="E6389D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CD"/>
    <w:rsid w:val="00007AFA"/>
    <w:rsid w:val="000629D5"/>
    <w:rsid w:val="00164DEF"/>
    <w:rsid w:val="001B247A"/>
    <w:rsid w:val="00236291"/>
    <w:rsid w:val="002D4B2B"/>
    <w:rsid w:val="00332587"/>
    <w:rsid w:val="00363CCA"/>
    <w:rsid w:val="003F438C"/>
    <w:rsid w:val="004560BE"/>
    <w:rsid w:val="004D0FBE"/>
    <w:rsid w:val="004E57BC"/>
    <w:rsid w:val="004F1FCF"/>
    <w:rsid w:val="0051757F"/>
    <w:rsid w:val="005B5D70"/>
    <w:rsid w:val="005B7D4E"/>
    <w:rsid w:val="006155AA"/>
    <w:rsid w:val="0066649C"/>
    <w:rsid w:val="006C6609"/>
    <w:rsid w:val="006F35CD"/>
    <w:rsid w:val="00747F66"/>
    <w:rsid w:val="007B3ECE"/>
    <w:rsid w:val="007E54F6"/>
    <w:rsid w:val="008010B2"/>
    <w:rsid w:val="00826BCD"/>
    <w:rsid w:val="0083363D"/>
    <w:rsid w:val="00835164"/>
    <w:rsid w:val="0085535E"/>
    <w:rsid w:val="008A4750"/>
    <w:rsid w:val="00941770"/>
    <w:rsid w:val="009A3129"/>
    <w:rsid w:val="00A85287"/>
    <w:rsid w:val="00AA6254"/>
    <w:rsid w:val="00AE5D33"/>
    <w:rsid w:val="00B06FED"/>
    <w:rsid w:val="00BB6404"/>
    <w:rsid w:val="00C032B3"/>
    <w:rsid w:val="00D67B37"/>
    <w:rsid w:val="00D76BEF"/>
    <w:rsid w:val="00D853C8"/>
    <w:rsid w:val="00DF5CF6"/>
    <w:rsid w:val="00EA4E09"/>
    <w:rsid w:val="00E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5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7D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5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7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ementary_law.academic.ru/601/&#1055;&#1088;&#1072;&#1074;&#1086;&#1074;&#1072;&#1103;_&#1087;&#1089;&#1080;&#1093;&#1086;&#1083;&#1086;&#1075;&#1080;&#110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6199-F31F-483B-9764-FC6C07EF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5</Pages>
  <Words>1341</Words>
  <Characters>8937</Characters>
  <Application>Microsoft Office Word</Application>
  <DocSecurity>0</DocSecurity>
  <Lines>164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7</cp:revision>
  <dcterms:created xsi:type="dcterms:W3CDTF">2018-07-12T08:01:00Z</dcterms:created>
  <dcterms:modified xsi:type="dcterms:W3CDTF">2018-07-16T15:37:00Z</dcterms:modified>
</cp:coreProperties>
</file>