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6E" w:rsidRPr="00671069" w:rsidRDefault="00F7176E" w:rsidP="00F7176E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671069">
        <w:rPr>
          <w:rFonts w:ascii="Times New Roman" w:hAnsi="Times New Roman"/>
          <w:b/>
          <w:sz w:val="28"/>
          <w:szCs w:val="28"/>
          <w:lang w:val="uk-UA"/>
        </w:rPr>
        <w:t>ПОЛЬОВА Л.В.</w:t>
      </w:r>
    </w:p>
    <w:p w:rsidR="00F7176E" w:rsidRPr="00671069" w:rsidRDefault="00F7176E" w:rsidP="00F7176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СУЧАСНІ ВИМОГИ ДО ЯКОСТІ ПІДГОТОВКИ </w:t>
      </w:r>
      <w:r w:rsidRPr="00671069">
        <w:rPr>
          <w:rFonts w:ascii="Times New Roman" w:hAnsi="Times New Roman"/>
          <w:b/>
          <w:sz w:val="28"/>
          <w:szCs w:val="28"/>
          <w:lang w:val="uk-UA"/>
        </w:rPr>
        <w:t xml:space="preserve">ФАХІВЦІВ </w:t>
      </w:r>
      <w:r>
        <w:rPr>
          <w:rFonts w:ascii="Times New Roman" w:hAnsi="Times New Roman"/>
          <w:b/>
          <w:sz w:val="28"/>
          <w:szCs w:val="28"/>
          <w:lang w:val="uk-UA"/>
        </w:rPr>
        <w:t>З ТУРИЗМУ</w:t>
      </w:r>
    </w:p>
    <w:bookmarkEnd w:id="0"/>
    <w:p w:rsidR="00F7176E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7176E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422C8">
        <w:rPr>
          <w:rFonts w:ascii="Times New Roman" w:hAnsi="Times New Roman"/>
          <w:sz w:val="28"/>
          <w:szCs w:val="28"/>
          <w:lang w:val="uk-UA" w:eastAsia="uk-UA"/>
        </w:rPr>
        <w:t>Модернізація освітньої системи в Україні висуває нові питання</w:t>
      </w:r>
      <w:r w:rsidRPr="0092585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422C8">
        <w:rPr>
          <w:rFonts w:ascii="Times New Roman" w:hAnsi="Times New Roman"/>
          <w:sz w:val="28"/>
          <w:szCs w:val="28"/>
          <w:lang w:val="uk-UA" w:eastAsia="uk-UA"/>
        </w:rPr>
        <w:t xml:space="preserve">про рівень знань і вмінь фахівців </w:t>
      </w:r>
      <w:r>
        <w:rPr>
          <w:rFonts w:ascii="Times New Roman" w:hAnsi="Times New Roman"/>
          <w:sz w:val="28"/>
          <w:szCs w:val="28"/>
          <w:lang w:val="uk-UA" w:eastAsia="uk-UA"/>
        </w:rPr>
        <w:t>з туризму</w:t>
      </w:r>
      <w:r w:rsidRPr="00E422C8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Найважливіше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завдання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сучасної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вищої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школи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–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підготовка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компетентного,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гнучкого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конкурентноспроможного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фахівця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який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здатний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досягти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визначеної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мети в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різних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життєвих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25851">
        <w:rPr>
          <w:rFonts w:ascii="Times New Roman" w:hAnsi="Times New Roman"/>
          <w:sz w:val="28"/>
          <w:szCs w:val="28"/>
          <w:lang w:eastAsia="uk-UA"/>
        </w:rPr>
        <w:t>ситуаціях</w:t>
      </w:r>
      <w:proofErr w:type="spellEnd"/>
      <w:r w:rsidRPr="00925851">
        <w:rPr>
          <w:rFonts w:ascii="Times New Roman" w:hAnsi="Times New Roman"/>
          <w:sz w:val="28"/>
          <w:szCs w:val="28"/>
          <w:lang w:eastAsia="uk-UA"/>
        </w:rPr>
        <w:t>.</w:t>
      </w:r>
    </w:p>
    <w:p w:rsidR="008E3006" w:rsidRDefault="008E3006" w:rsidP="008E3006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динамічним розвитком туристичної індустрії зокрема вимагають високого рівня професійної компетентності сучасного фахівця з туризму, критерієм якого є практичні навички організації туристичної діяльності, самостійного проектування і розробки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конкурентноспроможного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туристичного продукту.  Аналіз стану професійної підготовки фахівців з туризму в умовах ринку свідчить про не відповідність їх практичної підготовки потребам роботодавців. Більшості з них властива, як правило, невпевненість у здійснені професійних дій, низький рівень компетентності щодо застосування сучасних технологій обслуговування, нових форм організації праці, аналізу і прогнозування професійної діяльності. У зв’язку з цим все більша увага акцентується на активних методах навчання та їх застосуванні у навчальному процесі.</w:t>
      </w:r>
    </w:p>
    <w:p w:rsidR="00F7176E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Туристична сфера вважається прикладною сферою, в якій практичні вміння та навички фахівців виступають визначальним фактором забезпечення їх конкурентоздатності на ринку праці. Незаперечним є той факт, що практична підготовка здійснюється у тісному зв’язку з теоретичною впродовж навчальних занять у стінах вишів, коли студенти під керівництвом викладачів пізнають ази професійної діяльності. Однак тільки в процесі виробничої практики студенти можуть застосовувати набуті знання та крок за кроком розвивати свою професійну майстерність.</w:t>
      </w:r>
    </w:p>
    <w:p w:rsidR="00F7176E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Особливо гостро стоїть питання практики для ОКР «Бакалавр», адже саме фахівцям даного рівня належить займатись професійною діяльністю на первинних посадах одразу після закінчення вищого навчального закладу і </w:t>
      </w: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розв’язувати складні завдання та виробничі проблеми в туристичній сфері. У контексті вищезазначеного основною формою навчання повинна стати тривала праця на підприємствах туризму під час виробничої практики, яка забезпечує перший досвід роботи за фахом.</w:t>
      </w:r>
    </w:p>
    <w:p w:rsidR="00F7176E" w:rsidRPr="00D81CE7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81CE7">
        <w:rPr>
          <w:rFonts w:ascii="Times New Roman" w:hAnsi="Times New Roman"/>
          <w:sz w:val="28"/>
          <w:szCs w:val="28"/>
          <w:lang w:val="uk-UA" w:eastAsia="uk-UA"/>
        </w:rPr>
        <w:t xml:space="preserve">Вивчення досвіду підготовки фахівців з туризму в університетах за кордоном засвідчує, що практика на підприємствах складає вагому частину навчального процесу. Прикладом в Польщі у вищих школах навчальною програмою підготовки фахівців туристичної сфери на базі декількох туристичних підприємствах впродовж </w:t>
      </w:r>
      <w:proofErr w:type="spellStart"/>
      <w:r w:rsidRPr="00D81CE7">
        <w:rPr>
          <w:rFonts w:ascii="Times New Roman" w:hAnsi="Times New Roman"/>
          <w:sz w:val="28"/>
          <w:szCs w:val="28"/>
          <w:lang w:val="uk-UA" w:eastAsia="uk-UA"/>
        </w:rPr>
        <w:t>останього</w:t>
      </w:r>
      <w:proofErr w:type="spellEnd"/>
      <w:r w:rsidRPr="00D81CE7">
        <w:rPr>
          <w:rFonts w:ascii="Times New Roman" w:hAnsi="Times New Roman"/>
          <w:sz w:val="28"/>
          <w:szCs w:val="28"/>
          <w:lang w:val="uk-UA" w:eastAsia="uk-UA"/>
        </w:rPr>
        <w:t xml:space="preserve"> семестру передбачено стажування тривалістю 12-14 тижнів. </w:t>
      </w:r>
      <w:r w:rsidRPr="00D81CE7">
        <w:rPr>
          <w:rFonts w:ascii="Times New Roman" w:hAnsi="Times New Roman"/>
          <w:sz w:val="28"/>
          <w:szCs w:val="28"/>
          <w:lang w:val="uk-UA"/>
        </w:rPr>
        <w:t>Перед її проходженням складається план практики, назначається зі сторони навчального закладу опікун, який є відповідальний за реалізацію даної програми. Є тако</w:t>
      </w:r>
      <w:r>
        <w:rPr>
          <w:rFonts w:ascii="Times New Roman" w:hAnsi="Times New Roman"/>
          <w:sz w:val="28"/>
          <w:szCs w:val="28"/>
          <w:lang w:val="uk-UA"/>
        </w:rPr>
        <w:t>ж</w:t>
      </w:r>
      <w:r w:rsidRPr="00D81CE7">
        <w:rPr>
          <w:rFonts w:ascii="Times New Roman" w:hAnsi="Times New Roman"/>
          <w:sz w:val="28"/>
          <w:szCs w:val="28"/>
          <w:lang w:val="uk-UA"/>
        </w:rPr>
        <w:t xml:space="preserve"> опікун зі сторони туристичної фірми, який відповідає за навчання практиканта. Дана практика ділиться на два періоди. За перші два місяці студент є учасником усієї діяльності на фірмі. Наступний період, студент під керівництвом опікуна займає посаду у фірмі і трактується як працівник фірми,  отримуючи за це винагороду. Після шести тижнів кожний студент має здати екзамен, який передбачений в програмі практиці. Очевидно, що відбувається все це, завдяки співпраці навчального закладу і туристичних фірм.</w:t>
      </w:r>
    </w:p>
    <w:p w:rsidR="00F7176E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81CE7">
        <w:rPr>
          <w:rFonts w:ascii="Times New Roman" w:hAnsi="Times New Roman"/>
          <w:sz w:val="28"/>
          <w:szCs w:val="28"/>
          <w:lang w:val="uk-UA" w:eastAsia="uk-UA"/>
        </w:rPr>
        <w:t xml:space="preserve">Зокрема в Академії </w:t>
      </w:r>
      <w:r w:rsidRPr="00D81CE7">
        <w:rPr>
          <w:rFonts w:ascii="Times New Roman" w:hAnsi="Times New Roman"/>
          <w:sz w:val="28"/>
          <w:szCs w:val="28"/>
          <w:lang w:val="uk-UA"/>
        </w:rPr>
        <w:t>Фізичного Виховання в Кракові, Туристичній Вищій школі у Варшаві є так звані «Літні готелі». В даній навчальній структурі студенти мають можливість застосувати свої теоретичні знання на практиці. Адже прийде час коли студент має зустрітись обличчя в обличчя із своїм клієнтом, якого не цікавить чи це твоя перша практична діяльність чи яка, бо клієнт має надію, що його обслуговує професіонал.</w:t>
      </w:r>
    </w:p>
    <w:p w:rsidR="00F7176E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Зміни у підходах до підготовки фахівців з туризму відбулися на вітчизняних теренах. За кількістю передбачених кредитів ЄКТС на вивчення навчальних дисциплін переважає практика, при цьому на виробничу практику відводиться 9 кредитів, а на переддипломну 3 кредити, що  складає 12 кредитів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у порівнянні з 6 кредитами циклу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7,5 кредитів теоретичної підготовки циклу ІІ.</w:t>
      </w:r>
    </w:p>
    <w:p w:rsidR="00F7176E" w:rsidRPr="00FB39B4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39B4">
        <w:rPr>
          <w:rFonts w:ascii="Times New Roman" w:hAnsi="Times New Roman"/>
          <w:sz w:val="28"/>
          <w:szCs w:val="28"/>
          <w:lang w:val="uk-UA"/>
        </w:rPr>
        <w:t>Метою виробничої практики є закріплення теоретичних знань, отриманих з профілюючих дисциплін задля надання загальної характеристики організаційної структури підприємства і організації управлінської роботи.</w:t>
      </w:r>
    </w:p>
    <w:p w:rsidR="00F7176E" w:rsidRPr="00FB39B4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39B4">
        <w:rPr>
          <w:rFonts w:ascii="Times New Roman" w:hAnsi="Times New Roman"/>
          <w:sz w:val="28"/>
          <w:szCs w:val="28"/>
          <w:lang w:val="uk-UA"/>
        </w:rPr>
        <w:t>Досягнення мети передбачає вирішення наступних завдань</w:t>
      </w:r>
      <w:r w:rsidRPr="00FB39B4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FB39B4">
        <w:rPr>
          <w:rFonts w:ascii="Times New Roman" w:hAnsi="Times New Roman"/>
          <w:sz w:val="28"/>
          <w:szCs w:val="28"/>
          <w:lang w:val="uk-UA"/>
        </w:rPr>
        <w:t>дати загальну характеристику організаційної структури підприємства і організації управлінської роботи; дослідити конкурентний статус підприємства. Оцінити сильні та слабкі сторони підприємства; ознайомитись зі структурою управління за основними видами діяльності: комерційна діяльність; виробнича діяльність; фінансова діяльність; інноваційна діяльність; кадрова і соціальна діяльність.</w:t>
      </w:r>
    </w:p>
    <w:p w:rsidR="00F7176E" w:rsidRDefault="00F7176E" w:rsidP="00F7176E">
      <w:pPr>
        <w:pStyle w:val="a3"/>
        <w:spacing w:line="360" w:lineRule="auto"/>
        <w:ind w:firstLine="708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>
        <w:rPr>
          <w:rFonts w:ascii="Times New Roman" w:eastAsia="TimesNewRoman" w:hAnsi="Times New Roman"/>
          <w:bCs/>
          <w:sz w:val="28"/>
          <w:szCs w:val="28"/>
          <w:lang w:val="uk-UA"/>
        </w:rPr>
        <w:t>У</w:t>
      </w:r>
      <w:r>
        <w:rPr>
          <w:rFonts w:ascii="Times New Roman" w:eastAsia="TimesNewRoman" w:hAnsi="Times New Roman"/>
          <w:bCs/>
          <w:sz w:val="28"/>
          <w:szCs w:val="28"/>
          <w:lang w:val="uk-UA"/>
        </w:rPr>
        <w:tab/>
      </w:r>
      <w:r w:rsidRPr="00FB39B4">
        <w:rPr>
          <w:rFonts w:ascii="Times New Roman" w:eastAsia="TimesNewRoman" w:hAnsi="Times New Roman"/>
          <w:bCs/>
          <w:sz w:val="28"/>
          <w:szCs w:val="28"/>
          <w:lang w:val="uk-UA"/>
        </w:rPr>
        <w:t xml:space="preserve"> результаті проходження практики студенти повинні набути навичок: </w:t>
      </w:r>
      <w:r w:rsidRPr="00FB39B4">
        <w:rPr>
          <w:rFonts w:ascii="Times New Roman" w:eastAsia="TimesNewRoman" w:hAnsi="Times New Roman"/>
          <w:sz w:val="28"/>
          <w:szCs w:val="28"/>
          <w:lang w:val="uk-UA"/>
        </w:rPr>
        <w:t>проведення досліджень; збору матеріалу; узагальнення зібраної інформації; визначення перспективних дій.</w:t>
      </w:r>
    </w:p>
    <w:p w:rsidR="00F7176E" w:rsidRPr="00FB39B4" w:rsidRDefault="00F7176E" w:rsidP="00F7176E">
      <w:pPr>
        <w:pStyle w:val="a3"/>
        <w:spacing w:line="360" w:lineRule="auto"/>
        <w:ind w:firstLine="708"/>
        <w:jc w:val="both"/>
        <w:rPr>
          <w:rFonts w:ascii="Times New Roman" w:eastAsia="TimesNewRoman" w:hAnsi="Times New Roman"/>
          <w:sz w:val="28"/>
          <w:szCs w:val="28"/>
          <w:lang w:val="uk-UA"/>
        </w:rPr>
      </w:pPr>
      <w:r>
        <w:rPr>
          <w:rFonts w:ascii="Times New Roman" w:eastAsia="TimesNewRoman" w:hAnsi="Times New Roman"/>
          <w:sz w:val="28"/>
          <w:szCs w:val="28"/>
          <w:lang w:val="uk-UA"/>
        </w:rPr>
        <w:t>Незаперечною умовою досягнення високої результативності підготовки під час виробничої практики є процес налагодження співпраці між освітніми закладами та туристичними підприємствами.</w:t>
      </w:r>
    </w:p>
    <w:p w:rsidR="00F7176E" w:rsidRPr="00FB39B4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39B4">
        <w:rPr>
          <w:rFonts w:ascii="Times New Roman" w:hAnsi="Times New Roman"/>
          <w:sz w:val="28"/>
          <w:szCs w:val="28"/>
          <w:lang w:val="uk-UA"/>
        </w:rPr>
        <w:t>Таким чином, в Україні у вищих навчал</w:t>
      </w:r>
      <w:r w:rsidR="007B6C7F">
        <w:rPr>
          <w:rFonts w:ascii="Times New Roman" w:hAnsi="Times New Roman"/>
          <w:sz w:val="28"/>
          <w:szCs w:val="28"/>
          <w:lang w:val="uk-UA"/>
        </w:rPr>
        <w:t>ьних закладах з галузі знань 24</w:t>
      </w:r>
      <w:r w:rsidRPr="00FB39B4">
        <w:rPr>
          <w:rFonts w:ascii="Times New Roman" w:hAnsi="Times New Roman"/>
          <w:sz w:val="28"/>
          <w:szCs w:val="28"/>
          <w:lang w:val="uk-UA"/>
        </w:rPr>
        <w:t xml:space="preserve"> «Сфера обслуговування» як на державному, так і освітньому рівнях здійснюються заходи щодо</w:t>
      </w:r>
      <w:r>
        <w:rPr>
          <w:rFonts w:ascii="Times New Roman" w:hAnsi="Times New Roman"/>
          <w:sz w:val="28"/>
          <w:szCs w:val="28"/>
          <w:lang w:val="uk-UA"/>
        </w:rPr>
        <w:t xml:space="preserve"> якості підготовки </w:t>
      </w:r>
      <w:r w:rsidRPr="00FB39B4">
        <w:rPr>
          <w:rFonts w:ascii="Times New Roman" w:hAnsi="Times New Roman"/>
          <w:sz w:val="28"/>
          <w:szCs w:val="28"/>
          <w:lang w:val="uk-UA"/>
        </w:rPr>
        <w:t xml:space="preserve">майбутніх фахівців </w:t>
      </w:r>
      <w:r>
        <w:rPr>
          <w:rFonts w:ascii="Times New Roman" w:hAnsi="Times New Roman"/>
          <w:sz w:val="28"/>
          <w:szCs w:val="28"/>
          <w:lang w:val="uk-UA"/>
        </w:rPr>
        <w:t>з туризму</w:t>
      </w:r>
      <w:r w:rsidRPr="00FB39B4">
        <w:rPr>
          <w:rFonts w:ascii="Times New Roman" w:hAnsi="Times New Roman"/>
          <w:sz w:val="28"/>
          <w:szCs w:val="28"/>
          <w:lang w:val="uk-UA"/>
        </w:rPr>
        <w:t>, як запоруки їх конкурентоздатності на ринку праці, при цьому проблемними аспектами залишається забезпечення студентів відповідними об’єктами практики та включення їх у всі види діяльності туристичного підприємства.</w:t>
      </w:r>
    </w:p>
    <w:p w:rsidR="00F7176E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2771F">
        <w:rPr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F7176E" w:rsidRPr="000F7A6C" w:rsidRDefault="00F7176E" w:rsidP="00F717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771F">
        <w:rPr>
          <w:rFonts w:ascii="Times New Roman" w:hAnsi="Times New Roman"/>
          <w:sz w:val="28"/>
          <w:szCs w:val="28"/>
          <w:lang w:val="uk-UA"/>
        </w:rPr>
        <w:t>Галузевий стандарт вищої осві</w:t>
      </w:r>
      <w:r w:rsidRPr="000F7A6C">
        <w:rPr>
          <w:rFonts w:ascii="Times New Roman" w:hAnsi="Times New Roman"/>
          <w:sz w:val="28"/>
          <w:szCs w:val="28"/>
          <w:lang w:val="uk-UA"/>
        </w:rPr>
        <w:t xml:space="preserve">ти України: освітньо-професійна програма підготовки ОКР «Спеціаліст» галузі знань 1401 «Сфера обслуговування України.» [видання офіційне]. // Міністерство освіти і науки, молоді та спорту України. </w:t>
      </w:r>
      <w:r w:rsidRPr="000F7A6C">
        <w:rPr>
          <w:rFonts w:ascii="Times New Roman" w:hAnsi="Times New Roman"/>
          <w:sz w:val="28"/>
          <w:szCs w:val="28"/>
          <w:lang w:val="uk-UA" w:eastAsia="uk-UA"/>
        </w:rPr>
        <w:t xml:space="preserve">– К., 2011.  </w:t>
      </w:r>
      <w:r w:rsidRPr="000F7A6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0F7A6C">
        <w:rPr>
          <w:rFonts w:ascii="Times New Roman" w:hAnsi="Times New Roman"/>
          <w:sz w:val="28"/>
          <w:szCs w:val="28"/>
          <w:lang w:val="uk-UA" w:eastAsia="uk-UA"/>
        </w:rPr>
        <w:t>16 с.</w:t>
      </w:r>
    </w:p>
    <w:p w:rsidR="00F7176E" w:rsidRPr="000F7A6C" w:rsidRDefault="00F7176E" w:rsidP="00F717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771F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</w:t>
      </w:r>
      <w:r w:rsidRPr="003277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зайнятість населення: Закон України [</w:t>
      </w:r>
      <w:r w:rsidRPr="000F7A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7A6C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F7A6C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  <w:lang w:val="uk-UA"/>
        </w:rPr>
        <w:t xml:space="preserve">]. </w:t>
      </w:r>
      <w:r w:rsidRPr="00925851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Назва з титул. екрану. </w:t>
      </w:r>
      <w:r w:rsidRPr="00925851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Режим доступу : </w:t>
      </w:r>
      <w:hyperlink r:id="rId5" w:history="1">
        <w:r w:rsidRPr="008C2377">
          <w:rPr>
            <w:rStyle w:val="a4"/>
            <w:rFonts w:ascii="Times New Roman" w:hAnsi="Times New Roman"/>
            <w:sz w:val="28"/>
            <w:szCs w:val="28"/>
            <w:lang w:val="uk-UA" w:eastAsia="uk-UA"/>
          </w:rPr>
          <w:t>http</w:t>
        </w:r>
        <w:r w:rsidRPr="000F7A6C">
          <w:rPr>
            <w:rStyle w:val="a4"/>
            <w:rFonts w:ascii="Times New Roman" w:hAnsi="Times New Roman"/>
            <w:sz w:val="28"/>
            <w:szCs w:val="28"/>
            <w:lang w:eastAsia="uk-UA"/>
          </w:rPr>
          <w:t>://</w:t>
        </w:r>
        <w:r w:rsidRPr="008C2377">
          <w:rPr>
            <w:rStyle w:val="a4"/>
            <w:rFonts w:ascii="Times New Roman" w:hAnsi="Times New Roman"/>
            <w:sz w:val="28"/>
            <w:szCs w:val="28"/>
            <w:lang w:val="en-US" w:eastAsia="uk-UA"/>
          </w:rPr>
          <w:t>zakon</w:t>
        </w:r>
        <w:r w:rsidRPr="000F7A6C">
          <w:rPr>
            <w:rStyle w:val="a4"/>
            <w:rFonts w:ascii="Times New Roman" w:hAnsi="Times New Roman"/>
            <w:sz w:val="28"/>
            <w:szCs w:val="28"/>
            <w:lang w:eastAsia="uk-UA"/>
          </w:rPr>
          <w:t>4.</w:t>
        </w:r>
        <w:r w:rsidRPr="008C2377">
          <w:rPr>
            <w:rStyle w:val="a4"/>
            <w:rFonts w:ascii="Times New Roman" w:hAnsi="Times New Roman"/>
            <w:sz w:val="28"/>
            <w:szCs w:val="28"/>
            <w:lang w:val="en-US" w:eastAsia="uk-UA"/>
          </w:rPr>
          <w:t>rada</w:t>
        </w:r>
        <w:r w:rsidRPr="000F7A6C">
          <w:rPr>
            <w:rStyle w:val="a4"/>
            <w:rFonts w:ascii="Times New Roman" w:hAnsi="Times New Roman"/>
            <w:sz w:val="28"/>
            <w:szCs w:val="28"/>
            <w:lang w:eastAsia="uk-UA"/>
          </w:rPr>
          <w:t>.</w:t>
        </w:r>
        <w:r w:rsidRPr="008C2377">
          <w:rPr>
            <w:rStyle w:val="a4"/>
            <w:rFonts w:ascii="Times New Roman" w:hAnsi="Times New Roman"/>
            <w:sz w:val="28"/>
            <w:szCs w:val="28"/>
            <w:lang w:val="en-US" w:eastAsia="uk-UA"/>
          </w:rPr>
          <w:t>gov</w:t>
        </w:r>
        <w:r w:rsidRPr="000F7A6C">
          <w:rPr>
            <w:rStyle w:val="a4"/>
            <w:rFonts w:ascii="Times New Roman" w:hAnsi="Times New Roman"/>
            <w:sz w:val="28"/>
            <w:szCs w:val="28"/>
            <w:lang w:eastAsia="uk-UA"/>
          </w:rPr>
          <w:t>.</w:t>
        </w:r>
        <w:r w:rsidRPr="008C2377">
          <w:rPr>
            <w:rStyle w:val="a4"/>
            <w:rFonts w:ascii="Times New Roman" w:hAnsi="Times New Roman"/>
            <w:sz w:val="28"/>
            <w:szCs w:val="28"/>
            <w:lang w:val="en-US" w:eastAsia="uk-UA"/>
          </w:rPr>
          <w:t>ua</w:t>
        </w:r>
        <w:r w:rsidRPr="000F7A6C">
          <w:rPr>
            <w:rStyle w:val="a4"/>
            <w:rFonts w:ascii="Times New Roman" w:hAnsi="Times New Roman"/>
            <w:sz w:val="28"/>
            <w:szCs w:val="28"/>
            <w:lang w:eastAsia="uk-UA"/>
          </w:rPr>
          <w:t>/</w:t>
        </w:r>
        <w:r w:rsidRPr="008C2377">
          <w:rPr>
            <w:rStyle w:val="a4"/>
            <w:rFonts w:ascii="Times New Roman" w:hAnsi="Times New Roman"/>
            <w:sz w:val="28"/>
            <w:szCs w:val="28"/>
            <w:lang w:val="en-US" w:eastAsia="uk-UA"/>
          </w:rPr>
          <w:t>laws</w:t>
        </w:r>
        <w:r w:rsidRPr="000F7A6C">
          <w:rPr>
            <w:rStyle w:val="a4"/>
            <w:rFonts w:ascii="Times New Roman" w:hAnsi="Times New Roman"/>
            <w:sz w:val="28"/>
            <w:szCs w:val="28"/>
            <w:lang w:eastAsia="uk-UA"/>
          </w:rPr>
          <w:t>/</w:t>
        </w:r>
        <w:r w:rsidRPr="008C2377">
          <w:rPr>
            <w:rStyle w:val="a4"/>
            <w:rFonts w:ascii="Times New Roman" w:hAnsi="Times New Roman"/>
            <w:sz w:val="28"/>
            <w:szCs w:val="28"/>
            <w:lang w:val="en-US" w:eastAsia="uk-UA"/>
          </w:rPr>
          <w:t>show</w:t>
        </w:r>
        <w:r w:rsidRPr="000F7A6C">
          <w:rPr>
            <w:rStyle w:val="a4"/>
            <w:rFonts w:ascii="Times New Roman" w:hAnsi="Times New Roman"/>
            <w:sz w:val="28"/>
            <w:szCs w:val="28"/>
            <w:lang w:eastAsia="uk-UA"/>
          </w:rPr>
          <w:t>/5067-17/</w:t>
        </w:r>
      </w:hyperlink>
    </w:p>
    <w:p w:rsidR="00F7176E" w:rsidRPr="0032771F" w:rsidRDefault="00F7176E" w:rsidP="00F717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7A6C">
        <w:rPr>
          <w:rFonts w:ascii="Times New Roman" w:hAnsi="Times New Roman"/>
          <w:sz w:val="28"/>
          <w:szCs w:val="28"/>
          <w:lang w:val="uk-UA" w:eastAsia="uk-UA"/>
        </w:rPr>
        <w:t>Щука Г.П. Організація практичної підготовки майбутніх фахівців туристичної індустрії /Г.П.Щука // Вісник 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уганського національного університету імені Тараса Шевченка. Педагогічні науки. </w:t>
      </w:r>
      <w:r w:rsidRPr="00925851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Луганськ, 2009. </w:t>
      </w:r>
      <w:r w:rsidRPr="00925851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Вип. 10 (173). </w:t>
      </w:r>
      <w:r w:rsidRPr="00925851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С.108</w:t>
      </w:r>
      <w:r w:rsidRPr="00925851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>116.</w:t>
      </w:r>
    </w:p>
    <w:p w:rsidR="00F7176E" w:rsidRPr="007D074D" w:rsidRDefault="00F7176E" w:rsidP="00F7176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176E" w:rsidRPr="00D81CE7" w:rsidRDefault="00F7176E" w:rsidP="00F7176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176E" w:rsidRPr="00D9561D" w:rsidRDefault="00F7176E" w:rsidP="00F7176E">
      <w:pPr>
        <w:ind w:firstLine="708"/>
        <w:rPr>
          <w:lang w:val="uk-UA"/>
        </w:rPr>
      </w:pPr>
    </w:p>
    <w:p w:rsidR="00752D30" w:rsidRDefault="00752D30"/>
    <w:sectPr w:rsidR="00752D30" w:rsidSect="00E349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E2102"/>
    <w:multiLevelType w:val="hybridMultilevel"/>
    <w:tmpl w:val="B2E6C7C6"/>
    <w:lvl w:ilvl="0" w:tplc="A37680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6E"/>
    <w:rsid w:val="000A5392"/>
    <w:rsid w:val="00752D30"/>
    <w:rsid w:val="007B6C7F"/>
    <w:rsid w:val="008E3006"/>
    <w:rsid w:val="00F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9314F-2452-4AE3-A0F4-7C04CA0A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6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76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Hyperlink"/>
    <w:basedOn w:val="a0"/>
    <w:uiPriority w:val="99"/>
    <w:unhideWhenUsed/>
    <w:rsid w:val="00F71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5067-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3891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2020-04-01T10:36:00Z</dcterms:created>
  <dcterms:modified xsi:type="dcterms:W3CDTF">2020-04-01T10:36:00Z</dcterms:modified>
</cp:coreProperties>
</file>