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02" w:rsidRPr="003679B7" w:rsidRDefault="00275F88" w:rsidP="00E84C02">
      <w:pPr>
        <w:pStyle w:val="Pa1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75F88">
        <w:rPr>
          <w:rFonts w:ascii="Times New Roman" w:hAnsi="Times New Roman" w:cs="Times New Roman"/>
          <w:sz w:val="28"/>
          <w:szCs w:val="28"/>
        </w:rPr>
        <w:t>УДК</w:t>
      </w:r>
      <w:r w:rsidR="00E84C02" w:rsidRPr="003679B7">
        <w:rPr>
          <w:rFonts w:ascii="Times New Roman" w:hAnsi="Times New Roman" w:cs="Times New Roman"/>
          <w:color w:val="000000"/>
          <w:sz w:val="28"/>
          <w:szCs w:val="28"/>
        </w:rPr>
        <w:t xml:space="preserve"> 159.938.3:378 </w:t>
      </w:r>
    </w:p>
    <w:p w:rsidR="005A5AFF" w:rsidRDefault="005A5AFF">
      <w:pPr>
        <w:rPr>
          <w:rFonts w:ascii="Times New Roman" w:hAnsi="Times New Roman" w:cs="Times New Roman"/>
          <w:sz w:val="28"/>
          <w:szCs w:val="28"/>
        </w:rPr>
      </w:pPr>
    </w:p>
    <w:p w:rsidR="00275F88" w:rsidRDefault="00275F88" w:rsidP="00275F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Заграй Л.Д.</w:t>
      </w:r>
    </w:p>
    <w:p w:rsidR="00E84C02" w:rsidRPr="00E84C02" w:rsidRDefault="00E84C02" w:rsidP="00E84C0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02">
        <w:rPr>
          <w:rFonts w:ascii="Times New Roman" w:hAnsi="Times New Roman" w:cs="Times New Roman"/>
          <w:b/>
          <w:sz w:val="28"/>
          <w:szCs w:val="28"/>
        </w:rPr>
        <w:t>КОНЦЕПТУАЛІЗАЦІЯ «Я» І ПСИХОЛОГІЧНА ТРАВМА</w:t>
      </w:r>
    </w:p>
    <w:p w:rsidR="00275F88" w:rsidRDefault="00275F88" w:rsidP="00275F8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F88">
        <w:rPr>
          <w:rFonts w:ascii="Times New Roman" w:hAnsi="Times New Roman" w:cs="Times New Roman"/>
          <w:i/>
          <w:sz w:val="28"/>
          <w:szCs w:val="28"/>
        </w:rPr>
        <w:t>У статті</w:t>
      </w:r>
      <w:r>
        <w:rPr>
          <w:rFonts w:ascii="Times New Roman" w:hAnsi="Times New Roman" w:cs="Times New Roman"/>
          <w:i/>
          <w:sz w:val="28"/>
          <w:szCs w:val="28"/>
        </w:rPr>
        <w:t xml:space="preserve"> висвітлено проблему</w:t>
      </w:r>
      <w:r w:rsidR="00014935">
        <w:rPr>
          <w:rFonts w:ascii="Times New Roman" w:hAnsi="Times New Roman" w:cs="Times New Roman"/>
          <w:i/>
          <w:sz w:val="28"/>
          <w:szCs w:val="28"/>
        </w:rPr>
        <w:t xml:space="preserve"> способів формування «Я» в осіб, що переживають психологічну травму. Розкрито </w:t>
      </w:r>
      <w:proofErr w:type="spellStart"/>
      <w:r w:rsidR="00014935">
        <w:rPr>
          <w:rFonts w:ascii="Times New Roman" w:hAnsi="Times New Roman" w:cs="Times New Roman"/>
          <w:i/>
          <w:sz w:val="28"/>
          <w:szCs w:val="28"/>
        </w:rPr>
        <w:t>співідношення</w:t>
      </w:r>
      <w:proofErr w:type="spellEnd"/>
      <w:r w:rsidR="00014935">
        <w:rPr>
          <w:rFonts w:ascii="Times New Roman" w:hAnsi="Times New Roman" w:cs="Times New Roman"/>
          <w:i/>
          <w:sz w:val="28"/>
          <w:szCs w:val="28"/>
        </w:rPr>
        <w:t xml:space="preserve"> понять «</w:t>
      </w:r>
      <w:proofErr w:type="spellStart"/>
      <w:r w:rsidR="00014935">
        <w:rPr>
          <w:rFonts w:ascii="Times New Roman" w:hAnsi="Times New Roman" w:cs="Times New Roman"/>
          <w:i/>
          <w:sz w:val="28"/>
          <w:szCs w:val="28"/>
        </w:rPr>
        <w:t>психологіна</w:t>
      </w:r>
      <w:proofErr w:type="spellEnd"/>
      <w:r w:rsidR="00014935">
        <w:rPr>
          <w:rFonts w:ascii="Times New Roman" w:hAnsi="Times New Roman" w:cs="Times New Roman"/>
          <w:i/>
          <w:sz w:val="28"/>
          <w:szCs w:val="28"/>
        </w:rPr>
        <w:t xml:space="preserve"> травма» і «психічна травма». </w:t>
      </w:r>
      <w:proofErr w:type="spellStart"/>
      <w:r w:rsidR="00014935">
        <w:rPr>
          <w:rFonts w:ascii="Times New Roman" w:hAnsi="Times New Roman" w:cs="Times New Roman"/>
          <w:i/>
          <w:sz w:val="28"/>
          <w:szCs w:val="28"/>
        </w:rPr>
        <w:t>Обгрунтовано</w:t>
      </w:r>
      <w:proofErr w:type="spellEnd"/>
      <w:r w:rsidR="00014935">
        <w:rPr>
          <w:rFonts w:ascii="Times New Roman" w:hAnsi="Times New Roman" w:cs="Times New Roman"/>
          <w:i/>
          <w:sz w:val="28"/>
          <w:szCs w:val="28"/>
        </w:rPr>
        <w:t xml:space="preserve"> методику дослідження способів конструювання «Я» в осіб, що переживають травму втрати. Визначено за допомогою факторного аналізу концепти «Я» осіб в умовах переживання психологічної травми. </w:t>
      </w:r>
    </w:p>
    <w:p w:rsidR="00275F88" w:rsidRPr="009A0299" w:rsidRDefault="00275F88" w:rsidP="00275F8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F88">
        <w:rPr>
          <w:rFonts w:ascii="Times New Roman" w:hAnsi="Times New Roman" w:cs="Times New Roman"/>
          <w:b/>
          <w:i/>
          <w:sz w:val="28"/>
          <w:szCs w:val="28"/>
        </w:rPr>
        <w:t xml:space="preserve">Ключові слова: </w:t>
      </w:r>
      <w:r w:rsidR="009A0299">
        <w:rPr>
          <w:rFonts w:ascii="Times New Roman" w:hAnsi="Times New Roman" w:cs="Times New Roman"/>
          <w:i/>
          <w:sz w:val="28"/>
          <w:szCs w:val="28"/>
        </w:rPr>
        <w:t>психологічна травма, інтерпретація, конструювання «Я»,</w:t>
      </w:r>
      <w:r w:rsidR="00206B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 w:cs="Times New Roman"/>
          <w:i/>
          <w:sz w:val="28"/>
          <w:szCs w:val="28"/>
        </w:rPr>
        <w:t>семіотизація</w:t>
      </w:r>
      <w:proofErr w:type="spellEnd"/>
      <w:r w:rsidR="009A0299">
        <w:rPr>
          <w:rFonts w:ascii="Times New Roman" w:hAnsi="Times New Roman" w:cs="Times New Roman"/>
          <w:i/>
          <w:sz w:val="28"/>
          <w:szCs w:val="28"/>
        </w:rPr>
        <w:t>,</w:t>
      </w:r>
      <w:r w:rsidR="003A23A5">
        <w:rPr>
          <w:rFonts w:ascii="Times New Roman" w:hAnsi="Times New Roman" w:cs="Times New Roman"/>
          <w:i/>
          <w:sz w:val="28"/>
          <w:szCs w:val="28"/>
        </w:rPr>
        <w:t xml:space="preserve"> концепт, ставлення до себе</w:t>
      </w:r>
      <w:r w:rsidR="00014935">
        <w:rPr>
          <w:rFonts w:ascii="Times New Roman" w:hAnsi="Times New Roman" w:cs="Times New Roman"/>
          <w:i/>
          <w:sz w:val="28"/>
          <w:szCs w:val="28"/>
        </w:rPr>
        <w:t>, когнітивна складність</w:t>
      </w:r>
      <w:r w:rsidR="00206B01">
        <w:rPr>
          <w:rFonts w:ascii="Times New Roman" w:hAnsi="Times New Roman" w:cs="Times New Roman"/>
          <w:i/>
          <w:sz w:val="28"/>
          <w:szCs w:val="28"/>
        </w:rPr>
        <w:t xml:space="preserve">, когнітивна диференційованість, </w:t>
      </w:r>
      <w:proofErr w:type="spellStart"/>
      <w:r w:rsidR="00206B01">
        <w:rPr>
          <w:rFonts w:ascii="Times New Roman" w:hAnsi="Times New Roman" w:cs="Times New Roman"/>
          <w:i/>
          <w:sz w:val="28"/>
          <w:szCs w:val="28"/>
        </w:rPr>
        <w:t>психосемантичний</w:t>
      </w:r>
      <w:proofErr w:type="spellEnd"/>
      <w:r w:rsidR="00206B01">
        <w:rPr>
          <w:rFonts w:ascii="Times New Roman" w:hAnsi="Times New Roman" w:cs="Times New Roman"/>
          <w:i/>
          <w:sz w:val="28"/>
          <w:szCs w:val="28"/>
        </w:rPr>
        <w:t xml:space="preserve"> метод</w:t>
      </w:r>
      <w:r w:rsidR="00651FFE">
        <w:rPr>
          <w:rFonts w:ascii="Times New Roman" w:hAnsi="Times New Roman" w:cs="Times New Roman"/>
          <w:i/>
          <w:sz w:val="28"/>
          <w:szCs w:val="28"/>
        </w:rPr>
        <w:t>.</w:t>
      </w:r>
      <w:r w:rsidR="003A23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5F88" w:rsidRDefault="00275F88" w:rsidP="00275F8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579D" w:rsidRDefault="00275F88" w:rsidP="00DE03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Постановка проблеми. </w:t>
      </w:r>
      <w:r w:rsidR="00E5579D" w:rsidRPr="0093251B">
        <w:rPr>
          <w:rFonts w:ascii="Times New Roman" w:hAnsi="Times New Roman" w:cs="Times New Roman"/>
          <w:sz w:val="28"/>
          <w:szCs w:val="28"/>
        </w:rPr>
        <w:t xml:space="preserve">Сучасна людина живе </w:t>
      </w:r>
      <w:r w:rsidR="00E5579D">
        <w:rPr>
          <w:rFonts w:ascii="Times New Roman" w:hAnsi="Times New Roman" w:cs="Times New Roman"/>
          <w:sz w:val="28"/>
          <w:szCs w:val="28"/>
        </w:rPr>
        <w:t>в умовах постійних змін, невизначеностей, критичних ситуацій, що відбивається на її психічному і душевному стані. Актуальними для дослідників на сьогоднішні</w:t>
      </w:r>
      <w:r w:rsidR="00E5579D">
        <w:rPr>
          <w:rFonts w:ascii="Times New Roman" w:hAnsi="Times New Roman" w:cs="Times New Roman"/>
          <w:sz w:val="28"/>
          <w:szCs w:val="28"/>
        </w:rPr>
        <w:tab/>
        <w:t xml:space="preserve">й день стали питання психології людини, яка переживає складні життєві ситуації. Одним із наслідків переживання складної життєвої ситуації є психологічна травматизація. Поняття «психологічної травми» є відносно новим у психологічній науці, хоча про існування таких травм було відомо давно. Поняття «травма» в перекладі із грецької означає – рана. </w:t>
      </w:r>
      <w:r w:rsidR="00E5579D" w:rsidRPr="009B0D5E">
        <w:rPr>
          <w:rFonts w:ascii="Times New Roman" w:hAnsi="Times New Roman" w:cs="Times New Roman"/>
          <w:sz w:val="28"/>
          <w:szCs w:val="28"/>
        </w:rPr>
        <w:t>Амер</w:t>
      </w:r>
      <w:r w:rsidR="00E5579D">
        <w:rPr>
          <w:rFonts w:ascii="Times New Roman" w:hAnsi="Times New Roman" w:cs="Times New Roman"/>
          <w:sz w:val="28"/>
          <w:szCs w:val="28"/>
        </w:rPr>
        <w:t>и</w:t>
      </w:r>
      <w:r w:rsidR="00E5579D" w:rsidRPr="009B0D5E">
        <w:rPr>
          <w:rFonts w:ascii="Times New Roman" w:hAnsi="Times New Roman" w:cs="Times New Roman"/>
          <w:sz w:val="28"/>
          <w:szCs w:val="28"/>
        </w:rPr>
        <w:t xml:space="preserve">канське психіатричне  співтовариство </w:t>
      </w:r>
      <w:r w:rsidR="00DE03FF">
        <w:rPr>
          <w:rFonts w:ascii="Times New Roman" w:hAnsi="Times New Roman" w:cs="Times New Roman"/>
          <w:sz w:val="28"/>
          <w:szCs w:val="28"/>
        </w:rPr>
        <w:t>спочатку</w:t>
      </w:r>
      <w:r w:rsidR="00E5579D" w:rsidRPr="009B0D5E">
        <w:rPr>
          <w:rFonts w:ascii="Times New Roman" w:hAnsi="Times New Roman" w:cs="Times New Roman"/>
          <w:sz w:val="28"/>
          <w:szCs w:val="28"/>
        </w:rPr>
        <w:t xml:space="preserve"> включило </w:t>
      </w:r>
      <w:r w:rsidR="00E5579D">
        <w:rPr>
          <w:rFonts w:ascii="Times New Roman" w:hAnsi="Times New Roman" w:cs="Times New Roman"/>
          <w:sz w:val="28"/>
          <w:szCs w:val="28"/>
        </w:rPr>
        <w:t>психічну травму</w:t>
      </w:r>
      <w:r w:rsidR="00E5579D" w:rsidRPr="009B0D5E">
        <w:rPr>
          <w:rFonts w:ascii="Times New Roman" w:hAnsi="Times New Roman" w:cs="Times New Roman"/>
          <w:sz w:val="28"/>
          <w:szCs w:val="28"/>
        </w:rPr>
        <w:t xml:space="preserve"> в  класифікацію  DSM  –  II</w:t>
      </w:r>
      <w:r w:rsidR="00E5579D">
        <w:rPr>
          <w:rFonts w:ascii="Times New Roman" w:hAnsi="Times New Roman" w:cs="Times New Roman"/>
          <w:sz w:val="28"/>
          <w:szCs w:val="28"/>
        </w:rPr>
        <w:t xml:space="preserve"> як</w:t>
      </w:r>
      <w:r w:rsidR="00E5579D" w:rsidRPr="009B0D5E">
        <w:rPr>
          <w:rFonts w:ascii="Times New Roman" w:hAnsi="Times New Roman" w:cs="Times New Roman"/>
          <w:sz w:val="28"/>
          <w:szCs w:val="28"/>
        </w:rPr>
        <w:t xml:space="preserve">  «реакція на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9B0D5E">
        <w:rPr>
          <w:rFonts w:ascii="Times New Roman" w:hAnsi="Times New Roman" w:cs="Times New Roman"/>
          <w:sz w:val="28"/>
          <w:szCs w:val="28"/>
        </w:rPr>
        <w:t>сильний емоційний і фізичний стрес»</w:t>
      </w:r>
      <w:r w:rsidR="00E5579D">
        <w:rPr>
          <w:rFonts w:ascii="Times New Roman" w:hAnsi="Times New Roman" w:cs="Times New Roman"/>
          <w:sz w:val="28"/>
          <w:szCs w:val="28"/>
        </w:rPr>
        <w:t>.</w:t>
      </w:r>
      <w:r w:rsidR="00DE03FF">
        <w:rPr>
          <w:rFonts w:ascii="Times New Roman" w:hAnsi="Times New Roman" w:cs="Times New Roman"/>
          <w:sz w:val="28"/>
          <w:szCs w:val="28"/>
        </w:rPr>
        <w:t xml:space="preserve"> </w:t>
      </w:r>
      <w:r w:rsidR="00DE03FF" w:rsidRPr="00DE03FF">
        <w:rPr>
          <w:rFonts w:ascii="Times New Roman" w:hAnsi="Times New Roman" w:cs="Times New Roman"/>
          <w:sz w:val="28"/>
          <w:szCs w:val="28"/>
        </w:rPr>
        <w:t>У</w:t>
      </w:r>
      <w:r w:rsidR="00DE03FF">
        <w:rPr>
          <w:rFonts w:ascii="Times New Roman" w:hAnsi="Times New Roman" w:cs="Times New Roman"/>
          <w:sz w:val="28"/>
          <w:szCs w:val="28"/>
        </w:rPr>
        <w:t xml:space="preserve"> </w:t>
      </w:r>
      <w:r w:rsidR="00DE03FF" w:rsidRPr="00DE03FF">
        <w:rPr>
          <w:rFonts w:ascii="Times New Roman" w:hAnsi="Times New Roman" w:cs="Times New Roman"/>
          <w:sz w:val="28"/>
          <w:szCs w:val="28"/>
        </w:rPr>
        <w:t>вітчизняній психіатрії в останній Міжнародній класифікації хвороб (</w:t>
      </w:r>
      <w:proofErr w:type="spellStart"/>
      <w:r w:rsidR="00DE03FF" w:rsidRPr="00DE03FF">
        <w:rPr>
          <w:rFonts w:ascii="Times New Roman" w:hAnsi="Times New Roman" w:cs="Times New Roman"/>
          <w:sz w:val="28"/>
          <w:szCs w:val="28"/>
        </w:rPr>
        <w:t>МКБ</w:t>
      </w:r>
      <w:proofErr w:type="spellEnd"/>
      <w:r w:rsidR="00DE03FF" w:rsidRPr="00DE03FF">
        <w:rPr>
          <w:rFonts w:ascii="Times New Roman" w:hAnsi="Times New Roman" w:cs="Times New Roman"/>
          <w:sz w:val="28"/>
          <w:szCs w:val="28"/>
        </w:rPr>
        <w:t xml:space="preserve">  - 10)</w:t>
      </w:r>
      <w:r w:rsidR="00DE0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FF" w:rsidRPr="00DE03FF">
        <w:rPr>
          <w:rFonts w:ascii="Times New Roman" w:hAnsi="Times New Roman" w:cs="Times New Roman"/>
          <w:sz w:val="28"/>
          <w:szCs w:val="28"/>
        </w:rPr>
        <w:t>виокремлена</w:t>
      </w:r>
      <w:proofErr w:type="spellEnd"/>
      <w:r w:rsidR="00DE03FF" w:rsidRPr="00DE03FF">
        <w:rPr>
          <w:rFonts w:ascii="Times New Roman" w:hAnsi="Times New Roman" w:cs="Times New Roman"/>
          <w:sz w:val="28"/>
          <w:szCs w:val="28"/>
        </w:rPr>
        <w:t xml:space="preserve">  рубрика  F-43 </w:t>
      </w:r>
      <w:r w:rsidR="00DE03FF">
        <w:rPr>
          <w:rFonts w:ascii="Times New Roman" w:hAnsi="Times New Roman" w:cs="Times New Roman"/>
          <w:sz w:val="28"/>
          <w:szCs w:val="28"/>
        </w:rPr>
        <w:t>(психічна травма)</w:t>
      </w:r>
      <w:r w:rsidR="00DE03FF" w:rsidRPr="00DE03FF">
        <w:rPr>
          <w:rFonts w:ascii="Times New Roman" w:hAnsi="Times New Roman" w:cs="Times New Roman"/>
          <w:sz w:val="28"/>
          <w:szCs w:val="28"/>
        </w:rPr>
        <w:t xml:space="preserve"> –  реакція  на  важкий  стрес  і  порушення  адаптації.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284914">
        <w:rPr>
          <w:rFonts w:ascii="Times New Roman" w:hAnsi="Times New Roman" w:cs="Times New Roman"/>
          <w:sz w:val="28"/>
          <w:szCs w:val="28"/>
        </w:rPr>
        <w:t>Психічна травма – це перш за все психічне  переживання,  в  центрі  якого  знаходяться  певні  емоційні  стани</w:t>
      </w:r>
      <w:r w:rsidR="00E5579D">
        <w:rPr>
          <w:rFonts w:ascii="Times New Roman" w:hAnsi="Times New Roman" w:cs="Times New Roman"/>
          <w:sz w:val="28"/>
          <w:szCs w:val="28"/>
        </w:rPr>
        <w:t xml:space="preserve"> (</w:t>
      </w:r>
      <w:r w:rsidR="00E5579D" w:rsidRPr="00284914">
        <w:rPr>
          <w:rFonts w:ascii="Times New Roman" w:hAnsi="Times New Roman" w:cs="Times New Roman"/>
          <w:sz w:val="28"/>
          <w:szCs w:val="28"/>
        </w:rPr>
        <w:t>П.К. Анохіна (1979)</w:t>
      </w:r>
      <w:r w:rsidR="00E5579D">
        <w:rPr>
          <w:rFonts w:ascii="Times New Roman" w:hAnsi="Times New Roman" w:cs="Times New Roman"/>
          <w:sz w:val="28"/>
          <w:szCs w:val="28"/>
        </w:rPr>
        <w:t>)</w:t>
      </w:r>
      <w:r w:rsidR="00DE03FF">
        <w:rPr>
          <w:rFonts w:ascii="Times New Roman" w:hAnsi="Times New Roman" w:cs="Times New Roman"/>
          <w:sz w:val="28"/>
          <w:szCs w:val="28"/>
        </w:rPr>
        <w:t>.</w:t>
      </w:r>
      <w:r w:rsidR="00E5579D">
        <w:rPr>
          <w:rFonts w:ascii="Times New Roman" w:hAnsi="Times New Roman" w:cs="Times New Roman"/>
          <w:sz w:val="28"/>
          <w:szCs w:val="28"/>
        </w:rPr>
        <w:t xml:space="preserve"> Не слід ототожнювати поняття «психічної» і «психологічної» травм, оскільки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 психологічн</w:t>
      </w:r>
      <w:r w:rsidR="00E5579D">
        <w:rPr>
          <w:rFonts w:ascii="Times New Roman" w:hAnsi="Times New Roman" w:cs="Times New Roman"/>
          <w:sz w:val="28"/>
          <w:szCs w:val="28"/>
        </w:rPr>
        <w:t xml:space="preserve">а </w:t>
      </w:r>
      <w:r w:rsidR="00E5579D" w:rsidRPr="005F218B">
        <w:rPr>
          <w:rFonts w:ascii="Times New Roman" w:hAnsi="Times New Roman" w:cs="Times New Roman"/>
          <w:sz w:val="28"/>
          <w:szCs w:val="28"/>
        </w:rPr>
        <w:t>травм</w:t>
      </w:r>
      <w:r w:rsidR="00E5579D">
        <w:rPr>
          <w:rFonts w:ascii="Times New Roman" w:hAnsi="Times New Roman" w:cs="Times New Roman"/>
          <w:sz w:val="28"/>
          <w:szCs w:val="28"/>
        </w:rPr>
        <w:t>а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="00E5579D" w:rsidRPr="005F218B">
        <w:rPr>
          <w:rFonts w:ascii="Times New Roman" w:hAnsi="Times New Roman" w:cs="Times New Roman"/>
          <w:sz w:val="28"/>
          <w:szCs w:val="28"/>
        </w:rPr>
        <w:t xml:space="preserve"> на суб'єктивній</w:t>
      </w:r>
      <w:r w:rsidR="00E5579D">
        <w:rPr>
          <w:rFonts w:ascii="Times New Roman" w:hAnsi="Times New Roman" w:cs="Times New Roman"/>
          <w:sz w:val="28"/>
          <w:szCs w:val="28"/>
        </w:rPr>
        <w:t xml:space="preserve"> інтерпретації ситуації</w:t>
      </w:r>
      <w:r w:rsidR="00E5579D" w:rsidRPr="005F218B">
        <w:rPr>
          <w:rFonts w:ascii="Times New Roman" w:hAnsi="Times New Roman" w:cs="Times New Roman"/>
          <w:sz w:val="28"/>
          <w:szCs w:val="28"/>
        </w:rPr>
        <w:t>, що передбачає  можливість  контролювати/регулювати  ситуацію і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знижувати </w:t>
      </w:r>
      <w:r w:rsidR="00E5579D" w:rsidRPr="005F218B">
        <w:rPr>
          <w:rFonts w:ascii="Times New Roman" w:hAnsi="Times New Roman" w:cs="Times New Roman"/>
          <w:sz w:val="28"/>
          <w:szCs w:val="28"/>
        </w:rPr>
        <w:lastRenderedPageBreak/>
        <w:t>невизначеність і вразливість.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3A23A5">
        <w:rPr>
          <w:rFonts w:ascii="Times New Roman" w:hAnsi="Times New Roman" w:cs="Times New Roman"/>
          <w:sz w:val="28"/>
          <w:szCs w:val="28"/>
        </w:rPr>
        <w:t xml:space="preserve">Відповідно, </w:t>
      </w:r>
      <w:r w:rsidR="00E5579D" w:rsidRPr="006D0680">
        <w:rPr>
          <w:rFonts w:ascii="Times New Roman" w:hAnsi="Times New Roman" w:cs="Times New Roman"/>
          <w:sz w:val="28"/>
          <w:szCs w:val="28"/>
        </w:rPr>
        <w:t>психологічна травма</w:t>
      </w:r>
      <w:r w:rsidR="003A23A5">
        <w:rPr>
          <w:rFonts w:ascii="Times New Roman" w:hAnsi="Times New Roman" w:cs="Times New Roman"/>
          <w:sz w:val="28"/>
          <w:szCs w:val="28"/>
        </w:rPr>
        <w:t xml:space="preserve"> – ц</w:t>
      </w:r>
      <w:r w:rsidR="00E5579D" w:rsidRPr="006D0680">
        <w:rPr>
          <w:rFonts w:ascii="Times New Roman" w:hAnsi="Times New Roman" w:cs="Times New Roman"/>
          <w:sz w:val="28"/>
          <w:szCs w:val="28"/>
        </w:rPr>
        <w:t xml:space="preserve">е реакція </w:t>
      </w:r>
      <w:r w:rsidR="003A23A5" w:rsidRPr="006D0680">
        <w:rPr>
          <w:rFonts w:ascii="Times New Roman" w:hAnsi="Times New Roman" w:cs="Times New Roman"/>
          <w:sz w:val="28"/>
          <w:szCs w:val="28"/>
        </w:rPr>
        <w:t xml:space="preserve">людини </w:t>
      </w:r>
      <w:r w:rsidR="00E5579D" w:rsidRPr="006D0680">
        <w:rPr>
          <w:rFonts w:ascii="Times New Roman" w:hAnsi="Times New Roman" w:cs="Times New Roman"/>
          <w:sz w:val="28"/>
          <w:szCs w:val="28"/>
        </w:rPr>
        <w:t>на життєві обставини, що викликає тривалі емоційні переживання негативного характеру.</w:t>
      </w:r>
      <w:r w:rsidR="00E5579D">
        <w:rPr>
          <w:rFonts w:ascii="Times New Roman" w:hAnsi="Times New Roman" w:cs="Times New Roman"/>
          <w:sz w:val="28"/>
          <w:szCs w:val="28"/>
        </w:rPr>
        <w:t xml:space="preserve"> Однак коли мова йде про переживання, ми маємо на увазі </w:t>
      </w:r>
      <w:r w:rsidR="003A23A5">
        <w:rPr>
          <w:rFonts w:ascii="Times New Roman" w:hAnsi="Times New Roman" w:cs="Times New Roman"/>
          <w:sz w:val="28"/>
          <w:szCs w:val="28"/>
        </w:rPr>
        <w:t xml:space="preserve">інтерпретацію, </w:t>
      </w:r>
      <w:r w:rsidR="00E5579D">
        <w:rPr>
          <w:rFonts w:ascii="Times New Roman" w:hAnsi="Times New Roman" w:cs="Times New Roman"/>
          <w:sz w:val="28"/>
          <w:szCs w:val="28"/>
        </w:rPr>
        <w:t>рефлексію ситуації, події, яка зумовила травматизацію людини.</w:t>
      </w:r>
    </w:p>
    <w:p w:rsidR="00E5579D" w:rsidRPr="005F218B" w:rsidRDefault="003A23A5" w:rsidP="00E557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3A5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proofErr w:type="spellStart"/>
      <w:r w:rsidRPr="003A23A5">
        <w:rPr>
          <w:rFonts w:ascii="Times New Roman" w:hAnsi="Times New Roman" w:cs="Times New Roman"/>
          <w:b/>
          <w:sz w:val="28"/>
          <w:szCs w:val="28"/>
        </w:rPr>
        <w:t>теоертичного</w:t>
      </w:r>
      <w:proofErr w:type="spellEnd"/>
      <w:r w:rsidRPr="003A23A5">
        <w:rPr>
          <w:rFonts w:ascii="Times New Roman" w:hAnsi="Times New Roman" w:cs="Times New Roman"/>
          <w:b/>
          <w:sz w:val="28"/>
          <w:szCs w:val="28"/>
        </w:rPr>
        <w:t xml:space="preserve"> дослідження.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 </w:t>
      </w:r>
      <w:r w:rsidR="00E5579D">
        <w:rPr>
          <w:rFonts w:ascii="Times New Roman" w:hAnsi="Times New Roman" w:cs="Times New Roman"/>
          <w:sz w:val="28"/>
          <w:szCs w:val="28"/>
        </w:rPr>
        <w:t xml:space="preserve">Дослідники </w:t>
      </w:r>
      <w:r w:rsidR="00E5579D" w:rsidRPr="005F218B">
        <w:rPr>
          <w:rFonts w:ascii="Times New Roman" w:hAnsi="Times New Roman" w:cs="Times New Roman"/>
          <w:sz w:val="28"/>
          <w:szCs w:val="28"/>
        </w:rPr>
        <w:t>психологічного  підходу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5F218B">
        <w:rPr>
          <w:rFonts w:ascii="Times New Roman" w:hAnsi="Times New Roman" w:cs="Times New Roman"/>
          <w:sz w:val="28"/>
          <w:szCs w:val="28"/>
        </w:rPr>
        <w:t>(</w:t>
      </w:r>
      <w:r w:rsidR="005214DF" w:rsidRPr="005F218B">
        <w:rPr>
          <w:rFonts w:ascii="Times New Roman" w:hAnsi="Times New Roman" w:cs="Times New Roman"/>
          <w:sz w:val="28"/>
          <w:szCs w:val="28"/>
        </w:rPr>
        <w:t>С.С.</w:t>
      </w:r>
      <w:r w:rsidR="00521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4DF" w:rsidRPr="005F218B">
        <w:rPr>
          <w:rFonts w:ascii="Times New Roman" w:hAnsi="Times New Roman" w:cs="Times New Roman"/>
          <w:sz w:val="28"/>
          <w:szCs w:val="28"/>
        </w:rPr>
        <w:t>Гончаров</w:t>
      </w:r>
      <w:r w:rsidR="005214D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214DF">
        <w:rPr>
          <w:rFonts w:ascii="Times New Roman" w:hAnsi="Times New Roman" w:cs="Times New Roman"/>
          <w:sz w:val="28"/>
          <w:szCs w:val="28"/>
        </w:rPr>
        <w:t xml:space="preserve">,  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Н.І. </w:t>
      </w:r>
      <w:proofErr w:type="spellStart"/>
      <w:r w:rsidR="00E5579D" w:rsidRPr="005F218B">
        <w:rPr>
          <w:rFonts w:ascii="Times New Roman" w:hAnsi="Times New Roman" w:cs="Times New Roman"/>
          <w:sz w:val="28"/>
          <w:szCs w:val="28"/>
        </w:rPr>
        <w:t>Пов'якель</w:t>
      </w:r>
      <w:proofErr w:type="spellEnd"/>
      <w:r w:rsidR="00E5579D" w:rsidRPr="005F218B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="00E5579D" w:rsidRPr="005F218B">
        <w:rPr>
          <w:rFonts w:ascii="Times New Roman" w:hAnsi="Times New Roman" w:cs="Times New Roman"/>
          <w:sz w:val="28"/>
          <w:szCs w:val="28"/>
        </w:rPr>
        <w:t>Пергаменщик</w:t>
      </w:r>
      <w:proofErr w:type="spellEnd"/>
      <w:r w:rsidR="00E5579D" w:rsidRPr="005F218B">
        <w:rPr>
          <w:rFonts w:ascii="Times New Roman" w:hAnsi="Times New Roman" w:cs="Times New Roman"/>
          <w:sz w:val="28"/>
          <w:szCs w:val="28"/>
        </w:rPr>
        <w:t xml:space="preserve">, </w:t>
      </w:r>
      <w:r w:rsidR="00E5579D">
        <w:rPr>
          <w:rFonts w:ascii="Times New Roman" w:hAnsi="Times New Roman" w:cs="Times New Roman"/>
          <w:sz w:val="28"/>
          <w:szCs w:val="28"/>
        </w:rPr>
        <w:t xml:space="preserve">М.І.  </w:t>
      </w:r>
      <w:proofErr w:type="spellStart"/>
      <w:r w:rsidR="00E5579D">
        <w:rPr>
          <w:rFonts w:ascii="Times New Roman" w:hAnsi="Times New Roman" w:cs="Times New Roman"/>
          <w:sz w:val="28"/>
          <w:szCs w:val="28"/>
        </w:rPr>
        <w:t>Яковчук</w:t>
      </w:r>
      <w:proofErr w:type="spellEnd"/>
      <w:r w:rsidR="00E5579D">
        <w:rPr>
          <w:rFonts w:ascii="Times New Roman" w:hAnsi="Times New Roman" w:cs="Times New Roman"/>
          <w:sz w:val="28"/>
          <w:szCs w:val="28"/>
        </w:rPr>
        <w:t xml:space="preserve">,  D.  </w:t>
      </w:r>
      <w:proofErr w:type="spellStart"/>
      <w:r w:rsidR="00E5579D">
        <w:rPr>
          <w:rFonts w:ascii="Times New Roman" w:hAnsi="Times New Roman" w:cs="Times New Roman"/>
          <w:sz w:val="28"/>
          <w:szCs w:val="28"/>
        </w:rPr>
        <w:t>Olweus</w:t>
      </w:r>
      <w:proofErr w:type="spellEnd"/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5F218B">
        <w:rPr>
          <w:rFonts w:ascii="Times New Roman" w:hAnsi="Times New Roman" w:cs="Times New Roman"/>
          <w:sz w:val="28"/>
          <w:szCs w:val="28"/>
        </w:rPr>
        <w:t>)</w:t>
      </w:r>
      <w:r w:rsidR="00E5579D">
        <w:rPr>
          <w:rFonts w:ascii="Times New Roman" w:hAnsi="Times New Roman" w:cs="Times New Roman"/>
          <w:sz w:val="28"/>
          <w:szCs w:val="28"/>
        </w:rPr>
        <w:t xml:space="preserve"> у трактуванні травми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 </w:t>
      </w:r>
      <w:r w:rsidR="00E5579D">
        <w:rPr>
          <w:rFonts w:ascii="Times New Roman" w:hAnsi="Times New Roman" w:cs="Times New Roman"/>
          <w:sz w:val="28"/>
          <w:szCs w:val="28"/>
        </w:rPr>
        <w:t>стверджують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, що ситуація </w:t>
      </w:r>
      <w:r w:rsidR="005214DF">
        <w:rPr>
          <w:rFonts w:ascii="Times New Roman" w:hAnsi="Times New Roman" w:cs="Times New Roman"/>
          <w:sz w:val="28"/>
          <w:szCs w:val="28"/>
        </w:rPr>
        <w:t>р</w:t>
      </w:r>
      <w:r w:rsidR="00E5579D" w:rsidRPr="005F218B">
        <w:rPr>
          <w:rFonts w:ascii="Times New Roman" w:hAnsi="Times New Roman" w:cs="Times New Roman"/>
          <w:sz w:val="28"/>
          <w:szCs w:val="28"/>
        </w:rPr>
        <w:t>озглядається як взаємовплив особистості і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5F218B">
        <w:rPr>
          <w:rFonts w:ascii="Times New Roman" w:hAnsi="Times New Roman" w:cs="Times New Roman"/>
          <w:sz w:val="28"/>
          <w:szCs w:val="28"/>
        </w:rPr>
        <w:t>середовища, при яком</w:t>
      </w:r>
      <w:r w:rsidR="005751CD">
        <w:rPr>
          <w:rFonts w:ascii="Times New Roman" w:hAnsi="Times New Roman" w:cs="Times New Roman"/>
          <w:sz w:val="28"/>
          <w:szCs w:val="28"/>
        </w:rPr>
        <w:t>у провідна роль відводиться суб</w:t>
      </w:r>
      <w:r w:rsidR="005751CD" w:rsidRPr="005751CD">
        <w:rPr>
          <w:rFonts w:ascii="Times New Roman" w:hAnsi="Times New Roman" w:cs="Times New Roman"/>
          <w:sz w:val="28"/>
          <w:szCs w:val="28"/>
        </w:rPr>
        <w:t>’</w:t>
      </w:r>
      <w:r w:rsidR="00E5579D" w:rsidRPr="005F218B">
        <w:rPr>
          <w:rFonts w:ascii="Times New Roman" w:hAnsi="Times New Roman" w:cs="Times New Roman"/>
          <w:sz w:val="28"/>
          <w:szCs w:val="28"/>
        </w:rPr>
        <w:t>єктивним фактор</w:t>
      </w:r>
      <w:r w:rsidR="005214DF">
        <w:rPr>
          <w:rFonts w:ascii="Times New Roman" w:hAnsi="Times New Roman" w:cs="Times New Roman"/>
          <w:sz w:val="28"/>
          <w:szCs w:val="28"/>
        </w:rPr>
        <w:t>ам:</w:t>
      </w:r>
      <w:r w:rsidR="00E5579D">
        <w:rPr>
          <w:rFonts w:ascii="Times New Roman" w:hAnsi="Times New Roman" w:cs="Times New Roman"/>
          <w:sz w:val="28"/>
          <w:szCs w:val="28"/>
        </w:rPr>
        <w:t xml:space="preserve"> переживанню і розумінню </w:t>
      </w:r>
      <w:r w:rsidR="00E5579D" w:rsidRPr="005F218B">
        <w:rPr>
          <w:rFonts w:ascii="Times New Roman" w:hAnsi="Times New Roman" w:cs="Times New Roman"/>
          <w:sz w:val="28"/>
          <w:szCs w:val="28"/>
        </w:rPr>
        <w:t>ситуації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5F218B">
        <w:rPr>
          <w:rFonts w:ascii="Times New Roman" w:hAnsi="Times New Roman" w:cs="Times New Roman"/>
          <w:sz w:val="28"/>
          <w:szCs w:val="28"/>
        </w:rPr>
        <w:t>людиною, ставлення до неї, інтерпретації подій</w:t>
      </w:r>
      <w:r w:rsidR="00681957">
        <w:rPr>
          <w:rFonts w:ascii="Times New Roman" w:hAnsi="Times New Roman" w:cs="Times New Roman"/>
          <w:sz w:val="28"/>
          <w:szCs w:val="28"/>
        </w:rPr>
        <w:t xml:space="preserve"> </w:t>
      </w:r>
      <w:r w:rsidR="00681957" w:rsidRPr="00681957">
        <w:rPr>
          <w:rFonts w:ascii="Times New Roman" w:hAnsi="Times New Roman" w:cs="Times New Roman"/>
          <w:sz w:val="28"/>
          <w:szCs w:val="28"/>
        </w:rPr>
        <w:t>[6]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. Основи такої методологічної позиції </w:t>
      </w:r>
      <w:proofErr w:type="spellStart"/>
      <w:r w:rsidR="005214DF">
        <w:rPr>
          <w:rFonts w:ascii="Times New Roman" w:hAnsi="Times New Roman" w:cs="Times New Roman"/>
          <w:sz w:val="28"/>
          <w:szCs w:val="28"/>
        </w:rPr>
        <w:t>грунтуються</w:t>
      </w:r>
      <w:proofErr w:type="spellEnd"/>
      <w:r w:rsidR="005214DF">
        <w:rPr>
          <w:rFonts w:ascii="Times New Roman" w:hAnsi="Times New Roman" w:cs="Times New Roman"/>
          <w:sz w:val="28"/>
          <w:szCs w:val="28"/>
        </w:rPr>
        <w:t xml:space="preserve"> на уявленнях К. </w:t>
      </w:r>
      <w:proofErr w:type="spellStart"/>
      <w:r w:rsidR="005214DF">
        <w:rPr>
          <w:rFonts w:ascii="Times New Roman" w:hAnsi="Times New Roman" w:cs="Times New Roman"/>
          <w:sz w:val="28"/>
          <w:szCs w:val="28"/>
        </w:rPr>
        <w:t>Левіна</w:t>
      </w:r>
      <w:proofErr w:type="spellEnd"/>
      <w:r w:rsidR="005214DF">
        <w:rPr>
          <w:rFonts w:ascii="Times New Roman" w:hAnsi="Times New Roman" w:cs="Times New Roman"/>
          <w:sz w:val="28"/>
          <w:szCs w:val="28"/>
        </w:rPr>
        <w:t xml:space="preserve"> «про суб</w:t>
      </w:r>
      <w:r w:rsidR="005214DF" w:rsidRPr="00DC0890">
        <w:rPr>
          <w:rFonts w:ascii="Times New Roman" w:hAnsi="Times New Roman" w:cs="Times New Roman"/>
          <w:sz w:val="28"/>
          <w:szCs w:val="28"/>
        </w:rPr>
        <w:t>’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єктивну </w:t>
      </w:r>
      <w:r w:rsidR="00E5579D">
        <w:rPr>
          <w:rFonts w:ascii="Times New Roman" w:hAnsi="Times New Roman" w:cs="Times New Roman"/>
          <w:sz w:val="28"/>
          <w:szCs w:val="28"/>
        </w:rPr>
        <w:t>с</w:t>
      </w:r>
      <w:r w:rsidR="00E5579D" w:rsidRPr="005F218B">
        <w:rPr>
          <w:rFonts w:ascii="Times New Roman" w:hAnsi="Times New Roman" w:cs="Times New Roman"/>
          <w:sz w:val="28"/>
          <w:szCs w:val="28"/>
        </w:rPr>
        <w:t>итуацію», Л.С.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5F218B">
        <w:rPr>
          <w:rFonts w:ascii="Times New Roman" w:hAnsi="Times New Roman" w:cs="Times New Roman"/>
          <w:sz w:val="28"/>
          <w:szCs w:val="28"/>
        </w:rPr>
        <w:t>Виготського «</w:t>
      </w:r>
      <w:r w:rsidR="005214DF">
        <w:rPr>
          <w:rFonts w:ascii="Times New Roman" w:hAnsi="Times New Roman" w:cs="Times New Roman"/>
          <w:sz w:val="28"/>
          <w:szCs w:val="28"/>
        </w:rPr>
        <w:t xml:space="preserve">про </w:t>
      </w:r>
      <w:r w:rsidR="00E5579D" w:rsidRPr="005F218B">
        <w:rPr>
          <w:rFonts w:ascii="Times New Roman" w:hAnsi="Times New Roman" w:cs="Times New Roman"/>
          <w:sz w:val="28"/>
          <w:szCs w:val="28"/>
        </w:rPr>
        <w:t>психологічний  життєвий  простір»,  У.  Томаса  «</w:t>
      </w:r>
      <w:r w:rsidR="005214DF">
        <w:rPr>
          <w:rFonts w:ascii="Times New Roman" w:hAnsi="Times New Roman" w:cs="Times New Roman"/>
          <w:sz w:val="28"/>
          <w:szCs w:val="28"/>
        </w:rPr>
        <w:t xml:space="preserve">про </w:t>
      </w:r>
      <w:r w:rsidR="00E5579D" w:rsidRPr="005F218B">
        <w:rPr>
          <w:rFonts w:ascii="Times New Roman" w:hAnsi="Times New Roman" w:cs="Times New Roman"/>
          <w:sz w:val="28"/>
          <w:szCs w:val="28"/>
        </w:rPr>
        <w:t>визначення ситуації як процес</w:t>
      </w:r>
      <w:r w:rsidR="005214DF">
        <w:rPr>
          <w:rFonts w:ascii="Times New Roman" w:hAnsi="Times New Roman" w:cs="Times New Roman"/>
          <w:sz w:val="28"/>
          <w:szCs w:val="28"/>
        </w:rPr>
        <w:t>у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 її аналізу». При цьому провідна роль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E5579D" w:rsidRPr="005F218B">
        <w:rPr>
          <w:rFonts w:ascii="Times New Roman" w:hAnsi="Times New Roman" w:cs="Times New Roman"/>
          <w:sz w:val="28"/>
          <w:szCs w:val="28"/>
        </w:rPr>
        <w:t>відводиться суб</w:t>
      </w:r>
      <w:r w:rsidR="005751CD" w:rsidRPr="00C27BAE">
        <w:rPr>
          <w:rFonts w:ascii="Times New Roman" w:hAnsi="Times New Roman" w:cs="Times New Roman"/>
          <w:sz w:val="28"/>
          <w:szCs w:val="28"/>
        </w:rPr>
        <w:t>’</w:t>
      </w:r>
      <w:r w:rsidR="00E5579D" w:rsidRPr="005F218B">
        <w:rPr>
          <w:rFonts w:ascii="Times New Roman" w:hAnsi="Times New Roman" w:cs="Times New Roman"/>
          <w:sz w:val="28"/>
          <w:szCs w:val="28"/>
        </w:rPr>
        <w:t>єктивній  картині  ситуації, що складається в індивідуальній свідомості</w:t>
      </w:r>
      <w:r w:rsidR="005751CD">
        <w:rPr>
          <w:rFonts w:ascii="Times New Roman" w:hAnsi="Times New Roman" w:cs="Times New Roman"/>
          <w:sz w:val="28"/>
          <w:szCs w:val="28"/>
        </w:rPr>
        <w:t xml:space="preserve"> </w:t>
      </w:r>
      <w:r w:rsidR="005751CD" w:rsidRPr="00C27BAE">
        <w:rPr>
          <w:rFonts w:ascii="Times New Roman" w:hAnsi="Times New Roman" w:cs="Times New Roman"/>
          <w:sz w:val="28"/>
          <w:szCs w:val="28"/>
        </w:rPr>
        <w:t>[2; 3; 4]</w:t>
      </w:r>
      <w:r w:rsidR="00E5579D" w:rsidRPr="005F218B">
        <w:rPr>
          <w:rFonts w:ascii="Times New Roman" w:hAnsi="Times New Roman" w:cs="Times New Roman"/>
          <w:sz w:val="28"/>
          <w:szCs w:val="28"/>
        </w:rPr>
        <w:t xml:space="preserve">. </w:t>
      </w:r>
      <w:r w:rsidR="005751CD">
        <w:rPr>
          <w:rFonts w:ascii="Times New Roman" w:hAnsi="Times New Roman" w:cs="Times New Roman"/>
          <w:sz w:val="28"/>
          <w:szCs w:val="28"/>
        </w:rPr>
        <w:t>Отже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4DF">
        <w:rPr>
          <w:rFonts w:ascii="Times New Roman" w:hAnsi="Times New Roman" w:cs="Times New Roman"/>
          <w:sz w:val="28"/>
          <w:szCs w:val="28"/>
        </w:rPr>
        <w:t>грунтуючись</w:t>
      </w:r>
      <w:proofErr w:type="spellEnd"/>
      <w:r w:rsidR="005214DF">
        <w:rPr>
          <w:rFonts w:ascii="Times New Roman" w:hAnsi="Times New Roman" w:cs="Times New Roman"/>
          <w:sz w:val="28"/>
          <w:szCs w:val="28"/>
        </w:rPr>
        <w:t xml:space="preserve"> на таких методологічних позиціях можна вести мову про</w:t>
      </w:r>
      <w:r w:rsidR="00E5579D">
        <w:rPr>
          <w:rFonts w:ascii="Times New Roman" w:hAnsi="Times New Roman" w:cs="Times New Roman"/>
          <w:sz w:val="28"/>
          <w:szCs w:val="28"/>
        </w:rPr>
        <w:t xml:space="preserve"> психологічну травму</w:t>
      </w:r>
      <w:r w:rsidR="00E5579D" w:rsidRPr="005F218B">
        <w:rPr>
          <w:rFonts w:ascii="Times New Roman" w:hAnsi="Times New Roman" w:cs="Times New Roman"/>
          <w:sz w:val="28"/>
          <w:szCs w:val="28"/>
        </w:rPr>
        <w:t>.</w:t>
      </w:r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79D" w:rsidRPr="00D8155F" w:rsidRDefault="00E5579D" w:rsidP="00E557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Дослідники визначають різні класифікації психологічних травм, однак якою б вона не була і чим не зумовлена</w:t>
      </w:r>
      <w:r w:rsidR="005214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55F">
        <w:rPr>
          <w:rFonts w:ascii="Times New Roman" w:hAnsi="Times New Roman" w:cs="Times New Roman"/>
          <w:sz w:val="28"/>
          <w:szCs w:val="28"/>
        </w:rPr>
        <w:t xml:space="preserve">людина в будь-якому випадку </w:t>
      </w:r>
      <w:r>
        <w:rPr>
          <w:rFonts w:ascii="Times New Roman" w:hAnsi="Times New Roman" w:cs="Times New Roman"/>
          <w:sz w:val="28"/>
          <w:szCs w:val="28"/>
        </w:rPr>
        <w:t>переживає</w:t>
      </w:r>
      <w:r w:rsidRPr="00D8155F">
        <w:rPr>
          <w:rFonts w:ascii="Times New Roman" w:hAnsi="Times New Roman" w:cs="Times New Roman"/>
          <w:sz w:val="28"/>
          <w:szCs w:val="28"/>
        </w:rPr>
        <w:t xml:space="preserve"> втрат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155F">
        <w:rPr>
          <w:rFonts w:ascii="Times New Roman" w:hAnsi="Times New Roman" w:cs="Times New Roman"/>
          <w:sz w:val="28"/>
          <w:szCs w:val="28"/>
        </w:rPr>
        <w:t>: втрата (смерть</w:t>
      </w:r>
      <w:r w:rsidR="005751CD">
        <w:rPr>
          <w:rFonts w:ascii="Times New Roman" w:hAnsi="Times New Roman" w:cs="Times New Roman"/>
          <w:sz w:val="28"/>
          <w:szCs w:val="28"/>
        </w:rPr>
        <w:t>)</w:t>
      </w:r>
      <w:r w:rsidRPr="00D8155F">
        <w:rPr>
          <w:rFonts w:ascii="Times New Roman" w:hAnsi="Times New Roman" w:cs="Times New Roman"/>
          <w:sz w:val="28"/>
          <w:szCs w:val="28"/>
        </w:rPr>
        <w:t xml:space="preserve"> близької людини, втрата (роз</w:t>
      </w:r>
      <w:r w:rsidR="005214DF">
        <w:rPr>
          <w:rFonts w:ascii="Times New Roman" w:hAnsi="Times New Roman" w:cs="Times New Roman"/>
          <w:sz w:val="28"/>
          <w:szCs w:val="28"/>
        </w:rPr>
        <w:t>лучення, роз</w:t>
      </w:r>
      <w:r w:rsidRPr="00D8155F">
        <w:rPr>
          <w:rFonts w:ascii="Times New Roman" w:hAnsi="Times New Roman" w:cs="Times New Roman"/>
          <w:sz w:val="28"/>
          <w:szCs w:val="28"/>
        </w:rPr>
        <w:t>ставання) коханого, втрата роботи або перспектив, втрата довіри</w:t>
      </w:r>
      <w:r>
        <w:rPr>
          <w:rFonts w:ascii="Times New Roman" w:hAnsi="Times New Roman" w:cs="Times New Roman"/>
          <w:sz w:val="28"/>
          <w:szCs w:val="28"/>
        </w:rPr>
        <w:t>, надії тощо</w:t>
      </w:r>
      <w:r w:rsidRPr="00D815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4DF">
        <w:rPr>
          <w:rFonts w:ascii="Times New Roman" w:hAnsi="Times New Roman" w:cs="Times New Roman"/>
          <w:sz w:val="28"/>
          <w:szCs w:val="28"/>
        </w:rPr>
        <w:t>Л</w:t>
      </w:r>
      <w:r w:rsidRPr="00D8155F">
        <w:rPr>
          <w:rFonts w:ascii="Times New Roman" w:hAnsi="Times New Roman" w:cs="Times New Roman"/>
          <w:sz w:val="28"/>
          <w:szCs w:val="28"/>
        </w:rPr>
        <w:t>юдина стикається з проблемою, яка здається непереборною</w:t>
      </w:r>
      <w:r w:rsidR="005214DF">
        <w:rPr>
          <w:rFonts w:ascii="Times New Roman" w:hAnsi="Times New Roman" w:cs="Times New Roman"/>
          <w:sz w:val="28"/>
          <w:szCs w:val="28"/>
        </w:rPr>
        <w:t>,</w:t>
      </w:r>
      <w:r w:rsidRPr="00D8155F">
        <w:rPr>
          <w:rFonts w:ascii="Times New Roman" w:hAnsi="Times New Roman" w:cs="Times New Roman"/>
          <w:sz w:val="28"/>
          <w:szCs w:val="28"/>
        </w:rPr>
        <w:t xml:space="preserve"> і яка кардинально змінює умови жит</w:t>
      </w:r>
      <w:r>
        <w:rPr>
          <w:rFonts w:ascii="Times New Roman" w:hAnsi="Times New Roman" w:cs="Times New Roman"/>
          <w:sz w:val="28"/>
          <w:szCs w:val="28"/>
        </w:rPr>
        <w:t>тя, тому суб</w:t>
      </w:r>
      <w:r w:rsidRPr="00D8155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єктивно змінюється все навколо,</w:t>
      </w:r>
      <w:r w:rsidRPr="00D8155F">
        <w:rPr>
          <w:rFonts w:ascii="Times New Roman" w:hAnsi="Times New Roman" w:cs="Times New Roman"/>
          <w:sz w:val="28"/>
          <w:szCs w:val="28"/>
        </w:rPr>
        <w:t xml:space="preserve"> </w:t>
      </w:r>
      <w:r w:rsidR="005214DF">
        <w:rPr>
          <w:rFonts w:ascii="Times New Roman" w:hAnsi="Times New Roman" w:cs="Times New Roman"/>
          <w:sz w:val="28"/>
          <w:szCs w:val="28"/>
        </w:rPr>
        <w:t>руйнуються</w:t>
      </w:r>
      <w:r w:rsidRPr="00D8155F">
        <w:rPr>
          <w:rFonts w:ascii="Times New Roman" w:hAnsi="Times New Roman" w:cs="Times New Roman"/>
          <w:sz w:val="28"/>
          <w:szCs w:val="28"/>
        </w:rPr>
        <w:t xml:space="preserve"> всі причинно-наслідкові зв’язки між подіями.</w:t>
      </w:r>
      <w:r>
        <w:rPr>
          <w:rFonts w:ascii="Times New Roman" w:hAnsi="Times New Roman" w:cs="Times New Roman"/>
          <w:sz w:val="28"/>
          <w:szCs w:val="28"/>
        </w:rPr>
        <w:t xml:space="preserve"> Інакше кажучи, відбувається руйнування базових уявлень про світ і себе.</w:t>
      </w:r>
      <w:r w:rsidR="005214DF">
        <w:rPr>
          <w:rFonts w:ascii="Times New Roman" w:hAnsi="Times New Roman" w:cs="Times New Roman"/>
          <w:sz w:val="28"/>
          <w:szCs w:val="28"/>
        </w:rPr>
        <w:t xml:space="preserve"> Відповідно, зазнає змін Я-концепція, що й зумовлює </w:t>
      </w:r>
      <w:r w:rsidR="005751CD">
        <w:rPr>
          <w:rFonts w:ascii="Times New Roman" w:hAnsi="Times New Roman" w:cs="Times New Roman"/>
          <w:sz w:val="28"/>
          <w:szCs w:val="28"/>
        </w:rPr>
        <w:t xml:space="preserve">інколи </w:t>
      </w:r>
      <w:r w:rsidR="005214DF">
        <w:rPr>
          <w:rFonts w:ascii="Times New Roman" w:hAnsi="Times New Roman" w:cs="Times New Roman"/>
          <w:sz w:val="28"/>
          <w:szCs w:val="28"/>
        </w:rPr>
        <w:t xml:space="preserve">зовсім незрозумілу для оточення </w:t>
      </w:r>
      <w:proofErr w:type="spellStart"/>
      <w:r w:rsidR="005214DF">
        <w:rPr>
          <w:rFonts w:ascii="Times New Roman" w:hAnsi="Times New Roman" w:cs="Times New Roman"/>
          <w:sz w:val="28"/>
          <w:szCs w:val="28"/>
        </w:rPr>
        <w:t>поведніку</w:t>
      </w:r>
      <w:proofErr w:type="spellEnd"/>
      <w:r w:rsidR="005214DF">
        <w:rPr>
          <w:rFonts w:ascii="Times New Roman" w:hAnsi="Times New Roman" w:cs="Times New Roman"/>
          <w:sz w:val="28"/>
          <w:szCs w:val="28"/>
        </w:rPr>
        <w:t xml:space="preserve"> індивіда. </w:t>
      </w:r>
    </w:p>
    <w:p w:rsidR="00E5579D" w:rsidRDefault="00E5579D" w:rsidP="00E557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будь-яку психологічну травму можна розглядати як травму втрати. </w:t>
      </w:r>
      <w:r w:rsidRPr="00D8155F">
        <w:rPr>
          <w:rFonts w:ascii="Times New Roman" w:hAnsi="Times New Roman" w:cs="Times New Roman"/>
          <w:sz w:val="28"/>
          <w:szCs w:val="28"/>
        </w:rPr>
        <w:t xml:space="preserve">Природною реакцією на будь-яку втрату, навіть якщо вона не пов’язана зі </w:t>
      </w:r>
      <w:r w:rsidRPr="00D8155F">
        <w:rPr>
          <w:rFonts w:ascii="Times New Roman" w:hAnsi="Times New Roman" w:cs="Times New Roman"/>
          <w:sz w:val="28"/>
          <w:szCs w:val="28"/>
        </w:rPr>
        <w:lastRenderedPageBreak/>
        <w:t>смертю, завжди вважається горе</w:t>
      </w:r>
      <w:r w:rsidR="005214DF">
        <w:rPr>
          <w:rFonts w:ascii="Times New Roman" w:hAnsi="Times New Roman" w:cs="Times New Roman"/>
          <w:sz w:val="28"/>
          <w:szCs w:val="28"/>
        </w:rPr>
        <w:t>,</w:t>
      </w:r>
      <w:r w:rsidRPr="00D8155F">
        <w:rPr>
          <w:rFonts w:ascii="Times New Roman" w:hAnsi="Times New Roman" w:cs="Times New Roman"/>
          <w:sz w:val="28"/>
          <w:szCs w:val="28"/>
        </w:rPr>
        <w:t xml:space="preserve"> гор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8155F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5214DF">
        <w:rPr>
          <w:rFonts w:ascii="Times New Roman" w:hAnsi="Times New Roman" w:cs="Times New Roman"/>
          <w:sz w:val="28"/>
          <w:szCs w:val="28"/>
        </w:rPr>
        <w:t>, тривога, розпач</w:t>
      </w:r>
      <w:r w:rsidRPr="00D8155F">
        <w:rPr>
          <w:rFonts w:ascii="Times New Roman" w:hAnsi="Times New Roman" w:cs="Times New Roman"/>
          <w:sz w:val="28"/>
          <w:szCs w:val="28"/>
        </w:rPr>
        <w:t xml:space="preserve">. У різних людей </w:t>
      </w:r>
      <w:r w:rsidR="005214DF">
        <w:rPr>
          <w:rFonts w:ascii="Times New Roman" w:hAnsi="Times New Roman" w:cs="Times New Roman"/>
          <w:sz w:val="28"/>
          <w:szCs w:val="28"/>
        </w:rPr>
        <w:t xml:space="preserve">переживання горя може </w:t>
      </w:r>
      <w:r w:rsidRPr="00D8155F">
        <w:rPr>
          <w:rFonts w:ascii="Times New Roman" w:hAnsi="Times New Roman" w:cs="Times New Roman"/>
          <w:sz w:val="28"/>
          <w:szCs w:val="28"/>
        </w:rPr>
        <w:t>виражатися по-різному: хтось «застигає», хтось б’ється в істериці, хтось тихо плаче</w:t>
      </w:r>
      <w:r w:rsidR="00E84C02">
        <w:rPr>
          <w:rFonts w:ascii="Times New Roman" w:hAnsi="Times New Roman" w:cs="Times New Roman"/>
          <w:sz w:val="28"/>
          <w:szCs w:val="28"/>
        </w:rPr>
        <w:t xml:space="preserve"> </w:t>
      </w:r>
      <w:r w:rsidR="00E84C02" w:rsidRPr="00E84C02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Pr="00D8155F">
        <w:rPr>
          <w:rFonts w:ascii="Times New Roman" w:hAnsi="Times New Roman" w:cs="Times New Roman"/>
          <w:sz w:val="28"/>
          <w:szCs w:val="28"/>
        </w:rPr>
        <w:t>. Однак уникнути гор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8155F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8155F">
        <w:rPr>
          <w:rFonts w:ascii="Times New Roman" w:hAnsi="Times New Roman" w:cs="Times New Roman"/>
          <w:sz w:val="28"/>
          <w:szCs w:val="28"/>
        </w:rPr>
        <w:t>я неможливо, як би воно не виражалося.</w:t>
      </w:r>
    </w:p>
    <w:p w:rsidR="0081357E" w:rsidRPr="00E84C02" w:rsidRDefault="00E5579D" w:rsidP="00E557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Відомі дослідження зміни психологічних особливостей людини, яка переживає травму втрати</w:t>
      </w:r>
      <w:r w:rsidR="0081357E" w:rsidRPr="0081357E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E84C02" w:rsidRPr="00E84C0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1357E" w:rsidRPr="0081357E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</w:rPr>
        <w:t>. Їх навіть означують як симптоми психологічної травми. Переважно такі дослідження стосуються емоційної та пізнавальної сфер. Однак поза увагою дослідників залишається питання, а що відбувається із ідентичністю, яких змін, трансформацій вона зазнає.</w:t>
      </w:r>
    </w:p>
    <w:p w:rsidR="00E5579D" w:rsidRDefault="0081357E" w:rsidP="008135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7E">
        <w:rPr>
          <w:rFonts w:ascii="Times New Roman" w:hAnsi="Times New Roman" w:cs="Times New Roman"/>
          <w:b/>
          <w:sz w:val="28"/>
          <w:szCs w:val="28"/>
        </w:rPr>
        <w:t>Мета статті.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5579D">
        <w:rPr>
          <w:rFonts w:ascii="Times New Roman" w:hAnsi="Times New Roman" w:cs="Times New Roman"/>
          <w:sz w:val="28"/>
          <w:szCs w:val="28"/>
        </w:rPr>
        <w:t xml:space="preserve">озкрити особливості </w:t>
      </w:r>
      <w:proofErr w:type="spellStart"/>
      <w:r w:rsidR="00E5579D">
        <w:rPr>
          <w:rFonts w:ascii="Times New Roman" w:hAnsi="Times New Roman" w:cs="Times New Roman"/>
          <w:sz w:val="28"/>
          <w:szCs w:val="28"/>
        </w:rPr>
        <w:t>фомування</w:t>
      </w:r>
      <w:proofErr w:type="spellEnd"/>
      <w:r w:rsidR="00E5579D">
        <w:rPr>
          <w:rFonts w:ascii="Times New Roman" w:hAnsi="Times New Roman" w:cs="Times New Roman"/>
          <w:sz w:val="28"/>
          <w:szCs w:val="28"/>
        </w:rPr>
        <w:t xml:space="preserve"> </w:t>
      </w:r>
      <w:r w:rsidR="00D10DE9">
        <w:rPr>
          <w:rFonts w:ascii="Times New Roman" w:hAnsi="Times New Roman" w:cs="Times New Roman"/>
          <w:sz w:val="28"/>
          <w:szCs w:val="28"/>
        </w:rPr>
        <w:t>«</w:t>
      </w:r>
      <w:r w:rsidR="00E5579D">
        <w:rPr>
          <w:rFonts w:ascii="Times New Roman" w:hAnsi="Times New Roman" w:cs="Times New Roman"/>
          <w:sz w:val="28"/>
          <w:szCs w:val="28"/>
        </w:rPr>
        <w:t>Я</w:t>
      </w:r>
      <w:r w:rsidR="00D10DE9">
        <w:rPr>
          <w:rFonts w:ascii="Times New Roman" w:hAnsi="Times New Roman" w:cs="Times New Roman"/>
          <w:sz w:val="28"/>
          <w:szCs w:val="28"/>
        </w:rPr>
        <w:t>»</w:t>
      </w:r>
      <w:r w:rsidR="00E5579D">
        <w:rPr>
          <w:rFonts w:ascii="Times New Roman" w:hAnsi="Times New Roman" w:cs="Times New Roman"/>
          <w:sz w:val="28"/>
          <w:szCs w:val="28"/>
        </w:rPr>
        <w:t xml:space="preserve"> в умовах переживання травми втрати. Дослідження </w:t>
      </w:r>
      <w:r w:rsidR="003A23A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5579D">
        <w:rPr>
          <w:rFonts w:ascii="Times New Roman" w:hAnsi="Times New Roman" w:cs="Times New Roman"/>
          <w:sz w:val="28"/>
          <w:szCs w:val="28"/>
        </w:rPr>
        <w:t>Розенберга</w:t>
      </w:r>
      <w:proofErr w:type="spellEnd"/>
      <w:r w:rsidR="00E5579D">
        <w:rPr>
          <w:rFonts w:ascii="Times New Roman" w:hAnsi="Times New Roman" w:cs="Times New Roman"/>
          <w:sz w:val="28"/>
          <w:szCs w:val="28"/>
        </w:rPr>
        <w:t xml:space="preserve"> доводять, що в особистості, яка переживає кризу, критичні ситуації знижується рівень когнітивної складності, утруднюються процеси </w:t>
      </w:r>
      <w:proofErr w:type="spellStart"/>
      <w:r w:rsidR="00E5579D">
        <w:rPr>
          <w:rFonts w:ascii="Times New Roman" w:hAnsi="Times New Roman" w:cs="Times New Roman"/>
          <w:sz w:val="28"/>
          <w:szCs w:val="28"/>
        </w:rPr>
        <w:t>дифереціації</w:t>
      </w:r>
      <w:proofErr w:type="spellEnd"/>
      <w:r w:rsidR="00E5579D">
        <w:rPr>
          <w:rFonts w:ascii="Times New Roman" w:hAnsi="Times New Roman" w:cs="Times New Roman"/>
          <w:sz w:val="28"/>
          <w:szCs w:val="28"/>
        </w:rPr>
        <w:t xml:space="preserve">, інтеграції </w:t>
      </w:r>
      <w:r w:rsidR="00D10DE9">
        <w:rPr>
          <w:rFonts w:ascii="Times New Roman" w:hAnsi="Times New Roman" w:cs="Times New Roman"/>
          <w:sz w:val="28"/>
          <w:szCs w:val="28"/>
        </w:rPr>
        <w:t>«</w:t>
      </w:r>
      <w:r w:rsidR="00E5579D">
        <w:rPr>
          <w:rFonts w:ascii="Times New Roman" w:hAnsi="Times New Roman" w:cs="Times New Roman"/>
          <w:sz w:val="28"/>
          <w:szCs w:val="28"/>
        </w:rPr>
        <w:t>Я</w:t>
      </w:r>
      <w:r w:rsidR="00D10DE9">
        <w:rPr>
          <w:rFonts w:ascii="Times New Roman" w:hAnsi="Times New Roman" w:cs="Times New Roman"/>
          <w:sz w:val="28"/>
          <w:szCs w:val="28"/>
        </w:rPr>
        <w:t>»</w:t>
      </w:r>
      <w:r w:rsidR="00E5579D">
        <w:rPr>
          <w:rFonts w:ascii="Times New Roman" w:hAnsi="Times New Roman" w:cs="Times New Roman"/>
          <w:sz w:val="28"/>
          <w:szCs w:val="28"/>
        </w:rPr>
        <w:t xml:space="preserve">, що призводить до дестабілізації </w:t>
      </w:r>
      <w:r w:rsidR="00D10DE9">
        <w:rPr>
          <w:rFonts w:ascii="Times New Roman" w:hAnsi="Times New Roman" w:cs="Times New Roman"/>
          <w:sz w:val="28"/>
          <w:szCs w:val="28"/>
        </w:rPr>
        <w:t>«</w:t>
      </w:r>
      <w:r w:rsidR="00E5579D">
        <w:rPr>
          <w:rFonts w:ascii="Times New Roman" w:hAnsi="Times New Roman" w:cs="Times New Roman"/>
          <w:sz w:val="28"/>
          <w:szCs w:val="28"/>
        </w:rPr>
        <w:t>Я</w:t>
      </w:r>
      <w:r w:rsidR="00D10DE9">
        <w:rPr>
          <w:rFonts w:ascii="Times New Roman" w:hAnsi="Times New Roman" w:cs="Times New Roman"/>
          <w:sz w:val="28"/>
          <w:szCs w:val="28"/>
        </w:rPr>
        <w:t>»</w:t>
      </w:r>
      <w:r w:rsidR="00E5579D">
        <w:rPr>
          <w:rFonts w:ascii="Times New Roman" w:hAnsi="Times New Roman" w:cs="Times New Roman"/>
          <w:sz w:val="28"/>
          <w:szCs w:val="28"/>
        </w:rPr>
        <w:t>. Тому перед нами стояло завдання з</w:t>
      </w:r>
      <w:r w:rsidR="00E5579D" w:rsidRPr="007F3DAC">
        <w:rPr>
          <w:rFonts w:ascii="Times New Roman" w:hAnsi="Times New Roman" w:cs="Times New Roman"/>
          <w:sz w:val="28"/>
          <w:szCs w:val="28"/>
        </w:rPr>
        <w:t>’</w:t>
      </w:r>
      <w:r w:rsidR="00E5579D">
        <w:rPr>
          <w:rFonts w:ascii="Times New Roman" w:hAnsi="Times New Roman" w:cs="Times New Roman"/>
          <w:sz w:val="28"/>
          <w:szCs w:val="28"/>
        </w:rPr>
        <w:t>ясувати, яким чином відбувається формування Я в осіб, що переживають травму втрати.</w:t>
      </w:r>
    </w:p>
    <w:p w:rsidR="00E5579D" w:rsidRDefault="00106E26" w:rsidP="00296B4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1357E" w:rsidRPr="0081357E">
        <w:rPr>
          <w:rFonts w:ascii="Times New Roman" w:hAnsi="Times New Roman"/>
          <w:b/>
          <w:sz w:val="28"/>
          <w:szCs w:val="28"/>
        </w:rPr>
        <w:t xml:space="preserve">етодика </w:t>
      </w:r>
      <w:r>
        <w:rPr>
          <w:rFonts w:ascii="Times New Roman" w:hAnsi="Times New Roman"/>
          <w:b/>
          <w:sz w:val="28"/>
          <w:szCs w:val="28"/>
        </w:rPr>
        <w:t xml:space="preserve">та процедура </w:t>
      </w:r>
      <w:r w:rsidR="0081357E" w:rsidRPr="0081357E">
        <w:rPr>
          <w:rFonts w:ascii="Times New Roman" w:hAnsi="Times New Roman"/>
          <w:b/>
          <w:sz w:val="28"/>
          <w:szCs w:val="28"/>
        </w:rPr>
        <w:t xml:space="preserve">дослідження. </w:t>
      </w:r>
      <w:r w:rsidR="00E5579D">
        <w:rPr>
          <w:rFonts w:ascii="Times New Roman" w:hAnsi="Times New Roman"/>
          <w:sz w:val="28"/>
          <w:szCs w:val="28"/>
        </w:rPr>
        <w:t xml:space="preserve">Нове «Я» є рухливим, </w:t>
      </w:r>
      <w:r w:rsidR="00E84C02">
        <w:rPr>
          <w:rFonts w:ascii="Times New Roman" w:hAnsi="Times New Roman"/>
          <w:sz w:val="28"/>
          <w:szCs w:val="28"/>
        </w:rPr>
        <w:t>динамічним</w:t>
      </w:r>
      <w:r w:rsidR="00E5579D">
        <w:rPr>
          <w:rFonts w:ascii="Times New Roman" w:hAnsi="Times New Roman"/>
          <w:sz w:val="28"/>
          <w:szCs w:val="28"/>
        </w:rPr>
        <w:t>,</w:t>
      </w:r>
      <w:r w:rsidR="00E84C02">
        <w:rPr>
          <w:rFonts w:ascii="Times New Roman" w:hAnsi="Times New Roman"/>
          <w:sz w:val="28"/>
          <w:szCs w:val="28"/>
        </w:rPr>
        <w:t xml:space="preserve"> контекстуальним.</w:t>
      </w:r>
      <w:r w:rsidR="00E5579D">
        <w:rPr>
          <w:rFonts w:ascii="Times New Roman" w:hAnsi="Times New Roman"/>
          <w:sz w:val="28"/>
          <w:szCs w:val="28"/>
        </w:rPr>
        <w:t xml:space="preserve"> Конструюється таке «Я» завдяки комунікативним процесам і має </w:t>
      </w:r>
      <w:proofErr w:type="spellStart"/>
      <w:r w:rsidR="00E5579D">
        <w:rPr>
          <w:rFonts w:ascii="Times New Roman" w:hAnsi="Times New Roman"/>
          <w:sz w:val="28"/>
          <w:szCs w:val="28"/>
        </w:rPr>
        <w:t>лігнвістичну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, а не біологічну, психологічну чи когнітивну природу. Саме така ідея пронизує соціально-конструктивістську теорію, що належить до </w:t>
      </w:r>
      <w:proofErr w:type="spellStart"/>
      <w:r w:rsidR="00E5579D">
        <w:rPr>
          <w:rFonts w:ascii="Times New Roman" w:hAnsi="Times New Roman"/>
          <w:sz w:val="28"/>
          <w:szCs w:val="28"/>
        </w:rPr>
        <w:t>постнекласичних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наукових підвалин. Людина тлумачиться як соціальна конструкція, вплетена у складні суспільні процеси, де мова є і продуктом, і продуцентом дійсності. Згідно гіпотези Е. </w:t>
      </w:r>
      <w:proofErr w:type="spellStart"/>
      <w:r w:rsidR="00E5579D">
        <w:rPr>
          <w:rFonts w:ascii="Times New Roman" w:hAnsi="Times New Roman"/>
          <w:sz w:val="28"/>
          <w:szCs w:val="28"/>
        </w:rPr>
        <w:t>Сепіра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та Б. </w:t>
      </w:r>
      <w:proofErr w:type="spellStart"/>
      <w:r w:rsidR="00E5579D">
        <w:rPr>
          <w:rFonts w:ascii="Times New Roman" w:hAnsi="Times New Roman"/>
          <w:sz w:val="28"/>
          <w:szCs w:val="28"/>
        </w:rPr>
        <w:t>Уорфа</w:t>
      </w:r>
      <w:proofErr w:type="spellEnd"/>
      <w:r w:rsidR="00E5579D">
        <w:rPr>
          <w:rFonts w:ascii="Times New Roman" w:hAnsi="Times New Roman"/>
          <w:sz w:val="28"/>
          <w:szCs w:val="28"/>
        </w:rPr>
        <w:t>, людина бачить світ у відповідності до свого мовного членування, розрізнює те, що їй дозволяє поб</w:t>
      </w:r>
      <w:r w:rsidR="003B176E">
        <w:rPr>
          <w:rFonts w:ascii="Times New Roman" w:hAnsi="Times New Roman"/>
          <w:sz w:val="28"/>
          <w:szCs w:val="28"/>
        </w:rPr>
        <w:t>ачити її мовне членування світу</w:t>
      </w:r>
      <w:r w:rsidR="00E5579D">
        <w:rPr>
          <w:rFonts w:ascii="Times New Roman" w:hAnsi="Times New Roman"/>
          <w:sz w:val="28"/>
          <w:szCs w:val="28"/>
        </w:rPr>
        <w:t>. Отже, у мовленнях, вчинках відбивається її уявлення, досвід, сконструйований із смислів, концептів</w:t>
      </w:r>
      <w:r w:rsidR="00E84C02">
        <w:rPr>
          <w:rFonts w:ascii="Times New Roman" w:hAnsi="Times New Roman"/>
          <w:sz w:val="28"/>
          <w:szCs w:val="28"/>
        </w:rPr>
        <w:t>.</w:t>
      </w:r>
      <w:r w:rsidR="00E5579D">
        <w:rPr>
          <w:rFonts w:ascii="Times New Roman" w:hAnsi="Times New Roman"/>
          <w:sz w:val="28"/>
          <w:szCs w:val="28"/>
        </w:rPr>
        <w:t xml:space="preserve"> </w:t>
      </w:r>
    </w:p>
    <w:p w:rsidR="00E5579D" w:rsidRPr="00EC2EAD" w:rsidRDefault="00E5579D" w:rsidP="00296B4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3DAC">
        <w:rPr>
          <w:rFonts w:ascii="Times New Roman" w:hAnsi="Times New Roman"/>
          <w:sz w:val="28"/>
          <w:szCs w:val="28"/>
          <w:lang w:val="uk-UA"/>
        </w:rPr>
        <w:t xml:space="preserve">У кожної особистості є своя, індивідуальна система значень, яка відбиває ставлення до себе, яку можна трактувати як сконструйовану в процесі міжособистісної взаємодії концептуальну систему, що відображає способи </w:t>
      </w:r>
      <w:r w:rsidRPr="007F3DAC">
        <w:rPr>
          <w:rFonts w:ascii="Times New Roman" w:hAnsi="Times New Roman"/>
          <w:sz w:val="28"/>
          <w:szCs w:val="28"/>
          <w:lang w:val="uk-UA"/>
        </w:rPr>
        <w:lastRenderedPageBreak/>
        <w:t xml:space="preserve">інтерпретації нових знань. </w:t>
      </w:r>
      <w:proofErr w:type="spellStart"/>
      <w:r w:rsidRPr="00F658A6">
        <w:rPr>
          <w:rFonts w:ascii="Times New Roman" w:hAnsi="Times New Roman"/>
          <w:sz w:val="28"/>
          <w:szCs w:val="28"/>
        </w:rPr>
        <w:t>Одиницями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концептуальної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системи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себе </w:t>
      </w:r>
      <w:proofErr w:type="spellStart"/>
      <w:r w:rsidRPr="00F658A6">
        <w:rPr>
          <w:rFonts w:ascii="Times New Roman" w:hAnsi="Times New Roman"/>
          <w:sz w:val="28"/>
          <w:szCs w:val="28"/>
        </w:rPr>
        <w:t>є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концепти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658A6">
        <w:rPr>
          <w:rFonts w:ascii="Times New Roman" w:hAnsi="Times New Roman"/>
          <w:sz w:val="28"/>
          <w:szCs w:val="28"/>
        </w:rPr>
        <w:t>це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усе, </w:t>
      </w:r>
      <w:proofErr w:type="spellStart"/>
      <w:r w:rsidRPr="00F658A6">
        <w:rPr>
          <w:rFonts w:ascii="Times New Roman" w:hAnsi="Times New Roman"/>
          <w:sz w:val="28"/>
          <w:szCs w:val="28"/>
        </w:rPr>
        <w:t>що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знає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58A6">
        <w:rPr>
          <w:rFonts w:ascii="Times New Roman" w:hAnsi="Times New Roman"/>
          <w:sz w:val="28"/>
          <w:szCs w:val="28"/>
        </w:rPr>
        <w:t>дума</w:t>
      </w:r>
      <w:proofErr w:type="gramStart"/>
      <w:r w:rsidRPr="00F658A6">
        <w:rPr>
          <w:rFonts w:ascii="Times New Roman" w:hAnsi="Times New Roman"/>
          <w:sz w:val="28"/>
          <w:szCs w:val="28"/>
        </w:rPr>
        <w:t>є</w:t>
      </w:r>
      <w:proofErr w:type="spellEnd"/>
      <w:r w:rsidRPr="00F658A6">
        <w:rPr>
          <w:rFonts w:ascii="Times New Roman" w:hAnsi="Times New Roman"/>
          <w:sz w:val="28"/>
          <w:szCs w:val="28"/>
        </w:rPr>
        <w:t>,</w:t>
      </w:r>
      <w:proofErr w:type="gram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припускає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щодо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себе</w:t>
      </w:r>
      <w:r w:rsidRPr="00F658A6">
        <w:rPr>
          <w:rFonts w:ascii="Times New Roman" w:hAnsi="Times New Roman"/>
          <w:sz w:val="28"/>
          <w:szCs w:val="28"/>
        </w:rPr>
        <w:t xml:space="preserve">. Концептуальна система </w:t>
      </w:r>
      <w:proofErr w:type="spellStart"/>
      <w:r w:rsidRPr="00F658A6">
        <w:rPr>
          <w:rFonts w:ascii="Times New Roman" w:hAnsi="Times New Roman"/>
          <w:sz w:val="28"/>
          <w:szCs w:val="28"/>
        </w:rPr>
        <w:t>утворюється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F658A6">
        <w:rPr>
          <w:rFonts w:ascii="Times New Roman" w:hAnsi="Times New Roman"/>
          <w:sz w:val="28"/>
          <w:szCs w:val="28"/>
        </w:rPr>
        <w:t>тільки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658A6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зовнішніх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впливів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об’єктивної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дійсності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658A6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F658A6">
        <w:rPr>
          <w:rFonts w:ascii="Times New Roman" w:hAnsi="Times New Roman"/>
          <w:sz w:val="28"/>
          <w:szCs w:val="28"/>
        </w:rPr>
        <w:t>але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й</w:t>
      </w:r>
      <w:proofErr w:type="spellEnd"/>
      <w:proofErr w:type="gram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є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результатом </w:t>
      </w:r>
      <w:proofErr w:type="spellStart"/>
      <w:r w:rsidRPr="00F658A6">
        <w:rPr>
          <w:rFonts w:ascii="Times New Roman" w:hAnsi="Times New Roman"/>
          <w:sz w:val="28"/>
          <w:szCs w:val="28"/>
        </w:rPr>
        <w:t>рефлексії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F658A6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роботи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58A6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F658A6">
        <w:rPr>
          <w:rFonts w:ascii="Times New Roman" w:hAnsi="Times New Roman"/>
          <w:sz w:val="28"/>
          <w:szCs w:val="28"/>
        </w:rPr>
        <w:t xml:space="preserve"> над структурами </w:t>
      </w:r>
      <w:proofErr w:type="spellStart"/>
      <w:r w:rsidRPr="00F658A6">
        <w:rPr>
          <w:rFonts w:ascii="Times New Roman" w:hAnsi="Times New Roman"/>
          <w:sz w:val="28"/>
          <w:szCs w:val="28"/>
        </w:rPr>
        <w:t>смислу</w:t>
      </w:r>
      <w:proofErr w:type="spellEnd"/>
      <w:r w:rsidRPr="00F658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175">
        <w:rPr>
          <w:rFonts w:ascii="Times New Roman" w:hAnsi="Times New Roman"/>
          <w:sz w:val="28"/>
          <w:szCs w:val="28"/>
          <w:lang w:val="uk-UA"/>
        </w:rPr>
        <w:t xml:space="preserve">Отже, індивідуальну систему значень слід розглядати як континуальну систему концептів, смислів, які конструюються у процесі міжособистісної взаємодії в певному контексті в результаті інтерпретації, яка передбачає </w:t>
      </w:r>
      <w:proofErr w:type="spellStart"/>
      <w:r w:rsidRPr="007C2175">
        <w:rPr>
          <w:rFonts w:ascii="Times New Roman" w:hAnsi="Times New Roman"/>
          <w:sz w:val="28"/>
          <w:szCs w:val="28"/>
          <w:lang w:val="uk-UA"/>
        </w:rPr>
        <w:t>семіотизацію</w:t>
      </w:r>
      <w:proofErr w:type="spellEnd"/>
      <w:r w:rsidRPr="007C217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F3DAC">
        <w:rPr>
          <w:rFonts w:ascii="Times New Roman" w:hAnsi="Times New Roman"/>
          <w:sz w:val="28"/>
          <w:szCs w:val="28"/>
          <w:lang w:val="uk-UA"/>
        </w:rPr>
        <w:t xml:space="preserve">У процесі </w:t>
      </w:r>
      <w:proofErr w:type="spellStart"/>
      <w:r w:rsidRPr="007F3DAC">
        <w:rPr>
          <w:rFonts w:ascii="Times New Roman" w:hAnsi="Times New Roman"/>
          <w:sz w:val="28"/>
          <w:szCs w:val="28"/>
          <w:lang w:val="uk-UA"/>
        </w:rPr>
        <w:t>семіотизації</w:t>
      </w:r>
      <w:proofErr w:type="spellEnd"/>
      <w:r w:rsidRPr="007F3DAC">
        <w:rPr>
          <w:rFonts w:ascii="Times New Roman" w:hAnsi="Times New Roman"/>
          <w:sz w:val="28"/>
          <w:szCs w:val="28"/>
          <w:lang w:val="uk-UA"/>
        </w:rPr>
        <w:t xml:space="preserve"> відбувається концептуалізація «Я», яка може здійснюватися на рівні пасивного відображення, шляхом застосування стереотипних </w:t>
      </w:r>
      <w:proofErr w:type="spellStart"/>
      <w:r w:rsidRPr="007F3DAC">
        <w:rPr>
          <w:rFonts w:ascii="Times New Roman" w:hAnsi="Times New Roman"/>
          <w:sz w:val="28"/>
          <w:szCs w:val="28"/>
          <w:lang w:val="uk-UA"/>
        </w:rPr>
        <w:t>інтерпретативних</w:t>
      </w:r>
      <w:proofErr w:type="spellEnd"/>
      <w:r w:rsidRPr="007F3DAC">
        <w:rPr>
          <w:rFonts w:ascii="Times New Roman" w:hAnsi="Times New Roman"/>
          <w:sz w:val="28"/>
          <w:szCs w:val="28"/>
          <w:lang w:val="uk-UA"/>
        </w:rPr>
        <w:t xml:space="preserve"> схем, які існують у культурі</w:t>
      </w:r>
      <w:r w:rsidR="00296B46">
        <w:rPr>
          <w:rFonts w:ascii="Times New Roman" w:hAnsi="Times New Roman"/>
          <w:sz w:val="28"/>
          <w:szCs w:val="28"/>
          <w:lang w:val="uk-UA"/>
        </w:rPr>
        <w:t>,</w:t>
      </w:r>
      <w:r w:rsidRPr="007F3DAC">
        <w:rPr>
          <w:rFonts w:ascii="Times New Roman" w:hAnsi="Times New Roman"/>
          <w:sz w:val="28"/>
          <w:szCs w:val="28"/>
          <w:lang w:val="uk-UA"/>
        </w:rPr>
        <w:t xml:space="preserve"> чи продуктивного, яке передбачає конструювання, створення нових, оригінальних схем «Я».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індивідуальної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значень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являє</w:t>
      </w:r>
      <w:proofErr w:type="spellEnd"/>
      <w:r>
        <w:rPr>
          <w:rFonts w:ascii="Times New Roman" w:hAnsi="Times New Roman"/>
          <w:sz w:val="28"/>
          <w:szCs w:val="28"/>
        </w:rPr>
        <w:t xml:space="preserve"> собою </w:t>
      </w:r>
      <w:proofErr w:type="spellStart"/>
      <w:r>
        <w:rPr>
          <w:rFonts w:ascii="Times New Roman" w:hAnsi="Times New Roman"/>
          <w:sz w:val="28"/>
          <w:szCs w:val="28"/>
        </w:rPr>
        <w:t>певну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конфігурацію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концептів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себе» </w:t>
      </w:r>
      <w:proofErr w:type="spellStart"/>
      <w:r>
        <w:rPr>
          <w:rFonts w:ascii="Times New Roman" w:hAnsi="Times New Roman"/>
          <w:sz w:val="28"/>
          <w:szCs w:val="28"/>
        </w:rPr>
        <w:t>можна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досл</w:t>
      </w:r>
      <w:proofErr w:type="gramEnd"/>
      <w:r>
        <w:rPr>
          <w:rFonts w:ascii="Times New Roman" w:hAnsi="Times New Roman"/>
          <w:sz w:val="28"/>
          <w:szCs w:val="28"/>
        </w:rPr>
        <w:t>іджувати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способи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конструювання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«Я» </w:t>
      </w:r>
      <w:proofErr w:type="spellStart"/>
      <w:r>
        <w:rPr>
          <w:rFonts w:ascii="Times New Roman" w:hAnsi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</w:rPr>
        <w:t>продуктивні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пасивні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Така постановка питання дозволяє вести мову про способи конструювання Я в осіб, що переживають травму втрати.</w:t>
      </w:r>
    </w:p>
    <w:p w:rsidR="00695B66" w:rsidRDefault="00E5579D" w:rsidP="00E5579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Оскільки одиницями значення як відомо, є семантичні компоненти лексики, які утворюють його структури, є носіями цих елементів, і відповідність їм ознак відображуваного фрагменту дійсності дозволяють виразити його у слові </w:t>
      </w:r>
      <w:r w:rsidRPr="0056185C">
        <w:rPr>
          <w:rFonts w:ascii="Times New Roman" w:hAnsi="Times New Roman"/>
          <w:sz w:val="28"/>
          <w:szCs w:val="28"/>
          <w:lang w:val="uk-UA"/>
        </w:rPr>
        <w:t>[</w:t>
      </w:r>
      <w:r w:rsidR="00681957">
        <w:rPr>
          <w:rFonts w:ascii="Times New Roman" w:hAnsi="Times New Roman"/>
          <w:sz w:val="28"/>
          <w:szCs w:val="28"/>
          <w:lang w:val="uk-UA"/>
        </w:rPr>
        <w:t>7</w:t>
      </w:r>
      <w:r w:rsidRPr="0056185C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то досліджувати систему концептів, що відбивають ставлення до себе можна на основі семантичних одиниць тексту</w:t>
      </w:r>
      <w:r w:rsidR="00296B46">
        <w:rPr>
          <w:rFonts w:ascii="Times New Roman" w:hAnsi="Times New Roman"/>
          <w:sz w:val="28"/>
          <w:szCs w:val="28"/>
          <w:lang w:val="uk-UA"/>
        </w:rPr>
        <w:t xml:space="preserve"> застосовуючи </w:t>
      </w:r>
      <w:proofErr w:type="spellStart"/>
      <w:r w:rsidR="00296B46">
        <w:rPr>
          <w:rFonts w:ascii="Times New Roman" w:hAnsi="Times New Roman"/>
          <w:sz w:val="28"/>
          <w:szCs w:val="28"/>
          <w:lang w:val="uk-UA"/>
        </w:rPr>
        <w:t>психосемантичний</w:t>
      </w:r>
      <w:proofErr w:type="spellEnd"/>
      <w:r w:rsidR="00296B46">
        <w:rPr>
          <w:rFonts w:ascii="Times New Roman" w:hAnsi="Times New Roman"/>
          <w:sz w:val="28"/>
          <w:szCs w:val="28"/>
          <w:lang w:val="uk-UA"/>
        </w:rPr>
        <w:t xml:space="preserve"> метод.</w:t>
      </w:r>
      <w:r w:rsidR="007A48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1D92">
        <w:rPr>
          <w:rFonts w:ascii="Times New Roman" w:hAnsi="Times New Roman"/>
          <w:sz w:val="28"/>
          <w:szCs w:val="28"/>
          <w:lang w:val="uk-UA"/>
        </w:rPr>
        <w:t>Здатність та уміння оцінювати поняття за полярними ознаками свідчить про наявність у досвіді особистості відповідної схеми.</w:t>
      </w:r>
      <w:r w:rsidR="004A1D92" w:rsidRPr="003B1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1D92">
        <w:rPr>
          <w:rFonts w:ascii="Times New Roman" w:hAnsi="Times New Roman"/>
          <w:sz w:val="28"/>
          <w:szCs w:val="28"/>
          <w:lang w:val="uk-UA"/>
        </w:rPr>
        <w:t xml:space="preserve">Основне завдання </w:t>
      </w:r>
      <w:proofErr w:type="spellStart"/>
      <w:r w:rsidR="004A1D92">
        <w:rPr>
          <w:rFonts w:ascii="Times New Roman" w:hAnsi="Times New Roman"/>
          <w:sz w:val="28"/>
          <w:szCs w:val="28"/>
          <w:lang w:val="uk-UA"/>
        </w:rPr>
        <w:t>психосемантичного</w:t>
      </w:r>
      <w:proofErr w:type="spellEnd"/>
      <w:r w:rsidR="004A1D92">
        <w:rPr>
          <w:rFonts w:ascii="Times New Roman" w:hAnsi="Times New Roman"/>
          <w:sz w:val="28"/>
          <w:szCs w:val="28"/>
          <w:lang w:val="uk-UA"/>
        </w:rPr>
        <w:t xml:space="preserve"> методу полягає у реконструкції</w:t>
      </w:r>
      <w:r w:rsidR="00296B46">
        <w:rPr>
          <w:rFonts w:ascii="Times New Roman" w:hAnsi="Times New Roman"/>
          <w:sz w:val="28"/>
          <w:szCs w:val="28"/>
          <w:lang w:val="uk-UA"/>
        </w:rPr>
        <w:t xml:space="preserve"> системи</w:t>
      </w:r>
      <w:r w:rsidR="004A1D92">
        <w:rPr>
          <w:rFonts w:ascii="Times New Roman" w:hAnsi="Times New Roman"/>
          <w:sz w:val="28"/>
          <w:szCs w:val="28"/>
          <w:lang w:val="uk-UA"/>
        </w:rPr>
        <w:t xml:space="preserve"> концептів, через призму яких відбувається сприйняття суб</w:t>
      </w:r>
      <w:r w:rsidR="004A1D92" w:rsidRPr="004A1D92">
        <w:rPr>
          <w:rFonts w:ascii="Times New Roman" w:hAnsi="Times New Roman"/>
          <w:sz w:val="28"/>
          <w:szCs w:val="28"/>
          <w:lang w:val="uk-UA"/>
        </w:rPr>
        <w:t>’</w:t>
      </w:r>
      <w:r w:rsidR="004A1D92">
        <w:rPr>
          <w:rFonts w:ascii="Times New Roman" w:hAnsi="Times New Roman"/>
          <w:sz w:val="28"/>
          <w:szCs w:val="28"/>
          <w:lang w:val="uk-UA"/>
        </w:rPr>
        <w:t xml:space="preserve">єктом себе. </w:t>
      </w:r>
      <w:r w:rsidR="007A481C">
        <w:rPr>
          <w:rFonts w:ascii="Times New Roman" w:hAnsi="Times New Roman"/>
          <w:sz w:val="28"/>
          <w:szCs w:val="28"/>
          <w:lang w:val="uk-UA"/>
        </w:rPr>
        <w:t xml:space="preserve">Прогнозувати способи конструювання Я можна на основі показника когнітивної складності, диференційованості. За визначенням В. </w:t>
      </w:r>
      <w:proofErr w:type="spellStart"/>
      <w:r w:rsidR="007A481C">
        <w:rPr>
          <w:rFonts w:ascii="Times New Roman" w:hAnsi="Times New Roman"/>
          <w:sz w:val="28"/>
          <w:szCs w:val="28"/>
          <w:lang w:val="uk-UA"/>
        </w:rPr>
        <w:t>Похилька</w:t>
      </w:r>
      <w:proofErr w:type="spellEnd"/>
      <w:r w:rsidR="007A481C">
        <w:rPr>
          <w:rFonts w:ascii="Times New Roman" w:hAnsi="Times New Roman"/>
          <w:sz w:val="28"/>
          <w:szCs w:val="28"/>
          <w:lang w:val="uk-UA"/>
        </w:rPr>
        <w:t xml:space="preserve">, «когнітивна диференційованість» - це міра того, наскільки </w:t>
      </w:r>
      <w:proofErr w:type="spellStart"/>
      <w:r w:rsidR="007A481C">
        <w:rPr>
          <w:rFonts w:ascii="Times New Roman" w:hAnsi="Times New Roman"/>
          <w:sz w:val="28"/>
          <w:szCs w:val="28"/>
          <w:lang w:val="uk-UA"/>
        </w:rPr>
        <w:t>баготомірним</w:t>
      </w:r>
      <w:proofErr w:type="spellEnd"/>
      <w:r w:rsidR="007A481C">
        <w:rPr>
          <w:rFonts w:ascii="Times New Roman" w:hAnsi="Times New Roman"/>
          <w:sz w:val="28"/>
          <w:szCs w:val="28"/>
          <w:lang w:val="uk-UA"/>
        </w:rPr>
        <w:t xml:space="preserve"> є сприймання людиною даної галузі досвіду</w:t>
      </w:r>
      <w:r w:rsidR="00681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957" w:rsidRPr="00681957">
        <w:rPr>
          <w:rFonts w:ascii="Times New Roman" w:hAnsi="Times New Roman"/>
          <w:sz w:val="28"/>
          <w:szCs w:val="28"/>
          <w:lang w:val="uk-UA"/>
        </w:rPr>
        <w:t>[8]</w:t>
      </w:r>
      <w:r w:rsidR="007A481C">
        <w:rPr>
          <w:rFonts w:ascii="Times New Roman" w:hAnsi="Times New Roman"/>
          <w:sz w:val="28"/>
          <w:szCs w:val="28"/>
          <w:lang w:val="uk-UA"/>
        </w:rPr>
        <w:t>. Наше завдання полягало в тому, щоб з</w:t>
      </w:r>
      <w:r w:rsidR="007A481C" w:rsidRPr="007A481C">
        <w:rPr>
          <w:rFonts w:ascii="Times New Roman" w:hAnsi="Times New Roman"/>
          <w:sz w:val="28"/>
          <w:szCs w:val="28"/>
        </w:rPr>
        <w:t>’</w:t>
      </w:r>
      <w:r w:rsidR="007A481C">
        <w:rPr>
          <w:rFonts w:ascii="Times New Roman" w:hAnsi="Times New Roman"/>
          <w:sz w:val="28"/>
          <w:szCs w:val="28"/>
          <w:lang w:val="uk-UA"/>
        </w:rPr>
        <w:t xml:space="preserve">ясувати наскільки багатомірним є сприйняття Я в осіб, що переживають </w:t>
      </w:r>
      <w:r w:rsidR="007A481C">
        <w:rPr>
          <w:rFonts w:ascii="Times New Roman" w:hAnsi="Times New Roman"/>
          <w:sz w:val="28"/>
          <w:szCs w:val="28"/>
          <w:lang w:val="uk-UA"/>
        </w:rPr>
        <w:lastRenderedPageBreak/>
        <w:t>травму втрати.</w:t>
      </w:r>
      <w:r w:rsidR="004A1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6E26" w:rsidRPr="00E146DD">
        <w:rPr>
          <w:rFonts w:ascii="Times New Roman" w:hAnsi="Times New Roman"/>
          <w:sz w:val="28"/>
          <w:szCs w:val="28"/>
          <w:lang w:val="uk-UA"/>
        </w:rPr>
        <w:t xml:space="preserve">У результаті </w:t>
      </w:r>
      <w:proofErr w:type="spellStart"/>
      <w:r w:rsidR="00106E26" w:rsidRPr="00E146DD">
        <w:rPr>
          <w:rFonts w:ascii="Times New Roman" w:hAnsi="Times New Roman"/>
          <w:sz w:val="28"/>
          <w:szCs w:val="28"/>
          <w:lang w:val="uk-UA"/>
        </w:rPr>
        <w:t>факторизації</w:t>
      </w:r>
      <w:proofErr w:type="spellEnd"/>
      <w:r w:rsidR="00106E26" w:rsidRPr="00E146DD">
        <w:rPr>
          <w:rFonts w:ascii="Times New Roman" w:hAnsi="Times New Roman"/>
          <w:sz w:val="28"/>
          <w:szCs w:val="28"/>
          <w:lang w:val="uk-UA"/>
        </w:rPr>
        <w:t xml:space="preserve"> даних семантичного диференціалу ми виявили концепт</w:t>
      </w:r>
      <w:r w:rsidR="00106E26">
        <w:rPr>
          <w:rFonts w:ascii="Times New Roman" w:hAnsi="Times New Roman"/>
          <w:sz w:val="28"/>
          <w:szCs w:val="28"/>
          <w:lang w:val="uk-UA"/>
        </w:rPr>
        <w:t>и ставлення до себе</w:t>
      </w:r>
      <w:r w:rsidR="00106E26" w:rsidRPr="00E146DD">
        <w:rPr>
          <w:rFonts w:ascii="Times New Roman" w:hAnsi="Times New Roman"/>
          <w:sz w:val="28"/>
          <w:szCs w:val="28"/>
          <w:lang w:val="uk-UA"/>
        </w:rPr>
        <w:t xml:space="preserve">. На основі кількості незалежних категорій факторів, отриманих в результаті обробки семантичного диференціалу, визначили когнітивну складність, на основі якої робили висновок про рівень </w:t>
      </w:r>
      <w:proofErr w:type="spellStart"/>
      <w:r w:rsidR="00106E26" w:rsidRPr="00E146DD">
        <w:rPr>
          <w:rFonts w:ascii="Times New Roman" w:hAnsi="Times New Roman"/>
          <w:sz w:val="28"/>
          <w:szCs w:val="28"/>
          <w:lang w:val="uk-UA"/>
        </w:rPr>
        <w:t>семіотизації</w:t>
      </w:r>
      <w:proofErr w:type="spellEnd"/>
      <w:r w:rsidR="00106E26" w:rsidRPr="00E146DD">
        <w:rPr>
          <w:rFonts w:ascii="Times New Roman" w:hAnsi="Times New Roman"/>
          <w:sz w:val="28"/>
          <w:szCs w:val="28"/>
          <w:lang w:val="uk-UA"/>
        </w:rPr>
        <w:t xml:space="preserve"> (продуктивний, репродуктивний). Оскільки складніші і багатомірні семантичні простори характерні для продуктивної </w:t>
      </w:r>
      <w:proofErr w:type="spellStart"/>
      <w:r w:rsidR="00106E26" w:rsidRPr="00E146DD">
        <w:rPr>
          <w:rFonts w:ascii="Times New Roman" w:hAnsi="Times New Roman"/>
          <w:sz w:val="28"/>
          <w:szCs w:val="28"/>
          <w:lang w:val="uk-UA"/>
        </w:rPr>
        <w:t>семіотизації</w:t>
      </w:r>
      <w:proofErr w:type="spellEnd"/>
      <w:r w:rsidR="00106E26" w:rsidRPr="00E146DD">
        <w:rPr>
          <w:rFonts w:ascii="Times New Roman" w:hAnsi="Times New Roman"/>
          <w:sz w:val="28"/>
          <w:szCs w:val="28"/>
          <w:lang w:val="uk-UA"/>
        </w:rPr>
        <w:t>.</w:t>
      </w:r>
      <w:r w:rsidR="007A48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35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5579D" w:rsidRPr="001137BE" w:rsidRDefault="00CE0357" w:rsidP="00E5579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Створено </w:t>
      </w:r>
      <w:r w:rsidR="00296B46">
        <w:rPr>
          <w:rFonts w:ascii="Times New Roman" w:hAnsi="Times New Roman"/>
          <w:sz w:val="28"/>
          <w:szCs w:val="28"/>
          <w:lang w:val="uk-UA"/>
        </w:rPr>
        <w:t xml:space="preserve">було </w:t>
      </w:r>
      <w:r>
        <w:rPr>
          <w:rFonts w:ascii="Times New Roman" w:hAnsi="Times New Roman"/>
          <w:sz w:val="28"/>
          <w:szCs w:val="28"/>
          <w:lang w:val="uk-UA"/>
        </w:rPr>
        <w:t xml:space="preserve">дві вибірки дослідження з метою порівняння результатів: І </w:t>
      </w:r>
      <w:r w:rsidR="00296B46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група</w:t>
      </w:r>
      <w:r w:rsidR="0081357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7F3823">
        <w:rPr>
          <w:rFonts w:ascii="Times New Roman" w:hAnsi="Times New Roman"/>
          <w:sz w:val="28"/>
          <w:szCs w:val="28"/>
          <w:lang w:val="uk-UA"/>
        </w:rPr>
        <w:t>3</w:t>
      </w:r>
      <w:r w:rsidR="0081357E">
        <w:rPr>
          <w:rFonts w:ascii="Times New Roman" w:hAnsi="Times New Roman"/>
          <w:sz w:val="28"/>
          <w:szCs w:val="28"/>
          <w:lang w:val="uk-UA"/>
        </w:rPr>
        <w:t xml:space="preserve"> чоловік) утворено із осіб, які переживають втрату близької людини</w:t>
      </w:r>
      <w:r>
        <w:rPr>
          <w:rFonts w:ascii="Times New Roman" w:hAnsi="Times New Roman"/>
          <w:sz w:val="28"/>
          <w:szCs w:val="28"/>
          <w:lang w:val="uk-UA"/>
        </w:rPr>
        <w:t>, майна, роботи</w:t>
      </w:r>
      <w:r w:rsidR="007F3823">
        <w:rPr>
          <w:rFonts w:ascii="Times New Roman" w:hAnsi="Times New Roman"/>
          <w:sz w:val="28"/>
          <w:szCs w:val="28"/>
          <w:lang w:val="uk-UA"/>
        </w:rPr>
        <w:t>; ІІ – група (38 чоловік) –</w:t>
      </w:r>
      <w:r>
        <w:rPr>
          <w:rFonts w:ascii="Times New Roman" w:hAnsi="Times New Roman"/>
          <w:sz w:val="28"/>
          <w:szCs w:val="28"/>
          <w:lang w:val="uk-UA"/>
        </w:rPr>
        <w:t xml:space="preserve"> не пережива</w:t>
      </w:r>
      <w:r w:rsidR="007F3823">
        <w:rPr>
          <w:rFonts w:ascii="Times New Roman" w:hAnsi="Times New Roman"/>
          <w:sz w:val="28"/>
          <w:szCs w:val="28"/>
          <w:lang w:val="uk-UA"/>
        </w:rPr>
        <w:t>ють</w:t>
      </w:r>
      <w:r>
        <w:rPr>
          <w:rFonts w:ascii="Times New Roman" w:hAnsi="Times New Roman"/>
          <w:sz w:val="28"/>
          <w:szCs w:val="28"/>
          <w:lang w:val="uk-UA"/>
        </w:rPr>
        <w:t xml:space="preserve"> психологічної травми.</w:t>
      </w:r>
      <w:r w:rsidR="008135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5579D" w:rsidRDefault="00E5579D" w:rsidP="00E5579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61DF">
        <w:rPr>
          <w:rFonts w:ascii="Times New Roman" w:hAnsi="Times New Roman" w:cs="Times New Roman"/>
          <w:sz w:val="28"/>
          <w:szCs w:val="28"/>
        </w:rPr>
        <w:t xml:space="preserve">Імпліцитну модель ставлення до себе визначали за допомогою </w:t>
      </w:r>
      <w:r w:rsidR="004361DF" w:rsidRPr="004A6A70">
        <w:rPr>
          <w:rFonts w:ascii="Times New Roman" w:hAnsi="Times New Roman"/>
          <w:sz w:val="28"/>
          <w:szCs w:val="28"/>
        </w:rPr>
        <w:t>методик</w:t>
      </w:r>
      <w:r w:rsidR="004361DF">
        <w:rPr>
          <w:rFonts w:ascii="Times New Roman" w:hAnsi="Times New Roman"/>
          <w:sz w:val="28"/>
          <w:szCs w:val="28"/>
        </w:rPr>
        <w:t xml:space="preserve">и </w:t>
      </w:r>
      <w:r w:rsidR="004361DF" w:rsidRPr="004A6A70">
        <w:rPr>
          <w:rFonts w:ascii="Times New Roman" w:hAnsi="Times New Roman"/>
          <w:sz w:val="28"/>
          <w:szCs w:val="28"/>
        </w:rPr>
        <w:t xml:space="preserve">«Хто Я» М. Куна, Т. </w:t>
      </w:r>
      <w:proofErr w:type="spellStart"/>
      <w:r w:rsidR="004361DF" w:rsidRPr="004A6A70">
        <w:rPr>
          <w:rFonts w:ascii="Times New Roman" w:hAnsi="Times New Roman"/>
          <w:sz w:val="28"/>
          <w:szCs w:val="28"/>
        </w:rPr>
        <w:t>Макпертланда</w:t>
      </w:r>
      <w:proofErr w:type="spellEnd"/>
      <w:r w:rsidR="004361DF">
        <w:rPr>
          <w:rFonts w:ascii="Times New Roman" w:hAnsi="Times New Roman"/>
          <w:sz w:val="28"/>
          <w:szCs w:val="28"/>
        </w:rPr>
        <w:t>. У</w:t>
      </w:r>
      <w:r w:rsidRPr="004A6A70">
        <w:rPr>
          <w:rFonts w:ascii="Times New Roman" w:hAnsi="Times New Roman"/>
          <w:sz w:val="28"/>
          <w:szCs w:val="28"/>
        </w:rPr>
        <w:t xml:space="preserve"> досліджуваних </w:t>
      </w:r>
      <w:r w:rsidR="007F3823">
        <w:rPr>
          <w:rFonts w:ascii="Times New Roman" w:hAnsi="Times New Roman"/>
          <w:sz w:val="28"/>
          <w:szCs w:val="28"/>
        </w:rPr>
        <w:t>обох вибірок</w:t>
      </w:r>
      <w:r w:rsidRPr="004A6A70">
        <w:rPr>
          <w:rFonts w:ascii="Times New Roman" w:hAnsi="Times New Roman"/>
          <w:sz w:val="28"/>
          <w:szCs w:val="28"/>
        </w:rPr>
        <w:t xml:space="preserve"> виділили найбільш типові характеристики, за якими </w:t>
      </w:r>
      <w:r>
        <w:rPr>
          <w:rFonts w:ascii="Times New Roman" w:hAnsi="Times New Roman"/>
          <w:sz w:val="28"/>
          <w:szCs w:val="28"/>
        </w:rPr>
        <w:t>вони</w:t>
      </w:r>
      <w:r w:rsidRPr="004A6A70">
        <w:rPr>
          <w:rFonts w:ascii="Times New Roman" w:hAnsi="Times New Roman"/>
          <w:sz w:val="28"/>
          <w:szCs w:val="28"/>
        </w:rPr>
        <w:t xml:space="preserve"> описували власне «Я», шляхом підрахунку частоти появи їх у вибірці.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1D92" w:rsidRDefault="00106E26" w:rsidP="004A1D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E26">
        <w:rPr>
          <w:rFonts w:ascii="Times New Roman" w:hAnsi="Times New Roman"/>
          <w:b/>
          <w:sz w:val="28"/>
          <w:szCs w:val="28"/>
        </w:rPr>
        <w:t>Аналіз результатів дослідження.</w:t>
      </w:r>
      <w:r>
        <w:rPr>
          <w:rFonts w:ascii="Times New Roman" w:hAnsi="Times New Roman"/>
          <w:sz w:val="28"/>
          <w:szCs w:val="28"/>
        </w:rPr>
        <w:t xml:space="preserve"> </w:t>
      </w:r>
      <w:r w:rsidR="00E5579D" w:rsidRPr="004A6A70">
        <w:rPr>
          <w:rFonts w:ascii="Times New Roman" w:hAnsi="Times New Roman"/>
          <w:sz w:val="28"/>
          <w:szCs w:val="28"/>
        </w:rPr>
        <w:t xml:space="preserve">Узагальненими схемами оцінювання «Я» </w:t>
      </w:r>
      <w:r w:rsidR="00E5579D">
        <w:rPr>
          <w:rFonts w:ascii="Times New Roman" w:hAnsi="Times New Roman"/>
          <w:sz w:val="28"/>
          <w:szCs w:val="28"/>
        </w:rPr>
        <w:t xml:space="preserve">у </w:t>
      </w:r>
      <w:r w:rsidR="007F3823">
        <w:rPr>
          <w:rFonts w:ascii="Times New Roman" w:hAnsi="Times New Roman"/>
          <w:sz w:val="28"/>
          <w:szCs w:val="28"/>
        </w:rPr>
        <w:t xml:space="preserve">І групі </w:t>
      </w:r>
      <w:r w:rsidR="00E5579D">
        <w:rPr>
          <w:rFonts w:ascii="Times New Roman" w:hAnsi="Times New Roman"/>
          <w:sz w:val="28"/>
          <w:szCs w:val="28"/>
        </w:rPr>
        <w:t>досліджуваних виявлено</w:t>
      </w:r>
      <w:r w:rsidR="00E5579D" w:rsidRPr="004A6A70">
        <w:rPr>
          <w:rFonts w:ascii="Times New Roman" w:hAnsi="Times New Roman"/>
          <w:sz w:val="28"/>
          <w:szCs w:val="28"/>
        </w:rPr>
        <w:t xml:space="preserve">: соціальне «Я» (позначення статі, </w:t>
      </w:r>
      <w:r w:rsidR="00E5579D">
        <w:rPr>
          <w:rFonts w:ascii="Times New Roman" w:hAnsi="Times New Roman"/>
          <w:sz w:val="28"/>
          <w:szCs w:val="28"/>
        </w:rPr>
        <w:t>сімейного статусу</w:t>
      </w:r>
      <w:r w:rsidR="00E5579D" w:rsidRPr="004A6A70">
        <w:rPr>
          <w:rFonts w:ascii="Times New Roman" w:hAnsi="Times New Roman"/>
          <w:sz w:val="28"/>
          <w:szCs w:val="28"/>
        </w:rPr>
        <w:t>)</w:t>
      </w:r>
      <w:r w:rsidR="00E5579D">
        <w:rPr>
          <w:rFonts w:ascii="Times New Roman" w:hAnsi="Times New Roman"/>
          <w:sz w:val="28"/>
          <w:szCs w:val="28"/>
        </w:rPr>
        <w:t xml:space="preserve"> (</w:t>
      </w:r>
      <w:r w:rsidR="007F3823">
        <w:rPr>
          <w:rFonts w:ascii="Times New Roman" w:hAnsi="Times New Roman"/>
          <w:sz w:val="28"/>
          <w:szCs w:val="28"/>
        </w:rPr>
        <w:t>88</w:t>
      </w:r>
      <w:r w:rsidR="00E5579D">
        <w:rPr>
          <w:rFonts w:ascii="Times New Roman" w:hAnsi="Times New Roman"/>
          <w:sz w:val="28"/>
          <w:szCs w:val="28"/>
        </w:rPr>
        <w:t>),</w:t>
      </w:r>
      <w:r w:rsidR="00E5579D" w:rsidRPr="004A6A70">
        <w:rPr>
          <w:rFonts w:ascii="Times New Roman" w:hAnsi="Times New Roman"/>
          <w:sz w:val="28"/>
          <w:szCs w:val="28"/>
        </w:rPr>
        <w:t xml:space="preserve"> діяльне «Я» (Я-інтереси, уміння, заняття) (</w:t>
      </w:r>
      <w:r w:rsidR="007F3823">
        <w:rPr>
          <w:rFonts w:ascii="Times New Roman" w:hAnsi="Times New Roman"/>
          <w:sz w:val="28"/>
          <w:szCs w:val="28"/>
        </w:rPr>
        <w:t>4</w:t>
      </w:r>
      <w:r w:rsidR="00E5579D" w:rsidRPr="004A6A70">
        <w:rPr>
          <w:rFonts w:ascii="Times New Roman" w:hAnsi="Times New Roman"/>
          <w:sz w:val="28"/>
          <w:szCs w:val="28"/>
        </w:rPr>
        <w:t>7); «рефлексивне Я» (персональна ідентичність, емоційне ставлення)</w:t>
      </w:r>
      <w:r w:rsidR="00E5579D">
        <w:rPr>
          <w:rFonts w:ascii="Times New Roman" w:hAnsi="Times New Roman"/>
          <w:sz w:val="28"/>
          <w:szCs w:val="28"/>
        </w:rPr>
        <w:t xml:space="preserve"> (</w:t>
      </w:r>
      <w:r w:rsidR="007F3823">
        <w:rPr>
          <w:rFonts w:ascii="Times New Roman" w:hAnsi="Times New Roman"/>
          <w:sz w:val="28"/>
          <w:szCs w:val="28"/>
        </w:rPr>
        <w:t>2</w:t>
      </w:r>
      <w:r w:rsidR="00E5579D">
        <w:rPr>
          <w:rFonts w:ascii="Times New Roman" w:hAnsi="Times New Roman"/>
          <w:sz w:val="28"/>
          <w:szCs w:val="28"/>
        </w:rPr>
        <w:t>5),</w:t>
      </w:r>
      <w:r w:rsidR="00E5579D" w:rsidRPr="004A6A70">
        <w:rPr>
          <w:rFonts w:ascii="Times New Roman" w:hAnsi="Times New Roman"/>
          <w:sz w:val="28"/>
          <w:szCs w:val="28"/>
        </w:rPr>
        <w:t xml:space="preserve"> фізичне «Я» (фізичні дані, звички, пристрасті) (22)</w:t>
      </w:r>
      <w:r w:rsidR="00CE0357">
        <w:rPr>
          <w:rFonts w:ascii="Times New Roman" w:hAnsi="Times New Roman"/>
          <w:sz w:val="28"/>
          <w:szCs w:val="28"/>
        </w:rPr>
        <w:t>.</w:t>
      </w:r>
      <w:r w:rsidR="004361DF">
        <w:rPr>
          <w:rFonts w:ascii="Times New Roman" w:hAnsi="Times New Roman"/>
          <w:sz w:val="28"/>
          <w:szCs w:val="28"/>
        </w:rPr>
        <w:t xml:space="preserve"> У ІІ групі - </w:t>
      </w:r>
      <w:r w:rsidR="004361DF" w:rsidRPr="004A6A70">
        <w:rPr>
          <w:rFonts w:ascii="Times New Roman" w:hAnsi="Times New Roman"/>
          <w:sz w:val="28"/>
          <w:szCs w:val="28"/>
        </w:rPr>
        <w:t>діяльне «Я» (Я-інтереси, уміння, заняття) (</w:t>
      </w:r>
      <w:r w:rsidR="004361DF">
        <w:rPr>
          <w:rFonts w:ascii="Times New Roman" w:hAnsi="Times New Roman"/>
          <w:sz w:val="28"/>
          <w:szCs w:val="28"/>
        </w:rPr>
        <w:t>73</w:t>
      </w:r>
      <w:r w:rsidR="004361DF" w:rsidRPr="004A6A70">
        <w:rPr>
          <w:rFonts w:ascii="Times New Roman" w:hAnsi="Times New Roman"/>
          <w:sz w:val="28"/>
          <w:szCs w:val="28"/>
        </w:rPr>
        <w:t>); фізичне «Я» (фізичні дані, звички, пристрасті) (</w:t>
      </w:r>
      <w:r w:rsidR="004361DF">
        <w:rPr>
          <w:rFonts w:ascii="Times New Roman" w:hAnsi="Times New Roman"/>
          <w:sz w:val="28"/>
          <w:szCs w:val="28"/>
        </w:rPr>
        <w:t>66</w:t>
      </w:r>
      <w:r w:rsidR="004361DF" w:rsidRPr="004A6A70">
        <w:rPr>
          <w:rFonts w:ascii="Times New Roman" w:hAnsi="Times New Roman"/>
          <w:sz w:val="28"/>
          <w:szCs w:val="28"/>
        </w:rPr>
        <w:t>)</w:t>
      </w:r>
      <w:r w:rsidR="004361DF">
        <w:rPr>
          <w:rFonts w:ascii="Times New Roman" w:hAnsi="Times New Roman"/>
          <w:sz w:val="28"/>
          <w:szCs w:val="28"/>
        </w:rPr>
        <w:t>,</w:t>
      </w:r>
      <w:r w:rsidR="004361DF" w:rsidRPr="004A6A70">
        <w:rPr>
          <w:rFonts w:ascii="Times New Roman" w:hAnsi="Times New Roman"/>
          <w:sz w:val="28"/>
          <w:szCs w:val="28"/>
        </w:rPr>
        <w:t xml:space="preserve"> соціальне «Я» (позначення статі, групова, навчально-професійна ролі) (</w:t>
      </w:r>
      <w:r w:rsidR="004361DF">
        <w:rPr>
          <w:rFonts w:ascii="Times New Roman" w:hAnsi="Times New Roman"/>
          <w:sz w:val="28"/>
          <w:szCs w:val="28"/>
        </w:rPr>
        <w:t>5</w:t>
      </w:r>
      <w:r w:rsidR="004361DF" w:rsidRPr="004A6A70">
        <w:rPr>
          <w:rFonts w:ascii="Times New Roman" w:hAnsi="Times New Roman"/>
          <w:sz w:val="28"/>
          <w:szCs w:val="28"/>
        </w:rPr>
        <w:t>9)</w:t>
      </w:r>
      <w:r w:rsidR="004361DF">
        <w:rPr>
          <w:rFonts w:ascii="Times New Roman" w:hAnsi="Times New Roman"/>
          <w:sz w:val="28"/>
          <w:szCs w:val="28"/>
        </w:rPr>
        <w:t>,</w:t>
      </w:r>
      <w:r w:rsidR="004361DF" w:rsidRPr="004A6A70">
        <w:rPr>
          <w:rFonts w:ascii="Times New Roman" w:hAnsi="Times New Roman"/>
          <w:sz w:val="28"/>
          <w:szCs w:val="28"/>
        </w:rPr>
        <w:t xml:space="preserve"> «перспективне Я» (професійна, матеріальна перспективи)</w:t>
      </w:r>
      <w:r w:rsidR="004361DF">
        <w:rPr>
          <w:rFonts w:ascii="Times New Roman" w:hAnsi="Times New Roman"/>
          <w:sz w:val="28"/>
          <w:szCs w:val="28"/>
        </w:rPr>
        <w:t xml:space="preserve"> (48),</w:t>
      </w:r>
      <w:r w:rsidR="004361DF" w:rsidRPr="004A6A70">
        <w:rPr>
          <w:rFonts w:ascii="Times New Roman" w:hAnsi="Times New Roman"/>
          <w:sz w:val="28"/>
          <w:szCs w:val="28"/>
        </w:rPr>
        <w:t xml:space="preserve"> «рефлексивне Я» (персональна ідентичність, емоційне ставлення) (42%) </w:t>
      </w:r>
      <w:r w:rsidR="004361DF">
        <w:rPr>
          <w:rFonts w:ascii="Times New Roman" w:hAnsi="Times New Roman"/>
          <w:sz w:val="28"/>
          <w:szCs w:val="28"/>
        </w:rPr>
        <w:t>. Д</w:t>
      </w:r>
      <w:r w:rsidR="004361DF" w:rsidRPr="004A6A70">
        <w:rPr>
          <w:rFonts w:ascii="Times New Roman" w:hAnsi="Times New Roman"/>
          <w:sz w:val="28"/>
          <w:szCs w:val="28"/>
        </w:rPr>
        <w:t xml:space="preserve">осліджувані незалежно від </w:t>
      </w:r>
      <w:r w:rsidR="004361DF">
        <w:rPr>
          <w:rFonts w:ascii="Times New Roman" w:hAnsi="Times New Roman"/>
          <w:sz w:val="28"/>
          <w:szCs w:val="28"/>
        </w:rPr>
        <w:t xml:space="preserve">наявності переживання </w:t>
      </w:r>
      <w:r w:rsidR="00695B66">
        <w:rPr>
          <w:rFonts w:ascii="Times New Roman" w:hAnsi="Times New Roman"/>
          <w:sz w:val="28"/>
          <w:szCs w:val="28"/>
        </w:rPr>
        <w:t>травми втрати</w:t>
      </w:r>
      <w:r w:rsidR="004361DF" w:rsidRPr="004A6A70">
        <w:rPr>
          <w:rFonts w:ascii="Times New Roman" w:hAnsi="Times New Roman"/>
          <w:sz w:val="28"/>
          <w:szCs w:val="28"/>
        </w:rPr>
        <w:t>, застосовують як об’єктивні так і суб’єктивні схеми оцінювання ставлення до себе.</w:t>
      </w:r>
      <w:r w:rsidR="007A481C">
        <w:rPr>
          <w:rFonts w:ascii="Times New Roman" w:hAnsi="Times New Roman"/>
          <w:sz w:val="28"/>
          <w:szCs w:val="28"/>
        </w:rPr>
        <w:t xml:space="preserve"> Отримані результати свідчать про відмінність </w:t>
      </w:r>
      <w:r w:rsidR="004A1D92">
        <w:rPr>
          <w:rFonts w:ascii="Times New Roman" w:hAnsi="Times New Roman"/>
          <w:sz w:val="28"/>
          <w:szCs w:val="28"/>
        </w:rPr>
        <w:t xml:space="preserve">узагальнених схем оцінювання «Я» </w:t>
      </w:r>
      <w:r w:rsidR="007A481C">
        <w:rPr>
          <w:rFonts w:ascii="Times New Roman" w:hAnsi="Times New Roman"/>
          <w:sz w:val="28"/>
          <w:szCs w:val="28"/>
        </w:rPr>
        <w:t>у вибірках</w:t>
      </w:r>
      <w:r w:rsidR="004A1D92">
        <w:rPr>
          <w:rFonts w:ascii="Times New Roman" w:hAnsi="Times New Roman"/>
          <w:sz w:val="28"/>
          <w:szCs w:val="28"/>
        </w:rPr>
        <w:t>. Суттєвою відмінністю є відсутність перспективного «Я» в осіб, що переживають травму втрати. Такий показник, свідчить, що дана група людей перебуває у стані переживання кризи, коли складно прогнозувати майбутнє.</w:t>
      </w:r>
    </w:p>
    <w:p w:rsidR="00D137BB" w:rsidRDefault="00E5579D" w:rsidP="00D137B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6DD">
        <w:rPr>
          <w:rFonts w:ascii="Times New Roman" w:hAnsi="Times New Roman"/>
          <w:sz w:val="28"/>
          <w:szCs w:val="28"/>
        </w:rPr>
        <w:lastRenderedPageBreak/>
        <w:t>При пошукові релевантних свідомості концептів</w:t>
      </w:r>
      <w:r w:rsidR="004A1D92">
        <w:rPr>
          <w:rFonts w:ascii="Times New Roman" w:hAnsi="Times New Roman"/>
          <w:sz w:val="28"/>
          <w:szCs w:val="28"/>
        </w:rPr>
        <w:t>, що відбивають ставлення до себе</w:t>
      </w:r>
      <w:r w:rsidRPr="00E146DD">
        <w:rPr>
          <w:rFonts w:ascii="Times New Roman" w:hAnsi="Times New Roman"/>
          <w:sz w:val="28"/>
          <w:szCs w:val="28"/>
        </w:rPr>
        <w:t xml:space="preserve"> ми опиралися на характеристики первинних схем інтерпретації </w:t>
      </w:r>
      <w:r w:rsidR="004A1D92">
        <w:rPr>
          <w:rFonts w:ascii="Times New Roman" w:hAnsi="Times New Roman"/>
          <w:sz w:val="28"/>
          <w:szCs w:val="28"/>
        </w:rPr>
        <w:t>«Я»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46DD">
        <w:rPr>
          <w:rFonts w:ascii="Times New Roman" w:hAnsi="Times New Roman"/>
          <w:sz w:val="28"/>
          <w:szCs w:val="28"/>
        </w:rPr>
        <w:t xml:space="preserve">виявлених на попередньому етапі. Уніфікувавши численні синонімічні прикметники до базових, якими користуються найбільш часто досліджувані при сприйманні та оцінюванні себе, </w:t>
      </w:r>
      <w:r>
        <w:rPr>
          <w:rFonts w:ascii="Times New Roman" w:hAnsi="Times New Roman"/>
          <w:sz w:val="28"/>
          <w:szCs w:val="28"/>
        </w:rPr>
        <w:t>було створено 1</w:t>
      </w:r>
      <w:r w:rsidR="004A1D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шкал-антонімів.</w:t>
      </w:r>
      <w:r w:rsidRPr="00E146DD">
        <w:rPr>
          <w:rFonts w:ascii="Times New Roman" w:hAnsi="Times New Roman"/>
          <w:sz w:val="28"/>
          <w:szCs w:val="28"/>
        </w:rPr>
        <w:t xml:space="preserve"> З метою полегшення аналізу отриманих результатів, ці </w:t>
      </w:r>
      <w:r>
        <w:rPr>
          <w:rFonts w:ascii="Times New Roman" w:hAnsi="Times New Roman"/>
          <w:sz w:val="28"/>
          <w:szCs w:val="28"/>
        </w:rPr>
        <w:t>1</w:t>
      </w:r>
      <w:r w:rsidR="004A1D92">
        <w:rPr>
          <w:rFonts w:ascii="Times New Roman" w:hAnsi="Times New Roman"/>
          <w:sz w:val="28"/>
          <w:szCs w:val="28"/>
        </w:rPr>
        <w:t>5</w:t>
      </w:r>
      <w:r w:rsidRPr="00E146DD">
        <w:rPr>
          <w:rFonts w:ascii="Times New Roman" w:hAnsi="Times New Roman"/>
          <w:sz w:val="28"/>
          <w:szCs w:val="28"/>
        </w:rPr>
        <w:t xml:space="preserve"> особистісних концептів було умовно розподілено на декілька базових категорій: активність, діяльність; спілкування, взаємодія; емоції, переживання; схильності, здібності, досягнення.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46DD">
        <w:rPr>
          <w:rFonts w:ascii="Times New Roman" w:hAnsi="Times New Roman"/>
          <w:sz w:val="28"/>
          <w:szCs w:val="28"/>
        </w:rPr>
        <w:t xml:space="preserve">Отримані шкали-антоніми набули статусу біполярних та </w:t>
      </w:r>
      <w:proofErr w:type="spellStart"/>
      <w:r w:rsidRPr="00E146DD">
        <w:rPr>
          <w:rFonts w:ascii="Times New Roman" w:hAnsi="Times New Roman"/>
          <w:sz w:val="28"/>
          <w:szCs w:val="28"/>
        </w:rPr>
        <w:t>градуальних</w:t>
      </w:r>
      <w:proofErr w:type="spellEnd"/>
      <w:r w:rsidRPr="00E146DD">
        <w:rPr>
          <w:rFonts w:ascii="Times New Roman" w:hAnsi="Times New Roman"/>
          <w:sz w:val="28"/>
          <w:szCs w:val="28"/>
        </w:rPr>
        <w:t xml:space="preserve"> вербальних шкал у формі семантичного диференціалу. </w:t>
      </w:r>
      <w:r w:rsidR="00106E26" w:rsidRPr="00E146DD">
        <w:rPr>
          <w:rFonts w:ascii="Times New Roman" w:hAnsi="Times New Roman"/>
          <w:sz w:val="28"/>
          <w:szCs w:val="28"/>
        </w:rPr>
        <w:t xml:space="preserve">Завдяки процедурі семантичного диференціалу ми отримали числові дані </w:t>
      </w:r>
      <w:r w:rsidR="00106E26">
        <w:rPr>
          <w:rFonts w:ascii="Times New Roman" w:hAnsi="Times New Roman"/>
          <w:sz w:val="28"/>
          <w:szCs w:val="28"/>
        </w:rPr>
        <w:t>обох</w:t>
      </w:r>
      <w:r w:rsidR="00106E26" w:rsidRPr="00E146DD">
        <w:rPr>
          <w:rFonts w:ascii="Times New Roman" w:hAnsi="Times New Roman"/>
          <w:sz w:val="28"/>
          <w:szCs w:val="28"/>
        </w:rPr>
        <w:t xml:space="preserve"> вибірок, які надалі піддавалися факторному аналізу.</w:t>
      </w:r>
      <w:r w:rsidR="00106E26">
        <w:rPr>
          <w:rFonts w:ascii="Times New Roman" w:hAnsi="Times New Roman"/>
          <w:sz w:val="28"/>
          <w:szCs w:val="28"/>
        </w:rPr>
        <w:t xml:space="preserve"> </w:t>
      </w:r>
    </w:p>
    <w:p w:rsidR="00296B46" w:rsidRDefault="00106E26" w:rsidP="00296B4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37BB">
        <w:rPr>
          <w:rFonts w:ascii="Times New Roman" w:hAnsi="Times New Roman"/>
          <w:sz w:val="28"/>
          <w:szCs w:val="28"/>
        </w:rPr>
        <w:t>У</w:t>
      </w:r>
      <w:r w:rsidR="00D137BB" w:rsidRPr="00D137BB">
        <w:rPr>
          <w:rFonts w:ascii="Times New Roman" w:hAnsi="Times New Roman"/>
          <w:sz w:val="28"/>
          <w:szCs w:val="28"/>
        </w:rPr>
        <w:t xml:space="preserve"> І групі досліджуваних визначено</w:t>
      </w:r>
      <w:r w:rsidRPr="00D137BB">
        <w:rPr>
          <w:rFonts w:ascii="Times New Roman" w:hAnsi="Times New Roman"/>
          <w:sz w:val="28"/>
          <w:szCs w:val="28"/>
        </w:rPr>
        <w:t xml:space="preserve"> конфігурацію концептів </w:t>
      </w:r>
      <w:r w:rsidR="00D137BB" w:rsidRPr="00D137BB">
        <w:rPr>
          <w:rFonts w:ascii="Times New Roman" w:hAnsi="Times New Roman"/>
          <w:sz w:val="28"/>
          <w:szCs w:val="28"/>
        </w:rPr>
        <w:t>ставлення до себе</w:t>
      </w:r>
      <w:r w:rsidRPr="00D137BB">
        <w:rPr>
          <w:rFonts w:ascii="Times New Roman" w:hAnsi="Times New Roman"/>
          <w:sz w:val="28"/>
          <w:szCs w:val="28"/>
        </w:rPr>
        <w:t xml:space="preserve">, яка включає </w:t>
      </w:r>
      <w:r w:rsidR="00D137BB" w:rsidRPr="00D137BB">
        <w:rPr>
          <w:rFonts w:ascii="Times New Roman" w:hAnsi="Times New Roman"/>
          <w:sz w:val="28"/>
          <w:szCs w:val="28"/>
        </w:rPr>
        <w:t>два</w:t>
      </w:r>
      <w:r w:rsidRPr="00D137BB">
        <w:rPr>
          <w:rFonts w:ascii="Times New Roman" w:hAnsi="Times New Roman"/>
          <w:sz w:val="28"/>
          <w:szCs w:val="28"/>
        </w:rPr>
        <w:t xml:space="preserve"> фактори (загальна дисперсія 57,81%). До складу першого з них, який пояснює 2</w:t>
      </w:r>
      <w:r w:rsidR="004254DB">
        <w:rPr>
          <w:rFonts w:ascii="Times New Roman" w:hAnsi="Times New Roman"/>
          <w:sz w:val="28"/>
          <w:szCs w:val="28"/>
        </w:rPr>
        <w:t>5</w:t>
      </w:r>
      <w:r w:rsidRPr="00D137BB">
        <w:rPr>
          <w:rFonts w:ascii="Times New Roman" w:hAnsi="Times New Roman"/>
          <w:sz w:val="28"/>
          <w:szCs w:val="28"/>
        </w:rPr>
        <w:t xml:space="preserve">,7% загальної дисперсії, увійшли </w:t>
      </w:r>
      <w:r w:rsidR="00C911C0">
        <w:rPr>
          <w:rFonts w:ascii="Times New Roman" w:hAnsi="Times New Roman"/>
          <w:sz w:val="28"/>
          <w:szCs w:val="28"/>
        </w:rPr>
        <w:t>8</w:t>
      </w:r>
      <w:r w:rsidRPr="00D137BB">
        <w:rPr>
          <w:rFonts w:ascii="Times New Roman" w:hAnsi="Times New Roman"/>
          <w:sz w:val="28"/>
          <w:szCs w:val="28"/>
        </w:rPr>
        <w:t xml:space="preserve"> вербальних шкал, порядок перерахування яких відповідає величині їх факторних навантажень:</w:t>
      </w:r>
      <w:r w:rsidR="00D137BB" w:rsidRPr="00D137BB">
        <w:rPr>
          <w:rFonts w:ascii="Times New Roman" w:hAnsi="Times New Roman"/>
          <w:sz w:val="28"/>
          <w:szCs w:val="28"/>
        </w:rPr>
        <w:t xml:space="preserve"> </w:t>
      </w:r>
      <w:r w:rsidR="004254DB">
        <w:rPr>
          <w:rFonts w:ascii="Times New Roman" w:hAnsi="Times New Roman"/>
          <w:sz w:val="28"/>
          <w:szCs w:val="28"/>
        </w:rPr>
        <w:t>сильний</w:t>
      </w:r>
      <w:r w:rsidRPr="00D137BB">
        <w:rPr>
          <w:rFonts w:ascii="Times New Roman" w:hAnsi="Times New Roman"/>
          <w:sz w:val="28"/>
          <w:szCs w:val="28"/>
        </w:rPr>
        <w:t xml:space="preserve"> (0,86);</w:t>
      </w:r>
      <w:r w:rsidR="00D137BB" w:rsidRPr="00D137BB">
        <w:rPr>
          <w:rFonts w:ascii="Times New Roman" w:hAnsi="Times New Roman"/>
          <w:sz w:val="28"/>
          <w:szCs w:val="28"/>
        </w:rPr>
        <w:t xml:space="preserve"> непередбачуваний (0,82); при вирішенні проблем шукає підтримки в оточення (0,59);</w:t>
      </w:r>
      <w:r w:rsidR="00D137BB">
        <w:rPr>
          <w:rFonts w:ascii="Times New Roman" w:hAnsi="Times New Roman"/>
          <w:sz w:val="28"/>
          <w:szCs w:val="28"/>
        </w:rPr>
        <w:t xml:space="preserve"> </w:t>
      </w:r>
      <w:r w:rsidR="00C911C0">
        <w:rPr>
          <w:rFonts w:ascii="Times New Roman" w:hAnsi="Times New Roman"/>
          <w:sz w:val="28"/>
          <w:szCs w:val="28"/>
        </w:rPr>
        <w:t xml:space="preserve">активний (0,58); </w:t>
      </w:r>
      <w:r w:rsidR="00D137BB" w:rsidRPr="00D137BB">
        <w:rPr>
          <w:rFonts w:ascii="Times New Roman" w:hAnsi="Times New Roman"/>
          <w:sz w:val="28"/>
          <w:szCs w:val="28"/>
        </w:rPr>
        <w:t>неврівноважени</w:t>
      </w:r>
      <w:r w:rsidR="00D137BB">
        <w:rPr>
          <w:rFonts w:ascii="Times New Roman" w:hAnsi="Times New Roman"/>
          <w:sz w:val="28"/>
          <w:szCs w:val="28"/>
        </w:rPr>
        <w:t xml:space="preserve">й при вирішенні ситуації (0,57); </w:t>
      </w:r>
      <w:r w:rsidR="00C911C0">
        <w:rPr>
          <w:rFonts w:ascii="Times New Roman" w:hAnsi="Times New Roman"/>
          <w:sz w:val="28"/>
          <w:szCs w:val="28"/>
        </w:rPr>
        <w:t>не</w:t>
      </w:r>
      <w:r w:rsidR="00C27BAE">
        <w:rPr>
          <w:rFonts w:ascii="Times New Roman" w:hAnsi="Times New Roman"/>
          <w:sz w:val="28"/>
          <w:szCs w:val="28"/>
        </w:rPr>
        <w:t xml:space="preserve"> </w:t>
      </w:r>
      <w:r w:rsidR="00C911C0">
        <w:rPr>
          <w:rFonts w:ascii="Times New Roman" w:hAnsi="Times New Roman"/>
          <w:sz w:val="28"/>
          <w:szCs w:val="28"/>
        </w:rPr>
        <w:t>прогнозований (0,55), рішучий</w:t>
      </w:r>
      <w:r w:rsidR="00D137BB" w:rsidRPr="00D137BB">
        <w:rPr>
          <w:rFonts w:ascii="Times New Roman" w:hAnsi="Times New Roman"/>
          <w:sz w:val="28"/>
          <w:szCs w:val="28"/>
        </w:rPr>
        <w:t xml:space="preserve"> (0,4</w:t>
      </w:r>
      <w:r w:rsidR="00D137BB">
        <w:rPr>
          <w:rFonts w:ascii="Times New Roman" w:hAnsi="Times New Roman"/>
          <w:sz w:val="28"/>
          <w:szCs w:val="28"/>
        </w:rPr>
        <w:t>6).</w:t>
      </w:r>
      <w:r w:rsidR="00D137BB" w:rsidRPr="00D137BB">
        <w:rPr>
          <w:rFonts w:ascii="Times New Roman" w:hAnsi="Times New Roman"/>
          <w:sz w:val="28"/>
          <w:szCs w:val="28"/>
        </w:rPr>
        <w:t xml:space="preserve"> </w:t>
      </w:r>
      <w:r w:rsidR="00D137BB" w:rsidRPr="00E146DD">
        <w:rPr>
          <w:rFonts w:ascii="Times New Roman" w:hAnsi="Times New Roman"/>
          <w:sz w:val="28"/>
          <w:szCs w:val="28"/>
        </w:rPr>
        <w:t xml:space="preserve">Виходячи із значень перших </w:t>
      </w:r>
      <w:r w:rsidR="004254DB">
        <w:rPr>
          <w:rFonts w:ascii="Times New Roman" w:hAnsi="Times New Roman"/>
          <w:sz w:val="28"/>
          <w:szCs w:val="28"/>
        </w:rPr>
        <w:t>двох</w:t>
      </w:r>
      <w:r w:rsidR="00D137BB" w:rsidRPr="00E146DD">
        <w:rPr>
          <w:rFonts w:ascii="Times New Roman" w:hAnsi="Times New Roman"/>
          <w:sz w:val="28"/>
          <w:szCs w:val="28"/>
        </w:rPr>
        <w:t xml:space="preserve"> шкал, які у складі даного фактору мають найбільші навантаження (понад 0,8), він одержав умовну узагальнюючу назву «</w:t>
      </w:r>
      <w:r w:rsidR="004254DB">
        <w:rPr>
          <w:rFonts w:ascii="Times New Roman" w:hAnsi="Times New Roman"/>
          <w:sz w:val="28"/>
          <w:szCs w:val="28"/>
        </w:rPr>
        <w:t>Дифузія Я»</w:t>
      </w:r>
      <w:r w:rsidR="00D137BB" w:rsidRPr="00E146DD">
        <w:rPr>
          <w:rFonts w:ascii="Times New Roman" w:hAnsi="Times New Roman"/>
          <w:sz w:val="28"/>
          <w:szCs w:val="28"/>
        </w:rPr>
        <w:t>.</w:t>
      </w:r>
      <w:r w:rsidR="004254DB">
        <w:rPr>
          <w:rFonts w:ascii="Times New Roman" w:hAnsi="Times New Roman"/>
          <w:sz w:val="28"/>
          <w:szCs w:val="28"/>
        </w:rPr>
        <w:t xml:space="preserve"> Оскільки з однієї сторони, людина сприймає себе сильною, можливо тому, що справляється із ситуацією, а з іншої сторони, </w:t>
      </w:r>
      <w:proofErr w:type="spellStart"/>
      <w:r w:rsidR="004254DB">
        <w:rPr>
          <w:rFonts w:ascii="Times New Roman" w:hAnsi="Times New Roman"/>
          <w:sz w:val="28"/>
          <w:szCs w:val="28"/>
        </w:rPr>
        <w:t>непрогнозованою</w:t>
      </w:r>
      <w:proofErr w:type="spellEnd"/>
      <w:r w:rsidR="004254DB">
        <w:rPr>
          <w:rFonts w:ascii="Times New Roman" w:hAnsi="Times New Roman"/>
          <w:sz w:val="28"/>
          <w:szCs w:val="28"/>
        </w:rPr>
        <w:t xml:space="preserve">, оскільки </w:t>
      </w:r>
      <w:proofErr w:type="spellStart"/>
      <w:r w:rsidR="004254DB">
        <w:rPr>
          <w:rFonts w:ascii="Times New Roman" w:hAnsi="Times New Roman"/>
          <w:sz w:val="28"/>
          <w:szCs w:val="28"/>
        </w:rPr>
        <w:t>незнає</w:t>
      </w:r>
      <w:proofErr w:type="spellEnd"/>
      <w:r w:rsidR="004254DB">
        <w:rPr>
          <w:rFonts w:ascii="Times New Roman" w:hAnsi="Times New Roman"/>
          <w:sz w:val="28"/>
          <w:szCs w:val="28"/>
        </w:rPr>
        <w:t xml:space="preserve"> як буде переживати далі ситуацію втрати.</w:t>
      </w:r>
      <w:r w:rsidR="00296B46">
        <w:rPr>
          <w:rFonts w:ascii="Times New Roman" w:hAnsi="Times New Roman"/>
          <w:sz w:val="28"/>
          <w:szCs w:val="28"/>
        </w:rPr>
        <w:t xml:space="preserve"> </w:t>
      </w:r>
    </w:p>
    <w:p w:rsidR="007E4E79" w:rsidRDefault="004254DB" w:rsidP="00296B4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6DD">
        <w:rPr>
          <w:rFonts w:ascii="Times New Roman" w:hAnsi="Times New Roman"/>
          <w:sz w:val="28"/>
          <w:szCs w:val="28"/>
        </w:rPr>
        <w:t xml:space="preserve">Другий з отриманих факторів є менш значущим, оскільки пояснює </w:t>
      </w:r>
      <w:r w:rsidR="007E4E79">
        <w:rPr>
          <w:rFonts w:ascii="Times New Roman" w:hAnsi="Times New Roman"/>
          <w:sz w:val="28"/>
          <w:szCs w:val="28"/>
        </w:rPr>
        <w:t>32,</w:t>
      </w:r>
      <w:r w:rsidRPr="00E146DD">
        <w:rPr>
          <w:rFonts w:ascii="Times New Roman" w:hAnsi="Times New Roman"/>
          <w:sz w:val="28"/>
          <w:szCs w:val="28"/>
        </w:rPr>
        <w:t xml:space="preserve">1% </w:t>
      </w:r>
      <w:r w:rsidR="00C27BAE">
        <w:rPr>
          <w:rFonts w:ascii="Times New Roman" w:hAnsi="Times New Roman"/>
          <w:sz w:val="28"/>
          <w:szCs w:val="28"/>
        </w:rPr>
        <w:t xml:space="preserve">  </w:t>
      </w:r>
      <w:r w:rsidRPr="00E146DD">
        <w:rPr>
          <w:rFonts w:ascii="Times New Roman" w:hAnsi="Times New Roman"/>
          <w:sz w:val="28"/>
          <w:szCs w:val="28"/>
        </w:rPr>
        <w:t xml:space="preserve">дисперсії. До його складу увійшло </w:t>
      </w:r>
      <w:r w:rsidR="007E4E79">
        <w:rPr>
          <w:rFonts w:ascii="Times New Roman" w:hAnsi="Times New Roman"/>
          <w:sz w:val="28"/>
          <w:szCs w:val="28"/>
        </w:rPr>
        <w:t>с</w:t>
      </w:r>
      <w:r w:rsidRPr="00E146DD">
        <w:rPr>
          <w:rFonts w:ascii="Times New Roman" w:hAnsi="Times New Roman"/>
          <w:sz w:val="28"/>
          <w:szCs w:val="28"/>
        </w:rPr>
        <w:t>ім вербальних шкал:</w:t>
      </w:r>
      <w:r w:rsidR="007E4E79">
        <w:rPr>
          <w:rFonts w:ascii="Times New Roman" w:hAnsi="Times New Roman"/>
          <w:sz w:val="28"/>
          <w:szCs w:val="28"/>
        </w:rPr>
        <w:t xml:space="preserve"> </w:t>
      </w:r>
      <w:r w:rsidRPr="00E146DD">
        <w:rPr>
          <w:rFonts w:ascii="Times New Roman" w:hAnsi="Times New Roman"/>
          <w:sz w:val="28"/>
          <w:szCs w:val="28"/>
        </w:rPr>
        <w:t>спрямований на спілкування з іншими (0,77);</w:t>
      </w:r>
      <w:r w:rsidR="007E4E79">
        <w:rPr>
          <w:rFonts w:ascii="Times New Roman" w:hAnsi="Times New Roman"/>
          <w:sz w:val="28"/>
          <w:szCs w:val="28"/>
        </w:rPr>
        <w:t xml:space="preserve"> </w:t>
      </w:r>
      <w:r w:rsidRPr="00E146DD">
        <w:rPr>
          <w:rFonts w:ascii="Times New Roman" w:hAnsi="Times New Roman"/>
          <w:sz w:val="28"/>
          <w:szCs w:val="28"/>
        </w:rPr>
        <w:t>активний (0,75);</w:t>
      </w:r>
      <w:r w:rsidR="007E4E79">
        <w:rPr>
          <w:rFonts w:ascii="Times New Roman" w:hAnsi="Times New Roman"/>
          <w:sz w:val="28"/>
          <w:szCs w:val="28"/>
        </w:rPr>
        <w:t xml:space="preserve"> непримиримий (0,70); </w:t>
      </w:r>
      <w:r w:rsidR="00C911C0" w:rsidRPr="00D137BB">
        <w:rPr>
          <w:rFonts w:ascii="Times New Roman" w:hAnsi="Times New Roman"/>
          <w:sz w:val="28"/>
          <w:szCs w:val="28"/>
        </w:rPr>
        <w:t>неврівноважени</w:t>
      </w:r>
      <w:r w:rsidR="00C911C0">
        <w:rPr>
          <w:rFonts w:ascii="Times New Roman" w:hAnsi="Times New Roman"/>
          <w:sz w:val="28"/>
          <w:szCs w:val="28"/>
        </w:rPr>
        <w:t>й при вирішенні ситуації (0,67)</w:t>
      </w:r>
      <w:r w:rsidR="007E4E79" w:rsidRPr="00E146DD">
        <w:rPr>
          <w:rFonts w:ascii="Times New Roman" w:hAnsi="Times New Roman"/>
          <w:sz w:val="28"/>
          <w:szCs w:val="28"/>
        </w:rPr>
        <w:t>;</w:t>
      </w:r>
      <w:r w:rsidR="007E4E79" w:rsidRPr="007E4E79">
        <w:rPr>
          <w:rFonts w:ascii="Times New Roman" w:hAnsi="Times New Roman"/>
          <w:sz w:val="28"/>
          <w:szCs w:val="28"/>
        </w:rPr>
        <w:t xml:space="preserve"> </w:t>
      </w:r>
      <w:r w:rsidR="007E4E79" w:rsidRPr="00E146DD">
        <w:rPr>
          <w:rFonts w:ascii="Times New Roman" w:hAnsi="Times New Roman"/>
          <w:sz w:val="28"/>
          <w:szCs w:val="28"/>
        </w:rPr>
        <w:t>схильний до ризику (0,52);</w:t>
      </w:r>
      <w:r w:rsidR="007E4E79">
        <w:rPr>
          <w:rFonts w:ascii="Times New Roman" w:hAnsi="Times New Roman"/>
          <w:sz w:val="28"/>
          <w:szCs w:val="28"/>
        </w:rPr>
        <w:t xml:space="preserve"> </w:t>
      </w:r>
      <w:r w:rsidR="007E4E79" w:rsidRPr="00E146DD">
        <w:rPr>
          <w:rFonts w:ascii="Times New Roman" w:hAnsi="Times New Roman"/>
          <w:sz w:val="28"/>
          <w:szCs w:val="28"/>
        </w:rPr>
        <w:t>імпульсивний (0,50)</w:t>
      </w:r>
      <w:r w:rsidR="007E4E79">
        <w:rPr>
          <w:rFonts w:ascii="Times New Roman" w:hAnsi="Times New Roman"/>
          <w:sz w:val="28"/>
          <w:szCs w:val="28"/>
        </w:rPr>
        <w:t xml:space="preserve">; </w:t>
      </w:r>
      <w:r w:rsidR="007E4E79" w:rsidRPr="00E146DD">
        <w:rPr>
          <w:rFonts w:ascii="Times New Roman" w:hAnsi="Times New Roman"/>
          <w:sz w:val="28"/>
          <w:szCs w:val="28"/>
        </w:rPr>
        <w:t>байдужий (0,</w:t>
      </w:r>
      <w:r w:rsidR="007E4E79">
        <w:rPr>
          <w:rFonts w:ascii="Times New Roman" w:hAnsi="Times New Roman"/>
          <w:sz w:val="28"/>
          <w:szCs w:val="28"/>
        </w:rPr>
        <w:t>45).</w:t>
      </w:r>
      <w:r w:rsidR="00296B46">
        <w:rPr>
          <w:rFonts w:ascii="Times New Roman" w:hAnsi="Times New Roman"/>
          <w:sz w:val="28"/>
          <w:szCs w:val="28"/>
        </w:rPr>
        <w:t xml:space="preserve"> </w:t>
      </w:r>
      <w:r w:rsidR="007E4E79" w:rsidRPr="00E146DD">
        <w:rPr>
          <w:rFonts w:ascii="Times New Roman" w:hAnsi="Times New Roman"/>
          <w:sz w:val="28"/>
          <w:szCs w:val="28"/>
        </w:rPr>
        <w:t xml:space="preserve">Найбільші навантаження у даному </w:t>
      </w:r>
      <w:r w:rsidR="007E4E79" w:rsidRPr="00E146DD">
        <w:rPr>
          <w:rFonts w:ascii="Times New Roman" w:hAnsi="Times New Roman"/>
          <w:sz w:val="28"/>
          <w:szCs w:val="28"/>
        </w:rPr>
        <w:lastRenderedPageBreak/>
        <w:t>факторі здобули перших три шкали (понад 0,7).</w:t>
      </w:r>
      <w:r w:rsidR="007E4E79">
        <w:rPr>
          <w:rFonts w:ascii="Times New Roman" w:hAnsi="Times New Roman"/>
          <w:sz w:val="28"/>
          <w:szCs w:val="28"/>
        </w:rPr>
        <w:t xml:space="preserve"> </w:t>
      </w:r>
      <w:r w:rsidR="007E4E79" w:rsidRPr="00E146DD">
        <w:rPr>
          <w:rFonts w:ascii="Times New Roman" w:hAnsi="Times New Roman"/>
          <w:sz w:val="28"/>
          <w:szCs w:val="28"/>
        </w:rPr>
        <w:t>Узагальнивши семантичний зміст найбільш значущих шкал, даний фактор отримав назву</w:t>
      </w:r>
      <w:r w:rsidR="007E4E79">
        <w:rPr>
          <w:rFonts w:ascii="Times New Roman" w:hAnsi="Times New Roman"/>
          <w:sz w:val="28"/>
          <w:szCs w:val="28"/>
        </w:rPr>
        <w:t xml:space="preserve"> «Активне прийняття». </w:t>
      </w:r>
      <w:r w:rsidR="00537C0F">
        <w:rPr>
          <w:rFonts w:ascii="Times New Roman" w:hAnsi="Times New Roman"/>
          <w:sz w:val="28"/>
          <w:szCs w:val="28"/>
        </w:rPr>
        <w:t>В осіб, які переживають травму втрати спостерігається прагнення до пошуку підтримки в оточення, активність та імпульсивність, що може свідчити про наступний етап переживання втрати – це пошук себе, спроби повернутися до звичного життя, але з новим досвідом.</w:t>
      </w:r>
    </w:p>
    <w:p w:rsidR="009937F0" w:rsidRDefault="009937F0" w:rsidP="007E4E79">
      <w:pPr>
        <w:pStyle w:val="1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Далі з</w:t>
      </w:r>
      <w:r w:rsidRPr="009937F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ясовуємо спосіб конструювання «Я» в осіб, що переживають травму втрати на основі показника когнітивної диференційованості. К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ожна з </w:t>
      </w:r>
      <w:r>
        <w:rPr>
          <w:rFonts w:ascii="Times New Roman" w:hAnsi="Times New Roman"/>
          <w:sz w:val="28"/>
          <w:szCs w:val="28"/>
          <w:lang w:val="uk-UA"/>
        </w:rPr>
        <w:t>двох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46DD">
        <w:rPr>
          <w:rFonts w:ascii="Times New Roman" w:hAnsi="Times New Roman"/>
          <w:sz w:val="28"/>
          <w:szCs w:val="28"/>
          <w:lang w:val="uk-UA"/>
        </w:rPr>
        <w:t>виокремлених</w:t>
      </w:r>
      <w:proofErr w:type="spellEnd"/>
      <w:r w:rsidRPr="00E146DD">
        <w:rPr>
          <w:rFonts w:ascii="Times New Roman" w:hAnsi="Times New Roman"/>
          <w:sz w:val="28"/>
          <w:szCs w:val="28"/>
          <w:lang w:val="uk-UA"/>
        </w:rPr>
        <w:t xml:space="preserve"> категоріальних основ містить у собі </w:t>
      </w:r>
      <w:r>
        <w:rPr>
          <w:rFonts w:ascii="Times New Roman" w:hAnsi="Times New Roman"/>
          <w:sz w:val="28"/>
          <w:szCs w:val="28"/>
          <w:lang w:val="uk-UA"/>
        </w:rPr>
        <w:t>не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велику кількість </w:t>
      </w:r>
      <w:proofErr w:type="spellStart"/>
      <w:r w:rsidRPr="00E146DD">
        <w:rPr>
          <w:rFonts w:ascii="Times New Roman" w:hAnsi="Times New Roman"/>
          <w:sz w:val="28"/>
          <w:szCs w:val="28"/>
          <w:lang w:val="uk-UA"/>
        </w:rPr>
        <w:t>дискрипторів</w:t>
      </w:r>
      <w:proofErr w:type="spellEnd"/>
      <w:r w:rsidRPr="00E146DD">
        <w:rPr>
          <w:rFonts w:ascii="Times New Roman" w:hAnsi="Times New Roman"/>
          <w:sz w:val="28"/>
          <w:szCs w:val="28"/>
          <w:lang w:val="uk-UA"/>
        </w:rPr>
        <w:t xml:space="preserve">, і, крім того, окремі з цих </w:t>
      </w:r>
      <w:proofErr w:type="spellStart"/>
      <w:r w:rsidRPr="00E146DD">
        <w:rPr>
          <w:rFonts w:ascii="Times New Roman" w:hAnsi="Times New Roman"/>
          <w:sz w:val="28"/>
          <w:szCs w:val="28"/>
          <w:lang w:val="uk-UA"/>
        </w:rPr>
        <w:t>дискрипторів</w:t>
      </w:r>
      <w:proofErr w:type="spellEnd"/>
      <w:r w:rsidRPr="00E146DD">
        <w:rPr>
          <w:rFonts w:ascii="Times New Roman" w:hAnsi="Times New Roman"/>
          <w:sz w:val="28"/>
          <w:szCs w:val="28"/>
          <w:lang w:val="uk-UA"/>
        </w:rPr>
        <w:t xml:space="preserve"> з різними факторними навантаженнями входять до складу кожної категоріальної основи, що свідчить про низьку когнітивну складність</w:t>
      </w:r>
      <w:r>
        <w:rPr>
          <w:rFonts w:ascii="Times New Roman" w:hAnsi="Times New Roman"/>
          <w:sz w:val="28"/>
          <w:szCs w:val="28"/>
          <w:lang w:val="uk-UA"/>
        </w:rPr>
        <w:t>, диференційованість</w:t>
      </w:r>
      <w:r w:rsidRPr="00E146D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Отже особи, які переживають травму втрати сприймають «Я» в досить обмеженому колі сфер. </w:t>
      </w:r>
    </w:p>
    <w:p w:rsidR="00834A65" w:rsidRPr="00E146DD" w:rsidRDefault="009937F0" w:rsidP="00296B46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ІІ групі досліджуваних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виявлено дещо іншу конфігурацію концептів ставлення до себе. 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>Система концептів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«Я»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34A65">
        <w:rPr>
          <w:rFonts w:ascii="Times New Roman" w:hAnsi="Times New Roman"/>
          <w:sz w:val="28"/>
          <w:szCs w:val="28"/>
          <w:lang w:val="uk-UA"/>
        </w:rPr>
        <w:t>в осіб в яких не виявлено ознак переживання травми втрати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 xml:space="preserve"> включає п’ять факторів, які разом обумовлюють 58,85% дисперсії, що можна розглядати як відносно прийнятний результат </w:t>
      </w:r>
      <w:proofErr w:type="spellStart"/>
      <w:r w:rsidR="00834A65" w:rsidRPr="00E146DD">
        <w:rPr>
          <w:rFonts w:ascii="Times New Roman" w:hAnsi="Times New Roman"/>
          <w:sz w:val="28"/>
          <w:szCs w:val="28"/>
          <w:lang w:val="uk-UA"/>
        </w:rPr>
        <w:t>факторизації</w:t>
      </w:r>
      <w:proofErr w:type="spellEnd"/>
      <w:r w:rsidR="00834A65" w:rsidRPr="00E146DD">
        <w:rPr>
          <w:rFonts w:ascii="Times New Roman" w:hAnsi="Times New Roman"/>
          <w:sz w:val="28"/>
          <w:szCs w:val="28"/>
          <w:lang w:val="uk-UA"/>
        </w:rPr>
        <w:t xml:space="preserve"> масиву числових даних.</w:t>
      </w:r>
      <w:r w:rsidR="00296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>Перший фактор (21,63% дисперсії) – «Відповідальність та невимушеність у спілкуванні» - включає в себе наступні твердження: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>комунікабельний (0,66);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>має власну позицію (0,63);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>дотримує слова (0,63);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>імпульсивний (0,58);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активний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 xml:space="preserve"> (0,56);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>розслаблений (0,52).</w:t>
      </w:r>
      <w:r w:rsidR="00834A65">
        <w:rPr>
          <w:rFonts w:ascii="Times New Roman" w:hAnsi="Times New Roman"/>
          <w:sz w:val="28"/>
          <w:szCs w:val="28"/>
          <w:lang w:val="uk-UA"/>
        </w:rPr>
        <w:t xml:space="preserve"> Отже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A65">
        <w:rPr>
          <w:rFonts w:ascii="Times New Roman" w:hAnsi="Times New Roman"/>
          <w:sz w:val="28"/>
          <w:szCs w:val="28"/>
          <w:lang w:val="uk-UA"/>
        </w:rPr>
        <w:t>досліджувані ІІ групи</w:t>
      </w:r>
      <w:r w:rsidR="00834A65" w:rsidRPr="00E146DD">
        <w:rPr>
          <w:rFonts w:ascii="Times New Roman" w:hAnsi="Times New Roman"/>
          <w:sz w:val="28"/>
          <w:szCs w:val="28"/>
          <w:lang w:val="uk-UA"/>
        </w:rPr>
        <w:t xml:space="preserve"> мають власну позицію, відповідальні перед іншими, що надає їм легкості у спілкуванні з іншими людьми.</w:t>
      </w:r>
    </w:p>
    <w:p w:rsidR="00834A65" w:rsidRDefault="00834A65" w:rsidP="00834A65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46DD">
        <w:rPr>
          <w:rFonts w:ascii="Times New Roman" w:hAnsi="Times New Roman"/>
          <w:sz w:val="28"/>
          <w:szCs w:val="28"/>
          <w:lang w:val="uk-UA"/>
        </w:rPr>
        <w:t>Другий фактор (18,83% дисперсії) – «Прагнення до успіху»: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прагне перемагати (0,65);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впевнений (0,62);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розумний (0,62);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самостійний (0, 57);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шукає визнання (0,54);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спрямований на суперництво (0,5);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тактовний (0,46).</w:t>
      </w:r>
      <w:r w:rsidR="00296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Як бачимо, даний фактор насичений семантикою «досягнень», який корелює із першим фактором, що стосується відповідальності, зрілості. </w:t>
      </w:r>
    </w:p>
    <w:p w:rsidR="00834A65" w:rsidRDefault="00834A65" w:rsidP="00834A65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46DD">
        <w:rPr>
          <w:rFonts w:ascii="Times New Roman" w:hAnsi="Times New Roman"/>
          <w:sz w:val="28"/>
          <w:szCs w:val="28"/>
          <w:lang w:val="uk-UA"/>
        </w:rPr>
        <w:t>Третій фактор (9,22% дисперсії) – «Активність»: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активний (0,73);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рішучий (0,67);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готовий допомогти (0,52);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розуміє інших (0,49);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відвертий </w:t>
      </w:r>
      <w:r w:rsidRPr="00E146DD">
        <w:rPr>
          <w:rFonts w:ascii="Times New Roman" w:hAnsi="Times New Roman"/>
          <w:sz w:val="28"/>
          <w:szCs w:val="28"/>
          <w:lang w:val="uk-UA"/>
        </w:rPr>
        <w:lastRenderedPageBreak/>
        <w:t>(0,44);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мужній (0,42);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спрямований на зміну ситуації (0,4).</w:t>
      </w:r>
      <w:r w:rsidR="00296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осіб ІІ групи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 даний фактор за семантичним змістом є «діяльним». Активність корелює з рішучістю, готовністю допомогти розумінням інших.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146DD">
        <w:rPr>
          <w:rFonts w:ascii="Times New Roman" w:hAnsi="Times New Roman"/>
          <w:sz w:val="28"/>
          <w:szCs w:val="28"/>
          <w:lang w:val="uk-UA"/>
        </w:rPr>
        <w:t>ктивність спрямова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досліджуваних спрямована 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на інших людей, на перетворення ситуації, що відбиває більш конструктивний, </w:t>
      </w:r>
      <w:proofErr w:type="spellStart"/>
      <w:r w:rsidRPr="00E146DD">
        <w:rPr>
          <w:rFonts w:ascii="Times New Roman" w:hAnsi="Times New Roman"/>
          <w:sz w:val="28"/>
          <w:szCs w:val="28"/>
          <w:lang w:val="uk-UA"/>
        </w:rPr>
        <w:t>створювальний</w:t>
      </w:r>
      <w:proofErr w:type="spellEnd"/>
      <w:r w:rsidRPr="00E146DD">
        <w:rPr>
          <w:rFonts w:ascii="Times New Roman" w:hAnsi="Times New Roman"/>
          <w:sz w:val="28"/>
          <w:szCs w:val="28"/>
          <w:lang w:val="uk-UA"/>
        </w:rPr>
        <w:t xml:space="preserve">, перетворювальний її зміст. </w:t>
      </w:r>
    </w:p>
    <w:p w:rsidR="00834A65" w:rsidRPr="00E146DD" w:rsidRDefault="00834A65" w:rsidP="00834A65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46DD">
        <w:rPr>
          <w:rFonts w:ascii="Times New Roman" w:hAnsi="Times New Roman"/>
          <w:sz w:val="28"/>
          <w:szCs w:val="28"/>
          <w:lang w:val="uk-UA"/>
        </w:rPr>
        <w:t>Четвертий фактор (9,17% дисперсії) – «Пристосування та уникнення конфліктів»: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не виявляє агресії у конфліктах (0,7);</w:t>
      </w:r>
      <w:r w:rsidR="003C6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шукає підтримку в оточення (0,53);</w:t>
      </w:r>
      <w:r w:rsidR="003C6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імпульсивний (0,5);</w:t>
      </w:r>
      <w:r w:rsidR="003C670F">
        <w:rPr>
          <w:rFonts w:ascii="Times New Roman" w:hAnsi="Times New Roman"/>
          <w:sz w:val="28"/>
          <w:szCs w:val="28"/>
          <w:lang w:val="uk-UA"/>
        </w:rPr>
        <w:t xml:space="preserve"> оптимістичний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 (0,47);</w:t>
      </w:r>
      <w:r w:rsidR="003C6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непрактичний (0,42).</w:t>
      </w:r>
      <w:r w:rsidR="00296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Отже, в даному випадку пристосування до інших зрівнюється із відсутністю агресії у конфліктах, пошуком підтримки в оточення та уникнення конфліктних ситуацій, що, можливо, пов’язано із непрактичністю. </w:t>
      </w:r>
    </w:p>
    <w:p w:rsidR="007E4E79" w:rsidRPr="007E4E79" w:rsidRDefault="00834A65" w:rsidP="003C670F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46DD">
        <w:rPr>
          <w:rFonts w:ascii="Times New Roman" w:hAnsi="Times New Roman"/>
          <w:sz w:val="28"/>
          <w:szCs w:val="28"/>
          <w:lang w:val="uk-UA"/>
        </w:rPr>
        <w:t>П</w:t>
      </w:r>
      <w:r w:rsidRPr="003C670F">
        <w:rPr>
          <w:rFonts w:ascii="Times New Roman" w:hAnsi="Times New Roman"/>
          <w:sz w:val="28"/>
          <w:szCs w:val="28"/>
          <w:lang w:val="uk-UA"/>
        </w:rPr>
        <w:t>’</w:t>
      </w:r>
      <w:r w:rsidRPr="00E146DD">
        <w:rPr>
          <w:rFonts w:ascii="Times New Roman" w:hAnsi="Times New Roman"/>
          <w:sz w:val="28"/>
          <w:szCs w:val="28"/>
          <w:lang w:val="uk-UA"/>
        </w:rPr>
        <w:t>ятий фактор (3,08% дисперсії) – «Легкість і непередбачуваність у спілкуванні»: розкутий (0,71);</w:t>
      </w:r>
      <w:r w:rsidR="003C6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>непередбачуваний (0,54);</w:t>
      </w:r>
      <w:r w:rsidR="003C670F">
        <w:rPr>
          <w:rFonts w:ascii="Times New Roman" w:hAnsi="Times New Roman"/>
          <w:sz w:val="28"/>
          <w:szCs w:val="28"/>
          <w:lang w:val="uk-UA"/>
        </w:rPr>
        <w:t xml:space="preserve"> оптимістичний (0,47).</w:t>
      </w:r>
      <w:r w:rsidR="00296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Оскільки даний фактор має незначну інформативність, то ми його не розглядаємо як окремий концепт. Однак він за семантичним змістом шкал дещо споріднений із першим фактором, що саме підтверджує </w:t>
      </w:r>
      <w:r w:rsidR="003C670F">
        <w:rPr>
          <w:rFonts w:ascii="Times New Roman" w:hAnsi="Times New Roman"/>
          <w:sz w:val="28"/>
          <w:szCs w:val="28"/>
          <w:lang w:val="uk-UA"/>
        </w:rPr>
        <w:t xml:space="preserve">достовірність актуальності концепту комунікабельність, спілкування для осіб ІІ групи. 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Конструювання системи концептів, які відбивають ставлення до себе у </w:t>
      </w:r>
      <w:r w:rsidR="003C670F">
        <w:rPr>
          <w:rFonts w:ascii="Times New Roman" w:hAnsi="Times New Roman"/>
          <w:sz w:val="28"/>
          <w:szCs w:val="28"/>
          <w:lang w:val="uk-UA"/>
        </w:rPr>
        <w:t>ІІ групі</w:t>
      </w:r>
      <w:r w:rsidRPr="00E146DD">
        <w:rPr>
          <w:rFonts w:ascii="Times New Roman" w:hAnsi="Times New Roman"/>
          <w:sz w:val="28"/>
          <w:szCs w:val="28"/>
          <w:lang w:val="uk-UA"/>
        </w:rPr>
        <w:t xml:space="preserve">, відбувається переважно у процесі продуктивної </w:t>
      </w:r>
      <w:proofErr w:type="spellStart"/>
      <w:r w:rsidRPr="00E146DD">
        <w:rPr>
          <w:rFonts w:ascii="Times New Roman" w:hAnsi="Times New Roman"/>
          <w:sz w:val="28"/>
          <w:szCs w:val="28"/>
          <w:lang w:val="uk-UA"/>
        </w:rPr>
        <w:t>семіотизації</w:t>
      </w:r>
      <w:proofErr w:type="spellEnd"/>
      <w:r w:rsidRPr="00E146DD">
        <w:rPr>
          <w:rFonts w:ascii="Times New Roman" w:hAnsi="Times New Roman"/>
          <w:sz w:val="28"/>
          <w:szCs w:val="28"/>
          <w:lang w:val="uk-UA"/>
        </w:rPr>
        <w:t xml:space="preserve">, про що свідчить кількість незалежних факторів категорій та відсутність повторювання шкал у різних факторах. </w:t>
      </w:r>
    </w:p>
    <w:p w:rsidR="003C670F" w:rsidRDefault="007E4E79" w:rsidP="009937F0">
      <w:pPr>
        <w:pStyle w:val="1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Висновки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перспективи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подальшого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досл</w:t>
      </w:r>
      <w:proofErr w:type="gramEnd"/>
      <w:r>
        <w:rPr>
          <w:rFonts w:ascii="Times New Roman" w:hAnsi="Times New Roman"/>
          <w:b/>
          <w:sz w:val="28"/>
          <w:szCs w:val="28"/>
        </w:rPr>
        <w:t>іджння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="003C67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Новий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попорот у </w:t>
      </w:r>
      <w:proofErr w:type="spellStart"/>
      <w:r w:rsidR="00E5579D">
        <w:rPr>
          <w:rFonts w:ascii="Times New Roman" w:hAnsi="Times New Roman"/>
          <w:sz w:val="28"/>
          <w:szCs w:val="28"/>
        </w:rPr>
        <w:t>науці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дозволяє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тлумачити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«Я» як </w:t>
      </w:r>
      <w:proofErr w:type="spellStart"/>
      <w:r w:rsidR="00E5579D">
        <w:rPr>
          <w:rFonts w:ascii="Times New Roman" w:hAnsi="Times New Roman"/>
          <w:sz w:val="28"/>
          <w:szCs w:val="28"/>
        </w:rPr>
        <w:t>континуальну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 w:rsidR="00E5579D">
        <w:rPr>
          <w:rFonts w:ascii="Times New Roman" w:hAnsi="Times New Roman"/>
          <w:sz w:val="28"/>
          <w:szCs w:val="28"/>
        </w:rPr>
        <w:t>концептів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ставлення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до себе, </w:t>
      </w:r>
      <w:proofErr w:type="spellStart"/>
      <w:r w:rsidR="00E5579D">
        <w:rPr>
          <w:rFonts w:ascii="Times New Roman" w:hAnsi="Times New Roman"/>
          <w:sz w:val="28"/>
          <w:szCs w:val="28"/>
        </w:rPr>
        <w:t>що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конструюється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5579D">
        <w:rPr>
          <w:rFonts w:ascii="Times New Roman" w:hAnsi="Times New Roman"/>
          <w:sz w:val="28"/>
          <w:szCs w:val="28"/>
        </w:rPr>
        <w:t>процесі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5579D">
        <w:rPr>
          <w:rFonts w:ascii="Times New Roman" w:hAnsi="Times New Roman"/>
          <w:sz w:val="28"/>
          <w:szCs w:val="28"/>
        </w:rPr>
        <w:t>соц</w:t>
      </w:r>
      <w:proofErr w:type="gramEnd"/>
      <w:r w:rsidR="00E5579D">
        <w:rPr>
          <w:rFonts w:ascii="Times New Roman" w:hAnsi="Times New Roman"/>
          <w:sz w:val="28"/>
          <w:szCs w:val="28"/>
        </w:rPr>
        <w:t>іальної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взаємодії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5579D">
        <w:rPr>
          <w:rFonts w:ascii="Times New Roman" w:hAnsi="Times New Roman"/>
          <w:sz w:val="28"/>
          <w:szCs w:val="28"/>
        </w:rPr>
        <w:t>результаті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інтерпретації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5579D">
        <w:rPr>
          <w:rFonts w:ascii="Times New Roman" w:hAnsi="Times New Roman"/>
          <w:sz w:val="28"/>
          <w:szCs w:val="28"/>
        </w:rPr>
        <w:t>К</w:t>
      </w:r>
      <w:r w:rsidR="00E5579D" w:rsidRPr="004A786C">
        <w:rPr>
          <w:rFonts w:ascii="Times New Roman" w:hAnsi="Times New Roman"/>
          <w:sz w:val="28"/>
          <w:szCs w:val="28"/>
        </w:rPr>
        <w:t>онцептуалізація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«Я»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може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здійснюватися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рівні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пасивного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відображення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, шляхом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готових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інтерпретативних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схем,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які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існують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E5579D">
        <w:rPr>
          <w:rFonts w:ascii="Times New Roman" w:hAnsi="Times New Roman"/>
          <w:sz w:val="28"/>
          <w:szCs w:val="28"/>
        </w:rPr>
        <w:t>міжперсональному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просторі</w:t>
      </w:r>
      <w:proofErr w:type="spellEnd"/>
      <w:r w:rsidR="00E55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>
        <w:rPr>
          <w:rFonts w:ascii="Times New Roman" w:hAnsi="Times New Roman"/>
          <w:sz w:val="28"/>
          <w:szCs w:val="28"/>
        </w:rPr>
        <w:t>індивіда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9D" w:rsidRPr="004A786C">
        <w:rPr>
          <w:rFonts w:ascii="Times New Roman" w:hAnsi="Times New Roman"/>
          <w:sz w:val="28"/>
          <w:szCs w:val="28"/>
        </w:rPr>
        <w:t>чи</w:t>
      </w:r>
      <w:proofErr w:type="spellEnd"/>
      <w:r w:rsidR="00E5579D" w:rsidRPr="004A786C">
        <w:rPr>
          <w:rFonts w:ascii="Times New Roman" w:hAnsi="Times New Roman"/>
          <w:sz w:val="28"/>
          <w:szCs w:val="28"/>
        </w:rPr>
        <w:t xml:space="preserve"> продуктивного</w:t>
      </w:r>
      <w:r w:rsidR="003C670F">
        <w:rPr>
          <w:rFonts w:ascii="Times New Roman" w:hAnsi="Times New Roman"/>
          <w:sz w:val="28"/>
          <w:szCs w:val="28"/>
          <w:lang w:val="uk-UA"/>
        </w:rPr>
        <w:t>.</w:t>
      </w:r>
      <w:r w:rsidR="00651FFE" w:rsidRP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/>
          <w:sz w:val="28"/>
          <w:szCs w:val="28"/>
        </w:rPr>
        <w:t>Прогностичним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/>
          <w:sz w:val="28"/>
          <w:szCs w:val="28"/>
        </w:rPr>
        <w:t>показником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/>
          <w:sz w:val="28"/>
          <w:szCs w:val="28"/>
        </w:rPr>
        <w:t>способів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/>
          <w:sz w:val="28"/>
          <w:szCs w:val="28"/>
        </w:rPr>
        <w:t>конструювання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«Я» (</w:t>
      </w:r>
      <w:proofErr w:type="spellStart"/>
      <w:r w:rsidR="00651FFE">
        <w:rPr>
          <w:rFonts w:ascii="Times New Roman" w:hAnsi="Times New Roman"/>
          <w:sz w:val="28"/>
          <w:szCs w:val="28"/>
        </w:rPr>
        <w:t>продуктвний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/>
          <w:sz w:val="28"/>
          <w:szCs w:val="28"/>
        </w:rPr>
        <w:t>чи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/>
          <w:sz w:val="28"/>
          <w:szCs w:val="28"/>
        </w:rPr>
        <w:t>пасивний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51FFE">
        <w:rPr>
          <w:rFonts w:ascii="Times New Roman" w:hAnsi="Times New Roman"/>
          <w:sz w:val="28"/>
          <w:szCs w:val="28"/>
        </w:rPr>
        <w:t>визначено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51FFE">
        <w:rPr>
          <w:rFonts w:ascii="Times New Roman" w:hAnsi="Times New Roman"/>
          <w:sz w:val="28"/>
          <w:szCs w:val="28"/>
        </w:rPr>
        <w:t>р</w:t>
      </w:r>
      <w:proofErr w:type="gramEnd"/>
      <w:r w:rsidR="00651FFE">
        <w:rPr>
          <w:rFonts w:ascii="Times New Roman" w:hAnsi="Times New Roman"/>
          <w:sz w:val="28"/>
          <w:szCs w:val="28"/>
        </w:rPr>
        <w:t>івень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/>
          <w:sz w:val="28"/>
          <w:szCs w:val="28"/>
        </w:rPr>
        <w:t>когнітивної</w:t>
      </w:r>
      <w:proofErr w:type="spellEnd"/>
      <w:r w:rsidR="00651F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FFE">
        <w:rPr>
          <w:rFonts w:ascii="Times New Roman" w:hAnsi="Times New Roman"/>
          <w:sz w:val="28"/>
          <w:szCs w:val="28"/>
        </w:rPr>
        <w:t>складності</w:t>
      </w:r>
      <w:proofErr w:type="spellEnd"/>
      <w:r w:rsidR="00651FFE">
        <w:rPr>
          <w:rFonts w:ascii="Times New Roman" w:hAnsi="Times New Roman"/>
          <w:sz w:val="28"/>
          <w:szCs w:val="28"/>
        </w:rPr>
        <w:t>.</w:t>
      </w:r>
      <w:r w:rsidR="00D10D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670F">
        <w:rPr>
          <w:rFonts w:ascii="Times New Roman" w:hAnsi="Times New Roman"/>
          <w:sz w:val="28"/>
          <w:szCs w:val="28"/>
          <w:lang w:val="uk-UA"/>
        </w:rPr>
        <w:t xml:space="preserve">В осіб, які переживають травму втрати (психологічні травму) спостерігаються труднощі в осмисленні </w:t>
      </w:r>
      <w:r w:rsidR="003C670F">
        <w:rPr>
          <w:rFonts w:ascii="Times New Roman" w:hAnsi="Times New Roman"/>
          <w:sz w:val="28"/>
          <w:szCs w:val="28"/>
          <w:lang w:val="uk-UA"/>
        </w:rPr>
        <w:lastRenderedPageBreak/>
        <w:t xml:space="preserve">«Я». У них знижується здатність до інтерпретації «Я», яке </w:t>
      </w:r>
      <w:r w:rsidR="007729DE">
        <w:rPr>
          <w:rFonts w:ascii="Times New Roman" w:hAnsi="Times New Roman"/>
          <w:sz w:val="28"/>
          <w:szCs w:val="28"/>
          <w:lang w:val="uk-UA"/>
        </w:rPr>
        <w:t xml:space="preserve">набуває </w:t>
      </w:r>
      <w:r w:rsidR="003C670F">
        <w:rPr>
          <w:rFonts w:ascii="Times New Roman" w:hAnsi="Times New Roman"/>
          <w:sz w:val="28"/>
          <w:szCs w:val="28"/>
          <w:lang w:val="uk-UA"/>
        </w:rPr>
        <w:t>дифузн</w:t>
      </w:r>
      <w:r w:rsidR="007729DE">
        <w:rPr>
          <w:rFonts w:ascii="Times New Roman" w:hAnsi="Times New Roman"/>
          <w:sz w:val="28"/>
          <w:szCs w:val="28"/>
          <w:lang w:val="uk-UA"/>
        </w:rPr>
        <w:t xml:space="preserve">их рис. Людині у такій ситуації складно визначити перспективне «Я», осмислити його різні сторони, що свідчить про зниження продуктивності когнітивної диференційованості. </w:t>
      </w:r>
    </w:p>
    <w:p w:rsidR="009937F0" w:rsidRPr="00681957" w:rsidRDefault="007729DE" w:rsidP="009937F0">
      <w:pPr>
        <w:pStyle w:val="1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осіб, які переживають травму втрати о</w:t>
      </w:r>
      <w:r w:rsidR="009937F0" w:rsidRPr="00E146DD">
        <w:rPr>
          <w:rFonts w:ascii="Times New Roman" w:hAnsi="Times New Roman"/>
          <w:sz w:val="28"/>
          <w:szCs w:val="28"/>
          <w:lang w:val="uk-UA"/>
        </w:rPr>
        <w:t xml:space="preserve">тримана конфігурація факторів </w:t>
      </w:r>
      <w:proofErr w:type="spellStart"/>
      <w:r w:rsidR="009937F0" w:rsidRPr="00E146DD">
        <w:rPr>
          <w:rFonts w:ascii="Times New Roman" w:hAnsi="Times New Roman"/>
          <w:sz w:val="28"/>
          <w:szCs w:val="28"/>
          <w:lang w:val="uk-UA"/>
        </w:rPr>
        <w:t>психосемантичн</w:t>
      </w:r>
      <w:r w:rsidR="009937F0">
        <w:rPr>
          <w:rFonts w:ascii="Times New Roman" w:hAnsi="Times New Roman"/>
          <w:sz w:val="28"/>
          <w:szCs w:val="28"/>
          <w:lang w:val="uk-UA"/>
        </w:rPr>
        <w:t>о</w:t>
      </w:r>
      <w:r w:rsidR="009937F0" w:rsidRPr="00E146DD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="009937F0" w:rsidRPr="00E146DD">
        <w:rPr>
          <w:rFonts w:ascii="Times New Roman" w:hAnsi="Times New Roman"/>
          <w:sz w:val="28"/>
          <w:szCs w:val="28"/>
          <w:lang w:val="uk-UA"/>
        </w:rPr>
        <w:t xml:space="preserve"> простору свідчить про низьку когнітивну складність у сфері осмислення понять, які відбивають </w:t>
      </w:r>
      <w:r>
        <w:rPr>
          <w:rFonts w:ascii="Times New Roman" w:hAnsi="Times New Roman"/>
          <w:sz w:val="28"/>
          <w:szCs w:val="28"/>
          <w:lang w:val="uk-UA"/>
        </w:rPr>
        <w:t>ставлення до себе</w:t>
      </w:r>
      <w:r w:rsidR="009937F0" w:rsidRPr="00E146DD">
        <w:rPr>
          <w:rFonts w:ascii="Times New Roman" w:hAnsi="Times New Roman"/>
          <w:sz w:val="28"/>
          <w:szCs w:val="28"/>
          <w:lang w:val="uk-UA"/>
        </w:rPr>
        <w:t xml:space="preserve">, що дозволяє робити висновок про наявність </w:t>
      </w:r>
      <w:r>
        <w:rPr>
          <w:rFonts w:ascii="Times New Roman" w:hAnsi="Times New Roman"/>
          <w:sz w:val="28"/>
          <w:szCs w:val="28"/>
          <w:lang w:val="uk-UA"/>
        </w:rPr>
        <w:t>пасивної</w:t>
      </w:r>
      <w:r w:rsidR="009937F0" w:rsidRPr="00E146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937F0" w:rsidRPr="00E146DD">
        <w:rPr>
          <w:rFonts w:ascii="Times New Roman" w:hAnsi="Times New Roman"/>
          <w:sz w:val="28"/>
          <w:szCs w:val="28"/>
          <w:lang w:val="uk-UA"/>
        </w:rPr>
        <w:t>семіотизації</w:t>
      </w:r>
      <w:proofErr w:type="spellEnd"/>
      <w:r w:rsidR="009937F0" w:rsidRPr="00E146DD">
        <w:rPr>
          <w:rFonts w:ascii="Times New Roman" w:hAnsi="Times New Roman"/>
          <w:sz w:val="28"/>
          <w:szCs w:val="28"/>
          <w:lang w:val="uk-UA"/>
        </w:rPr>
        <w:t xml:space="preserve"> у конструюванні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651FFE">
        <w:rPr>
          <w:rFonts w:ascii="Times New Roman" w:hAnsi="Times New Roman"/>
          <w:sz w:val="28"/>
          <w:szCs w:val="28"/>
          <w:lang w:val="uk-UA"/>
        </w:rPr>
        <w:t>, що на нашу думку,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FFE" w:rsidRPr="00651FFE">
        <w:rPr>
          <w:rFonts w:ascii="Times New Roman" w:hAnsi="Times New Roman"/>
          <w:sz w:val="28"/>
          <w:szCs w:val="28"/>
          <w:lang w:val="uk-UA"/>
        </w:rPr>
        <w:t>й утруднює процеси подолання психологічної травми.</w:t>
      </w:r>
      <w:r w:rsidR="00681957" w:rsidRPr="00681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957">
        <w:rPr>
          <w:rFonts w:ascii="Times New Roman" w:hAnsi="Times New Roman"/>
          <w:sz w:val="28"/>
          <w:szCs w:val="28"/>
          <w:lang w:val="uk-UA"/>
        </w:rPr>
        <w:t>Отримані результати є попередніми і потребують подальших уточнень, що й буде перспективою наших наукових пошуків.</w:t>
      </w:r>
    </w:p>
    <w:p w:rsidR="00275F88" w:rsidRPr="00681957" w:rsidRDefault="00275F88" w:rsidP="002728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F88" w:rsidRDefault="00275F88" w:rsidP="00275F88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75F88">
        <w:rPr>
          <w:rFonts w:ascii="Times New Roman" w:hAnsi="Times New Roman" w:cs="Times New Roman"/>
          <w:b/>
          <w:i/>
          <w:sz w:val="28"/>
          <w:szCs w:val="28"/>
        </w:rPr>
        <w:t>Використані джерела</w:t>
      </w:r>
    </w:p>
    <w:p w:rsidR="00DC0890" w:rsidRPr="00DC0890" w:rsidRDefault="00272857" w:rsidP="00DC089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DC0890" w:rsidRPr="00DC0890">
        <w:rPr>
          <w:rFonts w:ascii="Times New Roman" w:hAnsi="Times New Roman" w:cs="Times New Roman"/>
          <w:sz w:val="28"/>
          <w:szCs w:val="28"/>
          <w:lang w:val="ru-RU"/>
        </w:rPr>
        <w:t>Бурбо</w:t>
      </w:r>
      <w:proofErr w:type="spellEnd"/>
      <w:r w:rsidR="00DC0890" w:rsidRPr="00DC0890">
        <w:rPr>
          <w:rFonts w:ascii="Times New Roman" w:hAnsi="Times New Roman" w:cs="Times New Roman"/>
          <w:sz w:val="28"/>
          <w:szCs w:val="28"/>
          <w:lang w:val="ru-RU"/>
        </w:rPr>
        <w:t xml:space="preserve"> Л.: Пять травм, которые мешают быть самим собой. – К.: «София», 2006. – 192 </w:t>
      </w:r>
      <w:proofErr w:type="gramStart"/>
      <w:r w:rsidR="00DC0890" w:rsidRPr="00DC089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DC0890" w:rsidRPr="00DC08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1FFE" w:rsidRDefault="00272857" w:rsidP="00651FFE">
      <w:pPr>
        <w:tabs>
          <w:tab w:val="decimal" w:pos="1134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272857">
        <w:rPr>
          <w:rFonts w:ascii="Times New Roman" w:eastAsia="Calibri" w:hAnsi="Times New Roman" w:cs="Times New Roman"/>
          <w:sz w:val="28"/>
          <w:szCs w:val="28"/>
        </w:rPr>
        <w:t>Выготский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72857">
        <w:rPr>
          <w:rFonts w:ascii="Times New Roman" w:eastAsia="Calibri" w:hAnsi="Times New Roman" w:cs="Times New Roman"/>
          <w:sz w:val="28"/>
          <w:szCs w:val="28"/>
        </w:rPr>
        <w:t xml:space="preserve">Л. С. </w:t>
      </w:r>
      <w:proofErr w:type="spellStart"/>
      <w:r w:rsidRPr="00272857">
        <w:rPr>
          <w:rFonts w:ascii="Times New Roman" w:eastAsia="Calibri" w:hAnsi="Times New Roman" w:cs="Times New Roman"/>
          <w:sz w:val="28"/>
          <w:szCs w:val="28"/>
        </w:rPr>
        <w:t>Психология</w:t>
      </w:r>
      <w:proofErr w:type="spellEnd"/>
      <w:r w:rsidRPr="00272857">
        <w:rPr>
          <w:rFonts w:ascii="Times New Roman" w:eastAsia="Calibri" w:hAnsi="Times New Roman" w:cs="Times New Roman"/>
          <w:sz w:val="28"/>
          <w:szCs w:val="28"/>
        </w:rPr>
        <w:t xml:space="preserve"> / Л.С. </w:t>
      </w:r>
      <w:proofErr w:type="spellStart"/>
      <w:r w:rsidRPr="00272857">
        <w:rPr>
          <w:rFonts w:ascii="Times New Roman" w:eastAsia="Calibri" w:hAnsi="Times New Roman" w:cs="Times New Roman"/>
          <w:sz w:val="28"/>
          <w:szCs w:val="28"/>
        </w:rPr>
        <w:t>Выготский</w:t>
      </w:r>
      <w:proofErr w:type="spellEnd"/>
      <w:r w:rsidRPr="00272857">
        <w:rPr>
          <w:rFonts w:ascii="Times New Roman" w:eastAsia="Calibri" w:hAnsi="Times New Roman" w:cs="Times New Roman"/>
          <w:sz w:val="28"/>
          <w:szCs w:val="28"/>
        </w:rPr>
        <w:t xml:space="preserve">. – М.: </w:t>
      </w:r>
      <w:proofErr w:type="spellStart"/>
      <w:r w:rsidRPr="00272857">
        <w:rPr>
          <w:rFonts w:ascii="Times New Roman" w:eastAsia="Calibri" w:hAnsi="Times New Roman" w:cs="Times New Roman"/>
          <w:sz w:val="28"/>
          <w:szCs w:val="28"/>
        </w:rPr>
        <w:t>Изд-во</w:t>
      </w:r>
      <w:proofErr w:type="spellEnd"/>
      <w:r w:rsidRPr="00272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857">
        <w:rPr>
          <w:rFonts w:ascii="Times New Roman" w:eastAsia="Calibri" w:hAnsi="Times New Roman" w:cs="Times New Roman"/>
          <w:sz w:val="28"/>
          <w:szCs w:val="28"/>
        </w:rPr>
        <w:t>ЭКСМО-Пресс</w:t>
      </w:r>
      <w:proofErr w:type="spellEnd"/>
      <w:r w:rsidRPr="00272857">
        <w:rPr>
          <w:rFonts w:ascii="Times New Roman" w:eastAsia="Calibri" w:hAnsi="Times New Roman" w:cs="Times New Roman"/>
          <w:sz w:val="28"/>
          <w:szCs w:val="28"/>
        </w:rPr>
        <w:t>, 2000. – 1008 с.</w:t>
      </w:r>
      <w:r w:rsidR="00651F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2857" w:rsidRPr="00272857" w:rsidRDefault="00272857" w:rsidP="00651FFE">
      <w:pPr>
        <w:tabs>
          <w:tab w:val="decimal" w:pos="1134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3. </w:t>
      </w:r>
      <w:proofErr w:type="spellStart"/>
      <w:r w:rsidRPr="00272857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Козер</w:t>
      </w:r>
      <w:proofErr w:type="spellEnd"/>
      <w:r w:rsidRPr="00272857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Льюис А. Мастера социологической мысли. Идеи в историческом и социальном контексте 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/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А.Козер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Льюис </w:t>
      </w:r>
      <w:r w:rsidRPr="00272857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/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>/</w:t>
      </w:r>
      <w:r w:rsidRPr="00272857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Пер. с англ. Т. И. Шумилиной; Под ред.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Pr="00272857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И. Б. Орловой. — М.: Норма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, 2006 – </w:t>
      </w:r>
      <w:r w:rsidRPr="00272857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528 </w:t>
      </w:r>
      <w:proofErr w:type="gramStart"/>
      <w:r w:rsidRPr="00272857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с</w:t>
      </w:r>
      <w:proofErr w:type="gramEnd"/>
      <w:r w:rsidRPr="00272857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. </w:t>
      </w:r>
    </w:p>
    <w:p w:rsidR="00275F88" w:rsidRDefault="00272857" w:rsidP="00651F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="00DC0890">
        <w:rPr>
          <w:rFonts w:ascii="Times New Roman" w:hAnsi="Times New Roman" w:cs="Times New Roman"/>
          <w:sz w:val="28"/>
          <w:szCs w:val="28"/>
        </w:rPr>
        <w:t>Левин</w:t>
      </w:r>
      <w:proofErr w:type="spellEnd"/>
      <w:r w:rsidR="00DC0890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="00DC0890">
        <w:rPr>
          <w:rFonts w:ascii="Times New Roman" w:hAnsi="Times New Roman" w:cs="Times New Roman"/>
          <w:sz w:val="28"/>
          <w:szCs w:val="28"/>
        </w:rPr>
        <w:t>Динамическая</w:t>
      </w:r>
      <w:proofErr w:type="spellEnd"/>
      <w:r w:rsidR="00DC0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890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="00DC0890">
        <w:rPr>
          <w:rFonts w:ascii="Times New Roman" w:hAnsi="Times New Roman" w:cs="Times New Roman"/>
          <w:sz w:val="28"/>
          <w:szCs w:val="28"/>
        </w:rPr>
        <w:t xml:space="preserve"> /К. </w:t>
      </w:r>
      <w:proofErr w:type="spellStart"/>
      <w:r w:rsidR="00DC0890">
        <w:rPr>
          <w:rFonts w:ascii="Times New Roman" w:hAnsi="Times New Roman" w:cs="Times New Roman"/>
          <w:sz w:val="28"/>
          <w:szCs w:val="28"/>
        </w:rPr>
        <w:t>Левин</w:t>
      </w:r>
      <w:proofErr w:type="spellEnd"/>
      <w:r w:rsidR="00DC0890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="00DC089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="00DC0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890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="00DC0890">
        <w:rPr>
          <w:rFonts w:ascii="Times New Roman" w:hAnsi="Times New Roman" w:cs="Times New Roman"/>
          <w:sz w:val="28"/>
          <w:szCs w:val="28"/>
        </w:rPr>
        <w:t>. Ред. Д.А.Леонтьева, Е.Ю.</w:t>
      </w:r>
      <w:proofErr w:type="spellStart"/>
      <w:r w:rsidR="00DC0890">
        <w:rPr>
          <w:rFonts w:ascii="Times New Roman" w:hAnsi="Times New Roman" w:cs="Times New Roman"/>
          <w:sz w:val="28"/>
          <w:szCs w:val="28"/>
        </w:rPr>
        <w:t>Патяевей</w:t>
      </w:r>
      <w:proofErr w:type="spellEnd"/>
      <w:r w:rsidR="00DC0890">
        <w:rPr>
          <w:rFonts w:ascii="Times New Roman" w:hAnsi="Times New Roman" w:cs="Times New Roman"/>
          <w:sz w:val="28"/>
          <w:szCs w:val="28"/>
        </w:rPr>
        <w:t>. – М.: С</w:t>
      </w:r>
      <w:proofErr w:type="spellStart"/>
      <w:r w:rsidR="00DC0890">
        <w:rPr>
          <w:rFonts w:ascii="Times New Roman" w:hAnsi="Times New Roman" w:cs="Times New Roman"/>
          <w:sz w:val="28"/>
          <w:szCs w:val="28"/>
          <w:lang w:val="ru-RU"/>
        </w:rPr>
        <w:t>мысл</w:t>
      </w:r>
      <w:proofErr w:type="spellEnd"/>
      <w:r w:rsidR="00DC0890">
        <w:rPr>
          <w:rFonts w:ascii="Times New Roman" w:hAnsi="Times New Roman" w:cs="Times New Roman"/>
          <w:sz w:val="28"/>
          <w:szCs w:val="28"/>
          <w:lang w:val="ru-RU"/>
        </w:rPr>
        <w:t>, 2001. – 572 с.</w:t>
      </w:r>
    </w:p>
    <w:p w:rsidR="003B176E" w:rsidRDefault="00272857" w:rsidP="003B17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proofErr w:type="gramStart"/>
      <w:r w:rsidR="003B176E">
        <w:rPr>
          <w:rFonts w:ascii="Times New Roman" w:hAnsi="Times New Roman" w:cs="Times New Roman"/>
          <w:sz w:val="28"/>
          <w:szCs w:val="28"/>
          <w:lang w:val="ru-RU"/>
        </w:rPr>
        <w:t>Малкина-Пых</w:t>
      </w:r>
      <w:proofErr w:type="spellEnd"/>
      <w:proofErr w:type="gramEnd"/>
      <w:r w:rsidR="003B176E">
        <w:rPr>
          <w:rFonts w:ascii="Times New Roman" w:hAnsi="Times New Roman" w:cs="Times New Roman"/>
          <w:sz w:val="28"/>
          <w:szCs w:val="28"/>
          <w:lang w:val="ru-RU"/>
        </w:rPr>
        <w:t xml:space="preserve"> И.Г. Психологическая помощь в кризисных ситуациях / </w:t>
      </w:r>
      <w:proofErr w:type="spellStart"/>
      <w:r w:rsidR="003B176E">
        <w:rPr>
          <w:rFonts w:ascii="Times New Roman" w:hAnsi="Times New Roman" w:cs="Times New Roman"/>
          <w:sz w:val="28"/>
          <w:szCs w:val="28"/>
          <w:lang w:val="ru-RU"/>
        </w:rPr>
        <w:t>И.Г.Малкина-Пых</w:t>
      </w:r>
      <w:proofErr w:type="spellEnd"/>
      <w:r w:rsidR="003B176E">
        <w:rPr>
          <w:rFonts w:ascii="Times New Roman" w:hAnsi="Times New Roman" w:cs="Times New Roman"/>
          <w:sz w:val="28"/>
          <w:szCs w:val="28"/>
          <w:lang w:val="ru-RU"/>
        </w:rPr>
        <w:t xml:space="preserve">. – М.: Изд-во </w:t>
      </w:r>
      <w:proofErr w:type="spellStart"/>
      <w:r w:rsidR="003B176E">
        <w:rPr>
          <w:rFonts w:ascii="Times New Roman" w:hAnsi="Times New Roman" w:cs="Times New Roman"/>
          <w:sz w:val="28"/>
          <w:szCs w:val="28"/>
          <w:lang w:val="ru-RU"/>
        </w:rPr>
        <w:t>Эксмо</w:t>
      </w:r>
      <w:proofErr w:type="spellEnd"/>
      <w:r w:rsidR="003B176E">
        <w:rPr>
          <w:rFonts w:ascii="Times New Roman" w:hAnsi="Times New Roman" w:cs="Times New Roman"/>
          <w:sz w:val="28"/>
          <w:szCs w:val="28"/>
          <w:lang w:val="ru-RU"/>
        </w:rPr>
        <w:t xml:space="preserve">, 2005. – 960 </w:t>
      </w:r>
      <w:proofErr w:type="gramStart"/>
      <w:r w:rsidR="003B176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3B17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176E" w:rsidRPr="003B1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76E" w:rsidRPr="0093251B" w:rsidRDefault="00272857" w:rsidP="003B17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="003B176E" w:rsidRPr="006D0680">
        <w:rPr>
          <w:rFonts w:ascii="Times New Roman" w:hAnsi="Times New Roman" w:cs="Times New Roman"/>
          <w:sz w:val="28"/>
          <w:szCs w:val="28"/>
        </w:rPr>
        <w:t>Пергаменщик</w:t>
      </w:r>
      <w:proofErr w:type="spellEnd"/>
      <w:r w:rsidR="003B176E" w:rsidRPr="006D0680">
        <w:rPr>
          <w:rFonts w:ascii="Times New Roman" w:hAnsi="Times New Roman" w:cs="Times New Roman"/>
          <w:sz w:val="28"/>
          <w:szCs w:val="28"/>
        </w:rPr>
        <w:t xml:space="preserve"> Л.А. П</w:t>
      </w:r>
      <w:proofErr w:type="spellStart"/>
      <w:r w:rsidR="003B176E">
        <w:rPr>
          <w:rFonts w:ascii="Times New Roman" w:hAnsi="Times New Roman" w:cs="Times New Roman"/>
          <w:sz w:val="28"/>
          <w:szCs w:val="28"/>
          <w:lang w:val="ru-RU"/>
        </w:rPr>
        <w:t>реодоление</w:t>
      </w:r>
      <w:proofErr w:type="spellEnd"/>
      <w:r w:rsidR="003B176E" w:rsidRPr="006D0680">
        <w:rPr>
          <w:rFonts w:ascii="Times New Roman" w:hAnsi="Times New Roman" w:cs="Times New Roman"/>
          <w:sz w:val="28"/>
          <w:szCs w:val="28"/>
        </w:rPr>
        <w:t xml:space="preserve"> психолог</w:t>
      </w:r>
      <w:proofErr w:type="spellStart"/>
      <w:r w:rsidR="003B176E">
        <w:rPr>
          <w:rFonts w:ascii="Times New Roman" w:hAnsi="Times New Roman" w:cs="Times New Roman"/>
          <w:sz w:val="28"/>
          <w:szCs w:val="28"/>
          <w:lang w:val="ru-RU"/>
        </w:rPr>
        <w:t>ических</w:t>
      </w:r>
      <w:proofErr w:type="spellEnd"/>
      <w:r w:rsidR="003B176E" w:rsidRPr="006D0680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3B176E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="003B176E">
        <w:rPr>
          <w:rFonts w:ascii="Times New Roman" w:hAnsi="Times New Roman" w:cs="Times New Roman"/>
          <w:sz w:val="28"/>
          <w:szCs w:val="28"/>
          <w:lang w:val="ru-RU"/>
        </w:rPr>
        <w:t>Л.А.Пергаменщик</w:t>
      </w:r>
      <w:proofErr w:type="spellEnd"/>
      <w:r w:rsidR="003B176E">
        <w:rPr>
          <w:rFonts w:ascii="Times New Roman" w:hAnsi="Times New Roman" w:cs="Times New Roman"/>
          <w:sz w:val="28"/>
          <w:szCs w:val="28"/>
          <w:lang w:val="ru-RU"/>
        </w:rPr>
        <w:t xml:space="preserve">, С.С.Гончарова, </w:t>
      </w:r>
      <w:proofErr w:type="spellStart"/>
      <w:r w:rsidR="003B176E">
        <w:rPr>
          <w:rFonts w:ascii="Times New Roman" w:hAnsi="Times New Roman" w:cs="Times New Roman"/>
          <w:sz w:val="28"/>
          <w:szCs w:val="28"/>
          <w:lang w:val="ru-RU"/>
        </w:rPr>
        <w:t>М.И.Яковчук</w:t>
      </w:r>
      <w:proofErr w:type="spellEnd"/>
      <w:r w:rsidR="003B176E" w:rsidRPr="006D068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3B176E" w:rsidRPr="006D0680">
        <w:rPr>
          <w:rFonts w:ascii="Times New Roman" w:hAnsi="Times New Roman" w:cs="Times New Roman"/>
          <w:sz w:val="28"/>
          <w:szCs w:val="28"/>
        </w:rPr>
        <w:t>М</w:t>
      </w:r>
      <w:r w:rsidR="00681957">
        <w:rPr>
          <w:rFonts w:ascii="Times New Roman" w:hAnsi="Times New Roman" w:cs="Times New Roman"/>
          <w:sz w:val="28"/>
          <w:szCs w:val="28"/>
        </w:rPr>
        <w:t>инск</w:t>
      </w:r>
      <w:proofErr w:type="spellEnd"/>
      <w:r w:rsidR="003B176E" w:rsidRPr="006D0680">
        <w:rPr>
          <w:rFonts w:ascii="Times New Roman" w:hAnsi="Times New Roman" w:cs="Times New Roman"/>
          <w:sz w:val="28"/>
          <w:szCs w:val="28"/>
        </w:rPr>
        <w:t>.: НДВ, 1999</w:t>
      </w:r>
      <w:r w:rsidR="003B17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176E" w:rsidRPr="006D0680">
        <w:rPr>
          <w:rFonts w:ascii="Times New Roman" w:hAnsi="Times New Roman" w:cs="Times New Roman"/>
          <w:sz w:val="28"/>
          <w:szCs w:val="28"/>
        </w:rPr>
        <w:t>-</w:t>
      </w:r>
      <w:r w:rsidR="003B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76E">
        <w:rPr>
          <w:rFonts w:ascii="Times New Roman" w:hAnsi="Times New Roman" w:cs="Times New Roman"/>
          <w:sz w:val="28"/>
          <w:szCs w:val="28"/>
        </w:rPr>
        <w:t>55</w:t>
      </w:r>
      <w:r w:rsidR="003B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76E" w:rsidRPr="006D0680">
        <w:rPr>
          <w:rFonts w:ascii="Times New Roman" w:hAnsi="Times New Roman" w:cs="Times New Roman"/>
          <w:sz w:val="28"/>
          <w:szCs w:val="28"/>
        </w:rPr>
        <w:t>с.</w:t>
      </w:r>
    </w:p>
    <w:p w:rsidR="00E84C02" w:rsidRDefault="00272857" w:rsidP="00E84C02">
      <w:pPr>
        <w:pStyle w:val="2"/>
        <w:shd w:val="clear" w:color="auto" w:fill="FFFFFF"/>
        <w:tabs>
          <w:tab w:val="left" w:pos="346"/>
          <w:tab w:val="left" w:pos="426"/>
        </w:tabs>
        <w:spacing w:before="53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3B176E" w:rsidRPr="00A41597">
        <w:rPr>
          <w:rFonts w:ascii="Times New Roman" w:hAnsi="Times New Roman"/>
          <w:sz w:val="28"/>
          <w:szCs w:val="28"/>
          <w:lang w:val="uk-UA"/>
        </w:rPr>
        <w:t>Петренко В.</w:t>
      </w:r>
      <w:r w:rsidR="003B17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76E" w:rsidRPr="00A41597">
        <w:rPr>
          <w:rFonts w:ascii="Times New Roman" w:hAnsi="Times New Roman"/>
          <w:sz w:val="28"/>
          <w:szCs w:val="28"/>
          <w:lang w:val="uk-UA"/>
        </w:rPr>
        <w:t>Ф. Основ</w:t>
      </w:r>
      <w:proofErr w:type="spellStart"/>
      <w:r w:rsidR="003B176E" w:rsidRPr="00A41597">
        <w:rPr>
          <w:rFonts w:ascii="Times New Roman" w:hAnsi="Times New Roman"/>
          <w:sz w:val="28"/>
          <w:szCs w:val="28"/>
        </w:rPr>
        <w:t>ы</w:t>
      </w:r>
      <w:proofErr w:type="spellEnd"/>
      <w:r w:rsidR="003B176E" w:rsidRPr="00A415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176E" w:rsidRPr="00A41597">
        <w:rPr>
          <w:rFonts w:ascii="Times New Roman" w:hAnsi="Times New Roman"/>
          <w:sz w:val="28"/>
          <w:szCs w:val="28"/>
        </w:rPr>
        <w:t>психосемантики</w:t>
      </w:r>
      <w:proofErr w:type="spellEnd"/>
      <w:r w:rsidR="003B176E" w:rsidRPr="00A41597">
        <w:rPr>
          <w:rFonts w:ascii="Times New Roman" w:hAnsi="Times New Roman"/>
          <w:sz w:val="28"/>
          <w:szCs w:val="28"/>
        </w:rPr>
        <w:t xml:space="preserve"> / В.</w:t>
      </w:r>
      <w:r w:rsidR="003B17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76E" w:rsidRPr="00A41597">
        <w:rPr>
          <w:rFonts w:ascii="Times New Roman" w:hAnsi="Times New Roman"/>
          <w:sz w:val="28"/>
          <w:szCs w:val="28"/>
        </w:rPr>
        <w:t xml:space="preserve">Ф. Петренко. – 2-е изд., доп. – СПб.: Питер, 2005. – 480 </w:t>
      </w:r>
      <w:proofErr w:type="gramStart"/>
      <w:r w:rsidR="003B176E" w:rsidRPr="00A41597">
        <w:rPr>
          <w:rFonts w:ascii="Times New Roman" w:hAnsi="Times New Roman"/>
          <w:sz w:val="28"/>
          <w:szCs w:val="28"/>
        </w:rPr>
        <w:t>с</w:t>
      </w:r>
      <w:proofErr w:type="gramEnd"/>
      <w:r w:rsidR="003B176E" w:rsidRPr="00A41597">
        <w:rPr>
          <w:rFonts w:ascii="Times New Roman" w:hAnsi="Times New Roman"/>
          <w:sz w:val="28"/>
          <w:szCs w:val="28"/>
        </w:rPr>
        <w:t>.</w:t>
      </w:r>
      <w:r w:rsidR="003B176E" w:rsidRPr="00A4159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176E" w:rsidRPr="00A41597" w:rsidRDefault="00E84C02" w:rsidP="00E84C02">
      <w:pPr>
        <w:pStyle w:val="2"/>
        <w:shd w:val="clear" w:color="auto" w:fill="FFFFFF"/>
        <w:tabs>
          <w:tab w:val="left" w:pos="346"/>
          <w:tab w:val="left" w:pos="426"/>
        </w:tabs>
        <w:spacing w:before="53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8. </w:t>
      </w:r>
      <w:proofErr w:type="spellStart"/>
      <w:r w:rsidR="003B176E" w:rsidRPr="00A41597">
        <w:rPr>
          <w:rFonts w:ascii="Times New Roman" w:eastAsia="Calibri" w:hAnsi="Times New Roman"/>
          <w:sz w:val="28"/>
          <w:szCs w:val="28"/>
        </w:rPr>
        <w:t>Похилько</w:t>
      </w:r>
      <w:proofErr w:type="spellEnd"/>
      <w:r w:rsidR="003B176E" w:rsidRPr="00A41597">
        <w:rPr>
          <w:rFonts w:ascii="Times New Roman" w:eastAsia="Calibri" w:hAnsi="Times New Roman"/>
          <w:sz w:val="28"/>
          <w:szCs w:val="28"/>
        </w:rPr>
        <w:t xml:space="preserve"> В.</w:t>
      </w:r>
      <w:r w:rsidR="003B176E">
        <w:rPr>
          <w:rFonts w:ascii="Times New Roman" w:eastAsia="Calibri" w:hAnsi="Times New Roman"/>
          <w:sz w:val="28"/>
          <w:szCs w:val="28"/>
        </w:rPr>
        <w:t xml:space="preserve"> </w:t>
      </w:r>
      <w:r w:rsidR="003B176E" w:rsidRPr="00A41597">
        <w:rPr>
          <w:rFonts w:ascii="Times New Roman" w:eastAsia="Calibri" w:hAnsi="Times New Roman"/>
          <w:sz w:val="28"/>
          <w:szCs w:val="28"/>
        </w:rPr>
        <w:t>И. Когнитивная дифференциация / В.</w:t>
      </w:r>
      <w:r w:rsidR="003B176E">
        <w:rPr>
          <w:rFonts w:ascii="Times New Roman" w:eastAsia="Calibri" w:hAnsi="Times New Roman"/>
          <w:sz w:val="28"/>
          <w:szCs w:val="28"/>
        </w:rPr>
        <w:t xml:space="preserve"> </w:t>
      </w:r>
      <w:r w:rsidR="003B176E" w:rsidRPr="00A41597">
        <w:rPr>
          <w:rFonts w:ascii="Times New Roman" w:eastAsia="Calibri" w:hAnsi="Times New Roman"/>
          <w:sz w:val="28"/>
          <w:szCs w:val="28"/>
        </w:rPr>
        <w:t>И.</w:t>
      </w:r>
      <w:r w:rsidR="003B176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B176E" w:rsidRPr="00A41597">
        <w:rPr>
          <w:rFonts w:ascii="Times New Roman" w:eastAsia="Calibri" w:hAnsi="Times New Roman"/>
          <w:sz w:val="28"/>
          <w:szCs w:val="28"/>
        </w:rPr>
        <w:t>Похилько</w:t>
      </w:r>
      <w:proofErr w:type="spellEnd"/>
      <w:r w:rsidR="003B176E" w:rsidRPr="00A41597">
        <w:rPr>
          <w:rFonts w:ascii="Times New Roman" w:eastAsia="Calibri" w:hAnsi="Times New Roman"/>
          <w:sz w:val="28"/>
          <w:szCs w:val="28"/>
        </w:rPr>
        <w:t xml:space="preserve"> // Общая психодиагностика / </w:t>
      </w:r>
      <w:r w:rsidR="003B176E">
        <w:rPr>
          <w:rFonts w:ascii="Times New Roman" w:eastAsia="Calibri" w:hAnsi="Times New Roman"/>
          <w:sz w:val="28"/>
          <w:szCs w:val="28"/>
        </w:rPr>
        <w:t>П</w:t>
      </w:r>
      <w:r w:rsidR="003B176E" w:rsidRPr="00A41597">
        <w:rPr>
          <w:rFonts w:ascii="Times New Roman" w:eastAsia="Calibri" w:hAnsi="Times New Roman"/>
          <w:sz w:val="28"/>
          <w:szCs w:val="28"/>
        </w:rPr>
        <w:t>од ред. А.</w:t>
      </w:r>
      <w:r w:rsidR="003B176E">
        <w:rPr>
          <w:rFonts w:ascii="Times New Roman" w:eastAsia="Calibri" w:hAnsi="Times New Roman"/>
          <w:sz w:val="28"/>
          <w:szCs w:val="28"/>
        </w:rPr>
        <w:t xml:space="preserve"> </w:t>
      </w:r>
      <w:r w:rsidR="003B176E" w:rsidRPr="00A41597">
        <w:rPr>
          <w:rFonts w:ascii="Times New Roman" w:eastAsia="Calibri" w:hAnsi="Times New Roman"/>
          <w:sz w:val="28"/>
          <w:szCs w:val="28"/>
        </w:rPr>
        <w:t>А.</w:t>
      </w:r>
      <w:r w:rsidR="003B176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B176E" w:rsidRPr="00A41597">
        <w:rPr>
          <w:rFonts w:ascii="Times New Roman" w:eastAsia="Calibri" w:hAnsi="Times New Roman"/>
          <w:sz w:val="28"/>
          <w:szCs w:val="28"/>
        </w:rPr>
        <w:t>Бодалева</w:t>
      </w:r>
      <w:proofErr w:type="spellEnd"/>
      <w:r w:rsidR="003B176E" w:rsidRPr="00A41597">
        <w:rPr>
          <w:rFonts w:ascii="Times New Roman" w:eastAsia="Calibri" w:hAnsi="Times New Roman"/>
          <w:sz w:val="28"/>
          <w:szCs w:val="28"/>
        </w:rPr>
        <w:t>, В.</w:t>
      </w:r>
      <w:r w:rsidR="003B176E">
        <w:rPr>
          <w:rFonts w:ascii="Times New Roman" w:eastAsia="Calibri" w:hAnsi="Times New Roman"/>
          <w:sz w:val="28"/>
          <w:szCs w:val="28"/>
        </w:rPr>
        <w:t xml:space="preserve"> </w:t>
      </w:r>
      <w:r w:rsidR="003B176E" w:rsidRPr="00A41597">
        <w:rPr>
          <w:rFonts w:ascii="Times New Roman" w:eastAsia="Calibri" w:hAnsi="Times New Roman"/>
          <w:sz w:val="28"/>
          <w:szCs w:val="28"/>
        </w:rPr>
        <w:t>В.</w:t>
      </w:r>
      <w:r w:rsidR="003B176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B176E" w:rsidRPr="00A41597">
        <w:rPr>
          <w:rFonts w:ascii="Times New Roman" w:eastAsia="Calibri" w:hAnsi="Times New Roman"/>
          <w:sz w:val="28"/>
          <w:szCs w:val="28"/>
        </w:rPr>
        <w:t>Столина</w:t>
      </w:r>
      <w:proofErr w:type="spellEnd"/>
      <w:r w:rsidR="003B176E" w:rsidRPr="00A41597">
        <w:rPr>
          <w:rFonts w:ascii="Times New Roman" w:eastAsia="Calibri" w:hAnsi="Times New Roman"/>
          <w:sz w:val="28"/>
          <w:szCs w:val="28"/>
        </w:rPr>
        <w:t>. – М.: Изд-во МГУ, 1987. – С.</w:t>
      </w:r>
      <w:r w:rsidR="003B176E">
        <w:rPr>
          <w:rFonts w:ascii="Times New Roman" w:eastAsia="Calibri" w:hAnsi="Times New Roman"/>
          <w:sz w:val="28"/>
          <w:szCs w:val="28"/>
        </w:rPr>
        <w:t xml:space="preserve"> </w:t>
      </w:r>
      <w:r w:rsidR="003B176E" w:rsidRPr="00A41597">
        <w:rPr>
          <w:rFonts w:ascii="Times New Roman" w:eastAsia="Calibri" w:hAnsi="Times New Roman"/>
          <w:sz w:val="28"/>
          <w:szCs w:val="28"/>
        </w:rPr>
        <w:t>238-240.</w:t>
      </w:r>
    </w:p>
    <w:p w:rsidR="00467A92" w:rsidRPr="00CE1661" w:rsidRDefault="00275F88" w:rsidP="00467A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Zahrai</w:t>
      </w:r>
      <w:proofErr w:type="spellEnd"/>
      <w:r w:rsidRPr="00467A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67A9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67A9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67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92" w:rsidRPr="00CE1661">
        <w:rPr>
          <w:rFonts w:ascii="Times New Roman" w:eastAsia="Times New Roman" w:hAnsi="Times New Roman"/>
          <w:b/>
          <w:sz w:val="28"/>
          <w:szCs w:val="28"/>
          <w:lang w:eastAsia="ru-RU"/>
        </w:rPr>
        <w:t>Conceptualization</w:t>
      </w:r>
      <w:proofErr w:type="spellEnd"/>
      <w:r w:rsidR="00467A92" w:rsidRPr="00CE16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67A92" w:rsidRPr="00CE1661">
        <w:rPr>
          <w:rFonts w:ascii="Times New Roman" w:eastAsia="Times New Roman" w:hAnsi="Times New Roman"/>
          <w:b/>
          <w:sz w:val="28"/>
          <w:szCs w:val="28"/>
          <w:lang w:eastAsia="ru-RU"/>
        </w:rPr>
        <w:t>of</w:t>
      </w:r>
      <w:proofErr w:type="spellEnd"/>
      <w:r w:rsidR="00467A92" w:rsidRPr="00CE16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>the</w:t>
      </w:r>
      <w:proofErr w:type="spellEnd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"</w:t>
      </w:r>
      <w:proofErr w:type="spellStart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>Ego</w:t>
      </w:r>
      <w:proofErr w:type="spellEnd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  <w:proofErr w:type="spellStart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>and</w:t>
      </w:r>
      <w:proofErr w:type="spellEnd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>Psychological</w:t>
      </w:r>
      <w:proofErr w:type="spellEnd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67A92">
        <w:rPr>
          <w:rFonts w:ascii="Times New Roman" w:eastAsia="Times New Roman" w:hAnsi="Times New Roman"/>
          <w:b/>
          <w:sz w:val="28"/>
          <w:szCs w:val="28"/>
          <w:lang w:eastAsia="ru-RU"/>
        </w:rPr>
        <w:t>T</w:t>
      </w:r>
      <w:r w:rsidR="00467A92" w:rsidRPr="00CE1661">
        <w:rPr>
          <w:rFonts w:ascii="Times New Roman" w:eastAsia="Times New Roman" w:hAnsi="Times New Roman"/>
          <w:b/>
          <w:sz w:val="28"/>
          <w:szCs w:val="28"/>
          <w:lang w:eastAsia="ru-RU"/>
        </w:rPr>
        <w:t>rauma</w:t>
      </w:r>
      <w:proofErr w:type="spellEnd"/>
    </w:p>
    <w:p w:rsidR="00467A92" w:rsidRDefault="00467A92" w:rsidP="00467A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sychological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trauma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one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results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experiencing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difficult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life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situation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We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must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distinguish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concept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mental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trauma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psychological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trauma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".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Mental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trauma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reaction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deep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stress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violation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adaptation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Psychological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trauma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based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subjective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interpretation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a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situation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which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provides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for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ability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control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regulate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situation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reduce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vagueness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vulnerability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7A92" w:rsidRDefault="00467A92" w:rsidP="00467A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>The</w:t>
      </w:r>
      <w:proofErr w:type="spellEnd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>aim</w:t>
      </w:r>
      <w:proofErr w:type="spellEnd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>of</w:t>
      </w:r>
      <w:proofErr w:type="spellEnd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>the</w:t>
      </w:r>
      <w:proofErr w:type="spellEnd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72AD2">
        <w:rPr>
          <w:rFonts w:ascii="Times New Roman" w:eastAsia="Times New Roman" w:hAnsi="Times New Roman"/>
          <w:b/>
          <w:sz w:val="28"/>
          <w:szCs w:val="28"/>
          <w:lang w:eastAsia="ru-RU"/>
        </w:rPr>
        <w:t>article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reveal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main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features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forming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“Ego”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conditions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experiencing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loss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trauma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Ego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interpreted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as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system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concepts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representing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attitude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wards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oneself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constructed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process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social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interaction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result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interpretation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Conceptualization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Ego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can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carried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out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at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level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reflection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by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applying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stereotyped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interpretive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schemes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exist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interpersonal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space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individual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at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level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productive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reflection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level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cognitive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complexity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determined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rognostic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indic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ator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ways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constructing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Ego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" (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produ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ctive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ones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67A92" w:rsidRDefault="00467A92" w:rsidP="00467A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tudy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ways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constructing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Ego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by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individuals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experiencing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loss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trauma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has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been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carried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by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means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procedure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Who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I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developed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by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M.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Kuhn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T.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McPertland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psychosemantic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method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with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further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factorization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received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data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5F88" w:rsidRPr="00467A92" w:rsidRDefault="00467A92" w:rsidP="00467A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By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individuals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experiencing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loss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trauma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there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difficulty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understanding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Ego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".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They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have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red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uced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ability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interpret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which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acquires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diffusive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features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received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configuration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factor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concerning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psychosemantic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space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damaged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individual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evidence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of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lower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cognitive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complexit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understanding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concepts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reflect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attitude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wards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one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se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lf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which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allows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conclude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that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there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a</w:t>
      </w:r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pass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ive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semiotization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constructing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“Ego”</w:t>
      </w:r>
      <w:proofErr w:type="spellEnd"/>
      <w:r w:rsidRPr="00CE16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5F88" w:rsidRPr="00D10DE9" w:rsidRDefault="006E66FA" w:rsidP="00D10DE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45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Key words: </w:t>
      </w:r>
      <w:r w:rsidR="00CD01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psychological trauma, </w:t>
      </w:r>
      <w:proofErr w:type="spellStart"/>
      <w:r w:rsidRPr="005E450C">
        <w:rPr>
          <w:rFonts w:ascii="Times New Roman" w:eastAsia="Calibri" w:hAnsi="Times New Roman" w:cs="Times New Roman"/>
          <w:i/>
          <w:sz w:val="28"/>
          <w:szCs w:val="28"/>
        </w:rPr>
        <w:t>cognitive</w:t>
      </w:r>
      <w:proofErr w:type="spellEnd"/>
      <w:r w:rsidRPr="005E450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E450C">
        <w:rPr>
          <w:rFonts w:ascii="Times New Roman" w:eastAsia="Calibri" w:hAnsi="Times New Roman" w:cs="Times New Roman"/>
          <w:i/>
          <w:sz w:val="28"/>
          <w:szCs w:val="28"/>
        </w:rPr>
        <w:t>differentiation</w:t>
      </w:r>
      <w:proofErr w:type="spellEnd"/>
      <w:r w:rsidRPr="005E450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CD01F5" w:rsidRPr="00CD01F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CD01F5" w:rsidRPr="005E450C">
        <w:rPr>
          <w:rFonts w:ascii="Times New Roman" w:eastAsia="Calibri" w:hAnsi="Times New Roman" w:cs="Times New Roman"/>
          <w:i/>
          <w:sz w:val="28"/>
          <w:szCs w:val="28"/>
        </w:rPr>
        <w:t>cognitive</w:t>
      </w:r>
      <w:proofErr w:type="spellEnd"/>
      <w:r w:rsidR="00CD01F5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complexity</w:t>
      </w:r>
      <w:proofErr w:type="gramStart"/>
      <w:r w:rsidR="00CD01F5">
        <w:rPr>
          <w:rFonts w:ascii="Times New Roman" w:eastAsia="Calibri" w:hAnsi="Times New Roman" w:cs="Times New Roman"/>
          <w:i/>
          <w:sz w:val="28"/>
          <w:szCs w:val="28"/>
          <w:lang w:val="en-US"/>
        </w:rPr>
        <w:t>,</w:t>
      </w:r>
      <w:r w:rsidR="00CD01F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450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E450C">
        <w:rPr>
          <w:rFonts w:ascii="Times New Roman" w:eastAsia="Calibri" w:hAnsi="Times New Roman" w:cs="Times New Roman"/>
          <w:i/>
          <w:sz w:val="28"/>
          <w:szCs w:val="28"/>
        </w:rPr>
        <w:t>interpretation</w:t>
      </w:r>
      <w:proofErr w:type="spellEnd"/>
      <w:proofErr w:type="gramEnd"/>
      <w:r w:rsidRPr="005E450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5E450C">
        <w:rPr>
          <w:rFonts w:ascii="Times New Roman" w:eastAsia="Calibri" w:hAnsi="Times New Roman" w:cs="Times New Roman"/>
          <w:i/>
          <w:sz w:val="28"/>
          <w:szCs w:val="28"/>
        </w:rPr>
        <w:t>semiotization</w:t>
      </w:r>
      <w:proofErr w:type="spellEnd"/>
      <w:r w:rsidRPr="005E450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5E450C">
        <w:rPr>
          <w:rFonts w:ascii="Times New Roman" w:eastAsia="Calibri" w:hAnsi="Times New Roman" w:cs="Times New Roman"/>
          <w:i/>
          <w:sz w:val="28"/>
          <w:szCs w:val="28"/>
        </w:rPr>
        <w:t>psychosemantic</w:t>
      </w:r>
      <w:proofErr w:type="spellEnd"/>
      <w:r w:rsidRPr="005E450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5E450C">
        <w:rPr>
          <w:rFonts w:ascii="Times New Roman" w:eastAsia="Calibri" w:hAnsi="Times New Roman" w:cs="Times New Roman"/>
          <w:i/>
          <w:sz w:val="28"/>
          <w:szCs w:val="28"/>
        </w:rPr>
        <w:t>method</w:t>
      </w:r>
      <w:proofErr w:type="spellEnd"/>
      <w:r w:rsidR="005E450C">
        <w:rPr>
          <w:rFonts w:ascii="Times New Roman" w:eastAsia="Calibri" w:hAnsi="Times New Roman" w:cs="Times New Roman"/>
          <w:i/>
          <w:sz w:val="28"/>
          <w:szCs w:val="28"/>
          <w:lang w:val="en-US"/>
        </w:rPr>
        <w:t>,</w:t>
      </w:r>
      <w:r w:rsidR="005E450C" w:rsidRPr="005E4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>concept</w:t>
      </w:r>
      <w:proofErr w:type="spellEnd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>ways</w:t>
      </w:r>
      <w:proofErr w:type="spellEnd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>of</w:t>
      </w:r>
      <w:proofErr w:type="spellEnd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>the</w:t>
      </w:r>
      <w:proofErr w:type="spellEnd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proofErr w:type="spellStart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>Ego</w:t>
      </w:r>
      <w:proofErr w:type="spellEnd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 xml:space="preserve">» </w:t>
      </w:r>
      <w:proofErr w:type="spellStart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>construction</w:t>
      </w:r>
      <w:proofErr w:type="spellEnd"/>
      <w:r w:rsidR="005E450C" w:rsidRPr="00E87A5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467A92">
        <w:rPr>
          <w:rFonts w:ascii="Times New Roman" w:eastAsia="Calibri" w:hAnsi="Times New Roman" w:cs="Times New Roman"/>
          <w:i/>
          <w:sz w:val="28"/>
          <w:szCs w:val="28"/>
        </w:rPr>
        <w:t xml:space="preserve"> self-</w:t>
      </w:r>
      <w:proofErr w:type="spellStart"/>
      <w:r w:rsidR="00467A92">
        <w:rPr>
          <w:rFonts w:ascii="Times New Roman" w:eastAsia="Calibri" w:hAnsi="Times New Roman" w:cs="Times New Roman"/>
          <w:i/>
          <w:sz w:val="28"/>
          <w:szCs w:val="28"/>
        </w:rPr>
        <w:t>attitud</w:t>
      </w:r>
      <w:proofErr w:type="spellEnd"/>
      <w:r w:rsidR="00467A9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sectPr w:rsidR="00275F88" w:rsidRPr="00D10DE9" w:rsidSect="00E557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1AD1"/>
    <w:multiLevelType w:val="hybridMultilevel"/>
    <w:tmpl w:val="670A7020"/>
    <w:lvl w:ilvl="0" w:tplc="BCF203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690B7C"/>
    <w:multiLevelType w:val="hybridMultilevel"/>
    <w:tmpl w:val="1DBE5BE0"/>
    <w:lvl w:ilvl="0" w:tplc="5C2EC57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0D441DC"/>
    <w:multiLevelType w:val="hybridMultilevel"/>
    <w:tmpl w:val="F976B7DC"/>
    <w:lvl w:ilvl="0" w:tplc="C7E2CB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9019CE"/>
    <w:multiLevelType w:val="hybridMultilevel"/>
    <w:tmpl w:val="BE0EA4B4"/>
    <w:lvl w:ilvl="0" w:tplc="C6727F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AC31091"/>
    <w:multiLevelType w:val="hybridMultilevel"/>
    <w:tmpl w:val="D4C65DEE"/>
    <w:lvl w:ilvl="0" w:tplc="C9C2C52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F88"/>
    <w:rsid w:val="00007F22"/>
    <w:rsid w:val="00014935"/>
    <w:rsid w:val="000E7D64"/>
    <w:rsid w:val="00106E26"/>
    <w:rsid w:val="00206372"/>
    <w:rsid w:val="00206B01"/>
    <w:rsid w:val="00272857"/>
    <w:rsid w:val="00275F88"/>
    <w:rsid w:val="00296B46"/>
    <w:rsid w:val="003A23A5"/>
    <w:rsid w:val="003A6F1B"/>
    <w:rsid w:val="003B176E"/>
    <w:rsid w:val="003C670F"/>
    <w:rsid w:val="004254DB"/>
    <w:rsid w:val="004361DF"/>
    <w:rsid w:val="00467A92"/>
    <w:rsid w:val="004A1D92"/>
    <w:rsid w:val="005214DF"/>
    <w:rsid w:val="00537C0F"/>
    <w:rsid w:val="005672B1"/>
    <w:rsid w:val="005751CD"/>
    <w:rsid w:val="005A5AFF"/>
    <w:rsid w:val="005E450C"/>
    <w:rsid w:val="00651FFE"/>
    <w:rsid w:val="00681957"/>
    <w:rsid w:val="00695B66"/>
    <w:rsid w:val="006A3836"/>
    <w:rsid w:val="006E66FA"/>
    <w:rsid w:val="007729DE"/>
    <w:rsid w:val="00775122"/>
    <w:rsid w:val="007A481C"/>
    <w:rsid w:val="007E4E79"/>
    <w:rsid w:val="007F3823"/>
    <w:rsid w:val="0081153E"/>
    <w:rsid w:val="0081357E"/>
    <w:rsid w:val="00834A65"/>
    <w:rsid w:val="00950E88"/>
    <w:rsid w:val="009937F0"/>
    <w:rsid w:val="009A0299"/>
    <w:rsid w:val="00C27BAE"/>
    <w:rsid w:val="00C911C0"/>
    <w:rsid w:val="00CD01F5"/>
    <w:rsid w:val="00CE0357"/>
    <w:rsid w:val="00D10DE9"/>
    <w:rsid w:val="00D137BB"/>
    <w:rsid w:val="00D512F9"/>
    <w:rsid w:val="00DC0890"/>
    <w:rsid w:val="00DE03FF"/>
    <w:rsid w:val="00E5579D"/>
    <w:rsid w:val="00E84C02"/>
    <w:rsid w:val="00ED4391"/>
    <w:rsid w:val="00FB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7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">
    <w:name w:val="Без интервала1"/>
    <w:rsid w:val="00E5579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0">
    <w:name w:val="Абзац списка1"/>
    <w:basedOn w:val="a"/>
    <w:rsid w:val="00E5579D"/>
    <w:pPr>
      <w:ind w:left="720"/>
      <w:contextualSpacing/>
    </w:pPr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D137B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3B176E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Pa13">
    <w:name w:val="Pa13"/>
    <w:basedOn w:val="a"/>
    <w:next w:val="a"/>
    <w:uiPriority w:val="99"/>
    <w:rsid w:val="00E84C02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Arial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10</Pages>
  <Words>12723</Words>
  <Characters>7253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dcterms:created xsi:type="dcterms:W3CDTF">2015-11-05T18:18:00Z</dcterms:created>
  <dcterms:modified xsi:type="dcterms:W3CDTF">2018-02-28T12:13:00Z</dcterms:modified>
</cp:coreProperties>
</file>