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05" w:rsidRDefault="00583062" w:rsidP="005830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83062">
        <w:rPr>
          <w:rFonts w:ascii="Times New Roman" w:hAnsi="Times New Roman" w:cs="Times New Roman"/>
          <w:b/>
          <w:i/>
          <w:sz w:val="28"/>
          <w:szCs w:val="28"/>
          <w:lang w:val="uk-UA"/>
        </w:rPr>
        <w:t>Зіновія Карпенко</w:t>
      </w:r>
    </w:p>
    <w:p w:rsidR="00583062" w:rsidRDefault="00583062" w:rsidP="005830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НОРМАТИВНО-МЕТОДИЧНІ УМОВИ ЗАПРОВАДЖЕННЯ СПЕЦІАЛІЗАЦІЇ «ПСИХОЛОГІЧНЕ КОНСУЛЬТУВАННЯ»</w:t>
      </w:r>
    </w:p>
    <w:p w:rsidR="00583062" w:rsidRDefault="00583062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Модернізація всієї системи освіти в Україні, зокрема освітнього простору вищої школи, як стало очевидно, більше не є популярними пропагандистським гаслом, позбавленим реального змісту. Нова команда реформаторів у царині освіти і науки послідовно проводить </w:t>
      </w:r>
      <w:r w:rsidR="00C74023">
        <w:rPr>
          <w:rFonts w:ascii="Times New Roman" w:hAnsi="Times New Roman" w:cs="Times New Roman"/>
          <w:sz w:val="28"/>
          <w:szCs w:val="28"/>
          <w:lang w:val="uk-UA"/>
        </w:rPr>
        <w:t>лінію на докорінні структурн</w:t>
      </w:r>
      <w:r w:rsidR="00DE259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74023" w:rsidRPr="00C7402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функціональні зміни в освітньому просторі держави з урахуванням міжнародного досвіду і викликів новітнього стану світового виробництва, трудової міграції, а також насущних потреб вітчизняної економіки, її сфери послуг, соціально-гуманітарного сектора в загальному розподілі праці тощо.</w:t>
      </w:r>
    </w:p>
    <w:p w:rsidR="00583062" w:rsidRDefault="00583062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23C3">
        <w:rPr>
          <w:rFonts w:ascii="Times New Roman" w:hAnsi="Times New Roman" w:cs="Times New Roman"/>
          <w:sz w:val="28"/>
          <w:szCs w:val="28"/>
          <w:lang w:val="uk-UA"/>
        </w:rPr>
        <w:t>Значні корективи у спрямованість змісту і темп запровадження технологічних інновацій в освіту вносить</w:t>
      </w:r>
      <w:r w:rsidR="007448B3">
        <w:rPr>
          <w:rFonts w:ascii="Times New Roman" w:hAnsi="Times New Roman" w:cs="Times New Roman"/>
          <w:sz w:val="28"/>
          <w:szCs w:val="28"/>
          <w:lang w:val="uk-UA"/>
        </w:rPr>
        <w:t xml:space="preserve"> військовий конфлікт з Росією, щ</w:t>
      </w:r>
      <w:r w:rsidR="004523C3">
        <w:rPr>
          <w:rFonts w:ascii="Times New Roman" w:hAnsi="Times New Roman" w:cs="Times New Roman"/>
          <w:sz w:val="28"/>
          <w:szCs w:val="28"/>
          <w:lang w:val="uk-UA"/>
        </w:rPr>
        <w:t>о прагне до знищення України як держави, інспіруючи і всебічно підтримуючи сепаратизм на східному порубіжні нашої країни. Це своєю чергою додатково актуалізує потребу в підготовці фахових психологічних кадрів для допомоги численним постраждалим – учасникам антитерористичної операції, волонтерам, членам їхніх сімей, д</w:t>
      </w:r>
      <w:r w:rsidR="005548A3">
        <w:rPr>
          <w:rFonts w:ascii="Times New Roman" w:hAnsi="Times New Roman" w:cs="Times New Roman"/>
          <w:sz w:val="28"/>
          <w:szCs w:val="28"/>
          <w:lang w:val="uk-UA"/>
        </w:rPr>
        <w:t>ітям-сиротам, мирним жителям, які</w:t>
      </w:r>
      <w:r w:rsidR="004523C3">
        <w:rPr>
          <w:rFonts w:ascii="Times New Roman" w:hAnsi="Times New Roman" w:cs="Times New Roman"/>
          <w:sz w:val="28"/>
          <w:szCs w:val="28"/>
          <w:lang w:val="uk-UA"/>
        </w:rPr>
        <w:t xml:space="preserve"> зазнали фізичних каліцтв</w:t>
      </w:r>
      <w:r w:rsidR="00642C70">
        <w:rPr>
          <w:rFonts w:ascii="Times New Roman" w:hAnsi="Times New Roman" w:cs="Times New Roman"/>
          <w:sz w:val="28"/>
          <w:szCs w:val="28"/>
          <w:lang w:val="uk-UA"/>
        </w:rPr>
        <w:t xml:space="preserve"> чи психічних травм у результаті застосування збройного насилля.</w:t>
      </w:r>
    </w:p>
    <w:p w:rsidR="003F45E7" w:rsidRDefault="00642C70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Відзначені чинники висувають на порядок денний і нові вимоги щодо реформування змісту і засобів психологічної освіти в Україні, яка, що цілком резонно, вже не буде ділитися на «просто психологічну», тобто, академічну, і «практичну психологію», начебто можливу без серйозних наук</w:t>
      </w:r>
      <w:r w:rsidR="00DE259C">
        <w:rPr>
          <w:rFonts w:ascii="Times New Roman" w:hAnsi="Times New Roman" w:cs="Times New Roman"/>
          <w:sz w:val="28"/>
          <w:szCs w:val="28"/>
          <w:lang w:val="uk-UA"/>
        </w:rPr>
        <w:t>ових аргументів. У новому переліку</w:t>
      </w:r>
      <w:r w:rsidR="00DE259C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59C" w:rsidRPr="006379BA">
        <w:rPr>
          <w:rStyle w:val="rvts23"/>
          <w:rFonts w:ascii="Times New Roman" w:hAnsi="Times New Roman" w:cs="Times New Roman"/>
          <w:sz w:val="28"/>
          <w:szCs w:val="28"/>
          <w:lang w:val="uk-UA"/>
        </w:rPr>
        <w:t>галузей знань і спеціальностей, за якими здійснюється підготовка здобувачів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59C" w:rsidRPr="00DE259C">
        <w:rPr>
          <w:rFonts w:ascii="Times New Roman" w:hAnsi="Times New Roman" w:cs="Times New Roman"/>
          <w:sz w:val="28"/>
          <w:szCs w:val="28"/>
          <w:lang w:val="uk-UA"/>
        </w:rPr>
        <w:t xml:space="preserve">[17] </w:t>
      </w:r>
      <w:r w:rsidR="004C65F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правовий спосіб подолано штучне протистояння академічної, наукової, здебільшого природничо-орієнтованої, пояснювальної психології, з одного боку, 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практичної, емпіричної,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герменевтично-орієнтованої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розуміннєвої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психології, з другого боку, необхідність чого давно усвідомлювалася професійною психологічною спільнотою</w:t>
      </w:r>
      <w:r w:rsidR="00DE7923" w:rsidRPr="00DE79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923" w:rsidRPr="00B423DA">
        <w:rPr>
          <w:rFonts w:ascii="Times New Roman" w:hAnsi="Times New Roman" w:cs="Times New Roman"/>
          <w:sz w:val="28"/>
          <w:szCs w:val="28"/>
          <w:lang w:val="uk-UA"/>
        </w:rPr>
        <w:t>[7]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65F8">
        <w:rPr>
          <w:rFonts w:ascii="Times New Roman" w:hAnsi="Times New Roman" w:cs="Times New Roman"/>
          <w:sz w:val="28"/>
          <w:szCs w:val="28"/>
          <w:lang w:val="uk-UA"/>
        </w:rPr>
        <w:t xml:space="preserve"> Та, як відомо, ригідний бюрократичний апарат, що зберігає риси адміністративного тоталітаризму й інфраструктурної відсталості, лиш</w:t>
      </w:r>
      <w:r w:rsidR="00B423DA" w:rsidRPr="00B423D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C65F8">
        <w:rPr>
          <w:rFonts w:ascii="Times New Roman" w:hAnsi="Times New Roman" w:cs="Times New Roman"/>
          <w:sz w:val="28"/>
          <w:szCs w:val="28"/>
          <w:lang w:val="uk-UA"/>
        </w:rPr>
        <w:t xml:space="preserve"> тепер спромігся</w:t>
      </w:r>
      <w:r w:rsidR="00B423DA">
        <w:rPr>
          <w:rFonts w:ascii="Times New Roman" w:hAnsi="Times New Roman" w:cs="Times New Roman"/>
          <w:sz w:val="28"/>
          <w:szCs w:val="28"/>
          <w:lang w:val="uk-UA"/>
        </w:rPr>
        <w:t xml:space="preserve"> на втілення цієї добре артикульо</w:t>
      </w:r>
      <w:r w:rsidR="004C65F8">
        <w:rPr>
          <w:rFonts w:ascii="Times New Roman" w:hAnsi="Times New Roman" w:cs="Times New Roman"/>
          <w:sz w:val="28"/>
          <w:szCs w:val="28"/>
          <w:lang w:val="uk-UA"/>
        </w:rPr>
        <w:t>ваної вимоги.</w:t>
      </w:r>
    </w:p>
    <w:p w:rsidR="00B27632" w:rsidRDefault="003F45E7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Втім, було б безвідповідально очікувати, щоб жадані реформи</w:t>
      </w:r>
      <w:r w:rsidR="00BD6B8E">
        <w:rPr>
          <w:rFonts w:ascii="Times New Roman" w:hAnsi="Times New Roman" w:cs="Times New Roman"/>
          <w:sz w:val="28"/>
          <w:szCs w:val="28"/>
          <w:lang w:val="uk-UA"/>
        </w:rPr>
        <w:t xml:space="preserve"> змісту, структури і методів професійної підготовки психологів у ВНЗ відбулися виключно «зверху», шляхом нормативно-правового контролю за їх впровадженням. Процес реформування вищої освіти потребує зусиль «знизу», з боку окремих структурних підрозділів</w:t>
      </w:r>
      <w:r w:rsidR="002A6AD1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університетів, які покликані здійснювати якісну і диференційовану підготовку фахівців, котрі мають не лише широку теоретико-методологічну базу знань і дослідницьких умінь загального спектру, а й володіють вузь</w:t>
      </w:r>
      <w:r w:rsidR="00566465">
        <w:rPr>
          <w:rFonts w:ascii="Times New Roman" w:hAnsi="Times New Roman" w:cs="Times New Roman"/>
          <w:sz w:val="28"/>
          <w:szCs w:val="28"/>
          <w:lang w:val="uk-UA"/>
        </w:rPr>
        <w:t xml:space="preserve">ко спеціалізованими </w:t>
      </w:r>
      <w:proofErr w:type="spellStart"/>
      <w:r w:rsidR="00566465">
        <w:rPr>
          <w:rFonts w:ascii="Times New Roman" w:hAnsi="Times New Roman" w:cs="Times New Roman"/>
          <w:sz w:val="28"/>
          <w:szCs w:val="28"/>
          <w:lang w:val="uk-UA"/>
        </w:rPr>
        <w:t>компетенція</w:t>
      </w:r>
      <w:r w:rsidR="002A6AD1">
        <w:rPr>
          <w:rFonts w:ascii="Times New Roman" w:hAnsi="Times New Roman" w:cs="Times New Roman"/>
          <w:sz w:val="28"/>
          <w:szCs w:val="28"/>
          <w:lang w:val="uk-UA"/>
        </w:rPr>
        <w:t>ми</w:t>
      </w:r>
      <w:proofErr w:type="spellEnd"/>
      <w:r w:rsidR="002A6AD1">
        <w:rPr>
          <w:rFonts w:ascii="Times New Roman" w:hAnsi="Times New Roman" w:cs="Times New Roman"/>
          <w:sz w:val="28"/>
          <w:szCs w:val="28"/>
          <w:lang w:val="uk-UA"/>
        </w:rPr>
        <w:t xml:space="preserve"> в певній царині прикладного застосування.</w:t>
      </w:r>
      <w:r w:rsidR="00F06CA8">
        <w:rPr>
          <w:rFonts w:ascii="Times New Roman" w:hAnsi="Times New Roman" w:cs="Times New Roman"/>
          <w:sz w:val="28"/>
          <w:szCs w:val="28"/>
          <w:lang w:val="uk-UA"/>
        </w:rPr>
        <w:t xml:space="preserve"> Саме тому впровадження практико-орієнтованих прикладних </w:t>
      </w:r>
      <w:proofErr w:type="spellStart"/>
      <w:r w:rsidR="00F06CA8">
        <w:rPr>
          <w:rFonts w:ascii="Times New Roman" w:hAnsi="Times New Roman" w:cs="Times New Roman"/>
          <w:sz w:val="28"/>
          <w:szCs w:val="28"/>
          <w:lang w:val="uk-UA"/>
        </w:rPr>
        <w:t>спеціалізацій</w:t>
      </w:r>
      <w:proofErr w:type="spellEnd"/>
      <w:r w:rsidR="00F06CA8">
        <w:rPr>
          <w:rFonts w:ascii="Times New Roman" w:hAnsi="Times New Roman" w:cs="Times New Roman"/>
          <w:sz w:val="28"/>
          <w:szCs w:val="28"/>
          <w:lang w:val="uk-UA"/>
        </w:rPr>
        <w:t xml:space="preserve"> в рамках єдиної спеціальності «Психологія», що віднесена зараз до галузі знань «Соціальні і поведінкові науки»</w:t>
      </w:r>
      <w:r w:rsidR="00DC4420">
        <w:rPr>
          <w:rFonts w:ascii="Times New Roman" w:hAnsi="Times New Roman" w:cs="Times New Roman"/>
          <w:sz w:val="28"/>
          <w:szCs w:val="28"/>
          <w:lang w:val="uk-UA"/>
        </w:rPr>
        <w:t xml:space="preserve">, є завданням великої суспільної ваги, розв’язання якого здатне </w:t>
      </w:r>
      <w:proofErr w:type="spellStart"/>
      <w:r w:rsidR="00DC4420">
        <w:rPr>
          <w:rFonts w:ascii="Times New Roman" w:hAnsi="Times New Roman" w:cs="Times New Roman"/>
          <w:sz w:val="28"/>
          <w:szCs w:val="28"/>
          <w:lang w:val="uk-UA"/>
        </w:rPr>
        <w:t>гуманізувати</w:t>
      </w:r>
      <w:proofErr w:type="spellEnd"/>
      <w:r w:rsidR="00DC4420">
        <w:rPr>
          <w:rFonts w:ascii="Times New Roman" w:hAnsi="Times New Roman" w:cs="Times New Roman"/>
          <w:sz w:val="28"/>
          <w:szCs w:val="28"/>
          <w:lang w:val="uk-UA"/>
        </w:rPr>
        <w:t xml:space="preserve"> непрості трансформаційні процеси в державі, ускладнені триваючою війною.</w:t>
      </w:r>
    </w:p>
    <w:p w:rsidR="00191BF3" w:rsidRDefault="00B27632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Пропонуємо обґрунтування орієнтовного формату спеціалізації «Психологічне консультування» як найбільш затребуваного (актуального), реалістичного в сенсі прогнозованої досяжності стандартів якості професійної підготовки і місць майбутнього працевлаштування, мобільного, себто, орієнтованого на різноманітні суспільні проблеми, виклики і загрози, що періодично виникають у зв’язку з певними обставинами соціально-економічного, етнокультурного, духовного, політичного спектру тощо.</w:t>
      </w:r>
      <w:r w:rsidR="00DC4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1BF3" w:rsidRDefault="00191BF3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Вперше термін «психологічне консультування прозвучав у 1951 році на одній з конференцій у США</w:t>
      </w:r>
      <w:r w:rsidR="002A7170" w:rsidRPr="002A7170">
        <w:rPr>
          <w:rFonts w:ascii="Times New Roman" w:hAnsi="Times New Roman" w:cs="Times New Roman"/>
          <w:sz w:val="28"/>
          <w:szCs w:val="28"/>
        </w:rPr>
        <w:t xml:space="preserve"> [13]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ознаменувавши відмежування від клінічної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психології, яка надавала допомогу тяжко хворим психічно 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соматично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Консультування зосередилося на профілактиці розладів, а не на їх лікуванні.</w:t>
      </w:r>
    </w:p>
    <w:p w:rsidR="00604EB9" w:rsidRDefault="00191BF3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Сьюпер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вважав, що консультаційна психологія має справу з нормальним розвитком і поведінкою людини</w:t>
      </w:r>
      <w:r w:rsidR="00954CF1">
        <w:rPr>
          <w:rFonts w:ascii="Times New Roman" w:hAnsi="Times New Roman" w:cs="Times New Roman"/>
          <w:sz w:val="28"/>
          <w:szCs w:val="28"/>
          <w:lang w:val="uk-UA"/>
        </w:rPr>
        <w:t xml:space="preserve"> і в своєму підході зберігає стосунок і до профорієнтаційного консультування, і до гуманістичної психотерапії.</w:t>
      </w:r>
      <w:r w:rsidR="00604EB9">
        <w:rPr>
          <w:rFonts w:ascii="Times New Roman" w:hAnsi="Times New Roman" w:cs="Times New Roman"/>
          <w:sz w:val="28"/>
          <w:szCs w:val="28"/>
          <w:lang w:val="uk-UA"/>
        </w:rPr>
        <w:t xml:space="preserve"> Клінічна психологія головним чином орієнтується на патологію</w:t>
      </w:r>
      <w:r w:rsidR="002A7170" w:rsidRPr="00A822F4">
        <w:rPr>
          <w:rFonts w:ascii="Times New Roman" w:hAnsi="Times New Roman" w:cs="Times New Roman"/>
          <w:sz w:val="28"/>
          <w:szCs w:val="28"/>
          <w:lang w:val="uk-UA"/>
        </w:rPr>
        <w:t xml:space="preserve"> [5</w:t>
      </w:r>
      <w:r w:rsidR="002A71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7170" w:rsidRPr="00A82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17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71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7170" w:rsidRPr="00A822F4">
        <w:rPr>
          <w:rFonts w:ascii="Times New Roman" w:hAnsi="Times New Roman" w:cs="Times New Roman"/>
          <w:sz w:val="28"/>
          <w:szCs w:val="28"/>
          <w:lang w:val="uk-UA"/>
        </w:rPr>
        <w:t xml:space="preserve"> 30]</w:t>
      </w:r>
      <w:r w:rsidR="00604E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EE4" w:rsidRDefault="00604EB9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Така позиція знайшла відображення у визначенні ліцензійної комісії Асоціації службовців і менеджерів США (</w:t>
      </w:r>
      <w:r>
        <w:rPr>
          <w:rFonts w:ascii="Times New Roman" w:hAnsi="Times New Roman" w:cs="Times New Roman"/>
          <w:sz w:val="28"/>
          <w:szCs w:val="28"/>
          <w:lang w:val="en-US"/>
        </w:rPr>
        <w:t>APGA</w:t>
      </w:r>
      <w:r w:rsidRPr="00604EB9">
        <w:rPr>
          <w:rFonts w:ascii="Times New Roman" w:hAnsi="Times New Roman" w:cs="Times New Roman"/>
          <w:sz w:val="28"/>
          <w:szCs w:val="28"/>
          <w:lang w:val="uk-UA"/>
        </w:rPr>
        <w:t xml:space="preserve">, 1952): </w:t>
      </w:r>
      <w:r>
        <w:rPr>
          <w:rFonts w:ascii="Times New Roman" w:hAnsi="Times New Roman" w:cs="Times New Roman"/>
          <w:sz w:val="28"/>
          <w:szCs w:val="28"/>
          <w:lang w:val="uk-UA"/>
        </w:rPr>
        <w:t>«Консультування – це професійне ставлення кваліфікованого консультанта до клієнта, яке переважно відбувається у форматі «особистість – особистість», хоча іноді в ньому беруть участь більше двох осіб. Мета консультування – допомогти клієнту зрозуміти те, що відбувається в його життєвому просторі, і свідомо досягнути поставленої мети на основі усвідомленого вибору при розв’язанні проблем емоційного й міжособистісного характеру. А в жовтні 1997 році рада правління Американської асоціації консультантів (АСА) прийняла таке визначення професійного психологічного консультування, за яким воно передбачає застосування принципів психологічної гігієни, психології  розвитку людини</w:t>
      </w:r>
      <w:r w:rsidR="00954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когнітивні, афективні,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біхевіоральні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системні впливи і стратегії, спрямовані на досягнення психологічного комфорту, на особистісний ріст, розвиток кар’єри</w:t>
      </w:r>
      <w:r w:rsidR="00F16503">
        <w:rPr>
          <w:rFonts w:ascii="Times New Roman" w:hAnsi="Times New Roman" w:cs="Times New Roman"/>
          <w:sz w:val="28"/>
          <w:szCs w:val="28"/>
          <w:lang w:val="uk-UA"/>
        </w:rPr>
        <w:t xml:space="preserve">, а також на лікування </w:t>
      </w:r>
      <w:proofErr w:type="spellStart"/>
      <w:r w:rsidR="00F16503">
        <w:rPr>
          <w:rFonts w:ascii="Times New Roman" w:hAnsi="Times New Roman" w:cs="Times New Roman"/>
          <w:sz w:val="28"/>
          <w:szCs w:val="28"/>
          <w:lang w:val="uk-UA"/>
        </w:rPr>
        <w:t>патологій</w:t>
      </w:r>
      <w:proofErr w:type="spellEnd"/>
      <w:r w:rsidR="001E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C1C" w:rsidRPr="001E1C1C">
        <w:rPr>
          <w:rFonts w:ascii="Times New Roman" w:hAnsi="Times New Roman" w:cs="Times New Roman"/>
          <w:sz w:val="28"/>
          <w:szCs w:val="28"/>
          <w:lang w:val="uk-UA"/>
        </w:rPr>
        <w:t xml:space="preserve"> [16, с. </w:t>
      </w:r>
      <w:r w:rsidR="001E1C1C">
        <w:rPr>
          <w:rFonts w:ascii="Times New Roman" w:hAnsi="Times New Roman" w:cs="Times New Roman"/>
          <w:sz w:val="28"/>
          <w:szCs w:val="28"/>
          <w:lang w:val="uk-UA"/>
        </w:rPr>
        <w:t>12–13</w:t>
      </w:r>
      <w:r w:rsidR="001E1C1C" w:rsidRPr="001E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165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CC1" w:rsidRDefault="00147EE4" w:rsidP="009F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А.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співробітники підсумували ці визначення і виклали їх у вигляді простих і водночас ємких тез: консультування допомагає людині вибирати і чинити на власний розсуд. Навчатися нової поведінки, сприяє розвитку особистості; акцентує відповідальність клієнта, реалізує принципи клієнт-центрованої терапії (кожна людина має безумовну цінність і заслуговує на повагу; вона здатна відповідати за себе; особа має право вибирати цінності і цілі, приймати самостійні рішення</w:t>
      </w:r>
      <w:r w:rsidR="009F7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CC1" w:rsidRPr="001E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F7CC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9F7CC1" w:rsidRPr="001E1C1C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r w:rsidR="009F7CC1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9F7CC1" w:rsidRPr="001E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F7C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EE4" w:rsidRDefault="00147EE4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23BD" w:rsidRDefault="00147EE4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A1DC9">
        <w:rPr>
          <w:rFonts w:ascii="Times New Roman" w:hAnsi="Times New Roman" w:cs="Times New Roman"/>
          <w:sz w:val="28"/>
          <w:szCs w:val="28"/>
          <w:lang w:val="uk-UA"/>
        </w:rPr>
        <w:t>В сучасному світі, принаймні, в його «прогресивному» секторі, що належить до «золотого мільярда» найбільш благополучного населення</w:t>
      </w:r>
      <w:r w:rsidR="008E1F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1DC9">
        <w:rPr>
          <w:rFonts w:ascii="Times New Roman" w:hAnsi="Times New Roman" w:cs="Times New Roman"/>
          <w:sz w:val="28"/>
          <w:szCs w:val="28"/>
          <w:lang w:val="uk-UA"/>
        </w:rPr>
        <w:t xml:space="preserve"> консультування є </w:t>
      </w:r>
      <w:r w:rsidR="006A1DC9" w:rsidRPr="006A1DC9">
        <w:rPr>
          <w:rFonts w:ascii="Times New Roman" w:hAnsi="Times New Roman" w:cs="Times New Roman"/>
          <w:i/>
          <w:sz w:val="28"/>
          <w:szCs w:val="28"/>
          <w:lang w:val="uk-UA"/>
        </w:rPr>
        <w:t>професією;</w:t>
      </w:r>
      <w:r w:rsidR="006A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3BD">
        <w:rPr>
          <w:rFonts w:ascii="Times New Roman" w:hAnsi="Times New Roman" w:cs="Times New Roman"/>
          <w:sz w:val="28"/>
          <w:szCs w:val="28"/>
          <w:lang w:val="uk-UA"/>
        </w:rPr>
        <w:t>кваліфікація консультанта передбачає отримання ступенів магістра і доктора. Консультанти є членами організацій, працюють на основі професійних та етичних стандартів, їхня підготовка і діяльність підлягають ліцензуванню та сертифікації національними асоціаціями.</w:t>
      </w:r>
    </w:p>
    <w:p w:rsidR="00EA57F9" w:rsidRDefault="00E123BD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Ба більше! </w:t>
      </w:r>
      <w:r w:rsidR="00EA57F9">
        <w:rPr>
          <w:rFonts w:ascii="Times New Roman" w:hAnsi="Times New Roman" w:cs="Times New Roman"/>
          <w:sz w:val="28"/>
          <w:szCs w:val="28"/>
          <w:lang w:val="uk-UA"/>
        </w:rPr>
        <w:t>Консультування включає в себе різні спеціалізації. Згадана вище Американська асоціація консультантів припускає такі пріоритетні спеціалізації (напрями) консультування: консультування в школах і коледжах, подружнє і сімейне консультування, консультування з питань психічного здоров’я, геронтологічне консультування, консультування з питань залежностей і правопорушень, консультування з питань розвитку кар’єри.</w:t>
      </w:r>
    </w:p>
    <w:p w:rsidR="00ED5D9D" w:rsidRDefault="00EA57F9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3B43">
        <w:rPr>
          <w:rFonts w:ascii="Times New Roman" w:hAnsi="Times New Roman" w:cs="Times New Roman"/>
          <w:sz w:val="28"/>
          <w:szCs w:val="28"/>
          <w:lang w:val="uk-UA"/>
        </w:rPr>
        <w:t>Щодо українського досвіду, то він незрівнянно скромніший. Зокрема, в Положенні про психологічну службу систе</w:t>
      </w:r>
      <w:r w:rsidR="00AA5C31">
        <w:rPr>
          <w:rFonts w:ascii="Times New Roman" w:hAnsi="Times New Roman" w:cs="Times New Roman"/>
          <w:sz w:val="28"/>
          <w:szCs w:val="28"/>
          <w:lang w:val="uk-UA"/>
        </w:rPr>
        <w:t>ми освіти України, прийнятому в 1999 році</w:t>
      </w:r>
      <w:r w:rsidR="000B3B43">
        <w:rPr>
          <w:rFonts w:ascii="Times New Roman" w:hAnsi="Times New Roman" w:cs="Times New Roman"/>
          <w:sz w:val="28"/>
          <w:szCs w:val="28"/>
          <w:lang w:val="uk-UA"/>
        </w:rPr>
        <w:t>, консультативно-методична допомога всім учасникам навчально-виховного процесу з питань навчання та виховання дітей та підлітків, допомога органам державного управління у плануванні освітньої діяльності визначається одним з головних напрямів її діяльності</w:t>
      </w:r>
      <w:r w:rsidR="00D00F25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00F25" w:rsidRPr="00D00F25">
        <w:rPr>
          <w:rFonts w:ascii="Times New Roman" w:hAnsi="Times New Roman" w:cs="Times New Roman"/>
          <w:sz w:val="28"/>
          <w:szCs w:val="28"/>
        </w:rPr>
        <w:t>6</w:t>
      </w:r>
      <w:r w:rsidR="00D00F2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B3B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5D9D">
        <w:rPr>
          <w:rFonts w:ascii="Times New Roman" w:hAnsi="Times New Roman" w:cs="Times New Roman"/>
          <w:sz w:val="28"/>
          <w:szCs w:val="28"/>
          <w:lang w:val="uk-UA"/>
        </w:rPr>
        <w:t>Попри це психологічне консультування розчиняється в обширі функціональних обов’язків шкільних практичних психологів і не виокремлюється в самостійну сферу професійної діяльності.</w:t>
      </w:r>
    </w:p>
    <w:p w:rsidR="001662E8" w:rsidRDefault="00ED5D9D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62E8">
        <w:rPr>
          <w:rFonts w:ascii="Times New Roman" w:hAnsi="Times New Roman" w:cs="Times New Roman"/>
          <w:sz w:val="28"/>
          <w:szCs w:val="28"/>
          <w:lang w:val="uk-UA"/>
        </w:rPr>
        <w:t xml:space="preserve">Альтернативна академічній форма підготовки психологів-консультантів здійснюється через інституції та освітні проекти Української спілки психотерапевтів, заснованої у 1996 р. До складу УСП входять зокрема секції телефонного консультування і психологічного консультування (соціально-психологічного тренінгу). Спеціалізації «Психолог-консультант у методі позитивної психотерапії», «Сімейний консультант у методі позитивної </w:t>
      </w:r>
      <w:r w:rsidR="001662E8">
        <w:rPr>
          <w:rFonts w:ascii="Times New Roman" w:hAnsi="Times New Roman" w:cs="Times New Roman"/>
          <w:sz w:val="28"/>
          <w:szCs w:val="28"/>
          <w:lang w:val="uk-UA"/>
        </w:rPr>
        <w:lastRenderedPageBreak/>
        <w:t>психотерапії» та ін. забезпечує Український інститут крос-культурної психотерапії і менеджменту (УІПП).</w:t>
      </w:r>
    </w:p>
    <w:p w:rsidR="00DC631A" w:rsidRDefault="001662E8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08D0">
        <w:rPr>
          <w:rFonts w:ascii="Times New Roman" w:hAnsi="Times New Roman" w:cs="Times New Roman"/>
          <w:sz w:val="28"/>
          <w:szCs w:val="28"/>
          <w:lang w:val="uk-UA"/>
        </w:rPr>
        <w:t>Наразі можемо констатувати, що величезний корпус випускників психологічних факультетів і відділень українських ВНЗ не покриває потребу в кваліфікованих кадрах психологів-консультантів, тоді як новітній класифікатор професій містить, як мінімум, три чітко окреслені сфери діяльності фахівця з психологічного консультування</w:t>
      </w:r>
      <w:r w:rsidR="00EE671B">
        <w:rPr>
          <w:rFonts w:ascii="Times New Roman" w:hAnsi="Times New Roman" w:cs="Times New Roman"/>
          <w:sz w:val="28"/>
          <w:szCs w:val="28"/>
          <w:lang w:val="uk-UA"/>
        </w:rPr>
        <w:t xml:space="preserve">: консультант </w:t>
      </w:r>
      <w:proofErr w:type="spellStart"/>
      <w:r w:rsidR="00EE671B">
        <w:rPr>
          <w:rFonts w:ascii="Times New Roman" w:hAnsi="Times New Roman" w:cs="Times New Roman"/>
          <w:sz w:val="28"/>
          <w:szCs w:val="28"/>
          <w:lang w:val="uk-UA"/>
        </w:rPr>
        <w:t>психолого-медико-педагогічної</w:t>
      </w:r>
      <w:proofErr w:type="spellEnd"/>
      <w:r w:rsidR="00EE671B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консультації, професіонал з розвитку персоналу і </w:t>
      </w:r>
      <w:proofErr w:type="spellStart"/>
      <w:r w:rsidR="00EE671B">
        <w:rPr>
          <w:rFonts w:ascii="Times New Roman" w:hAnsi="Times New Roman" w:cs="Times New Roman"/>
          <w:sz w:val="28"/>
          <w:szCs w:val="28"/>
          <w:lang w:val="uk-UA"/>
        </w:rPr>
        <w:t>профконсультант</w:t>
      </w:r>
      <w:proofErr w:type="spellEnd"/>
      <w:r w:rsidR="00156C7A" w:rsidRPr="00156C7A">
        <w:rPr>
          <w:rFonts w:ascii="Times New Roman" w:hAnsi="Times New Roman" w:cs="Times New Roman"/>
          <w:sz w:val="28"/>
          <w:szCs w:val="28"/>
          <w:lang w:val="uk-UA"/>
        </w:rPr>
        <w:t xml:space="preserve"> [9]</w:t>
      </w:r>
      <w:r w:rsidR="00EE67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631A" w:rsidRDefault="00DC631A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Перелічені професії, а також,</w:t>
      </w:r>
      <w:r w:rsidR="00156C7A" w:rsidRPr="00156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звичайно, професія психолога, котрі в основному працюють в освітніх закладах, дотичні до таких видів послуг студентам соціального характеру, які надаються в університетах з кредитно-трансф</w:t>
      </w:r>
      <w:r w:rsidR="004471BD">
        <w:rPr>
          <w:rFonts w:ascii="Times New Roman" w:hAnsi="Times New Roman" w:cs="Times New Roman"/>
          <w:sz w:val="28"/>
          <w:szCs w:val="28"/>
          <w:lang w:val="uk-UA"/>
        </w:rPr>
        <w:t xml:space="preserve">ерною системою освіти в рамках </w:t>
      </w:r>
      <w:r w:rsidR="004471BD" w:rsidRPr="004471BD">
        <w:rPr>
          <w:rFonts w:ascii="Times New Roman" w:hAnsi="Times New Roman" w:cs="Times New Roman"/>
          <w:sz w:val="28"/>
          <w:szCs w:val="28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олонського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</w:t>
      </w:r>
      <w:r w:rsidR="00DB2F08" w:rsidRPr="00DB2F08">
        <w:rPr>
          <w:rFonts w:ascii="Times New Roman" w:hAnsi="Times New Roman" w:cs="Times New Roman"/>
          <w:sz w:val="28"/>
          <w:szCs w:val="28"/>
        </w:rPr>
        <w:t xml:space="preserve"> </w:t>
      </w:r>
      <w:r w:rsidR="00F50927">
        <w:rPr>
          <w:rFonts w:ascii="Times New Roman" w:hAnsi="Times New Roman" w:cs="Times New Roman"/>
          <w:sz w:val="28"/>
          <w:szCs w:val="28"/>
        </w:rPr>
        <w:t>[</w:t>
      </w:r>
      <w:r w:rsidR="00F50927" w:rsidRPr="00F50927">
        <w:rPr>
          <w:rFonts w:ascii="Times New Roman" w:hAnsi="Times New Roman" w:cs="Times New Roman"/>
          <w:sz w:val="28"/>
          <w:szCs w:val="28"/>
        </w:rPr>
        <w:t>3</w:t>
      </w:r>
      <w:r w:rsidR="00CF51E5" w:rsidRPr="00CF51E5">
        <w:rPr>
          <w:rFonts w:ascii="Times New Roman" w:hAnsi="Times New Roman" w:cs="Times New Roman"/>
          <w:sz w:val="28"/>
          <w:szCs w:val="28"/>
        </w:rPr>
        <w:t>, 15</w:t>
      </w:r>
      <w:r w:rsidR="00DB2F08" w:rsidRPr="00DB2F0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Це – </w:t>
      </w:r>
      <w:r w:rsidR="00EA5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академічне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тьюторство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допомога в побудові кар’єри, власне психологічне консультування. Нам видається, що саме в царині організації та насичення гуманістичними цінностями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психотехнологіями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простору держави належить застосовувати досі знехтуваний потенціал психологічного консультування</w:t>
      </w:r>
      <w:r w:rsidR="00F50927" w:rsidRPr="00F50927">
        <w:rPr>
          <w:rFonts w:ascii="Times New Roman" w:hAnsi="Times New Roman" w:cs="Times New Roman"/>
          <w:sz w:val="28"/>
          <w:szCs w:val="28"/>
        </w:rPr>
        <w:t xml:space="preserve"> [</w:t>
      </w:r>
      <w:r w:rsidR="00660841">
        <w:rPr>
          <w:rFonts w:ascii="Times New Roman" w:hAnsi="Times New Roman" w:cs="Times New Roman"/>
          <w:sz w:val="28"/>
          <w:szCs w:val="28"/>
          <w:lang w:val="uk-UA"/>
        </w:rPr>
        <w:t>1, 2, 4, 5, 10, 11, 12, 14, 19, 20, 21, 22 та ін.</w:t>
      </w:r>
      <w:r w:rsidR="00F50927" w:rsidRPr="00F5092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0350" w:rsidRPr="008C08B8" w:rsidRDefault="00DC631A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Кафедра педагогічної та вікової психології Прикарпатського національного університету імені Василя Стефаника та створений на її базі</w:t>
      </w:r>
      <w:r w:rsidR="00851FB3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громадський науково-дослідний 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ентр «Психологія розвитку особистості» напрацювали певний досвід </w:t>
      </w:r>
      <w:r w:rsidR="00EE2B05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цієї спеціалізації з урахуванням особливостей і трендів розвитку європейського освітнього простору і актуальних завдань психологічного супроводу й </w:t>
      </w:r>
      <w:proofErr w:type="spellStart"/>
      <w:r w:rsidR="00EE2B05">
        <w:rPr>
          <w:rFonts w:ascii="Times New Roman" w:hAnsi="Times New Roman" w:cs="Times New Roman"/>
          <w:sz w:val="28"/>
          <w:szCs w:val="28"/>
          <w:lang w:val="uk-UA"/>
        </w:rPr>
        <w:t>фасилітації</w:t>
      </w:r>
      <w:proofErr w:type="spellEnd"/>
      <w:r w:rsidR="00EE2B05">
        <w:rPr>
          <w:rFonts w:ascii="Times New Roman" w:hAnsi="Times New Roman" w:cs="Times New Roman"/>
          <w:sz w:val="28"/>
          <w:szCs w:val="28"/>
          <w:lang w:val="uk-UA"/>
        </w:rPr>
        <w:t xml:space="preserve"> динамічних процесів розвитку українського суспільства. При цьому реалізовувався </w:t>
      </w:r>
      <w:proofErr w:type="spellStart"/>
      <w:r w:rsidR="00EE2B05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="00EE2B05">
        <w:rPr>
          <w:rFonts w:ascii="Times New Roman" w:hAnsi="Times New Roman" w:cs="Times New Roman"/>
          <w:sz w:val="28"/>
          <w:szCs w:val="28"/>
          <w:lang w:val="uk-UA"/>
        </w:rPr>
        <w:t xml:space="preserve"> підхід</w:t>
      </w:r>
      <w:r w:rsidR="0068446E">
        <w:rPr>
          <w:rFonts w:ascii="Times New Roman" w:hAnsi="Times New Roman" w:cs="Times New Roman"/>
          <w:sz w:val="28"/>
          <w:szCs w:val="28"/>
          <w:lang w:val="uk-UA"/>
        </w:rPr>
        <w:t xml:space="preserve"> [8]</w:t>
      </w:r>
      <w:r w:rsidR="00EE2B05">
        <w:rPr>
          <w:rFonts w:ascii="Times New Roman" w:hAnsi="Times New Roman" w:cs="Times New Roman"/>
          <w:sz w:val="28"/>
          <w:szCs w:val="28"/>
          <w:lang w:val="uk-UA"/>
        </w:rPr>
        <w:t>, що знайшов утілення в переліку виробничих функцій та пов’язаних з ними ключових умінь, спрямованих на розв’язання типових задач професійної (тут – консультативної) психологічної діяльності.</w:t>
      </w:r>
      <w:r w:rsidR="008C08B8">
        <w:rPr>
          <w:rFonts w:ascii="Times New Roman" w:hAnsi="Times New Roman" w:cs="Times New Roman"/>
          <w:sz w:val="28"/>
          <w:szCs w:val="28"/>
          <w:lang w:val="uk-UA"/>
        </w:rPr>
        <w:t xml:space="preserve"> Отже, наводимо цей перелік. </w:t>
      </w:r>
    </w:p>
    <w:p w:rsidR="008C08B8" w:rsidRPr="008C08B8" w:rsidRDefault="008C08B8" w:rsidP="008C08B8">
      <w:pPr>
        <w:pStyle w:val="a5"/>
        <w:spacing w:after="0" w:line="360" w:lineRule="auto"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8C08B8">
        <w:rPr>
          <w:rFonts w:cs="Times New Roman"/>
          <w:b/>
          <w:i/>
          <w:color w:val="000000"/>
          <w:sz w:val="28"/>
          <w:szCs w:val="28"/>
        </w:rPr>
        <w:t>І. Науково-дослідницька виробнича функція</w:t>
      </w:r>
    </w:p>
    <w:p w:rsidR="008C08B8" w:rsidRPr="008C08B8" w:rsidRDefault="008C08B8" w:rsidP="008C08B8">
      <w:pPr>
        <w:pStyle w:val="a5"/>
        <w:tabs>
          <w:tab w:val="left" w:pos="0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ab/>
      </w:r>
      <w:r w:rsidRPr="008C08B8">
        <w:rPr>
          <w:rFonts w:eastAsia="Times New Roman" w:cs="Times New Roman"/>
          <w:color w:val="000000"/>
          <w:sz w:val="28"/>
          <w:szCs w:val="28"/>
        </w:rPr>
        <w:t xml:space="preserve"> Застосування теоретичних методів науково-психологічного дослідження: аналізу, порівняння, творчого синтезу, абстрагування, узагальнення, </w:t>
      </w:r>
      <w:proofErr w:type="spellStart"/>
      <w:r w:rsidRPr="008C08B8">
        <w:rPr>
          <w:rFonts w:eastAsia="Times New Roman" w:cs="Times New Roman"/>
          <w:color w:val="000000"/>
          <w:sz w:val="28"/>
          <w:szCs w:val="28"/>
        </w:rPr>
        <w:t>типологізації</w:t>
      </w:r>
      <w:proofErr w:type="spellEnd"/>
      <w:r w:rsidRPr="008C08B8">
        <w:rPr>
          <w:rFonts w:eastAsia="Times New Roman" w:cs="Times New Roman"/>
          <w:color w:val="000000"/>
          <w:sz w:val="28"/>
          <w:szCs w:val="28"/>
        </w:rPr>
        <w:t xml:space="preserve"> в процесі опрацювання літератури з проблем</w:t>
      </w:r>
      <w:r w:rsidRPr="008C08B8">
        <w:rPr>
          <w:rFonts w:cs="Times New Roman"/>
          <w:color w:val="000000"/>
          <w:sz w:val="28"/>
          <w:szCs w:val="28"/>
        </w:rPr>
        <w:t xml:space="preserve"> психологічного консультування.</w:t>
      </w:r>
    </w:p>
    <w:p w:rsidR="008C08B8" w:rsidRPr="008C08B8" w:rsidRDefault="008C08B8" w:rsidP="008C08B8">
      <w:pPr>
        <w:pStyle w:val="a5"/>
        <w:tabs>
          <w:tab w:val="left" w:pos="0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8C08B8">
        <w:rPr>
          <w:rFonts w:eastAsia="Times New Roman" w:cs="Times New Roman"/>
          <w:color w:val="000000"/>
          <w:sz w:val="28"/>
          <w:szCs w:val="28"/>
        </w:rPr>
        <w:t>Концептуальне моделювання прикладних розробок у царині психологічного консультування на основі фундаментально-технологічних досліджень (</w:t>
      </w:r>
      <w:proofErr w:type="spellStart"/>
      <w:r w:rsidRPr="008C08B8">
        <w:rPr>
          <w:rFonts w:eastAsia="Times New Roman" w:cs="Times New Roman"/>
          <w:color w:val="000000"/>
          <w:sz w:val="28"/>
          <w:szCs w:val="28"/>
        </w:rPr>
        <w:t>аксіопсихологічних</w:t>
      </w:r>
      <w:proofErr w:type="spellEnd"/>
      <w:r w:rsidRPr="008C08B8">
        <w:rPr>
          <w:rFonts w:eastAsia="Times New Roman" w:cs="Times New Roman"/>
          <w:color w:val="000000"/>
          <w:sz w:val="28"/>
          <w:szCs w:val="28"/>
        </w:rPr>
        <w:t xml:space="preserve">, християнсько-орієнтованих, </w:t>
      </w:r>
      <w:proofErr w:type="spellStart"/>
      <w:r w:rsidRPr="008C08B8">
        <w:rPr>
          <w:rFonts w:eastAsia="Times New Roman" w:cs="Times New Roman"/>
          <w:color w:val="000000"/>
          <w:sz w:val="28"/>
          <w:szCs w:val="28"/>
        </w:rPr>
        <w:t>психолого-історичних</w:t>
      </w:r>
      <w:proofErr w:type="spellEnd"/>
      <w:r w:rsidRPr="008C08B8">
        <w:rPr>
          <w:rFonts w:eastAsia="Times New Roman" w:cs="Times New Roman"/>
          <w:color w:val="000000"/>
          <w:sz w:val="28"/>
          <w:szCs w:val="28"/>
        </w:rPr>
        <w:t xml:space="preserve"> та ін.) кафедри педагогічної та вікової психології.</w:t>
      </w:r>
    </w:p>
    <w:p w:rsidR="008C08B8" w:rsidRPr="008C08B8" w:rsidRDefault="008C08B8" w:rsidP="008C08B8">
      <w:pPr>
        <w:pStyle w:val="a5"/>
        <w:tabs>
          <w:tab w:val="left" w:pos="0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8C08B8">
        <w:rPr>
          <w:rFonts w:eastAsia="Times New Roman" w:cs="Times New Roman"/>
          <w:color w:val="000000"/>
          <w:sz w:val="28"/>
          <w:szCs w:val="28"/>
        </w:rPr>
        <w:t xml:space="preserve">Складання й апробація цільових </w:t>
      </w:r>
      <w:proofErr w:type="spellStart"/>
      <w:r w:rsidRPr="008C08B8">
        <w:rPr>
          <w:rFonts w:eastAsia="Times New Roman" w:cs="Times New Roman"/>
          <w:color w:val="000000"/>
          <w:sz w:val="28"/>
          <w:szCs w:val="28"/>
        </w:rPr>
        <w:t>корекційно-розвивальних</w:t>
      </w:r>
      <w:proofErr w:type="spellEnd"/>
      <w:r w:rsidRPr="008C08B8">
        <w:rPr>
          <w:rFonts w:eastAsia="Times New Roman" w:cs="Times New Roman"/>
          <w:color w:val="000000"/>
          <w:sz w:val="28"/>
          <w:szCs w:val="28"/>
        </w:rPr>
        <w:t xml:space="preserve"> програм у форматі психологічного консультування та їх дослідно-експериментальна і </w:t>
      </w:r>
      <w:proofErr w:type="spellStart"/>
      <w:r w:rsidRPr="008C08B8">
        <w:rPr>
          <w:rFonts w:eastAsia="Times New Roman" w:cs="Times New Roman"/>
          <w:color w:val="000000"/>
          <w:sz w:val="28"/>
          <w:szCs w:val="28"/>
        </w:rPr>
        <w:t>герменевтична</w:t>
      </w:r>
      <w:proofErr w:type="spellEnd"/>
      <w:r w:rsidRPr="008C08B8">
        <w:rPr>
          <w:rFonts w:eastAsia="Times New Roman" w:cs="Times New Roman"/>
          <w:color w:val="000000"/>
          <w:sz w:val="28"/>
          <w:szCs w:val="28"/>
        </w:rPr>
        <w:t xml:space="preserve"> верифікація.</w:t>
      </w:r>
    </w:p>
    <w:p w:rsidR="008C08B8" w:rsidRPr="008C08B8" w:rsidRDefault="008C08B8" w:rsidP="008C08B8">
      <w:pPr>
        <w:pStyle w:val="a5"/>
        <w:tabs>
          <w:tab w:val="left" w:pos="0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 w:rsidRPr="008C08B8">
        <w:rPr>
          <w:rFonts w:cs="Times New Roman"/>
          <w:color w:val="000000"/>
          <w:sz w:val="28"/>
          <w:szCs w:val="28"/>
        </w:rPr>
        <w:t>Підготовка студентами тез, рефератів, експериментальних звітів, доповідей на конференції, статей у періодичні видання, різного роду кваліфікаційних робіт тощо.</w:t>
      </w:r>
    </w:p>
    <w:p w:rsidR="008C08B8" w:rsidRPr="008C08B8" w:rsidRDefault="008C08B8" w:rsidP="008C08B8">
      <w:pPr>
        <w:pStyle w:val="a5"/>
        <w:spacing w:after="0" w:line="360" w:lineRule="auto"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8C08B8">
        <w:rPr>
          <w:rFonts w:cs="Times New Roman"/>
          <w:b/>
          <w:i/>
          <w:color w:val="000000"/>
          <w:sz w:val="28"/>
          <w:szCs w:val="28"/>
        </w:rPr>
        <w:t xml:space="preserve">ІІ. </w:t>
      </w:r>
      <w:proofErr w:type="spellStart"/>
      <w:r w:rsidRPr="008C08B8">
        <w:rPr>
          <w:rFonts w:cs="Times New Roman"/>
          <w:b/>
          <w:i/>
          <w:color w:val="000000"/>
          <w:sz w:val="28"/>
          <w:szCs w:val="28"/>
        </w:rPr>
        <w:t>Освітньо-виховна</w:t>
      </w:r>
      <w:proofErr w:type="spellEnd"/>
      <w:r w:rsidRPr="008C08B8">
        <w:rPr>
          <w:rFonts w:cs="Times New Roman"/>
          <w:b/>
          <w:i/>
          <w:color w:val="000000"/>
          <w:sz w:val="28"/>
          <w:szCs w:val="28"/>
        </w:rPr>
        <w:t xml:space="preserve"> виробнича функція</w:t>
      </w:r>
    </w:p>
    <w:p w:rsidR="008C08B8" w:rsidRPr="008C08B8" w:rsidRDefault="008C08B8" w:rsidP="008C08B8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 xml:space="preserve">Вивчення теоретико-методологічних (культурно-історичних, вікових, патопсихологічних, </w:t>
      </w:r>
      <w:proofErr w:type="spellStart"/>
      <w:r w:rsidRPr="008C08B8">
        <w:rPr>
          <w:rFonts w:cs="Times New Roman"/>
          <w:color w:val="000000"/>
          <w:sz w:val="28"/>
          <w:szCs w:val="28"/>
        </w:rPr>
        <w:t>девіантологічних</w:t>
      </w:r>
      <w:proofErr w:type="spellEnd"/>
      <w:r w:rsidRPr="008C08B8">
        <w:rPr>
          <w:rFonts w:cs="Times New Roman"/>
          <w:color w:val="000000"/>
          <w:sz w:val="28"/>
          <w:szCs w:val="28"/>
        </w:rPr>
        <w:t xml:space="preserve"> тощо) засад психологічного консультування для різних категорій клієнтів.</w:t>
      </w:r>
    </w:p>
    <w:p w:rsidR="008C08B8" w:rsidRPr="008C08B8" w:rsidRDefault="008C08B8" w:rsidP="008C08B8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>Проведення профорієнтаційної роботи серед студентів-психологів щодо інформованого вибору ними спеціалізації «Психологічне консультування»</w:t>
      </w:r>
      <w:r w:rsidRPr="008C08B8">
        <w:rPr>
          <w:rFonts w:cs="Times New Roman"/>
          <w:sz w:val="28"/>
          <w:szCs w:val="28"/>
        </w:rPr>
        <w:t>.</w:t>
      </w:r>
    </w:p>
    <w:p w:rsidR="008C08B8" w:rsidRPr="008C08B8" w:rsidRDefault="008C08B8" w:rsidP="008C08B8">
      <w:pPr>
        <w:pStyle w:val="a5"/>
        <w:spacing w:after="0" w:line="360" w:lineRule="auto"/>
        <w:ind w:firstLine="708"/>
        <w:jc w:val="both"/>
        <w:rPr>
          <w:rFonts w:cs="Times New Roman"/>
          <w:b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>Організація та проведення пропагандистських та просвітницьких заходів для населення з актуальних проблем психологічного консультування та самодопомоги при переживанні критичних ситуацій.</w:t>
      </w:r>
    </w:p>
    <w:p w:rsidR="008C08B8" w:rsidRPr="008C08B8" w:rsidRDefault="008C08B8" w:rsidP="008C08B8">
      <w:pPr>
        <w:pStyle w:val="a5"/>
        <w:spacing w:after="0" w:line="360" w:lineRule="auto"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8C08B8">
        <w:rPr>
          <w:rFonts w:cs="Times New Roman"/>
          <w:b/>
          <w:i/>
          <w:color w:val="000000"/>
          <w:sz w:val="28"/>
          <w:szCs w:val="28"/>
        </w:rPr>
        <w:t>ІІІ. Експертно-діагностична виробнича функція</w:t>
      </w:r>
    </w:p>
    <w:p w:rsidR="008C08B8" w:rsidRPr="008C08B8" w:rsidRDefault="008C08B8" w:rsidP="008C08B8">
      <w:pPr>
        <w:pStyle w:val="a4"/>
        <w:tabs>
          <w:tab w:val="left" w:pos="709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 w:rsidRPr="008C08B8">
        <w:rPr>
          <w:rFonts w:ascii="Times New Roman" w:hAnsi="Times New Roman" w:cs="Times New Roman"/>
          <w:color w:val="000000"/>
        </w:rPr>
        <w:t xml:space="preserve">Збір даних для ідентифікації психологічної проблеми клієнта із застосуванням </w:t>
      </w:r>
      <w:proofErr w:type="spellStart"/>
      <w:r w:rsidRPr="008C08B8">
        <w:rPr>
          <w:rFonts w:ascii="Times New Roman" w:hAnsi="Times New Roman" w:cs="Times New Roman"/>
          <w:color w:val="000000"/>
        </w:rPr>
        <w:t>емпатійного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 вислуховування, спостереження, постановки відкритих та закритих запитань та ін., а також </w:t>
      </w:r>
      <w:proofErr w:type="spellStart"/>
      <w:r w:rsidRPr="008C08B8">
        <w:rPr>
          <w:rFonts w:ascii="Times New Roman" w:hAnsi="Times New Roman" w:cs="Times New Roman"/>
          <w:color w:val="000000"/>
        </w:rPr>
        <w:t>валідних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 тестових методик і сертифікованих психотерапевтичних опитувальників з дотриманням</w:t>
      </w:r>
      <w:r w:rsidRPr="008C08B8">
        <w:rPr>
          <w:rFonts w:ascii="Times New Roman" w:hAnsi="Times New Roman" w:cs="Times New Roman"/>
        </w:rPr>
        <w:t xml:space="preserve"> професійної етики.</w:t>
      </w:r>
    </w:p>
    <w:p w:rsidR="008C08B8" w:rsidRPr="008C08B8" w:rsidRDefault="008C08B8" w:rsidP="008C08B8">
      <w:pPr>
        <w:pStyle w:val="a4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8C08B8">
        <w:rPr>
          <w:rFonts w:ascii="Times New Roman" w:hAnsi="Times New Roman" w:cs="Times New Roman"/>
          <w:color w:val="000000"/>
        </w:rPr>
        <w:t xml:space="preserve">Проведення психологічної експертизи (у спосіб </w:t>
      </w:r>
      <w:proofErr w:type="spellStart"/>
      <w:r w:rsidRPr="008C08B8">
        <w:rPr>
          <w:rFonts w:ascii="Times New Roman" w:hAnsi="Times New Roman" w:cs="Times New Roman"/>
          <w:color w:val="000000"/>
        </w:rPr>
        <w:t>інтервізії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8C08B8">
        <w:rPr>
          <w:rFonts w:ascii="Times New Roman" w:hAnsi="Times New Roman" w:cs="Times New Roman"/>
          <w:color w:val="000000"/>
        </w:rPr>
        <w:t>супервізії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8C08B8">
        <w:rPr>
          <w:rFonts w:ascii="Times New Roman" w:hAnsi="Times New Roman" w:cs="Times New Roman"/>
          <w:color w:val="000000"/>
        </w:rPr>
        <w:lastRenderedPageBreak/>
        <w:t>релевантності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 психотехнічного інструментарію у спеціалізованих сферах консультативної діяльності (віковій, сімейній, кризовій, професійній тощо), </w:t>
      </w:r>
      <w:r w:rsidRPr="008C08B8">
        <w:rPr>
          <w:rFonts w:ascii="Times New Roman" w:hAnsi="Times New Roman" w:cs="Times New Roman"/>
        </w:rPr>
        <w:t>порівняння отриманих даних з нормативними вимогами і стандартами.</w:t>
      </w:r>
    </w:p>
    <w:p w:rsidR="008C08B8" w:rsidRPr="008C08B8" w:rsidRDefault="008C08B8" w:rsidP="008C08B8">
      <w:pPr>
        <w:pStyle w:val="a4"/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r w:rsidRPr="008C08B8">
        <w:rPr>
          <w:rFonts w:ascii="Times New Roman" w:hAnsi="Times New Roman" w:cs="Times New Roman"/>
          <w:color w:val="000000"/>
        </w:rPr>
        <w:t>Розробка, апробація, впровадження і перевірка ефективності авторських програм і методичних рекомендацій з психологічн</w:t>
      </w:r>
      <w:r w:rsidR="000D3B92">
        <w:rPr>
          <w:rFonts w:ascii="Times New Roman" w:hAnsi="Times New Roman" w:cs="Times New Roman"/>
          <w:color w:val="000000"/>
        </w:rPr>
        <w:t>ого</w:t>
      </w:r>
      <w:r w:rsidRPr="008C08B8">
        <w:rPr>
          <w:rFonts w:ascii="Times New Roman" w:hAnsi="Times New Roman" w:cs="Times New Roman"/>
          <w:color w:val="000000"/>
        </w:rPr>
        <w:t xml:space="preserve"> консульт</w:t>
      </w:r>
      <w:r w:rsidR="000D3B92">
        <w:rPr>
          <w:rFonts w:ascii="Times New Roman" w:hAnsi="Times New Roman" w:cs="Times New Roman"/>
          <w:color w:val="000000"/>
        </w:rPr>
        <w:t>ування</w:t>
      </w:r>
      <w:r w:rsidRPr="008C08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C08B8">
        <w:rPr>
          <w:rFonts w:ascii="Times New Roman" w:hAnsi="Times New Roman" w:cs="Times New Roman"/>
          <w:color w:val="000000"/>
        </w:rPr>
        <w:t>екзистенційно-світоглядного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, професійно-орієнтованого, </w:t>
      </w:r>
      <w:proofErr w:type="spellStart"/>
      <w:r w:rsidRPr="008C08B8">
        <w:rPr>
          <w:rFonts w:ascii="Times New Roman" w:hAnsi="Times New Roman" w:cs="Times New Roman"/>
          <w:color w:val="000000"/>
        </w:rPr>
        <w:t>освітньо-корекційного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C08B8">
        <w:rPr>
          <w:rFonts w:ascii="Times New Roman" w:hAnsi="Times New Roman" w:cs="Times New Roman"/>
          <w:color w:val="000000"/>
        </w:rPr>
        <w:t>фасилітативно-розвивального</w:t>
      </w:r>
      <w:proofErr w:type="spellEnd"/>
      <w:r w:rsidRPr="008C08B8">
        <w:rPr>
          <w:rFonts w:ascii="Times New Roman" w:hAnsi="Times New Roman" w:cs="Times New Roman"/>
          <w:color w:val="000000"/>
        </w:rPr>
        <w:t xml:space="preserve"> спрямування.</w:t>
      </w:r>
    </w:p>
    <w:p w:rsidR="008C08B8" w:rsidRPr="008C08B8" w:rsidRDefault="008C08B8" w:rsidP="008C08B8">
      <w:pPr>
        <w:pStyle w:val="a5"/>
        <w:tabs>
          <w:tab w:val="left" w:pos="1483"/>
        </w:tabs>
        <w:spacing w:after="0" w:line="360" w:lineRule="auto"/>
        <w:ind w:left="307"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8C08B8">
        <w:rPr>
          <w:rFonts w:cs="Times New Roman"/>
          <w:b/>
          <w:i/>
          <w:color w:val="000000"/>
          <w:sz w:val="28"/>
          <w:szCs w:val="28"/>
        </w:rPr>
        <w:t>І</w:t>
      </w:r>
      <w:r w:rsidRPr="008C08B8">
        <w:rPr>
          <w:rFonts w:cs="Times New Roman"/>
          <w:b/>
          <w:i/>
          <w:color w:val="000000"/>
          <w:sz w:val="28"/>
          <w:szCs w:val="28"/>
          <w:lang w:val="en-US"/>
        </w:rPr>
        <w:t>V</w:t>
      </w:r>
      <w:r w:rsidRPr="008C08B8">
        <w:rPr>
          <w:rFonts w:cs="Times New Roman"/>
          <w:b/>
          <w:i/>
          <w:color w:val="000000"/>
          <w:sz w:val="28"/>
          <w:szCs w:val="28"/>
        </w:rPr>
        <w:t>. Процедурно-технологічна виробнича функція</w:t>
      </w:r>
    </w:p>
    <w:p w:rsidR="008C08B8" w:rsidRPr="008C08B8" w:rsidRDefault="008C08B8" w:rsidP="008C08B8">
      <w:pPr>
        <w:pStyle w:val="a5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ab/>
      </w:r>
      <w:r w:rsidRPr="008C08B8">
        <w:rPr>
          <w:rFonts w:cs="Times New Roman"/>
          <w:color w:val="000000"/>
          <w:sz w:val="28"/>
          <w:szCs w:val="28"/>
        </w:rPr>
        <w:t xml:space="preserve">Виявлення джерел психологічних проблем особистості, етіології порушень її психічного розвитку, виникнення непродуктивних життєвих стилів та стратегій подолання </w:t>
      </w:r>
      <w:proofErr w:type="spellStart"/>
      <w:r w:rsidRPr="008C08B8">
        <w:rPr>
          <w:rFonts w:cs="Times New Roman"/>
          <w:color w:val="000000"/>
          <w:sz w:val="28"/>
          <w:szCs w:val="28"/>
        </w:rPr>
        <w:t>аверсивних</w:t>
      </w:r>
      <w:proofErr w:type="spellEnd"/>
      <w:r w:rsidRPr="008C08B8">
        <w:rPr>
          <w:rFonts w:cs="Times New Roman"/>
          <w:color w:val="000000"/>
          <w:sz w:val="28"/>
          <w:szCs w:val="28"/>
        </w:rPr>
        <w:t xml:space="preserve"> ситуацій тощо.</w:t>
      </w:r>
    </w:p>
    <w:p w:rsidR="008C08B8" w:rsidRPr="008C08B8" w:rsidRDefault="008C08B8" w:rsidP="008C08B8">
      <w:pPr>
        <w:pStyle w:val="a5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ab/>
      </w:r>
      <w:r w:rsidRPr="008C08B8">
        <w:rPr>
          <w:rFonts w:cs="Times New Roman"/>
          <w:color w:val="000000"/>
          <w:sz w:val="28"/>
          <w:szCs w:val="28"/>
        </w:rPr>
        <w:t>Каузально-орієнтоване опрацювання психологічної проблеми клієнта з орієнтацією на запит і реальний онтологічний статус ідентифікованої проблеми.</w:t>
      </w:r>
    </w:p>
    <w:p w:rsidR="008C08B8" w:rsidRPr="008C08B8" w:rsidRDefault="008C08B8" w:rsidP="008C08B8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 xml:space="preserve">Телеологічно-орієнтоване опрацювання психологічної проблеми клієнта з урахуванням його особистісних ресурсів, ціннісних пріоритетів, життєвих цілей, </w:t>
      </w:r>
      <w:proofErr w:type="spellStart"/>
      <w:r w:rsidRPr="008C08B8">
        <w:rPr>
          <w:rFonts w:cs="Times New Roman"/>
          <w:color w:val="000000"/>
          <w:sz w:val="28"/>
          <w:szCs w:val="28"/>
        </w:rPr>
        <w:t>копінг-стратегій</w:t>
      </w:r>
      <w:proofErr w:type="spellEnd"/>
      <w:r w:rsidRPr="008C08B8">
        <w:rPr>
          <w:rFonts w:cs="Times New Roman"/>
          <w:color w:val="000000"/>
          <w:sz w:val="28"/>
          <w:szCs w:val="28"/>
        </w:rPr>
        <w:t xml:space="preserve"> тощо.</w:t>
      </w:r>
    </w:p>
    <w:p w:rsidR="008C08B8" w:rsidRPr="008C08B8" w:rsidRDefault="008C08B8" w:rsidP="008C08B8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Сприяння внутріш</w:t>
      </w:r>
      <w:r w:rsidRPr="008C08B8">
        <w:rPr>
          <w:rFonts w:cs="Times New Roman"/>
          <w:color w:val="000000"/>
          <w:sz w:val="28"/>
          <w:szCs w:val="28"/>
        </w:rPr>
        <w:t xml:space="preserve">ньо-психологічній інтеграції та соціально-психологічній адаптації клієнта на базі позитивної реконструкції його життєвого досвіду та конструювання життєздатного особистого </w:t>
      </w:r>
      <w:proofErr w:type="spellStart"/>
      <w:r w:rsidRPr="008C08B8">
        <w:rPr>
          <w:rFonts w:cs="Times New Roman"/>
          <w:color w:val="000000"/>
          <w:sz w:val="28"/>
          <w:szCs w:val="28"/>
        </w:rPr>
        <w:t>наративу</w:t>
      </w:r>
      <w:proofErr w:type="spellEnd"/>
      <w:r w:rsidRPr="008C08B8">
        <w:rPr>
          <w:rFonts w:cs="Times New Roman"/>
          <w:color w:val="000000"/>
          <w:sz w:val="28"/>
          <w:szCs w:val="28"/>
        </w:rPr>
        <w:t xml:space="preserve">. </w:t>
      </w:r>
    </w:p>
    <w:p w:rsidR="008C08B8" w:rsidRPr="008C08B8" w:rsidRDefault="008C08B8" w:rsidP="008C08B8">
      <w:pPr>
        <w:pStyle w:val="a5"/>
        <w:spacing w:after="0" w:line="360" w:lineRule="auto"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8C08B8">
        <w:rPr>
          <w:rFonts w:cs="Times New Roman"/>
          <w:b/>
          <w:i/>
          <w:color w:val="000000"/>
          <w:sz w:val="28"/>
          <w:szCs w:val="28"/>
          <w:lang w:val="en-US"/>
        </w:rPr>
        <w:t>V</w:t>
      </w:r>
      <w:r w:rsidRPr="008C08B8">
        <w:rPr>
          <w:rFonts w:cs="Times New Roman"/>
          <w:b/>
          <w:i/>
          <w:color w:val="000000"/>
          <w:sz w:val="28"/>
          <w:szCs w:val="28"/>
        </w:rPr>
        <w:t>. Психотехнічно-методична виробнича функція</w:t>
      </w:r>
    </w:p>
    <w:p w:rsidR="008C08B8" w:rsidRPr="008C08B8" w:rsidRDefault="008C08B8" w:rsidP="008C08B8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>Володіння методами збору анамнезу й ідентифікації проблеми клієнта.</w:t>
      </w:r>
    </w:p>
    <w:p w:rsidR="008C08B8" w:rsidRPr="008C08B8" w:rsidRDefault="008C08B8" w:rsidP="008C08B8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>Спільне з клієнтом проектування зон найближчого розвитку і висунення перспективних цілей.</w:t>
      </w:r>
    </w:p>
    <w:p w:rsidR="008C08B8" w:rsidRPr="008C08B8" w:rsidRDefault="008C08B8" w:rsidP="00EA6AF7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8C08B8">
        <w:rPr>
          <w:rFonts w:cs="Times New Roman"/>
          <w:color w:val="000000"/>
          <w:sz w:val="28"/>
          <w:szCs w:val="28"/>
        </w:rPr>
        <w:t>Фасилітація</w:t>
      </w:r>
      <w:proofErr w:type="spellEnd"/>
      <w:r w:rsidRPr="008C08B8">
        <w:rPr>
          <w:rFonts w:cs="Times New Roman"/>
          <w:color w:val="000000"/>
          <w:sz w:val="28"/>
          <w:szCs w:val="28"/>
        </w:rPr>
        <w:t xml:space="preserve"> стратегій активного подолання клієнтом виниклих на його життєвому шляху проблем і критичних ситуацій.</w:t>
      </w:r>
    </w:p>
    <w:p w:rsidR="008C08B8" w:rsidRPr="0076626D" w:rsidRDefault="008C08B8" w:rsidP="0076626D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>Навчання клієнта засобів тестування реальності та самодопомоги у важких життєвих обставинах.</w:t>
      </w:r>
    </w:p>
    <w:p w:rsidR="008C08B8" w:rsidRPr="0076626D" w:rsidRDefault="008C08B8" w:rsidP="0076626D">
      <w:pPr>
        <w:pStyle w:val="a5"/>
        <w:spacing w:after="0" w:line="360" w:lineRule="auto"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76626D">
        <w:rPr>
          <w:rFonts w:cs="Times New Roman"/>
          <w:b/>
          <w:i/>
          <w:color w:val="000000"/>
          <w:sz w:val="28"/>
          <w:szCs w:val="28"/>
          <w:lang w:val="en-US"/>
        </w:rPr>
        <w:t>VI</w:t>
      </w:r>
      <w:r w:rsidRPr="0076626D">
        <w:rPr>
          <w:rFonts w:cs="Times New Roman"/>
          <w:b/>
          <w:i/>
          <w:color w:val="000000"/>
          <w:sz w:val="28"/>
          <w:szCs w:val="28"/>
        </w:rPr>
        <w:t>. Реабілітаційно-профілактична виробнича функція</w:t>
      </w:r>
    </w:p>
    <w:p w:rsidR="008C08B8" w:rsidRPr="008C08B8" w:rsidRDefault="008C08B8" w:rsidP="0076626D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sz w:val="28"/>
          <w:szCs w:val="28"/>
        </w:rPr>
        <w:t xml:space="preserve">Моделювання поведінки особи у критичних життєвих ситуаціях і </w:t>
      </w:r>
      <w:r w:rsidRPr="008C08B8">
        <w:rPr>
          <w:rFonts w:cs="Times New Roman"/>
          <w:sz w:val="28"/>
          <w:szCs w:val="28"/>
        </w:rPr>
        <w:lastRenderedPageBreak/>
        <w:t>розробка системи превентивних заходів щодо попередження негативних сценаріїв їх вирішення</w:t>
      </w:r>
      <w:r w:rsidRPr="008C08B8">
        <w:rPr>
          <w:rFonts w:cs="Times New Roman"/>
          <w:color w:val="000000"/>
          <w:sz w:val="28"/>
          <w:szCs w:val="28"/>
        </w:rPr>
        <w:t>.</w:t>
      </w:r>
    </w:p>
    <w:p w:rsidR="008C08B8" w:rsidRPr="008C08B8" w:rsidRDefault="008C08B8" w:rsidP="0076626D">
      <w:pPr>
        <w:pStyle w:val="a5"/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C08B8">
        <w:rPr>
          <w:rFonts w:cs="Times New Roman"/>
          <w:color w:val="000000"/>
          <w:sz w:val="28"/>
          <w:szCs w:val="28"/>
        </w:rPr>
        <w:t>Проведення бесід, спостереження за життям, побутом та психічним станом потенційних клієнтів. Надання консультативної психотерапевтичної допомоги різним верствам населення.</w:t>
      </w:r>
    </w:p>
    <w:p w:rsidR="009D6FF2" w:rsidRPr="009D6FF2" w:rsidRDefault="009D6FF2" w:rsidP="00EB6994">
      <w:pPr>
        <w:pStyle w:val="10"/>
        <w:tabs>
          <w:tab w:val="left" w:pos="-2552"/>
          <w:tab w:val="left" w:pos="-2410"/>
          <w:tab w:val="left" w:pos="0"/>
          <w:tab w:val="left" w:pos="708"/>
          <w:tab w:val="left" w:pos="993"/>
        </w:tabs>
        <w:overflowPunct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Випускник, який навчався за спеціалізацією «Психологічне консультування»</w:t>
      </w:r>
      <w:r w:rsidR="000D3B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повинен володіти такими </w:t>
      </w:r>
      <w:proofErr w:type="spellStart"/>
      <w:r w:rsidRPr="009D6FF2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компетенціями</w:t>
      </w:r>
      <w:proofErr w:type="spellEnd"/>
      <w:r w:rsidRPr="009D6FF2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9D6FF2" w:rsidRDefault="009D6FF2" w:rsidP="00EB6994">
      <w:pPr>
        <w:pStyle w:val="a5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Знати:</w:t>
      </w:r>
    </w:p>
    <w:p w:rsidR="009D6FF2" w:rsidRDefault="009D6FF2" w:rsidP="009D6FF2">
      <w:pPr>
        <w:pStyle w:val="1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Основний поняттєвий апарат консультативної психології.</w:t>
      </w:r>
    </w:p>
    <w:p w:rsidR="009D6FF2" w:rsidRDefault="009D6FF2" w:rsidP="009D6FF2">
      <w:pPr>
        <w:pStyle w:val="1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Значення наукових досліджень у галузі психологічного консультування для поліпшення психічного здоров’я населення 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фасилітації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особистісного розвитку.</w:t>
      </w:r>
    </w:p>
    <w:p w:rsidR="009D6FF2" w:rsidRDefault="009D6FF2" w:rsidP="009D6FF2">
      <w:pPr>
        <w:pStyle w:val="1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Основні напрями досліджень у галузі консультативної психології, критерії та показники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валідності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методів психологічного консультування. </w:t>
      </w:r>
    </w:p>
    <w:p w:rsidR="009D6FF2" w:rsidRDefault="009D6FF2" w:rsidP="009D6FF2">
      <w:pPr>
        <w:pStyle w:val="1"/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Сфери застосування та види психологічного консультування. </w:t>
      </w:r>
    </w:p>
    <w:p w:rsidR="009D6FF2" w:rsidRDefault="009D6FF2" w:rsidP="009D6FF2">
      <w:pPr>
        <w:pStyle w:val="1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Зв’язок психологічного консультування з психотерапією, психогігієною, психопрофілактикою,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психореабілітацією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психодіагностикою. </w:t>
      </w:r>
    </w:p>
    <w:p w:rsidR="009D6FF2" w:rsidRDefault="009D6FF2" w:rsidP="009D6FF2">
      <w:pPr>
        <w:pStyle w:val="1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Психологічні особливості (чинники, механізми, закономірності, критичні періоди) вікового розвитку на різних етапах онтогенезу людини, методи їх діагностики та корекції.</w:t>
      </w:r>
    </w:p>
    <w:p w:rsidR="009D6FF2" w:rsidRDefault="009D6FF2" w:rsidP="009D6FF2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Специфічні риси, етичні принципи, структуру процесу вікового психологічного консультування, його процедурно-психотехнічні особливості при роботі з клієнтами різних вікових категорій, провідні тенденції розвитку.</w:t>
      </w:r>
    </w:p>
    <w:p w:rsidR="009D6FF2" w:rsidRPr="00B65716" w:rsidRDefault="009D6FF2" w:rsidP="009D6FF2">
      <w:pPr>
        <w:pStyle w:val="1"/>
        <w:tabs>
          <w:tab w:val="left" w:pos="14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рганізаційно-методичні</w:t>
      </w:r>
      <w:proofErr w:type="spellEnd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нормативно-правові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D6FF2" w:rsidRPr="00B65716" w:rsidRDefault="009D6FF2" w:rsidP="009D6F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Види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і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причини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відхилень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психічному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особистісному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5716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B65716">
        <w:rPr>
          <w:rFonts w:ascii="Times New Roman" w:eastAsia="Times New Roman" w:hAnsi="Times New Roman"/>
          <w:sz w:val="28"/>
          <w:szCs w:val="28"/>
        </w:rPr>
        <w:t>ізних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категорій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дітей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підлітків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молоді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педагогічних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кадрів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та шляхи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їх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діагностики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і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5716">
        <w:rPr>
          <w:rFonts w:ascii="Times New Roman" w:eastAsia="Times New Roman" w:hAnsi="Times New Roman"/>
          <w:sz w:val="28"/>
          <w:szCs w:val="28"/>
        </w:rPr>
        <w:t>корекції</w:t>
      </w:r>
      <w:proofErr w:type="spellEnd"/>
      <w:r w:rsidRPr="00B65716">
        <w:rPr>
          <w:rFonts w:ascii="Times New Roman" w:eastAsia="Times New Roman" w:hAnsi="Times New Roman"/>
          <w:sz w:val="28"/>
          <w:szCs w:val="28"/>
        </w:rPr>
        <w:t>.</w:t>
      </w:r>
    </w:p>
    <w:p w:rsidR="009D6FF2" w:rsidRPr="00D9518D" w:rsidRDefault="009D6FF2" w:rsidP="009D6FF2">
      <w:pPr>
        <w:pStyle w:val="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ринципи</w:t>
      </w:r>
      <w:proofErr w:type="spellEnd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шкільної</w:t>
      </w:r>
      <w:proofErr w:type="spellEnd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психодіагностики</w:t>
      </w:r>
      <w:proofErr w:type="spellEnd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65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психокорекції</w:t>
      </w:r>
      <w:proofErr w:type="spellEnd"/>
      <w:r>
        <w:rPr>
          <w:rFonts w:ascii="Times New Roman+FPEF" w:eastAsia="Times New Roman" w:hAnsi="Times New Roman+FPEF" w:cs="Times New Roman+FPEF"/>
          <w:sz w:val="28"/>
          <w:szCs w:val="28"/>
          <w:lang w:val="ru-RU" w:eastAsia="ru-RU"/>
        </w:rPr>
        <w:t>.</w:t>
      </w:r>
    </w:p>
    <w:p w:rsidR="009D6FF2" w:rsidRDefault="009D6FF2" w:rsidP="009D6FF2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Зміст понять, основні методи та засоби профілактики і корекції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феноменів професійного вигорання та професійної деформації. </w:t>
      </w:r>
    </w:p>
    <w:p w:rsidR="00CD4CD2" w:rsidRDefault="009D6FF2" w:rsidP="00CD4C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D6FF2">
        <w:rPr>
          <w:rFonts w:ascii="Times New Roman" w:hAnsi="Times New Roman"/>
          <w:sz w:val="28"/>
          <w:szCs w:val="28"/>
          <w:lang w:val="uk-UA"/>
        </w:rPr>
        <w:t>Основні завдання, принципи, підходи, прийоми, методи і техніки психологічної профілактики насильства; особливості психологічного консультування жертв насильства у руслі різних психотерапевтичних парадигм; психологічні механізми взаємодії психолога та учасників насильства (свідків,</w:t>
      </w:r>
      <w:r w:rsidR="00CD4CD2">
        <w:rPr>
          <w:rFonts w:ascii="Times New Roman" w:hAnsi="Times New Roman"/>
          <w:sz w:val="28"/>
          <w:szCs w:val="28"/>
          <w:lang w:val="uk-UA"/>
        </w:rPr>
        <w:t xml:space="preserve"> жертви, виконавця).</w:t>
      </w:r>
    </w:p>
    <w:p w:rsidR="009D6FF2" w:rsidRPr="00CD4CD2" w:rsidRDefault="00CD4CD2" w:rsidP="00CD4C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FF2" w:rsidRPr="00CD4CD2">
        <w:rPr>
          <w:rFonts w:ascii="Times New Roman" w:hAnsi="Times New Roman"/>
          <w:sz w:val="28"/>
          <w:szCs w:val="28"/>
          <w:lang w:val="uk-UA"/>
        </w:rPr>
        <w:t>Завдання, напрями і зміст діяльності, структуру та особливості управління психологічною службою вищого навчального закладу.</w:t>
      </w:r>
    </w:p>
    <w:p w:rsidR="009D6FF2" w:rsidRPr="00CD4CD2" w:rsidRDefault="009D6FF2" w:rsidP="00CD4C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4CD2">
        <w:rPr>
          <w:rFonts w:ascii="Times New Roman" w:hAnsi="Times New Roman"/>
          <w:sz w:val="28"/>
          <w:szCs w:val="28"/>
          <w:lang w:val="uk-UA"/>
        </w:rPr>
        <w:t xml:space="preserve">Концептуально-методичні підходи до діагностики, навчання та виховання дітей з розладами спектру аутизму (РСА); особливості </w:t>
      </w:r>
      <w:r w:rsidRPr="00CD4CD2">
        <w:rPr>
          <w:rFonts w:ascii="Times New Roman" w:hAnsi="Times New Roman"/>
          <w:color w:val="000000"/>
          <w:sz w:val="28"/>
          <w:szCs w:val="28"/>
          <w:lang w:val="uk-UA"/>
        </w:rPr>
        <w:t xml:space="preserve">психолого-педагогічного супроводу та </w:t>
      </w:r>
      <w:r w:rsidR="00CD4CD2">
        <w:rPr>
          <w:rFonts w:ascii="Times New Roman" w:hAnsi="Times New Roman"/>
          <w:color w:val="000000"/>
          <w:sz w:val="28"/>
          <w:szCs w:val="28"/>
          <w:lang w:val="uk-UA"/>
        </w:rPr>
        <w:t>консультування</w:t>
      </w:r>
      <w:r w:rsidRPr="00CD4CD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сім'ї, що виховує дитину з РСА</w:t>
      </w:r>
      <w:r w:rsidRPr="00CD4CD2">
        <w:rPr>
          <w:rFonts w:ascii="Times New Roman" w:hAnsi="Times New Roman"/>
          <w:bCs/>
          <w:sz w:val="28"/>
          <w:szCs w:val="24"/>
          <w:lang w:val="uk-UA"/>
        </w:rPr>
        <w:t>.</w:t>
      </w:r>
      <w:r w:rsidRPr="00CD4CD2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9D6FF2" w:rsidRPr="00607AE4" w:rsidRDefault="009D6FF2" w:rsidP="00607AE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07AE4">
        <w:rPr>
          <w:rFonts w:ascii="Times New Roman" w:hAnsi="Times New Roman"/>
          <w:sz w:val="28"/>
          <w:szCs w:val="28"/>
          <w:lang w:val="uk-UA"/>
        </w:rPr>
        <w:t xml:space="preserve">Історію виникнення і категоріально-поняттєвий апарат психологічної герменевтики як реалізації </w:t>
      </w:r>
      <w:proofErr w:type="spellStart"/>
      <w:r w:rsidRPr="00607AE4">
        <w:rPr>
          <w:rFonts w:ascii="Times New Roman" w:hAnsi="Times New Roman"/>
          <w:sz w:val="28"/>
          <w:szCs w:val="28"/>
          <w:lang w:val="uk-UA"/>
        </w:rPr>
        <w:t>ідіографічного</w:t>
      </w:r>
      <w:proofErr w:type="spellEnd"/>
      <w:r w:rsidRPr="00607AE4">
        <w:rPr>
          <w:rFonts w:ascii="Times New Roman" w:hAnsi="Times New Roman"/>
          <w:sz w:val="28"/>
          <w:szCs w:val="28"/>
          <w:lang w:val="uk-UA"/>
        </w:rPr>
        <w:t xml:space="preserve"> підходу в психології; </w:t>
      </w:r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аксіологічну концепцію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персоногенезу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 й онтологічні координати розуміння у форматі принципу інтегральної суб’єктності;</w:t>
      </w:r>
      <w:r w:rsidRPr="00607AE4">
        <w:rPr>
          <w:rFonts w:ascii="Times New Roman" w:hAnsi="Times New Roman"/>
          <w:sz w:val="28"/>
          <w:szCs w:val="28"/>
          <w:lang w:val="uk-UA"/>
        </w:rPr>
        <w:t xml:space="preserve"> атрибути </w:t>
      </w:r>
      <w:proofErr w:type="spellStart"/>
      <w:r w:rsidRPr="00607AE4">
        <w:rPr>
          <w:rFonts w:ascii="Times New Roman" w:hAnsi="Times New Roman"/>
          <w:sz w:val="28"/>
          <w:szCs w:val="28"/>
          <w:lang w:val="uk-UA"/>
        </w:rPr>
        <w:t>герменевтичного</w:t>
      </w:r>
      <w:proofErr w:type="spellEnd"/>
      <w:r w:rsidRPr="00607AE4">
        <w:rPr>
          <w:rFonts w:ascii="Times New Roman" w:hAnsi="Times New Roman"/>
          <w:sz w:val="28"/>
          <w:szCs w:val="28"/>
          <w:lang w:val="uk-UA"/>
        </w:rPr>
        <w:t xml:space="preserve"> діалогу; </w:t>
      </w:r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алгоритм інтерпретації «тексту» свідомості, життєвої історії, особистого міфу,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наративу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 на засадах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аксіопсихологічної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 герменевтики.</w:t>
      </w:r>
    </w:p>
    <w:p w:rsidR="009D6FF2" w:rsidRPr="00607AE4" w:rsidRDefault="009D6FF2" w:rsidP="00607AE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Основні концепції посттравматичного стресового розладу (ПТСР), напрями і зміст психотерапевтичної допомоги при ПТСР, законодавчо-нормативні та професійно-деонтологічні вимоги до діяльності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психотравматерапевта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9D6FF2" w:rsidRPr="00607AE4" w:rsidRDefault="009D6FF2" w:rsidP="00607A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 w:rsidRPr="00607AE4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Основні теоретичні підходи, засади та моделі здійснення кризового консультування; організацію та технологію кризового консультативного процесу залежно від типових запитів клієнтів у проблемному полі української дійсності (сімейне і сексуальне насильство, суїцид, торгівля людьми, надзвичайні ситуації, переживання горя і життєвих втрат).</w:t>
      </w:r>
    </w:p>
    <w:p w:rsidR="009D6FF2" w:rsidRPr="009D6FF2" w:rsidRDefault="009D6FF2" w:rsidP="00607A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змі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специфіку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дистанційного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психологічного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консультування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урахуванням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концептуально-методичних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засад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обраного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психотерапевтичного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напряму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, характеру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клієнта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запиту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</w:p>
    <w:p w:rsidR="009D6FF2" w:rsidRDefault="009D6FF2" w:rsidP="00607A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07AE4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Гносеологічні джерела постання аксіологічної психології особистості, культурно-історичне,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психодинамічне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екзистенційно-</w:t>
      </w:r>
      <w:r w:rsidR="00607AE4">
        <w:rPr>
          <w:rFonts w:ascii="Times New Roman" w:eastAsia="Times New Roman" w:hAnsi="Times New Roman"/>
          <w:sz w:val="28"/>
          <w:szCs w:val="28"/>
          <w:lang w:val="uk-UA"/>
        </w:rPr>
        <w:t>феномено</w:t>
      </w:r>
      <w:r w:rsidRPr="00607AE4">
        <w:rPr>
          <w:rFonts w:ascii="Times New Roman" w:eastAsia="Times New Roman" w:hAnsi="Times New Roman"/>
          <w:sz w:val="28"/>
          <w:szCs w:val="28"/>
          <w:lang w:val="uk-UA"/>
        </w:rPr>
        <w:t>логічне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 тлумачення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аксіопсихічних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 феноменів, холістичну концепцію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аксіопсихології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 особистості З.С. Карпенко.</w:t>
      </w:r>
    </w:p>
    <w:p w:rsidR="009D6FF2" w:rsidRDefault="009D6FF2" w:rsidP="00EB69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Суть, види, сфери застосування і межі ефективності </w:t>
      </w:r>
      <w:proofErr w:type="spellStart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арт-психотерапії</w:t>
      </w:r>
      <w:proofErr w:type="spellEnd"/>
      <w:r w:rsidRPr="00607AE4">
        <w:rPr>
          <w:rFonts w:ascii="Times New Roman" w:eastAsia="Times New Roman" w:hAnsi="Times New Roman"/>
          <w:sz w:val="28"/>
          <w:szCs w:val="28"/>
          <w:lang w:val="uk-UA"/>
        </w:rPr>
        <w:t>;</w:t>
      </w:r>
      <w:r w:rsidR="00607AE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07AE4">
        <w:rPr>
          <w:rFonts w:ascii="Times New Roman" w:eastAsia="Times New Roman" w:hAnsi="Times New Roman"/>
          <w:sz w:val="28"/>
          <w:szCs w:val="28"/>
          <w:lang w:val="uk-UA"/>
        </w:rPr>
        <w:t xml:space="preserve">принципи застосування, процедурні особливості і психотехнічні прийоми </w:t>
      </w:r>
      <w:r w:rsidR="00EB6994">
        <w:rPr>
          <w:rFonts w:ascii="Times New Roman" w:eastAsia="Times New Roman" w:hAnsi="Times New Roman"/>
          <w:sz w:val="28"/>
          <w:szCs w:val="28"/>
          <w:lang w:val="uk-UA"/>
        </w:rPr>
        <w:t>арт-терапії.</w:t>
      </w:r>
    </w:p>
    <w:p w:rsidR="007F2F5A" w:rsidRPr="007F2F5A" w:rsidRDefault="007F2F5A" w:rsidP="007F2F5A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Вміти:</w:t>
      </w:r>
    </w:p>
    <w:p w:rsidR="007F2F5A" w:rsidRDefault="007F2F5A" w:rsidP="007F2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F2F5A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Застосовувати на практиці знання з вікової, педагогічної, консультативної психології та суміжних професійно-орієнтованих дисциплін для визначення суті і причини психологічних труднощів, засобів і методів їх подолання, профілактики можливих порушень психосоціального розвитку тощо.              </w:t>
      </w:r>
    </w:p>
    <w:p w:rsidR="007F2F5A" w:rsidRDefault="007F2F5A" w:rsidP="007F2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2F5A">
        <w:rPr>
          <w:rFonts w:ascii="Times New Roman" w:eastAsia="Times New Roman" w:hAnsi="Times New Roman"/>
          <w:sz w:val="28"/>
          <w:szCs w:val="28"/>
          <w:lang w:val="uk-UA"/>
        </w:rPr>
        <w:t>Впроваджувати новітні досягнення зарубіжної та вітчизняної вікової та педагогічної психології у практику навчання і виховання молодого покоління України задля забезпечення нормального, здорового розвитку особистості.</w:t>
      </w:r>
    </w:p>
    <w:p w:rsidR="007F2F5A" w:rsidRPr="007F2F5A" w:rsidRDefault="007F2F5A" w:rsidP="007F2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2F5A">
        <w:rPr>
          <w:rFonts w:ascii="Times New Roman" w:hAnsi="Times New Roman"/>
          <w:sz w:val="28"/>
          <w:szCs w:val="28"/>
          <w:lang w:val="uk-UA"/>
        </w:rPr>
        <w:t>Володіти методами і методиками діагностики психічного розвитку й особистісної зрілості людей різного віку, соціокультурного походження, гендерної належності та ін. з метою визначення для них зон ризику і відхилень від норми.</w:t>
      </w:r>
    </w:p>
    <w:p w:rsidR="007F2F5A" w:rsidRPr="007F2F5A" w:rsidRDefault="007F2F5A" w:rsidP="007F2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2F5A">
        <w:rPr>
          <w:rFonts w:ascii="Times New Roman" w:eastAsia="Times New Roman" w:hAnsi="Times New Roman"/>
          <w:sz w:val="28"/>
          <w:szCs w:val="28"/>
          <w:lang w:val="uk-UA"/>
        </w:rPr>
        <w:t>Структурувати процес консультування; проводити психологічне інтерв’ю (бесіду); визначити локус скарги і сформулювати запит клієнта; аналізувати й ідентифікувати його проблему та розробити стратегію її вирішення; застосовувати психотехнічні методи і прийоми згідно з розробленою стратегією; описати й оцінити консультативний випадок з урахуванням  показників ефективності консультативної роботи.</w:t>
      </w:r>
    </w:p>
    <w:p w:rsidR="007F2F5A" w:rsidRPr="00F10B9F" w:rsidRDefault="007F2F5A" w:rsidP="00F10B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0B9F">
        <w:rPr>
          <w:rFonts w:ascii="Times New Roman" w:hAnsi="Times New Roman"/>
          <w:sz w:val="28"/>
          <w:szCs w:val="28"/>
          <w:lang w:val="uk-UA"/>
        </w:rPr>
        <w:t>Діагностувати, планувати, здійснювати заходи щодо профілактики і корекції станів професійного вигорання і професійної деформації особистості, володіти методами саморегуляції емоційних станів.</w:t>
      </w:r>
    </w:p>
    <w:p w:rsidR="007F2F5A" w:rsidRDefault="007F2F5A" w:rsidP="00F10B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А</w:t>
      </w:r>
      <w:r w:rsidRPr="00397037">
        <w:rPr>
          <w:rFonts w:ascii="Times New Roman" w:hAnsi="Times New Roman"/>
          <w:sz w:val="28"/>
          <w:szCs w:val="28"/>
        </w:rPr>
        <w:t>налізувати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7037">
        <w:rPr>
          <w:rFonts w:ascii="Times New Roman" w:hAnsi="Times New Roman"/>
          <w:sz w:val="28"/>
          <w:szCs w:val="28"/>
        </w:rPr>
        <w:t>прояснювати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аспекти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97037">
        <w:rPr>
          <w:rFonts w:ascii="Times New Roman" w:hAnsi="Times New Roman"/>
          <w:sz w:val="28"/>
          <w:szCs w:val="28"/>
        </w:rPr>
        <w:t>ставити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037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7037">
        <w:rPr>
          <w:rFonts w:ascii="Times New Roman" w:hAnsi="Times New Roman"/>
          <w:sz w:val="28"/>
          <w:szCs w:val="28"/>
        </w:rPr>
        <w:t>виділяти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головне </w:t>
      </w:r>
      <w:proofErr w:type="spellStart"/>
      <w:r w:rsidRPr="00397037">
        <w:rPr>
          <w:rFonts w:ascii="Times New Roman" w:hAnsi="Times New Roman"/>
          <w:sz w:val="28"/>
          <w:szCs w:val="28"/>
        </w:rPr>
        <w:t>під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397037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037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потерпілим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97037">
        <w:rPr>
          <w:rFonts w:ascii="Times New Roman" w:hAnsi="Times New Roman"/>
          <w:sz w:val="28"/>
          <w:szCs w:val="28"/>
        </w:rPr>
        <w:t>планувати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037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роботу; </w:t>
      </w:r>
      <w:proofErr w:type="spellStart"/>
      <w:r w:rsidRPr="00397037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037">
        <w:rPr>
          <w:rFonts w:ascii="Times New Roman" w:hAnsi="Times New Roman"/>
          <w:sz w:val="28"/>
          <w:szCs w:val="28"/>
        </w:rPr>
        <w:t>стратегіями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037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037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397037">
        <w:rPr>
          <w:rFonts w:ascii="Times New Roman" w:hAnsi="Times New Roman"/>
          <w:sz w:val="28"/>
          <w:szCs w:val="28"/>
        </w:rPr>
        <w:t xml:space="preserve"> проблем жертв </w:t>
      </w:r>
      <w:proofErr w:type="spellStart"/>
      <w:r>
        <w:rPr>
          <w:rFonts w:ascii="Times New Roman" w:hAnsi="Times New Roman"/>
          <w:sz w:val="28"/>
          <w:szCs w:val="28"/>
        </w:rPr>
        <w:t>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03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97037">
        <w:rPr>
          <w:rFonts w:ascii="Times New Roman" w:hAnsi="Times New Roman"/>
          <w:sz w:val="28"/>
          <w:szCs w:val="28"/>
        </w:rPr>
        <w:t>.</w:t>
      </w:r>
    </w:p>
    <w:p w:rsidR="007F2F5A" w:rsidRDefault="007F2F5A" w:rsidP="00F10B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Застосовувати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діагностики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корекції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проф</w:t>
      </w:r>
      <w:proofErr w:type="gramEnd"/>
      <w:r>
        <w:rPr>
          <w:rFonts w:ascii="Times New Roman" w:hAnsi="Times New Roman"/>
          <w:sz w:val="28"/>
          <w:szCs w:val="28"/>
        </w:rPr>
        <w:t>ілактики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побудови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обгрунтованого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прогнозу в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закладу.</w:t>
      </w:r>
    </w:p>
    <w:p w:rsidR="007F2F5A" w:rsidRDefault="007F2F5A" w:rsidP="00F10B9F">
      <w:pPr>
        <w:pStyle w:val="31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Діагностувати розлади спектру аутизму</w:t>
      </w:r>
      <w:r w:rsidRPr="00DC0FBA">
        <w:rPr>
          <w:rFonts w:ascii="Times New Roman" w:hAnsi="Times New Roman" w:cs="Times New Roman"/>
          <w:sz w:val="28"/>
        </w:rPr>
        <w:t>;</w:t>
      </w:r>
      <w:r w:rsidRPr="00023BD3">
        <w:rPr>
          <w:rFonts w:ascii="Times New Roman" w:hAnsi="Times New Roman"/>
          <w:sz w:val="28"/>
        </w:rPr>
        <w:t xml:space="preserve"> </w:t>
      </w:r>
      <w:r w:rsidRPr="00DC0FBA">
        <w:rPr>
          <w:rFonts w:ascii="Times New Roman" w:hAnsi="Times New Roman" w:cs="Times New Roman"/>
          <w:sz w:val="28"/>
        </w:rPr>
        <w:t xml:space="preserve">визначати діагностичні та прогностичні показники психосоціального розвитку </w:t>
      </w:r>
      <w:r>
        <w:rPr>
          <w:rFonts w:ascii="Times New Roman" w:hAnsi="Times New Roman" w:cs="Times New Roman"/>
          <w:sz w:val="28"/>
        </w:rPr>
        <w:t>в</w:t>
      </w:r>
      <w:r w:rsidRPr="00DC0FBA">
        <w:rPr>
          <w:rFonts w:ascii="Times New Roman" w:hAnsi="Times New Roman" w:cs="Times New Roman"/>
          <w:sz w:val="28"/>
        </w:rPr>
        <w:t xml:space="preserve"> дітей;</w:t>
      </w:r>
      <w:r w:rsidRPr="00023B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</w:t>
      </w:r>
      <w:r w:rsidRPr="00DC0FBA">
        <w:rPr>
          <w:rFonts w:ascii="Times New Roman" w:hAnsi="Times New Roman" w:cs="Times New Roman"/>
          <w:sz w:val="28"/>
        </w:rPr>
        <w:t xml:space="preserve">проваджувати </w:t>
      </w:r>
      <w:proofErr w:type="spellStart"/>
      <w:r w:rsidRPr="00DC0FBA">
        <w:rPr>
          <w:rFonts w:ascii="Times New Roman" w:hAnsi="Times New Roman" w:cs="Times New Roman"/>
          <w:sz w:val="28"/>
        </w:rPr>
        <w:t>коре</w:t>
      </w:r>
      <w:r>
        <w:rPr>
          <w:rFonts w:ascii="Times New Roman" w:hAnsi="Times New Roman" w:cs="Times New Roman"/>
          <w:sz w:val="28"/>
        </w:rPr>
        <w:t>кційні</w:t>
      </w:r>
      <w:proofErr w:type="spellEnd"/>
      <w:r>
        <w:rPr>
          <w:rFonts w:ascii="Times New Roman" w:hAnsi="Times New Roman" w:cs="Times New Roman"/>
          <w:sz w:val="28"/>
        </w:rPr>
        <w:t xml:space="preserve"> техніки для дітей з РСА; </w:t>
      </w:r>
      <w:r w:rsidRPr="00DC0FBA">
        <w:rPr>
          <w:rFonts w:ascii="Times New Roman" w:hAnsi="Times New Roman" w:cs="Times New Roman"/>
          <w:sz w:val="28"/>
        </w:rPr>
        <w:t>забезпеч</w:t>
      </w:r>
      <w:r>
        <w:rPr>
          <w:rFonts w:ascii="Times New Roman" w:hAnsi="Times New Roman" w:cs="Times New Roman"/>
          <w:sz w:val="28"/>
        </w:rPr>
        <w:t>увати</w:t>
      </w:r>
      <w:r w:rsidRPr="00DC0FBA">
        <w:rPr>
          <w:rFonts w:ascii="Times New Roman" w:hAnsi="Times New Roman" w:cs="Times New Roman"/>
          <w:sz w:val="28"/>
        </w:rPr>
        <w:t xml:space="preserve"> в умовах навчально-виховного процесу</w:t>
      </w:r>
      <w:r>
        <w:rPr>
          <w:rFonts w:ascii="Times New Roman" w:hAnsi="Times New Roman" w:cs="Times New Roman"/>
          <w:sz w:val="28"/>
        </w:rPr>
        <w:t xml:space="preserve"> соціалізацію</w:t>
      </w:r>
      <w:r w:rsidRPr="00DC0FBA">
        <w:rPr>
          <w:rFonts w:ascii="Times New Roman" w:hAnsi="Times New Roman" w:cs="Times New Roman"/>
          <w:sz w:val="28"/>
        </w:rPr>
        <w:t xml:space="preserve"> дитини з РСА;</w:t>
      </w:r>
      <w:r w:rsidRPr="00023BD3">
        <w:rPr>
          <w:rFonts w:ascii="Times New Roman" w:hAnsi="Times New Roman"/>
          <w:sz w:val="28"/>
        </w:rPr>
        <w:t xml:space="preserve"> </w:t>
      </w:r>
      <w:r w:rsidRPr="00DC0FBA">
        <w:rPr>
          <w:rFonts w:ascii="Times New Roman" w:hAnsi="Times New Roman" w:cs="Times New Roman"/>
          <w:sz w:val="28"/>
        </w:rPr>
        <w:t xml:space="preserve">надавати консультативну допомогу батькам, що виховують дітей з РСА, </w:t>
      </w:r>
      <w:r>
        <w:rPr>
          <w:rFonts w:ascii="Times New Roman" w:hAnsi="Times New Roman" w:cs="Times New Roman"/>
          <w:sz w:val="28"/>
        </w:rPr>
        <w:t xml:space="preserve">та </w:t>
      </w:r>
      <w:r w:rsidRPr="00DC0FBA">
        <w:rPr>
          <w:rFonts w:ascii="Times New Roman" w:hAnsi="Times New Roman" w:cs="Times New Roman"/>
          <w:sz w:val="28"/>
        </w:rPr>
        <w:t>педагогам з проблем навчання, розвитку, родинного вихов</w:t>
      </w:r>
      <w:r>
        <w:rPr>
          <w:rFonts w:ascii="Times New Roman" w:hAnsi="Times New Roman" w:cs="Times New Roman"/>
          <w:sz w:val="28"/>
        </w:rPr>
        <w:t>ання та професійного спрямування.</w:t>
      </w:r>
    </w:p>
    <w:p w:rsidR="007F2F5A" w:rsidRPr="007F2F5A" w:rsidRDefault="007F2F5A" w:rsidP="00F10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2F5A">
        <w:rPr>
          <w:rFonts w:ascii="Times New Roman" w:eastAsia="Times New Roman" w:hAnsi="Times New Roman"/>
          <w:sz w:val="28"/>
          <w:szCs w:val="28"/>
          <w:lang w:val="uk-UA"/>
        </w:rPr>
        <w:t xml:space="preserve">Застосовувати </w:t>
      </w:r>
      <w:proofErr w:type="spellStart"/>
      <w:r w:rsidRPr="007F2F5A">
        <w:rPr>
          <w:rFonts w:ascii="Times New Roman" w:eastAsia="Times New Roman" w:hAnsi="Times New Roman"/>
          <w:sz w:val="28"/>
          <w:szCs w:val="28"/>
          <w:lang w:val="uk-UA"/>
        </w:rPr>
        <w:t>герменевтичні</w:t>
      </w:r>
      <w:proofErr w:type="spellEnd"/>
      <w:r w:rsidRPr="007F2F5A">
        <w:rPr>
          <w:rFonts w:ascii="Times New Roman" w:eastAsia="Times New Roman" w:hAnsi="Times New Roman"/>
          <w:sz w:val="28"/>
          <w:szCs w:val="28"/>
          <w:lang w:val="uk-UA"/>
        </w:rPr>
        <w:t xml:space="preserve"> прийоми розуміння, інтерпретації, тлумачення до різноманітних «текстів» ціннісно-смислової свідомості </w:t>
      </w:r>
      <w:r w:rsidRPr="007F2F5A">
        <w:rPr>
          <w:rFonts w:ascii="Times New Roman" w:hAnsi="Times New Roman"/>
          <w:sz w:val="28"/>
          <w:lang w:val="uk-UA"/>
        </w:rPr>
        <w:t>особи і соціуму</w:t>
      </w:r>
      <w:r w:rsidRPr="007F2F5A">
        <w:rPr>
          <w:rFonts w:ascii="Times New Roman" w:eastAsia="Times New Roman" w:hAnsi="Times New Roman"/>
          <w:sz w:val="28"/>
          <w:szCs w:val="28"/>
          <w:lang w:val="uk-UA"/>
        </w:rPr>
        <w:t xml:space="preserve">; встановлювати автентичний задум, ідентифікувати смисли гуманітарних текстів; оперувати семантичними одиницями (метафора, символ, міф) як засобами психологічної герменевтики; здійснювати </w:t>
      </w:r>
      <w:proofErr w:type="spellStart"/>
      <w:r w:rsidRPr="007F2F5A">
        <w:rPr>
          <w:rFonts w:ascii="Times New Roman" w:eastAsia="Times New Roman" w:hAnsi="Times New Roman"/>
          <w:sz w:val="28"/>
          <w:szCs w:val="28"/>
          <w:lang w:val="uk-UA"/>
        </w:rPr>
        <w:t>герменевтичну</w:t>
      </w:r>
      <w:proofErr w:type="spellEnd"/>
      <w:r w:rsidRPr="007F2F5A">
        <w:rPr>
          <w:rFonts w:ascii="Times New Roman" w:eastAsia="Times New Roman" w:hAnsi="Times New Roman"/>
          <w:sz w:val="28"/>
          <w:szCs w:val="28"/>
          <w:lang w:val="uk-UA"/>
        </w:rPr>
        <w:t xml:space="preserve"> реконструкцію </w:t>
      </w:r>
      <w:proofErr w:type="spellStart"/>
      <w:r w:rsidRPr="007F2F5A">
        <w:rPr>
          <w:rFonts w:ascii="Times New Roman" w:eastAsia="Times New Roman" w:hAnsi="Times New Roman"/>
          <w:sz w:val="28"/>
          <w:szCs w:val="28"/>
          <w:lang w:val="uk-UA"/>
        </w:rPr>
        <w:t>персонологічного</w:t>
      </w:r>
      <w:proofErr w:type="spellEnd"/>
      <w:r w:rsidRPr="007F2F5A">
        <w:rPr>
          <w:rFonts w:ascii="Times New Roman" w:eastAsia="Times New Roman" w:hAnsi="Times New Roman"/>
          <w:sz w:val="28"/>
          <w:szCs w:val="28"/>
          <w:lang w:val="uk-UA"/>
        </w:rPr>
        <w:t xml:space="preserve"> дискурсу в заздалегідь обраному аксіологічному фокусі.</w:t>
      </w:r>
    </w:p>
    <w:p w:rsidR="007F2F5A" w:rsidRPr="00F10B9F" w:rsidRDefault="007F2F5A" w:rsidP="00F10B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0B9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Здійснювати порівняльний аналіз психотерапевтичних концепцій, які застосовуються при посттравматичному стресовому розладі (ПТСР); володіти навичками постановки діагнозу ПТСР і гострого стресового розладу (ГСР); здійснювати планування можливих інтервенцій при ГСР і ПТСР; володіти </w:t>
      </w:r>
      <w:r w:rsidRPr="00F10B9F">
        <w:rPr>
          <w:rFonts w:ascii="Times New Roman" w:hAnsi="Times New Roman"/>
          <w:sz w:val="28"/>
          <w:szCs w:val="28"/>
          <w:lang w:val="uk-UA"/>
        </w:rPr>
        <w:t>базовими техніками та стратегіями попередження психологічного неблагополуччя та надання психологічної допомоги у критичних ситуаціях.</w:t>
      </w:r>
    </w:p>
    <w:p w:rsidR="007F2F5A" w:rsidRPr="00F10B9F" w:rsidRDefault="007F2F5A" w:rsidP="00F10B9F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F10B9F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Застосовувати прийоми, методи, процедури кризового консультування;</w:t>
      </w:r>
      <w:r w:rsidR="00F10B9F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F10B9F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проводити діагностику суб'єктів допомоги, характеру скарги, виду психологічної травми, визначати зміст психологічної допомоги в надзвичайних ситуаціях; оформляти первинний психологічний висновок та </w:t>
      </w:r>
      <w:r w:rsidRPr="00F10B9F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lastRenderedPageBreak/>
        <w:t xml:space="preserve">надавати рекомендації клієнтам; здійснювати просвітницько-превентивну та </w:t>
      </w:r>
      <w:proofErr w:type="spellStart"/>
      <w:r w:rsidRPr="00F10B9F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корекційну</w:t>
      </w:r>
      <w:proofErr w:type="spellEnd"/>
      <w:r w:rsidRPr="00F10B9F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діяльність.</w:t>
      </w:r>
    </w:p>
    <w:p w:rsidR="007F2F5A" w:rsidRPr="00F10B9F" w:rsidRDefault="007F2F5A" w:rsidP="00F10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Визначати місце, необхідність і міру застосування дистанційного психологічного консультування; діагностувати реальну проблему клієнта, керуючись представленим </w:t>
      </w:r>
      <w:proofErr w:type="spellStart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самодіагнозом</w:t>
      </w:r>
      <w:proofErr w:type="spellEnd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; володіти навичками постановки психотерапевтичного діагнозу, зокрема шляхом візуальної психодіагностики; варіативно застосовувати базові методи різних напрямів психологічного консультування;</w:t>
      </w:r>
      <w:r w:rsidRPr="00F10B9F">
        <w:rPr>
          <w:rFonts w:ascii="Times New Roman+FPEF" w:eastAsia="Times New Roman" w:hAnsi="Times New Roman+FPEF" w:cs="Times New Roman+FPEF"/>
          <w:sz w:val="28"/>
          <w:szCs w:val="28"/>
          <w:lang w:val="uk-UA"/>
        </w:rPr>
        <w:t xml:space="preserve"> </w:t>
      </w:r>
      <w:proofErr w:type="spellStart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рефлексувати</w:t>
      </w:r>
      <w:proofErr w:type="spellEnd"/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 результативність консультативно</w:t>
      </w:r>
      <w:r w:rsidR="00F10B9F">
        <w:rPr>
          <w:rFonts w:ascii="Times New Roman" w:eastAsia="Times New Roman" w:hAnsi="Times New Roman"/>
          <w:sz w:val="28"/>
          <w:szCs w:val="28"/>
          <w:lang w:val="uk-UA"/>
        </w:rPr>
        <w:t>-психо</w:t>
      </w:r>
      <w:r w:rsidRPr="00F10B9F">
        <w:rPr>
          <w:rFonts w:ascii="Times New Roman" w:eastAsia="Times New Roman" w:hAnsi="Times New Roman"/>
          <w:sz w:val="28"/>
          <w:szCs w:val="28"/>
          <w:lang w:val="uk-UA"/>
        </w:rPr>
        <w:t>терапевтичної інтервенції та взаємодії психолога і клієнта.</w:t>
      </w:r>
    </w:p>
    <w:p w:rsidR="007F2F5A" w:rsidRPr="00F10B9F" w:rsidRDefault="007F2F5A" w:rsidP="00F10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Здійснювати теоретико-методологічний аналіз </w:t>
      </w:r>
      <w:proofErr w:type="spellStart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епістемологічних</w:t>
      </w:r>
      <w:proofErr w:type="spellEnd"/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 джерел аксіологічної психології особистості; володіти техніками феноменологічного </w:t>
      </w:r>
      <w:proofErr w:type="spellStart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відцентрування</w:t>
      </w:r>
      <w:proofErr w:type="spellEnd"/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, суб’єктно-ціннісної ампліфікації та смислової редукції з метою трактування тих чи тих </w:t>
      </w:r>
      <w:proofErr w:type="spellStart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аксіопсихологічних</w:t>
      </w:r>
      <w:proofErr w:type="spellEnd"/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 змістів; застосовувати </w:t>
      </w:r>
      <w:proofErr w:type="spellStart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холістичний</w:t>
      </w:r>
      <w:proofErr w:type="spellEnd"/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 суб’єктно-ціннісний підхід для інтерпретації </w:t>
      </w:r>
      <w:proofErr w:type="spellStart"/>
      <w:r w:rsidRPr="00F10B9F">
        <w:rPr>
          <w:rFonts w:ascii="Times New Roman" w:eastAsia="Times New Roman" w:hAnsi="Times New Roman"/>
          <w:sz w:val="28"/>
          <w:szCs w:val="28"/>
          <w:lang w:val="uk-UA"/>
        </w:rPr>
        <w:t>інтенціонального</w:t>
      </w:r>
      <w:proofErr w:type="spellEnd"/>
      <w:r w:rsidRPr="00F10B9F">
        <w:rPr>
          <w:rFonts w:ascii="Times New Roman" w:eastAsia="Times New Roman" w:hAnsi="Times New Roman"/>
          <w:sz w:val="28"/>
          <w:szCs w:val="28"/>
          <w:lang w:val="uk-UA"/>
        </w:rPr>
        <w:t xml:space="preserve"> змісту тих чи тих психічних феноменів.</w:t>
      </w:r>
    </w:p>
    <w:p w:rsidR="007F2F5A" w:rsidRDefault="007F2F5A" w:rsidP="00F10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10B9F">
        <w:rPr>
          <w:rFonts w:ascii="Times New Roman" w:eastAsia="Times New Roman" w:hAnsi="Times New Roman"/>
          <w:sz w:val="28"/>
          <w:szCs w:val="28"/>
          <w:lang w:val="uk-UA"/>
        </w:rPr>
        <w:t>Володіти психотерапевтичним потенціалом зображувального мистецтва у лікувально-реабілітаційній роботі та при психологічній корекції асоціальних форм поведінки.</w:t>
      </w:r>
    </w:p>
    <w:p w:rsidR="00FA02D8" w:rsidRDefault="00FA02D8" w:rsidP="00FA02D8">
      <w:pPr>
        <w:pStyle w:val="a5"/>
        <w:spacing w:after="2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Здатності до навчання і розвитку</w:t>
      </w:r>
    </w:p>
    <w:p w:rsidR="00FA02D8" w:rsidRDefault="00FA02D8" w:rsidP="00FA02D8">
      <w:pPr>
        <w:pStyle w:val="a5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</w:t>
      </w:r>
      <w:r w:rsidR="009E1414">
        <w:rPr>
          <w:sz w:val="28"/>
          <w:szCs w:val="28"/>
        </w:rPr>
        <w:t xml:space="preserve">вивати професійні комунікативні здібності, </w:t>
      </w:r>
      <w:r>
        <w:rPr>
          <w:sz w:val="28"/>
          <w:szCs w:val="28"/>
        </w:rPr>
        <w:t xml:space="preserve">застосовуючи лексико-граматичний апарат і категоріально-поняттєвий тезаурус психологічного консультування під час професійних контактів з клієнтами і колегами по фаху в ході обговорення проблем теоретико-методологічного та прикладного, проблемно-орієнтованого характеру, що має на меті обмін досвідом психологічного консультування у спосіб </w:t>
      </w:r>
      <w:proofErr w:type="spellStart"/>
      <w:r>
        <w:rPr>
          <w:sz w:val="28"/>
          <w:szCs w:val="28"/>
        </w:rPr>
        <w:t>інтер-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супервізії</w:t>
      </w:r>
      <w:proofErr w:type="spellEnd"/>
      <w:r>
        <w:rPr>
          <w:sz w:val="28"/>
          <w:szCs w:val="28"/>
        </w:rPr>
        <w:t>, участі у науково-практичних семінарах і конференціях, проведенні майстер-класів, підготовки доповідей-презентацій тощо; вдосконалювати і впроваджувати елементи іншомовної професійної соціокультурної компетентності в умовах психологічного консультування для запозичення міжнародного досвіду надання психологічної допомоги.</w:t>
      </w:r>
    </w:p>
    <w:p w:rsidR="00FA02D8" w:rsidRDefault="00792154" w:rsidP="009E1414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Опиратися на </w:t>
      </w:r>
      <w:r w:rsidR="00FA02D8">
        <w:rPr>
          <w:sz w:val="28"/>
          <w:szCs w:val="28"/>
          <w:lang w:val="uk-UA"/>
        </w:rPr>
        <w:t>правов</w:t>
      </w:r>
      <w:r>
        <w:rPr>
          <w:sz w:val="28"/>
          <w:szCs w:val="28"/>
          <w:lang w:val="uk-UA"/>
        </w:rPr>
        <w:t>і</w:t>
      </w:r>
      <w:r w:rsidR="00FA02D8">
        <w:rPr>
          <w:sz w:val="28"/>
          <w:szCs w:val="28"/>
          <w:lang w:val="uk-UA"/>
        </w:rPr>
        <w:t xml:space="preserve"> засади здійснення </w:t>
      </w:r>
      <w:r>
        <w:rPr>
          <w:sz w:val="28"/>
          <w:szCs w:val="28"/>
          <w:lang w:val="uk-UA"/>
        </w:rPr>
        <w:t xml:space="preserve">психологічного консультування </w:t>
      </w:r>
      <w:r w:rsidR="00FA02D8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у</w:t>
      </w:r>
      <w:r w:rsidR="00FA02D8">
        <w:rPr>
          <w:sz w:val="28"/>
          <w:szCs w:val="28"/>
          <w:lang w:val="uk-UA"/>
        </w:rPr>
        <w:t>рахуванням прав, свобод та обов’язків людини і громадянина, закріплених Конституцією України.</w:t>
      </w:r>
    </w:p>
    <w:p w:rsidR="00FA02D8" w:rsidRDefault="00FA02D8" w:rsidP="00BA379D">
      <w:pPr>
        <w:pStyle w:val="a5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Володіти високим рівнем професійної психологічної культури консультанта: дослідницьким</w:t>
      </w:r>
      <w:r w:rsidR="00BA379D">
        <w:rPr>
          <w:sz w:val="28"/>
          <w:szCs w:val="28"/>
        </w:rPr>
        <w:t>и</w:t>
      </w:r>
      <w:r>
        <w:rPr>
          <w:sz w:val="28"/>
          <w:szCs w:val="28"/>
        </w:rPr>
        <w:t xml:space="preserve"> (гностичними), інтерактивно-комунікативними, діагностичними, дидактичними, </w:t>
      </w:r>
      <w:proofErr w:type="spellStart"/>
      <w:r>
        <w:rPr>
          <w:sz w:val="28"/>
          <w:szCs w:val="28"/>
        </w:rPr>
        <w:t>корекційними</w:t>
      </w:r>
      <w:proofErr w:type="spellEnd"/>
      <w:r>
        <w:rPr>
          <w:sz w:val="28"/>
          <w:szCs w:val="28"/>
        </w:rPr>
        <w:t xml:space="preserve">, терапевтичними, проектувальними вміннями та професійно релевантними якостями  – здатністю до </w:t>
      </w:r>
      <w:proofErr w:type="spellStart"/>
      <w:r>
        <w:rPr>
          <w:sz w:val="28"/>
          <w:szCs w:val="28"/>
        </w:rPr>
        <w:t>емпатії</w:t>
      </w:r>
      <w:proofErr w:type="spellEnd"/>
      <w:r>
        <w:rPr>
          <w:sz w:val="28"/>
          <w:szCs w:val="28"/>
        </w:rPr>
        <w:t>, відкритістю і конгруентністю, доброзичливістю і безоцінним ставленням до клієнта, піклуванням про його безпеку, вірою в потенціал розви</w:t>
      </w:r>
      <w:r w:rsidR="00BA379D">
        <w:rPr>
          <w:sz w:val="28"/>
          <w:szCs w:val="28"/>
        </w:rPr>
        <w:t>тку, наданням емоційної підтримк</w:t>
      </w:r>
      <w:r>
        <w:rPr>
          <w:sz w:val="28"/>
          <w:szCs w:val="28"/>
        </w:rPr>
        <w:t xml:space="preserve">и тощо.  </w:t>
      </w:r>
    </w:p>
    <w:p w:rsidR="005F1CC6" w:rsidRDefault="003F6982" w:rsidP="003F6982">
      <w:pPr>
        <w:pStyle w:val="WW-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Зазначений комплекс </w:t>
      </w:r>
      <w:proofErr w:type="spellStart"/>
      <w:r>
        <w:rPr>
          <w:sz w:val="28"/>
          <w:szCs w:val="28"/>
        </w:rPr>
        <w:t>компетенцій</w:t>
      </w:r>
      <w:proofErr w:type="spellEnd"/>
      <w:r>
        <w:rPr>
          <w:sz w:val="28"/>
          <w:szCs w:val="28"/>
        </w:rPr>
        <w:t xml:space="preserve"> забезпечують такі </w:t>
      </w:r>
      <w:r w:rsidRPr="009B6F7A">
        <w:rPr>
          <w:i/>
          <w:sz w:val="28"/>
          <w:szCs w:val="28"/>
        </w:rPr>
        <w:t>навчальні дисципліни</w:t>
      </w:r>
      <w:r>
        <w:rPr>
          <w:sz w:val="28"/>
          <w:szCs w:val="28"/>
        </w:rPr>
        <w:t xml:space="preserve"> з варіативного складника навчального плану: аксіологічна психологія особистості, герменевтика психологічної практики, основи вікового психологічного консультування, </w:t>
      </w:r>
      <w:r w:rsidRPr="003F6982">
        <w:rPr>
          <w:rFonts w:cs="Times New Roman"/>
          <w:sz w:val="28"/>
          <w:szCs w:val="28"/>
        </w:rPr>
        <w:t>психопрофілактика професійного вигорання та деформації</w:t>
      </w:r>
      <w:r>
        <w:rPr>
          <w:rFonts w:cs="Times New Roman"/>
          <w:sz w:val="28"/>
          <w:szCs w:val="28"/>
        </w:rPr>
        <w:t>, п</w:t>
      </w:r>
      <w:r w:rsidRPr="003F6982">
        <w:rPr>
          <w:rFonts w:cs="Times New Roman"/>
          <w:sz w:val="28"/>
          <w:szCs w:val="28"/>
        </w:rPr>
        <w:t xml:space="preserve">сихологічна профілактика </w:t>
      </w:r>
      <w:proofErr w:type="spellStart"/>
      <w:r>
        <w:rPr>
          <w:rFonts w:cs="Times New Roman"/>
          <w:sz w:val="28"/>
          <w:szCs w:val="28"/>
        </w:rPr>
        <w:t>булінгу</w:t>
      </w:r>
      <w:proofErr w:type="spellEnd"/>
      <w:r>
        <w:rPr>
          <w:rFonts w:cs="Times New Roman"/>
          <w:sz w:val="28"/>
          <w:szCs w:val="28"/>
        </w:rPr>
        <w:t>,</w:t>
      </w:r>
      <w:r w:rsidRPr="003F698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3F6982">
        <w:rPr>
          <w:rFonts w:cs="Times New Roman"/>
          <w:sz w:val="28"/>
          <w:szCs w:val="28"/>
        </w:rPr>
        <w:t>сихологічна служба вищої школи</w:t>
      </w:r>
      <w:r>
        <w:rPr>
          <w:rFonts w:cs="Times New Roman"/>
          <w:sz w:val="28"/>
          <w:szCs w:val="28"/>
        </w:rPr>
        <w:t>,</w:t>
      </w:r>
      <w:r w:rsidRPr="003F698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</w:t>
      </w:r>
      <w:r w:rsidRPr="003F6982">
        <w:rPr>
          <w:rFonts w:cs="Times New Roman"/>
          <w:sz w:val="28"/>
          <w:szCs w:val="28"/>
        </w:rPr>
        <w:t>іагностика і корекція розладів спектру аутизму</w:t>
      </w:r>
      <w:r>
        <w:rPr>
          <w:rFonts w:cs="Times New Roman"/>
          <w:sz w:val="28"/>
          <w:szCs w:val="28"/>
        </w:rPr>
        <w:t>,</w:t>
      </w:r>
      <w:r w:rsidRPr="003F698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F6982">
        <w:rPr>
          <w:sz w:val="28"/>
          <w:szCs w:val="28"/>
        </w:rPr>
        <w:t>іагностика та психотерапія посттравматичних розладів</w:t>
      </w:r>
      <w:r>
        <w:rPr>
          <w:sz w:val="28"/>
          <w:szCs w:val="28"/>
        </w:rPr>
        <w:t>,</w:t>
      </w:r>
      <w:r w:rsidRPr="003F698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Pr="003F6982">
        <w:rPr>
          <w:rFonts w:cs="Times New Roman"/>
          <w:sz w:val="28"/>
          <w:szCs w:val="28"/>
        </w:rPr>
        <w:t>ризове консультування</w:t>
      </w:r>
      <w:r>
        <w:rPr>
          <w:rFonts w:cs="Times New Roman"/>
          <w:sz w:val="28"/>
          <w:szCs w:val="28"/>
        </w:rPr>
        <w:t xml:space="preserve">, дистанційне </w:t>
      </w:r>
      <w:r w:rsidRPr="003F6982">
        <w:rPr>
          <w:rFonts w:cs="Times New Roman"/>
          <w:sz w:val="28"/>
          <w:szCs w:val="28"/>
        </w:rPr>
        <w:t>психологічне консультування</w:t>
      </w:r>
      <w:r>
        <w:rPr>
          <w:rFonts w:cs="Times New Roman"/>
          <w:sz w:val="28"/>
          <w:szCs w:val="28"/>
        </w:rPr>
        <w:t>,</w:t>
      </w:r>
      <w:r w:rsidRPr="003F69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3F6982">
        <w:rPr>
          <w:rFonts w:cs="Times New Roman"/>
          <w:sz w:val="28"/>
          <w:szCs w:val="28"/>
        </w:rPr>
        <w:t>рт-терапевтичний</w:t>
      </w:r>
      <w:proofErr w:type="spellEnd"/>
      <w:r w:rsidRPr="003F6982">
        <w:rPr>
          <w:rFonts w:cs="Times New Roman"/>
          <w:sz w:val="28"/>
          <w:szCs w:val="28"/>
        </w:rPr>
        <w:t xml:space="preserve"> практикум</w:t>
      </w:r>
      <w:r w:rsidR="00F66CF0">
        <w:rPr>
          <w:sz w:val="28"/>
          <w:szCs w:val="28"/>
        </w:rPr>
        <w:t>.</w:t>
      </w:r>
    </w:p>
    <w:p w:rsidR="00EE4B52" w:rsidRDefault="005F1CC6" w:rsidP="003F6982">
      <w:pPr>
        <w:pStyle w:val="WW-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Студенти виконують індивідуальні творчі завдання на період проходження </w:t>
      </w:r>
      <w:proofErr w:type="spellStart"/>
      <w:r>
        <w:rPr>
          <w:sz w:val="28"/>
          <w:szCs w:val="28"/>
        </w:rPr>
        <w:t>психодіагностичної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психокорекційної</w:t>
      </w:r>
      <w:proofErr w:type="spellEnd"/>
      <w:r>
        <w:rPr>
          <w:sz w:val="28"/>
          <w:szCs w:val="28"/>
        </w:rPr>
        <w:t xml:space="preserve"> та науково-дослідної практик, готують кваліфікаційні роботи зі спеціалізації «Психологічне консультування», тематика яких узгоджена з науковою програмою кафедри педагогічної та вікової психології «Психологічна профілактика насилля і ворожості в суспільному та приватному житті»</w:t>
      </w:r>
      <w:r w:rsidR="006417E4">
        <w:rPr>
          <w:sz w:val="28"/>
          <w:szCs w:val="28"/>
        </w:rPr>
        <w:t>.</w:t>
      </w:r>
    </w:p>
    <w:p w:rsidR="00EF2A51" w:rsidRDefault="00EE4B52" w:rsidP="003F6982">
      <w:pPr>
        <w:pStyle w:val="WW-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Описаний тут досвід запровадження спеціалізації «Психологічне консультування» слід розглядати як пілотний проект, ефективність реалізації якого перевіряється практикою надання психологічної допомоги тим, хто її потребує. </w:t>
      </w:r>
      <w:proofErr w:type="spellStart"/>
      <w:r>
        <w:rPr>
          <w:sz w:val="28"/>
          <w:szCs w:val="28"/>
        </w:rPr>
        <w:t>Валідність</w:t>
      </w:r>
      <w:proofErr w:type="spellEnd"/>
      <w:r>
        <w:rPr>
          <w:sz w:val="28"/>
          <w:szCs w:val="28"/>
        </w:rPr>
        <w:t xml:space="preserve"> цього проекту визначається нині чинними нормативно-методичними</w:t>
      </w:r>
      <w:r w:rsidR="005F1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умовами, а його відкритість – динамічними суспільними </w:t>
      </w:r>
      <w:r>
        <w:rPr>
          <w:sz w:val="28"/>
          <w:szCs w:val="28"/>
        </w:rPr>
        <w:lastRenderedPageBreak/>
        <w:t>процесами й актуальними клієнтськими запитами.</w:t>
      </w:r>
      <w:r w:rsidR="003F6982" w:rsidRPr="003F6982">
        <w:rPr>
          <w:sz w:val="28"/>
          <w:szCs w:val="28"/>
        </w:rPr>
        <w:t xml:space="preserve">     </w:t>
      </w:r>
    </w:p>
    <w:p w:rsidR="003F6982" w:rsidRPr="003F6982" w:rsidRDefault="003F6982" w:rsidP="003F6982">
      <w:pPr>
        <w:pStyle w:val="WW-"/>
        <w:spacing w:line="360" w:lineRule="auto"/>
        <w:jc w:val="both"/>
        <w:rPr>
          <w:sz w:val="28"/>
          <w:szCs w:val="28"/>
        </w:rPr>
      </w:pPr>
      <w:r w:rsidRPr="003F6982">
        <w:rPr>
          <w:sz w:val="28"/>
          <w:szCs w:val="28"/>
        </w:rPr>
        <w:t xml:space="preserve"> </w:t>
      </w:r>
    </w:p>
    <w:p w:rsidR="002A0350" w:rsidRPr="00EF2A51" w:rsidRDefault="00EF2A51" w:rsidP="00EF2A51">
      <w:pPr>
        <w:pStyle w:val="a5"/>
        <w:spacing w:after="0" w:line="360" w:lineRule="auto"/>
        <w:ind w:firstLine="708"/>
        <w:jc w:val="center"/>
        <w:rPr>
          <w:rFonts w:cs="Times New Roman"/>
          <w:b/>
          <w:i/>
          <w:sz w:val="28"/>
          <w:szCs w:val="28"/>
        </w:rPr>
      </w:pPr>
      <w:r w:rsidRPr="00EF2A51">
        <w:rPr>
          <w:b/>
          <w:i/>
          <w:sz w:val="28"/>
          <w:szCs w:val="28"/>
        </w:rPr>
        <w:t>Список використаних джерел</w:t>
      </w:r>
    </w:p>
    <w:p w:rsidR="002A0350" w:rsidRPr="00A96307" w:rsidRDefault="000428C6" w:rsidP="00A96307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6307">
        <w:rPr>
          <w:rFonts w:ascii="Times New Roman" w:hAnsi="Times New Roman" w:cs="Times New Roman"/>
          <w:sz w:val="28"/>
          <w:szCs w:val="28"/>
          <w:lang w:val="uk-UA"/>
        </w:rPr>
        <w:t xml:space="preserve">Абрамова, Г. С. Практикум по </w:t>
      </w:r>
      <w:proofErr w:type="spellStart"/>
      <w:r w:rsidRPr="00A96307">
        <w:rPr>
          <w:rFonts w:ascii="Times New Roman" w:hAnsi="Times New Roman" w:cs="Times New Roman"/>
          <w:sz w:val="28"/>
          <w:szCs w:val="28"/>
          <w:lang w:val="uk-UA"/>
        </w:rPr>
        <w:t>психологическому</w:t>
      </w:r>
      <w:proofErr w:type="spellEnd"/>
      <w:r w:rsidRPr="00A96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6307">
        <w:rPr>
          <w:rFonts w:ascii="Times New Roman" w:hAnsi="Times New Roman" w:cs="Times New Roman"/>
          <w:sz w:val="28"/>
          <w:szCs w:val="28"/>
          <w:lang w:val="uk-UA"/>
        </w:rPr>
        <w:t>консультированию</w:t>
      </w:r>
      <w:proofErr w:type="spellEnd"/>
      <w:r w:rsidRPr="00A96307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A96307">
        <w:rPr>
          <w:rFonts w:ascii="Times New Roman" w:hAnsi="Times New Roman" w:cs="Times New Roman"/>
          <w:sz w:val="28"/>
          <w:szCs w:val="28"/>
        </w:rPr>
        <w:t>Текст</w:t>
      </w:r>
      <w:r w:rsidRPr="00A96307">
        <w:rPr>
          <w:rFonts w:ascii="Times New Roman" w:hAnsi="Times New Roman" w:cs="Times New Roman"/>
          <w:sz w:val="28"/>
          <w:szCs w:val="28"/>
          <w:lang w:val="uk-UA"/>
        </w:rPr>
        <w:t xml:space="preserve">] / Г. С. Абрамова.  – М. : </w:t>
      </w:r>
      <w:proofErr w:type="spellStart"/>
      <w:r w:rsidRPr="00A96307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A96307">
        <w:rPr>
          <w:rFonts w:ascii="Times New Roman" w:hAnsi="Times New Roman" w:cs="Times New Roman"/>
          <w:sz w:val="28"/>
          <w:szCs w:val="28"/>
          <w:lang w:val="uk-UA"/>
        </w:rPr>
        <w:t>. Центр «</w:t>
      </w:r>
      <w:proofErr w:type="spellStart"/>
      <w:r w:rsidRPr="00A96307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A96307">
        <w:rPr>
          <w:rFonts w:ascii="Times New Roman" w:hAnsi="Times New Roman" w:cs="Times New Roman"/>
          <w:sz w:val="28"/>
          <w:szCs w:val="28"/>
          <w:lang w:val="uk-UA"/>
        </w:rPr>
        <w:t>», 1995. – 128 с.</w:t>
      </w:r>
    </w:p>
    <w:p w:rsidR="00D9267A" w:rsidRPr="00A96307" w:rsidRDefault="00D9267A" w:rsidP="00A96307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6307">
        <w:rPr>
          <w:rFonts w:ascii="Times New Roman" w:hAnsi="Times New Roman" w:cs="Times New Roman"/>
          <w:sz w:val="28"/>
          <w:szCs w:val="28"/>
          <w:lang w:val="uk-UA"/>
        </w:rPr>
        <w:t>Васьківська</w:t>
      </w:r>
      <w:proofErr w:type="spellEnd"/>
      <w:r w:rsidRPr="00A96307">
        <w:rPr>
          <w:rFonts w:ascii="Times New Roman" w:hAnsi="Times New Roman" w:cs="Times New Roman"/>
          <w:sz w:val="28"/>
          <w:szCs w:val="28"/>
          <w:lang w:val="uk-UA"/>
        </w:rPr>
        <w:t xml:space="preserve">, С. В. Технологія консультування (Організація консультативної взаємодії) [Текст] / С. В </w:t>
      </w:r>
      <w:proofErr w:type="spellStart"/>
      <w:r w:rsidRPr="00A96307">
        <w:rPr>
          <w:rFonts w:ascii="Times New Roman" w:hAnsi="Times New Roman" w:cs="Times New Roman"/>
          <w:sz w:val="28"/>
          <w:szCs w:val="28"/>
          <w:lang w:val="uk-UA"/>
        </w:rPr>
        <w:t>Васьківська</w:t>
      </w:r>
      <w:proofErr w:type="spellEnd"/>
      <w:r w:rsidRPr="00A96307">
        <w:rPr>
          <w:rFonts w:ascii="Times New Roman" w:hAnsi="Times New Roman" w:cs="Times New Roman"/>
          <w:sz w:val="28"/>
          <w:szCs w:val="28"/>
          <w:lang w:val="uk-UA"/>
        </w:rPr>
        <w:t xml:space="preserve">. – К. : </w:t>
      </w:r>
      <w:proofErr w:type="spellStart"/>
      <w:r w:rsidRPr="00A96307">
        <w:rPr>
          <w:rFonts w:ascii="Times New Roman" w:hAnsi="Times New Roman" w:cs="Times New Roman"/>
          <w:sz w:val="28"/>
          <w:szCs w:val="28"/>
          <w:lang w:val="uk-UA"/>
        </w:rPr>
        <w:t>Главник</w:t>
      </w:r>
      <w:proofErr w:type="spellEnd"/>
      <w:r w:rsidRPr="00A96307">
        <w:rPr>
          <w:rFonts w:ascii="Times New Roman" w:hAnsi="Times New Roman" w:cs="Times New Roman"/>
          <w:sz w:val="28"/>
          <w:szCs w:val="28"/>
          <w:lang w:val="uk-UA"/>
        </w:rPr>
        <w:t>, 2005. – 96 с.</w:t>
      </w:r>
    </w:p>
    <w:p w:rsidR="00942B5D" w:rsidRPr="006379BA" w:rsidRDefault="00942B5D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t>Вища освіта України і Болонський процес: Навчальний посібник / за ред. В. Г. Кременя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. – Тернопіль : Навчальна книга – Богдан, 2004. – 384 с.</w:t>
      </w:r>
    </w:p>
    <w:p w:rsidR="008E0ACA" w:rsidRPr="006379BA" w:rsidRDefault="00C615FE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Горностай, П. П.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психологического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консультирования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Проблемный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поход 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] / </w:t>
      </w:r>
      <w:r w:rsidR="008E0ACA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П. П. Горностай, С. В. </w:t>
      </w:r>
      <w:proofErr w:type="spellStart"/>
      <w:r w:rsidR="008E0ACA" w:rsidRPr="006379BA">
        <w:rPr>
          <w:rFonts w:ascii="Times New Roman" w:hAnsi="Times New Roman" w:cs="Times New Roman"/>
          <w:sz w:val="28"/>
          <w:szCs w:val="28"/>
          <w:lang w:val="uk-UA"/>
        </w:rPr>
        <w:t>Васьковская</w:t>
      </w:r>
      <w:proofErr w:type="spellEnd"/>
      <w:r w:rsidR="008E0ACA" w:rsidRPr="006379BA">
        <w:rPr>
          <w:rFonts w:ascii="Times New Roman" w:hAnsi="Times New Roman" w:cs="Times New Roman"/>
          <w:sz w:val="28"/>
          <w:szCs w:val="28"/>
          <w:lang w:val="uk-UA"/>
        </w:rPr>
        <w:t>. – К. : Наук. думка, 1995. – 128 с.</w:t>
      </w:r>
    </w:p>
    <w:p w:rsidR="00F0563C" w:rsidRPr="006379BA" w:rsidRDefault="00F0563C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Гусакова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М. П.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Психологическое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консультирование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/ М. П.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Гусакова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Эксмо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, 2010. – 288 с.</w:t>
      </w:r>
    </w:p>
    <w:p w:rsidR="00C54F80" w:rsidRPr="006379BA" w:rsidRDefault="00C54F80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Збірник нормативно-правових документів психологічної служби та ПМПК системи освіти України /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. В. Г. Панок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, І. І. </w:t>
      </w:r>
      <w:proofErr w:type="spellStart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Цушко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, А. І. Обухівська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– К. : Ніка-Центр, 2005. – 436 с.</w:t>
      </w:r>
    </w:p>
    <w:p w:rsidR="00AE22BC" w:rsidRPr="006379BA" w:rsidRDefault="00AE22BC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t>Карпенко, З. С. Герменевтика психологічної практики: монографія  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379BA">
        <w:rPr>
          <w:rFonts w:ascii="Times New Roman" w:hAnsi="Times New Roman" w:cs="Times New Roman"/>
          <w:sz w:val="28"/>
          <w:szCs w:val="28"/>
        </w:rPr>
        <w:t xml:space="preserve"> 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/ З. С. Карпенко. – К. : РУТА, 2001. – 160 с.</w:t>
      </w:r>
    </w:p>
    <w:p w:rsidR="00BD4F64" w:rsidRPr="006379BA" w:rsidRDefault="00BD4F64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підхід у професійній підготовці майбутніх психологів: монографія / авт.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. ; за наук. ред. О. М. Лозової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– Вінниця : «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Віндрук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», 2014, – 184 с.</w:t>
      </w:r>
    </w:p>
    <w:p w:rsidR="00717BD9" w:rsidRPr="00254974" w:rsidRDefault="00717BD9" w:rsidP="00254974">
      <w:pPr>
        <w:pStyle w:val="a8"/>
        <w:numPr>
          <w:ilvl w:val="0"/>
          <w:numId w:val="2"/>
        </w:numPr>
        <w:spacing w:after="0" w:line="360" w:lineRule="auto"/>
        <w:jc w:val="both"/>
        <w:rPr>
          <w:lang w:val="uk-UA"/>
        </w:rPr>
      </w:pPr>
      <w:r w:rsidRPr="00254974">
        <w:rPr>
          <w:rFonts w:ascii="Times New Roman" w:hAnsi="Times New Roman" w:cs="Times New Roman"/>
          <w:sz w:val="28"/>
          <w:szCs w:val="28"/>
          <w:lang w:val="uk-UA"/>
        </w:rPr>
        <w:t>Класифікатор професій (</w:t>
      </w:r>
      <w:proofErr w:type="spellStart"/>
      <w:r w:rsidRPr="00254974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254974">
        <w:rPr>
          <w:rFonts w:ascii="Times New Roman" w:hAnsi="Times New Roman" w:cs="Times New Roman"/>
          <w:sz w:val="28"/>
          <w:szCs w:val="28"/>
          <w:lang w:val="uk-UA"/>
        </w:rPr>
        <w:t>)  станом на 01.03.2015 р.</w:t>
      </w:r>
      <w:r w:rsidRPr="00254974">
        <w:rPr>
          <w:rFonts w:ascii="Times New Roman" w:hAnsi="Times New Roman" w:cs="Times New Roman"/>
          <w:sz w:val="28"/>
          <w:szCs w:val="28"/>
        </w:rPr>
        <w:t xml:space="preserve"> [</w:t>
      </w:r>
      <w:r w:rsidRPr="00254974">
        <w:rPr>
          <w:rFonts w:ascii="Times New Roman" w:hAnsi="Times New Roman" w:cs="Times New Roman"/>
          <w:sz w:val="28"/>
          <w:szCs w:val="28"/>
          <w:lang w:val="uk-UA"/>
        </w:rPr>
        <w:t>Електрон. ресурс</w:t>
      </w:r>
      <w:r w:rsidRPr="00254974">
        <w:rPr>
          <w:rFonts w:ascii="Times New Roman" w:hAnsi="Times New Roman" w:cs="Times New Roman"/>
          <w:sz w:val="28"/>
          <w:szCs w:val="28"/>
        </w:rPr>
        <w:t>]</w:t>
      </w:r>
      <w:r w:rsidRPr="00254974">
        <w:rPr>
          <w:rFonts w:ascii="Times New Roman" w:hAnsi="Times New Roman" w:cs="Times New Roman"/>
          <w:sz w:val="28"/>
          <w:szCs w:val="28"/>
          <w:lang w:val="uk-UA"/>
        </w:rPr>
        <w:t xml:space="preserve">. – Режим доступу:       </w:t>
      </w:r>
      <w:hyperlink r:id="rId5" w:history="1">
        <w:r w:rsidRPr="0025497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http://buhgalter911.com/Res/Spravochniki/KlassifikProfessiy.aspx</w:t>
        </w:r>
      </w:hyperlink>
    </w:p>
    <w:p w:rsidR="009D7363" w:rsidRPr="006379BA" w:rsidRDefault="00E75202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Кочю</w:t>
      </w:r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>нас</w:t>
      </w:r>
      <w:proofErr w:type="spellEnd"/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, Р. </w:t>
      </w:r>
      <w:proofErr w:type="spellStart"/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>психологического</w:t>
      </w:r>
      <w:proofErr w:type="spellEnd"/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>консультирования</w:t>
      </w:r>
      <w:proofErr w:type="spellEnd"/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9D7363" w:rsidRPr="006379BA">
        <w:rPr>
          <w:rFonts w:ascii="Times New Roman" w:hAnsi="Times New Roman" w:cs="Times New Roman"/>
          <w:sz w:val="28"/>
          <w:szCs w:val="28"/>
        </w:rPr>
        <w:t>Текст</w:t>
      </w:r>
      <w:r w:rsidR="009D7363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379BA">
        <w:rPr>
          <w:rFonts w:ascii="Times New Roman" w:hAnsi="Times New Roman" w:cs="Times New Roman"/>
          <w:sz w:val="28"/>
          <w:szCs w:val="28"/>
        </w:rPr>
        <w:t xml:space="preserve"> / Р. </w:t>
      </w:r>
      <w:proofErr w:type="spellStart"/>
      <w:r w:rsidRPr="006379BA">
        <w:rPr>
          <w:rFonts w:ascii="Times New Roman" w:hAnsi="Times New Roman" w:cs="Times New Roman"/>
          <w:sz w:val="28"/>
          <w:szCs w:val="28"/>
        </w:rPr>
        <w:t>Кочю</w:t>
      </w:r>
      <w:r w:rsidR="009D7363" w:rsidRPr="006379BA">
        <w:rPr>
          <w:rFonts w:ascii="Times New Roman" w:hAnsi="Times New Roman" w:cs="Times New Roman"/>
          <w:sz w:val="28"/>
          <w:szCs w:val="28"/>
        </w:rPr>
        <w:t>нас</w:t>
      </w:r>
      <w:proofErr w:type="spellEnd"/>
      <w:r w:rsidR="009D7363" w:rsidRPr="006379BA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9D7363" w:rsidRPr="006379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7363" w:rsidRPr="006379BA">
        <w:rPr>
          <w:rFonts w:ascii="Times New Roman" w:hAnsi="Times New Roman" w:cs="Times New Roman"/>
          <w:sz w:val="28"/>
          <w:szCs w:val="28"/>
        </w:rPr>
        <w:t xml:space="preserve"> Академический проект,  1999. – 240 с.</w:t>
      </w:r>
    </w:p>
    <w:p w:rsidR="00E75202" w:rsidRPr="006379BA" w:rsidRDefault="00E75202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lastRenderedPageBreak/>
        <w:t>Лютова-Робертс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, Б. К.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Тренинг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начинающего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консультанта: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ведение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доверительной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беседы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379BA">
        <w:rPr>
          <w:rFonts w:ascii="Times New Roman" w:hAnsi="Times New Roman" w:cs="Times New Roman"/>
          <w:sz w:val="28"/>
          <w:szCs w:val="28"/>
        </w:rPr>
        <w:t xml:space="preserve"> / Б. К. </w:t>
      </w:r>
      <w:proofErr w:type="spellStart"/>
      <w:r w:rsidRPr="006379BA">
        <w:rPr>
          <w:rFonts w:ascii="Times New Roman" w:hAnsi="Times New Roman" w:cs="Times New Roman"/>
          <w:sz w:val="28"/>
          <w:szCs w:val="28"/>
        </w:rPr>
        <w:t>Лютова-Робертс</w:t>
      </w:r>
      <w:proofErr w:type="spellEnd"/>
      <w:r w:rsidRPr="006379BA">
        <w:rPr>
          <w:rFonts w:ascii="Times New Roman" w:hAnsi="Times New Roman" w:cs="Times New Roman"/>
          <w:sz w:val="28"/>
          <w:szCs w:val="28"/>
        </w:rPr>
        <w:t xml:space="preserve">. – СПб. : Речь, 2007. – 307 </w:t>
      </w:r>
      <w:proofErr w:type="gramStart"/>
      <w:r w:rsidRPr="006379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79BA">
        <w:rPr>
          <w:rFonts w:ascii="Times New Roman" w:hAnsi="Times New Roman" w:cs="Times New Roman"/>
          <w:sz w:val="28"/>
          <w:szCs w:val="28"/>
        </w:rPr>
        <w:t>.</w:t>
      </w:r>
    </w:p>
    <w:p w:rsidR="009418C8" w:rsidRPr="006379BA" w:rsidRDefault="009418C8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6379BA">
        <w:rPr>
          <w:rFonts w:ascii="Times New Roman" w:hAnsi="Times New Roman" w:cs="Times New Roman"/>
          <w:sz w:val="28"/>
          <w:szCs w:val="28"/>
        </w:rPr>
        <w:t xml:space="preserve">, Р. Искусство психологического консультирования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] / Р.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Мэй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Класс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, 1994. – 144 с.</w:t>
      </w:r>
    </w:p>
    <w:p w:rsidR="00680522" w:rsidRPr="006379BA" w:rsidRDefault="00680522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Меновщиков</w:t>
      </w:r>
      <w:proofErr w:type="spellEnd"/>
      <w:r w:rsidR="00504326" w:rsidRPr="006379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 w:rsidR="00504326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  <w:r w:rsidRPr="006379BA">
        <w:rPr>
          <w:rFonts w:ascii="Times New Roman" w:hAnsi="Times New Roman" w:cs="Times New Roman"/>
          <w:sz w:val="28"/>
          <w:szCs w:val="28"/>
        </w:rPr>
        <w:t>Введение в психологическое консультирование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</w:t>
      </w:r>
      <w:r w:rsidRPr="006379BA">
        <w:rPr>
          <w:rFonts w:ascii="Times New Roman" w:hAnsi="Times New Roman" w:cs="Times New Roman"/>
          <w:sz w:val="28"/>
          <w:szCs w:val="28"/>
        </w:rPr>
        <w:t xml:space="preserve"> / В. </w:t>
      </w:r>
      <w:r w:rsidR="00504326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  <w:r w:rsidRPr="006379BA">
        <w:rPr>
          <w:rFonts w:ascii="Times New Roman" w:hAnsi="Times New Roman" w:cs="Times New Roman"/>
          <w:sz w:val="28"/>
          <w:szCs w:val="28"/>
        </w:rPr>
        <w:t>Меновщиков. – М.</w:t>
      </w:r>
      <w:proofErr w:type="gramStart"/>
      <w:r w:rsidRPr="006379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79BA">
        <w:rPr>
          <w:rFonts w:ascii="Times New Roman" w:hAnsi="Times New Roman" w:cs="Times New Roman"/>
          <w:sz w:val="28"/>
          <w:szCs w:val="28"/>
        </w:rPr>
        <w:t xml:space="preserve"> Смысл, 2004.</w:t>
      </w:r>
      <w:r w:rsidR="00504326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– 109 с.</w:t>
      </w:r>
    </w:p>
    <w:p w:rsidR="00E75202" w:rsidRPr="006379BA" w:rsidRDefault="00E75202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Моховиков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, А. Н.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Телефонное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консультирование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379BA">
        <w:rPr>
          <w:rFonts w:ascii="Times New Roman" w:hAnsi="Times New Roman" w:cs="Times New Roman"/>
          <w:sz w:val="28"/>
          <w:szCs w:val="28"/>
        </w:rPr>
        <w:t xml:space="preserve">  / А. Н. Моховиков. – М.</w:t>
      </w:r>
      <w:proofErr w:type="gramStart"/>
      <w:r w:rsidRPr="006379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79BA">
        <w:rPr>
          <w:rFonts w:ascii="Times New Roman" w:hAnsi="Times New Roman" w:cs="Times New Roman"/>
          <w:sz w:val="28"/>
          <w:szCs w:val="28"/>
        </w:rPr>
        <w:t xml:space="preserve"> Смысл, 2001. – 496 с.</w:t>
      </w:r>
    </w:p>
    <w:p w:rsidR="00406D6B" w:rsidRPr="006379BA" w:rsidRDefault="00406D6B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t>Панок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, В. Г.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Психологічна служба вищого навчального закладу (організа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ційно-методичні аспекти)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/ 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В. Г. Панок, В. Д.  Острова.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– К. : «Освіта України», 2010. – 230 с.</w:t>
      </w:r>
    </w:p>
    <w:p w:rsidR="006D4783" w:rsidRPr="006379BA" w:rsidRDefault="006D4783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Пеньковська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, Н. М.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Основи психологічного консультування в методі позитивної психотерапії: навчально-методичний посібник для студентів спеціальностей «Психологія» та «Практична психологія»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/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Н. М. </w:t>
      </w:r>
      <w:proofErr w:type="spellStart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Пеньковська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, Р. В.  Шептицький. 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– Тернопіль : Крок, 2014. – 286 с.</w:t>
      </w:r>
    </w:p>
    <w:p w:rsidR="00717BD9" w:rsidRPr="006379BA" w:rsidRDefault="00717BD9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</w:t>
      </w:r>
      <w:r w:rsidRPr="006379BA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галузей знань і спеціальностей, за якими здійснюється підготовка здобувачів вищої освіти : Постанова Кабінету Міністрів України </w:t>
      </w:r>
      <w:r w:rsidRPr="006379BA">
        <w:rPr>
          <w:rStyle w:val="rvts9"/>
          <w:rFonts w:ascii="Times New Roman" w:hAnsi="Times New Roman" w:cs="Times New Roman"/>
          <w:sz w:val="28"/>
          <w:szCs w:val="28"/>
          <w:lang w:val="uk-UA"/>
        </w:rPr>
        <w:t>від 29 квітня 2015 р. № 266.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9BA">
        <w:rPr>
          <w:rFonts w:ascii="Times New Roman" w:hAnsi="Times New Roman" w:cs="Times New Roman"/>
          <w:sz w:val="28"/>
          <w:szCs w:val="28"/>
        </w:rPr>
        <w:t>[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Електрон. ресурс</w:t>
      </w:r>
      <w:r w:rsidRPr="006379BA">
        <w:rPr>
          <w:rFonts w:ascii="Times New Roman" w:hAnsi="Times New Roman" w:cs="Times New Roman"/>
          <w:sz w:val="28"/>
          <w:szCs w:val="28"/>
        </w:rPr>
        <w:t>]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379BA">
        <w:rPr>
          <w:rStyle w:val="rvts9"/>
          <w:rFonts w:ascii="Times New Roman" w:hAnsi="Times New Roman" w:cs="Times New Roman"/>
          <w:sz w:val="28"/>
          <w:szCs w:val="28"/>
          <w:lang w:val="uk-UA"/>
        </w:rPr>
        <w:t xml:space="preserve"> – Режим доступу: </w:t>
      </w:r>
      <w:hyperlink r:id="rId6" w:history="1">
        <w:r w:rsidRPr="006379B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http://zakon4.rada.gov.ua/laws/show/266-2015-%D0%BF</w:t>
        </w:r>
      </w:hyperlink>
    </w:p>
    <w:p w:rsidR="00786AF3" w:rsidRPr="006379BA" w:rsidRDefault="00786AF3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Реан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А. А.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Практическая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] / А. А.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Реан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, Н. В.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Бордовская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, С. Н.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Розум, Г. С. Абрамова. – М. : </w:t>
      </w:r>
      <w:proofErr w:type="spellStart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Академи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, 1997. – С. 36.</w:t>
      </w:r>
    </w:p>
    <w:p w:rsidR="00E123BD" w:rsidRPr="006379BA" w:rsidRDefault="002A0350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Самошкіна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Л. М. Основи психологічного консультування: навчальний посібник / за ред. Е. Л. Носенко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 / Л. М. </w:t>
      </w:r>
      <w:proofErr w:type="spellStart"/>
      <w:r w:rsidR="001B7205" w:rsidRPr="006379BA">
        <w:rPr>
          <w:rFonts w:ascii="Times New Roman" w:hAnsi="Times New Roman" w:cs="Times New Roman"/>
          <w:sz w:val="28"/>
          <w:szCs w:val="28"/>
        </w:rPr>
        <w:t>Самошк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7205" w:rsidRPr="006379BA">
        <w:rPr>
          <w:rFonts w:ascii="Times New Roman" w:hAnsi="Times New Roman" w:cs="Times New Roman"/>
          <w:sz w:val="28"/>
          <w:szCs w:val="28"/>
        </w:rPr>
        <w:t>на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EE2B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Дніпропетровськ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: Вид-во ДНУ, 2011. – 332 с.</w:t>
      </w:r>
    </w:p>
    <w:p w:rsidR="00F0563C" w:rsidRPr="006379BA" w:rsidRDefault="00F0563C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Строяновська</w:t>
      </w:r>
      <w:proofErr w:type="spellEnd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О. В. Психологічна служба в системі освіти: навчальний посібник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 [</w:t>
      </w:r>
      <w:r w:rsidR="001B7205" w:rsidRPr="006379BA">
        <w:rPr>
          <w:rFonts w:ascii="Times New Roman" w:hAnsi="Times New Roman" w:cs="Times New Roman"/>
          <w:sz w:val="28"/>
          <w:szCs w:val="28"/>
        </w:rPr>
        <w:t>Текст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7205" w:rsidRPr="006379BA">
        <w:rPr>
          <w:rFonts w:ascii="Times New Roman" w:hAnsi="Times New Roman" w:cs="Times New Roman"/>
          <w:sz w:val="28"/>
          <w:szCs w:val="28"/>
        </w:rPr>
        <w:t xml:space="preserve">  </w:t>
      </w:r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/ О. В. </w:t>
      </w:r>
      <w:proofErr w:type="spellStart"/>
      <w:r w:rsidR="001B7205" w:rsidRPr="006379BA">
        <w:rPr>
          <w:rFonts w:ascii="Times New Roman" w:hAnsi="Times New Roman" w:cs="Times New Roman"/>
          <w:sz w:val="28"/>
          <w:szCs w:val="28"/>
          <w:lang w:val="uk-UA"/>
        </w:rPr>
        <w:t>Строяновська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. – К. : Каравела, 2013. – 176 с.</w:t>
      </w:r>
    </w:p>
    <w:p w:rsidR="00F64F8B" w:rsidRPr="006379BA" w:rsidRDefault="00F64F8B" w:rsidP="006379B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lastRenderedPageBreak/>
        <w:t>Титаренко, Т. М. Кризове психологічне консультування 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] / Т. М. Титаренко. – К. : </w:t>
      </w:r>
      <w:proofErr w:type="spellStart"/>
      <w:r w:rsidRPr="006379BA">
        <w:rPr>
          <w:rFonts w:ascii="Times New Roman" w:hAnsi="Times New Roman" w:cs="Times New Roman"/>
          <w:sz w:val="28"/>
          <w:szCs w:val="28"/>
          <w:lang w:val="uk-UA"/>
        </w:rPr>
        <w:t>Главник</w:t>
      </w:r>
      <w:proofErr w:type="spellEnd"/>
      <w:r w:rsidRPr="006379BA">
        <w:rPr>
          <w:rFonts w:ascii="Times New Roman" w:hAnsi="Times New Roman" w:cs="Times New Roman"/>
          <w:sz w:val="28"/>
          <w:szCs w:val="28"/>
          <w:lang w:val="uk-UA"/>
        </w:rPr>
        <w:t>, 2004. – 96 с.</w:t>
      </w:r>
    </w:p>
    <w:p w:rsidR="002106F0" w:rsidRPr="006379BA" w:rsidRDefault="009418C8" w:rsidP="006379BA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79BA">
        <w:rPr>
          <w:rFonts w:ascii="Times New Roman" w:hAnsi="Times New Roman" w:cs="Times New Roman"/>
          <w:sz w:val="28"/>
          <w:szCs w:val="28"/>
          <w:lang w:val="uk-UA"/>
        </w:rPr>
        <w:t>Хомич, Г. О. Основи психологічного консультування [</w:t>
      </w:r>
      <w:r w:rsidRPr="006379BA">
        <w:rPr>
          <w:rFonts w:ascii="Times New Roman" w:hAnsi="Times New Roman" w:cs="Times New Roman"/>
          <w:sz w:val="28"/>
          <w:szCs w:val="28"/>
        </w:rPr>
        <w:t>Текст</w:t>
      </w:r>
      <w:r w:rsidRPr="006379BA">
        <w:rPr>
          <w:rFonts w:ascii="Times New Roman" w:hAnsi="Times New Roman" w:cs="Times New Roman"/>
          <w:sz w:val="28"/>
          <w:szCs w:val="28"/>
          <w:lang w:val="uk-UA"/>
        </w:rPr>
        <w:t>] / Г. О. Хомич, Р. М. Ткач. – К. : МАУП, 2004. – 152 с.</w:t>
      </w:r>
    </w:p>
    <w:p w:rsidR="00F0563C" w:rsidRDefault="00F0563C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2F4" w:rsidRDefault="00A822F4" w:rsidP="005830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Опубліковано:</w:t>
      </w:r>
    </w:p>
    <w:p w:rsidR="00A822F4" w:rsidRPr="00BD3DF4" w:rsidRDefault="00A822F4" w:rsidP="00BD3D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Карпенко З.С. 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Нормативно-методичні умови запровадження спеціалізації «психологічне консультування»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>З.С.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 xml:space="preserve">Карпенко </w:t>
      </w:r>
      <w:r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Психолого-педагогічні умови розвитку освітнього простору держави : кол.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 xml:space="preserve">монографія </w:t>
      </w:r>
      <w:r w:rsidR="00091E5A" w:rsidRPr="006379B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91E5A" w:rsidRPr="00BD3DF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091E5A" w:rsidRPr="006379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91E5A" w:rsidRPr="00BD3D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>/ за заг. ред.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>З. Ковальчук.</w:t>
      </w:r>
      <w:r w:rsidR="00091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DF4">
        <w:rPr>
          <w:rFonts w:ascii="Times New Roman" w:hAnsi="Times New Roman" w:cs="Times New Roman"/>
          <w:sz w:val="28"/>
          <w:szCs w:val="28"/>
          <w:lang w:val="uk-UA"/>
        </w:rPr>
        <w:t>– Львів : Львівський державний університет внутрішніх справ, 2015.</w:t>
      </w:r>
      <w:r w:rsidR="00091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С. 155–169.</w:t>
      </w:r>
    </w:p>
    <w:sectPr w:rsidR="00A822F4" w:rsidRPr="00BD3DF4" w:rsidSect="0019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656E0886"/>
    <w:multiLevelType w:val="hybridMultilevel"/>
    <w:tmpl w:val="70D2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062"/>
    <w:rsid w:val="000428C6"/>
    <w:rsid w:val="00087B9C"/>
    <w:rsid w:val="00091E5A"/>
    <w:rsid w:val="000B3B43"/>
    <w:rsid w:val="000D3B92"/>
    <w:rsid w:val="000F3747"/>
    <w:rsid w:val="00131EE7"/>
    <w:rsid w:val="00147EE4"/>
    <w:rsid w:val="00156C7A"/>
    <w:rsid w:val="001662E8"/>
    <w:rsid w:val="00191BF3"/>
    <w:rsid w:val="00194A05"/>
    <w:rsid w:val="001B7205"/>
    <w:rsid w:val="001E1C1C"/>
    <w:rsid w:val="002106F0"/>
    <w:rsid w:val="00254974"/>
    <w:rsid w:val="002A0350"/>
    <w:rsid w:val="002A6AD1"/>
    <w:rsid w:val="002A7170"/>
    <w:rsid w:val="003F45E7"/>
    <w:rsid w:val="003F6982"/>
    <w:rsid w:val="00406D6B"/>
    <w:rsid w:val="004471BD"/>
    <w:rsid w:val="004523C3"/>
    <w:rsid w:val="00482FB6"/>
    <w:rsid w:val="004C65F8"/>
    <w:rsid w:val="00504326"/>
    <w:rsid w:val="005548A3"/>
    <w:rsid w:val="00566465"/>
    <w:rsid w:val="00583062"/>
    <w:rsid w:val="005F1CC6"/>
    <w:rsid w:val="00604EB9"/>
    <w:rsid w:val="00607AE4"/>
    <w:rsid w:val="006379BA"/>
    <w:rsid w:val="006417E4"/>
    <w:rsid w:val="00642C70"/>
    <w:rsid w:val="00660841"/>
    <w:rsid w:val="00680522"/>
    <w:rsid w:val="0068446E"/>
    <w:rsid w:val="006A1DC9"/>
    <w:rsid w:val="006D4783"/>
    <w:rsid w:val="00717BD9"/>
    <w:rsid w:val="007448B3"/>
    <w:rsid w:val="0076626D"/>
    <w:rsid w:val="00786AF3"/>
    <w:rsid w:val="00792154"/>
    <w:rsid w:val="007F2F5A"/>
    <w:rsid w:val="00851FB3"/>
    <w:rsid w:val="008C08B8"/>
    <w:rsid w:val="008E0ACA"/>
    <w:rsid w:val="008E1F69"/>
    <w:rsid w:val="009418C8"/>
    <w:rsid w:val="00942B5D"/>
    <w:rsid w:val="00954CF1"/>
    <w:rsid w:val="009B6F7A"/>
    <w:rsid w:val="009D6FF2"/>
    <w:rsid w:val="009D7363"/>
    <w:rsid w:val="009E1414"/>
    <w:rsid w:val="009F7CC1"/>
    <w:rsid w:val="00A822F4"/>
    <w:rsid w:val="00A96307"/>
    <w:rsid w:val="00AA5C31"/>
    <w:rsid w:val="00AB53FA"/>
    <w:rsid w:val="00AE22BC"/>
    <w:rsid w:val="00B27632"/>
    <w:rsid w:val="00B423DA"/>
    <w:rsid w:val="00BA379D"/>
    <w:rsid w:val="00BD3DF4"/>
    <w:rsid w:val="00BD4F64"/>
    <w:rsid w:val="00BD6B8E"/>
    <w:rsid w:val="00C17482"/>
    <w:rsid w:val="00C54F80"/>
    <w:rsid w:val="00C615FE"/>
    <w:rsid w:val="00C74023"/>
    <w:rsid w:val="00CD4CD2"/>
    <w:rsid w:val="00CF51E5"/>
    <w:rsid w:val="00D00F25"/>
    <w:rsid w:val="00D9028D"/>
    <w:rsid w:val="00D9267A"/>
    <w:rsid w:val="00DB2F08"/>
    <w:rsid w:val="00DC4420"/>
    <w:rsid w:val="00DC631A"/>
    <w:rsid w:val="00DE259C"/>
    <w:rsid w:val="00DE7923"/>
    <w:rsid w:val="00E123BD"/>
    <w:rsid w:val="00E75202"/>
    <w:rsid w:val="00EA57F9"/>
    <w:rsid w:val="00EA6AF7"/>
    <w:rsid w:val="00EB6994"/>
    <w:rsid w:val="00ED5D9D"/>
    <w:rsid w:val="00EE2B05"/>
    <w:rsid w:val="00EE4B52"/>
    <w:rsid w:val="00EE671B"/>
    <w:rsid w:val="00EF2A51"/>
    <w:rsid w:val="00F0563C"/>
    <w:rsid w:val="00F06CA8"/>
    <w:rsid w:val="00F10B9F"/>
    <w:rsid w:val="00F16503"/>
    <w:rsid w:val="00F50927"/>
    <w:rsid w:val="00F64F8B"/>
    <w:rsid w:val="00F66CF0"/>
    <w:rsid w:val="00FA02D8"/>
    <w:rsid w:val="00FD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FB6"/>
    <w:rPr>
      <w:color w:val="0000FF" w:themeColor="hyperlink"/>
      <w:u w:val="single"/>
    </w:rPr>
  </w:style>
  <w:style w:type="character" w:customStyle="1" w:styleId="rvts23">
    <w:name w:val="rvts23"/>
    <w:basedOn w:val="a0"/>
    <w:rsid w:val="00482FB6"/>
  </w:style>
  <w:style w:type="character" w:customStyle="1" w:styleId="rvts9">
    <w:name w:val="rvts9"/>
    <w:basedOn w:val="a0"/>
    <w:rsid w:val="00482FB6"/>
  </w:style>
  <w:style w:type="paragraph" w:customStyle="1" w:styleId="a4">
    <w:name w:val="Заголовок"/>
    <w:basedOn w:val="a"/>
    <w:next w:val="a5"/>
    <w:rsid w:val="008C08B8"/>
    <w:pPr>
      <w:keepNext/>
      <w:widowControl w:val="0"/>
      <w:suppressAutoHyphens/>
      <w:spacing w:before="240" w:after="120" w:line="240" w:lineRule="auto"/>
    </w:pPr>
    <w:rPr>
      <w:rFonts w:ascii="Arial" w:eastAsia="WenQuanYi Micro Hei" w:hAnsi="Arial" w:cs="FreeSans"/>
      <w:kern w:val="1"/>
      <w:sz w:val="28"/>
      <w:szCs w:val="28"/>
      <w:lang w:val="uk-UA" w:eastAsia="zh-CN" w:bidi="hi-IN"/>
    </w:rPr>
  </w:style>
  <w:style w:type="paragraph" w:styleId="a5">
    <w:name w:val="Body Text"/>
    <w:basedOn w:val="a"/>
    <w:link w:val="a6"/>
    <w:rsid w:val="008C08B8"/>
    <w:pPr>
      <w:widowControl w:val="0"/>
      <w:suppressAutoHyphens/>
      <w:spacing w:after="120" w:line="240" w:lineRule="auto"/>
    </w:pPr>
    <w:rPr>
      <w:rFonts w:ascii="Times New Roman" w:eastAsia="WenQuanYi Micro Hei" w:hAnsi="Times New Roman" w:cs="FreeSans"/>
      <w:kern w:val="1"/>
      <w:sz w:val="24"/>
      <w:szCs w:val="24"/>
      <w:lang w:val="uk-UA" w:eastAsia="zh-CN" w:bidi="hi-IN"/>
    </w:rPr>
  </w:style>
  <w:style w:type="character" w:customStyle="1" w:styleId="a6">
    <w:name w:val="Основной текст Знак"/>
    <w:basedOn w:val="a0"/>
    <w:link w:val="a5"/>
    <w:rsid w:val="008C08B8"/>
    <w:rPr>
      <w:rFonts w:ascii="Times New Roman" w:eastAsia="WenQuanYi Micro Hei" w:hAnsi="Times New Roman" w:cs="FreeSans"/>
      <w:kern w:val="1"/>
      <w:sz w:val="24"/>
      <w:szCs w:val="24"/>
      <w:lang w:val="uk-UA" w:eastAsia="zh-CN" w:bidi="hi-IN"/>
    </w:rPr>
  </w:style>
  <w:style w:type="paragraph" w:customStyle="1" w:styleId="1">
    <w:name w:val="Текст1"/>
    <w:basedOn w:val="a"/>
    <w:rsid w:val="009D6FF2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1"/>
      <w:sz w:val="20"/>
      <w:szCs w:val="20"/>
      <w:lang w:val="uk-UA" w:eastAsia="zh-CN" w:bidi="hi-IN"/>
    </w:rPr>
  </w:style>
  <w:style w:type="paragraph" w:customStyle="1" w:styleId="10">
    <w:name w:val="Абзац списка1"/>
    <w:basedOn w:val="a"/>
    <w:rsid w:val="009D6FF2"/>
    <w:pPr>
      <w:suppressAutoHyphens/>
      <w:ind w:left="720"/>
    </w:pPr>
    <w:rPr>
      <w:rFonts w:ascii="Calibri" w:eastAsia="Calibri" w:hAnsi="Calibri" w:cs="Mangal"/>
      <w:szCs w:val="21"/>
      <w:lang w:val="uk-UA" w:eastAsia="zh-CN"/>
    </w:rPr>
  </w:style>
  <w:style w:type="paragraph" w:customStyle="1" w:styleId="31">
    <w:name w:val="Основной текст 31"/>
    <w:basedOn w:val="a"/>
    <w:rsid w:val="007F2F5A"/>
    <w:pPr>
      <w:widowControl w:val="0"/>
      <w:suppressAutoHyphens/>
      <w:autoSpaceDE w:val="0"/>
      <w:spacing w:after="0" w:line="360" w:lineRule="auto"/>
      <w:jc w:val="both"/>
    </w:pPr>
    <w:rPr>
      <w:rFonts w:ascii="Arial" w:eastAsia="Times New Roman" w:hAnsi="Arial" w:cs="Arial"/>
      <w:bCs/>
      <w:color w:val="000000"/>
      <w:sz w:val="14"/>
      <w:szCs w:val="28"/>
      <w:lang w:val="uk-UA" w:eastAsia="ar-SA"/>
    </w:rPr>
  </w:style>
  <w:style w:type="character" w:customStyle="1" w:styleId="apple-style-span">
    <w:name w:val="apple-style-span"/>
    <w:basedOn w:val="a0"/>
    <w:rsid w:val="007F2F5A"/>
  </w:style>
  <w:style w:type="paragraph" w:customStyle="1" w:styleId="a7">
    <w:name w:val="Îáû÷íûé"/>
    <w:rsid w:val="00FA02D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WW-">
    <w:name w:val="WW-Базовий"/>
    <w:rsid w:val="003F6982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DejaVu Sans"/>
      <w:color w:val="00000A"/>
      <w:sz w:val="24"/>
      <w:szCs w:val="24"/>
      <w:lang w:val="uk-UA" w:eastAsia="zh-CN" w:bidi="hi-IN"/>
    </w:rPr>
  </w:style>
  <w:style w:type="paragraph" w:styleId="a8">
    <w:name w:val="List Paragraph"/>
    <w:basedOn w:val="a"/>
    <w:uiPriority w:val="34"/>
    <w:qFormat/>
    <w:rsid w:val="00A96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66-2015-%D0%BF" TargetMode="External"/><Relationship Id="rId5" Type="http://schemas.openxmlformats.org/officeDocument/2006/relationships/hyperlink" Target="http://buhgalter911.com/Res/Spravochniki/KlassifikProfessiy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16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95</cp:revision>
  <dcterms:created xsi:type="dcterms:W3CDTF">2015-06-14T14:01:00Z</dcterms:created>
  <dcterms:modified xsi:type="dcterms:W3CDTF">2015-11-20T15:45:00Z</dcterms:modified>
</cp:coreProperties>
</file>