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21" w:rsidRPr="00BC3467" w:rsidRDefault="00AA13DC" w:rsidP="00FA5E13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</w:pPr>
      <w:r w:rsidRPr="0088210C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3467" w:rsidRPr="00BC3467">
        <w:rPr>
          <w:rStyle w:val="a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УДК</w:t>
      </w:r>
      <w:r w:rsidR="00BC3467" w:rsidRPr="00BC3467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6056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378</w:t>
      </w:r>
      <w:r w:rsidR="00605666" w:rsidRPr="003A59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:06.044.5:338.48</w:t>
      </w:r>
      <w:r w:rsidR="00BC3467" w:rsidRPr="00BC34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E01421" w:rsidRPr="00716019" w:rsidRDefault="00716019" w:rsidP="00FA5E1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proofErr w:type="gramStart"/>
      <w:r w:rsidRPr="00716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orcid</w:t>
      </w:r>
      <w:proofErr w:type="spellEnd"/>
      <w:r w:rsidRPr="007160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71601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7160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/0000-0001-8542-3026</w:t>
      </w:r>
      <w:proofErr w:type="gramEnd"/>
    </w:p>
    <w:p w:rsidR="00716019" w:rsidRDefault="00E01421" w:rsidP="00FA5E13">
      <w:pPr>
        <w:pStyle w:val="a4"/>
        <w:shd w:val="clear" w:color="auto" w:fill="FFFFFF"/>
        <w:spacing w:before="0" w:beforeAutospacing="0" w:after="0" w:afterAutospacing="0" w:line="270" w:lineRule="atLeast"/>
        <w:ind w:left="4248" w:firstLine="708"/>
        <w:jc w:val="right"/>
        <w:rPr>
          <w:i/>
          <w:sz w:val="28"/>
          <w:szCs w:val="28"/>
          <w:lang w:val="en-US"/>
        </w:rPr>
      </w:pPr>
      <w:r w:rsidRPr="008F5E46">
        <w:rPr>
          <w:b/>
          <w:i/>
          <w:sz w:val="28"/>
          <w:szCs w:val="28"/>
          <w:lang w:val="uk-UA"/>
        </w:rPr>
        <w:t xml:space="preserve">Ярослав </w:t>
      </w:r>
      <w:r w:rsidR="008F5E46" w:rsidRPr="008F5E46">
        <w:rPr>
          <w:b/>
          <w:i/>
          <w:sz w:val="28"/>
          <w:szCs w:val="28"/>
          <w:lang w:val="uk-UA"/>
        </w:rPr>
        <w:t xml:space="preserve">Васильович </w:t>
      </w:r>
      <w:r w:rsidRPr="008F5E46">
        <w:rPr>
          <w:b/>
          <w:i/>
          <w:sz w:val="28"/>
          <w:szCs w:val="28"/>
          <w:lang w:val="uk-UA"/>
        </w:rPr>
        <w:t>Вовчок</w:t>
      </w:r>
      <w:r w:rsidR="008F5E46">
        <w:rPr>
          <w:i/>
          <w:sz w:val="28"/>
          <w:szCs w:val="28"/>
          <w:lang w:val="uk-UA"/>
        </w:rPr>
        <w:t xml:space="preserve">, </w:t>
      </w:r>
    </w:p>
    <w:p w:rsidR="00716019" w:rsidRDefault="00716019" w:rsidP="00FA5E13">
      <w:pPr>
        <w:pStyle w:val="a4"/>
        <w:shd w:val="clear" w:color="auto" w:fill="FFFFFF"/>
        <w:spacing w:before="0" w:beforeAutospacing="0" w:after="0" w:afterAutospacing="0" w:line="270" w:lineRule="atLeast"/>
        <w:ind w:left="4248" w:firstLine="708"/>
        <w:jc w:val="right"/>
        <w:rPr>
          <w:i/>
          <w:sz w:val="28"/>
          <w:szCs w:val="28"/>
          <w:lang w:val="en-US"/>
        </w:rPr>
      </w:pPr>
      <w:proofErr w:type="spellStart"/>
      <w:r w:rsidRPr="00716019">
        <w:rPr>
          <w:b/>
          <w:i/>
          <w:sz w:val="28"/>
          <w:szCs w:val="28"/>
          <w:lang w:val="en-US"/>
        </w:rPr>
        <w:t>Ярослав</w:t>
      </w:r>
      <w:proofErr w:type="spellEnd"/>
      <w:r w:rsidRPr="0071601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16019">
        <w:rPr>
          <w:b/>
          <w:i/>
          <w:sz w:val="28"/>
          <w:szCs w:val="28"/>
          <w:lang w:val="en-US"/>
        </w:rPr>
        <w:t>Васильевич</w:t>
      </w:r>
      <w:proofErr w:type="spellEnd"/>
      <w:r w:rsidRPr="00716019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716019">
        <w:rPr>
          <w:b/>
          <w:i/>
          <w:sz w:val="28"/>
          <w:szCs w:val="28"/>
          <w:lang w:val="en-US"/>
        </w:rPr>
        <w:t>Вовчок</w:t>
      </w:r>
      <w:proofErr w:type="spellEnd"/>
      <w:r w:rsidRPr="00716019">
        <w:rPr>
          <w:i/>
          <w:sz w:val="28"/>
          <w:szCs w:val="28"/>
          <w:lang w:val="en-US"/>
        </w:rPr>
        <w:t>,</w:t>
      </w:r>
    </w:p>
    <w:p w:rsidR="008F5E46" w:rsidRPr="00716019" w:rsidRDefault="00E01421" w:rsidP="00FA5E13">
      <w:pPr>
        <w:pStyle w:val="a4"/>
        <w:shd w:val="clear" w:color="auto" w:fill="FFFFFF"/>
        <w:spacing w:before="0" w:beforeAutospacing="0" w:after="0" w:afterAutospacing="0" w:line="270" w:lineRule="atLeast"/>
        <w:ind w:left="4248" w:firstLine="708"/>
        <w:jc w:val="right"/>
        <w:rPr>
          <w:rFonts w:ascii="Arial" w:hAnsi="Arial" w:cs="Arial"/>
          <w:color w:val="000000"/>
          <w:sz w:val="20"/>
          <w:szCs w:val="20"/>
          <w:lang w:val="uk-UA"/>
        </w:rPr>
      </w:pPr>
      <w:r w:rsidRPr="00F73FDC">
        <w:rPr>
          <w:i/>
          <w:sz w:val="28"/>
          <w:szCs w:val="28"/>
          <w:lang w:val="uk-UA"/>
        </w:rPr>
        <w:t xml:space="preserve">кандидат педагогічних наук, </w:t>
      </w:r>
      <w:r w:rsidR="008F5E46">
        <w:rPr>
          <w:i/>
          <w:sz w:val="28"/>
          <w:szCs w:val="28"/>
          <w:lang w:val="uk-UA"/>
        </w:rPr>
        <w:t xml:space="preserve">доцент кафедри іноземних мов та країнознавства, </w:t>
      </w:r>
      <w:r w:rsidRPr="00F73FDC">
        <w:rPr>
          <w:i/>
          <w:sz w:val="28"/>
          <w:szCs w:val="28"/>
          <w:lang w:val="uk-UA"/>
        </w:rPr>
        <w:t>Прикарпатський національний університет імені Василя Стефаника</w:t>
      </w:r>
      <w:r w:rsidR="008F5E46">
        <w:rPr>
          <w:i/>
          <w:sz w:val="28"/>
          <w:szCs w:val="28"/>
          <w:lang w:val="uk-UA"/>
        </w:rPr>
        <w:t>,</w:t>
      </w:r>
    </w:p>
    <w:p w:rsidR="008F5E46" w:rsidRDefault="008F5E46" w:rsidP="00FA5E13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i/>
          <w:color w:val="000000"/>
          <w:sz w:val="28"/>
          <w:szCs w:val="28"/>
          <w:lang w:val="uk-UA"/>
        </w:rPr>
      </w:pPr>
      <w:proofErr w:type="spellStart"/>
      <w:r w:rsidRPr="008F5E46">
        <w:rPr>
          <w:i/>
          <w:color w:val="000000"/>
          <w:sz w:val="28"/>
          <w:szCs w:val="28"/>
        </w:rPr>
        <w:t>вул</w:t>
      </w:r>
      <w:proofErr w:type="spellEnd"/>
      <w:r w:rsidRPr="008F5E46">
        <w:rPr>
          <w:i/>
          <w:color w:val="000000"/>
          <w:sz w:val="28"/>
          <w:szCs w:val="28"/>
        </w:rPr>
        <w:t xml:space="preserve">. </w:t>
      </w:r>
      <w:proofErr w:type="spellStart"/>
      <w:r w:rsidRPr="008F5E46">
        <w:rPr>
          <w:i/>
          <w:color w:val="000000"/>
          <w:sz w:val="28"/>
          <w:szCs w:val="28"/>
        </w:rPr>
        <w:t>Шевченка</w:t>
      </w:r>
      <w:proofErr w:type="spellEnd"/>
      <w:r w:rsidRPr="008F5E46">
        <w:rPr>
          <w:i/>
          <w:color w:val="000000"/>
          <w:sz w:val="28"/>
          <w:szCs w:val="28"/>
        </w:rPr>
        <w:t>, 57</w:t>
      </w:r>
      <w:r w:rsidRPr="008F5E46">
        <w:rPr>
          <w:i/>
          <w:color w:val="000000"/>
          <w:sz w:val="28"/>
          <w:szCs w:val="28"/>
          <w:lang w:val="uk-UA"/>
        </w:rPr>
        <w:t xml:space="preserve">, </w:t>
      </w:r>
      <w:r w:rsidRPr="008F5E46">
        <w:rPr>
          <w:i/>
          <w:color w:val="000000"/>
          <w:sz w:val="28"/>
          <w:szCs w:val="28"/>
        </w:rPr>
        <w:t xml:space="preserve">м. </w:t>
      </w:r>
      <w:proofErr w:type="spellStart"/>
      <w:r w:rsidRPr="008F5E46">
        <w:rPr>
          <w:i/>
          <w:color w:val="000000"/>
          <w:sz w:val="28"/>
          <w:szCs w:val="28"/>
        </w:rPr>
        <w:t>Івано-Франківськ</w:t>
      </w:r>
      <w:proofErr w:type="spellEnd"/>
      <w:r w:rsidRPr="008F5E46">
        <w:rPr>
          <w:i/>
          <w:color w:val="000000"/>
          <w:sz w:val="28"/>
          <w:szCs w:val="28"/>
        </w:rPr>
        <w:t>,</w:t>
      </w:r>
      <w:r w:rsidRPr="008F5E46">
        <w:rPr>
          <w:i/>
          <w:color w:val="000000"/>
          <w:sz w:val="28"/>
          <w:szCs w:val="28"/>
          <w:lang w:val="uk-UA"/>
        </w:rPr>
        <w:t xml:space="preserve"> </w:t>
      </w:r>
      <w:r w:rsidR="00716019">
        <w:rPr>
          <w:i/>
          <w:color w:val="000000"/>
          <w:sz w:val="28"/>
          <w:szCs w:val="28"/>
          <w:lang w:val="uk-UA"/>
        </w:rPr>
        <w:t>Україна</w:t>
      </w:r>
    </w:p>
    <w:p w:rsidR="00716019" w:rsidRDefault="00716019" w:rsidP="00FA5E13">
      <w:pPr>
        <w:pStyle w:val="a4"/>
        <w:shd w:val="clear" w:color="auto" w:fill="FFFFFF"/>
        <w:spacing w:before="0" w:beforeAutospacing="0" w:after="0" w:afterAutospacing="0" w:line="270" w:lineRule="atLeast"/>
        <w:jc w:val="right"/>
        <w:rPr>
          <w:i/>
          <w:color w:val="000000"/>
          <w:sz w:val="28"/>
          <w:szCs w:val="28"/>
          <w:lang w:val="en-US"/>
        </w:rPr>
      </w:pPr>
      <w:hyperlink r:id="rId8" w:history="1">
        <w:r w:rsidRPr="005F2F06">
          <w:rPr>
            <w:rStyle w:val="a5"/>
            <w:i/>
            <w:sz w:val="28"/>
            <w:szCs w:val="28"/>
            <w:lang w:val="en-US"/>
          </w:rPr>
          <w:t>vovyaroslav</w:t>
        </w:r>
        <w:r w:rsidRPr="00716019">
          <w:rPr>
            <w:rStyle w:val="a5"/>
            <w:i/>
            <w:sz w:val="28"/>
            <w:szCs w:val="28"/>
          </w:rPr>
          <w:t>@</w:t>
        </w:r>
        <w:r w:rsidRPr="005F2F06">
          <w:rPr>
            <w:rStyle w:val="a5"/>
            <w:i/>
            <w:sz w:val="28"/>
            <w:szCs w:val="28"/>
            <w:lang w:val="en-US"/>
          </w:rPr>
          <w:t>gmail</w:t>
        </w:r>
        <w:r w:rsidRPr="00716019">
          <w:rPr>
            <w:rStyle w:val="a5"/>
            <w:i/>
            <w:sz w:val="28"/>
            <w:szCs w:val="28"/>
          </w:rPr>
          <w:t>.</w:t>
        </w:r>
        <w:r w:rsidRPr="005F2F06">
          <w:rPr>
            <w:rStyle w:val="a5"/>
            <w:i/>
            <w:sz w:val="28"/>
            <w:szCs w:val="28"/>
            <w:lang w:val="en-US"/>
          </w:rPr>
          <w:t>com</w:t>
        </w:r>
      </w:hyperlink>
    </w:p>
    <w:p w:rsidR="002C4ACC" w:rsidRPr="002C4ACC" w:rsidRDefault="002C4ACC" w:rsidP="002C4ACC">
      <w:pPr>
        <w:pStyle w:val="a4"/>
        <w:shd w:val="clear" w:color="auto" w:fill="FFFFFF"/>
        <w:spacing w:after="0" w:afterAutospacing="0" w:line="0" w:lineRule="atLeast"/>
        <w:contextualSpacing/>
        <w:jc w:val="right"/>
        <w:rPr>
          <w:i/>
          <w:color w:val="000000"/>
          <w:sz w:val="28"/>
          <w:szCs w:val="28"/>
          <w:lang w:val="en-US"/>
        </w:rPr>
      </w:pPr>
      <w:proofErr w:type="spellStart"/>
      <w:r w:rsidRPr="002C4ACC">
        <w:rPr>
          <w:i/>
          <w:color w:val="000000"/>
          <w:sz w:val="28"/>
          <w:szCs w:val="28"/>
          <w:lang w:val="en-US"/>
        </w:rPr>
        <w:t>Yaroslav</w:t>
      </w:r>
      <w:proofErr w:type="spellEnd"/>
      <w:r w:rsidRPr="002C4ACC">
        <w:rPr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2C4ACC">
        <w:rPr>
          <w:i/>
          <w:color w:val="000000"/>
          <w:sz w:val="28"/>
          <w:szCs w:val="28"/>
          <w:lang w:val="en-US"/>
        </w:rPr>
        <w:t>Vovchok</w:t>
      </w:r>
      <w:proofErr w:type="spellEnd"/>
      <w:r w:rsidRPr="002C4ACC">
        <w:rPr>
          <w:i/>
          <w:color w:val="000000"/>
          <w:sz w:val="28"/>
          <w:szCs w:val="28"/>
          <w:lang w:val="en-US"/>
        </w:rPr>
        <w:t>,</w:t>
      </w:r>
    </w:p>
    <w:p w:rsidR="002C4ACC" w:rsidRPr="002C4ACC" w:rsidRDefault="002C4ACC" w:rsidP="002C4ACC">
      <w:pPr>
        <w:pStyle w:val="a4"/>
        <w:shd w:val="clear" w:color="auto" w:fill="FFFFFF"/>
        <w:spacing w:after="0" w:afterAutospacing="0" w:line="0" w:lineRule="atLeast"/>
        <w:contextualSpacing/>
        <w:jc w:val="right"/>
        <w:rPr>
          <w:i/>
          <w:color w:val="000000"/>
          <w:sz w:val="28"/>
          <w:szCs w:val="28"/>
          <w:lang w:val="en-US"/>
        </w:rPr>
      </w:pPr>
      <w:proofErr w:type="gramStart"/>
      <w:r w:rsidRPr="002C4ACC">
        <w:rPr>
          <w:i/>
          <w:color w:val="000000"/>
          <w:sz w:val="28"/>
          <w:szCs w:val="28"/>
          <w:lang w:val="en-US"/>
        </w:rPr>
        <w:t>candidate</w:t>
      </w:r>
      <w:proofErr w:type="gramEnd"/>
      <w:r w:rsidRPr="002C4ACC">
        <w:rPr>
          <w:i/>
          <w:color w:val="000000"/>
          <w:sz w:val="28"/>
          <w:szCs w:val="28"/>
          <w:lang w:val="en-US"/>
        </w:rPr>
        <w:t xml:space="preserve"> of pedagogical sciences, associate professor</w:t>
      </w:r>
    </w:p>
    <w:p w:rsidR="002C4ACC" w:rsidRPr="002C4ACC" w:rsidRDefault="002C4ACC" w:rsidP="002C4ACC">
      <w:pPr>
        <w:pStyle w:val="a4"/>
        <w:shd w:val="clear" w:color="auto" w:fill="FFFFFF"/>
        <w:spacing w:after="0" w:afterAutospacing="0" w:line="0" w:lineRule="atLeast"/>
        <w:contextualSpacing/>
        <w:jc w:val="right"/>
        <w:rPr>
          <w:i/>
          <w:color w:val="000000"/>
          <w:sz w:val="28"/>
          <w:szCs w:val="28"/>
        </w:rPr>
      </w:pPr>
      <w:proofErr w:type="gramStart"/>
      <w:r w:rsidRPr="002C4ACC">
        <w:rPr>
          <w:i/>
          <w:color w:val="000000"/>
          <w:sz w:val="28"/>
          <w:szCs w:val="28"/>
        </w:rPr>
        <w:t>(</w:t>
      </w:r>
      <w:proofErr w:type="spellStart"/>
      <w:r w:rsidRPr="002C4ACC">
        <w:rPr>
          <w:i/>
          <w:color w:val="000000"/>
          <w:sz w:val="28"/>
          <w:szCs w:val="28"/>
        </w:rPr>
        <w:t>Ukraine</w:t>
      </w:r>
      <w:proofErr w:type="spellEnd"/>
      <w:r w:rsidRPr="002C4ACC">
        <w:rPr>
          <w:i/>
          <w:color w:val="000000"/>
          <w:sz w:val="28"/>
          <w:szCs w:val="28"/>
        </w:rPr>
        <w:t xml:space="preserve">, </w:t>
      </w:r>
      <w:proofErr w:type="spellStart"/>
      <w:r w:rsidRPr="002C4ACC">
        <w:rPr>
          <w:i/>
          <w:color w:val="000000"/>
          <w:sz w:val="28"/>
          <w:szCs w:val="28"/>
        </w:rPr>
        <w:t>Ivano-Frankivsk</w:t>
      </w:r>
      <w:proofErr w:type="spellEnd"/>
      <w:r w:rsidRPr="002C4ACC">
        <w:rPr>
          <w:i/>
          <w:color w:val="000000"/>
          <w:sz w:val="28"/>
          <w:szCs w:val="28"/>
        </w:rPr>
        <w:t xml:space="preserve">, </w:t>
      </w:r>
      <w:proofErr w:type="spellStart"/>
      <w:r w:rsidRPr="002C4ACC">
        <w:rPr>
          <w:i/>
          <w:color w:val="000000"/>
          <w:sz w:val="28"/>
          <w:szCs w:val="28"/>
        </w:rPr>
        <w:t>Vasyl</w:t>
      </w:r>
      <w:proofErr w:type="spellEnd"/>
      <w:r w:rsidRPr="002C4ACC">
        <w:rPr>
          <w:i/>
          <w:color w:val="000000"/>
          <w:sz w:val="28"/>
          <w:szCs w:val="28"/>
        </w:rPr>
        <w:t xml:space="preserve"> </w:t>
      </w:r>
      <w:proofErr w:type="spellStart"/>
      <w:r w:rsidRPr="002C4ACC">
        <w:rPr>
          <w:i/>
          <w:color w:val="000000"/>
          <w:sz w:val="28"/>
          <w:szCs w:val="28"/>
        </w:rPr>
        <w:t>Stefanyk</w:t>
      </w:r>
      <w:proofErr w:type="spellEnd"/>
      <w:proofErr w:type="gramEnd"/>
    </w:p>
    <w:p w:rsidR="002C4ACC" w:rsidRPr="00716019" w:rsidRDefault="002C4ACC" w:rsidP="002C4ACC">
      <w:pPr>
        <w:pStyle w:val="a4"/>
        <w:shd w:val="clear" w:color="auto" w:fill="FFFFFF"/>
        <w:spacing w:before="0" w:beforeAutospacing="0" w:after="0" w:afterAutospacing="0" w:line="0" w:lineRule="atLeast"/>
        <w:contextualSpacing/>
        <w:jc w:val="right"/>
        <w:rPr>
          <w:i/>
          <w:color w:val="000000"/>
          <w:sz w:val="28"/>
          <w:szCs w:val="28"/>
        </w:rPr>
      </w:pPr>
      <w:proofErr w:type="spellStart"/>
      <w:proofErr w:type="gramStart"/>
      <w:r w:rsidRPr="002C4ACC">
        <w:rPr>
          <w:i/>
          <w:color w:val="000000"/>
          <w:sz w:val="28"/>
          <w:szCs w:val="28"/>
        </w:rPr>
        <w:t>National</w:t>
      </w:r>
      <w:proofErr w:type="spellEnd"/>
      <w:r w:rsidRPr="002C4ACC">
        <w:rPr>
          <w:i/>
          <w:color w:val="000000"/>
          <w:sz w:val="28"/>
          <w:szCs w:val="28"/>
        </w:rPr>
        <w:t xml:space="preserve"> </w:t>
      </w:r>
      <w:proofErr w:type="spellStart"/>
      <w:r w:rsidRPr="002C4ACC">
        <w:rPr>
          <w:i/>
          <w:color w:val="000000"/>
          <w:sz w:val="28"/>
          <w:szCs w:val="28"/>
        </w:rPr>
        <w:t>Precarpathian</w:t>
      </w:r>
      <w:proofErr w:type="spellEnd"/>
      <w:r w:rsidRPr="002C4ACC">
        <w:rPr>
          <w:i/>
          <w:color w:val="000000"/>
          <w:sz w:val="28"/>
          <w:szCs w:val="28"/>
        </w:rPr>
        <w:t xml:space="preserve"> </w:t>
      </w:r>
      <w:proofErr w:type="spellStart"/>
      <w:r w:rsidRPr="002C4ACC">
        <w:rPr>
          <w:i/>
          <w:color w:val="000000"/>
          <w:sz w:val="28"/>
          <w:szCs w:val="28"/>
        </w:rPr>
        <w:t>University</w:t>
      </w:r>
      <w:proofErr w:type="spellEnd"/>
      <w:r w:rsidRPr="002C4ACC">
        <w:rPr>
          <w:i/>
          <w:color w:val="000000"/>
          <w:sz w:val="28"/>
          <w:szCs w:val="28"/>
        </w:rPr>
        <w:t>)</w:t>
      </w:r>
      <w:proofErr w:type="gramEnd"/>
    </w:p>
    <w:p w:rsidR="00E01421" w:rsidRDefault="00E01421" w:rsidP="00FA5E1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F5E46">
        <w:rPr>
          <w:rFonts w:ascii="Times New Roman" w:hAnsi="Times New Roman" w:cs="Times New Roman"/>
          <w:b/>
          <w:sz w:val="28"/>
          <w:szCs w:val="28"/>
          <w:lang w:val="uk-UA"/>
        </w:rPr>
        <w:t>ПІДГОТОВКА СТУДЕНТІВ ДО ОРГАНІЗ</w:t>
      </w:r>
      <w:r w:rsidR="008F5E46">
        <w:rPr>
          <w:rFonts w:ascii="Times New Roman" w:hAnsi="Times New Roman" w:cs="Times New Roman"/>
          <w:b/>
          <w:sz w:val="28"/>
          <w:szCs w:val="28"/>
          <w:lang w:val="uk-UA"/>
        </w:rPr>
        <w:t>АЦІЇ НОСТАЛЬГІЧНОГО ТУРИЗМУ (ДО</w:t>
      </w:r>
      <w:r w:rsidRPr="008F5E46">
        <w:rPr>
          <w:rFonts w:ascii="Times New Roman" w:hAnsi="Times New Roman" w:cs="Times New Roman"/>
          <w:b/>
          <w:sz w:val="28"/>
          <w:szCs w:val="28"/>
          <w:lang w:val="uk-UA"/>
        </w:rPr>
        <w:t>СВІД РЕАЛІЗАЦІЇ НАВЧАЛЬНОГО ПРОЕКТУ)</w:t>
      </w:r>
    </w:p>
    <w:p w:rsidR="002C4ACC" w:rsidRPr="002C4ACC" w:rsidRDefault="002C4ACC" w:rsidP="00FA5E13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CC">
        <w:rPr>
          <w:rFonts w:ascii="Times New Roman" w:hAnsi="Times New Roman" w:cs="Times New Roman"/>
          <w:b/>
          <w:sz w:val="28"/>
          <w:szCs w:val="28"/>
        </w:rPr>
        <w:t xml:space="preserve">ПОДГОТОВКА СТУДЕНТОВ К ОРГАНИЗАЦИИ </w:t>
      </w:r>
      <w:r>
        <w:rPr>
          <w:rFonts w:ascii="Times New Roman" w:hAnsi="Times New Roman" w:cs="Times New Roman"/>
          <w:b/>
          <w:sz w:val="28"/>
          <w:szCs w:val="28"/>
        </w:rPr>
        <w:t>НОСТАЛЬГИЧЕСКОГО ТУРИЗМА (ОПЫТ РЕАЛИЗАЦИИ УЧЕБНОГО</w:t>
      </w:r>
      <w:r w:rsidRPr="002C4ACC">
        <w:rPr>
          <w:rFonts w:ascii="Times New Roman" w:hAnsi="Times New Roman" w:cs="Times New Roman"/>
          <w:b/>
          <w:sz w:val="28"/>
          <w:szCs w:val="28"/>
        </w:rPr>
        <w:t xml:space="preserve"> ПРОЕКТА)</w:t>
      </w:r>
    </w:p>
    <w:p w:rsidR="00E01421" w:rsidRPr="002C4ACC" w:rsidRDefault="00E01421" w:rsidP="00FA5E13">
      <w:pPr>
        <w:pStyle w:val="Default"/>
        <w:spacing w:line="276" w:lineRule="auto"/>
        <w:rPr>
          <w:b/>
          <w:color w:val="auto"/>
          <w:sz w:val="28"/>
          <w:szCs w:val="28"/>
          <w:lang w:val="uk-UA"/>
        </w:rPr>
      </w:pPr>
      <w:r w:rsidRPr="00F73FDC">
        <w:rPr>
          <w:color w:val="auto"/>
          <w:sz w:val="28"/>
          <w:szCs w:val="28"/>
          <w:lang w:val="uk-UA"/>
        </w:rPr>
        <w:tab/>
      </w:r>
      <w:r w:rsidR="002C4ACC" w:rsidRPr="002C4ACC">
        <w:rPr>
          <w:b/>
          <w:color w:val="auto"/>
          <w:sz w:val="28"/>
          <w:szCs w:val="28"/>
          <w:lang w:val="uk-UA"/>
        </w:rPr>
        <w:t>STUDENTS’ TRAINING TOWARD NOSTALGIC TOURISM ORGANIZATION (THE STUDY PROJECT IMPLEMENTATION EXPERIENCE)</w:t>
      </w:r>
    </w:p>
    <w:p w:rsidR="00E01421" w:rsidRPr="008F5E46" w:rsidRDefault="00E01421" w:rsidP="00DC1495">
      <w:pPr>
        <w:pStyle w:val="Default"/>
        <w:spacing w:line="360" w:lineRule="auto"/>
        <w:jc w:val="both"/>
        <w:rPr>
          <w:i/>
          <w:color w:val="auto"/>
          <w:sz w:val="28"/>
          <w:szCs w:val="28"/>
          <w:lang w:val="uk-UA"/>
        </w:rPr>
      </w:pPr>
      <w:r w:rsidRPr="00F73FDC">
        <w:rPr>
          <w:color w:val="auto"/>
          <w:sz w:val="28"/>
          <w:szCs w:val="28"/>
          <w:lang w:val="uk-UA"/>
        </w:rPr>
        <w:tab/>
      </w:r>
      <w:r w:rsidRPr="008F5E46">
        <w:rPr>
          <w:bCs/>
          <w:i/>
          <w:color w:val="auto"/>
          <w:sz w:val="28"/>
          <w:szCs w:val="28"/>
          <w:lang w:val="uk-UA"/>
        </w:rPr>
        <w:t xml:space="preserve">Ностальгічний туризм – перспективний напрям туристичної галузі, що має вагоме соціально-економічне, культурологічне, міжнародне значення для розвитку України. Однак його потенціал використовується недостатньо, зокрема і через слабку підготовку менеджерів-туристів. Це актуалізує необхідність розробки спеціальних навчально-методичних програм для формування їхньої готовності до роботи з цією категорією туристів. При проведенні </w:t>
      </w:r>
      <w:r w:rsidRPr="008F5E46">
        <w:rPr>
          <w:i/>
          <w:color w:val="auto"/>
          <w:sz w:val="28"/>
          <w:szCs w:val="28"/>
          <w:lang w:val="uk-UA"/>
        </w:rPr>
        <w:t>дослідн</w:t>
      </w:r>
      <w:r w:rsidR="008F5E46">
        <w:rPr>
          <w:i/>
          <w:color w:val="auto"/>
          <w:sz w:val="28"/>
          <w:szCs w:val="28"/>
          <w:lang w:val="uk-UA"/>
        </w:rPr>
        <w:t>ицької</w:t>
      </w:r>
      <w:r w:rsidRPr="008F5E46">
        <w:rPr>
          <w:bCs/>
          <w:i/>
          <w:color w:val="auto"/>
          <w:sz w:val="28"/>
          <w:szCs w:val="28"/>
          <w:lang w:val="uk-UA"/>
        </w:rPr>
        <w:t xml:space="preserve"> </w:t>
      </w:r>
      <w:r w:rsidRPr="008F5E46">
        <w:rPr>
          <w:i/>
          <w:color w:val="auto"/>
          <w:sz w:val="28"/>
          <w:szCs w:val="28"/>
          <w:lang w:val="uk-UA"/>
        </w:rPr>
        <w:t xml:space="preserve">роботи спиралися на методи експериментальні (анкетування, моделювання, </w:t>
      </w:r>
      <w:r w:rsidRPr="008F5E46">
        <w:rPr>
          <w:bCs/>
          <w:i/>
          <w:color w:val="auto"/>
          <w:sz w:val="28"/>
          <w:szCs w:val="28"/>
          <w:lang w:val="uk-UA"/>
        </w:rPr>
        <w:t>контекстний підхід</w:t>
      </w:r>
      <w:r w:rsidRPr="008F5E46">
        <w:rPr>
          <w:i/>
          <w:color w:val="auto"/>
          <w:sz w:val="28"/>
          <w:szCs w:val="28"/>
          <w:lang w:val="uk-UA"/>
        </w:rPr>
        <w:t>) та організації навчального процесу (проектні технології; рольові ігри, навчальні тренінги; реферування різномовних текстів екскурсій</w:t>
      </w:r>
      <w:r w:rsidR="008F5E46">
        <w:rPr>
          <w:i/>
          <w:color w:val="auto"/>
          <w:sz w:val="28"/>
          <w:szCs w:val="28"/>
          <w:lang w:val="uk-UA"/>
        </w:rPr>
        <w:t xml:space="preserve"> та</w:t>
      </w:r>
      <w:r w:rsidRPr="008F5E46">
        <w:rPr>
          <w:i/>
          <w:color w:val="auto"/>
          <w:sz w:val="28"/>
          <w:szCs w:val="28"/>
          <w:lang w:val="uk-UA"/>
        </w:rPr>
        <w:t xml:space="preserve"> ін.). </w:t>
      </w:r>
    </w:p>
    <w:p w:rsidR="008825B9" w:rsidRDefault="00E01421" w:rsidP="008825B9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  <w:lang w:val="uk-UA"/>
        </w:rPr>
      </w:pPr>
      <w:r w:rsidRPr="00252D71">
        <w:rPr>
          <w:b/>
          <w:i/>
          <w:color w:val="auto"/>
          <w:sz w:val="28"/>
          <w:szCs w:val="28"/>
          <w:lang w:val="uk-UA"/>
        </w:rPr>
        <w:lastRenderedPageBreak/>
        <w:t>Ключові слова</w:t>
      </w:r>
      <w:r w:rsidRPr="008F5E46">
        <w:rPr>
          <w:i/>
          <w:color w:val="auto"/>
          <w:sz w:val="28"/>
          <w:szCs w:val="28"/>
          <w:lang w:val="uk-UA"/>
        </w:rPr>
        <w:t xml:space="preserve">: </w:t>
      </w:r>
      <w:r w:rsidR="00BB5183">
        <w:rPr>
          <w:i/>
          <w:color w:val="auto"/>
          <w:sz w:val="28"/>
          <w:szCs w:val="28"/>
          <w:lang w:val="uk-UA"/>
        </w:rPr>
        <w:t xml:space="preserve">туризм, </w:t>
      </w:r>
      <w:r w:rsidRPr="008F5E46">
        <w:rPr>
          <w:i/>
          <w:color w:val="auto"/>
          <w:sz w:val="28"/>
          <w:szCs w:val="28"/>
          <w:lang w:val="uk-UA"/>
        </w:rPr>
        <w:t>підготовка менеджерів туризму,</w:t>
      </w:r>
      <w:r w:rsidR="003F0875">
        <w:rPr>
          <w:i/>
          <w:color w:val="auto"/>
          <w:sz w:val="28"/>
          <w:szCs w:val="28"/>
          <w:lang w:val="uk-UA"/>
        </w:rPr>
        <w:t>навчальний проект,</w:t>
      </w:r>
      <w:r w:rsidR="00BB5183">
        <w:rPr>
          <w:i/>
          <w:color w:val="auto"/>
          <w:sz w:val="28"/>
          <w:szCs w:val="28"/>
          <w:lang w:val="uk-UA"/>
        </w:rPr>
        <w:t>ностальгія,</w:t>
      </w:r>
      <w:r w:rsidRPr="008F5E46">
        <w:rPr>
          <w:i/>
          <w:color w:val="auto"/>
          <w:sz w:val="28"/>
          <w:szCs w:val="28"/>
          <w:lang w:val="uk-UA"/>
        </w:rPr>
        <w:t xml:space="preserve"> ностальгічний туризм,</w:t>
      </w:r>
      <w:r w:rsidR="00BB5183">
        <w:rPr>
          <w:i/>
          <w:color w:val="auto"/>
          <w:sz w:val="28"/>
          <w:szCs w:val="28"/>
          <w:lang w:val="uk-UA"/>
        </w:rPr>
        <w:t xml:space="preserve"> етнічний туризм,</w:t>
      </w:r>
      <w:r w:rsidRPr="008F5E46">
        <w:rPr>
          <w:i/>
          <w:color w:val="auto"/>
          <w:sz w:val="28"/>
          <w:szCs w:val="28"/>
          <w:lang w:val="uk-UA"/>
        </w:rPr>
        <w:t xml:space="preserve"> екскурсійна справа, методика навчальних проектів. </w:t>
      </w:r>
    </w:p>
    <w:p w:rsidR="008825B9" w:rsidRPr="008825B9" w:rsidRDefault="00E01421" w:rsidP="008825B9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  <w:lang w:val="uk-UA"/>
        </w:rPr>
      </w:pPr>
      <w:r w:rsidRPr="008F5E46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Ностальгический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туризм -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перспективное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направление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туристической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отрасли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имеет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большое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социально-экономическое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культурологическое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международное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значение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для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развития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Украины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Однако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его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потенциал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используется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недостаточно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в том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числе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за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слабой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подготовки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менеджеров-туристов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Это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актуализирует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необходимость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разработки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специальных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учебно-методических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программ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для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формирования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их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готовности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к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работе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с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этой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категорией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туристов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При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проведении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исследовательской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работы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опирались на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методы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экспериментальные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(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анкетирование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моделирование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контекстный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подход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) и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организации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учебного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процесса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(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проектные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технологии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;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ролевые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игры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обучающие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тренинги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;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реферирования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разноязычных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текстов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экскурсий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и др.).</w:t>
      </w:r>
    </w:p>
    <w:p w:rsidR="008825B9" w:rsidRDefault="008825B9" w:rsidP="008825B9">
      <w:pPr>
        <w:pStyle w:val="Default"/>
        <w:spacing w:line="360" w:lineRule="auto"/>
        <w:ind w:firstLine="709"/>
        <w:jc w:val="both"/>
        <w:rPr>
          <w:lang w:val="uk-UA"/>
        </w:rPr>
      </w:pPr>
      <w:proofErr w:type="spellStart"/>
      <w:r w:rsidRPr="008825B9">
        <w:rPr>
          <w:b/>
          <w:i/>
          <w:color w:val="auto"/>
          <w:sz w:val="28"/>
          <w:szCs w:val="28"/>
          <w:lang w:val="uk-UA"/>
        </w:rPr>
        <w:t>Ключевые</w:t>
      </w:r>
      <w:proofErr w:type="spellEnd"/>
      <w:r w:rsidRPr="008825B9">
        <w:rPr>
          <w:b/>
          <w:i/>
          <w:color w:val="auto"/>
          <w:sz w:val="28"/>
          <w:szCs w:val="28"/>
          <w:lang w:val="uk-UA"/>
        </w:rPr>
        <w:t xml:space="preserve"> слова</w:t>
      </w:r>
      <w:r w:rsidRPr="008825B9">
        <w:rPr>
          <w:i/>
          <w:color w:val="auto"/>
          <w:sz w:val="28"/>
          <w:szCs w:val="28"/>
          <w:lang w:val="uk-UA"/>
        </w:rPr>
        <w:t xml:space="preserve">: туризм,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подготовка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менеджеров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туризма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учебный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проект,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ностальгия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ностальгический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туризм,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этнический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туризм,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экскурсионное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дело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методика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учебных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проектов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>.</w:t>
      </w:r>
      <w:r w:rsidRPr="008825B9">
        <w:t xml:space="preserve"> </w:t>
      </w:r>
    </w:p>
    <w:p w:rsidR="008825B9" w:rsidRPr="008825B9" w:rsidRDefault="008825B9" w:rsidP="008825B9">
      <w:pPr>
        <w:pStyle w:val="Default"/>
        <w:spacing w:line="360" w:lineRule="auto"/>
        <w:ind w:firstLine="709"/>
        <w:jc w:val="both"/>
        <w:rPr>
          <w:i/>
          <w:color w:val="auto"/>
          <w:sz w:val="28"/>
          <w:szCs w:val="28"/>
          <w:lang w:val="uk-UA"/>
        </w:rPr>
      </w:pPr>
      <w:proofErr w:type="spellStart"/>
      <w:r w:rsidRPr="008825B9">
        <w:rPr>
          <w:i/>
          <w:color w:val="auto"/>
          <w:sz w:val="28"/>
          <w:szCs w:val="28"/>
          <w:lang w:val="uk-UA"/>
        </w:rPr>
        <w:t>Nostalgic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a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promising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trend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industry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which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has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significant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social-economic,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cultural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international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importance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development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Ukraine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However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its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potential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not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completely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used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particularly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because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poor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training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managers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Thus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it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creates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need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develop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special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teaching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programs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managers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ready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work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this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category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tourists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While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conducting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research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we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relied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on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experimental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methods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(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surveys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modeling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contextual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approach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)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methods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educational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process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(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design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technology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>, role-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playing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trainings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summaries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multilingual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text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excursions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Pr="008825B9">
        <w:rPr>
          <w:i/>
          <w:color w:val="auto"/>
          <w:sz w:val="28"/>
          <w:szCs w:val="28"/>
          <w:lang w:val="uk-UA"/>
        </w:rPr>
        <w:t>etc</w:t>
      </w:r>
      <w:proofErr w:type="spellEnd"/>
      <w:r w:rsidRPr="008825B9">
        <w:rPr>
          <w:i/>
          <w:color w:val="auto"/>
          <w:sz w:val="28"/>
          <w:szCs w:val="28"/>
          <w:lang w:val="uk-UA"/>
        </w:rPr>
        <w:t>.).</w:t>
      </w:r>
    </w:p>
    <w:p w:rsidR="008825B9" w:rsidRPr="008825B9" w:rsidRDefault="00AD4017" w:rsidP="00AD4017">
      <w:pPr>
        <w:pStyle w:val="Default"/>
        <w:spacing w:line="360" w:lineRule="auto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 xml:space="preserve">      </w:t>
      </w:r>
      <w:r w:rsidR="008825B9" w:rsidRPr="008825B9"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article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represents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experience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project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implementation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"Ivano-Frankivsk: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Polish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nostalgia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"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graduate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students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lastRenderedPageBreak/>
        <w:t>department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Vasyl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Stefanyk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Precarpathian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National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University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(Ivano-Frankivsk,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Ukraine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).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consisted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two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parts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: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predictive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(84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students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25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managers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travel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companies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were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interviewed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identify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nostalgic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understanding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willingness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work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development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)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educational-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organizational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While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developing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routes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our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conceptual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idea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was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realized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: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represent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Ivano-Frankivsk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a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unique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example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ethnic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crossroads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tolerant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symbiosis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different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cultures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because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Ukrainians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Poles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Jews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Armenians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Germans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other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nationalities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have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lived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here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together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centuries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This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approach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contributes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intercultural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dialogue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foreign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well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raising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students’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interest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respect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cultural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values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heritage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their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own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nation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other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peoples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technological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content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programs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along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nostalgic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trips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from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Poland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were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described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which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consisted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 theoretical-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scientific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educational-technological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practical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-approbational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blocks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showing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cognitive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educational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ideological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importance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nostalgic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both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training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future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managers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various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categories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foreign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domestic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.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In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line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with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results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research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experiment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can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formulate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a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number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thesises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scientifal-theoretical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and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practical-organizational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nature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which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may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become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the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subject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a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scientific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discourse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>.</w:t>
      </w:r>
    </w:p>
    <w:p w:rsidR="0045192F" w:rsidRDefault="00AD4017" w:rsidP="00AD4017">
      <w:pPr>
        <w:pStyle w:val="Default"/>
        <w:tabs>
          <w:tab w:val="left" w:pos="709"/>
        </w:tabs>
        <w:spacing w:line="360" w:lineRule="auto"/>
        <w:jc w:val="both"/>
        <w:rPr>
          <w:i/>
          <w:color w:val="auto"/>
          <w:sz w:val="28"/>
          <w:szCs w:val="28"/>
          <w:lang w:val="uk-UA"/>
        </w:rPr>
      </w:pPr>
      <w:r>
        <w:rPr>
          <w:b/>
          <w:i/>
          <w:color w:val="auto"/>
          <w:sz w:val="28"/>
          <w:szCs w:val="28"/>
          <w:lang w:val="uk-UA"/>
        </w:rPr>
        <w:t xml:space="preserve">         </w:t>
      </w:r>
      <w:proofErr w:type="spellStart"/>
      <w:r w:rsidR="008825B9" w:rsidRPr="008825B9">
        <w:rPr>
          <w:b/>
          <w:i/>
          <w:color w:val="auto"/>
          <w:sz w:val="28"/>
          <w:szCs w:val="28"/>
          <w:lang w:val="uk-UA"/>
        </w:rPr>
        <w:t>Key</w:t>
      </w:r>
      <w:proofErr w:type="spellEnd"/>
      <w:r w:rsidR="008825B9" w:rsidRPr="008825B9">
        <w:rPr>
          <w:b/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b/>
          <w:i/>
          <w:color w:val="auto"/>
          <w:sz w:val="28"/>
          <w:szCs w:val="28"/>
          <w:lang w:val="uk-UA"/>
        </w:rPr>
        <w:t>words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: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training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managers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a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project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nostalgic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tourism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sightseeing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training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,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methodology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of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study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 xml:space="preserve"> </w:t>
      </w:r>
      <w:proofErr w:type="spellStart"/>
      <w:r w:rsidR="008825B9" w:rsidRPr="008825B9">
        <w:rPr>
          <w:i/>
          <w:color w:val="auto"/>
          <w:sz w:val="28"/>
          <w:szCs w:val="28"/>
          <w:lang w:val="uk-UA"/>
        </w:rPr>
        <w:t>projects</w:t>
      </w:r>
      <w:proofErr w:type="spellEnd"/>
      <w:r w:rsidR="008825B9" w:rsidRPr="008825B9">
        <w:rPr>
          <w:i/>
          <w:color w:val="auto"/>
          <w:sz w:val="28"/>
          <w:szCs w:val="28"/>
          <w:lang w:val="uk-UA"/>
        </w:rPr>
        <w:t>.</w:t>
      </w:r>
    </w:p>
    <w:p w:rsidR="00B03016" w:rsidRPr="008F5E46" w:rsidRDefault="00B03016" w:rsidP="00FA5E13"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  <w:lang w:val="uk-UA"/>
        </w:rPr>
      </w:pPr>
    </w:p>
    <w:p w:rsidR="00E01421" w:rsidRPr="00F73FDC" w:rsidRDefault="00B03016" w:rsidP="00DC1495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  <w:lang w:val="uk-UA"/>
        </w:rPr>
      </w:pPr>
      <w:bookmarkStart w:id="0" w:name="_GoBack"/>
      <w:bookmarkEnd w:id="0"/>
      <w:r>
        <w:rPr>
          <w:b/>
          <w:color w:val="auto"/>
          <w:sz w:val="28"/>
          <w:szCs w:val="28"/>
          <w:lang w:val="uk-UA"/>
        </w:rPr>
        <w:t>Постановка проблеми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. Туризм – перспективна галузь економічного та культурного розвитку України. Хоча сьогодні вона формує менше 1 % її ВВП, згідно з даними пошукової системи </w:t>
      </w:r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>Т</w:t>
      </w:r>
      <w:proofErr w:type="spellStart"/>
      <w:r w:rsidR="00E01421" w:rsidRPr="00F73FDC">
        <w:rPr>
          <w:rFonts w:eastAsia="Times New Roman"/>
          <w:color w:val="auto"/>
          <w:sz w:val="28"/>
          <w:szCs w:val="28"/>
          <w:lang w:eastAsia="ru-RU"/>
        </w:rPr>
        <w:t>rip</w:t>
      </w:r>
      <w:proofErr w:type="spellEnd"/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>А</w:t>
      </w:r>
      <w:proofErr w:type="spellStart"/>
      <w:r w:rsidR="00E01421" w:rsidRPr="00F73FDC">
        <w:rPr>
          <w:rFonts w:eastAsia="Times New Roman"/>
          <w:color w:val="auto"/>
          <w:sz w:val="28"/>
          <w:szCs w:val="28"/>
          <w:lang w:eastAsia="ru-RU"/>
        </w:rPr>
        <w:t>dviso</w:t>
      </w:r>
      <w:proofErr w:type="spellEnd"/>
      <w:r w:rsidR="004E3F1E">
        <w:rPr>
          <w:rFonts w:eastAsia="Times New Roman"/>
          <w:color w:val="auto"/>
          <w:sz w:val="28"/>
          <w:szCs w:val="28"/>
          <w:lang w:val="en-US" w:eastAsia="ru-RU"/>
        </w:rPr>
        <w:t>r</w:t>
      </w:r>
      <w:r>
        <w:rPr>
          <w:rFonts w:eastAsia="Times New Roman"/>
          <w:color w:val="auto"/>
          <w:sz w:val="28"/>
          <w:szCs w:val="28"/>
          <w:lang w:val="uk-UA" w:eastAsia="ru-RU"/>
        </w:rPr>
        <w:t>,</w:t>
      </w:r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 xml:space="preserve"> зацікавлення нашою країною постійно зростає, зокрема серед громадян США, Великобританії</w:t>
      </w:r>
      <w:r>
        <w:rPr>
          <w:rFonts w:eastAsia="Times New Roman"/>
          <w:color w:val="auto"/>
          <w:sz w:val="28"/>
          <w:szCs w:val="28"/>
          <w:lang w:val="uk-UA" w:eastAsia="ru-RU"/>
        </w:rPr>
        <w:t>,</w:t>
      </w:r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 xml:space="preserve"> Німеччини</w:t>
      </w:r>
      <w:r w:rsidR="0088210C">
        <w:rPr>
          <w:rFonts w:eastAsia="Times New Roman"/>
          <w:color w:val="auto"/>
          <w:sz w:val="28"/>
          <w:szCs w:val="28"/>
          <w:lang w:val="uk-UA" w:eastAsia="ru-RU"/>
        </w:rPr>
        <w:t>,</w:t>
      </w:r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 xml:space="preserve"> Польщ</w:t>
      </w:r>
      <w:r>
        <w:rPr>
          <w:rFonts w:eastAsia="Times New Roman"/>
          <w:color w:val="auto"/>
          <w:sz w:val="28"/>
          <w:szCs w:val="28"/>
          <w:lang w:val="uk-UA" w:eastAsia="ru-RU"/>
        </w:rPr>
        <w:t>і й</w:t>
      </w:r>
      <w:r w:rsidR="00E01421" w:rsidRPr="00F73FDC">
        <w:rPr>
          <w:rFonts w:eastAsia="Times New Roman"/>
          <w:color w:val="auto"/>
          <w:sz w:val="28"/>
          <w:szCs w:val="28"/>
          <w:lang w:val="uk-UA" w:eastAsia="ru-RU"/>
        </w:rPr>
        <w:t xml:space="preserve"> інших держав світу. Тому аналітики стверджують, що активність на туристичному ринку України може швидко зрости на 80 %, причому найбільш перспективним є саме культурний туризм </w:t>
      </w:r>
      <w:r w:rsidR="00E01421" w:rsidRPr="00F73FDC">
        <w:rPr>
          <w:rFonts w:eastAsia="Times New Roman"/>
          <w:color w:val="auto"/>
          <w:sz w:val="28"/>
          <w:szCs w:val="28"/>
          <w:lang w:eastAsia="ru-RU"/>
        </w:rPr>
        <w:t>[</w:t>
      </w:r>
      <w:r w:rsidR="0042463A">
        <w:rPr>
          <w:rFonts w:eastAsia="Times New Roman"/>
          <w:color w:val="auto"/>
          <w:sz w:val="28"/>
          <w:szCs w:val="28"/>
          <w:lang w:val="uk-UA" w:eastAsia="ru-RU"/>
        </w:rPr>
        <w:t>2</w:t>
      </w:r>
      <w:r w:rsidR="00E01421" w:rsidRPr="00F73FDC">
        <w:rPr>
          <w:rFonts w:eastAsia="Times New Roman"/>
          <w:color w:val="auto"/>
          <w:sz w:val="28"/>
          <w:szCs w:val="28"/>
          <w:lang w:eastAsia="ru-RU"/>
        </w:rPr>
        <w:t>].</w:t>
      </w:r>
    </w:p>
    <w:p w:rsidR="00E01421" w:rsidRPr="00F73FDC" w:rsidRDefault="00E01421" w:rsidP="007948AC">
      <w:pPr>
        <w:pStyle w:val="Default"/>
        <w:spacing w:line="360" w:lineRule="auto"/>
        <w:ind w:firstLine="709"/>
        <w:jc w:val="both"/>
        <w:rPr>
          <w:bCs/>
          <w:color w:val="auto"/>
          <w:sz w:val="28"/>
          <w:szCs w:val="28"/>
          <w:lang w:val="uk-UA"/>
        </w:rPr>
      </w:pPr>
      <w:r w:rsidRPr="00F73FDC">
        <w:rPr>
          <w:bCs/>
          <w:color w:val="auto"/>
          <w:sz w:val="28"/>
          <w:szCs w:val="28"/>
          <w:lang w:val="uk-UA"/>
        </w:rPr>
        <w:lastRenderedPageBreak/>
        <w:t xml:space="preserve">Використання туристичного потенціалу України гальмують об’єктивні (складна військово-політична і соціально-економічна ситуація) та суб’єктивні чинники, зокрема невміння туроператорів створити якісний продукт. Це актуалізує необхідність удосконалення підготовки майбутніх менеджерів туризму у вищих навчальних закладах (ВНЗ) на основі інноваційних освітніх технологій. </w:t>
      </w:r>
      <w:r w:rsidR="00787043">
        <w:rPr>
          <w:bCs/>
          <w:color w:val="auto"/>
          <w:sz w:val="28"/>
          <w:szCs w:val="28"/>
          <w:lang w:val="uk-UA"/>
        </w:rPr>
        <w:t xml:space="preserve"> </w:t>
      </w:r>
    </w:p>
    <w:p w:rsidR="00E01421" w:rsidRPr="00F73FDC" w:rsidRDefault="00E01421" w:rsidP="00DC1495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  <w:lang w:val="uk-UA"/>
        </w:rPr>
      </w:pPr>
      <w:r w:rsidRPr="00F73FDC">
        <w:rPr>
          <w:bCs/>
          <w:color w:val="auto"/>
          <w:sz w:val="28"/>
          <w:szCs w:val="28"/>
          <w:lang w:val="uk-UA"/>
        </w:rPr>
        <w:t xml:space="preserve">Одним з перспективних видів туризму є ностальгічний, що </w:t>
      </w:r>
      <w:r w:rsidR="00B23498" w:rsidRPr="00F73FDC">
        <w:rPr>
          <w:bCs/>
          <w:color w:val="auto"/>
          <w:sz w:val="28"/>
          <w:szCs w:val="28"/>
          <w:lang w:val="uk-UA"/>
        </w:rPr>
        <w:t>зумовлюється такими чинниками</w:t>
      </w:r>
      <w:r w:rsidRPr="00F73FDC">
        <w:rPr>
          <w:bCs/>
          <w:color w:val="auto"/>
          <w:sz w:val="28"/>
          <w:szCs w:val="28"/>
          <w:lang w:val="uk-UA"/>
        </w:rPr>
        <w:t>. По-перше, він має значну базу потенційних клієнтів, адже на основі чотирьох хвиль еміграції кінця ХІХ – початку ХХІ ст. у країнах Європи та Америки сформувалася українська діаспора, яка нині на</w:t>
      </w:r>
      <w:r w:rsidR="00B03016">
        <w:rPr>
          <w:bCs/>
          <w:color w:val="auto"/>
          <w:sz w:val="28"/>
          <w:szCs w:val="28"/>
          <w:lang w:val="uk-UA"/>
        </w:rPr>
        <w:t>лічує</w:t>
      </w:r>
      <w:r w:rsidRPr="00F73FDC">
        <w:rPr>
          <w:bCs/>
          <w:color w:val="auto"/>
          <w:sz w:val="28"/>
          <w:szCs w:val="28"/>
          <w:lang w:val="uk-UA"/>
        </w:rPr>
        <w:t xml:space="preserve"> близько 13-15 млн. осіб – уродженців України та їхніх нащадків. До </w:t>
      </w:r>
      <w:r w:rsidR="00B23498" w:rsidRPr="00F73FDC">
        <w:rPr>
          <w:bCs/>
          <w:color w:val="auto"/>
          <w:sz w:val="28"/>
          <w:szCs w:val="28"/>
          <w:lang w:val="uk-UA"/>
        </w:rPr>
        <w:t>потенційних учасників так</w:t>
      </w:r>
      <w:r w:rsidR="00B03016">
        <w:rPr>
          <w:bCs/>
          <w:color w:val="auto"/>
          <w:sz w:val="28"/>
          <w:szCs w:val="28"/>
          <w:lang w:val="uk-UA"/>
        </w:rPr>
        <w:t>ого туризму</w:t>
      </w:r>
      <w:r w:rsidRPr="00F73FDC">
        <w:rPr>
          <w:bCs/>
          <w:color w:val="auto"/>
          <w:sz w:val="28"/>
          <w:szCs w:val="28"/>
          <w:lang w:val="uk-UA"/>
        </w:rPr>
        <w:t xml:space="preserve"> </w:t>
      </w:r>
      <w:r w:rsidR="00B23498" w:rsidRPr="00F73FDC">
        <w:rPr>
          <w:bCs/>
          <w:color w:val="auto"/>
          <w:sz w:val="28"/>
          <w:szCs w:val="28"/>
          <w:lang w:val="uk-UA"/>
        </w:rPr>
        <w:t>зараховуємо і</w:t>
      </w:r>
      <w:r w:rsidRPr="00F73FDC">
        <w:rPr>
          <w:bCs/>
          <w:color w:val="auto"/>
          <w:sz w:val="28"/>
          <w:szCs w:val="28"/>
          <w:lang w:val="uk-UA"/>
        </w:rPr>
        <w:t xml:space="preserve"> внутрішніх туристів, які цікавляться національною культурою. По-друге, </w:t>
      </w:r>
      <w:r w:rsidR="00B03016">
        <w:rPr>
          <w:bCs/>
          <w:color w:val="auto"/>
          <w:sz w:val="28"/>
          <w:szCs w:val="28"/>
          <w:lang w:val="uk-UA"/>
        </w:rPr>
        <w:t>Україна</w:t>
      </w:r>
      <w:r w:rsidRPr="00F73FDC">
        <w:rPr>
          <w:bCs/>
          <w:color w:val="auto"/>
          <w:sz w:val="28"/>
          <w:szCs w:val="28"/>
          <w:lang w:val="uk-UA"/>
        </w:rPr>
        <w:t xml:space="preserve"> має потужні рекреаційні ресурси (автентичні пам’ятки культури, національні традиції тощо), які вимагають умілого протегування на ринку туристичних послуг. </w:t>
      </w:r>
    </w:p>
    <w:p w:rsidR="00E01421" w:rsidRPr="00F73FDC" w:rsidRDefault="00FA5E13" w:rsidP="00E87002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proofErr w:type="spellStart"/>
      <w:r w:rsidRPr="00FA5E13">
        <w:rPr>
          <w:b/>
          <w:sz w:val="28"/>
          <w:szCs w:val="28"/>
        </w:rPr>
        <w:t>Аналіз</w:t>
      </w:r>
      <w:proofErr w:type="spellEnd"/>
      <w:r w:rsidRPr="00FA5E13">
        <w:rPr>
          <w:b/>
          <w:sz w:val="28"/>
          <w:szCs w:val="28"/>
        </w:rPr>
        <w:t xml:space="preserve"> </w:t>
      </w:r>
      <w:proofErr w:type="spellStart"/>
      <w:r w:rsidRPr="00FA5E13">
        <w:rPr>
          <w:b/>
          <w:sz w:val="28"/>
          <w:szCs w:val="28"/>
        </w:rPr>
        <w:t>останніх</w:t>
      </w:r>
      <w:proofErr w:type="spellEnd"/>
      <w:r w:rsidRPr="00FA5E13">
        <w:rPr>
          <w:b/>
          <w:sz w:val="28"/>
          <w:szCs w:val="28"/>
        </w:rPr>
        <w:t xml:space="preserve"> </w:t>
      </w:r>
      <w:proofErr w:type="spellStart"/>
      <w:r w:rsidRPr="00FA5E13">
        <w:rPr>
          <w:b/>
          <w:sz w:val="28"/>
          <w:szCs w:val="28"/>
        </w:rPr>
        <w:t>досліджень</w:t>
      </w:r>
      <w:proofErr w:type="spellEnd"/>
      <w:r w:rsidRPr="00FA5E13">
        <w:rPr>
          <w:b/>
          <w:sz w:val="28"/>
          <w:szCs w:val="28"/>
        </w:rPr>
        <w:t xml:space="preserve"> і </w:t>
      </w:r>
      <w:proofErr w:type="spellStart"/>
      <w:r w:rsidRPr="00FA5E13">
        <w:rPr>
          <w:b/>
          <w:sz w:val="28"/>
          <w:szCs w:val="28"/>
        </w:rPr>
        <w:t>публікацій</w:t>
      </w:r>
      <w:proofErr w:type="spellEnd"/>
      <w:r w:rsidRPr="00FA5E13">
        <w:rPr>
          <w:b/>
          <w:sz w:val="28"/>
          <w:szCs w:val="28"/>
        </w:rPr>
        <w:t xml:space="preserve"> з </w:t>
      </w:r>
      <w:proofErr w:type="spellStart"/>
      <w:r w:rsidRPr="00FA5E13">
        <w:rPr>
          <w:b/>
          <w:sz w:val="28"/>
          <w:szCs w:val="28"/>
        </w:rPr>
        <w:t>проблеми</w:t>
      </w:r>
      <w:proofErr w:type="spellEnd"/>
      <w:r>
        <w:t xml:space="preserve">. </w:t>
      </w:r>
      <w:r w:rsidR="00E01421" w:rsidRPr="00F73FDC">
        <w:rPr>
          <w:bCs/>
          <w:color w:val="auto"/>
          <w:sz w:val="28"/>
          <w:szCs w:val="28"/>
          <w:lang w:val="uk-UA"/>
        </w:rPr>
        <w:t>Дослідження феномену ностальгічного туризму акти</w:t>
      </w:r>
      <w:r w:rsidR="00B23498" w:rsidRPr="00F73FDC">
        <w:rPr>
          <w:bCs/>
          <w:color w:val="auto"/>
          <w:sz w:val="28"/>
          <w:szCs w:val="28"/>
          <w:lang w:val="uk-UA"/>
        </w:rPr>
        <w:t>візувалося на межі ХХ – ХХІ ст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. </w:t>
      </w:r>
      <w:r w:rsidR="00B03016">
        <w:rPr>
          <w:color w:val="auto"/>
          <w:sz w:val="28"/>
          <w:szCs w:val="28"/>
          <w:lang w:val="uk-UA"/>
        </w:rPr>
        <w:t>У</w:t>
      </w:r>
      <w:r w:rsidR="00187D26">
        <w:rPr>
          <w:color w:val="auto"/>
          <w:sz w:val="28"/>
          <w:szCs w:val="28"/>
          <w:lang w:val="uk-UA"/>
        </w:rPr>
        <w:t>країнські науковц</w:t>
      </w:r>
      <w:r w:rsidR="00333974">
        <w:rPr>
          <w:color w:val="auto"/>
          <w:sz w:val="28"/>
          <w:szCs w:val="28"/>
          <w:lang w:val="uk-UA"/>
        </w:rPr>
        <w:t xml:space="preserve">і А. </w:t>
      </w:r>
      <w:proofErr w:type="spellStart"/>
      <w:r w:rsidR="00333974">
        <w:rPr>
          <w:color w:val="auto"/>
          <w:sz w:val="28"/>
          <w:szCs w:val="28"/>
          <w:lang w:val="uk-UA"/>
        </w:rPr>
        <w:t>Вільчинський</w:t>
      </w:r>
      <w:proofErr w:type="spellEnd"/>
      <w:r w:rsidR="00333974">
        <w:rPr>
          <w:color w:val="auto"/>
          <w:sz w:val="28"/>
          <w:szCs w:val="28"/>
          <w:lang w:val="uk-UA"/>
        </w:rPr>
        <w:t xml:space="preserve">, Л. Кирилюк </w:t>
      </w:r>
      <w:r w:rsidR="00187D26">
        <w:rPr>
          <w:color w:val="auto"/>
          <w:sz w:val="28"/>
          <w:szCs w:val="28"/>
          <w:lang w:val="uk-UA"/>
        </w:rPr>
        <w:t xml:space="preserve"> </w:t>
      </w:r>
      <w:r w:rsidR="00E246E6">
        <w:rPr>
          <w:color w:val="auto"/>
          <w:sz w:val="28"/>
          <w:szCs w:val="28"/>
          <w:lang w:val="uk-UA"/>
        </w:rPr>
        <w:t>продуктивно</w:t>
      </w:r>
      <w:r w:rsidR="00E01421" w:rsidRPr="00F73FDC">
        <w:rPr>
          <w:color w:val="auto"/>
          <w:sz w:val="28"/>
          <w:szCs w:val="28"/>
          <w:lang w:val="uk-UA"/>
        </w:rPr>
        <w:t xml:space="preserve"> розробляють термінолог</w:t>
      </w:r>
      <w:r w:rsidR="00B23498" w:rsidRPr="00F73FDC">
        <w:rPr>
          <w:color w:val="auto"/>
          <w:sz w:val="28"/>
          <w:szCs w:val="28"/>
          <w:lang w:val="uk-UA"/>
        </w:rPr>
        <w:t>ію</w:t>
      </w:r>
      <w:r w:rsidR="00187D26" w:rsidRPr="00187D26">
        <w:rPr>
          <w:color w:val="auto"/>
          <w:sz w:val="28"/>
          <w:szCs w:val="28"/>
          <w:lang w:val="uk-UA"/>
        </w:rPr>
        <w:t xml:space="preserve"> </w:t>
      </w:r>
      <w:r w:rsidR="00187D26">
        <w:rPr>
          <w:color w:val="auto"/>
          <w:sz w:val="28"/>
          <w:szCs w:val="28"/>
          <w:lang w:val="uk-UA"/>
        </w:rPr>
        <w:t xml:space="preserve">даного виду туризму. Його видам, класифікаціям приділяли увагу В. </w:t>
      </w:r>
      <w:proofErr w:type="spellStart"/>
      <w:r w:rsidR="00187D26">
        <w:rPr>
          <w:color w:val="auto"/>
          <w:sz w:val="28"/>
          <w:szCs w:val="28"/>
          <w:lang w:val="uk-UA"/>
        </w:rPr>
        <w:t>Кифяк</w:t>
      </w:r>
      <w:proofErr w:type="spellEnd"/>
      <w:r w:rsidR="00187D26">
        <w:rPr>
          <w:color w:val="auto"/>
          <w:sz w:val="28"/>
          <w:szCs w:val="28"/>
          <w:lang w:val="uk-UA"/>
        </w:rPr>
        <w:t>, М. Кляп, С.</w:t>
      </w:r>
      <w:r w:rsidR="00050EBE">
        <w:rPr>
          <w:color w:val="auto"/>
          <w:sz w:val="28"/>
          <w:szCs w:val="28"/>
          <w:lang w:val="uk-UA"/>
        </w:rPr>
        <w:t xml:space="preserve"> </w:t>
      </w:r>
      <w:proofErr w:type="spellStart"/>
      <w:r w:rsidR="00050EBE">
        <w:rPr>
          <w:color w:val="auto"/>
          <w:sz w:val="28"/>
          <w:szCs w:val="28"/>
          <w:lang w:val="uk-UA"/>
        </w:rPr>
        <w:t>Малов</w:t>
      </w:r>
      <w:proofErr w:type="spellEnd"/>
      <w:r w:rsidR="00187D26">
        <w:rPr>
          <w:color w:val="auto"/>
          <w:sz w:val="28"/>
          <w:szCs w:val="28"/>
          <w:lang w:val="uk-UA"/>
        </w:rPr>
        <w:t>. Н</w:t>
      </w:r>
      <w:r w:rsidR="00B23498" w:rsidRPr="00F73FDC">
        <w:rPr>
          <w:color w:val="auto"/>
          <w:sz w:val="28"/>
          <w:szCs w:val="28"/>
          <w:lang w:val="uk-UA"/>
        </w:rPr>
        <w:t>аукові й</w:t>
      </w:r>
      <w:r w:rsidR="00E01421" w:rsidRPr="00F73FDC">
        <w:rPr>
          <w:color w:val="auto"/>
          <w:sz w:val="28"/>
          <w:szCs w:val="28"/>
          <w:lang w:val="uk-UA"/>
        </w:rPr>
        <w:t xml:space="preserve"> практичні </w:t>
      </w:r>
      <w:r w:rsidR="00B23498" w:rsidRPr="00F73FDC">
        <w:rPr>
          <w:color w:val="auto"/>
          <w:sz w:val="28"/>
          <w:szCs w:val="28"/>
          <w:lang w:val="uk-UA"/>
        </w:rPr>
        <w:t>аспекти  розвитку</w:t>
      </w:r>
      <w:r w:rsidR="00187D26">
        <w:rPr>
          <w:color w:val="auto"/>
          <w:sz w:val="28"/>
          <w:szCs w:val="28"/>
          <w:lang w:val="uk-UA"/>
        </w:rPr>
        <w:t xml:space="preserve"> ностальгічного туризму</w:t>
      </w:r>
      <w:r w:rsidR="00B23498" w:rsidRPr="00F73FDC">
        <w:rPr>
          <w:color w:val="auto"/>
          <w:sz w:val="28"/>
          <w:szCs w:val="28"/>
          <w:lang w:val="uk-UA"/>
        </w:rPr>
        <w:t xml:space="preserve"> в </w:t>
      </w:r>
      <w:r w:rsidR="00E246E6">
        <w:rPr>
          <w:color w:val="auto"/>
          <w:sz w:val="28"/>
          <w:szCs w:val="28"/>
          <w:lang w:val="uk-UA"/>
        </w:rPr>
        <w:t>країні</w:t>
      </w:r>
      <w:r w:rsidR="00B23498" w:rsidRPr="00F73FDC">
        <w:rPr>
          <w:color w:val="auto"/>
          <w:sz w:val="28"/>
          <w:szCs w:val="28"/>
          <w:lang w:val="uk-UA"/>
        </w:rPr>
        <w:t xml:space="preserve"> та</w:t>
      </w:r>
      <w:r w:rsidR="00E01421" w:rsidRPr="00F73FDC">
        <w:rPr>
          <w:color w:val="auto"/>
          <w:sz w:val="28"/>
          <w:szCs w:val="28"/>
          <w:lang w:val="uk-UA"/>
        </w:rPr>
        <w:t xml:space="preserve"> </w:t>
      </w:r>
      <w:r w:rsidR="00B23498" w:rsidRPr="00F73FDC">
        <w:rPr>
          <w:color w:val="auto"/>
          <w:sz w:val="28"/>
          <w:szCs w:val="28"/>
          <w:lang w:val="uk-UA"/>
        </w:rPr>
        <w:t xml:space="preserve">її </w:t>
      </w:r>
      <w:r w:rsidR="00E01421" w:rsidRPr="00F73FDC">
        <w:rPr>
          <w:color w:val="auto"/>
          <w:sz w:val="28"/>
          <w:szCs w:val="28"/>
          <w:lang w:val="uk-UA"/>
        </w:rPr>
        <w:t>окремих регіонах</w:t>
      </w:r>
      <w:r w:rsidR="00187D26">
        <w:rPr>
          <w:color w:val="auto"/>
          <w:sz w:val="28"/>
          <w:szCs w:val="28"/>
          <w:lang w:val="uk-UA"/>
        </w:rPr>
        <w:t xml:space="preserve"> були предметом дослідження П. </w:t>
      </w:r>
      <w:proofErr w:type="spellStart"/>
      <w:r w:rsidR="00187D26" w:rsidRPr="00187D26">
        <w:rPr>
          <w:color w:val="auto"/>
          <w:sz w:val="28"/>
          <w:szCs w:val="28"/>
          <w:lang w:val="uk-UA"/>
        </w:rPr>
        <w:t>Пуцентейло</w:t>
      </w:r>
      <w:proofErr w:type="spellEnd"/>
      <w:r w:rsidR="00187D26" w:rsidRPr="00187D26">
        <w:rPr>
          <w:color w:val="auto"/>
          <w:sz w:val="28"/>
          <w:szCs w:val="28"/>
          <w:lang w:val="uk-UA"/>
        </w:rPr>
        <w:t>, Ф. Шандор</w:t>
      </w:r>
      <w:r w:rsidR="00333974">
        <w:rPr>
          <w:color w:val="auto"/>
          <w:sz w:val="28"/>
          <w:szCs w:val="28"/>
          <w:lang w:val="uk-UA"/>
        </w:rPr>
        <w:t xml:space="preserve">а, Л. </w:t>
      </w:r>
      <w:proofErr w:type="spellStart"/>
      <w:r w:rsidR="00333974">
        <w:rPr>
          <w:color w:val="auto"/>
          <w:sz w:val="28"/>
          <w:szCs w:val="28"/>
          <w:lang w:val="uk-UA"/>
        </w:rPr>
        <w:t>Шевніної</w:t>
      </w:r>
      <w:proofErr w:type="spellEnd"/>
      <w:r w:rsidR="004B37D8">
        <w:rPr>
          <w:color w:val="auto"/>
          <w:sz w:val="28"/>
          <w:szCs w:val="28"/>
          <w:lang w:val="uk-UA"/>
        </w:rPr>
        <w:t xml:space="preserve">. Зарубіжні учені </w:t>
      </w:r>
      <w:r w:rsidR="0045192F" w:rsidRPr="00F73FDC">
        <w:rPr>
          <w:color w:val="auto"/>
          <w:sz w:val="28"/>
          <w:szCs w:val="28"/>
          <w:lang w:val="uk-UA"/>
        </w:rPr>
        <w:t>Дж</w:t>
      </w:r>
      <w:r w:rsidR="00E01421" w:rsidRPr="00F73FDC">
        <w:rPr>
          <w:color w:val="auto"/>
          <w:sz w:val="28"/>
          <w:szCs w:val="28"/>
          <w:lang w:val="uk-UA"/>
        </w:rPr>
        <w:t xml:space="preserve">. </w:t>
      </w:r>
      <w:proofErr w:type="spellStart"/>
      <w:r w:rsidR="00E01421" w:rsidRPr="00F73FDC">
        <w:rPr>
          <w:color w:val="auto"/>
          <w:sz w:val="28"/>
          <w:szCs w:val="28"/>
          <w:lang w:val="uk-UA"/>
        </w:rPr>
        <w:t>Беррісфорд</w:t>
      </w:r>
      <w:proofErr w:type="spellEnd"/>
      <w:r w:rsidR="00E01421" w:rsidRPr="00F73FDC">
        <w:rPr>
          <w:color w:val="auto"/>
          <w:sz w:val="28"/>
          <w:szCs w:val="28"/>
          <w:lang w:val="uk-UA"/>
        </w:rPr>
        <w:t xml:space="preserve">, </w:t>
      </w:r>
      <w:r w:rsidR="00AF2253" w:rsidRPr="00F73FDC">
        <w:rPr>
          <w:bCs/>
          <w:color w:val="auto"/>
          <w:sz w:val="28"/>
          <w:szCs w:val="28"/>
          <w:lang w:val="uk-UA"/>
        </w:rPr>
        <w:t xml:space="preserve">Г. </w:t>
      </w:r>
      <w:proofErr w:type="spellStart"/>
      <w:r w:rsidR="00AF2253" w:rsidRPr="00F73FDC">
        <w:rPr>
          <w:color w:val="auto"/>
          <w:sz w:val="28"/>
          <w:szCs w:val="28"/>
          <w:shd w:val="clear" w:color="auto" w:fill="FFFFFF"/>
          <w:lang w:val="uk-UA"/>
        </w:rPr>
        <w:t>Ходжсон</w:t>
      </w:r>
      <w:proofErr w:type="spellEnd"/>
      <w:r w:rsidR="004B37D8">
        <w:rPr>
          <w:color w:val="auto"/>
          <w:sz w:val="28"/>
          <w:szCs w:val="28"/>
          <w:lang w:val="uk-UA"/>
        </w:rPr>
        <w:t xml:space="preserve"> відомі своїми напрацюваннями, які</w:t>
      </w:r>
      <w:r w:rsidR="0045192F" w:rsidRPr="00F73FDC">
        <w:rPr>
          <w:color w:val="auto"/>
          <w:sz w:val="28"/>
          <w:szCs w:val="28"/>
          <w:lang w:val="uk-UA"/>
        </w:rPr>
        <w:t xml:space="preserve"> </w:t>
      </w:r>
      <w:r w:rsidR="00B23498" w:rsidRPr="00F73FDC">
        <w:rPr>
          <w:color w:val="auto"/>
          <w:sz w:val="28"/>
          <w:szCs w:val="28"/>
          <w:lang w:val="uk-UA"/>
        </w:rPr>
        <w:t xml:space="preserve"> </w:t>
      </w:r>
      <w:r w:rsidR="0045192F" w:rsidRPr="00F73FDC">
        <w:rPr>
          <w:color w:val="auto"/>
          <w:sz w:val="28"/>
          <w:szCs w:val="28"/>
          <w:lang w:val="uk-UA"/>
        </w:rPr>
        <w:t xml:space="preserve">відображають </w:t>
      </w:r>
      <w:r w:rsidR="00E01421" w:rsidRPr="00F73FDC">
        <w:rPr>
          <w:color w:val="auto"/>
          <w:sz w:val="28"/>
          <w:szCs w:val="28"/>
          <w:lang w:val="uk-UA"/>
        </w:rPr>
        <w:t xml:space="preserve"> </w:t>
      </w:r>
      <w:r w:rsidR="00B23498" w:rsidRPr="00F73FDC">
        <w:rPr>
          <w:color w:val="auto"/>
          <w:sz w:val="28"/>
          <w:szCs w:val="28"/>
          <w:lang w:val="uk-UA"/>
        </w:rPr>
        <w:t>розмаїття підходів що</w:t>
      </w:r>
      <w:r w:rsidR="0045192F" w:rsidRPr="00F73FDC">
        <w:rPr>
          <w:color w:val="auto"/>
          <w:sz w:val="28"/>
          <w:szCs w:val="28"/>
          <w:lang w:val="uk-UA"/>
        </w:rPr>
        <w:t>до визначення</w:t>
      </w:r>
      <w:r w:rsidR="00E01421" w:rsidRPr="00F73FDC">
        <w:rPr>
          <w:color w:val="auto"/>
          <w:sz w:val="28"/>
          <w:szCs w:val="28"/>
          <w:lang w:val="uk-UA"/>
        </w:rPr>
        <w:t xml:space="preserve"> мети, змісту</w:t>
      </w:r>
      <w:r w:rsidR="004B37D8">
        <w:rPr>
          <w:color w:val="auto"/>
          <w:sz w:val="28"/>
          <w:szCs w:val="28"/>
          <w:lang w:val="uk-UA"/>
        </w:rPr>
        <w:t xml:space="preserve"> ностальгічних подорожей.</w:t>
      </w:r>
      <w:r w:rsidR="004B37D8" w:rsidRPr="00E32C6C">
        <w:rPr>
          <w:lang w:val="uk-UA"/>
        </w:rPr>
        <w:t xml:space="preserve"> </w:t>
      </w:r>
      <w:r w:rsidR="004B37D8">
        <w:rPr>
          <w:lang w:val="uk-UA"/>
        </w:rPr>
        <w:t xml:space="preserve">А. </w:t>
      </w:r>
      <w:r w:rsidR="004B37D8">
        <w:rPr>
          <w:color w:val="auto"/>
          <w:sz w:val="28"/>
          <w:szCs w:val="28"/>
          <w:lang w:val="uk-UA"/>
        </w:rPr>
        <w:t xml:space="preserve">Леон, Г. </w:t>
      </w:r>
      <w:proofErr w:type="spellStart"/>
      <w:r w:rsidR="004B37D8">
        <w:rPr>
          <w:color w:val="auto"/>
          <w:sz w:val="28"/>
          <w:szCs w:val="28"/>
          <w:lang w:val="uk-UA"/>
        </w:rPr>
        <w:t>Маліновскі</w:t>
      </w:r>
      <w:proofErr w:type="spellEnd"/>
      <w:r w:rsidR="004B37D8">
        <w:rPr>
          <w:color w:val="auto"/>
          <w:sz w:val="28"/>
          <w:szCs w:val="28"/>
          <w:lang w:val="uk-UA"/>
        </w:rPr>
        <w:t xml:space="preserve">, Д. </w:t>
      </w:r>
      <w:proofErr w:type="spellStart"/>
      <w:r w:rsidR="004B37D8">
        <w:rPr>
          <w:color w:val="auto"/>
          <w:sz w:val="28"/>
          <w:szCs w:val="28"/>
          <w:lang w:val="uk-UA"/>
        </w:rPr>
        <w:t>Руссел</w:t>
      </w:r>
      <w:proofErr w:type="spellEnd"/>
      <w:r w:rsidR="004B37D8">
        <w:rPr>
          <w:color w:val="auto"/>
          <w:sz w:val="28"/>
          <w:szCs w:val="28"/>
          <w:lang w:val="uk-UA"/>
        </w:rPr>
        <w:t xml:space="preserve"> вивчали мотиви </w:t>
      </w:r>
      <w:r w:rsidR="00E32C6C">
        <w:rPr>
          <w:color w:val="auto"/>
          <w:sz w:val="28"/>
          <w:szCs w:val="28"/>
          <w:lang w:val="uk-UA"/>
        </w:rPr>
        <w:t>таких подорожей.</w:t>
      </w:r>
      <w:r w:rsidR="00E01421" w:rsidRPr="00F73FDC">
        <w:rPr>
          <w:color w:val="auto"/>
          <w:sz w:val="28"/>
          <w:szCs w:val="28"/>
          <w:lang w:val="uk-UA"/>
        </w:rPr>
        <w:t xml:space="preserve"> </w:t>
      </w:r>
      <w:r w:rsidR="00E32C6C">
        <w:rPr>
          <w:color w:val="auto"/>
          <w:sz w:val="28"/>
          <w:szCs w:val="28"/>
          <w:lang w:val="uk-UA"/>
        </w:rPr>
        <w:t xml:space="preserve">Питання їх </w:t>
      </w:r>
      <w:r w:rsidR="00E01421" w:rsidRPr="00F73FDC">
        <w:rPr>
          <w:color w:val="auto"/>
          <w:sz w:val="28"/>
          <w:szCs w:val="28"/>
          <w:lang w:val="uk-UA"/>
        </w:rPr>
        <w:t xml:space="preserve">структури, складу учасників,  </w:t>
      </w:r>
      <w:r w:rsidR="0045192F" w:rsidRPr="00F73FDC">
        <w:rPr>
          <w:color w:val="auto"/>
          <w:sz w:val="28"/>
          <w:szCs w:val="28"/>
          <w:lang w:val="uk-UA"/>
        </w:rPr>
        <w:t xml:space="preserve">інших </w:t>
      </w:r>
      <w:r w:rsidR="00B23498" w:rsidRPr="00F73FDC">
        <w:rPr>
          <w:color w:val="auto"/>
          <w:sz w:val="28"/>
          <w:szCs w:val="28"/>
          <w:lang w:val="uk-UA"/>
        </w:rPr>
        <w:t>проблем</w:t>
      </w:r>
      <w:r w:rsidR="00E01421" w:rsidRPr="00F73FDC">
        <w:rPr>
          <w:color w:val="auto"/>
          <w:sz w:val="28"/>
          <w:szCs w:val="28"/>
          <w:lang w:val="uk-UA"/>
        </w:rPr>
        <w:t xml:space="preserve"> організації </w:t>
      </w:r>
      <w:r w:rsidR="00E32C6C">
        <w:rPr>
          <w:color w:val="auto"/>
          <w:sz w:val="28"/>
          <w:szCs w:val="28"/>
          <w:lang w:val="uk-UA"/>
        </w:rPr>
        <w:t xml:space="preserve">цікавили А. </w:t>
      </w:r>
      <w:proofErr w:type="spellStart"/>
      <w:r w:rsidR="00E32C6C" w:rsidRPr="00E32C6C">
        <w:rPr>
          <w:color w:val="auto"/>
          <w:sz w:val="28"/>
          <w:szCs w:val="28"/>
          <w:lang w:val="uk-UA"/>
        </w:rPr>
        <w:t>Фернхам</w:t>
      </w:r>
      <w:r w:rsidR="00E32C6C">
        <w:rPr>
          <w:color w:val="auto"/>
          <w:sz w:val="28"/>
          <w:szCs w:val="28"/>
          <w:lang w:val="uk-UA"/>
        </w:rPr>
        <w:t>а</w:t>
      </w:r>
      <w:proofErr w:type="spellEnd"/>
      <w:r w:rsidR="00E32C6C">
        <w:rPr>
          <w:color w:val="auto"/>
          <w:sz w:val="28"/>
          <w:szCs w:val="28"/>
          <w:lang w:val="uk-UA"/>
        </w:rPr>
        <w:t xml:space="preserve">, Дж. </w:t>
      </w:r>
      <w:proofErr w:type="spellStart"/>
      <w:r w:rsidR="00E32C6C">
        <w:rPr>
          <w:color w:val="auto"/>
          <w:sz w:val="28"/>
          <w:szCs w:val="28"/>
          <w:lang w:val="uk-UA"/>
        </w:rPr>
        <w:t>Веверку</w:t>
      </w:r>
      <w:proofErr w:type="spellEnd"/>
      <w:r w:rsidR="00E32C6C" w:rsidRPr="00E32C6C">
        <w:rPr>
          <w:color w:val="auto"/>
          <w:sz w:val="28"/>
          <w:szCs w:val="28"/>
          <w:lang w:val="uk-UA"/>
        </w:rPr>
        <w:t xml:space="preserve"> та ін.</w:t>
      </w:r>
      <w:r w:rsidR="00E01421" w:rsidRPr="00F73FDC">
        <w:rPr>
          <w:color w:val="auto"/>
          <w:sz w:val="28"/>
          <w:szCs w:val="28"/>
          <w:lang w:val="uk-UA"/>
        </w:rPr>
        <w:t xml:space="preserve">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Аналіз студій </w:t>
      </w:r>
      <w:r w:rsidR="00B23498" w:rsidRPr="00F73FDC">
        <w:rPr>
          <w:bCs/>
          <w:color w:val="auto"/>
          <w:sz w:val="28"/>
          <w:szCs w:val="28"/>
          <w:lang w:val="uk-UA"/>
        </w:rPr>
        <w:t>з означеної проблеми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показав, що </w:t>
      </w:r>
      <w:r w:rsidR="00B23498" w:rsidRPr="00F73FDC">
        <w:rPr>
          <w:bCs/>
          <w:color w:val="auto"/>
          <w:sz w:val="28"/>
          <w:szCs w:val="28"/>
          <w:lang w:val="uk-UA"/>
        </w:rPr>
        <w:t>питання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спеціальної </w:t>
      </w:r>
      <w:r w:rsidR="00E01421" w:rsidRPr="00F73FDC">
        <w:rPr>
          <w:bCs/>
          <w:color w:val="auto"/>
          <w:sz w:val="28"/>
          <w:szCs w:val="28"/>
          <w:lang w:val="uk-UA"/>
        </w:rPr>
        <w:lastRenderedPageBreak/>
        <w:t xml:space="preserve">підготовки студентів до розвитку ностальгічного туризму фактично не </w:t>
      </w:r>
      <w:r w:rsidR="00E246E6">
        <w:rPr>
          <w:bCs/>
          <w:color w:val="auto"/>
          <w:sz w:val="28"/>
          <w:szCs w:val="28"/>
          <w:lang w:val="uk-UA"/>
        </w:rPr>
        <w:t>розробляло</w:t>
      </w:r>
      <w:r w:rsidR="0045192F" w:rsidRPr="00F73FDC">
        <w:rPr>
          <w:bCs/>
          <w:color w:val="auto"/>
          <w:sz w:val="28"/>
          <w:szCs w:val="28"/>
          <w:lang w:val="uk-UA"/>
        </w:rPr>
        <w:t>ся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. </w:t>
      </w:r>
    </w:p>
    <w:p w:rsidR="00E01421" w:rsidRPr="00F73FDC" w:rsidRDefault="00B03016" w:rsidP="00DC1495">
      <w:pPr>
        <w:pStyle w:val="Default"/>
        <w:spacing w:line="360" w:lineRule="auto"/>
        <w:ind w:firstLine="708"/>
        <w:jc w:val="both"/>
        <w:rPr>
          <w:bCs/>
          <w:color w:val="auto"/>
          <w:sz w:val="28"/>
          <w:szCs w:val="28"/>
          <w:lang w:val="uk-UA"/>
        </w:rPr>
      </w:pPr>
      <w:r>
        <w:rPr>
          <w:bCs/>
          <w:color w:val="auto"/>
          <w:sz w:val="28"/>
          <w:szCs w:val="28"/>
          <w:lang w:val="uk-UA"/>
        </w:rPr>
        <w:t>У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казані й </w:t>
      </w:r>
      <w:r w:rsidR="00E246E6">
        <w:rPr>
          <w:bCs/>
          <w:color w:val="auto"/>
          <w:sz w:val="28"/>
          <w:szCs w:val="28"/>
          <w:lang w:val="uk-UA"/>
        </w:rPr>
        <w:t xml:space="preserve">інші чинники </w:t>
      </w:r>
      <w:r>
        <w:rPr>
          <w:bCs/>
          <w:color w:val="auto"/>
          <w:sz w:val="28"/>
          <w:szCs w:val="28"/>
          <w:lang w:val="uk-UA"/>
        </w:rPr>
        <w:t>з</w:t>
      </w:r>
      <w:r w:rsidR="00E246E6">
        <w:rPr>
          <w:bCs/>
          <w:color w:val="auto"/>
          <w:sz w:val="28"/>
          <w:szCs w:val="28"/>
          <w:lang w:val="uk-UA"/>
        </w:rPr>
        <w:t>умовил</w:t>
      </w:r>
      <w:r>
        <w:rPr>
          <w:bCs/>
          <w:color w:val="auto"/>
          <w:sz w:val="28"/>
          <w:szCs w:val="28"/>
          <w:lang w:val="uk-UA"/>
        </w:rPr>
        <w:t>и</w:t>
      </w:r>
      <w:r w:rsidR="00E246E6">
        <w:rPr>
          <w:bCs/>
          <w:color w:val="auto"/>
          <w:sz w:val="28"/>
          <w:szCs w:val="28"/>
          <w:lang w:val="uk-UA"/>
        </w:rPr>
        <w:t xml:space="preserve"> організацію </w:t>
      </w:r>
      <w:r w:rsidR="00E01421" w:rsidRPr="00F73FDC">
        <w:rPr>
          <w:bCs/>
          <w:color w:val="auto"/>
          <w:sz w:val="28"/>
          <w:szCs w:val="28"/>
          <w:lang w:val="uk-UA"/>
        </w:rPr>
        <w:t>навчально-дослідн</w:t>
      </w:r>
      <w:r>
        <w:rPr>
          <w:bCs/>
          <w:color w:val="auto"/>
          <w:sz w:val="28"/>
          <w:szCs w:val="28"/>
          <w:lang w:val="uk-UA"/>
        </w:rPr>
        <w:t xml:space="preserve">ицького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проекту «Івано-Франківськ: польська ностальгія» з </w:t>
      </w:r>
      <w:proofErr w:type="spellStart"/>
      <w:r w:rsidR="00E01421" w:rsidRPr="00F73FDC">
        <w:rPr>
          <w:bCs/>
          <w:color w:val="auto"/>
          <w:sz w:val="28"/>
          <w:szCs w:val="28"/>
          <w:lang w:val="uk-UA"/>
        </w:rPr>
        <w:t>магістрантами-туризмознавцями</w:t>
      </w:r>
      <w:proofErr w:type="spellEnd"/>
      <w:r w:rsidR="00E01421" w:rsidRPr="00F73FDC">
        <w:rPr>
          <w:bCs/>
          <w:color w:val="auto"/>
          <w:sz w:val="28"/>
          <w:szCs w:val="28"/>
          <w:lang w:val="uk-UA"/>
        </w:rPr>
        <w:t xml:space="preserve"> (18 осіб) </w:t>
      </w:r>
      <w:r>
        <w:rPr>
          <w:bCs/>
          <w:color w:val="auto"/>
          <w:sz w:val="28"/>
          <w:szCs w:val="28"/>
          <w:lang w:val="uk-UA"/>
        </w:rPr>
        <w:t>факультету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туризму Прикарпатськог</w:t>
      </w:r>
      <w:r>
        <w:rPr>
          <w:bCs/>
          <w:color w:val="auto"/>
          <w:sz w:val="28"/>
          <w:szCs w:val="28"/>
          <w:lang w:val="uk-UA"/>
        </w:rPr>
        <w:t>о національного університету імені Василя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Стефаника (ПНУ) </w:t>
      </w:r>
      <w:r>
        <w:rPr>
          <w:bCs/>
          <w:color w:val="auto"/>
          <w:sz w:val="28"/>
          <w:szCs w:val="28"/>
          <w:lang w:val="uk-UA"/>
        </w:rPr>
        <w:t>у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процесі викладання спецкурсу «Ностальгічний туризм Прикарпаття». При цьому керувалися такими моти</w:t>
      </w:r>
      <w:r w:rsidR="00B23498" w:rsidRPr="00F73FDC">
        <w:rPr>
          <w:bCs/>
          <w:color w:val="auto"/>
          <w:sz w:val="28"/>
          <w:szCs w:val="28"/>
          <w:lang w:val="uk-UA"/>
        </w:rPr>
        <w:t>вами. По-п</w:t>
      </w:r>
      <w:r w:rsidR="00E01421" w:rsidRPr="00F73FDC">
        <w:rPr>
          <w:bCs/>
          <w:color w:val="auto"/>
          <w:sz w:val="28"/>
          <w:szCs w:val="28"/>
          <w:lang w:val="uk-UA"/>
        </w:rPr>
        <w:t>ерше, територія сучасної Івано-Франківської області</w:t>
      </w:r>
      <w:r w:rsidR="00B23498" w:rsidRPr="00F73FDC">
        <w:rPr>
          <w:bCs/>
          <w:color w:val="auto"/>
          <w:sz w:val="28"/>
          <w:szCs w:val="28"/>
          <w:lang w:val="uk-UA"/>
        </w:rPr>
        <w:t xml:space="preserve">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впродовж </w:t>
      </w:r>
      <w:r w:rsidR="00B23498" w:rsidRPr="00F73FDC">
        <w:rPr>
          <w:bCs/>
          <w:color w:val="auto"/>
          <w:sz w:val="28"/>
          <w:szCs w:val="28"/>
          <w:lang w:val="uk-UA"/>
        </w:rPr>
        <w:t>кількох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століть перебувала у складі Польщі, тож на ній збер</w:t>
      </w:r>
      <w:r>
        <w:rPr>
          <w:bCs/>
          <w:color w:val="auto"/>
          <w:sz w:val="28"/>
          <w:szCs w:val="28"/>
          <w:lang w:val="uk-UA"/>
        </w:rPr>
        <w:t xml:space="preserve">ежено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багато пам’яток польської культури. </w:t>
      </w:r>
      <w:r>
        <w:rPr>
          <w:bCs/>
          <w:color w:val="auto"/>
          <w:sz w:val="28"/>
          <w:szCs w:val="28"/>
          <w:lang w:val="uk-UA"/>
        </w:rPr>
        <w:t xml:space="preserve">Івано-Франківщина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 підтримує тісні культурні й економічні стосунки з Польщею, де проживають десятки тисяч поляків (уродженці Західної України) та українців, які з різних причин прибули сюди у ХХ – на початку ХХІ ст. Клієнтську базу ностальгічного туризму також становлять їхні нащ</w:t>
      </w:r>
      <w:r w:rsidR="005E4915" w:rsidRPr="00F73FDC">
        <w:rPr>
          <w:bCs/>
          <w:color w:val="auto"/>
          <w:sz w:val="28"/>
          <w:szCs w:val="28"/>
          <w:lang w:val="uk-UA"/>
        </w:rPr>
        <w:t xml:space="preserve">адки, учасники ділового туризму,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інші категорії туристів, що цікавляться національною культурою. По-друге, під час навчання у ПНУ </w:t>
      </w:r>
      <w:proofErr w:type="spellStart"/>
      <w:r w:rsidR="00E01421" w:rsidRPr="00F73FDC">
        <w:rPr>
          <w:bCs/>
          <w:color w:val="auto"/>
          <w:sz w:val="28"/>
          <w:szCs w:val="28"/>
          <w:lang w:val="uk-UA"/>
        </w:rPr>
        <w:t>магістранти-туризмознавці</w:t>
      </w:r>
      <w:proofErr w:type="spellEnd"/>
      <w:r w:rsidR="00E01421" w:rsidRPr="00F73FDC">
        <w:rPr>
          <w:bCs/>
          <w:color w:val="auto"/>
          <w:sz w:val="28"/>
          <w:szCs w:val="28"/>
          <w:lang w:val="uk-UA"/>
        </w:rPr>
        <w:t xml:space="preserve"> </w:t>
      </w:r>
      <w:r>
        <w:rPr>
          <w:bCs/>
          <w:color w:val="auto"/>
          <w:sz w:val="28"/>
          <w:szCs w:val="28"/>
          <w:lang w:val="uk-UA"/>
        </w:rPr>
        <w:t xml:space="preserve">здобули </w:t>
      </w:r>
      <w:r w:rsidR="00E01421" w:rsidRPr="00F73FDC">
        <w:rPr>
          <w:bCs/>
          <w:color w:val="auto"/>
          <w:sz w:val="28"/>
          <w:szCs w:val="28"/>
          <w:lang w:val="uk-UA"/>
        </w:rPr>
        <w:t xml:space="preserve">базовий рівень знань з польської мови і фахових предметів, що створило необхідну основу для реалізації означеного проекту. </w:t>
      </w:r>
    </w:p>
    <w:p w:rsidR="00E01421" w:rsidRPr="00F73FDC" w:rsidRDefault="00E01421" w:rsidP="00DC1495">
      <w:pPr>
        <w:pStyle w:val="Default"/>
        <w:spacing w:line="360" w:lineRule="auto"/>
        <w:jc w:val="both"/>
        <w:rPr>
          <w:bCs/>
          <w:color w:val="auto"/>
          <w:sz w:val="28"/>
          <w:szCs w:val="28"/>
          <w:lang w:val="uk-UA"/>
        </w:rPr>
      </w:pPr>
      <w:r w:rsidRPr="00F73FDC">
        <w:rPr>
          <w:bCs/>
          <w:color w:val="auto"/>
          <w:sz w:val="28"/>
          <w:szCs w:val="28"/>
          <w:lang w:val="uk-UA"/>
        </w:rPr>
        <w:tab/>
      </w:r>
      <w:r w:rsidRPr="00F73FDC">
        <w:rPr>
          <w:b/>
          <w:bCs/>
          <w:color w:val="auto"/>
          <w:sz w:val="28"/>
          <w:szCs w:val="28"/>
          <w:lang w:val="uk-UA"/>
        </w:rPr>
        <w:t>Мета статті</w:t>
      </w:r>
      <w:r w:rsidRPr="00F73FDC">
        <w:rPr>
          <w:bCs/>
          <w:color w:val="auto"/>
          <w:sz w:val="28"/>
          <w:szCs w:val="28"/>
          <w:lang w:val="uk-UA"/>
        </w:rPr>
        <w:t xml:space="preserve"> полягає у презентації досвіду реалізації навчального проекту «Івано-Франківськ: польська ностальгія», який може використовуватися в організації </w:t>
      </w:r>
      <w:r w:rsidR="00750D3D">
        <w:rPr>
          <w:bCs/>
          <w:color w:val="auto"/>
          <w:sz w:val="28"/>
          <w:szCs w:val="28"/>
          <w:lang w:val="uk-UA"/>
        </w:rPr>
        <w:t xml:space="preserve">навчання </w:t>
      </w:r>
      <w:r w:rsidRPr="00F73FDC">
        <w:rPr>
          <w:bCs/>
          <w:color w:val="auto"/>
          <w:sz w:val="28"/>
          <w:szCs w:val="28"/>
          <w:lang w:val="uk-UA"/>
        </w:rPr>
        <w:t>ностальгічного туризму у ВНЗ України і зарубіжжя та визначає перспективи практичного розвитку й теоретичного осмислення цього напряму туристичної діяльності.</w:t>
      </w:r>
    </w:p>
    <w:p w:rsidR="00E01421" w:rsidRPr="00F73FDC" w:rsidRDefault="00E01421" w:rsidP="00DC1495">
      <w:pPr>
        <w:pStyle w:val="Default"/>
        <w:spacing w:line="360" w:lineRule="auto"/>
        <w:jc w:val="both"/>
        <w:rPr>
          <w:bCs/>
          <w:color w:val="auto"/>
          <w:sz w:val="28"/>
          <w:szCs w:val="28"/>
          <w:lang w:val="uk-UA"/>
        </w:rPr>
      </w:pPr>
      <w:r w:rsidRPr="00F73FDC">
        <w:rPr>
          <w:bCs/>
          <w:color w:val="auto"/>
          <w:sz w:val="28"/>
          <w:szCs w:val="28"/>
          <w:lang w:val="uk-UA"/>
        </w:rPr>
        <w:tab/>
      </w:r>
      <w:r w:rsidR="00DD7E8E">
        <w:rPr>
          <w:b/>
          <w:bCs/>
          <w:color w:val="auto"/>
          <w:sz w:val="28"/>
          <w:szCs w:val="28"/>
          <w:lang w:val="uk-UA"/>
        </w:rPr>
        <w:t>Завдання</w:t>
      </w:r>
      <w:r w:rsidRPr="00F73FDC">
        <w:rPr>
          <w:bCs/>
          <w:color w:val="auto"/>
          <w:sz w:val="28"/>
          <w:szCs w:val="28"/>
          <w:lang w:val="uk-UA"/>
        </w:rPr>
        <w:t xml:space="preserve"> дослідження полягає у припущенні того, що підвищенню ефективності підготовки майбутніх менеджерів з туризму у ВНЗ України сприятиме застосування інноваційних </w:t>
      </w:r>
      <w:r w:rsidRPr="00F73FDC">
        <w:rPr>
          <w:color w:val="auto"/>
          <w:sz w:val="28"/>
          <w:szCs w:val="28"/>
          <w:lang w:val="uk-UA"/>
        </w:rPr>
        <w:t xml:space="preserve">методик створення різномовних туристичних проектів, які </w:t>
      </w:r>
      <w:r w:rsidRPr="00F73FDC">
        <w:rPr>
          <w:bCs/>
          <w:color w:val="auto"/>
          <w:sz w:val="28"/>
          <w:szCs w:val="28"/>
          <w:lang w:val="uk-UA"/>
        </w:rPr>
        <w:t xml:space="preserve">стимулюють їхню пошукову роботу, розвивають </w:t>
      </w:r>
      <w:r w:rsidRPr="00F73FDC">
        <w:rPr>
          <w:bCs/>
          <w:color w:val="auto"/>
          <w:sz w:val="28"/>
          <w:szCs w:val="28"/>
          <w:lang w:val="uk-UA"/>
        </w:rPr>
        <w:lastRenderedPageBreak/>
        <w:t xml:space="preserve">ініціативність, креативність, самодисципліну, </w:t>
      </w:r>
      <w:proofErr w:type="spellStart"/>
      <w:r w:rsidRPr="00F73FDC">
        <w:rPr>
          <w:bCs/>
          <w:color w:val="auto"/>
          <w:sz w:val="28"/>
          <w:szCs w:val="28"/>
          <w:lang w:val="uk-UA"/>
        </w:rPr>
        <w:t>комунікативність</w:t>
      </w:r>
      <w:proofErr w:type="spellEnd"/>
      <w:r w:rsidRPr="00F73FDC">
        <w:rPr>
          <w:bCs/>
          <w:color w:val="auto"/>
          <w:sz w:val="28"/>
          <w:szCs w:val="28"/>
          <w:lang w:val="uk-UA"/>
        </w:rPr>
        <w:t xml:space="preserve">, підвищують загальний рівень фахової підготовки. </w:t>
      </w:r>
    </w:p>
    <w:p w:rsidR="00E01421" w:rsidRPr="00F73FDC" w:rsidRDefault="0045192F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Методи</w:t>
      </w:r>
      <w:r w:rsidR="00E01421" w:rsidRPr="00F73F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Методологія дослідн</w:t>
      </w:r>
      <w:r w:rsidR="00FA5E13">
        <w:rPr>
          <w:rFonts w:ascii="Times New Roman" w:hAnsi="Times New Roman" w:cs="Times New Roman"/>
          <w:bCs/>
          <w:sz w:val="28"/>
          <w:szCs w:val="28"/>
          <w:lang w:val="uk-UA"/>
        </w:rPr>
        <w:t>ицько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-експериментальної 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робот</w:t>
      </w:r>
      <w:r w:rsidR="00FA5E1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поділяється на два основні складники (етапи): діагностичний та навчально-технологічний.  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>Діагностичний експеримент проводи</w:t>
      </w:r>
      <w:r w:rsidR="00FA5E13">
        <w:rPr>
          <w:rFonts w:ascii="Times New Roman" w:hAnsi="Times New Roman" w:cs="Times New Roman"/>
          <w:sz w:val="28"/>
          <w:szCs w:val="28"/>
          <w:lang w:val="uk-UA"/>
        </w:rPr>
        <w:t>ли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 в січні 2016 р серед 84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студентів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курсу </w:t>
      </w:r>
      <w:r w:rsidR="00FA5E13">
        <w:rPr>
          <w:rFonts w:ascii="Times New Roman" w:hAnsi="Times New Roman" w:cs="Times New Roman"/>
          <w:sz w:val="28"/>
          <w:szCs w:val="28"/>
          <w:lang w:val="uk-UA"/>
        </w:rPr>
        <w:t>факультету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туризму ПНУ та 25 менеджерів туристичних фірм м. Івано-Франківська. Для цього були розроблені дві анкети, які мали виявити розуміння суті ностальгічного туризму та готовність і розуміння перспектив його розвитку. Половина менеджерів не мали фахової освіти, але вважали себе компетентними для організації туристичної діяльності.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Анкети містили одне «відкрите» та шість «закритих» запитань. Відповіді на «закриті» запитання оцінювалися за 5-ти бальною шкалою (5 – «високий», 4 – «достатній», 3 – «середній», 2 – «низький»; 1 – «несформовані ознаки»), а </w:t>
      </w:r>
      <w:r w:rsidRPr="00F73FDC">
        <w:rPr>
          <w:rFonts w:ascii="Times New Roman" w:eastAsia="Calibri" w:hAnsi="Times New Roman" w:cs="Times New Roman"/>
          <w:sz w:val="28"/>
          <w:szCs w:val="28"/>
          <w:lang w:val="uk-UA"/>
        </w:rPr>
        <w:t>результати обраховувалися і зіставлялися за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методикою відносних частот, описаною 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В. Сидоренко і Н.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Тверезовською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2463A">
        <w:rPr>
          <w:rFonts w:ascii="Times New Roman" w:hAnsi="Times New Roman" w:cs="Times New Roman"/>
          <w:sz w:val="28"/>
          <w:szCs w:val="28"/>
          <w:lang w:val="uk-UA"/>
        </w:rPr>
        <w:t xml:space="preserve">6,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с. 370-377]. Отримані дані дозволяють говорити про об'єктивність результатів вихідного експерименту. 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Навчально-технологічний складник забезпечив організацію проектної роботи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основі методик моделювання, контекстного підходу, лінгвістичних навчальних проектів, інших методів і прийомів. Їхні засади розроблені зарубіжними й вітчизняними вченими. 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Технологі</w:t>
      </w:r>
      <w:r w:rsidR="0042463A">
        <w:rPr>
          <w:rFonts w:ascii="Times New Roman" w:hAnsi="Times New Roman" w:cs="Times New Roman"/>
          <w:bCs/>
          <w:sz w:val="28"/>
          <w:szCs w:val="28"/>
          <w:lang w:val="uk-UA"/>
        </w:rPr>
        <w:t>я моделювання [див.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 w:rsidR="004246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] спрямована на ств</w:t>
      </w:r>
      <w:r w:rsidR="00DD7E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орення моделі-аналогу/оригіналу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проміжної ланки між суб’єктом (студентом/викладачем) та предметом дослідження. Вона відтворює реальні природні умови для створення туристичного продукту та забезпечує взаємозв’язок між цілями, змістом, організацією і визначенням його кінцевої якості. Використовувалися такі види моделей: прогностична (конкретизація цілей, розподіл ресурсів їхнього досягнення);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концептуальна (програма дій на основі інформативного аналізу); інструментальна (методика і засоби реалізації). </w:t>
      </w:r>
    </w:p>
    <w:p w:rsidR="00E01421" w:rsidRPr="00F73FDC" w:rsidRDefault="0042463A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Контекстний підхід [див.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E01421" w:rsidRPr="00F73FDC">
        <w:rPr>
          <w:lang w:val="uk-UA"/>
        </w:rPr>
        <w:t xml:space="preserve"> </w:t>
      </w:r>
      <w:proofErr w:type="spellStart"/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забезпечу</w:t>
      </w:r>
      <w:r w:rsidR="00C3315B">
        <w:rPr>
          <w:rFonts w:ascii="Times New Roman" w:hAnsi="Times New Roman" w:cs="Times New Roman"/>
          <w:bCs/>
          <w:sz w:val="28"/>
          <w:szCs w:val="28"/>
          <w:lang w:val="uk-UA"/>
        </w:rPr>
        <w:t>вавав</w:t>
      </w:r>
      <w:proofErr w:type="spellEnd"/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послідовну трансформацію змісту загальноосвітніх і фахових навчальних дисциплін («Культурологія», «Іноземна мова», «</w:t>
      </w:r>
      <w:proofErr w:type="spellStart"/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Екскурсознавство</w:t>
      </w:r>
      <w:proofErr w:type="spellEnd"/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C331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ін.)  у предмет професійної діяльності. Він передбача</w:t>
      </w:r>
      <w:r w:rsidR="00C3315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оптимальне наближення професійної підготовки майбутніх менеджерів до реалій ринку туристичних послуг через проектування траєкторії фахового самовдосконалення. 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Методологія навчальної проектної діяльності використовувалася у двох аспектах. Перший стосується її загальних теоретичних і практичних засад [</w:t>
      </w:r>
      <w:r w:rsidR="0042463A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], що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відповідно до завдань нашого експерименту передбачають формування вмінь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самостійно, творчо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планувати роботу 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 xml:space="preserve">й ухвалювати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рішення; нагромаджувати, систематизувати, аналізувати,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співставляти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інформацію;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аргументувати власну позицію; поєднувати індивідуальні й колективні форми роботи; створювати 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презентувати «кінцевий продукт»;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оцінювати себе й інших.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Апробувалися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такі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види навчальних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проектів: пошуковий, інформаційний, дослідницький,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творчий, практико-орієнтований, ігровий. </w:t>
      </w:r>
    </w:p>
    <w:p w:rsidR="00E01421" w:rsidRPr="00F73FDC" w:rsidRDefault="00E01421" w:rsidP="00DC149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Другий аспект стосується методики підготовки студентів до створення різномовних туристичних продуктів,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зокрема тематичних екскурсій</w:t>
      </w:r>
      <w:r w:rsidR="0042463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[3</w:t>
      </w:r>
      <w:r w:rsidR="00AD4017">
        <w:rPr>
          <w:rFonts w:ascii="Times New Roman" w:hAnsi="Times New Roman" w:cs="Times New Roman"/>
          <w:bCs/>
          <w:sz w:val="28"/>
          <w:szCs w:val="28"/>
          <w:lang w:val="uk-UA"/>
        </w:rPr>
        <w:t>;7</w:t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Вона передбачає: а)  формування знань і навичок реферування текстів у формі логіко-семантичного аналізу джерел відповідно до завдань, змісту, структури, інших вимірів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турпродукту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б) 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рахування його стилістичних, жанрових особливостей і характеристик (аудиторія, мета, організація, стиль, зв’язність і презентація тексту).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E01421" w:rsidRPr="00F73FDC" w:rsidRDefault="005E4915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Виклад основного матеріалу</w:t>
      </w:r>
      <w:r w:rsidR="00E01421" w:rsidRPr="00F73F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дослідження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відображає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стан готовності майбутніх і працюючих менеджерів до діяльності з розвитку 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ностальгічного туризму та зміст організації навчального проекту з підготовки студентів до її проведення. </w:t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>Аналіз відповідей на запитання анкет «Що таке ностальгічний туризм?» показав невиразні уявлення респондентів про цей феномен. Зокрема, 45 % студентів і 64 % менеджерів фактично ототожнили його з етнографічним туризмом; відповідно 48</w:t>
      </w:r>
      <w:r w:rsidR="008821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210C" w:rsidRPr="0088210C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та 24 % пов’язали його з подорожами іноземців, 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 xml:space="preserve">здебільшого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колишніх емігрантів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на свою прабатьківщину для відвідування родичів, могил пращурів, а 7 % та 12 % </w:t>
      </w:r>
      <w:r w:rsidR="00C3315B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не змогли дати чіткої відповіді. </w:t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>Респонденти засвідчили невисоку самооцінку готовності до організації носта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льгічного туризму: студенти –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, м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енеджери –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32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. Причини такого становища вбачаємо у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нерозвинутості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когнітивного (розуміння суті, значення цього виду туризму) та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мотиваційно-цільового компонентів, адже перспективи його розвитку 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Івано-Франківщині сту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денти визначили за показником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менеджери –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При цьому вони віддали перевагу іншим запропонованим для порівняння видам т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уризму: історико-культурному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67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), фольклорно-ет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нографічному і фестивальному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51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і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%), оздоровчому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%), діловому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%), гастрономічному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27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Такі рефлексії пояснюються й оцінками респондентів ресурсної бази туризму Івано-Франківської області (архітектура; гірські ландшафти, бальнеологічні курорти; народні традиції, музеї), які не пов’язувалися з ностальгічним туризмом. До його головних учасників вони відносили 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зазвичай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літніх людей, які залишили рідний край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меншою мірою їхні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нащадк</w:t>
      </w:r>
      <w:r w:rsidR="00C331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</w:p>
    <w:p w:rsidR="00E01421" w:rsidRPr="00F73FDC" w:rsidRDefault="00E01421" w:rsidP="00DC1495">
      <w:pPr>
        <w:tabs>
          <w:tab w:val="left" w:pos="708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Орієнтація на україномовних учасників ностальгічного туру зумовила високу самооцінку комунікативного компонента готовності до їх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ньої організації у студентів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54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%) та менеджерів (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74</w:t>
      </w:r>
      <w:r w:rsidR="00B741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). 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тім, вони визнали низький рівень готовності до проведення екскурсій англійською та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польською мовами (студенти –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%;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%; менеджери –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0%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), хоча й розуміли необхідність володіння такими професійними зна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ннями і навичками (відповідно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 xml:space="preserve">% та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). Істотні відмінності у пізна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вальній активності студентів (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%) та менеджерів (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%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) відображають усвідомлену потребу в розширенні знань про перспективи розвитку ностальгічного туризму та підвищення мовної професійної компетентності для проведення екскурсій з його учасниками. </w:t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Результати прогностичного експерименту дозволяють зробити такі проміжні висновки: а) обидві групи респондентів виявили низький рівень готовності до розвитку ностальгічного туризму, що зумовлювалося нерозумінням його суті, ресурсної бази, потенційних споживачів та перспектив розвитку, порівняно з іншими видами туристичної діяльності; б) попри обопільно низький рівень готовності до проведення екскурсійної діяльності іноземними мовами, менеджери, зважаючи на свій досвід та усвідомлення перспектив розвитку туризму, виявили глибші розуміння та готовність до подальшого професійного вдосконалення. </w:t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 результати враховувалися при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організації другого етапу дослідн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ицько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-експериментальної роботи, реалізованого у вигляді навчального проекту «Івано-Франківськ: польська ностальгія». Він складався з трьох </w:t>
      </w:r>
      <w:r w:rsidR="00B74168">
        <w:rPr>
          <w:rFonts w:ascii="Times New Roman" w:hAnsi="Times New Roman" w:cs="Times New Roman"/>
          <w:sz w:val="28"/>
          <w:szCs w:val="28"/>
          <w:lang w:val="uk-UA"/>
        </w:rPr>
        <w:t>блоків: а) науково-теоретичного (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чотири аудиторних заняття); б) навчально-технологічного (шість занять); в) практично-апробаційного (три заняття, проведення екскурсій). Кожен з них мав свої завдання, етапи, методику виконання. Окрім того, проводилося індивідуальне консультування, виконувалися різні види самостійних робіт тощо.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01421" w:rsidRPr="00F73FDC" w:rsidRDefault="00E01421" w:rsidP="00DC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57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Науково-теоретичний блок передбачав формування у студентів розуміння суті, потенційних можливостей, інших змістових характеристик ностальгічного туризму. Для цього використовували такі методи: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пошуково-евристичний, контент-аналізу, «мозкового штурму», «кейс-метод», дискусії. 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Студенти самостійно шукали відповіді на фактографічні й проблемні 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питання, зокрема: «Коли виникло поняття «ностальгічний туризм?», «Які існують наукові підходи до розуміння су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ті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ностальгічного туризму?», «Що спільного та відмінного у поглядах на ностальгічний туризм серед зарубіжних та українських науковців?», «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чому відмінність/схожість у поняттях «етнічний туризм», «ностальгічний туризм», «культурологічний туризм» ?», «Хто є потенційними учасниками ностальгічного туризму?», «Які чинники стимулюють та гальмують розвиток ностальгічного туризму?», «Які мотиви спонукають людину до участі у таких турах?» і т. ін. Для підготовки відповідей на них магістранти мали опрацювати по 4-5 публікаці</w:t>
      </w:r>
      <w:r w:rsidR="00C3315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зі списку запропонованої літератури та самостійно від</w:t>
      </w:r>
      <w:r w:rsidR="0088210C">
        <w:rPr>
          <w:rFonts w:ascii="Times New Roman" w:hAnsi="Times New Roman" w:cs="Times New Roman"/>
          <w:sz w:val="28"/>
          <w:szCs w:val="28"/>
          <w:lang w:val="uk-UA"/>
        </w:rPr>
        <w:t>найти 3-4 статті з цієї теми. Н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а обговорення та розробку теоретичної частини програми навчального проекту відводилося чотири заняття. На першому виникла дискусія стосовно розуміння суті ностальгічного туризму, який ототожнювався з етнічним чи гостьовим туризмом; з подорожами до місць збереження автентичних моделей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етнокультури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т. ін. З’ясовувалися питання щодо його включення до міжнародних чи внутрішніх туристичних потоків; структури учасників тощо.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ab/>
        <w:t>Метою другого заняття було вироблення консолідованої позиції щодо розуміння базових аспектів ностальгічного туризму. Оприлюднювалися результати мі</w:t>
      </w:r>
      <w:r w:rsidR="006B6571">
        <w:rPr>
          <w:rFonts w:ascii="Times New Roman" w:hAnsi="Times New Roman" w:cs="Times New Roman"/>
          <w:sz w:val="28"/>
          <w:szCs w:val="28"/>
          <w:lang w:val="uk-UA"/>
        </w:rPr>
        <w:t xml:space="preserve">ні-досліджень. Так,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на основі</w:t>
      </w:r>
      <w:r w:rsidR="00EC58F9">
        <w:rPr>
          <w:rFonts w:ascii="Times New Roman" w:hAnsi="Times New Roman" w:cs="Times New Roman"/>
          <w:sz w:val="28"/>
          <w:szCs w:val="28"/>
          <w:lang w:val="uk-UA"/>
        </w:rPr>
        <w:t xml:space="preserve"> етимологічного аналізу показано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, що етнічний (</w:t>
      </w:r>
      <w:hyperlink r:id="rId9" w:tooltip="Грецька мова" w:history="1">
        <w:r w:rsidRPr="00F73FDC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грец.</w:t>
        </w:r>
      </w:hyperlink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F73FD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>ἔθνος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="005D0C0E" w:rsidRPr="00F73F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плем'я, народ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) та ностальгічний (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грец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nostos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– повернення додому,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algos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– біль) види туризму апріорі мають різні завдання, бо саме туга за батьківщиною, бажання відвідати місця, де народилася людина, її батьки, пізнати етнічні коріння стають головним мотивом ностальгічних подорожей. 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двох наступних заняттях розроблялася теоретична частина програми навчально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проекту. В її основу були покладені 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редаговані матеріали попередніх виступів. Ностальгічний туризм визначався як окремий вид туристичних подорожей, що 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мали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світоглядно-пізнавальні завдання та мотиву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вали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ся чуттєво-емоційними переживаннями 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прагненнями до ствердження власної етнічної ідентичності, прилучення до автентичної культур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свого народу, повернутися до місць, пов’язаних з важливими подіями життя людини. Визначалися чинники, категорії учасників, ресурсне забезпечення ностальгічного туризму; можливості його поєднання з іншими видами туризму та вплив на формування іміджу держави, збереження культурної спадщини, по</w:t>
      </w:r>
      <w:r w:rsidR="003B54D4">
        <w:rPr>
          <w:rFonts w:ascii="Times New Roman" w:hAnsi="Times New Roman" w:cs="Times New Roman"/>
          <w:sz w:val="28"/>
          <w:szCs w:val="28"/>
          <w:lang w:val="uk-UA"/>
        </w:rPr>
        <w:t>ліпшення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 тощо.</w:t>
      </w:r>
    </w:p>
    <w:p w:rsidR="00E01421" w:rsidRPr="00F73FDC" w:rsidRDefault="003B54D4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Унаслідок спостереження за р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оботою студентів можемо стверджувати, що вони цілком самостійно й «несподівано» для себе відкрили цей потужний напрям туристичної діяльності та усвідомили його значні перспективи.</w:t>
      </w:r>
    </w:p>
    <w:p w:rsidR="00AD4017" w:rsidRDefault="00E01421" w:rsidP="00AD401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>Основу практично-технологічної частини навчального проекту с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>тановила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розробка п</w:t>
      </w:r>
      <w:r w:rsidRPr="00F73FD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CF6118">
        <w:rPr>
          <w:rFonts w:ascii="Times New Roman" w:hAnsi="Times New Roman" w:cs="Times New Roman"/>
          <w:sz w:val="28"/>
          <w:szCs w:val="28"/>
          <w:lang w:val="uk-UA"/>
        </w:rPr>
        <w:t>ятьох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польськомовних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тематичних екскурсій Івано-Франківськ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. Для цього були створені мікрогрупи по 3-4 особи, які використовували різні методи, фор</w:t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 xml:space="preserve">ми, прийоми, засоби роботи. </w:t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Поглиблюючи знання і навички з польської мови, екскурсійної справи, інших фахових дисциплін, студенти опрацьовували технології проектування туристичних маршрутів. Зокрема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була адаптована до умов розвитку ностальгічного туризму в Україні методика плану</w:t>
      </w:r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вання пішохідних екскурсій Дж. </w:t>
      </w:r>
      <w:proofErr w:type="spellStart"/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>Веверка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42463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], яка дозволяє ефективно репрезентувати культурну спадщину невеликих старовинних міст завдяки оригінальн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 орієнтован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технології їхнього прове</w:t>
      </w:r>
      <w:r w:rsidR="00AD4017">
        <w:rPr>
          <w:rFonts w:ascii="Times New Roman" w:hAnsi="Times New Roman" w:cs="Times New Roman"/>
          <w:sz w:val="28"/>
          <w:szCs w:val="28"/>
          <w:lang w:val="uk-UA"/>
        </w:rPr>
        <w:t xml:space="preserve">дення. </w:t>
      </w:r>
    </w:p>
    <w:p w:rsidR="00E01421" w:rsidRPr="00F73FDC" w:rsidRDefault="00E01421" w:rsidP="00AD401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При розробці туристичних маршрутів реалізувалася концептуальна ідея: показати Івано-Франківськ як унікальний приклад етнічного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перехрестя з толерантним симбіозом різних культур, адже впродовж сто</w:t>
      </w:r>
      <w:r w:rsidR="005D0C0E">
        <w:rPr>
          <w:rFonts w:ascii="Times New Roman" w:hAnsi="Times New Roman" w:cs="Times New Roman"/>
          <w:sz w:val="28"/>
          <w:szCs w:val="28"/>
          <w:lang w:val="uk-UA"/>
        </w:rPr>
        <w:t xml:space="preserve">річ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тут спільно проживали українці, поляки, євреї, вірмени, німці, представники інших національностей. Такий підхід сприяє налагодженню міжкультурного діалогу з іноземними туристами, а також вихованню у студентів інтересу й поваги до культурних цінностей, надбань свого та інших народів. </w:t>
      </w:r>
    </w:p>
    <w:p w:rsidR="00E01421" w:rsidRPr="00F73FDC" w:rsidRDefault="005D0C0E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«матриц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» екскурсії мали:  а) розпочинатися із ознайомлення з історією міста </w:t>
      </w:r>
      <w:r w:rsidR="00E01421" w:rsidRPr="00F73FD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01421" w:rsidRPr="00F73FD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ст., коли його власниками були польські магнати  Потоцькі; б) репрезентувати пам’ятки польської культури в одному ключі з українськими, єврейськими, німецькими та засвідчувати їхню сучасну функціональність; в) використовувати інфраструктуру міста для комфортного перебування гостей; г) пропонувати гнучкий портфель екскурсовода, орієнтований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інтереси туристів. Паралельно розроблялися тури: а) індивідуальні згідно з персональними побажаннями туристів; б) комплексні, які </w:t>
      </w:r>
      <w:r w:rsidR="00E01421" w:rsidRPr="00F73F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поєднували ностальгічний з фестивальним, оздоровчим, гастрономічним, іншими видами туризму.</w:t>
      </w:r>
    </w:p>
    <w:p w:rsidR="00E01421" w:rsidRPr="00F73FDC" w:rsidRDefault="005D0C0E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приклад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відзначимо екскурсійні маршрути «Духовні святині Івано-Франківська» (передбачає відвідування 7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12  найвідоміших сакральних споруд міста: </w:t>
      </w:r>
      <w:hyperlink r:id="rId10" w:tooltip="Колегіальний костел Пресвятої Діви Марії" w:history="1">
        <w:r w:rsidR="00E01421" w:rsidRPr="00F73FDC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Колегіальний костел</w:t>
        </w:r>
      </w:hyperlink>
      <w:r w:rsidR="00E01421" w:rsidRPr="00F73FDC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17 століття" w:history="1">
        <w:r w:rsidR="00E01421" w:rsidRPr="00F73FDC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XVII</w:t>
        </w:r>
        <w:r w:rsidR="00E01421" w:rsidRPr="00F73FDC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ст.</w:t>
        </w:r>
      </w:hyperlink>
      <w:r w:rsidR="00E01421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(нині художній музей)</w:t>
      </w:r>
      <w:r w:rsidR="00E01421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костел єзуїтів (1729 р.; нині </w:t>
      </w:r>
      <w:proofErr w:type="spellStart"/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>Катедральний</w:t>
      </w:r>
      <w:proofErr w:type="spellEnd"/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собор св. Воскресіння Української греко-католицької церкви); костел єзуїтів та палати духовенства (1895 р.); костел св. Йосифа (1927 р.); Вірменський костел (1762 р.) та ін.); «Архітектура Станіславова </w:t>
      </w:r>
      <w:r w:rsidR="00E01421" w:rsidRPr="00F73FDC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– ХХ ст.» (знайомить із 10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01421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15 старовинними спорудами); «Вулицями Івано-Франківська» (репрезентує історію забудови, адміністративні й цивільні пам’ятки ХІХ – початку ХХ ст.) тощо.  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Екскурсійна програма «Польській  некрополь» спрямовує до Меморіального скверу для ознайомлення з могилами відомих польських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діячів: поета, учасника польського повстання 1831 р Маврикія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Ґославського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(відкритий 1875 р. надмогильний пам’ятник – найстаріший на цвинтарі й багаторазово реставрувався); лідера громади Станіславова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Зигмун</w:t>
      </w:r>
      <w:r w:rsidR="009C1DC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Мрачковського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(семиметровий надгробок – найвищий на кладовищі); перекладачки Юзефи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Дзвонковської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>, «друг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кохання» І. Франка; залишками надгробків, що мають мистецьку цінність; пам’ятним знаком полякам, загиблим у 1914-1919 рр.; похованнями українських військових і культурних діячів. 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Розроблені маршрути екскурсій знайомлять із головними «візитівками» Івано-Франківська: міською ратушою (перша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версія зведена 1666 р.);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палацом Потоцьких з брамами (1</w:t>
      </w:r>
      <w:r w:rsidR="00BC31B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62-1</w:t>
      </w:r>
      <w:r w:rsidR="00BC31B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82 рр.); площею А. Міцкевича, де розміщені пам’ятник письменника (1898 р.) та обласн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 xml:space="preserve">ою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музичн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філармоні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єю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(будівля 1891 р.); залишками бастіону кінця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ст. та ін. Серед закладів громадського харчування </w:t>
      </w:r>
      <w:r w:rsidRPr="00F73F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надали перевагу ресторану-антикварні «Шпиндель», інтер’єр якого прикрашають старожитності й поштові листівки першої третини ХХ ст.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Важливу роль у підготовці екскурсійних програм польською мовою відігравали індивідуальні заняття. Для підвищення мовознавчої й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екскурсознавчої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компетентності студентів використовувалися різні принципи, методи, прийоми роботи. 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Так,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принцип зорової наочності забезпечував аналіз і 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бір студентами найбільш цікавих текстових матеріалів, малюнків, фотографій, що відображали первісний вигляд споруд і будівель міста; схем і мап для планування маршрутів тощо. Побудовані на засадах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проектних технологій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методичні розробки І. Іванової й А.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Чуфарлічевої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оптимізували оволодіння навичками оперування специфічними лексичними одиницями для складання текстів екскурсій, які у зрозумілій та яскравій формі передавали зміст історико-культурних подій і явищ. У процесі їхнього моделювання велика увага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приділялася пошуку історизмів,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етнографізмів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>, екзотизмів та живих образів й асоціацій, які виконують роль «гачка зацікавлення» тощо.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Третій практично-апробаційний етап навчального проекту складався з аудиторних занять та проведення екскурсій для польських туристів. В основу першої частини були покладені методики ділових ігор та професійних тренінгів, що дозволяли студентам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імітувати екскурсійну діяльність через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презентацію навчальних проектів; розвивати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навички професійного спілкування через розігрування різних комунікативних ситуацій тощо.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Спільне обговорення їхніх результатів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супроводжували дискусії, взаємна критика гіпотез і пропозицій, що сприяло формуванню нових знань, уявлень та досвіду професійної діяльності.</w:t>
      </w:r>
    </w:p>
    <w:p w:rsidR="00E01421" w:rsidRPr="00F73FDC" w:rsidRDefault="00E01421" w:rsidP="00DC14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Студенти проводили екскурсії для різних категорій польських туристів: студентів і науковців, що перебували в Івано-Франківську на запрошення 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ПНУ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учасників фольклорних фестивалів, які переважно були вихідцями із Західної України, а також їхні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нащадк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тощо. Для них були 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лаштовані чотири індивідуальні тури Івано-Франківськ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 вони народилися чи проживають їхні родичі. </w:t>
      </w:r>
    </w:p>
    <w:p w:rsidR="00F73FDC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Реалізація навчального проекту спонукає винести на обговорення низку питань, що стосуються трактування ностальгічного туризму та вдосконалення підготовки майбутніх менеджерів до його організації. Перше пов’язане з тим, що в українському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туризмознавстві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переважає вузьке трактування цього поняття як різновиду туристичних послуг, розрахованих передусім на літніх людей, 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зазвичай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колишніх емігрантів, які із сентиментальних мотивів прагнуть відвідати прабатьківщину. Між тим серед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туризмологів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менеджерів з туризму західних країн утвердилося ширше розуміння ностальгічного туризму. Зокрема, </w:t>
      </w:r>
      <w:r w:rsidR="00AF2253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Г. </w:t>
      </w:r>
      <w:proofErr w:type="spellStart"/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Ходжсон</w:t>
      </w:r>
      <w:proofErr w:type="spellEnd"/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голова Північно-Східного консультативної ради з туризму Англії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, прогресуючу в останні роки тенденцію, коли англійці надають перевагу подорожам власною країною, пояснює прагненням відчути «автентичну атмосферу».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Це передбачає відвідання сільських пабів, ознайомлення з  місцевою архітектурою й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екосередовищем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5E66EA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густацію місцевих продуктів харчування, напоїв тощо. Резюмуючи таку ситуацію, його колега</w:t>
      </w:r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Дж. </w:t>
      </w:r>
      <w:proofErr w:type="spellStart"/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>Берресфорд</w:t>
      </w:r>
      <w:proofErr w:type="spellEnd"/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відзначив: </w:t>
      </w:r>
      <w:r w:rsidR="005E4915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«Це дуже корисний досвід, щоб відновити свою країну, адже зрозуміло, що як тільки ви робите, ви хочете робити це знову і знову»</w:t>
      </w:r>
      <w:r w:rsidR="005E491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42463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]. </w:t>
      </w:r>
    </w:p>
    <w:p w:rsidR="005E66EA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Цікавий тренд розвитку ностальгічного туризму відображають результати опитування 500 осіб, проведеного 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старшим</w:t>
      </w:r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професор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психології університетського коледжу Лондона А. </w:t>
      </w:r>
      <w:proofErr w:type="spellStart"/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Фернхам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ом</w:t>
      </w:r>
      <w:proofErr w:type="spellEnd"/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Він виявив, що їхні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подорожі мотивувалися бажанням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повернутися 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де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пройшло дитинство (27,7 %),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жили,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вчилися 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</w:t>
      </w:r>
      <w:r w:rsidR="005E66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F73FDC"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(21,5 %), 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провели медовий місяць (5,8%), </w:t>
      </w:r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був незабутній роман 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(5,5%), були</w:t>
      </w:r>
      <w:r w:rsidR="00D6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відпустці (4,4%), одружувалися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(4,</w:t>
      </w:r>
      <w:r w:rsidR="00AF2253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4%)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[</w:t>
      </w:r>
      <w:r w:rsidR="0042463A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>9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>].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Отже, функціональні можливості ностальгічн</w:t>
      </w:r>
      <w:r w:rsidR="00F73FDC"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 туризму надзвичайно широкі й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він може стати потужним напрямом розвитку внутрішніх подорожей та охопити різні категорії населення. Таке уявлення про нього слід формувати і в майбутніх менеджерів туризму.  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Друга проблема, яку виносимо на обговорення, пов’язана </w:t>
      </w:r>
      <w:r w:rsidR="00F73FDC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з тим, що  українські науковці,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дидакти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зосередилися на формуванні англомовної професійної компетентності майбутніх менеджерів туризму (І.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Іванова, А.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Чуфарлічева, Л.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Шевніна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), тож фактично не досліджуються стратегії навчання іншими мовами. Реалізація нашого дослідн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ицького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проекту долає таку ситуацію й на прикладі підготовки текстових матеріалів екскурсій доводить ефективність їхньої паралельної підготовки двома мовами – українською та польською. Це розширює можливості їхнього практичного застосування, адже, цілком вірогідно, що, до прикладу, туристи з Польщі, які народилися на українських землях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бажатимуть слухати екскурсії рідною мовою, а їхні нащадки – польською. Такий підхід доцільний ще й тому, що формує у майбутніх менеджерів туризму навички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«перекодування» специфічної текстової інформації з української на будь-яку іншу іноземну мову, 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раховуючи при цьому її специфічну лексику (екзотизми, історизми,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етнографізми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). </w:t>
      </w:r>
    </w:p>
    <w:p w:rsidR="00E01421" w:rsidRPr="00F73FDC" w:rsidRDefault="00F73FD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Висновки</w:t>
      </w:r>
      <w:r w:rsidR="00C876D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перспективи подальших досліджень</w:t>
      </w:r>
      <w:r w:rsidR="00E01421" w:rsidRPr="00F73FDC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За результатами дослідницького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експерименту формулюємо низку положень науко-теоретичного та практично-організаційного характеру, які можуть стати предметом науково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го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дискурсу. По-перше, 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E01421"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подальшій розробці науково-теоретичних засад ностальгічного туризму пропонуємо його розглядати як окремий вид подорожей, що тісно пов’язаний з іншими видами туризму. Він має широку базу потенційних клієнтів, яка не обмежується уродженцями певних територій та їхніми нащадками, а охоплює усіх, хто прагне пізнати автентичну культуру свого й інших народів, хоче відвідати місця, з якими пов’язані важливі спогади минулого. 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Така рефлексія ностальгічного туризму, по-друге, вимагає специфічних підходів до методики його організації. Вона має враховувати не лише запити окремих груп туристів, а й пропонувати індивідуальні тури згідно з персональними побажаннями клієнтів, які, до прикладу, хочуть поєднати відвідання «місця ностальгії» чи своїх родичів із ширшим ознайомленням із культурою, побутом окремого регіону, етнографічної групи тощо. Тому екскурсійні програми з ностальгічного туризму, з одного боку, мають бути гнучкішими, «мобільнішими», порівняно з іншими видами туризму, з 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іншого,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доцільно їх поєднувати із фестивальним, гастрономічним й іншими видами туризму, які посилюють емоційні переживання та увиразнюють культурну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автентику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регіону. 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По-третє, проведений експеримент доводить ефективність застосування різновидів методу навчальних проектів у підготовці майбутніх менеджерів з туризму, які формують у них самостійність, відповідальність, креативність, </w:t>
      </w:r>
      <w:r w:rsidR="005E66E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міння працювати в групах та індивідуально, готовність до постійного пошуку та самовдосконалення. 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По-четверте, звіти студентів про результати проведення екскурсій та турів для іноземців засвідчують ефективність використання екзотизмів: вони, з одного боку, жваво реагували на слова, назви  (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житла, страв, напоїв, явищ культури тощо),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запозичені з їхніх мов й просили пояснити їхнє специфічне змістовне нава</w:t>
      </w:r>
      <w:r w:rsidR="00CC52D3">
        <w:rPr>
          <w:rFonts w:ascii="Times New Roman" w:hAnsi="Times New Roman" w:cs="Times New Roman"/>
          <w:bCs/>
          <w:sz w:val="28"/>
          <w:szCs w:val="28"/>
          <w:lang w:val="uk-UA"/>
        </w:rPr>
        <w:t>нтаження в українській мові. З іншого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боку, польські туристи зі щирим подивом довідувалися про поширення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українських екзотизмів (</w:t>
      </w:r>
      <w:r w:rsidRPr="00F73FDC">
        <w:rPr>
          <w:rFonts w:ascii="Times New Roman" w:hAnsi="Times New Roman" w:cs="Times New Roman"/>
          <w:iCs/>
          <w:sz w:val="28"/>
          <w:szCs w:val="28"/>
          <w:lang w:val="uk-UA"/>
        </w:rPr>
        <w:t>борщ, галушки, гопак, кобзар</w:t>
      </w:r>
      <w:r w:rsidRPr="00F73FDC">
        <w:rPr>
          <w:rFonts w:ascii="Times New Roman" w:hAnsi="Times New Roman" w:cs="Times New Roman"/>
          <w:sz w:val="28"/>
          <w:szCs w:val="28"/>
        </w:rPr>
        <w:t> 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та ін.)  в їхньому мовному лексиконі. </w:t>
      </w:r>
    </w:p>
    <w:p w:rsidR="00E01421" w:rsidRPr="00F73FDC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По-п’яте,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питання формування іншомовної професійної компетентності</w:t>
      </w:r>
      <w:r w:rsidR="00CC52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C52D3">
        <w:rPr>
          <w:rFonts w:ascii="Times New Roman" w:hAnsi="Times New Roman" w:cs="Times New Roman"/>
          <w:bCs/>
          <w:sz w:val="28"/>
          <w:szCs w:val="28"/>
          <w:lang w:val="uk-UA"/>
        </w:rPr>
        <w:t>зазвичай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досліджують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учені-лігводидакти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За таких умов зміст підготовки фахівців до професійної діяльності в різних сферах (освіті, туризму, права, економіки тощо) слугує лише «формальним інформативним матеріалом» для реалізації передусім </w:t>
      </w:r>
      <w:proofErr w:type="spellStart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лінгводидактичних</w:t>
      </w:r>
      <w:proofErr w:type="spellEnd"/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науково-дослідницьких завдань, тож меншою мірою орієнтовані на професійну п</w:t>
      </w:r>
      <w:r w:rsidR="00CC52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ідготовки в інших галузях. Отож </w:t>
      </w: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розв’язання таких проблем потребує консолідації зусиль представників різних галузей знань.</w:t>
      </w:r>
    </w:p>
    <w:p w:rsidR="00D605E2" w:rsidRDefault="00E01421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3F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По-шосте,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відзначаємо потужний виховний, пізнавальний, світоглядний вплив ностальгічного туризму, який формує у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студентів-туризмознавців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любов і повагу до культури свого й інших народів та усвідомлену потребу постійного професійного самовдосконалення; у туристів-іноземців – визнання культурних цінностей і почуття поваги до України; у туристів з різних регіонів України – почуття внутрішньої єдності та усвідомлення спільності національного коріння.  </w:t>
      </w:r>
    </w:p>
    <w:p w:rsidR="00EB418C" w:rsidRDefault="00EB418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18C" w:rsidRDefault="00EB418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18C" w:rsidRDefault="00EB418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18C" w:rsidRDefault="00EB418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B418C" w:rsidRPr="00EB418C" w:rsidRDefault="00EB418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876DC" w:rsidRPr="00F73FDC" w:rsidRDefault="00C876DC" w:rsidP="00DC14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421" w:rsidRPr="00C876DC" w:rsidRDefault="00AD4017" w:rsidP="00EB41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СПИСОК ВИКОРИСТАНИХ ДЖЕРЕЛ</w:t>
      </w:r>
    </w:p>
    <w:p w:rsidR="00735EE5" w:rsidRPr="00F73FDC" w:rsidRDefault="00735EE5" w:rsidP="00DC14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Вербицкий А. А.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Компетентностный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подход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теория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контекстного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обучения</w:t>
      </w:r>
      <w:proofErr w:type="spellEnd"/>
      <w:r w:rsidR="00564D1D" w:rsidRPr="00564D1D">
        <w:rPr>
          <w:rFonts w:ascii="Times New Roman" w:hAnsi="Times New Roman" w:cs="Times New Roman"/>
          <w:sz w:val="28"/>
          <w:szCs w:val="28"/>
        </w:rPr>
        <w:t xml:space="preserve"> :</w:t>
      </w:r>
      <w:r w:rsidR="00564D1D">
        <w:rPr>
          <w:rFonts w:ascii="Times New Roman" w:hAnsi="Times New Roman" w:cs="Times New Roman"/>
          <w:sz w:val="28"/>
          <w:szCs w:val="28"/>
        </w:rPr>
        <w:t xml:space="preserve"> материалы к четвертому заседанию методологического семинара</w:t>
      </w:r>
      <w:r w:rsidR="009A3334">
        <w:rPr>
          <w:rFonts w:ascii="Times New Roman" w:hAnsi="Times New Roman" w:cs="Times New Roman"/>
          <w:sz w:val="28"/>
          <w:szCs w:val="28"/>
        </w:rPr>
        <w:t>.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="00564D1D">
        <w:rPr>
          <w:rFonts w:ascii="Times New Roman" w:hAnsi="Times New Roman" w:cs="Times New Roman"/>
          <w:sz w:val="28"/>
          <w:szCs w:val="28"/>
          <w:lang w:val="uk-UA"/>
        </w:rPr>
        <w:t xml:space="preserve">А.А. </w:t>
      </w:r>
      <w:proofErr w:type="spellStart"/>
      <w:r w:rsidR="00564D1D">
        <w:rPr>
          <w:rFonts w:ascii="Times New Roman" w:hAnsi="Times New Roman" w:cs="Times New Roman"/>
          <w:sz w:val="28"/>
          <w:szCs w:val="28"/>
          <w:lang w:val="uk-UA"/>
        </w:rPr>
        <w:t>Вербицкий</w:t>
      </w:r>
      <w:proofErr w:type="spellEnd"/>
      <w:r w:rsidR="00564D1D">
        <w:rPr>
          <w:rFonts w:ascii="Times New Roman" w:hAnsi="Times New Roman" w:cs="Times New Roman"/>
          <w:sz w:val="28"/>
          <w:szCs w:val="28"/>
          <w:lang w:val="uk-UA"/>
        </w:rPr>
        <w:t>. – М.</w:t>
      </w:r>
      <w:r w:rsidR="00BC6C9B" w:rsidRPr="00BC6C9B">
        <w:rPr>
          <w:rFonts w:ascii="Times New Roman" w:hAnsi="Times New Roman" w:cs="Times New Roman"/>
          <w:sz w:val="28"/>
          <w:szCs w:val="28"/>
        </w:rPr>
        <w:t xml:space="preserve"> </w:t>
      </w:r>
      <w:r w:rsidR="00564D1D">
        <w:rPr>
          <w:rFonts w:ascii="Times New Roman" w:hAnsi="Times New Roman" w:cs="Times New Roman"/>
          <w:sz w:val="28"/>
          <w:szCs w:val="28"/>
          <w:lang w:val="uk-UA"/>
        </w:rPr>
        <w:t xml:space="preserve">: ИЦ ПКПС.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2004. – 84 с.</w:t>
      </w:r>
    </w:p>
    <w:p w:rsidR="00735EE5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Внутренний мир.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Оптимистическая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статистика</w:t>
      </w:r>
      <w:r w:rsidRPr="00F73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ТripАdvisor 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Украине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1481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1481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1481E">
        <w:rPr>
          <w:rFonts w:ascii="Times New Roman" w:hAnsi="Times New Roman" w:cs="Times New Roman"/>
          <w:sz w:val="28"/>
          <w:szCs w:val="28"/>
        </w:rPr>
        <w:t xml:space="preserve"> ресурс]</w:t>
      </w:r>
      <w:r w:rsidRPr="00B148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481E">
        <w:rPr>
          <w:rFonts w:ascii="Times New Roman" w:hAnsi="Times New Roman" w:cs="Times New Roman"/>
          <w:sz w:val="28"/>
          <w:szCs w:val="28"/>
        </w:rPr>
        <w:t xml:space="preserve"> – Режим доступу: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forbes.net.ua </w:t>
      </w:r>
    </w:p>
    <w:p w:rsidR="00735EE5" w:rsidRPr="009A3334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Іванова І. М. Принципи формування у майбутніх фахівців сфери туризму професійно орієнтованої англомовної компетентності в укладанні текстів оглядових екскурсій </w:t>
      </w:r>
      <w:r w:rsidRPr="00B1481E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Pr="00B1481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1481E">
        <w:rPr>
          <w:rFonts w:ascii="Times New Roman" w:hAnsi="Times New Roman" w:cs="Times New Roman"/>
          <w:sz w:val="28"/>
          <w:szCs w:val="28"/>
        </w:rPr>
        <w:t xml:space="preserve"> ресурс]</w:t>
      </w:r>
      <w:r w:rsidRPr="00B148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A3334">
        <w:rPr>
          <w:rFonts w:ascii="Times New Roman" w:hAnsi="Times New Roman" w:cs="Times New Roman"/>
          <w:sz w:val="28"/>
          <w:szCs w:val="28"/>
          <w:lang w:val="uk-UA"/>
        </w:rPr>
        <w:t xml:space="preserve"> І. М. Іванова </w:t>
      </w:r>
      <w:r w:rsidR="009A3334" w:rsidRPr="009A3334">
        <w:rPr>
          <w:rFonts w:ascii="Times New Roman" w:hAnsi="Times New Roman" w:cs="Times New Roman"/>
          <w:sz w:val="28"/>
          <w:szCs w:val="28"/>
          <w:lang w:val="uk-UA"/>
        </w:rPr>
        <w:t>//</w:t>
      </w:r>
      <w:r w:rsidRPr="009A3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3334" w:rsidRPr="009A3334">
        <w:rPr>
          <w:rFonts w:ascii="Times New Roman" w:hAnsi="Times New Roman" w:cs="Times New Roman"/>
          <w:sz w:val="28"/>
          <w:szCs w:val="28"/>
          <w:lang w:val="uk-UA"/>
        </w:rPr>
        <w:t xml:space="preserve">Вісник Чернігівського національного педагогічного університету. Серія : Педагогічні науки. - 2016. - Вип. 141. </w:t>
      </w:r>
      <w:r w:rsidR="009A3334">
        <w:rPr>
          <w:rFonts w:ascii="Times New Roman" w:hAnsi="Times New Roman" w:cs="Times New Roman"/>
          <w:sz w:val="28"/>
          <w:szCs w:val="28"/>
          <w:lang w:val="uk-UA"/>
        </w:rPr>
        <w:t xml:space="preserve">- С. 73-77. - Режим доступу: </w:t>
      </w:r>
      <w:r w:rsidRPr="009A3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visnyk.chnpu.edu.ua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/?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wpfb_dl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=2959</w:t>
      </w:r>
    </w:p>
    <w:p w:rsidR="00735EE5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4.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Колесникова </w:t>
      </w:r>
      <w:r w:rsidR="002A4810" w:rsidRPr="002A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Педагогическое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проектирование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A4810" w:rsidRPr="002A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2A48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учебник.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 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А. Колесникова, М.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Горчакова-Сибирс</w:t>
      </w:r>
      <w:r w:rsidR="002A4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кая</w:t>
      </w:r>
      <w:proofErr w:type="spellEnd"/>
      <w:r w:rsidR="002A4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3-е </w:t>
      </w:r>
      <w:proofErr w:type="spellStart"/>
      <w:r w:rsidR="002A4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изд</w:t>
      </w:r>
      <w:proofErr w:type="spellEnd"/>
      <w:r w:rsidR="002A4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– М. : </w:t>
      </w:r>
      <w:proofErr w:type="spellStart"/>
      <w:r w:rsidR="002A48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Академия</w:t>
      </w:r>
      <w:proofErr w:type="spellEnd"/>
      <w:r w:rsidR="002A4810" w:rsidRPr="002A481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2008. – 288 с.</w:t>
      </w:r>
    </w:p>
    <w:p w:rsidR="00735EE5" w:rsidRPr="00F73FDC" w:rsidRDefault="00735EE5" w:rsidP="00DC14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Михеев В. И.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Моделирование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методы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теории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измерений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педагогике</w:t>
      </w:r>
      <w:proofErr w:type="spellEnd"/>
      <w:r w:rsidR="00782D64" w:rsidRPr="00782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научно-методическое пособие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3-е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изд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/ В. И. </w:t>
      </w:r>
      <w:proofErr w:type="spellStart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Михеев</w:t>
      </w:r>
      <w:proofErr w:type="spellEnd"/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М.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="002A48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КомКнига</w:t>
      </w:r>
      <w:proofErr w:type="spellEnd"/>
      <w:r w:rsidR="002A4810" w:rsidRPr="002A48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3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2006. – 200 с.</w:t>
      </w:r>
    </w:p>
    <w:p w:rsidR="00735EE5" w:rsidRPr="00F73FDC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Тверезовська Н. Т. Методологія педагогічного дослідження</w:t>
      </w:r>
      <w:r w:rsidR="00782D64" w:rsidRPr="00782D6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782D64">
        <w:rPr>
          <w:rFonts w:ascii="Times New Roman" w:hAnsi="Times New Roman" w:cs="Times New Roman"/>
          <w:sz w:val="28"/>
          <w:szCs w:val="28"/>
          <w:lang w:val="uk-UA"/>
        </w:rPr>
        <w:t>навч.посіб</w:t>
      </w:r>
      <w:proofErr w:type="spellEnd"/>
      <w:r w:rsidR="00782D64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Н.Т. 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uk-UA"/>
        </w:rPr>
        <w:t>Тверезовська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>, В. К. Сидоренко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– К. : </w:t>
      </w:r>
      <w:r>
        <w:rPr>
          <w:rFonts w:ascii="Times New Roman" w:hAnsi="Times New Roman" w:cs="Times New Roman"/>
          <w:sz w:val="28"/>
          <w:szCs w:val="28"/>
          <w:lang w:val="uk-UA"/>
        </w:rPr>
        <w:t>Центр учбової літератури</w:t>
      </w:r>
      <w:r w:rsidR="00782D64" w:rsidRPr="00782D6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>2013. – 440 с.</w:t>
      </w:r>
    </w:p>
    <w:p w:rsidR="00735EE5" w:rsidRPr="00F73FDC" w:rsidRDefault="002A4810" w:rsidP="00DC149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82D64">
        <w:rPr>
          <w:rFonts w:ascii="Times New Roman" w:hAnsi="Times New Roman" w:cs="Times New Roman"/>
          <w:sz w:val="28"/>
          <w:szCs w:val="28"/>
          <w:lang w:val="uk-UA"/>
        </w:rPr>
        <w:t>7.</w:t>
      </w:r>
      <w:hyperlink r:id="rId12" w:tooltip="Пошук за автором" w:history="1">
        <w:r w:rsidR="00735EE5" w:rsidRPr="00735EE5">
          <w:rPr>
            <w:rFonts w:ascii="Times New Roman" w:hAnsi="Times New Roman" w:cs="Times New Roman"/>
            <w:bCs/>
            <w:sz w:val="28"/>
            <w:szCs w:val="28"/>
            <w:lang w:val="uk-UA"/>
          </w:rPr>
          <w:t>Чуфарлічева</w:t>
        </w:r>
        <w:r w:rsidR="00735EE5" w:rsidRPr="00735EE5">
          <w:rPr>
            <w:rFonts w:ascii="Times New Roman" w:hAnsi="Times New Roman" w:cs="Times New Roman"/>
            <w:sz w:val="28"/>
            <w:szCs w:val="28"/>
            <w:lang w:val="uk-UA"/>
          </w:rPr>
          <w:t> А. Ю.</w:t>
        </w:r>
      </w:hyperlink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735EE5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Методика навчання майбутніх менеджерів туризму створення англомовних туристичних проектів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: автореф. дис. </w:t>
      </w:r>
      <w:r w:rsidR="00782D64">
        <w:rPr>
          <w:rFonts w:ascii="Times New Roman" w:hAnsi="Times New Roman" w:cs="Times New Roman"/>
          <w:sz w:val="28"/>
          <w:szCs w:val="28"/>
          <w:lang w:val="uk-UA"/>
        </w:rPr>
        <w:t>на здобуття наук. ступеня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канд. пед. наук : </w:t>
      </w:r>
      <w:r w:rsidR="00782D64">
        <w:rPr>
          <w:rFonts w:ascii="Times New Roman" w:hAnsi="Times New Roman" w:cs="Times New Roman"/>
          <w:sz w:val="28"/>
          <w:szCs w:val="28"/>
          <w:lang w:val="uk-UA"/>
        </w:rPr>
        <w:t>спец.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>13.00.02</w:t>
      </w:r>
      <w:r w:rsidR="00782D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2437C2">
        <w:rPr>
          <w:rFonts w:ascii="Times New Roman" w:hAnsi="Times New Roman" w:cs="Times New Roman"/>
          <w:sz w:val="28"/>
          <w:szCs w:val="28"/>
          <w:lang w:val="uk-UA"/>
        </w:rPr>
        <w:t>Теорія і методика навчання</w:t>
      </w:r>
      <w:r w:rsidR="002437C2" w:rsidRPr="00506E6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437C2">
        <w:rPr>
          <w:rFonts w:ascii="Times New Roman" w:hAnsi="Times New Roman" w:cs="Times New Roman"/>
          <w:sz w:val="28"/>
          <w:szCs w:val="28"/>
          <w:lang w:val="uk-UA"/>
        </w:rPr>
        <w:t>германські мови</w:t>
      </w:r>
      <w:r w:rsidR="00782D6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/ А. Ю. </w:t>
      </w:r>
      <w:r w:rsidR="00735EE5" w:rsidRPr="00F73FDC">
        <w:rPr>
          <w:rFonts w:ascii="Times New Roman" w:hAnsi="Times New Roman" w:cs="Times New Roman"/>
          <w:bCs/>
          <w:sz w:val="28"/>
          <w:szCs w:val="28"/>
          <w:lang w:val="uk-UA"/>
        </w:rPr>
        <w:t>Чуфарлічева</w:t>
      </w:r>
      <w:r w:rsidR="002437C2">
        <w:rPr>
          <w:rFonts w:ascii="Times New Roman" w:hAnsi="Times New Roman" w:cs="Times New Roman"/>
          <w:bCs/>
          <w:sz w:val="28"/>
          <w:szCs w:val="28"/>
          <w:lang w:val="uk-UA"/>
        </w:rPr>
        <w:t>. –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506E6F">
        <w:rPr>
          <w:rFonts w:ascii="Times New Roman" w:hAnsi="Times New Roman" w:cs="Times New Roman"/>
          <w:sz w:val="28"/>
          <w:szCs w:val="28"/>
          <w:lang w:val="uk-UA"/>
        </w:rPr>
        <w:t xml:space="preserve">иїв </w:t>
      </w:r>
      <w:r w:rsidR="00506E6F" w:rsidRPr="005D0CC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06E6F">
        <w:rPr>
          <w:rFonts w:ascii="Times New Roman" w:hAnsi="Times New Roman" w:cs="Times New Roman"/>
          <w:sz w:val="28"/>
          <w:szCs w:val="28"/>
          <w:lang w:val="uk-UA"/>
        </w:rPr>
        <w:t xml:space="preserve"> КНЛУ,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2010. –</w:t>
      </w:r>
      <w:r w:rsidR="00735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5EE5" w:rsidRPr="00F73FDC">
        <w:rPr>
          <w:rFonts w:ascii="Times New Roman" w:hAnsi="Times New Roman" w:cs="Times New Roman"/>
          <w:sz w:val="28"/>
          <w:szCs w:val="28"/>
          <w:lang w:val="uk-UA"/>
        </w:rPr>
        <w:t>29 с</w:t>
      </w:r>
      <w:r w:rsidR="00735E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EE5" w:rsidRPr="00735EE5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AE6611">
        <w:rPr>
          <w:rFonts w:ascii="Times New Roman" w:hAnsi="Times New Roman" w:cs="Times New Roman"/>
          <w:sz w:val="28"/>
          <w:szCs w:val="28"/>
          <w:lang w:val="uk-UA"/>
        </w:rPr>
        <w:t xml:space="preserve">Сайт газети </w:t>
      </w:r>
      <w:r w:rsidR="00AE6611">
        <w:rPr>
          <w:rFonts w:ascii="Times New Roman" w:hAnsi="Times New Roman" w:cs="Times New Roman"/>
          <w:sz w:val="28"/>
          <w:szCs w:val="28"/>
          <w:lang w:val="en-US"/>
        </w:rPr>
        <w:t>Financial Times</w:t>
      </w:r>
      <w:r w:rsidR="00AE6611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Authenticity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nostalgia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boost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tourism</w:t>
      </w:r>
      <w:r w:rsidR="00AE661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B148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35EE5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 </w:t>
      </w:r>
      <w:hyperlink r:id="rId13" w:history="1"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ft</w:t>
        </w:r>
        <w:proofErr w:type="spellEnd"/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content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/17</w:t>
        </w:r>
        <w:proofErr w:type="spellStart"/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ba</w:t>
        </w:r>
        <w:proofErr w:type="spellEnd"/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137</w:t>
        </w:r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c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a</w:t>
        </w:r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171-11</w:t>
        </w:r>
        <w:proofErr w:type="spellStart"/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df</w:t>
        </w:r>
        <w:proofErr w:type="spellEnd"/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-9656-00144</w:t>
        </w:r>
        <w:proofErr w:type="spellStart"/>
        <w:r w:rsidRPr="00F73FDC">
          <w:rPr>
            <w:rFonts w:ascii="Times New Roman" w:hAnsi="Times New Roman" w:cs="Times New Roman"/>
            <w:sz w:val="28"/>
            <w:szCs w:val="28"/>
            <w:lang w:val="en-US"/>
          </w:rPr>
          <w:t>feabdc</w:t>
        </w:r>
        <w:proofErr w:type="spellEnd"/>
        <w:r w:rsidRPr="00735EE5">
          <w:rPr>
            <w:rFonts w:ascii="Times New Roman" w:hAnsi="Times New Roman" w:cs="Times New Roman"/>
            <w:sz w:val="28"/>
            <w:szCs w:val="28"/>
            <w:lang w:val="uk-UA"/>
          </w:rPr>
          <w:t>0</w:t>
        </w:r>
      </w:hyperlink>
    </w:p>
    <w:p w:rsidR="00735EE5" w:rsidRPr="00AE6611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lastRenderedPageBreak/>
        <w:t>9.</w:t>
      </w:r>
      <w:r w:rsidR="00AE6611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Сайт </w:t>
      </w:r>
      <w:r w:rsidR="00246B36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туроператора </w:t>
      </w:r>
      <w:r w:rsidR="00AE6611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Travel</w:t>
      </w:r>
      <w:r w:rsidR="00AE6611" w:rsidRPr="00246B36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="00AE6611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Mole</w:t>
      </w:r>
      <w:r w:rsidR="00AE6611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«</w:t>
      </w:r>
      <w:r w:rsidR="00AE6611" w:rsidRPr="00246B36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>’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Nostalgia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tourism</w:t>
      </w:r>
      <w:r w:rsidR="00AE6611" w:rsidRPr="00246B36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>’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uncovered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as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new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 xml:space="preserve"> </w:t>
      </w:r>
      <w:r w:rsidRPr="00F73FDC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en-US" w:eastAsia="ru-RU"/>
        </w:rPr>
        <w:t>trend</w:t>
      </w:r>
      <w:r w:rsidR="00AE6611">
        <w:rPr>
          <w:rFonts w:ascii="Times New Roman" w:eastAsia="Arial Unicode MS" w:hAnsi="Times New Roman" w:cs="Times New Roman"/>
          <w:bCs/>
          <w:kern w:val="36"/>
          <w:sz w:val="28"/>
          <w:szCs w:val="28"/>
          <w:lang w:val="uk-UA" w:eastAsia="ru-RU"/>
        </w:rPr>
        <w:t>»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E6611">
        <w:rPr>
          <w:rFonts w:ascii="Times New Roman" w:hAnsi="Times New Roman" w:cs="Times New Roman"/>
          <w:sz w:val="28"/>
          <w:szCs w:val="28"/>
          <w:lang w:val="uk-UA"/>
        </w:rPr>
        <w:t>[Електронний ресурс]</w:t>
      </w:r>
      <w:r w:rsidRPr="00B1481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E6611">
        <w:rPr>
          <w:rFonts w:ascii="Times New Roman" w:hAnsi="Times New Roman" w:cs="Times New Roman"/>
          <w:sz w:val="28"/>
          <w:szCs w:val="28"/>
          <w:lang w:val="uk-UA"/>
        </w:rPr>
        <w:t xml:space="preserve"> – Режим доступу: 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travelmole</w:t>
      </w:r>
      <w:proofErr w:type="spellEnd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stories</w:t>
      </w:r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/1124918.</w:t>
      </w:r>
      <w:proofErr w:type="spellStart"/>
      <w:r w:rsidRPr="00F73FD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php</w:t>
      </w:r>
      <w:proofErr w:type="spellEnd"/>
    </w:p>
    <w:p w:rsidR="00735EE5" w:rsidRPr="00A909BE" w:rsidRDefault="00735EE5" w:rsidP="00DC149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</w:t>
      </w:r>
      <w:proofErr w:type="spellStart"/>
      <w:r w:rsidRPr="00F73FDC">
        <w:rPr>
          <w:rFonts w:ascii="Times New Roman" w:hAnsi="Times New Roman" w:cs="Times New Roman"/>
          <w:sz w:val="28"/>
          <w:szCs w:val="28"/>
          <w:lang w:val="en-US"/>
        </w:rPr>
        <w:t>Veverka</w:t>
      </w:r>
      <w:proofErr w:type="spellEnd"/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611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John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Start"/>
      <w:r w:rsidRPr="00F73FDC">
        <w:rPr>
          <w:rFonts w:ascii="Times New Roman" w:hAnsi="Times New Roman" w:cs="Times New Roman"/>
          <w:sz w:val="28"/>
          <w:szCs w:val="28"/>
          <w:lang w:val="en-US"/>
        </w:rPr>
        <w:t>Planning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interpretive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walking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tours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communities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related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historic</w:t>
      </w:r>
      <w:r w:rsidRPr="00F73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3FDC">
        <w:rPr>
          <w:rFonts w:ascii="Times New Roman" w:hAnsi="Times New Roman" w:cs="Times New Roman"/>
          <w:sz w:val="28"/>
          <w:szCs w:val="28"/>
          <w:lang w:val="en-US"/>
        </w:rPr>
        <w:t>districts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481E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B1481E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Pr="00B148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481E">
        <w:rPr>
          <w:rFonts w:ascii="Times New Roman" w:hAnsi="Times New Roman" w:cs="Times New Roman"/>
          <w:sz w:val="28"/>
          <w:szCs w:val="28"/>
        </w:rPr>
        <w:t>ресурс</w:t>
      </w:r>
      <w:r w:rsidRPr="00B1481E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B1481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7D0063">
        <w:rPr>
          <w:rFonts w:ascii="Times New Roman" w:hAnsi="Times New Roman" w:cs="Times New Roman"/>
          <w:sz w:val="28"/>
          <w:szCs w:val="28"/>
          <w:lang w:val="en-US"/>
        </w:rPr>
        <w:t xml:space="preserve"> John</w:t>
      </w:r>
      <w:r w:rsidR="007D0063" w:rsidRPr="00A909BE">
        <w:rPr>
          <w:rFonts w:ascii="Times New Roman" w:hAnsi="Times New Roman" w:cs="Times New Roman"/>
          <w:sz w:val="28"/>
          <w:szCs w:val="28"/>
        </w:rPr>
        <w:t xml:space="preserve"> </w:t>
      </w:r>
      <w:r w:rsidR="007D006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7D0063" w:rsidRPr="00A909B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D0063">
        <w:rPr>
          <w:rFonts w:ascii="Times New Roman" w:hAnsi="Times New Roman" w:cs="Times New Roman"/>
          <w:sz w:val="28"/>
          <w:szCs w:val="28"/>
          <w:lang w:val="en-US"/>
        </w:rPr>
        <w:t>Veverka</w:t>
      </w:r>
      <w:proofErr w:type="spellEnd"/>
      <w:r w:rsidR="007D0063" w:rsidRPr="00A909BE">
        <w:rPr>
          <w:rFonts w:ascii="Times New Roman" w:hAnsi="Times New Roman" w:cs="Times New Roman"/>
          <w:sz w:val="28"/>
          <w:szCs w:val="28"/>
        </w:rPr>
        <w:t xml:space="preserve"> //</w:t>
      </w:r>
      <w:r w:rsidRPr="00A909BE">
        <w:rPr>
          <w:rFonts w:ascii="Times New Roman" w:hAnsi="Times New Roman" w:cs="Times New Roman"/>
          <w:sz w:val="28"/>
          <w:szCs w:val="28"/>
        </w:rPr>
        <w:t xml:space="preserve"> – </w:t>
      </w:r>
      <w:r w:rsidRPr="00B1481E">
        <w:rPr>
          <w:rFonts w:ascii="Times New Roman" w:hAnsi="Times New Roman" w:cs="Times New Roman"/>
          <w:sz w:val="28"/>
          <w:szCs w:val="28"/>
        </w:rPr>
        <w:t>Режим</w:t>
      </w:r>
      <w:r w:rsidRPr="00A909BE">
        <w:rPr>
          <w:rFonts w:ascii="Times New Roman" w:hAnsi="Times New Roman" w:cs="Times New Roman"/>
          <w:sz w:val="28"/>
          <w:szCs w:val="28"/>
        </w:rPr>
        <w:t xml:space="preserve"> </w:t>
      </w:r>
      <w:r w:rsidRPr="00B1481E">
        <w:rPr>
          <w:rFonts w:ascii="Times New Roman" w:hAnsi="Times New Roman" w:cs="Times New Roman"/>
          <w:sz w:val="28"/>
          <w:szCs w:val="28"/>
        </w:rPr>
        <w:t>доступу</w:t>
      </w:r>
      <w:r w:rsidRPr="00A909BE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https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://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portal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.</w:t>
        </w:r>
        <w:proofErr w:type="spellStart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uni</w:t>
        </w:r>
        <w:proofErr w:type="spellEnd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-</w:t>
        </w:r>
        <w:proofErr w:type="spellStart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freiburg</w:t>
        </w:r>
        <w:proofErr w:type="spellEnd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.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de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/.../</w:t>
        </w:r>
        <w:proofErr w:type="spellStart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veverka</w:t>
        </w:r>
        <w:proofErr w:type="spellEnd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_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planning</w:t>
        </w:r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-</w:t>
        </w:r>
        <w:proofErr w:type="spellStart"/>
        <w:r w:rsidRPr="00735EE5"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interpreti</w:t>
        </w:r>
        <w:proofErr w:type="spellEnd"/>
      </w:hyperlink>
      <w:r w:rsidRPr="00735EE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3A5945" w:rsidRPr="00A909BE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945" w:rsidRPr="003A5945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945">
        <w:rPr>
          <w:rFonts w:ascii="Times New Roman" w:hAnsi="Times New Roman" w:cs="Times New Roman"/>
          <w:b/>
          <w:sz w:val="28"/>
          <w:szCs w:val="28"/>
          <w:lang w:val="uk-UA"/>
        </w:rPr>
        <w:t>REFERENCES</w:t>
      </w:r>
    </w:p>
    <w:p w:rsidR="003A5945" w:rsidRPr="003A5945" w:rsidRDefault="00A909BE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1.Verbytskyі,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A.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A.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(2004)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21BCA">
        <w:rPr>
          <w:rFonts w:ascii="Times New Roman" w:hAnsi="Times New Roman" w:cs="Times New Roman"/>
          <w:i/>
          <w:sz w:val="28"/>
          <w:szCs w:val="28"/>
          <w:lang w:val="uk-UA"/>
        </w:rPr>
        <w:t>Kompetentnostnуi</w:t>
      </w:r>
      <w:proofErr w:type="spellEnd"/>
      <w:r w:rsid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21BCA">
        <w:rPr>
          <w:rFonts w:ascii="Times New Roman" w:hAnsi="Times New Roman" w:cs="Times New Roman"/>
          <w:i/>
          <w:sz w:val="28"/>
          <w:szCs w:val="28"/>
          <w:lang w:val="uk-UA"/>
        </w:rPr>
        <w:t>podkhod</w:t>
      </w:r>
      <w:proofErr w:type="spellEnd"/>
      <w:r w:rsid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</w:t>
      </w:r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>teoryia</w:t>
      </w:r>
      <w:proofErr w:type="spellEnd"/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>kontekstnoho</w:t>
      </w:r>
      <w:proofErr w:type="spellEnd"/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421BCA" w:rsidRPr="00421BCA">
        <w:rPr>
          <w:rFonts w:ascii="Times New Roman" w:hAnsi="Times New Roman" w:cs="Times New Roman"/>
          <w:i/>
          <w:sz w:val="28"/>
          <w:szCs w:val="28"/>
          <w:lang w:val="uk-UA"/>
        </w:rPr>
        <w:t>obuchenyia</w:t>
      </w:r>
      <w:proofErr w:type="spellEnd"/>
      <w:r w:rsidR="00421BCA" w:rsidRPr="00421B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1BCA" w:rsidRPr="00421BCA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Competitive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approach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theory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contextual</w:t>
      </w:r>
      <w:proofErr w:type="spellEnd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421BCA">
        <w:rPr>
          <w:rFonts w:ascii="Times New Roman" w:hAnsi="Times New Roman" w:cs="Times New Roman"/>
          <w:i/>
          <w:sz w:val="28"/>
          <w:szCs w:val="28"/>
          <w:lang w:val="uk-UA"/>
        </w:rPr>
        <w:t>teaching</w:t>
      </w:r>
      <w:proofErr w:type="spellEnd"/>
      <w:r w:rsidR="00421BCA" w:rsidRPr="00421BCA">
        <w:rPr>
          <w:rFonts w:ascii="Times New Roman" w:hAnsi="Times New Roman" w:cs="Times New Roman"/>
          <w:i/>
          <w:sz w:val="28"/>
          <w:szCs w:val="28"/>
          <w:lang w:val="en-US"/>
        </w:rPr>
        <w:t>].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1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M</w:t>
      </w:r>
      <w:proofErr w:type="spellStart"/>
      <w:r w:rsidR="00421BCA">
        <w:rPr>
          <w:rFonts w:ascii="Times New Roman" w:hAnsi="Times New Roman" w:cs="Times New Roman"/>
          <w:sz w:val="28"/>
          <w:szCs w:val="28"/>
          <w:lang w:val="en-US"/>
        </w:rPr>
        <w:t>oscow</w:t>
      </w:r>
      <w:proofErr w:type="spellEnd"/>
      <w:r w:rsidR="00421BC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1BCA">
        <w:rPr>
          <w:rFonts w:ascii="Times New Roman" w:hAnsi="Times New Roman" w:cs="Times New Roman"/>
          <w:sz w:val="28"/>
          <w:szCs w:val="28"/>
          <w:lang w:val="uk-UA"/>
        </w:rPr>
        <w:t>: IT</w:t>
      </w:r>
      <w:r w:rsidR="00421BC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PKPS</w:t>
      </w:r>
      <w:r w:rsidR="00421BCA">
        <w:rPr>
          <w:rFonts w:ascii="Times New Roman" w:hAnsi="Times New Roman" w:cs="Times New Roman"/>
          <w:sz w:val="28"/>
          <w:szCs w:val="28"/>
          <w:lang w:val="en-US"/>
        </w:rPr>
        <w:t xml:space="preserve"> [ in Russian].</w:t>
      </w:r>
    </w:p>
    <w:p w:rsidR="003A5945" w:rsidRPr="003A5945" w:rsidRDefault="00105BDC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2.Vnutrenn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y </w:t>
      </w:r>
      <w:proofErr w:type="spellStart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mir</w:t>
      </w:r>
      <w:proofErr w:type="spellEnd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Optymystycheskaia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statystyka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TripAdvisor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ob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Ukra</w:t>
      </w:r>
      <w:r w:rsidRPr="006D506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ne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6D506D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Trip</w:t>
      </w:r>
      <w:proofErr w:type="spellEnd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Advisor’s</w:t>
      </w:r>
      <w:proofErr w:type="spellEnd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promising</w:t>
      </w:r>
      <w:proofErr w:type="spellEnd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statistics</w:t>
      </w:r>
      <w:proofErr w:type="spellEnd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about</w:t>
      </w:r>
      <w:proofErr w:type="spellEnd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D506D">
        <w:rPr>
          <w:rFonts w:ascii="Times New Roman" w:hAnsi="Times New Roman" w:cs="Times New Roman"/>
          <w:i/>
          <w:sz w:val="28"/>
          <w:szCs w:val="28"/>
          <w:lang w:val="uk-UA"/>
        </w:rPr>
        <w:t>Ukraine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en-US"/>
        </w:rPr>
        <w:t>].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Retrieved from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proofErr w:type="gramStart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forbes.net.ua</w:t>
      </w:r>
      <w:proofErr w:type="spellEnd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gramEnd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>Russian</w:t>
      </w:r>
      <w:proofErr w:type="spellEnd"/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A5945" w:rsidRPr="003A5945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945">
        <w:rPr>
          <w:rFonts w:ascii="Times New Roman" w:hAnsi="Times New Roman" w:cs="Times New Roman"/>
          <w:sz w:val="28"/>
          <w:szCs w:val="28"/>
          <w:lang w:val="uk-UA"/>
        </w:rPr>
        <w:t>3.Ivanova</w:t>
      </w:r>
      <w:r w:rsidR="00105BDC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I.</w:t>
      </w:r>
      <w:r w:rsidR="00105B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>M.</w:t>
      </w:r>
      <w:r w:rsidR="00105BDC">
        <w:rPr>
          <w:rFonts w:ascii="Times New Roman" w:hAnsi="Times New Roman" w:cs="Times New Roman"/>
          <w:sz w:val="28"/>
          <w:szCs w:val="28"/>
          <w:lang w:val="en-US"/>
        </w:rPr>
        <w:t xml:space="preserve"> (2016)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Pryntsypy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formuvannia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u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maibutnikh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fakhivtsiv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sfery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turyzmu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profesiino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oriientovanoi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anhlomovnoi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kompetentnosti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ukladanni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tekstiv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ohliadovykh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>ekskursii</w:t>
      </w:r>
      <w:proofErr w:type="spellEnd"/>
      <w:r w:rsidR="007F30F3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105BDC" w:rsidRPr="006D506D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Principles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teaching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future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tourism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specialists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professionally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oriented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English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language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competency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to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edit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sightseeing</w:t>
      </w:r>
      <w:proofErr w:type="spellEnd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D506D">
        <w:rPr>
          <w:rFonts w:ascii="Times New Roman" w:hAnsi="Times New Roman" w:cs="Times New Roman"/>
          <w:i/>
          <w:sz w:val="28"/>
          <w:szCs w:val="28"/>
          <w:lang w:val="uk-UA"/>
        </w:rPr>
        <w:t>tours’scripts</w:t>
      </w:r>
      <w:proofErr w:type="spellEnd"/>
      <w:r w:rsidR="00105BDC" w:rsidRPr="006D506D">
        <w:rPr>
          <w:rFonts w:ascii="Times New Roman" w:hAnsi="Times New Roman" w:cs="Times New Roman"/>
          <w:i/>
          <w:sz w:val="28"/>
          <w:szCs w:val="28"/>
          <w:lang w:val="en-US"/>
        </w:rPr>
        <w:t xml:space="preserve">]. </w:t>
      </w:r>
      <w:proofErr w:type="gramStart"/>
      <w:r w:rsidR="00105BDC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visnyk.chnpu.edu.ua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>/?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wpfb_dl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>=2959</w:t>
      </w:r>
      <w:r w:rsidR="00281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0F3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7F30F3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7F30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30F3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7F30F3" w:rsidRPr="007F30F3">
        <w:rPr>
          <w:rFonts w:ascii="Times New Roman" w:hAnsi="Times New Roman" w:cs="Times New Roman"/>
          <w:sz w:val="28"/>
          <w:szCs w:val="28"/>
          <w:lang w:val="uk-UA"/>
        </w:rPr>
        <w:t>].</w:t>
      </w:r>
      <w:proofErr w:type="gramEnd"/>
    </w:p>
    <w:p w:rsidR="003A5945" w:rsidRPr="0025533B" w:rsidRDefault="0025533B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4.Kolesn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kova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A.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(2008)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Pedahohicheskoe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proektirovani</w:t>
      </w:r>
      <w:r w:rsidRPr="0025533B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proofErr w:type="spellEnd"/>
      <w:r w:rsidRPr="002553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gramStart"/>
      <w:r w:rsidRPr="0025533B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r w:rsidR="003A5945" w:rsidRPr="0025533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>Projection</w:t>
      </w:r>
      <w:proofErr w:type="spellEnd"/>
      <w:proofErr w:type="gramEnd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>pedagogy</w:t>
      </w:r>
      <w:proofErr w:type="spellEnd"/>
      <w:r w:rsidR="003A5945" w:rsidRPr="0025533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25533B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Moscow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Academy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[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Russian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5945" w:rsidRPr="003A5945" w:rsidRDefault="0025533B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heev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V.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(2006)</w:t>
      </w:r>
      <w:r w:rsidR="00637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179" w:rsidRPr="00637179">
        <w:rPr>
          <w:lang w:val="en-US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Modelirovanie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metody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teoriy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izmereniiy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v </w:t>
      </w:r>
      <w:proofErr w:type="spellStart"/>
      <w:proofErr w:type="gramStart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pedahohike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 [</w:t>
      </w:r>
      <w:proofErr w:type="spellStart"/>
      <w:proofErr w:type="gram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Modeling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methods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measurement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theory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in</w:t>
      </w:r>
      <w:proofErr w:type="spellEnd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pedagogy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 w:rsidR="003A5945" w:rsidRPr="00637179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Moscow</w:t>
      </w:r>
      <w:proofErr w:type="spellEnd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A5945" w:rsidRPr="003A5945">
        <w:rPr>
          <w:rFonts w:ascii="Times New Roman" w:hAnsi="Times New Roman" w:cs="Times New Roman"/>
          <w:sz w:val="28"/>
          <w:szCs w:val="28"/>
          <w:lang w:val="uk-UA"/>
        </w:rPr>
        <w:t>KomKnyha</w:t>
      </w:r>
      <w:proofErr w:type="spellEnd"/>
      <w:r w:rsidR="00637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7179" w:rsidRPr="00637179">
        <w:rPr>
          <w:rFonts w:ascii="Times New Roman" w:hAnsi="Times New Roman" w:cs="Times New Roman"/>
          <w:sz w:val="28"/>
          <w:szCs w:val="28"/>
          <w:lang w:val="en-US"/>
        </w:rPr>
        <w:t>[ in Russian].</w:t>
      </w:r>
    </w:p>
    <w:p w:rsidR="003A5945" w:rsidRPr="00D45BC6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5945">
        <w:rPr>
          <w:rFonts w:ascii="Times New Roman" w:hAnsi="Times New Roman" w:cs="Times New Roman"/>
          <w:sz w:val="28"/>
          <w:szCs w:val="28"/>
          <w:lang w:val="uk-UA"/>
        </w:rPr>
        <w:t>6.Tverezovska</w:t>
      </w:r>
      <w:r w:rsidR="006371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N.</w:t>
      </w:r>
      <w:r w:rsidR="00637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>T.</w:t>
      </w:r>
      <w:r w:rsidR="006371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37179">
        <w:rPr>
          <w:rFonts w:ascii="Times New Roman" w:hAnsi="Times New Roman" w:cs="Times New Roman"/>
          <w:sz w:val="28"/>
          <w:szCs w:val="28"/>
          <w:lang w:val="en-US"/>
        </w:rPr>
        <w:t>(2013)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>Metodolohiia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>pedahohichnoho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>doslidzhennia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[</w:t>
      </w:r>
      <w:proofErr w:type="spellStart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>Methodology</w:t>
      </w:r>
      <w:proofErr w:type="spellEnd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>of</w:t>
      </w:r>
      <w:proofErr w:type="spellEnd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>scientific</w:t>
      </w:r>
      <w:proofErr w:type="spellEnd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637179">
        <w:rPr>
          <w:rFonts w:ascii="Times New Roman" w:hAnsi="Times New Roman" w:cs="Times New Roman"/>
          <w:i/>
          <w:sz w:val="28"/>
          <w:szCs w:val="28"/>
          <w:lang w:val="uk-UA"/>
        </w:rPr>
        <w:t>research</w:t>
      </w:r>
      <w:proofErr w:type="spellEnd"/>
      <w:r w:rsidR="00637179" w:rsidRPr="00637179">
        <w:rPr>
          <w:rFonts w:ascii="Times New Roman" w:hAnsi="Times New Roman" w:cs="Times New Roman"/>
          <w:i/>
          <w:sz w:val="28"/>
          <w:szCs w:val="28"/>
          <w:lang w:val="en-US"/>
        </w:rPr>
        <w:t>]</w:t>
      </w:r>
      <w:r w:rsidR="00637179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K</w:t>
      </w:r>
      <w:proofErr w:type="spellStart"/>
      <w:r w:rsidR="00637179">
        <w:rPr>
          <w:rFonts w:ascii="Times New Roman" w:hAnsi="Times New Roman" w:cs="Times New Roman"/>
          <w:sz w:val="28"/>
          <w:szCs w:val="28"/>
          <w:lang w:val="en-US"/>
        </w:rPr>
        <w:t>yiv</w:t>
      </w:r>
      <w:proofErr w:type="spellEnd"/>
      <w:r w:rsidR="00637179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1C54" w:rsidRPr="00553068">
        <w:rPr>
          <w:lang w:val="en-US"/>
        </w:rPr>
        <w:t xml:space="preserve"> </w:t>
      </w:r>
      <w:proofErr w:type="spellStart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Tsentr</w:t>
      </w:r>
      <w:proofErr w:type="spellEnd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uchbovoi</w:t>
      </w:r>
      <w:proofErr w:type="spellEnd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literatury</w:t>
      </w:r>
      <w:proofErr w:type="spellEnd"/>
      <w:r w:rsidR="00281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Ukrainian</w:t>
      </w:r>
      <w:proofErr w:type="spellEnd"/>
      <w:r w:rsidR="00281C54" w:rsidRPr="00281C54">
        <w:rPr>
          <w:rFonts w:ascii="Times New Roman" w:hAnsi="Times New Roman" w:cs="Times New Roman"/>
          <w:sz w:val="28"/>
          <w:szCs w:val="28"/>
          <w:lang w:val="uk-UA"/>
        </w:rPr>
        <w:t>].</w:t>
      </w:r>
      <w:r w:rsidR="006371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945" w:rsidRPr="00D45BC6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5945">
        <w:rPr>
          <w:rFonts w:ascii="Times New Roman" w:hAnsi="Times New Roman" w:cs="Times New Roman"/>
          <w:sz w:val="28"/>
          <w:szCs w:val="28"/>
          <w:lang w:val="uk-UA"/>
        </w:rPr>
        <w:lastRenderedPageBreak/>
        <w:t>7.Chufarlicheva</w:t>
      </w:r>
      <w:r w:rsidR="005530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A.</w:t>
      </w:r>
      <w:r w:rsidR="005530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>Y.</w:t>
      </w:r>
      <w:r w:rsidR="0055306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553068">
        <w:rPr>
          <w:rFonts w:ascii="Times New Roman" w:hAnsi="Times New Roman" w:cs="Times New Roman"/>
          <w:sz w:val="28"/>
          <w:szCs w:val="28"/>
          <w:lang w:val="en-US"/>
        </w:rPr>
        <w:t xml:space="preserve">(2010)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Metodyka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navchannia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maibutnikh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menedzheriv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turyzmu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stvorennia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anhlomovnykh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turystychnykh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proektiv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Methods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future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to</w:t>
      </w:r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>urism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>managers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53068" w:rsidRPr="00D45BC6">
        <w:rPr>
          <w:rFonts w:ascii="Times New Roman" w:hAnsi="Times New Roman" w:cs="Times New Roman"/>
          <w:sz w:val="28"/>
          <w:szCs w:val="28"/>
          <w:lang w:val="uk-UA"/>
        </w:rPr>
        <w:t>create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tourism</w:t>
      </w:r>
      <w:proofErr w:type="spellEnd"/>
      <w:r w:rsidRPr="00D45B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45BC6">
        <w:rPr>
          <w:rFonts w:ascii="Times New Roman" w:hAnsi="Times New Roman" w:cs="Times New Roman"/>
          <w:sz w:val="28"/>
          <w:szCs w:val="28"/>
          <w:lang w:val="uk-UA"/>
        </w:rPr>
        <w:t>projects</w:t>
      </w:r>
      <w:proofErr w:type="spellEnd"/>
      <w:r w:rsidR="00553068" w:rsidRPr="00D45BC6">
        <w:rPr>
          <w:rFonts w:ascii="Times New Roman" w:hAnsi="Times New Roman" w:cs="Times New Roman"/>
          <w:sz w:val="28"/>
          <w:szCs w:val="28"/>
          <w:lang w:val="en-US"/>
        </w:rPr>
        <w:t xml:space="preserve"> in English]</w:t>
      </w:r>
      <w:r w:rsidR="00D45BC6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D45B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D45BC6" w:rsidRPr="00D45BC6">
        <w:rPr>
          <w:rFonts w:ascii="Times New Roman" w:hAnsi="Times New Roman" w:cs="Times New Roman"/>
          <w:i/>
          <w:sz w:val="28"/>
          <w:szCs w:val="28"/>
          <w:lang w:val="en-US"/>
        </w:rPr>
        <w:t>Extended abstract of Candidate’</w:t>
      </w:r>
      <w:r w:rsidR="00D45BC6">
        <w:rPr>
          <w:rFonts w:ascii="Times New Roman" w:hAnsi="Times New Roman" w:cs="Times New Roman"/>
          <w:i/>
          <w:sz w:val="28"/>
          <w:szCs w:val="28"/>
          <w:lang w:val="en-US"/>
        </w:rPr>
        <w:t>s thesis.</w:t>
      </w:r>
      <w:proofErr w:type="gramEnd"/>
      <w:r w:rsidR="00D45BC6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45BC6" w:rsidRPr="00D45BC6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="00D45BC6">
        <w:rPr>
          <w:rFonts w:ascii="Times New Roman" w:hAnsi="Times New Roman" w:cs="Times New Roman"/>
          <w:sz w:val="28"/>
          <w:szCs w:val="28"/>
          <w:lang w:val="en-US"/>
        </w:rPr>
        <w:t>: K</w:t>
      </w:r>
      <w:r w:rsidR="00506E6F">
        <w:rPr>
          <w:rFonts w:ascii="Times New Roman" w:hAnsi="Times New Roman" w:cs="Times New Roman"/>
          <w:sz w:val="28"/>
          <w:szCs w:val="28"/>
          <w:lang w:val="en-US"/>
        </w:rPr>
        <w:t>NLU</w:t>
      </w:r>
      <w:r w:rsidR="00D45BC6">
        <w:rPr>
          <w:rFonts w:ascii="Times New Roman" w:hAnsi="Times New Roman" w:cs="Times New Roman"/>
          <w:sz w:val="28"/>
          <w:szCs w:val="28"/>
          <w:lang w:val="en-US"/>
        </w:rPr>
        <w:t xml:space="preserve"> [in Ukrainian]. </w:t>
      </w:r>
    </w:p>
    <w:p w:rsidR="003A5945" w:rsidRPr="003A5945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945">
        <w:rPr>
          <w:rFonts w:ascii="Times New Roman" w:hAnsi="Times New Roman" w:cs="Times New Roman"/>
          <w:sz w:val="28"/>
          <w:szCs w:val="28"/>
          <w:lang w:val="uk-UA"/>
        </w:rPr>
        <w:t>8.</w:t>
      </w:r>
      <w:proofErr w:type="spellStart"/>
      <w:r w:rsidR="005D0CCD">
        <w:rPr>
          <w:rFonts w:ascii="Times New Roman" w:hAnsi="Times New Roman" w:cs="Times New Roman"/>
          <w:sz w:val="28"/>
          <w:szCs w:val="28"/>
          <w:lang w:val="en-US"/>
        </w:rPr>
        <w:t>Sait</w:t>
      </w:r>
      <w:proofErr w:type="spellEnd"/>
      <w:r w:rsidR="005D0C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5D0CCD">
        <w:rPr>
          <w:rFonts w:ascii="Times New Roman" w:hAnsi="Times New Roman" w:cs="Times New Roman"/>
          <w:sz w:val="28"/>
          <w:szCs w:val="28"/>
          <w:lang w:val="en-US"/>
        </w:rPr>
        <w:t>hazety</w:t>
      </w:r>
      <w:proofErr w:type="spellEnd"/>
      <w:r w:rsidR="005D0CCD">
        <w:rPr>
          <w:rFonts w:ascii="Times New Roman" w:hAnsi="Times New Roman" w:cs="Times New Roman"/>
          <w:sz w:val="28"/>
          <w:szCs w:val="28"/>
          <w:lang w:val="en-US"/>
        </w:rPr>
        <w:t xml:space="preserve"> [ Site of Newspaper] Financial Times </w:t>
      </w:r>
      <w:r w:rsidR="005D0CC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Authenticity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nostalgia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boost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tourism</w:t>
      </w:r>
      <w:proofErr w:type="spellEnd"/>
      <w:r w:rsidR="005D0CC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. Retrieved </w:t>
      </w:r>
      <w:proofErr w:type="gramStart"/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>:</w:t>
      </w:r>
      <w:proofErr w:type="gram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="00246B36" w:rsidRPr="006478A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https://www.ft.com/content/17ba137c-a171-11df-9656-00144feabdc0</w:t>
        </w:r>
      </w:hyperlink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6B3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246B3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B36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A5945" w:rsidRPr="003A5945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246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6B36">
        <w:rPr>
          <w:rFonts w:ascii="Times New Roman" w:hAnsi="Times New Roman" w:cs="Times New Roman"/>
          <w:sz w:val="28"/>
          <w:szCs w:val="28"/>
          <w:lang w:val="en-US"/>
        </w:rPr>
        <w:t>Sait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46B36">
        <w:rPr>
          <w:rFonts w:ascii="Times New Roman" w:hAnsi="Times New Roman" w:cs="Times New Roman"/>
          <w:sz w:val="28"/>
          <w:szCs w:val="28"/>
          <w:lang w:val="en-US"/>
        </w:rPr>
        <w:t>turoperatora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6B36">
        <w:rPr>
          <w:rFonts w:ascii="Times New Roman" w:hAnsi="Times New Roman" w:cs="Times New Roman"/>
          <w:sz w:val="28"/>
          <w:szCs w:val="28"/>
          <w:lang w:val="en-US"/>
        </w:rPr>
        <w:t>[ Site</w:t>
      </w:r>
      <w:proofErr w:type="gramEnd"/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 of Tour Operator]  Travel Mole </w:t>
      </w:r>
      <w:r w:rsidR="00246B3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246B36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Nostalgia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tourism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uncovered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as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trend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246B36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6" w:history="1">
        <w:r w:rsidR="00246B36" w:rsidRPr="006478A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www.travelmole.com/stories/1124918.php</w:t>
        </w:r>
      </w:hyperlink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].</w:t>
      </w:r>
      <w:proofErr w:type="gramEnd"/>
    </w:p>
    <w:p w:rsidR="00735EE5" w:rsidRDefault="003A5945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5945">
        <w:rPr>
          <w:rFonts w:ascii="Times New Roman" w:hAnsi="Times New Roman" w:cs="Times New Roman"/>
          <w:sz w:val="28"/>
          <w:szCs w:val="28"/>
          <w:lang w:val="uk-UA"/>
        </w:rPr>
        <w:t>10.Veverka</w:t>
      </w:r>
      <w:r w:rsidR="0031127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John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A.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Planning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interpretive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walking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tours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communities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related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historic</w:t>
      </w:r>
      <w:proofErr w:type="spellEnd"/>
      <w:r w:rsidRPr="003A59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5945">
        <w:rPr>
          <w:rFonts w:ascii="Times New Roman" w:hAnsi="Times New Roman" w:cs="Times New Roman"/>
          <w:sz w:val="28"/>
          <w:szCs w:val="28"/>
          <w:lang w:val="uk-UA"/>
        </w:rPr>
        <w:t>districts</w:t>
      </w:r>
      <w:proofErr w:type="spellEnd"/>
      <w:r w:rsidR="00246B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246B36">
        <w:rPr>
          <w:rFonts w:ascii="Times New Roman" w:hAnsi="Times New Roman" w:cs="Times New Roman"/>
          <w:sz w:val="28"/>
          <w:szCs w:val="28"/>
          <w:lang w:val="en-US"/>
        </w:rPr>
        <w:t>Retrieved from</w:t>
      </w:r>
      <w:r w:rsidR="0031127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1127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7" w:history="1">
        <w:r w:rsidR="007A55C9" w:rsidRPr="00631E37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https://portal.uni-freiburg.de/.../veverka_planning-interpretation</w:t>
        </w:r>
      </w:hyperlink>
      <w:r w:rsidRPr="003A5945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gramEnd"/>
      <w:r w:rsidR="00246B36" w:rsidRPr="00246B36">
        <w:rPr>
          <w:lang w:val="en-US"/>
        </w:rPr>
        <w:t xml:space="preserve"> </w:t>
      </w:r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[</w:t>
      </w:r>
      <w:proofErr w:type="spellStart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English</w:t>
      </w:r>
      <w:proofErr w:type="spellEnd"/>
      <w:r w:rsidR="00246B36" w:rsidRPr="00246B36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026B82" w:rsidRDefault="00026B82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B82" w:rsidRDefault="00026B82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26B82" w:rsidRPr="00FD7507" w:rsidRDefault="00026B82" w:rsidP="00DC14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03DAD" w:rsidRDefault="00303DAD" w:rsidP="00DC14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03DAD" w:rsidRDefault="00303DAD" w:rsidP="00DC1495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81447" w:rsidRPr="00981447" w:rsidRDefault="00981447" w:rsidP="00ED038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</w:t>
      </w:r>
      <w:r w:rsidR="00E8700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</w:p>
    <w:p w:rsidR="001A5A22" w:rsidRPr="00981447" w:rsidRDefault="001A5A22" w:rsidP="00FA5E1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5A22" w:rsidRPr="00981447" w:rsidSect="00ED038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430" w:rsidRDefault="00AA5430" w:rsidP="00AA5430">
      <w:pPr>
        <w:spacing w:after="0" w:line="240" w:lineRule="auto"/>
      </w:pPr>
      <w:r>
        <w:separator/>
      </w:r>
    </w:p>
  </w:endnote>
  <w:endnote w:type="continuationSeparator" w:id="0">
    <w:p w:rsidR="00AA5430" w:rsidRDefault="00AA5430" w:rsidP="00AA5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430" w:rsidRDefault="00AA5430" w:rsidP="00AA5430">
      <w:pPr>
        <w:spacing w:after="0" w:line="240" w:lineRule="auto"/>
      </w:pPr>
      <w:r>
        <w:separator/>
      </w:r>
    </w:p>
  </w:footnote>
  <w:footnote w:type="continuationSeparator" w:id="0">
    <w:p w:rsidR="00AA5430" w:rsidRDefault="00AA5430" w:rsidP="00AA54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DE"/>
    <w:rsid w:val="00001CEA"/>
    <w:rsid w:val="00026B82"/>
    <w:rsid w:val="00050EBE"/>
    <w:rsid w:val="0006616C"/>
    <w:rsid w:val="000C49F8"/>
    <w:rsid w:val="000D4084"/>
    <w:rsid w:val="000E0FDE"/>
    <w:rsid w:val="000F25FE"/>
    <w:rsid w:val="00105BDC"/>
    <w:rsid w:val="00153DE9"/>
    <w:rsid w:val="001660CB"/>
    <w:rsid w:val="00187D26"/>
    <w:rsid w:val="001A5A22"/>
    <w:rsid w:val="001A7932"/>
    <w:rsid w:val="002345DB"/>
    <w:rsid w:val="00235EA6"/>
    <w:rsid w:val="002437C2"/>
    <w:rsid w:val="00246B36"/>
    <w:rsid w:val="002517CB"/>
    <w:rsid w:val="00252D71"/>
    <w:rsid w:val="0025533B"/>
    <w:rsid w:val="00281C54"/>
    <w:rsid w:val="00287D28"/>
    <w:rsid w:val="0029602D"/>
    <w:rsid w:val="002A0217"/>
    <w:rsid w:val="002A4810"/>
    <w:rsid w:val="002C4ACC"/>
    <w:rsid w:val="002E0407"/>
    <w:rsid w:val="00303DAD"/>
    <w:rsid w:val="0031127E"/>
    <w:rsid w:val="003118A6"/>
    <w:rsid w:val="00314BD4"/>
    <w:rsid w:val="00333974"/>
    <w:rsid w:val="00386DBE"/>
    <w:rsid w:val="003A362B"/>
    <w:rsid w:val="003A5945"/>
    <w:rsid w:val="003B54D4"/>
    <w:rsid w:val="003F0875"/>
    <w:rsid w:val="00421BCA"/>
    <w:rsid w:val="0042463A"/>
    <w:rsid w:val="0045192F"/>
    <w:rsid w:val="004705A6"/>
    <w:rsid w:val="00476B1E"/>
    <w:rsid w:val="00485FA0"/>
    <w:rsid w:val="004B37D8"/>
    <w:rsid w:val="004E3F1E"/>
    <w:rsid w:val="004F05FE"/>
    <w:rsid w:val="004F4157"/>
    <w:rsid w:val="00506E6F"/>
    <w:rsid w:val="005377D2"/>
    <w:rsid w:val="00553068"/>
    <w:rsid w:val="00564D1D"/>
    <w:rsid w:val="0056760B"/>
    <w:rsid w:val="005A17B1"/>
    <w:rsid w:val="005D0C0E"/>
    <w:rsid w:val="005D0CCD"/>
    <w:rsid w:val="005D10F6"/>
    <w:rsid w:val="005E3A09"/>
    <w:rsid w:val="005E4915"/>
    <w:rsid w:val="005E66EA"/>
    <w:rsid w:val="005E75E2"/>
    <w:rsid w:val="00605666"/>
    <w:rsid w:val="00636B7F"/>
    <w:rsid w:val="00637179"/>
    <w:rsid w:val="0069503D"/>
    <w:rsid w:val="006B6571"/>
    <w:rsid w:val="006D506D"/>
    <w:rsid w:val="006E3A13"/>
    <w:rsid w:val="006F4466"/>
    <w:rsid w:val="00712F2D"/>
    <w:rsid w:val="00716019"/>
    <w:rsid w:val="00735EE5"/>
    <w:rsid w:val="00750D3D"/>
    <w:rsid w:val="0075374E"/>
    <w:rsid w:val="0075584E"/>
    <w:rsid w:val="00770478"/>
    <w:rsid w:val="00782D64"/>
    <w:rsid w:val="00787043"/>
    <w:rsid w:val="007948AC"/>
    <w:rsid w:val="007A55C9"/>
    <w:rsid w:val="007A72F2"/>
    <w:rsid w:val="007D0063"/>
    <w:rsid w:val="007F30F3"/>
    <w:rsid w:val="008202AE"/>
    <w:rsid w:val="008206E0"/>
    <w:rsid w:val="00833204"/>
    <w:rsid w:val="0088210C"/>
    <w:rsid w:val="008825B9"/>
    <w:rsid w:val="008A03CA"/>
    <w:rsid w:val="008F5E46"/>
    <w:rsid w:val="00931EAF"/>
    <w:rsid w:val="00942BF4"/>
    <w:rsid w:val="00965CFC"/>
    <w:rsid w:val="00981447"/>
    <w:rsid w:val="009A3334"/>
    <w:rsid w:val="009C1DCE"/>
    <w:rsid w:val="009E5F20"/>
    <w:rsid w:val="00A24563"/>
    <w:rsid w:val="00A909BE"/>
    <w:rsid w:val="00A91F6A"/>
    <w:rsid w:val="00A96F2C"/>
    <w:rsid w:val="00AA13DC"/>
    <w:rsid w:val="00AA5430"/>
    <w:rsid w:val="00AB2242"/>
    <w:rsid w:val="00AC1803"/>
    <w:rsid w:val="00AD4017"/>
    <w:rsid w:val="00AD51CB"/>
    <w:rsid w:val="00AE6611"/>
    <w:rsid w:val="00AF2253"/>
    <w:rsid w:val="00B03016"/>
    <w:rsid w:val="00B04BD1"/>
    <w:rsid w:val="00B1481E"/>
    <w:rsid w:val="00B20632"/>
    <w:rsid w:val="00B23498"/>
    <w:rsid w:val="00B61642"/>
    <w:rsid w:val="00B65BC2"/>
    <w:rsid w:val="00B74168"/>
    <w:rsid w:val="00BA03D8"/>
    <w:rsid w:val="00BA47CD"/>
    <w:rsid w:val="00BB5183"/>
    <w:rsid w:val="00BC31B4"/>
    <w:rsid w:val="00BC3467"/>
    <w:rsid w:val="00BC6C9B"/>
    <w:rsid w:val="00BE4B23"/>
    <w:rsid w:val="00BE6D69"/>
    <w:rsid w:val="00BF566E"/>
    <w:rsid w:val="00C008AF"/>
    <w:rsid w:val="00C2236B"/>
    <w:rsid w:val="00C3315B"/>
    <w:rsid w:val="00C338D6"/>
    <w:rsid w:val="00C876DC"/>
    <w:rsid w:val="00C90E53"/>
    <w:rsid w:val="00CB1EA9"/>
    <w:rsid w:val="00CC52D3"/>
    <w:rsid w:val="00CF6118"/>
    <w:rsid w:val="00CF6EFE"/>
    <w:rsid w:val="00D45BC6"/>
    <w:rsid w:val="00D56391"/>
    <w:rsid w:val="00D605E2"/>
    <w:rsid w:val="00DB5901"/>
    <w:rsid w:val="00DC1495"/>
    <w:rsid w:val="00DD7E8E"/>
    <w:rsid w:val="00DE0951"/>
    <w:rsid w:val="00E0062D"/>
    <w:rsid w:val="00E01421"/>
    <w:rsid w:val="00E246E6"/>
    <w:rsid w:val="00E32C6C"/>
    <w:rsid w:val="00E33490"/>
    <w:rsid w:val="00E633C0"/>
    <w:rsid w:val="00E87002"/>
    <w:rsid w:val="00EB0F27"/>
    <w:rsid w:val="00EB418C"/>
    <w:rsid w:val="00EC58F9"/>
    <w:rsid w:val="00ED0383"/>
    <w:rsid w:val="00F62189"/>
    <w:rsid w:val="00F71F1E"/>
    <w:rsid w:val="00F73FDC"/>
    <w:rsid w:val="00FA5E13"/>
    <w:rsid w:val="00FB1E39"/>
    <w:rsid w:val="00FD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BC3467"/>
    <w:rPr>
      <w:i/>
      <w:iCs/>
    </w:rPr>
  </w:style>
  <w:style w:type="character" w:customStyle="1" w:styleId="apple-converted-space">
    <w:name w:val="apple-converted-space"/>
    <w:basedOn w:val="a0"/>
    <w:rsid w:val="00BC3467"/>
  </w:style>
  <w:style w:type="paragraph" w:styleId="a4">
    <w:name w:val="Normal (Web)"/>
    <w:basedOn w:val="a"/>
    <w:uiPriority w:val="99"/>
    <w:semiHidden/>
    <w:unhideWhenUsed/>
    <w:rsid w:val="008F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5E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75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430"/>
  </w:style>
  <w:style w:type="paragraph" w:styleId="a9">
    <w:name w:val="footer"/>
    <w:basedOn w:val="a"/>
    <w:link w:val="aa"/>
    <w:uiPriority w:val="99"/>
    <w:unhideWhenUsed/>
    <w:rsid w:val="00AA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1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Emphasis"/>
    <w:basedOn w:val="a0"/>
    <w:uiPriority w:val="20"/>
    <w:qFormat/>
    <w:rsid w:val="00BC3467"/>
    <w:rPr>
      <w:i/>
      <w:iCs/>
    </w:rPr>
  </w:style>
  <w:style w:type="character" w:customStyle="1" w:styleId="apple-converted-space">
    <w:name w:val="apple-converted-space"/>
    <w:basedOn w:val="a0"/>
    <w:rsid w:val="00BC3467"/>
  </w:style>
  <w:style w:type="paragraph" w:styleId="a4">
    <w:name w:val="Normal (Web)"/>
    <w:basedOn w:val="a"/>
    <w:uiPriority w:val="99"/>
    <w:semiHidden/>
    <w:unhideWhenUsed/>
    <w:rsid w:val="008F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F5E4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E75E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A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5430"/>
  </w:style>
  <w:style w:type="paragraph" w:styleId="a9">
    <w:name w:val="footer"/>
    <w:basedOn w:val="a"/>
    <w:link w:val="aa"/>
    <w:uiPriority w:val="99"/>
    <w:unhideWhenUsed/>
    <w:rsid w:val="00AA5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vyaroslav@gmail.com" TargetMode="External"/><Relationship Id="rId13" Type="http://schemas.openxmlformats.org/officeDocument/2006/relationships/hyperlink" Target="https://www.ft.com/content/17ba137c-a171-11df-9656-00144feabdc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rbis-nbuv.gov.ua/cgi-bin/irbis_nbuv/cgiirbis_64.exe?Z21ID=&amp;I21DBN=ARD&amp;P21DBN=ARD&amp;S21STN=1&amp;S21REF=10&amp;S21FMT=fullwebr&amp;C21COM=S&amp;S21CNR=20&amp;S21P01=0&amp;S21P02=0&amp;S21P03=A=&amp;S21COLORTERMS=1&amp;S21STR=%D0%A7%D1%83%D1%84%D0%B0%D1%80%D0%BB%D1%96%D1%87%D0%B5%D0%B2%D0%B0%20%D0%90.%D0%AE.$" TargetMode="External"/><Relationship Id="rId17" Type="http://schemas.openxmlformats.org/officeDocument/2006/relationships/hyperlink" Target="https://portal.uni-freiburg.de/.../veverka_planning-interpreta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avelmole.com/stories/1124918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17_%D1%81%D1%82%D0%BE%D0%BB%D1%96%D1%82%D1%82%D1%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t.com/content/17ba137c-a171-11df-9656-00144feabdc0" TargetMode="External"/><Relationship Id="rId10" Type="http://schemas.openxmlformats.org/officeDocument/2006/relationships/hyperlink" Target="https://uk.wikipedia.org/wiki/%D0%9A%D0%BE%D0%BB%D0%B5%D0%B3%D1%96%D0%B0%D0%BB%D1%8C%D0%BD%D0%B8%D0%B9_%D0%BA%D0%BE%D1%81%D1%82%D0%B5%D0%BB_%D0%9F%D1%80%D0%B5%D1%81%D0%B2%D1%8F%D1%82%D0%BE%D1%97_%D0%94%D1%96%D0%B2%D0%B8_%D0%9C%D0%B0%D1%80%D1%96%D1%9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3%D1%80%D0%B5%D1%86%D1%8C%D0%BA%D0%B0_%D0%BC%D0%BE%D0%B2%D0%B0" TargetMode="External"/><Relationship Id="rId14" Type="http://schemas.openxmlformats.org/officeDocument/2006/relationships/hyperlink" Target="https://portal.uni-freiburg.de/.../veverka_planning-interpr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815F-D0DE-4C24-A227-EF1903DA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1721</TotalTime>
  <Pages>20</Pages>
  <Words>5350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Vovchok</cp:lastModifiedBy>
  <cp:revision>135</cp:revision>
  <dcterms:created xsi:type="dcterms:W3CDTF">2017-04-19T12:58:00Z</dcterms:created>
  <dcterms:modified xsi:type="dcterms:W3CDTF">2019-05-09T16:51:00Z</dcterms:modified>
</cp:coreProperties>
</file>