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C1" w:rsidRPr="008E2F72" w:rsidRDefault="00332EC1" w:rsidP="00BA455C">
      <w:pPr>
        <w:spacing w:after="0" w:line="360" w:lineRule="auto"/>
        <w:rPr>
          <w:rFonts w:ascii="Times New Roman" w:hAnsi="Times New Roman" w:cs="Times New Roman"/>
          <w:b/>
          <w:sz w:val="28"/>
          <w:szCs w:val="28"/>
        </w:rPr>
      </w:pPr>
      <w:r w:rsidRPr="008E2F72">
        <w:rPr>
          <w:rFonts w:ascii="Times New Roman" w:hAnsi="Times New Roman" w:cs="Times New Roman"/>
          <w:b/>
          <w:sz w:val="28"/>
          <w:szCs w:val="28"/>
        </w:rPr>
        <w:t>УДК: 378: 06.044.5:338.48</w:t>
      </w:r>
    </w:p>
    <w:p w:rsidR="00B84BFC" w:rsidRPr="00B84BFC" w:rsidRDefault="00332EC1" w:rsidP="00BA455C">
      <w:pPr>
        <w:spacing w:after="0" w:line="240" w:lineRule="auto"/>
        <w:ind w:firstLine="851"/>
        <w:jc w:val="right"/>
        <w:rPr>
          <w:rFonts w:ascii="Times New Roman" w:hAnsi="Times New Roman" w:cs="Times New Roman"/>
          <w:b/>
          <w:sz w:val="28"/>
          <w:szCs w:val="28"/>
          <w:lang w:val="ru-RU"/>
        </w:rPr>
      </w:pPr>
      <w:r w:rsidRPr="00B84BFC">
        <w:rPr>
          <w:rFonts w:ascii="Times New Roman" w:hAnsi="Times New Roman" w:cs="Times New Roman"/>
          <w:b/>
          <w:sz w:val="28"/>
          <w:szCs w:val="28"/>
        </w:rPr>
        <w:t>Ярослав Вовчок</w:t>
      </w:r>
      <w:r w:rsidR="00B84BFC" w:rsidRPr="00B84BFC">
        <w:rPr>
          <w:rFonts w:ascii="Times New Roman" w:hAnsi="Times New Roman" w:cs="Times New Roman"/>
          <w:b/>
          <w:sz w:val="28"/>
          <w:szCs w:val="28"/>
        </w:rPr>
        <w:t>,</w:t>
      </w:r>
    </w:p>
    <w:p w:rsidR="00B84BFC" w:rsidRPr="00C465C3" w:rsidRDefault="00B84BFC" w:rsidP="00BA455C">
      <w:pPr>
        <w:spacing w:after="0" w:line="240" w:lineRule="auto"/>
        <w:ind w:firstLine="851"/>
        <w:jc w:val="right"/>
        <w:rPr>
          <w:rFonts w:ascii="Times New Roman" w:hAnsi="Times New Roman" w:cs="Times New Roman"/>
          <w:i/>
          <w:sz w:val="24"/>
          <w:szCs w:val="24"/>
        </w:rPr>
      </w:pPr>
      <w:r w:rsidRPr="00C465C3">
        <w:rPr>
          <w:rFonts w:ascii="Times New Roman" w:hAnsi="Times New Roman" w:cs="Times New Roman"/>
          <w:i/>
          <w:sz w:val="24"/>
          <w:szCs w:val="24"/>
        </w:rPr>
        <w:t>кандидат педагогічних наук, доцент</w:t>
      </w:r>
    </w:p>
    <w:p w:rsidR="00B84BFC" w:rsidRPr="00C465C3" w:rsidRDefault="00B84BFC" w:rsidP="00BA455C">
      <w:pPr>
        <w:spacing w:after="0" w:line="240" w:lineRule="auto"/>
        <w:ind w:firstLine="851"/>
        <w:jc w:val="right"/>
        <w:rPr>
          <w:rFonts w:ascii="Times New Roman" w:hAnsi="Times New Roman" w:cs="Times New Roman"/>
          <w:i/>
          <w:sz w:val="24"/>
          <w:szCs w:val="24"/>
        </w:rPr>
      </w:pPr>
      <w:r w:rsidRPr="00C465C3">
        <w:rPr>
          <w:rFonts w:ascii="Times New Roman" w:hAnsi="Times New Roman" w:cs="Times New Roman"/>
          <w:i/>
          <w:sz w:val="24"/>
          <w:szCs w:val="24"/>
        </w:rPr>
        <w:t xml:space="preserve">(Україна, Івано-Франківськ, Прикарпатський </w:t>
      </w:r>
    </w:p>
    <w:p w:rsidR="00B84BFC" w:rsidRPr="00C465C3" w:rsidRDefault="00B84BFC" w:rsidP="00BA455C">
      <w:pPr>
        <w:spacing w:after="0" w:line="240" w:lineRule="auto"/>
        <w:ind w:firstLine="851"/>
        <w:jc w:val="right"/>
        <w:rPr>
          <w:rFonts w:ascii="Times New Roman" w:hAnsi="Times New Roman" w:cs="Times New Roman"/>
          <w:i/>
          <w:sz w:val="24"/>
          <w:szCs w:val="24"/>
        </w:rPr>
      </w:pPr>
      <w:r w:rsidRPr="00C465C3">
        <w:rPr>
          <w:rFonts w:ascii="Times New Roman" w:hAnsi="Times New Roman" w:cs="Times New Roman"/>
          <w:i/>
          <w:sz w:val="24"/>
          <w:szCs w:val="24"/>
        </w:rPr>
        <w:t>національний університет імені Василя Стефаника)</w:t>
      </w:r>
    </w:p>
    <w:p w:rsidR="00B84BFC" w:rsidRPr="00B84BFC" w:rsidRDefault="00B84BFC" w:rsidP="00BA455C">
      <w:pPr>
        <w:spacing w:after="0" w:line="240" w:lineRule="auto"/>
        <w:ind w:firstLine="851"/>
        <w:jc w:val="right"/>
        <w:rPr>
          <w:rFonts w:ascii="Times New Roman" w:hAnsi="Times New Roman" w:cs="Times New Roman"/>
          <w:b/>
          <w:sz w:val="28"/>
          <w:szCs w:val="28"/>
          <w:lang w:val="en-US"/>
        </w:rPr>
      </w:pPr>
      <w:proofErr w:type="spellStart"/>
      <w:r w:rsidRPr="00B84BFC">
        <w:rPr>
          <w:rFonts w:ascii="Times New Roman" w:hAnsi="Times New Roman" w:cs="Times New Roman"/>
          <w:b/>
          <w:sz w:val="28"/>
          <w:szCs w:val="28"/>
          <w:lang w:val="en-US"/>
        </w:rPr>
        <w:t>Yaroslav</w:t>
      </w:r>
      <w:proofErr w:type="spellEnd"/>
      <w:r w:rsidRPr="00B84BFC">
        <w:rPr>
          <w:rFonts w:ascii="Times New Roman" w:hAnsi="Times New Roman" w:cs="Times New Roman"/>
          <w:b/>
          <w:sz w:val="28"/>
          <w:szCs w:val="28"/>
          <w:lang w:val="en-US"/>
        </w:rPr>
        <w:t xml:space="preserve"> </w:t>
      </w:r>
      <w:proofErr w:type="spellStart"/>
      <w:r w:rsidRPr="00B84BFC">
        <w:rPr>
          <w:rFonts w:ascii="Times New Roman" w:hAnsi="Times New Roman" w:cs="Times New Roman"/>
          <w:b/>
          <w:sz w:val="28"/>
          <w:szCs w:val="28"/>
          <w:lang w:val="en-US"/>
        </w:rPr>
        <w:t>Vovchok</w:t>
      </w:r>
      <w:proofErr w:type="spellEnd"/>
      <w:r w:rsidRPr="00B84BFC">
        <w:rPr>
          <w:rFonts w:ascii="Times New Roman" w:hAnsi="Times New Roman" w:cs="Times New Roman"/>
          <w:b/>
          <w:sz w:val="28"/>
          <w:szCs w:val="28"/>
          <w:lang w:val="en-US"/>
        </w:rPr>
        <w:t>,</w:t>
      </w:r>
    </w:p>
    <w:p w:rsidR="00B84BFC" w:rsidRPr="00C465C3" w:rsidRDefault="00B84BFC" w:rsidP="00BA455C">
      <w:pPr>
        <w:spacing w:after="0" w:line="240" w:lineRule="auto"/>
        <w:ind w:firstLine="851"/>
        <w:jc w:val="right"/>
        <w:rPr>
          <w:rFonts w:ascii="Times New Roman" w:hAnsi="Times New Roman" w:cs="Times New Roman"/>
          <w:i/>
          <w:sz w:val="24"/>
          <w:szCs w:val="24"/>
          <w:lang w:val="en-US"/>
        </w:rPr>
      </w:pPr>
      <w:proofErr w:type="gramStart"/>
      <w:r w:rsidRPr="00C465C3">
        <w:rPr>
          <w:rFonts w:ascii="Times New Roman" w:hAnsi="Times New Roman" w:cs="Times New Roman"/>
          <w:i/>
          <w:sz w:val="24"/>
          <w:szCs w:val="24"/>
          <w:lang w:val="en-US"/>
        </w:rPr>
        <w:t>candidate</w:t>
      </w:r>
      <w:proofErr w:type="gramEnd"/>
      <w:r w:rsidRPr="00C465C3">
        <w:rPr>
          <w:rFonts w:ascii="Times New Roman" w:hAnsi="Times New Roman" w:cs="Times New Roman"/>
          <w:i/>
          <w:sz w:val="24"/>
          <w:szCs w:val="24"/>
          <w:lang w:val="en-US"/>
        </w:rPr>
        <w:t xml:space="preserve"> of pedagogical sciences, associate professor</w:t>
      </w:r>
    </w:p>
    <w:p w:rsidR="00B84BFC" w:rsidRPr="00C465C3" w:rsidRDefault="00B84BFC" w:rsidP="00BA455C">
      <w:pPr>
        <w:spacing w:after="0" w:line="240" w:lineRule="auto"/>
        <w:ind w:firstLine="851"/>
        <w:jc w:val="right"/>
        <w:rPr>
          <w:rFonts w:ascii="Times New Roman" w:hAnsi="Times New Roman" w:cs="Times New Roman"/>
          <w:i/>
          <w:sz w:val="24"/>
          <w:szCs w:val="24"/>
          <w:lang w:val="en-US"/>
        </w:rPr>
      </w:pPr>
      <w:r w:rsidRPr="00C465C3">
        <w:rPr>
          <w:rFonts w:ascii="Times New Roman" w:hAnsi="Times New Roman" w:cs="Times New Roman"/>
          <w:i/>
          <w:sz w:val="24"/>
          <w:szCs w:val="24"/>
          <w:lang w:val="en-US"/>
        </w:rPr>
        <w:t xml:space="preserve">(Ukraine, </w:t>
      </w:r>
      <w:proofErr w:type="spellStart"/>
      <w:r w:rsidRPr="00C465C3">
        <w:rPr>
          <w:rFonts w:ascii="Times New Roman" w:hAnsi="Times New Roman" w:cs="Times New Roman"/>
          <w:i/>
          <w:sz w:val="24"/>
          <w:szCs w:val="24"/>
          <w:lang w:val="en-US"/>
        </w:rPr>
        <w:t>Ivano-Frankivsk</w:t>
      </w:r>
      <w:proofErr w:type="spellEnd"/>
      <w:r w:rsidRPr="00C465C3">
        <w:rPr>
          <w:rFonts w:ascii="Times New Roman" w:hAnsi="Times New Roman" w:cs="Times New Roman"/>
          <w:i/>
          <w:sz w:val="24"/>
          <w:szCs w:val="24"/>
          <w:lang w:val="en-US"/>
        </w:rPr>
        <w:t xml:space="preserve">, </w:t>
      </w:r>
      <w:proofErr w:type="spellStart"/>
      <w:r w:rsidRPr="00C465C3">
        <w:rPr>
          <w:rFonts w:ascii="Times New Roman" w:hAnsi="Times New Roman" w:cs="Times New Roman"/>
          <w:i/>
          <w:sz w:val="24"/>
          <w:szCs w:val="24"/>
          <w:lang w:val="en-US"/>
        </w:rPr>
        <w:t>Vasyl</w:t>
      </w:r>
      <w:proofErr w:type="spellEnd"/>
      <w:r w:rsidRPr="00C465C3">
        <w:rPr>
          <w:rFonts w:ascii="Times New Roman" w:hAnsi="Times New Roman" w:cs="Times New Roman"/>
          <w:i/>
          <w:sz w:val="24"/>
          <w:szCs w:val="24"/>
          <w:lang w:val="en-US"/>
        </w:rPr>
        <w:t xml:space="preserve"> </w:t>
      </w:r>
      <w:proofErr w:type="spellStart"/>
      <w:r w:rsidRPr="00C465C3">
        <w:rPr>
          <w:rFonts w:ascii="Times New Roman" w:hAnsi="Times New Roman" w:cs="Times New Roman"/>
          <w:i/>
          <w:sz w:val="24"/>
          <w:szCs w:val="24"/>
          <w:lang w:val="en-US"/>
        </w:rPr>
        <w:t>Stefanyk</w:t>
      </w:r>
      <w:proofErr w:type="spellEnd"/>
    </w:p>
    <w:p w:rsidR="00B84BFC" w:rsidRDefault="00B84BFC" w:rsidP="00BA455C">
      <w:pPr>
        <w:spacing w:after="0" w:line="240" w:lineRule="auto"/>
        <w:ind w:firstLine="851"/>
        <w:jc w:val="right"/>
        <w:rPr>
          <w:rFonts w:ascii="Times New Roman" w:hAnsi="Times New Roman" w:cs="Times New Roman"/>
          <w:i/>
          <w:sz w:val="24"/>
          <w:szCs w:val="24"/>
        </w:rPr>
      </w:pPr>
      <w:r w:rsidRPr="00C465C3">
        <w:rPr>
          <w:rFonts w:ascii="Times New Roman" w:hAnsi="Times New Roman" w:cs="Times New Roman"/>
          <w:i/>
          <w:sz w:val="24"/>
          <w:szCs w:val="24"/>
          <w:lang w:val="en-US"/>
        </w:rPr>
        <w:t xml:space="preserve">National </w:t>
      </w:r>
      <w:proofErr w:type="spellStart"/>
      <w:r w:rsidRPr="00C465C3">
        <w:rPr>
          <w:rFonts w:ascii="Times New Roman" w:hAnsi="Times New Roman" w:cs="Times New Roman"/>
          <w:i/>
          <w:sz w:val="24"/>
          <w:szCs w:val="24"/>
          <w:lang w:val="en-US"/>
        </w:rPr>
        <w:t>Precarpathian</w:t>
      </w:r>
      <w:proofErr w:type="spellEnd"/>
      <w:r w:rsidRPr="00C465C3">
        <w:rPr>
          <w:rFonts w:ascii="Times New Roman" w:hAnsi="Times New Roman" w:cs="Times New Roman"/>
          <w:i/>
          <w:sz w:val="24"/>
          <w:szCs w:val="24"/>
          <w:lang w:val="en-US"/>
        </w:rPr>
        <w:t xml:space="preserve"> University)</w:t>
      </w:r>
    </w:p>
    <w:p w:rsidR="009909C5" w:rsidRPr="001945AB" w:rsidRDefault="009909C5" w:rsidP="00BA455C">
      <w:pPr>
        <w:spacing w:after="0" w:line="240" w:lineRule="auto"/>
        <w:ind w:firstLine="851"/>
        <w:jc w:val="right"/>
        <w:rPr>
          <w:rFonts w:ascii="Times New Roman" w:hAnsi="Times New Roman" w:cs="Times New Roman"/>
          <w:sz w:val="24"/>
          <w:szCs w:val="24"/>
          <w:lang w:val="ru-RU"/>
        </w:rPr>
      </w:pPr>
      <w:proofErr w:type="spellStart"/>
      <w:proofErr w:type="gramStart"/>
      <w:r>
        <w:rPr>
          <w:rFonts w:ascii="Times New Roman" w:hAnsi="Times New Roman" w:cs="Times New Roman"/>
          <w:sz w:val="24"/>
          <w:szCs w:val="24"/>
          <w:lang w:val="en-US"/>
        </w:rPr>
        <w:t>orcid</w:t>
      </w:r>
      <w:proofErr w:type="spellEnd"/>
      <w:r w:rsidRPr="001945AB">
        <w:rPr>
          <w:rFonts w:ascii="Times New Roman" w:hAnsi="Times New Roman" w:cs="Times New Roman"/>
          <w:sz w:val="24"/>
          <w:szCs w:val="24"/>
          <w:lang w:val="ru-RU"/>
        </w:rPr>
        <w:t>.</w:t>
      </w:r>
      <w:r>
        <w:rPr>
          <w:rFonts w:ascii="Times New Roman" w:hAnsi="Times New Roman" w:cs="Times New Roman"/>
          <w:sz w:val="24"/>
          <w:szCs w:val="24"/>
          <w:lang w:val="en-US"/>
        </w:rPr>
        <w:t>org</w:t>
      </w:r>
      <w:r w:rsidRPr="001945AB">
        <w:rPr>
          <w:rFonts w:ascii="Times New Roman" w:hAnsi="Times New Roman" w:cs="Times New Roman"/>
          <w:sz w:val="24"/>
          <w:szCs w:val="24"/>
          <w:lang w:val="ru-RU"/>
        </w:rPr>
        <w:t>/0000-0001-8542-3026</w:t>
      </w:r>
      <w:proofErr w:type="gramEnd"/>
    </w:p>
    <w:p w:rsidR="0011632D" w:rsidRPr="001945AB" w:rsidRDefault="0011632D" w:rsidP="00BA455C">
      <w:pPr>
        <w:spacing w:after="0" w:line="240" w:lineRule="auto"/>
        <w:ind w:firstLine="851"/>
        <w:jc w:val="right"/>
        <w:rPr>
          <w:rFonts w:ascii="Times New Roman" w:hAnsi="Times New Roman" w:cs="Times New Roman"/>
          <w:i/>
          <w:sz w:val="24"/>
          <w:szCs w:val="24"/>
          <w:lang w:val="ru-RU"/>
        </w:rPr>
      </w:pPr>
    </w:p>
    <w:p w:rsidR="003A7E0A" w:rsidRDefault="003A7E0A" w:rsidP="00BA455C">
      <w:pPr>
        <w:spacing w:after="0" w:line="240" w:lineRule="auto"/>
        <w:ind w:firstLine="567"/>
        <w:jc w:val="center"/>
        <w:rPr>
          <w:rFonts w:ascii="Times New Roman" w:hAnsi="Times New Roman" w:cs="Times New Roman"/>
          <w:b/>
          <w:sz w:val="28"/>
          <w:szCs w:val="28"/>
        </w:rPr>
      </w:pPr>
      <w:r w:rsidRPr="003A7E0A">
        <w:rPr>
          <w:rFonts w:ascii="Times New Roman" w:hAnsi="Times New Roman" w:cs="Times New Roman"/>
          <w:b/>
          <w:sz w:val="28"/>
          <w:szCs w:val="28"/>
        </w:rPr>
        <w:t xml:space="preserve">Ефективність професійної підготовки менеджерів </w:t>
      </w:r>
    </w:p>
    <w:p w:rsidR="003A7E0A" w:rsidRPr="009909C5" w:rsidRDefault="003A7E0A" w:rsidP="00BA455C">
      <w:pPr>
        <w:spacing w:after="0" w:line="240" w:lineRule="auto"/>
        <w:ind w:firstLine="567"/>
        <w:jc w:val="center"/>
        <w:rPr>
          <w:rFonts w:ascii="Times New Roman" w:hAnsi="Times New Roman" w:cs="Times New Roman"/>
          <w:b/>
          <w:sz w:val="28"/>
          <w:szCs w:val="28"/>
          <w:lang w:val="ru-RU"/>
        </w:rPr>
      </w:pPr>
      <w:r w:rsidRPr="003A7E0A">
        <w:rPr>
          <w:rFonts w:ascii="Times New Roman" w:hAnsi="Times New Roman" w:cs="Times New Roman"/>
          <w:b/>
          <w:sz w:val="28"/>
          <w:szCs w:val="28"/>
        </w:rPr>
        <w:t>етнографічного туризму за умов експериментального навчання</w:t>
      </w:r>
    </w:p>
    <w:p w:rsidR="00F2080C" w:rsidRPr="009909C5" w:rsidRDefault="00F2080C" w:rsidP="00BA455C">
      <w:pPr>
        <w:spacing w:after="0" w:line="240" w:lineRule="auto"/>
        <w:ind w:firstLine="567"/>
        <w:jc w:val="center"/>
        <w:rPr>
          <w:rFonts w:ascii="Times New Roman" w:hAnsi="Times New Roman" w:cs="Times New Roman"/>
          <w:b/>
          <w:sz w:val="28"/>
          <w:szCs w:val="28"/>
          <w:lang w:val="ru-RU"/>
        </w:rPr>
      </w:pPr>
    </w:p>
    <w:p w:rsidR="00F2080C" w:rsidRPr="00F2080C" w:rsidRDefault="00F2080C" w:rsidP="00F2080C">
      <w:pPr>
        <w:spacing w:after="0" w:line="240" w:lineRule="auto"/>
        <w:ind w:firstLine="567"/>
        <w:jc w:val="center"/>
        <w:rPr>
          <w:rFonts w:ascii="Times New Roman" w:hAnsi="Times New Roman" w:cs="Times New Roman"/>
          <w:b/>
          <w:sz w:val="28"/>
          <w:szCs w:val="28"/>
          <w:lang w:val="en-US"/>
        </w:rPr>
      </w:pPr>
      <w:r w:rsidRPr="00F2080C">
        <w:rPr>
          <w:rFonts w:ascii="Times New Roman" w:hAnsi="Times New Roman" w:cs="Times New Roman"/>
          <w:b/>
          <w:sz w:val="28"/>
          <w:szCs w:val="28"/>
          <w:lang w:val="en-US"/>
        </w:rPr>
        <w:t>Efficiency of p</w:t>
      </w:r>
      <w:r>
        <w:rPr>
          <w:rFonts w:ascii="Times New Roman" w:hAnsi="Times New Roman" w:cs="Times New Roman"/>
          <w:b/>
          <w:sz w:val="28"/>
          <w:szCs w:val="28"/>
          <w:lang w:val="en-US"/>
        </w:rPr>
        <w:t>rofessional training of</w:t>
      </w:r>
    </w:p>
    <w:p w:rsidR="0011632D" w:rsidRDefault="00F2080C" w:rsidP="00F2080C">
      <w:pPr>
        <w:spacing w:after="0" w:line="240" w:lineRule="auto"/>
        <w:ind w:firstLine="567"/>
        <w:jc w:val="center"/>
        <w:rPr>
          <w:rFonts w:ascii="Times New Roman" w:hAnsi="Times New Roman" w:cs="Times New Roman"/>
          <w:b/>
          <w:sz w:val="28"/>
          <w:szCs w:val="28"/>
          <w:lang w:val="en-US"/>
        </w:rPr>
      </w:pPr>
      <w:proofErr w:type="gramStart"/>
      <w:r w:rsidRPr="00F2080C">
        <w:rPr>
          <w:rFonts w:ascii="Times New Roman" w:hAnsi="Times New Roman" w:cs="Times New Roman"/>
          <w:b/>
          <w:sz w:val="28"/>
          <w:szCs w:val="28"/>
          <w:lang w:val="en-US"/>
        </w:rPr>
        <w:t>ethnographic</w:t>
      </w:r>
      <w:proofErr w:type="gramEnd"/>
      <w:r w:rsidRPr="00F2080C">
        <w:rPr>
          <w:rFonts w:ascii="Times New Roman" w:hAnsi="Times New Roman" w:cs="Times New Roman"/>
          <w:b/>
          <w:sz w:val="28"/>
          <w:szCs w:val="28"/>
          <w:lang w:val="en-US"/>
        </w:rPr>
        <w:t xml:space="preserve"> tourism</w:t>
      </w:r>
      <w:r>
        <w:rPr>
          <w:rFonts w:ascii="Times New Roman" w:hAnsi="Times New Roman" w:cs="Times New Roman"/>
          <w:b/>
          <w:sz w:val="28"/>
          <w:szCs w:val="28"/>
          <w:lang w:val="en-US"/>
        </w:rPr>
        <w:t xml:space="preserve"> managers</w:t>
      </w:r>
      <w:r w:rsidRPr="00F2080C">
        <w:rPr>
          <w:rFonts w:ascii="Times New Roman" w:hAnsi="Times New Roman" w:cs="Times New Roman"/>
          <w:b/>
          <w:sz w:val="28"/>
          <w:szCs w:val="28"/>
          <w:lang w:val="en-US"/>
        </w:rPr>
        <w:t xml:space="preserve"> under experimental learning conditions</w:t>
      </w:r>
    </w:p>
    <w:p w:rsidR="00F2080C" w:rsidRPr="00F2080C" w:rsidRDefault="00F2080C" w:rsidP="00F2080C">
      <w:pPr>
        <w:spacing w:after="0" w:line="240" w:lineRule="auto"/>
        <w:ind w:firstLine="567"/>
        <w:jc w:val="center"/>
        <w:rPr>
          <w:rFonts w:ascii="Times New Roman" w:hAnsi="Times New Roman" w:cs="Times New Roman"/>
          <w:b/>
          <w:sz w:val="28"/>
          <w:szCs w:val="28"/>
          <w:lang w:val="en-US"/>
        </w:rPr>
      </w:pPr>
    </w:p>
    <w:p w:rsidR="00E3425E" w:rsidRPr="00111103" w:rsidRDefault="007667C0" w:rsidP="00BA455C">
      <w:pPr>
        <w:spacing w:after="0" w:line="240" w:lineRule="auto"/>
        <w:ind w:firstLine="851"/>
        <w:jc w:val="both"/>
        <w:rPr>
          <w:rFonts w:ascii="Times New Roman" w:hAnsi="Times New Roman" w:cs="Times New Roman"/>
          <w:i/>
          <w:sz w:val="28"/>
          <w:szCs w:val="28"/>
        </w:rPr>
      </w:pPr>
      <w:r w:rsidRPr="00111103">
        <w:rPr>
          <w:rFonts w:ascii="Times New Roman" w:hAnsi="Times New Roman" w:cs="Times New Roman"/>
          <w:i/>
          <w:sz w:val="28"/>
          <w:szCs w:val="28"/>
        </w:rPr>
        <w:t xml:space="preserve">У статті </w:t>
      </w:r>
      <w:r w:rsidR="0011632D" w:rsidRPr="00111103">
        <w:rPr>
          <w:rFonts w:ascii="Times New Roman" w:hAnsi="Times New Roman" w:cs="Times New Roman"/>
          <w:i/>
          <w:sz w:val="28"/>
          <w:szCs w:val="28"/>
        </w:rPr>
        <w:t>автором охарактеризовано</w:t>
      </w:r>
      <w:r w:rsidR="009F728A" w:rsidRPr="00111103">
        <w:rPr>
          <w:rFonts w:ascii="Times New Roman" w:hAnsi="Times New Roman" w:cs="Times New Roman"/>
          <w:i/>
          <w:sz w:val="28"/>
          <w:szCs w:val="28"/>
        </w:rPr>
        <w:t xml:space="preserve"> методику </w:t>
      </w:r>
      <w:r w:rsidR="00F32E82" w:rsidRPr="00111103">
        <w:rPr>
          <w:rFonts w:ascii="Times New Roman" w:hAnsi="Times New Roman" w:cs="Times New Roman"/>
          <w:i/>
          <w:sz w:val="28"/>
          <w:szCs w:val="28"/>
        </w:rPr>
        <w:t>і</w:t>
      </w:r>
      <w:r w:rsidR="009F728A" w:rsidRPr="00111103">
        <w:rPr>
          <w:rFonts w:ascii="Times New Roman" w:hAnsi="Times New Roman" w:cs="Times New Roman"/>
          <w:i/>
          <w:sz w:val="28"/>
          <w:szCs w:val="28"/>
        </w:rPr>
        <w:t xml:space="preserve"> п</w:t>
      </w:r>
      <w:r w:rsidR="00F32E82" w:rsidRPr="00111103">
        <w:rPr>
          <w:rFonts w:ascii="Times New Roman" w:hAnsi="Times New Roman" w:cs="Times New Roman"/>
          <w:i/>
          <w:sz w:val="28"/>
          <w:szCs w:val="28"/>
        </w:rPr>
        <w:t>одано</w:t>
      </w:r>
      <w:r w:rsidR="009F728A" w:rsidRPr="00111103">
        <w:rPr>
          <w:rFonts w:ascii="Times New Roman" w:hAnsi="Times New Roman" w:cs="Times New Roman"/>
          <w:i/>
          <w:sz w:val="28"/>
          <w:szCs w:val="28"/>
        </w:rPr>
        <w:t xml:space="preserve"> результати експериментального дослідження, проведеного </w:t>
      </w:r>
      <w:r w:rsidR="00F32E82" w:rsidRPr="00111103">
        <w:rPr>
          <w:rFonts w:ascii="Times New Roman" w:hAnsi="Times New Roman" w:cs="Times New Roman"/>
          <w:i/>
          <w:sz w:val="28"/>
          <w:szCs w:val="28"/>
        </w:rPr>
        <w:t>для</w:t>
      </w:r>
      <w:r w:rsidR="009F728A" w:rsidRPr="00111103">
        <w:rPr>
          <w:rFonts w:ascii="Times New Roman" w:hAnsi="Times New Roman" w:cs="Times New Roman"/>
          <w:i/>
          <w:sz w:val="28"/>
          <w:szCs w:val="28"/>
        </w:rPr>
        <w:t xml:space="preserve"> перевірки ефективності розробленої моделі підготовки майбутніх </w:t>
      </w:r>
      <w:r w:rsidR="00463DD9" w:rsidRPr="00111103">
        <w:rPr>
          <w:rFonts w:ascii="Times New Roman" w:hAnsi="Times New Roman" w:cs="Times New Roman"/>
          <w:i/>
          <w:sz w:val="28"/>
          <w:szCs w:val="28"/>
        </w:rPr>
        <w:t xml:space="preserve">фахівців – </w:t>
      </w:r>
      <w:r w:rsidR="005058DA" w:rsidRPr="00111103">
        <w:rPr>
          <w:rFonts w:ascii="Times New Roman" w:hAnsi="Times New Roman" w:cs="Times New Roman"/>
          <w:i/>
          <w:sz w:val="28"/>
          <w:szCs w:val="28"/>
        </w:rPr>
        <w:t>менеджерів етнографічного туризму</w:t>
      </w:r>
      <w:r w:rsidR="00463DD9" w:rsidRPr="00111103">
        <w:rPr>
          <w:rFonts w:ascii="Times New Roman" w:hAnsi="Times New Roman" w:cs="Times New Roman"/>
          <w:i/>
          <w:sz w:val="28"/>
          <w:szCs w:val="28"/>
        </w:rPr>
        <w:t>. На </w:t>
      </w:r>
      <w:r w:rsidR="00F32E82" w:rsidRPr="00111103">
        <w:rPr>
          <w:rFonts w:ascii="Times New Roman" w:hAnsi="Times New Roman" w:cs="Times New Roman"/>
          <w:i/>
          <w:sz w:val="28"/>
          <w:szCs w:val="28"/>
        </w:rPr>
        <w:t>форму</w:t>
      </w:r>
      <w:r w:rsidR="009F728A" w:rsidRPr="00111103">
        <w:rPr>
          <w:rFonts w:ascii="Times New Roman" w:hAnsi="Times New Roman" w:cs="Times New Roman"/>
          <w:i/>
          <w:sz w:val="28"/>
          <w:szCs w:val="28"/>
        </w:rPr>
        <w:t xml:space="preserve">вальному етапі </w:t>
      </w:r>
      <w:r w:rsidR="00463DD9" w:rsidRPr="00111103">
        <w:rPr>
          <w:rFonts w:ascii="Times New Roman" w:hAnsi="Times New Roman" w:cs="Times New Roman"/>
          <w:i/>
          <w:sz w:val="28"/>
          <w:szCs w:val="28"/>
        </w:rPr>
        <w:t xml:space="preserve">експерименту </w:t>
      </w:r>
      <w:r w:rsidR="00A95B03" w:rsidRPr="00111103">
        <w:rPr>
          <w:rFonts w:ascii="Times New Roman" w:hAnsi="Times New Roman" w:cs="Times New Roman"/>
          <w:i/>
          <w:sz w:val="28"/>
          <w:szCs w:val="28"/>
        </w:rPr>
        <w:t>показано змістове наповнення процесів формування мотиваційно-ціннісного, когнітивного, комунікативного і професійно-орі</w:t>
      </w:r>
      <w:r w:rsidR="00463DD9" w:rsidRPr="00111103">
        <w:rPr>
          <w:rFonts w:ascii="Times New Roman" w:hAnsi="Times New Roman" w:cs="Times New Roman"/>
          <w:i/>
          <w:sz w:val="28"/>
          <w:szCs w:val="28"/>
        </w:rPr>
        <w:t>є</w:t>
      </w:r>
      <w:r w:rsidR="00A95B03" w:rsidRPr="00111103">
        <w:rPr>
          <w:rFonts w:ascii="Times New Roman" w:hAnsi="Times New Roman" w:cs="Times New Roman"/>
          <w:i/>
          <w:sz w:val="28"/>
          <w:szCs w:val="28"/>
        </w:rPr>
        <w:t xml:space="preserve">нтованого компонентів </w:t>
      </w:r>
      <w:r w:rsidR="00463DD9" w:rsidRPr="00111103">
        <w:rPr>
          <w:rFonts w:ascii="Times New Roman" w:hAnsi="Times New Roman" w:cs="Times New Roman"/>
          <w:i/>
          <w:sz w:val="28"/>
          <w:szCs w:val="28"/>
        </w:rPr>
        <w:t xml:space="preserve">у структурі розробленої моделі підготовки </w:t>
      </w:r>
      <w:r w:rsidR="00885E05" w:rsidRPr="00111103">
        <w:rPr>
          <w:rFonts w:ascii="Times New Roman" w:hAnsi="Times New Roman" w:cs="Times New Roman"/>
          <w:i/>
          <w:sz w:val="28"/>
          <w:szCs w:val="28"/>
        </w:rPr>
        <w:t>студентів до здійснення етнографічної турис</w:t>
      </w:r>
      <w:r w:rsidR="00463DD9" w:rsidRPr="00111103">
        <w:rPr>
          <w:rFonts w:ascii="Times New Roman" w:hAnsi="Times New Roman" w:cs="Times New Roman"/>
          <w:i/>
          <w:sz w:val="28"/>
          <w:szCs w:val="28"/>
        </w:rPr>
        <w:t>тичної діяльності</w:t>
      </w:r>
      <w:r w:rsidR="00885E05" w:rsidRPr="00111103">
        <w:rPr>
          <w:rFonts w:ascii="Times New Roman" w:hAnsi="Times New Roman" w:cs="Times New Roman"/>
          <w:i/>
          <w:sz w:val="28"/>
          <w:szCs w:val="28"/>
        </w:rPr>
        <w:t>.</w:t>
      </w:r>
      <w:r w:rsidR="00B10E32" w:rsidRPr="00111103">
        <w:rPr>
          <w:rFonts w:ascii="Times New Roman" w:hAnsi="Times New Roman" w:cs="Times New Roman"/>
          <w:i/>
          <w:sz w:val="28"/>
          <w:szCs w:val="28"/>
        </w:rPr>
        <w:t xml:space="preserve"> </w:t>
      </w:r>
      <w:r w:rsidR="00111103">
        <w:rPr>
          <w:rFonts w:ascii="Times New Roman" w:hAnsi="Times New Roman" w:cs="Times New Roman"/>
          <w:i/>
          <w:sz w:val="28"/>
          <w:szCs w:val="28"/>
        </w:rPr>
        <w:t xml:space="preserve">На </w:t>
      </w:r>
      <w:proofErr w:type="spellStart"/>
      <w:r w:rsidR="00111103">
        <w:rPr>
          <w:rFonts w:ascii="Times New Roman" w:hAnsi="Times New Roman" w:cs="Times New Roman"/>
          <w:i/>
          <w:sz w:val="28"/>
          <w:szCs w:val="28"/>
        </w:rPr>
        <w:t>професійно-діяльнісному</w:t>
      </w:r>
      <w:proofErr w:type="spellEnd"/>
      <w:r w:rsidR="00111103" w:rsidRPr="00111103">
        <w:rPr>
          <w:rFonts w:ascii="Times New Roman" w:hAnsi="Times New Roman" w:cs="Times New Roman"/>
          <w:i/>
          <w:sz w:val="28"/>
          <w:szCs w:val="28"/>
        </w:rPr>
        <w:t xml:space="preserve"> етапі акцентовано увагу на практичних аспектах організації етнографічного туризму, проблемах, які можуть виникнути в майбутній професійній діяльності менеджерів туризму. Відтак використано такі методи і форми організації навчання: ділові ігри, проектні технології, професійні тренінги, а також проходження виробничої практики на туристичних підприємствах. Ділова гра є певною мірою імітацією професійної діяльності; у діловій грі відбувається діалог на професійному рівні, зіткнення різних думок і позицій, взаємна критика гіпотез і пропозицій, їх обґрунтування і зміцнення, що веде до виникнення нових знань та уявлень, допомагає набути досвіду п</w:t>
      </w:r>
      <w:r w:rsidR="00534D22">
        <w:rPr>
          <w:rFonts w:ascii="Times New Roman" w:hAnsi="Times New Roman" w:cs="Times New Roman"/>
          <w:i/>
          <w:sz w:val="28"/>
          <w:szCs w:val="28"/>
        </w:rPr>
        <w:t>рофесійної діяльності</w:t>
      </w:r>
      <w:r w:rsidR="00111103" w:rsidRPr="00111103">
        <w:rPr>
          <w:rFonts w:ascii="Times New Roman" w:hAnsi="Times New Roman" w:cs="Times New Roman"/>
          <w:i/>
          <w:sz w:val="28"/>
          <w:szCs w:val="28"/>
        </w:rPr>
        <w:t>.</w:t>
      </w:r>
      <w:r w:rsidR="00534D22">
        <w:rPr>
          <w:rFonts w:ascii="Times New Roman" w:hAnsi="Times New Roman" w:cs="Times New Roman"/>
          <w:i/>
          <w:sz w:val="28"/>
          <w:szCs w:val="28"/>
        </w:rPr>
        <w:t xml:space="preserve"> </w:t>
      </w:r>
      <w:r w:rsidR="00B10E32" w:rsidRPr="00111103">
        <w:rPr>
          <w:rFonts w:ascii="Times New Roman" w:hAnsi="Times New Roman" w:cs="Times New Roman"/>
          <w:i/>
          <w:sz w:val="28"/>
          <w:szCs w:val="28"/>
        </w:rPr>
        <w:t>Автором було проведено аналіз можливості використання цього досвіду з метою його впровадження в систему професійної підготовки персоналу туристичної галузі України.</w:t>
      </w:r>
    </w:p>
    <w:p w:rsidR="007667C0" w:rsidRPr="009909C5" w:rsidRDefault="007667C0" w:rsidP="00BA455C">
      <w:pPr>
        <w:spacing w:after="0" w:line="240" w:lineRule="auto"/>
        <w:ind w:firstLine="851"/>
        <w:jc w:val="both"/>
        <w:rPr>
          <w:rFonts w:ascii="Times New Roman" w:hAnsi="Times New Roman" w:cs="Times New Roman"/>
          <w:i/>
          <w:sz w:val="28"/>
          <w:szCs w:val="28"/>
          <w:lang w:val="ru-RU"/>
        </w:rPr>
      </w:pPr>
      <w:r w:rsidRPr="00B10E32">
        <w:rPr>
          <w:rFonts w:ascii="Times New Roman" w:hAnsi="Times New Roman" w:cs="Times New Roman"/>
          <w:b/>
          <w:i/>
          <w:sz w:val="28"/>
          <w:szCs w:val="28"/>
        </w:rPr>
        <w:t>Ключові слова:</w:t>
      </w:r>
      <w:r w:rsidRPr="00463DD9">
        <w:rPr>
          <w:rFonts w:ascii="Times New Roman" w:hAnsi="Times New Roman" w:cs="Times New Roman"/>
          <w:i/>
          <w:sz w:val="28"/>
          <w:szCs w:val="28"/>
        </w:rPr>
        <w:t xml:space="preserve"> </w:t>
      </w:r>
      <w:r w:rsidR="00534D22">
        <w:rPr>
          <w:rFonts w:ascii="Times New Roman" w:hAnsi="Times New Roman" w:cs="Times New Roman"/>
          <w:i/>
          <w:sz w:val="28"/>
          <w:szCs w:val="28"/>
        </w:rPr>
        <w:t>готовність студентів, ділова гра,</w:t>
      </w:r>
      <w:r w:rsidRPr="00463DD9">
        <w:rPr>
          <w:rFonts w:ascii="Times New Roman" w:hAnsi="Times New Roman" w:cs="Times New Roman"/>
          <w:i/>
          <w:sz w:val="28"/>
          <w:szCs w:val="28"/>
        </w:rPr>
        <w:t xml:space="preserve"> </w:t>
      </w:r>
      <w:r w:rsidR="009F728A" w:rsidRPr="00463DD9">
        <w:rPr>
          <w:rFonts w:ascii="Times New Roman" w:hAnsi="Times New Roman" w:cs="Times New Roman"/>
          <w:i/>
          <w:sz w:val="28"/>
          <w:szCs w:val="28"/>
        </w:rPr>
        <w:t xml:space="preserve">етнографічний туризм, експериментування, </w:t>
      </w:r>
      <w:r w:rsidR="00F32E82" w:rsidRPr="00463DD9">
        <w:rPr>
          <w:rFonts w:ascii="Times New Roman" w:hAnsi="Times New Roman" w:cs="Times New Roman"/>
          <w:i/>
          <w:sz w:val="28"/>
          <w:szCs w:val="28"/>
        </w:rPr>
        <w:t>форм</w:t>
      </w:r>
      <w:r w:rsidR="009F728A" w:rsidRPr="00463DD9">
        <w:rPr>
          <w:rFonts w:ascii="Times New Roman" w:hAnsi="Times New Roman" w:cs="Times New Roman"/>
          <w:i/>
          <w:sz w:val="28"/>
          <w:szCs w:val="28"/>
        </w:rPr>
        <w:t>увальний етап</w:t>
      </w:r>
      <w:r w:rsidRPr="00463DD9">
        <w:rPr>
          <w:rFonts w:ascii="Times New Roman" w:hAnsi="Times New Roman" w:cs="Times New Roman"/>
          <w:i/>
          <w:sz w:val="28"/>
          <w:szCs w:val="28"/>
        </w:rPr>
        <w:t>.</w:t>
      </w:r>
    </w:p>
    <w:p w:rsidR="00094DB9" w:rsidRPr="009909C5" w:rsidRDefault="00094DB9" w:rsidP="00BA455C">
      <w:pPr>
        <w:spacing w:after="0" w:line="240" w:lineRule="auto"/>
        <w:ind w:firstLine="851"/>
        <w:jc w:val="both"/>
        <w:rPr>
          <w:rFonts w:ascii="Times New Roman" w:hAnsi="Times New Roman" w:cs="Times New Roman"/>
          <w:i/>
          <w:sz w:val="28"/>
          <w:szCs w:val="28"/>
          <w:lang w:val="ru-RU"/>
        </w:rPr>
      </w:pPr>
    </w:p>
    <w:p w:rsidR="00094DB9" w:rsidRPr="00094DB9" w:rsidRDefault="00094DB9" w:rsidP="00094DB9">
      <w:pPr>
        <w:spacing w:after="0" w:line="360" w:lineRule="auto"/>
        <w:ind w:firstLine="709"/>
        <w:jc w:val="both"/>
        <w:rPr>
          <w:rFonts w:ascii="Times New Roman" w:hAnsi="Times New Roman" w:cs="Times New Roman"/>
          <w:i/>
          <w:sz w:val="28"/>
          <w:szCs w:val="28"/>
        </w:rPr>
      </w:pPr>
      <w:proofErr w:type="spellStart"/>
      <w:r w:rsidRPr="00094DB9">
        <w:rPr>
          <w:rFonts w:ascii="Times New Roman" w:hAnsi="Times New Roman" w:cs="Times New Roman"/>
          <w:i/>
          <w:sz w:val="28"/>
          <w:szCs w:val="28"/>
        </w:rPr>
        <w:t>Efficiency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professional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future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specialists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higher</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educational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institutions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determined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by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content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educational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material</w:t>
      </w:r>
      <w:proofErr w:type="spellEnd"/>
      <w:r w:rsidRPr="00094DB9">
        <w:rPr>
          <w:rFonts w:ascii="Times New Roman" w:hAnsi="Times New Roman" w:cs="Times New Roman"/>
          <w:i/>
          <w:sz w:val="28"/>
          <w:szCs w:val="28"/>
        </w:rPr>
        <w:t xml:space="preserve">, a </w:t>
      </w:r>
      <w:proofErr w:type="spellStart"/>
      <w:r w:rsidRPr="00094DB9">
        <w:rPr>
          <w:rFonts w:ascii="Times New Roman" w:hAnsi="Times New Roman" w:cs="Times New Roman"/>
          <w:i/>
          <w:sz w:val="28"/>
          <w:szCs w:val="28"/>
        </w:rPr>
        <w:t>set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appropriate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methods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forms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00534D22">
        <w:rPr>
          <w:rFonts w:ascii="Times New Roman" w:hAnsi="Times New Roman" w:cs="Times New Roman"/>
          <w:i/>
          <w:sz w:val="28"/>
          <w:szCs w:val="28"/>
        </w:rPr>
        <w:t>organization</w:t>
      </w:r>
      <w:proofErr w:type="spellEnd"/>
      <w:r w:rsidR="00534D22">
        <w:rPr>
          <w:rFonts w:ascii="Times New Roman" w:hAnsi="Times New Roman" w:cs="Times New Roman"/>
          <w:i/>
          <w:sz w:val="28"/>
          <w:szCs w:val="28"/>
        </w:rPr>
        <w:t xml:space="preserve"> </w:t>
      </w:r>
      <w:proofErr w:type="spellStart"/>
      <w:r w:rsidR="00534D22">
        <w:rPr>
          <w:rFonts w:ascii="Times New Roman" w:hAnsi="Times New Roman" w:cs="Times New Roman"/>
          <w:i/>
          <w:sz w:val="28"/>
          <w:szCs w:val="28"/>
        </w:rPr>
        <w:t>of</w:t>
      </w:r>
      <w:proofErr w:type="spellEnd"/>
      <w:r w:rsidR="00534D22">
        <w:rPr>
          <w:rFonts w:ascii="Times New Roman" w:hAnsi="Times New Roman" w:cs="Times New Roman"/>
          <w:i/>
          <w:sz w:val="28"/>
          <w:szCs w:val="28"/>
        </w:rPr>
        <w:t xml:space="preserve"> </w:t>
      </w:r>
      <w:r w:rsidR="00534D22">
        <w:rPr>
          <w:rFonts w:ascii="Times New Roman" w:hAnsi="Times New Roman" w:cs="Times New Roman"/>
          <w:i/>
          <w:sz w:val="28"/>
          <w:szCs w:val="28"/>
          <w:lang w:val="en-US"/>
        </w:rPr>
        <w:t xml:space="preserve">students’ </w:t>
      </w:r>
      <w:proofErr w:type="spellStart"/>
      <w:r w:rsidRPr="00094DB9">
        <w:rPr>
          <w:rFonts w:ascii="Times New Roman" w:hAnsi="Times New Roman" w:cs="Times New Roman"/>
          <w:i/>
          <w:sz w:val="28"/>
          <w:szCs w:val="28"/>
        </w:rPr>
        <w:t>e</w:t>
      </w:r>
      <w:r w:rsidR="00534D22">
        <w:rPr>
          <w:rFonts w:ascii="Times New Roman" w:hAnsi="Times New Roman" w:cs="Times New Roman"/>
          <w:i/>
          <w:sz w:val="28"/>
          <w:szCs w:val="28"/>
        </w:rPr>
        <w:t>ducational</w:t>
      </w:r>
      <w:proofErr w:type="spellEnd"/>
      <w:r w:rsidR="00534D22">
        <w:rPr>
          <w:rFonts w:ascii="Times New Roman" w:hAnsi="Times New Roman" w:cs="Times New Roman"/>
          <w:i/>
          <w:sz w:val="28"/>
          <w:szCs w:val="28"/>
        </w:rPr>
        <w:t xml:space="preserve"> </w:t>
      </w:r>
      <w:proofErr w:type="spellStart"/>
      <w:r w:rsidR="00534D22">
        <w:rPr>
          <w:rFonts w:ascii="Times New Roman" w:hAnsi="Times New Roman" w:cs="Times New Roman"/>
          <w:i/>
          <w:sz w:val="28"/>
          <w:szCs w:val="28"/>
        </w:rPr>
        <w:t>activities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competence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teachers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cognitive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activity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students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other</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fa</w:t>
      </w:r>
      <w:r>
        <w:rPr>
          <w:rFonts w:ascii="Times New Roman" w:hAnsi="Times New Roman" w:cs="Times New Roman"/>
          <w:i/>
          <w:sz w:val="28"/>
          <w:szCs w:val="28"/>
        </w:rPr>
        <w:t>ctors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And</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it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is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achieved</w:t>
      </w:r>
      <w:proofErr w:type="spellEnd"/>
      <w:r>
        <w:rPr>
          <w:rFonts w:ascii="Times New Roman" w:hAnsi="Times New Roman" w:cs="Times New Roman"/>
          <w:i/>
          <w:sz w:val="28"/>
          <w:szCs w:val="28"/>
        </w:rPr>
        <w:t xml:space="preserve"> </w:t>
      </w:r>
      <w:r>
        <w:rPr>
          <w:rFonts w:ascii="Times New Roman" w:hAnsi="Times New Roman" w:cs="Times New Roman"/>
          <w:i/>
          <w:sz w:val="28"/>
          <w:szCs w:val="28"/>
          <w:lang w:val="en-US"/>
        </w:rPr>
        <w:t>by</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lastRenderedPageBreak/>
        <w:t>appl</w:t>
      </w:r>
      <w:r>
        <w:rPr>
          <w:rFonts w:ascii="Times New Roman" w:hAnsi="Times New Roman" w:cs="Times New Roman"/>
          <w:i/>
          <w:sz w:val="28"/>
          <w:szCs w:val="28"/>
          <w:lang w:val="en-US"/>
        </w:rPr>
        <w:t>ying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integrated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approach</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organization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educational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process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highly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skilled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specialists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same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time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important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take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account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various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aspects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professional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future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managers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when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developing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implementing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author's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own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model</w:t>
      </w:r>
      <w:proofErr w:type="spellEnd"/>
      <w:r w:rsidRPr="00094DB9">
        <w:rPr>
          <w:rFonts w:ascii="Times New Roman" w:hAnsi="Times New Roman" w:cs="Times New Roman"/>
          <w:i/>
          <w:sz w:val="28"/>
          <w:szCs w:val="28"/>
        </w:rPr>
        <w:t>.</w:t>
      </w:r>
    </w:p>
    <w:p w:rsidR="00704C85" w:rsidRPr="00094DB9" w:rsidRDefault="00094DB9" w:rsidP="00094DB9">
      <w:pPr>
        <w:spacing w:after="0" w:line="360" w:lineRule="auto"/>
        <w:ind w:firstLine="709"/>
        <w:jc w:val="both"/>
        <w:rPr>
          <w:rFonts w:ascii="Times New Roman" w:hAnsi="Times New Roman" w:cs="Times New Roman"/>
          <w:i/>
          <w:sz w:val="28"/>
          <w:szCs w:val="28"/>
        </w:rPr>
      </w:pPr>
      <w:proofErr w:type="spellStart"/>
      <w:r w:rsidRPr="00094DB9">
        <w:rPr>
          <w:rFonts w:ascii="Times New Roman" w:hAnsi="Times New Roman" w:cs="Times New Roman"/>
          <w:i/>
          <w:sz w:val="28"/>
          <w:szCs w:val="28"/>
        </w:rPr>
        <w:t>Conducting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experimental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research</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system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complex</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future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specialists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for</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organization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ethnographic</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important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part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that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allows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determine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trace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preparedness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students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conduct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appropriate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activities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experimental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process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makes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possible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verify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knowledge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skills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acquired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realized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by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students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design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ethnographic</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As</w:t>
      </w:r>
      <w:proofErr w:type="spellEnd"/>
      <w:r w:rsidRPr="00094DB9">
        <w:rPr>
          <w:rFonts w:ascii="Times New Roman" w:hAnsi="Times New Roman" w:cs="Times New Roman"/>
          <w:i/>
          <w:sz w:val="28"/>
          <w:szCs w:val="28"/>
        </w:rPr>
        <w:t xml:space="preserve"> a </w:t>
      </w:r>
      <w:proofErr w:type="spellStart"/>
      <w:r w:rsidRPr="00094DB9">
        <w:rPr>
          <w:rFonts w:ascii="Times New Roman" w:hAnsi="Times New Roman" w:cs="Times New Roman"/>
          <w:i/>
          <w:sz w:val="28"/>
          <w:szCs w:val="28"/>
        </w:rPr>
        <w:t>result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experiment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author's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own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model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future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managers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organize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ethnographic</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effectiveness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influence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improving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enriching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educational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program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for</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ethnographic</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managers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has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been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reflected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formative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stage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experiment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important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reveal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processes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formation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motivational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cognitive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communicative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professional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components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individual</w:t>
      </w:r>
      <w:proofErr w:type="spellEnd"/>
      <w:r w:rsidRPr="00094DB9">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professional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level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attention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focused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practical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aspects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organizing</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ethnographic</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tourism</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problems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that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may</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arise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future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professional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activities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tourism</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managers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Therefore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following</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methods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and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forms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training</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organization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are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used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business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games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project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technologies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professional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trainings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well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passing</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industrial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practices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tourist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enterprises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business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game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to</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some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extent</w:t>
      </w:r>
      <w:proofErr w:type="spellEnd"/>
      <w:r w:rsidR="00534D22" w:rsidRPr="00534D22">
        <w:rPr>
          <w:rFonts w:ascii="Times New Roman" w:hAnsi="Times New Roman" w:cs="Times New Roman"/>
          <w:i/>
          <w:sz w:val="28"/>
          <w:szCs w:val="28"/>
        </w:rPr>
        <w:t xml:space="preserve"> a </w:t>
      </w:r>
      <w:proofErr w:type="spellStart"/>
      <w:r w:rsidR="00534D22" w:rsidRPr="00534D22">
        <w:rPr>
          <w:rFonts w:ascii="Times New Roman" w:hAnsi="Times New Roman" w:cs="Times New Roman"/>
          <w:i/>
          <w:sz w:val="28"/>
          <w:szCs w:val="28"/>
        </w:rPr>
        <w:t>simulation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professional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activity</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in</w:t>
      </w:r>
      <w:proofErr w:type="spellEnd"/>
      <w:r w:rsidR="00534D22" w:rsidRPr="00534D22">
        <w:rPr>
          <w:rFonts w:ascii="Times New Roman" w:hAnsi="Times New Roman" w:cs="Times New Roman"/>
          <w:i/>
          <w:sz w:val="28"/>
          <w:szCs w:val="28"/>
        </w:rPr>
        <w:t xml:space="preserve"> a </w:t>
      </w:r>
      <w:proofErr w:type="spellStart"/>
      <w:r w:rsidR="00534D22" w:rsidRPr="00534D22">
        <w:rPr>
          <w:rFonts w:ascii="Times New Roman" w:hAnsi="Times New Roman" w:cs="Times New Roman"/>
          <w:i/>
          <w:sz w:val="28"/>
          <w:szCs w:val="28"/>
        </w:rPr>
        <w:t>business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game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there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is</w:t>
      </w:r>
      <w:proofErr w:type="spellEnd"/>
      <w:r w:rsidR="00534D22" w:rsidRPr="00534D22">
        <w:rPr>
          <w:rFonts w:ascii="Times New Roman" w:hAnsi="Times New Roman" w:cs="Times New Roman"/>
          <w:i/>
          <w:sz w:val="28"/>
          <w:szCs w:val="28"/>
        </w:rPr>
        <w:t xml:space="preserve"> a </w:t>
      </w:r>
      <w:proofErr w:type="spellStart"/>
      <w:r w:rsidR="00534D22" w:rsidRPr="00534D22">
        <w:rPr>
          <w:rFonts w:ascii="Times New Roman" w:hAnsi="Times New Roman" w:cs="Times New Roman"/>
          <w:i/>
          <w:sz w:val="28"/>
          <w:szCs w:val="28"/>
        </w:rPr>
        <w:t>dialogue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professional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level</w:t>
      </w:r>
      <w:proofErr w:type="spellEnd"/>
      <w:r w:rsidR="00534D22" w:rsidRPr="00534D22">
        <w:rPr>
          <w:rFonts w:ascii="Times New Roman" w:hAnsi="Times New Roman" w:cs="Times New Roman"/>
          <w:i/>
          <w:sz w:val="28"/>
          <w:szCs w:val="28"/>
        </w:rPr>
        <w:t xml:space="preserve">, a </w:t>
      </w:r>
      <w:proofErr w:type="spellStart"/>
      <w:r w:rsidR="00534D22" w:rsidRPr="00534D22">
        <w:rPr>
          <w:rFonts w:ascii="Times New Roman" w:hAnsi="Times New Roman" w:cs="Times New Roman"/>
          <w:i/>
          <w:sz w:val="28"/>
          <w:szCs w:val="28"/>
        </w:rPr>
        <w:t>collision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different</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opinions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and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positions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mutual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criticism</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hypotheses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and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proposals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their</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justification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and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strengthening</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leading</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to</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the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emergence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of</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new</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knowledge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and</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ideas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helps</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to</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gain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experience</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in</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professional</w:t>
      </w:r>
      <w:proofErr w:type="spellEnd"/>
      <w:r w:rsidR="00534D22" w:rsidRPr="00534D22">
        <w:rPr>
          <w:rFonts w:ascii="Times New Roman" w:hAnsi="Times New Roman" w:cs="Times New Roman"/>
          <w:i/>
          <w:sz w:val="28"/>
          <w:szCs w:val="28"/>
        </w:rPr>
        <w:t xml:space="preserve"> </w:t>
      </w:r>
      <w:proofErr w:type="spellStart"/>
      <w:r w:rsidR="00534D22" w:rsidRPr="00534D22">
        <w:rPr>
          <w:rFonts w:ascii="Times New Roman" w:hAnsi="Times New Roman" w:cs="Times New Roman"/>
          <w:i/>
          <w:sz w:val="28"/>
          <w:szCs w:val="28"/>
        </w:rPr>
        <w:t>activities.</w:t>
      </w:r>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author</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analyzed</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possibility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using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this</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experience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order</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introduce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it</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into</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system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vocational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training</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personnel</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the</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tourism</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industry</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of</w:t>
      </w:r>
      <w:proofErr w:type="spellEnd"/>
      <w:r w:rsidRPr="00094DB9">
        <w:rPr>
          <w:rFonts w:ascii="Times New Roman" w:hAnsi="Times New Roman" w:cs="Times New Roman"/>
          <w:i/>
          <w:sz w:val="28"/>
          <w:szCs w:val="28"/>
        </w:rPr>
        <w:t xml:space="preserve"> </w:t>
      </w:r>
      <w:proofErr w:type="spellStart"/>
      <w:r w:rsidRPr="00094DB9">
        <w:rPr>
          <w:rFonts w:ascii="Times New Roman" w:hAnsi="Times New Roman" w:cs="Times New Roman"/>
          <w:i/>
          <w:sz w:val="28"/>
          <w:szCs w:val="28"/>
        </w:rPr>
        <w:t>Ukraine</w:t>
      </w:r>
      <w:proofErr w:type="spellEnd"/>
      <w:r w:rsidRPr="00094DB9">
        <w:rPr>
          <w:rFonts w:ascii="Times New Roman" w:hAnsi="Times New Roman" w:cs="Times New Roman"/>
          <w:i/>
          <w:sz w:val="28"/>
          <w:szCs w:val="28"/>
        </w:rPr>
        <w:t>.</w:t>
      </w:r>
    </w:p>
    <w:p w:rsidR="00094DB9" w:rsidRDefault="00094DB9" w:rsidP="00BA455C">
      <w:pPr>
        <w:spacing w:after="0" w:line="360" w:lineRule="auto"/>
        <w:ind w:firstLine="709"/>
        <w:jc w:val="both"/>
        <w:rPr>
          <w:rFonts w:ascii="Times New Roman" w:hAnsi="Times New Roman" w:cs="Times New Roman"/>
          <w:i/>
          <w:sz w:val="28"/>
          <w:szCs w:val="28"/>
          <w:lang w:val="en-US"/>
        </w:rPr>
      </w:pPr>
      <w:r w:rsidRPr="00094DB9">
        <w:rPr>
          <w:rFonts w:ascii="Times New Roman" w:hAnsi="Times New Roman" w:cs="Times New Roman"/>
          <w:b/>
          <w:i/>
          <w:sz w:val="28"/>
          <w:szCs w:val="28"/>
          <w:lang w:val="en-US"/>
        </w:rPr>
        <w:t>Key words:</w:t>
      </w:r>
      <w:r w:rsidRPr="00094DB9">
        <w:rPr>
          <w:rFonts w:ascii="Times New Roman" w:hAnsi="Times New Roman" w:cs="Times New Roman"/>
          <w:i/>
          <w:sz w:val="28"/>
          <w:szCs w:val="28"/>
          <w:lang w:val="en-US"/>
        </w:rPr>
        <w:t xml:space="preserve"> students' </w:t>
      </w:r>
      <w:r>
        <w:rPr>
          <w:rFonts w:ascii="Times New Roman" w:hAnsi="Times New Roman" w:cs="Times New Roman"/>
          <w:i/>
          <w:sz w:val="28"/>
          <w:szCs w:val="28"/>
          <w:lang w:val="en-US"/>
        </w:rPr>
        <w:t>prep</w:t>
      </w:r>
      <w:r w:rsidRPr="00094DB9">
        <w:rPr>
          <w:rFonts w:ascii="Times New Roman" w:hAnsi="Times New Roman" w:cs="Times New Roman"/>
          <w:i/>
          <w:sz w:val="28"/>
          <w:szCs w:val="28"/>
          <w:lang w:val="en-US"/>
        </w:rPr>
        <w:t>a</w:t>
      </w:r>
      <w:r>
        <w:rPr>
          <w:rFonts w:ascii="Times New Roman" w:hAnsi="Times New Roman" w:cs="Times New Roman"/>
          <w:i/>
          <w:sz w:val="28"/>
          <w:szCs w:val="28"/>
          <w:lang w:val="en-US"/>
        </w:rPr>
        <w:t>red</w:t>
      </w:r>
      <w:r w:rsidRPr="00094DB9">
        <w:rPr>
          <w:rFonts w:ascii="Times New Roman" w:hAnsi="Times New Roman" w:cs="Times New Roman"/>
          <w:i/>
          <w:sz w:val="28"/>
          <w:szCs w:val="28"/>
          <w:lang w:val="en-US"/>
        </w:rPr>
        <w:t xml:space="preserve">ness, </w:t>
      </w:r>
      <w:r w:rsidR="00534D22">
        <w:rPr>
          <w:rFonts w:ascii="Times New Roman" w:hAnsi="Times New Roman" w:cs="Times New Roman"/>
          <w:i/>
          <w:sz w:val="28"/>
          <w:szCs w:val="28"/>
          <w:lang w:val="en-US"/>
        </w:rPr>
        <w:t xml:space="preserve">business game, </w:t>
      </w:r>
      <w:r w:rsidRPr="00094DB9">
        <w:rPr>
          <w:rFonts w:ascii="Times New Roman" w:hAnsi="Times New Roman" w:cs="Times New Roman"/>
          <w:i/>
          <w:sz w:val="28"/>
          <w:szCs w:val="28"/>
          <w:lang w:val="en-US"/>
        </w:rPr>
        <w:t>ethnographic tourism, experimentation, formation stage.</w:t>
      </w:r>
    </w:p>
    <w:p w:rsidR="00094DB9" w:rsidRDefault="00094DB9" w:rsidP="00BA455C">
      <w:pPr>
        <w:spacing w:after="0" w:line="360" w:lineRule="auto"/>
        <w:ind w:firstLine="709"/>
        <w:jc w:val="both"/>
        <w:rPr>
          <w:rFonts w:ascii="Times New Roman" w:hAnsi="Times New Roman" w:cs="Times New Roman"/>
          <w:i/>
          <w:sz w:val="28"/>
          <w:szCs w:val="28"/>
          <w:lang w:val="en-US"/>
        </w:rPr>
      </w:pPr>
    </w:p>
    <w:p w:rsidR="00F5115C" w:rsidRPr="00F32E82" w:rsidRDefault="00B10E32" w:rsidP="00BA455C">
      <w:pPr>
        <w:spacing w:after="0" w:line="360" w:lineRule="auto"/>
        <w:ind w:firstLine="709"/>
        <w:jc w:val="both"/>
        <w:rPr>
          <w:rFonts w:ascii="Times New Roman" w:hAnsi="Times New Roman" w:cs="Times New Roman"/>
          <w:sz w:val="28"/>
          <w:szCs w:val="28"/>
        </w:rPr>
      </w:pPr>
      <w:r w:rsidRPr="00B10E32">
        <w:rPr>
          <w:rFonts w:ascii="Times New Roman" w:hAnsi="Times New Roman" w:cs="Times New Roman"/>
          <w:i/>
          <w:sz w:val="28"/>
          <w:szCs w:val="28"/>
        </w:rPr>
        <w:lastRenderedPageBreak/>
        <w:t>Постановка проблеми в загальному вигляді…</w:t>
      </w:r>
      <w:r w:rsidR="007D0002" w:rsidRPr="00F32E82">
        <w:rPr>
          <w:rFonts w:ascii="Times New Roman" w:hAnsi="Times New Roman" w:cs="Times New Roman"/>
          <w:b/>
          <w:sz w:val="28"/>
          <w:szCs w:val="28"/>
        </w:rPr>
        <w:t xml:space="preserve"> </w:t>
      </w:r>
      <w:r w:rsidR="003F4843" w:rsidRPr="00F32E82">
        <w:rPr>
          <w:rFonts w:ascii="Times New Roman" w:hAnsi="Times New Roman" w:cs="Times New Roman"/>
          <w:sz w:val="28"/>
          <w:szCs w:val="28"/>
        </w:rPr>
        <w:t>Проведення експериментальних досліджень у системі</w:t>
      </w:r>
      <w:r w:rsidR="0021672A" w:rsidRPr="00F32E82">
        <w:rPr>
          <w:rFonts w:ascii="Times New Roman" w:hAnsi="Times New Roman" w:cs="Times New Roman"/>
          <w:sz w:val="28"/>
          <w:szCs w:val="28"/>
        </w:rPr>
        <w:t xml:space="preserve"> комплексної підготовки </w:t>
      </w:r>
      <w:r w:rsidR="003F4843" w:rsidRPr="00F32E82">
        <w:rPr>
          <w:rFonts w:ascii="Times New Roman" w:hAnsi="Times New Roman" w:cs="Times New Roman"/>
          <w:sz w:val="28"/>
          <w:szCs w:val="28"/>
        </w:rPr>
        <w:t>майбутніх фахівців до організації</w:t>
      </w:r>
      <w:r w:rsidR="0021672A" w:rsidRPr="00F32E82">
        <w:rPr>
          <w:rFonts w:ascii="Times New Roman" w:hAnsi="Times New Roman" w:cs="Times New Roman"/>
          <w:sz w:val="28"/>
          <w:szCs w:val="28"/>
        </w:rPr>
        <w:t xml:space="preserve"> етнографічного туризму </w:t>
      </w:r>
      <w:r w:rsidR="003F4843" w:rsidRPr="00F32E82">
        <w:rPr>
          <w:rFonts w:ascii="Times New Roman" w:hAnsi="Times New Roman" w:cs="Times New Roman"/>
          <w:sz w:val="28"/>
          <w:szCs w:val="28"/>
        </w:rPr>
        <w:t xml:space="preserve">є </w:t>
      </w:r>
      <w:r w:rsidR="0021672A" w:rsidRPr="00F32E82">
        <w:rPr>
          <w:rFonts w:ascii="Times New Roman" w:hAnsi="Times New Roman" w:cs="Times New Roman"/>
          <w:sz w:val="28"/>
          <w:szCs w:val="28"/>
        </w:rPr>
        <w:t>важлив</w:t>
      </w:r>
      <w:r w:rsidR="003F4843" w:rsidRPr="00F32E82">
        <w:rPr>
          <w:rFonts w:ascii="Times New Roman" w:hAnsi="Times New Roman" w:cs="Times New Roman"/>
          <w:sz w:val="28"/>
          <w:szCs w:val="28"/>
        </w:rPr>
        <w:t>ою складовою частиною</w:t>
      </w:r>
      <w:r w:rsidR="0021672A" w:rsidRPr="00F32E82">
        <w:rPr>
          <w:rFonts w:ascii="Times New Roman" w:hAnsi="Times New Roman" w:cs="Times New Roman"/>
          <w:sz w:val="28"/>
          <w:szCs w:val="28"/>
        </w:rPr>
        <w:t xml:space="preserve">, що </w:t>
      </w:r>
      <w:r w:rsidR="003F4843" w:rsidRPr="00F32E82">
        <w:rPr>
          <w:rFonts w:ascii="Times New Roman" w:hAnsi="Times New Roman" w:cs="Times New Roman"/>
          <w:sz w:val="28"/>
          <w:szCs w:val="28"/>
        </w:rPr>
        <w:t>дозволяє визначити і простежити</w:t>
      </w:r>
      <w:r w:rsidR="0021672A" w:rsidRPr="00F32E82">
        <w:rPr>
          <w:rFonts w:ascii="Times New Roman" w:hAnsi="Times New Roman" w:cs="Times New Roman"/>
          <w:sz w:val="28"/>
          <w:szCs w:val="28"/>
        </w:rPr>
        <w:t xml:space="preserve"> готовн</w:t>
      </w:r>
      <w:r w:rsidR="003F4843" w:rsidRPr="00F32E82">
        <w:rPr>
          <w:rFonts w:ascii="Times New Roman" w:hAnsi="Times New Roman" w:cs="Times New Roman"/>
          <w:sz w:val="28"/>
          <w:szCs w:val="28"/>
        </w:rPr>
        <w:t>ість</w:t>
      </w:r>
      <w:r w:rsidR="0021672A" w:rsidRPr="00F32E82">
        <w:rPr>
          <w:rFonts w:ascii="Times New Roman" w:hAnsi="Times New Roman" w:cs="Times New Roman"/>
          <w:sz w:val="28"/>
          <w:szCs w:val="28"/>
        </w:rPr>
        <w:t xml:space="preserve"> студентів до </w:t>
      </w:r>
      <w:r w:rsidR="003F4843" w:rsidRPr="00F32E82">
        <w:rPr>
          <w:rFonts w:ascii="Times New Roman" w:hAnsi="Times New Roman" w:cs="Times New Roman"/>
          <w:sz w:val="28"/>
          <w:szCs w:val="28"/>
        </w:rPr>
        <w:t>проведення відповідної</w:t>
      </w:r>
      <w:r w:rsidR="0021672A" w:rsidRPr="00F32E82">
        <w:rPr>
          <w:rFonts w:ascii="Times New Roman" w:hAnsi="Times New Roman" w:cs="Times New Roman"/>
          <w:sz w:val="28"/>
          <w:szCs w:val="28"/>
        </w:rPr>
        <w:t xml:space="preserve"> туристичної діяльності. </w:t>
      </w:r>
      <w:r w:rsidR="003F4843" w:rsidRPr="00F32E82">
        <w:rPr>
          <w:rFonts w:ascii="Times New Roman" w:hAnsi="Times New Roman" w:cs="Times New Roman"/>
          <w:sz w:val="28"/>
          <w:szCs w:val="28"/>
        </w:rPr>
        <w:t>Процес е</w:t>
      </w:r>
      <w:r w:rsidR="00885E05" w:rsidRPr="00F32E82">
        <w:rPr>
          <w:rFonts w:ascii="Times New Roman" w:hAnsi="Times New Roman" w:cs="Times New Roman"/>
          <w:sz w:val="28"/>
          <w:szCs w:val="28"/>
        </w:rPr>
        <w:t>ксперимент</w:t>
      </w:r>
      <w:r w:rsidR="003F4843" w:rsidRPr="00F32E82">
        <w:rPr>
          <w:rFonts w:ascii="Times New Roman" w:hAnsi="Times New Roman" w:cs="Times New Roman"/>
          <w:sz w:val="28"/>
          <w:szCs w:val="28"/>
        </w:rPr>
        <w:t>ування уможливлює</w:t>
      </w:r>
      <w:r w:rsidR="0021672A" w:rsidRPr="00F32E82">
        <w:rPr>
          <w:rFonts w:ascii="Times New Roman" w:hAnsi="Times New Roman" w:cs="Times New Roman"/>
          <w:sz w:val="28"/>
          <w:szCs w:val="28"/>
        </w:rPr>
        <w:t xml:space="preserve"> перевірк</w:t>
      </w:r>
      <w:r w:rsidR="003F4843" w:rsidRPr="00F32E82">
        <w:rPr>
          <w:rFonts w:ascii="Times New Roman" w:hAnsi="Times New Roman" w:cs="Times New Roman"/>
          <w:sz w:val="28"/>
          <w:szCs w:val="28"/>
        </w:rPr>
        <w:t>у</w:t>
      </w:r>
      <w:r w:rsidR="0021672A" w:rsidRPr="00F32E82">
        <w:rPr>
          <w:rFonts w:ascii="Times New Roman" w:hAnsi="Times New Roman" w:cs="Times New Roman"/>
          <w:sz w:val="28"/>
          <w:szCs w:val="28"/>
        </w:rPr>
        <w:t xml:space="preserve"> здобути</w:t>
      </w:r>
      <w:r w:rsidR="00885E05" w:rsidRPr="00F32E82">
        <w:rPr>
          <w:rFonts w:ascii="Times New Roman" w:hAnsi="Times New Roman" w:cs="Times New Roman"/>
          <w:sz w:val="28"/>
          <w:szCs w:val="28"/>
        </w:rPr>
        <w:t>х</w:t>
      </w:r>
      <w:r w:rsidR="0021672A" w:rsidRPr="00F32E82">
        <w:rPr>
          <w:rFonts w:ascii="Times New Roman" w:hAnsi="Times New Roman" w:cs="Times New Roman"/>
          <w:sz w:val="28"/>
          <w:szCs w:val="28"/>
        </w:rPr>
        <w:t xml:space="preserve"> і реалізованих студентами знань, умінь і навичок із проектування етнографічного туризму. </w:t>
      </w:r>
      <w:r w:rsidR="00F32E82" w:rsidRPr="00F32E82">
        <w:rPr>
          <w:rFonts w:ascii="Times New Roman" w:hAnsi="Times New Roman" w:cs="Times New Roman"/>
          <w:sz w:val="28"/>
          <w:szCs w:val="28"/>
        </w:rPr>
        <w:t>Унаслідок</w:t>
      </w:r>
      <w:r w:rsidR="00B63421" w:rsidRPr="00F32E82">
        <w:rPr>
          <w:rFonts w:ascii="Times New Roman" w:hAnsi="Times New Roman" w:cs="Times New Roman"/>
          <w:sz w:val="28"/>
          <w:szCs w:val="28"/>
        </w:rPr>
        <w:t xml:space="preserve"> експериментування знаходить відображення </w:t>
      </w:r>
      <w:r w:rsidR="004B457E" w:rsidRPr="00F32E82">
        <w:rPr>
          <w:rFonts w:ascii="Times New Roman" w:hAnsi="Times New Roman" w:cs="Times New Roman"/>
          <w:sz w:val="28"/>
          <w:szCs w:val="28"/>
        </w:rPr>
        <w:t xml:space="preserve">власне </w:t>
      </w:r>
      <w:r w:rsidR="00B63421" w:rsidRPr="00F32E82">
        <w:rPr>
          <w:rFonts w:ascii="Times New Roman" w:hAnsi="Times New Roman" w:cs="Times New Roman"/>
          <w:sz w:val="28"/>
          <w:szCs w:val="28"/>
        </w:rPr>
        <w:t>авторська модель підготовки майбутніх менеджерів до організації етнографічного туризму</w:t>
      </w:r>
      <w:r w:rsidR="004B457E" w:rsidRPr="00F32E82">
        <w:rPr>
          <w:rFonts w:ascii="Times New Roman" w:hAnsi="Times New Roman" w:cs="Times New Roman"/>
          <w:sz w:val="28"/>
          <w:szCs w:val="28"/>
        </w:rPr>
        <w:t>, ефективність впли</w:t>
      </w:r>
      <w:r w:rsidR="00F32E82" w:rsidRPr="00F32E82">
        <w:rPr>
          <w:rFonts w:ascii="Times New Roman" w:hAnsi="Times New Roman" w:cs="Times New Roman"/>
          <w:sz w:val="28"/>
          <w:szCs w:val="28"/>
        </w:rPr>
        <w:t>ву її</w:t>
      </w:r>
      <w:r w:rsidR="004B457E" w:rsidRPr="00F32E82">
        <w:rPr>
          <w:rFonts w:ascii="Times New Roman" w:hAnsi="Times New Roman" w:cs="Times New Roman"/>
          <w:sz w:val="28"/>
          <w:szCs w:val="28"/>
        </w:rPr>
        <w:t xml:space="preserve"> на </w:t>
      </w:r>
      <w:r w:rsidR="0021672A" w:rsidRPr="00F32E82">
        <w:rPr>
          <w:rFonts w:ascii="Times New Roman" w:hAnsi="Times New Roman" w:cs="Times New Roman"/>
          <w:sz w:val="28"/>
          <w:szCs w:val="28"/>
        </w:rPr>
        <w:t>покращ</w:t>
      </w:r>
      <w:r w:rsidR="004B457E" w:rsidRPr="00F32E82">
        <w:rPr>
          <w:rFonts w:ascii="Times New Roman" w:hAnsi="Times New Roman" w:cs="Times New Roman"/>
          <w:sz w:val="28"/>
          <w:szCs w:val="28"/>
        </w:rPr>
        <w:t>ення</w:t>
      </w:r>
      <w:r w:rsidR="0021672A" w:rsidRPr="00F32E82">
        <w:rPr>
          <w:rFonts w:ascii="Times New Roman" w:hAnsi="Times New Roman" w:cs="Times New Roman"/>
          <w:sz w:val="28"/>
          <w:szCs w:val="28"/>
        </w:rPr>
        <w:t>, вдосконал</w:t>
      </w:r>
      <w:r w:rsidR="004B457E" w:rsidRPr="00F32E82">
        <w:rPr>
          <w:rFonts w:ascii="Times New Roman" w:hAnsi="Times New Roman" w:cs="Times New Roman"/>
          <w:sz w:val="28"/>
          <w:szCs w:val="28"/>
        </w:rPr>
        <w:t>ення</w:t>
      </w:r>
      <w:r w:rsidR="0021672A" w:rsidRPr="00F32E82">
        <w:rPr>
          <w:rFonts w:ascii="Times New Roman" w:hAnsi="Times New Roman" w:cs="Times New Roman"/>
          <w:sz w:val="28"/>
          <w:szCs w:val="28"/>
        </w:rPr>
        <w:t xml:space="preserve"> </w:t>
      </w:r>
      <w:r w:rsidR="00F32E82" w:rsidRPr="00F32E82">
        <w:rPr>
          <w:rFonts w:ascii="Times New Roman" w:hAnsi="Times New Roman" w:cs="Times New Roman"/>
          <w:sz w:val="28"/>
          <w:szCs w:val="28"/>
        </w:rPr>
        <w:t>і</w:t>
      </w:r>
      <w:r w:rsidR="0021672A" w:rsidRPr="00F32E82">
        <w:rPr>
          <w:rFonts w:ascii="Times New Roman" w:hAnsi="Times New Roman" w:cs="Times New Roman"/>
          <w:sz w:val="28"/>
          <w:szCs w:val="28"/>
        </w:rPr>
        <w:t xml:space="preserve"> збага</w:t>
      </w:r>
      <w:r w:rsidR="004B457E" w:rsidRPr="00F32E82">
        <w:rPr>
          <w:rFonts w:ascii="Times New Roman" w:hAnsi="Times New Roman" w:cs="Times New Roman"/>
          <w:sz w:val="28"/>
          <w:szCs w:val="28"/>
        </w:rPr>
        <w:t>чення</w:t>
      </w:r>
      <w:r w:rsidR="0021672A" w:rsidRPr="00F32E82">
        <w:rPr>
          <w:rFonts w:ascii="Times New Roman" w:hAnsi="Times New Roman" w:cs="Times New Roman"/>
          <w:sz w:val="28"/>
          <w:szCs w:val="28"/>
        </w:rPr>
        <w:t xml:space="preserve"> навчально-освітн</w:t>
      </w:r>
      <w:r w:rsidR="004B457E" w:rsidRPr="00F32E82">
        <w:rPr>
          <w:rFonts w:ascii="Times New Roman" w:hAnsi="Times New Roman" w:cs="Times New Roman"/>
          <w:sz w:val="28"/>
          <w:szCs w:val="28"/>
        </w:rPr>
        <w:t>ьої програми</w:t>
      </w:r>
      <w:r w:rsidR="0021672A" w:rsidRPr="00F32E82">
        <w:rPr>
          <w:rFonts w:ascii="Times New Roman" w:hAnsi="Times New Roman" w:cs="Times New Roman"/>
          <w:sz w:val="28"/>
          <w:szCs w:val="28"/>
        </w:rPr>
        <w:t xml:space="preserve"> </w:t>
      </w:r>
      <w:r w:rsidR="004B457E" w:rsidRPr="00F32E82">
        <w:rPr>
          <w:rFonts w:ascii="Times New Roman" w:hAnsi="Times New Roman" w:cs="Times New Roman"/>
          <w:sz w:val="28"/>
          <w:szCs w:val="28"/>
        </w:rPr>
        <w:t xml:space="preserve">підготовки </w:t>
      </w:r>
      <w:r w:rsidR="0021672A" w:rsidRPr="00F32E82">
        <w:rPr>
          <w:rFonts w:ascii="Times New Roman" w:hAnsi="Times New Roman" w:cs="Times New Roman"/>
          <w:sz w:val="28"/>
          <w:szCs w:val="28"/>
        </w:rPr>
        <w:t>менеджерів етнографічного туризму.</w:t>
      </w:r>
      <w:r w:rsidR="00F32E82" w:rsidRPr="00F32E82">
        <w:rPr>
          <w:rFonts w:ascii="Times New Roman" w:hAnsi="Times New Roman" w:cs="Times New Roman"/>
          <w:sz w:val="28"/>
          <w:szCs w:val="28"/>
        </w:rPr>
        <w:t xml:space="preserve"> А на формувальному етапі експерименту важливим є розкриття процесів становлення мотиваційно-ціннісного, когнітивного, комунікативного і професійного компонентів </w:t>
      </w:r>
      <w:r w:rsidR="005D31E5" w:rsidRPr="005D31E5">
        <w:rPr>
          <w:rFonts w:ascii="Times New Roman" w:hAnsi="Times New Roman" w:cs="Times New Roman"/>
          <w:sz w:val="28"/>
          <w:szCs w:val="28"/>
          <w:lang w:val="ru-RU"/>
        </w:rPr>
        <w:t xml:space="preserve"> </w:t>
      </w:r>
      <w:r w:rsidR="00F32E82" w:rsidRPr="00F32E82">
        <w:rPr>
          <w:rFonts w:ascii="Times New Roman" w:hAnsi="Times New Roman" w:cs="Times New Roman"/>
          <w:sz w:val="28"/>
          <w:szCs w:val="28"/>
        </w:rPr>
        <w:t>особистості.</w:t>
      </w:r>
    </w:p>
    <w:p w:rsidR="00DD5203" w:rsidRPr="001B2D6D" w:rsidRDefault="00B10E32" w:rsidP="00BA455C">
      <w:pPr>
        <w:spacing w:after="0" w:line="360" w:lineRule="auto"/>
        <w:ind w:firstLine="709"/>
        <w:jc w:val="both"/>
        <w:rPr>
          <w:rFonts w:ascii="Times New Roman" w:hAnsi="Times New Roman" w:cs="Times New Roman"/>
          <w:sz w:val="28"/>
          <w:szCs w:val="28"/>
        </w:rPr>
      </w:pPr>
      <w:r w:rsidRPr="00B10E32">
        <w:rPr>
          <w:rFonts w:ascii="Times New Roman" w:hAnsi="Times New Roman" w:cs="Times New Roman"/>
          <w:i/>
          <w:sz w:val="28"/>
          <w:szCs w:val="28"/>
        </w:rPr>
        <w:t>Аналіз досліджень і публікацій…</w:t>
      </w:r>
      <w:r w:rsidR="00BD38ED" w:rsidRPr="001B2D6D">
        <w:rPr>
          <w:rFonts w:ascii="Times New Roman" w:hAnsi="Times New Roman" w:cs="Times New Roman"/>
          <w:b/>
          <w:sz w:val="28"/>
          <w:szCs w:val="28"/>
        </w:rPr>
        <w:t xml:space="preserve"> </w:t>
      </w:r>
      <w:r w:rsidR="00E35E91">
        <w:rPr>
          <w:rFonts w:ascii="Times New Roman" w:hAnsi="Times New Roman" w:cs="Times New Roman"/>
          <w:sz w:val="28"/>
          <w:szCs w:val="28"/>
        </w:rPr>
        <w:t>Розроблення й реалізація</w:t>
      </w:r>
      <w:r w:rsidR="00CE4F7C" w:rsidRPr="001B2D6D">
        <w:rPr>
          <w:rFonts w:ascii="Times New Roman" w:hAnsi="Times New Roman" w:cs="Times New Roman"/>
          <w:sz w:val="28"/>
          <w:szCs w:val="28"/>
        </w:rPr>
        <w:t xml:space="preserve"> моделі </w:t>
      </w:r>
      <w:r w:rsidR="004B457E" w:rsidRPr="001B2D6D">
        <w:rPr>
          <w:rFonts w:ascii="Times New Roman" w:hAnsi="Times New Roman" w:cs="Times New Roman"/>
          <w:sz w:val="28"/>
          <w:szCs w:val="28"/>
        </w:rPr>
        <w:t xml:space="preserve">підготовки майбутніх менеджерів </w:t>
      </w:r>
      <w:r w:rsidR="00CE4F7C" w:rsidRPr="001B2D6D">
        <w:rPr>
          <w:rFonts w:ascii="Times New Roman" w:hAnsi="Times New Roman" w:cs="Times New Roman"/>
          <w:sz w:val="28"/>
          <w:szCs w:val="28"/>
        </w:rPr>
        <w:t xml:space="preserve">до організування </w:t>
      </w:r>
      <w:r w:rsidR="004B457E" w:rsidRPr="001B2D6D">
        <w:rPr>
          <w:rFonts w:ascii="Times New Roman" w:hAnsi="Times New Roman" w:cs="Times New Roman"/>
          <w:sz w:val="28"/>
          <w:szCs w:val="28"/>
        </w:rPr>
        <w:t xml:space="preserve">туристичної діяльності </w:t>
      </w:r>
      <w:r w:rsidR="00E35E91">
        <w:rPr>
          <w:rFonts w:ascii="Times New Roman" w:hAnsi="Times New Roman" w:cs="Times New Roman"/>
          <w:sz w:val="28"/>
          <w:szCs w:val="28"/>
        </w:rPr>
        <w:t>знайшла</w:t>
      </w:r>
      <w:r w:rsidR="00CE4F7C" w:rsidRPr="001B2D6D">
        <w:rPr>
          <w:rFonts w:ascii="Times New Roman" w:hAnsi="Times New Roman" w:cs="Times New Roman"/>
          <w:sz w:val="28"/>
          <w:szCs w:val="28"/>
        </w:rPr>
        <w:t xml:space="preserve"> відображення </w:t>
      </w:r>
      <w:r w:rsidR="004B457E" w:rsidRPr="001B2D6D">
        <w:rPr>
          <w:rFonts w:ascii="Times New Roman" w:hAnsi="Times New Roman" w:cs="Times New Roman"/>
          <w:sz w:val="28"/>
          <w:szCs w:val="28"/>
        </w:rPr>
        <w:t xml:space="preserve">в багатьох наукових дослідженнях – провідних учених і молодих дослідників, оскільки </w:t>
      </w:r>
      <w:r w:rsidR="00D028BA" w:rsidRPr="001B2D6D">
        <w:rPr>
          <w:rFonts w:ascii="Times New Roman" w:hAnsi="Times New Roman" w:cs="Times New Roman"/>
          <w:sz w:val="28"/>
          <w:szCs w:val="28"/>
        </w:rPr>
        <w:t xml:space="preserve">без практичної реалізації теоретичних напрацювань і </w:t>
      </w:r>
      <w:r w:rsidR="001B2D6D" w:rsidRPr="001B2D6D">
        <w:rPr>
          <w:rFonts w:ascii="Times New Roman" w:hAnsi="Times New Roman" w:cs="Times New Roman"/>
          <w:sz w:val="28"/>
          <w:szCs w:val="28"/>
        </w:rPr>
        <w:t>без сучасних новітніх наукових технологій</w:t>
      </w:r>
      <w:r w:rsidR="00D028BA" w:rsidRPr="001B2D6D">
        <w:rPr>
          <w:rFonts w:ascii="Times New Roman" w:hAnsi="Times New Roman" w:cs="Times New Roman"/>
          <w:sz w:val="28"/>
          <w:szCs w:val="28"/>
        </w:rPr>
        <w:t xml:space="preserve"> важко </w:t>
      </w:r>
      <w:r w:rsidR="001B2D6D" w:rsidRPr="001B2D6D">
        <w:rPr>
          <w:rFonts w:ascii="Times New Roman" w:hAnsi="Times New Roman" w:cs="Times New Roman"/>
          <w:sz w:val="28"/>
          <w:szCs w:val="28"/>
        </w:rPr>
        <w:t>досягнути комплексного підходу до навчально-виховного процесу та відповідно ефективності професійного навчання</w:t>
      </w:r>
      <w:r w:rsidR="00D028BA" w:rsidRPr="001B2D6D">
        <w:rPr>
          <w:rFonts w:ascii="Times New Roman" w:hAnsi="Times New Roman" w:cs="Times New Roman"/>
          <w:sz w:val="28"/>
          <w:szCs w:val="28"/>
        </w:rPr>
        <w:t xml:space="preserve">. </w:t>
      </w:r>
      <w:r w:rsidR="00EA7F28" w:rsidRPr="001B2D6D">
        <w:rPr>
          <w:rFonts w:ascii="Times New Roman" w:hAnsi="Times New Roman" w:cs="Times New Roman"/>
          <w:sz w:val="28"/>
          <w:szCs w:val="28"/>
        </w:rPr>
        <w:t>Оскільки м</w:t>
      </w:r>
      <w:r w:rsidR="00A948F5" w:rsidRPr="001B2D6D">
        <w:rPr>
          <w:rFonts w:ascii="Times New Roman" w:hAnsi="Times New Roman" w:cs="Times New Roman"/>
          <w:sz w:val="28"/>
          <w:szCs w:val="28"/>
        </w:rPr>
        <w:t xml:space="preserve">етодологічні засади професійної підготовки </w:t>
      </w:r>
      <w:r w:rsidR="00A1199D" w:rsidRPr="001B2D6D">
        <w:rPr>
          <w:rFonts w:ascii="Times New Roman" w:hAnsi="Times New Roman" w:cs="Times New Roman"/>
          <w:sz w:val="28"/>
          <w:szCs w:val="28"/>
        </w:rPr>
        <w:t>менеджерів туризму</w:t>
      </w:r>
      <w:r w:rsidR="00A948F5" w:rsidRPr="001B2D6D">
        <w:rPr>
          <w:rFonts w:ascii="Times New Roman" w:hAnsi="Times New Roman" w:cs="Times New Roman"/>
          <w:sz w:val="28"/>
          <w:szCs w:val="28"/>
        </w:rPr>
        <w:t xml:space="preserve"> закладені в працях В. </w:t>
      </w:r>
      <w:proofErr w:type="spellStart"/>
      <w:r w:rsidR="00A948F5" w:rsidRPr="001B2D6D">
        <w:rPr>
          <w:rFonts w:ascii="Times New Roman" w:hAnsi="Times New Roman" w:cs="Times New Roman"/>
          <w:sz w:val="28"/>
          <w:szCs w:val="28"/>
        </w:rPr>
        <w:t>Федорченка</w:t>
      </w:r>
      <w:proofErr w:type="spellEnd"/>
      <w:r w:rsidR="00A948F5" w:rsidRPr="001B2D6D">
        <w:rPr>
          <w:rFonts w:ascii="Times New Roman" w:hAnsi="Times New Roman" w:cs="Times New Roman"/>
          <w:sz w:val="28"/>
          <w:szCs w:val="28"/>
        </w:rPr>
        <w:t xml:space="preserve"> й Н. Фоменко, що стали підґрунтям для розкр</w:t>
      </w:r>
      <w:r w:rsidR="00EA7F28" w:rsidRPr="001B2D6D">
        <w:rPr>
          <w:rFonts w:ascii="Times New Roman" w:hAnsi="Times New Roman" w:cs="Times New Roman"/>
          <w:sz w:val="28"/>
          <w:szCs w:val="28"/>
        </w:rPr>
        <w:t xml:space="preserve">иття багатьох </w:t>
      </w:r>
      <w:r w:rsidR="001B2D6D" w:rsidRPr="001B2D6D">
        <w:rPr>
          <w:rFonts w:ascii="Times New Roman" w:hAnsi="Times New Roman" w:cs="Times New Roman"/>
          <w:sz w:val="28"/>
          <w:szCs w:val="28"/>
        </w:rPr>
        <w:t>основоположних</w:t>
      </w:r>
      <w:r w:rsidR="00EA7F28" w:rsidRPr="001B2D6D">
        <w:rPr>
          <w:rFonts w:ascii="Times New Roman" w:hAnsi="Times New Roman" w:cs="Times New Roman"/>
          <w:sz w:val="28"/>
          <w:szCs w:val="28"/>
        </w:rPr>
        <w:t xml:space="preserve"> питань, то й </w:t>
      </w:r>
      <w:r w:rsidR="00A1199D" w:rsidRPr="001B2D6D">
        <w:rPr>
          <w:rFonts w:ascii="Times New Roman" w:hAnsi="Times New Roman" w:cs="Times New Roman"/>
          <w:sz w:val="28"/>
          <w:szCs w:val="28"/>
        </w:rPr>
        <w:t xml:space="preserve">актуальністю відзначаються </w:t>
      </w:r>
      <w:r w:rsidR="001B2D6D" w:rsidRPr="001B2D6D">
        <w:rPr>
          <w:rFonts w:ascii="Times New Roman" w:hAnsi="Times New Roman" w:cs="Times New Roman"/>
          <w:sz w:val="28"/>
          <w:szCs w:val="28"/>
        </w:rPr>
        <w:t>розроблені ними моделі підготовки менеджерів туризму. Разом із тим, потрібно</w:t>
      </w:r>
      <w:r w:rsidR="00EA7F28" w:rsidRPr="001B2D6D">
        <w:rPr>
          <w:rFonts w:ascii="Times New Roman" w:hAnsi="Times New Roman" w:cs="Times New Roman"/>
          <w:sz w:val="28"/>
          <w:szCs w:val="28"/>
        </w:rPr>
        <w:t xml:space="preserve"> </w:t>
      </w:r>
      <w:r w:rsidR="001B2D6D" w:rsidRPr="001B2D6D">
        <w:rPr>
          <w:rFonts w:ascii="Times New Roman" w:hAnsi="Times New Roman" w:cs="Times New Roman"/>
          <w:sz w:val="28"/>
          <w:szCs w:val="28"/>
        </w:rPr>
        <w:t xml:space="preserve">й далі </w:t>
      </w:r>
      <w:r w:rsidR="00EA7F28" w:rsidRPr="001B2D6D">
        <w:rPr>
          <w:rFonts w:ascii="Times New Roman" w:hAnsi="Times New Roman" w:cs="Times New Roman"/>
          <w:sz w:val="28"/>
          <w:szCs w:val="28"/>
        </w:rPr>
        <w:t xml:space="preserve">розробляти нові методики </w:t>
      </w:r>
      <w:r w:rsidR="001B2D6D" w:rsidRPr="001B2D6D">
        <w:rPr>
          <w:rFonts w:ascii="Times New Roman" w:hAnsi="Times New Roman" w:cs="Times New Roman"/>
          <w:sz w:val="28"/>
          <w:szCs w:val="28"/>
        </w:rPr>
        <w:t>й програми підготовки менеджерів туризму.</w:t>
      </w:r>
      <w:r w:rsidR="00EA7F28" w:rsidRPr="001B2D6D">
        <w:rPr>
          <w:rFonts w:ascii="Times New Roman" w:hAnsi="Times New Roman" w:cs="Times New Roman"/>
          <w:sz w:val="28"/>
          <w:szCs w:val="28"/>
        </w:rPr>
        <w:t xml:space="preserve"> </w:t>
      </w:r>
      <w:r w:rsidR="001B2D6D" w:rsidRPr="001B2D6D">
        <w:rPr>
          <w:rFonts w:ascii="Times New Roman" w:hAnsi="Times New Roman" w:cs="Times New Roman"/>
          <w:sz w:val="28"/>
          <w:szCs w:val="28"/>
        </w:rPr>
        <w:t xml:space="preserve">У зв’язку з цим у роботі запропоновано експериментальне </w:t>
      </w:r>
      <w:r w:rsidR="00EE4D6E">
        <w:rPr>
          <w:rFonts w:ascii="Times New Roman" w:hAnsi="Times New Roman" w:cs="Times New Roman"/>
          <w:sz w:val="28"/>
          <w:szCs w:val="28"/>
        </w:rPr>
        <w:t>дослідження</w:t>
      </w:r>
      <w:r w:rsidR="00A1199D" w:rsidRPr="001B2D6D">
        <w:rPr>
          <w:rFonts w:ascii="Times New Roman" w:hAnsi="Times New Roman" w:cs="Times New Roman"/>
          <w:sz w:val="28"/>
          <w:szCs w:val="28"/>
        </w:rPr>
        <w:t xml:space="preserve"> ефективності власної моделі професійної підготовки фахівців і</w:t>
      </w:r>
      <w:r w:rsidR="001B2D6D" w:rsidRPr="001B2D6D">
        <w:rPr>
          <w:rFonts w:ascii="Times New Roman" w:hAnsi="Times New Roman" w:cs="Times New Roman"/>
          <w:sz w:val="28"/>
          <w:szCs w:val="28"/>
        </w:rPr>
        <w:t>з організації</w:t>
      </w:r>
      <w:r w:rsidR="00A1199D" w:rsidRPr="001B2D6D">
        <w:rPr>
          <w:rFonts w:ascii="Times New Roman" w:hAnsi="Times New Roman" w:cs="Times New Roman"/>
          <w:sz w:val="28"/>
          <w:szCs w:val="28"/>
        </w:rPr>
        <w:t xml:space="preserve"> етно</w:t>
      </w:r>
      <w:r w:rsidR="001B2D6D" w:rsidRPr="001B2D6D">
        <w:rPr>
          <w:rFonts w:ascii="Times New Roman" w:hAnsi="Times New Roman" w:cs="Times New Roman"/>
          <w:sz w:val="28"/>
          <w:szCs w:val="28"/>
        </w:rPr>
        <w:t>графічного туризму</w:t>
      </w:r>
      <w:r w:rsidR="00A1199D" w:rsidRPr="001B2D6D">
        <w:rPr>
          <w:rFonts w:ascii="Times New Roman" w:hAnsi="Times New Roman" w:cs="Times New Roman"/>
          <w:sz w:val="28"/>
          <w:szCs w:val="28"/>
        </w:rPr>
        <w:t>.</w:t>
      </w:r>
    </w:p>
    <w:p w:rsidR="00BD38ED" w:rsidRPr="00A95B03" w:rsidRDefault="00B10E32" w:rsidP="00BA455C">
      <w:pPr>
        <w:spacing w:after="0" w:line="360" w:lineRule="auto"/>
        <w:ind w:firstLine="709"/>
        <w:jc w:val="both"/>
        <w:rPr>
          <w:rFonts w:ascii="Times New Roman" w:hAnsi="Times New Roman" w:cs="Times New Roman"/>
          <w:sz w:val="28"/>
          <w:szCs w:val="28"/>
        </w:rPr>
      </w:pPr>
      <w:r w:rsidRPr="00B10E32">
        <w:rPr>
          <w:rFonts w:ascii="Times New Roman" w:hAnsi="Times New Roman" w:cs="Times New Roman"/>
          <w:i/>
          <w:sz w:val="28"/>
          <w:szCs w:val="28"/>
        </w:rPr>
        <w:t>Формулювання цілей статті</w:t>
      </w:r>
      <w:r>
        <w:rPr>
          <w:rFonts w:ascii="Times New Roman" w:hAnsi="Times New Roman" w:cs="Times New Roman"/>
          <w:sz w:val="28"/>
          <w:szCs w:val="28"/>
        </w:rPr>
        <w:t>…</w:t>
      </w:r>
      <w:proofErr w:type="spellStart"/>
      <w:r w:rsidR="007B1A96">
        <w:rPr>
          <w:rFonts w:ascii="Times New Roman" w:hAnsi="Times New Roman" w:cs="Times New Roman"/>
          <w:b/>
          <w:sz w:val="28"/>
          <w:szCs w:val="28"/>
        </w:rPr>
        <w:t>Мет</w:t>
      </w:r>
      <w:proofErr w:type="spellEnd"/>
      <w:r w:rsidR="007B1A96">
        <w:rPr>
          <w:rFonts w:ascii="Times New Roman" w:hAnsi="Times New Roman" w:cs="Times New Roman"/>
          <w:b/>
          <w:sz w:val="28"/>
          <w:szCs w:val="28"/>
          <w:lang w:val="en-US"/>
        </w:rPr>
        <w:t>o</w:t>
      </w:r>
      <w:r>
        <w:rPr>
          <w:rFonts w:ascii="Times New Roman" w:hAnsi="Times New Roman" w:cs="Times New Roman"/>
          <w:b/>
          <w:sz w:val="28"/>
          <w:szCs w:val="28"/>
        </w:rPr>
        <w:t xml:space="preserve">ю статті </w:t>
      </w:r>
      <w:r>
        <w:rPr>
          <w:rFonts w:ascii="Times New Roman" w:hAnsi="Times New Roman" w:cs="Times New Roman"/>
          <w:sz w:val="28"/>
          <w:szCs w:val="28"/>
        </w:rPr>
        <w:t>є з</w:t>
      </w:r>
      <w:r w:rsidR="002334FE" w:rsidRPr="00A95B03">
        <w:rPr>
          <w:rFonts w:ascii="Times New Roman" w:hAnsi="Times New Roman" w:cs="Times New Roman"/>
          <w:sz w:val="28"/>
          <w:szCs w:val="28"/>
        </w:rPr>
        <w:t>дійснити експериме</w:t>
      </w:r>
      <w:r w:rsidR="00A95B03" w:rsidRPr="00A95B03">
        <w:rPr>
          <w:rFonts w:ascii="Times New Roman" w:hAnsi="Times New Roman" w:cs="Times New Roman"/>
          <w:sz w:val="28"/>
          <w:szCs w:val="28"/>
        </w:rPr>
        <w:t>н</w:t>
      </w:r>
      <w:r w:rsidR="002334FE" w:rsidRPr="00A95B03">
        <w:rPr>
          <w:rFonts w:ascii="Times New Roman" w:hAnsi="Times New Roman" w:cs="Times New Roman"/>
          <w:sz w:val="28"/>
          <w:szCs w:val="28"/>
        </w:rPr>
        <w:t xml:space="preserve">тальну </w:t>
      </w:r>
      <w:r w:rsidR="00844755" w:rsidRPr="00A95B03">
        <w:rPr>
          <w:rFonts w:ascii="Times New Roman" w:hAnsi="Times New Roman" w:cs="Times New Roman"/>
          <w:sz w:val="28"/>
          <w:szCs w:val="28"/>
        </w:rPr>
        <w:t>перевірк</w:t>
      </w:r>
      <w:r w:rsidR="002334FE" w:rsidRPr="00A95B03">
        <w:rPr>
          <w:rFonts w:ascii="Times New Roman" w:hAnsi="Times New Roman" w:cs="Times New Roman"/>
          <w:sz w:val="28"/>
          <w:szCs w:val="28"/>
        </w:rPr>
        <w:t>у</w:t>
      </w:r>
      <w:r w:rsidR="00844755" w:rsidRPr="00A95B03">
        <w:rPr>
          <w:rFonts w:ascii="Times New Roman" w:hAnsi="Times New Roman" w:cs="Times New Roman"/>
          <w:sz w:val="28"/>
          <w:szCs w:val="28"/>
        </w:rPr>
        <w:t xml:space="preserve"> ефективності </w:t>
      </w:r>
      <w:r w:rsidR="002334FE" w:rsidRPr="00A95B03">
        <w:rPr>
          <w:rFonts w:ascii="Times New Roman" w:hAnsi="Times New Roman" w:cs="Times New Roman"/>
          <w:sz w:val="28"/>
          <w:szCs w:val="28"/>
        </w:rPr>
        <w:t>впровадження до навчально-</w:t>
      </w:r>
      <w:r w:rsidR="002334FE" w:rsidRPr="00A95B03">
        <w:rPr>
          <w:rFonts w:ascii="Times New Roman" w:hAnsi="Times New Roman" w:cs="Times New Roman"/>
          <w:sz w:val="28"/>
          <w:szCs w:val="28"/>
        </w:rPr>
        <w:lastRenderedPageBreak/>
        <w:t xml:space="preserve">виховного процесу </w:t>
      </w:r>
      <w:r w:rsidR="00A95B03" w:rsidRPr="00A95B03">
        <w:rPr>
          <w:rFonts w:ascii="Times New Roman" w:hAnsi="Times New Roman" w:cs="Times New Roman"/>
          <w:sz w:val="28"/>
          <w:szCs w:val="28"/>
        </w:rPr>
        <w:t>запропонованої</w:t>
      </w:r>
      <w:r w:rsidR="00844755" w:rsidRPr="00A95B03">
        <w:rPr>
          <w:rFonts w:ascii="Times New Roman" w:hAnsi="Times New Roman" w:cs="Times New Roman"/>
          <w:sz w:val="28"/>
          <w:szCs w:val="28"/>
        </w:rPr>
        <w:t xml:space="preserve"> моделі підготовки майбутніх менеджерів до організації етнографічного туризму</w:t>
      </w:r>
      <w:r w:rsidR="00E768F3" w:rsidRPr="00A95B03">
        <w:rPr>
          <w:rFonts w:ascii="Times New Roman" w:hAnsi="Times New Roman" w:cs="Times New Roman"/>
          <w:sz w:val="28"/>
          <w:szCs w:val="28"/>
        </w:rPr>
        <w:t xml:space="preserve"> </w:t>
      </w:r>
      <w:r w:rsidR="002334FE" w:rsidRPr="00A95B03">
        <w:rPr>
          <w:rFonts w:ascii="Times New Roman" w:hAnsi="Times New Roman" w:cs="Times New Roman"/>
          <w:sz w:val="28"/>
          <w:szCs w:val="28"/>
        </w:rPr>
        <w:t>і</w:t>
      </w:r>
      <w:r w:rsidR="00E768F3" w:rsidRPr="00A95B03">
        <w:rPr>
          <w:rFonts w:ascii="Times New Roman" w:hAnsi="Times New Roman" w:cs="Times New Roman"/>
          <w:sz w:val="28"/>
          <w:szCs w:val="28"/>
        </w:rPr>
        <w:t xml:space="preserve"> показати</w:t>
      </w:r>
      <w:r w:rsidR="0021672A" w:rsidRPr="00A95B03">
        <w:rPr>
          <w:rFonts w:ascii="Times New Roman" w:hAnsi="Times New Roman" w:cs="Times New Roman"/>
          <w:sz w:val="28"/>
          <w:szCs w:val="28"/>
        </w:rPr>
        <w:t xml:space="preserve"> </w:t>
      </w:r>
      <w:r w:rsidR="002334FE" w:rsidRPr="00A95B03">
        <w:rPr>
          <w:rFonts w:ascii="Times New Roman" w:hAnsi="Times New Roman" w:cs="Times New Roman"/>
          <w:sz w:val="28"/>
          <w:szCs w:val="28"/>
        </w:rPr>
        <w:t>формувальн</w:t>
      </w:r>
      <w:r w:rsidR="00A95B03" w:rsidRPr="00A95B03">
        <w:rPr>
          <w:rFonts w:ascii="Times New Roman" w:hAnsi="Times New Roman" w:cs="Times New Roman"/>
          <w:sz w:val="28"/>
          <w:szCs w:val="28"/>
        </w:rPr>
        <w:t>ий</w:t>
      </w:r>
      <w:r w:rsidR="002334FE" w:rsidRPr="00A95B03">
        <w:rPr>
          <w:rFonts w:ascii="Times New Roman" w:hAnsi="Times New Roman" w:cs="Times New Roman"/>
          <w:sz w:val="28"/>
          <w:szCs w:val="28"/>
        </w:rPr>
        <w:t xml:space="preserve"> етап</w:t>
      </w:r>
      <w:r w:rsidR="00A95B03" w:rsidRPr="00A95B03">
        <w:rPr>
          <w:rFonts w:ascii="Times New Roman" w:hAnsi="Times New Roman" w:cs="Times New Roman"/>
          <w:sz w:val="28"/>
          <w:szCs w:val="28"/>
        </w:rPr>
        <w:t xml:space="preserve"> експериментування з</w:t>
      </w:r>
      <w:r w:rsidR="002334FE" w:rsidRPr="00A95B03">
        <w:rPr>
          <w:rFonts w:ascii="Times New Roman" w:hAnsi="Times New Roman" w:cs="Times New Roman"/>
          <w:sz w:val="28"/>
          <w:szCs w:val="28"/>
        </w:rPr>
        <w:t xml:space="preserve"> </w:t>
      </w:r>
      <w:r w:rsidR="00A95B03" w:rsidRPr="00A95B03">
        <w:rPr>
          <w:rFonts w:ascii="Times New Roman" w:hAnsi="Times New Roman" w:cs="Times New Roman"/>
          <w:sz w:val="28"/>
          <w:szCs w:val="28"/>
        </w:rPr>
        <w:t>основними складовими частинами – мотиваційно-ціннісною, когнітивною, комунікативною і професійно-діяльнісною – для втілення розробленої моделі</w:t>
      </w:r>
      <w:r w:rsidR="00E768F3" w:rsidRPr="00A95B03">
        <w:rPr>
          <w:rFonts w:ascii="Times New Roman" w:hAnsi="Times New Roman" w:cs="Times New Roman"/>
          <w:sz w:val="28"/>
          <w:szCs w:val="28"/>
        </w:rPr>
        <w:t>.</w:t>
      </w:r>
    </w:p>
    <w:p w:rsidR="00961984" w:rsidRDefault="004B627F" w:rsidP="00BA455C">
      <w:pPr>
        <w:spacing w:after="0" w:line="360" w:lineRule="auto"/>
        <w:ind w:firstLine="720"/>
        <w:jc w:val="both"/>
        <w:rPr>
          <w:rFonts w:ascii="Times New Roman" w:hAnsi="Times New Roman" w:cs="Times New Roman"/>
          <w:sz w:val="28"/>
          <w:szCs w:val="28"/>
        </w:rPr>
      </w:pPr>
      <w:r w:rsidRPr="004B627F">
        <w:rPr>
          <w:rFonts w:ascii="Times New Roman" w:hAnsi="Times New Roman" w:cs="Times New Roman"/>
          <w:i/>
          <w:sz w:val="28"/>
          <w:szCs w:val="28"/>
        </w:rPr>
        <w:t>Виклад основного матеріалу..</w:t>
      </w:r>
      <w:r w:rsidR="00BD38ED" w:rsidRPr="004B627F">
        <w:rPr>
          <w:rFonts w:ascii="Times New Roman" w:hAnsi="Times New Roman" w:cs="Times New Roman"/>
          <w:i/>
          <w:sz w:val="28"/>
          <w:szCs w:val="28"/>
        </w:rPr>
        <w:t>.</w:t>
      </w:r>
      <w:r w:rsidR="00D647C0" w:rsidRPr="003A7E0A">
        <w:rPr>
          <w:rFonts w:ascii="Times New Roman" w:hAnsi="Times New Roman" w:cs="Times New Roman"/>
          <w:sz w:val="28"/>
          <w:szCs w:val="28"/>
        </w:rPr>
        <w:t xml:space="preserve"> </w:t>
      </w:r>
      <w:r w:rsidR="00DC6221" w:rsidRPr="003A7E0A">
        <w:rPr>
          <w:rFonts w:ascii="Times New Roman" w:hAnsi="Times New Roman" w:cs="Times New Roman"/>
          <w:sz w:val="28"/>
          <w:szCs w:val="28"/>
        </w:rPr>
        <w:t xml:space="preserve">Ефективність професійної підготовки майбутніх фахівців у </w:t>
      </w:r>
      <w:r w:rsidR="003A7E0A">
        <w:rPr>
          <w:rFonts w:ascii="Times New Roman" w:hAnsi="Times New Roman" w:cs="Times New Roman"/>
          <w:sz w:val="28"/>
          <w:szCs w:val="28"/>
        </w:rPr>
        <w:t>вищому навчальному закладі</w:t>
      </w:r>
      <w:r w:rsidR="00DC6221" w:rsidRPr="003A7E0A">
        <w:rPr>
          <w:rFonts w:ascii="Times New Roman" w:hAnsi="Times New Roman" w:cs="Times New Roman"/>
          <w:sz w:val="28"/>
          <w:szCs w:val="28"/>
        </w:rPr>
        <w:t xml:space="preserve"> </w:t>
      </w:r>
      <w:r w:rsidR="003A7E0A">
        <w:rPr>
          <w:rFonts w:ascii="Times New Roman" w:hAnsi="Times New Roman" w:cs="Times New Roman"/>
          <w:sz w:val="28"/>
          <w:szCs w:val="28"/>
        </w:rPr>
        <w:t xml:space="preserve">зумовлена </w:t>
      </w:r>
      <w:r w:rsidR="00DC6221" w:rsidRPr="003A7E0A">
        <w:rPr>
          <w:rFonts w:ascii="Times New Roman" w:hAnsi="Times New Roman" w:cs="Times New Roman"/>
          <w:sz w:val="28"/>
          <w:szCs w:val="28"/>
        </w:rPr>
        <w:t>зміст</w:t>
      </w:r>
      <w:r w:rsidR="003A7E0A">
        <w:rPr>
          <w:rFonts w:ascii="Times New Roman" w:hAnsi="Times New Roman" w:cs="Times New Roman"/>
          <w:sz w:val="28"/>
          <w:szCs w:val="28"/>
        </w:rPr>
        <w:t>ом</w:t>
      </w:r>
      <w:r w:rsidR="00DC6221" w:rsidRPr="003A7E0A">
        <w:rPr>
          <w:rFonts w:ascii="Times New Roman" w:hAnsi="Times New Roman" w:cs="Times New Roman"/>
          <w:sz w:val="28"/>
          <w:szCs w:val="28"/>
        </w:rPr>
        <w:t xml:space="preserve"> навчального матеріалу, </w:t>
      </w:r>
      <w:r w:rsidR="003A7E0A">
        <w:rPr>
          <w:rFonts w:ascii="Times New Roman" w:hAnsi="Times New Roman" w:cs="Times New Roman"/>
          <w:sz w:val="28"/>
          <w:szCs w:val="28"/>
        </w:rPr>
        <w:t>сукупністю відповідних</w:t>
      </w:r>
      <w:r w:rsidR="00DC6221" w:rsidRPr="003A7E0A">
        <w:rPr>
          <w:rFonts w:ascii="Times New Roman" w:hAnsi="Times New Roman" w:cs="Times New Roman"/>
          <w:sz w:val="28"/>
          <w:szCs w:val="28"/>
        </w:rPr>
        <w:t xml:space="preserve"> методів і форм організації навчальної діяльності студентів, компетентн</w:t>
      </w:r>
      <w:r w:rsidR="003A7E0A">
        <w:rPr>
          <w:rFonts w:ascii="Times New Roman" w:hAnsi="Times New Roman" w:cs="Times New Roman"/>
          <w:sz w:val="28"/>
          <w:szCs w:val="28"/>
        </w:rPr>
        <w:t>істю</w:t>
      </w:r>
      <w:r w:rsidR="00DC6221" w:rsidRPr="003A7E0A">
        <w:rPr>
          <w:rFonts w:ascii="Times New Roman" w:hAnsi="Times New Roman" w:cs="Times New Roman"/>
          <w:sz w:val="28"/>
          <w:szCs w:val="28"/>
        </w:rPr>
        <w:t xml:space="preserve"> викладачів, пізнавально</w:t>
      </w:r>
      <w:r w:rsidR="003A7E0A">
        <w:rPr>
          <w:rFonts w:ascii="Times New Roman" w:hAnsi="Times New Roman" w:cs="Times New Roman"/>
          <w:sz w:val="28"/>
          <w:szCs w:val="28"/>
        </w:rPr>
        <w:t>ю</w:t>
      </w:r>
      <w:r w:rsidR="00DC6221" w:rsidRPr="003A7E0A">
        <w:rPr>
          <w:rFonts w:ascii="Times New Roman" w:hAnsi="Times New Roman" w:cs="Times New Roman"/>
          <w:sz w:val="28"/>
          <w:szCs w:val="28"/>
        </w:rPr>
        <w:t xml:space="preserve"> активн</w:t>
      </w:r>
      <w:r w:rsidR="003A7E0A">
        <w:rPr>
          <w:rFonts w:ascii="Times New Roman" w:hAnsi="Times New Roman" w:cs="Times New Roman"/>
          <w:sz w:val="28"/>
          <w:szCs w:val="28"/>
        </w:rPr>
        <w:t>істю</w:t>
      </w:r>
      <w:r w:rsidR="00DC6221" w:rsidRPr="003A7E0A">
        <w:rPr>
          <w:rFonts w:ascii="Times New Roman" w:hAnsi="Times New Roman" w:cs="Times New Roman"/>
          <w:sz w:val="28"/>
          <w:szCs w:val="28"/>
        </w:rPr>
        <w:t xml:space="preserve"> студентів </w:t>
      </w:r>
      <w:r w:rsidR="003A7E0A">
        <w:rPr>
          <w:rFonts w:ascii="Times New Roman" w:hAnsi="Times New Roman" w:cs="Times New Roman"/>
          <w:sz w:val="28"/>
          <w:szCs w:val="28"/>
        </w:rPr>
        <w:t>та іншими чинниками</w:t>
      </w:r>
      <w:r w:rsidR="00DC6221" w:rsidRPr="003A7E0A">
        <w:rPr>
          <w:rFonts w:ascii="Times New Roman" w:hAnsi="Times New Roman" w:cs="Times New Roman"/>
          <w:sz w:val="28"/>
          <w:szCs w:val="28"/>
        </w:rPr>
        <w:t xml:space="preserve">. </w:t>
      </w:r>
      <w:r w:rsidR="003A7E0A">
        <w:rPr>
          <w:rFonts w:ascii="Times New Roman" w:hAnsi="Times New Roman" w:cs="Times New Roman"/>
          <w:sz w:val="28"/>
          <w:szCs w:val="28"/>
        </w:rPr>
        <w:t xml:space="preserve">І </w:t>
      </w:r>
      <w:r w:rsidR="00961984">
        <w:rPr>
          <w:rFonts w:ascii="Times New Roman" w:hAnsi="Times New Roman" w:cs="Times New Roman"/>
          <w:sz w:val="28"/>
          <w:szCs w:val="28"/>
        </w:rPr>
        <w:t>досягається в умовах</w:t>
      </w:r>
      <w:r w:rsidR="00DC6221" w:rsidRPr="003A7E0A">
        <w:rPr>
          <w:rFonts w:ascii="Times New Roman" w:hAnsi="Times New Roman" w:cs="Times New Roman"/>
          <w:sz w:val="28"/>
          <w:szCs w:val="28"/>
        </w:rPr>
        <w:t xml:space="preserve"> застос</w:t>
      </w:r>
      <w:r w:rsidR="003A7E0A">
        <w:rPr>
          <w:rFonts w:ascii="Times New Roman" w:hAnsi="Times New Roman" w:cs="Times New Roman"/>
          <w:sz w:val="28"/>
          <w:szCs w:val="28"/>
        </w:rPr>
        <w:t>ування</w:t>
      </w:r>
      <w:r w:rsidR="00DC6221" w:rsidRPr="003A7E0A">
        <w:rPr>
          <w:rFonts w:ascii="Times New Roman" w:hAnsi="Times New Roman" w:cs="Times New Roman"/>
          <w:sz w:val="28"/>
          <w:szCs w:val="28"/>
        </w:rPr>
        <w:t xml:space="preserve"> комплексн</w:t>
      </w:r>
      <w:r w:rsidR="003A7E0A">
        <w:rPr>
          <w:rFonts w:ascii="Times New Roman" w:hAnsi="Times New Roman" w:cs="Times New Roman"/>
          <w:sz w:val="28"/>
          <w:szCs w:val="28"/>
        </w:rPr>
        <w:t>ого</w:t>
      </w:r>
      <w:r w:rsidR="00DC6221" w:rsidRPr="003A7E0A">
        <w:rPr>
          <w:rFonts w:ascii="Times New Roman" w:hAnsi="Times New Roman" w:cs="Times New Roman"/>
          <w:sz w:val="28"/>
          <w:szCs w:val="28"/>
        </w:rPr>
        <w:t xml:space="preserve"> підх</w:t>
      </w:r>
      <w:r w:rsidR="003A7E0A">
        <w:rPr>
          <w:rFonts w:ascii="Times New Roman" w:hAnsi="Times New Roman" w:cs="Times New Roman"/>
          <w:sz w:val="28"/>
          <w:szCs w:val="28"/>
        </w:rPr>
        <w:t>оду</w:t>
      </w:r>
      <w:r w:rsidR="00DC6221" w:rsidRPr="003A7E0A">
        <w:rPr>
          <w:rFonts w:ascii="Times New Roman" w:hAnsi="Times New Roman" w:cs="Times New Roman"/>
          <w:sz w:val="28"/>
          <w:szCs w:val="28"/>
        </w:rPr>
        <w:t xml:space="preserve"> до організації навчального процесу </w:t>
      </w:r>
      <w:r w:rsidR="00961984">
        <w:rPr>
          <w:rFonts w:ascii="Times New Roman" w:hAnsi="Times New Roman" w:cs="Times New Roman"/>
          <w:sz w:val="28"/>
          <w:szCs w:val="28"/>
        </w:rPr>
        <w:t>та підготовки висококваліфікованих спеціалістів із туристичної діяльності.</w:t>
      </w:r>
      <w:r w:rsidR="00DC6221" w:rsidRPr="003A7E0A">
        <w:rPr>
          <w:rFonts w:ascii="Times New Roman" w:hAnsi="Times New Roman" w:cs="Times New Roman"/>
          <w:sz w:val="28"/>
          <w:szCs w:val="28"/>
        </w:rPr>
        <w:t xml:space="preserve"> </w:t>
      </w:r>
      <w:r w:rsidR="00961984">
        <w:rPr>
          <w:rFonts w:ascii="Times New Roman" w:hAnsi="Times New Roman" w:cs="Times New Roman"/>
          <w:sz w:val="28"/>
          <w:szCs w:val="28"/>
        </w:rPr>
        <w:t>При цьому важливим є врахування різних</w:t>
      </w:r>
      <w:r w:rsidR="00DC6221" w:rsidRPr="003A7E0A">
        <w:rPr>
          <w:rFonts w:ascii="Times New Roman" w:hAnsi="Times New Roman" w:cs="Times New Roman"/>
          <w:sz w:val="28"/>
          <w:szCs w:val="28"/>
        </w:rPr>
        <w:t xml:space="preserve"> аспект</w:t>
      </w:r>
      <w:r w:rsidR="00961984">
        <w:rPr>
          <w:rFonts w:ascii="Times New Roman" w:hAnsi="Times New Roman" w:cs="Times New Roman"/>
          <w:sz w:val="28"/>
          <w:szCs w:val="28"/>
        </w:rPr>
        <w:t>ів</w:t>
      </w:r>
      <w:r w:rsidR="00DC6221" w:rsidRPr="003A7E0A">
        <w:rPr>
          <w:rFonts w:ascii="Times New Roman" w:hAnsi="Times New Roman" w:cs="Times New Roman"/>
          <w:sz w:val="28"/>
          <w:szCs w:val="28"/>
        </w:rPr>
        <w:t xml:space="preserve"> професійно</w:t>
      </w:r>
      <w:r w:rsidR="00961984">
        <w:rPr>
          <w:rFonts w:ascii="Times New Roman" w:hAnsi="Times New Roman" w:cs="Times New Roman"/>
          <w:sz w:val="28"/>
          <w:szCs w:val="28"/>
        </w:rPr>
        <w:t>го</w:t>
      </w:r>
      <w:r w:rsidR="00DC6221" w:rsidRPr="003A7E0A">
        <w:rPr>
          <w:rFonts w:ascii="Times New Roman" w:hAnsi="Times New Roman" w:cs="Times New Roman"/>
          <w:sz w:val="28"/>
          <w:szCs w:val="28"/>
        </w:rPr>
        <w:t xml:space="preserve"> </w:t>
      </w:r>
      <w:r w:rsidR="00961984">
        <w:rPr>
          <w:rFonts w:ascii="Times New Roman" w:hAnsi="Times New Roman" w:cs="Times New Roman"/>
          <w:sz w:val="28"/>
          <w:szCs w:val="28"/>
        </w:rPr>
        <w:t>навчання</w:t>
      </w:r>
      <w:r w:rsidR="00DC6221" w:rsidRPr="003A7E0A">
        <w:rPr>
          <w:rFonts w:ascii="Times New Roman" w:hAnsi="Times New Roman" w:cs="Times New Roman"/>
          <w:sz w:val="28"/>
          <w:szCs w:val="28"/>
        </w:rPr>
        <w:t xml:space="preserve"> майбутніх менеджерів туризму </w:t>
      </w:r>
      <w:r w:rsidR="00961984">
        <w:rPr>
          <w:rFonts w:ascii="Times New Roman" w:hAnsi="Times New Roman" w:cs="Times New Roman"/>
          <w:sz w:val="28"/>
          <w:szCs w:val="28"/>
        </w:rPr>
        <w:t>під час розроблення і втілення власне</w:t>
      </w:r>
      <w:r w:rsidR="00DC6221" w:rsidRPr="003A7E0A">
        <w:rPr>
          <w:rFonts w:ascii="Times New Roman" w:hAnsi="Times New Roman" w:cs="Times New Roman"/>
          <w:sz w:val="28"/>
          <w:szCs w:val="28"/>
        </w:rPr>
        <w:t xml:space="preserve"> авторської моделі</w:t>
      </w:r>
      <w:r w:rsidR="00961984">
        <w:rPr>
          <w:rFonts w:ascii="Times New Roman" w:hAnsi="Times New Roman" w:cs="Times New Roman"/>
          <w:sz w:val="28"/>
          <w:szCs w:val="28"/>
        </w:rPr>
        <w:t>.</w:t>
      </w:r>
    </w:p>
    <w:p w:rsidR="00DC6221" w:rsidRPr="003A7E0A" w:rsidRDefault="00961984" w:rsidP="00BA45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DC6221" w:rsidRPr="003A7E0A">
        <w:rPr>
          <w:rFonts w:ascii="Times New Roman" w:hAnsi="Times New Roman" w:cs="Times New Roman"/>
          <w:sz w:val="28"/>
          <w:szCs w:val="28"/>
        </w:rPr>
        <w:t xml:space="preserve">пецифіку </w:t>
      </w:r>
      <w:r>
        <w:rPr>
          <w:rFonts w:ascii="Times New Roman" w:hAnsi="Times New Roman" w:cs="Times New Roman"/>
          <w:sz w:val="28"/>
          <w:szCs w:val="28"/>
        </w:rPr>
        <w:t xml:space="preserve">власної моделі підготовки менеджерів етнографічного туризму </w:t>
      </w:r>
      <w:proofErr w:type="spellStart"/>
      <w:r w:rsidR="00BD522F">
        <w:rPr>
          <w:rFonts w:ascii="Times New Roman" w:hAnsi="Times New Roman" w:cs="Times New Roman"/>
          <w:sz w:val="28"/>
          <w:szCs w:val="28"/>
          <w:lang w:val="ru-RU"/>
        </w:rPr>
        <w:t>склало</w:t>
      </w:r>
      <w:proofErr w:type="spellEnd"/>
      <w:r w:rsidR="00BD522F">
        <w:rPr>
          <w:rFonts w:ascii="Times New Roman" w:hAnsi="Times New Roman" w:cs="Times New Roman"/>
          <w:sz w:val="28"/>
          <w:szCs w:val="28"/>
          <w:lang w:val="ru-RU"/>
        </w:rPr>
        <w:t xml:space="preserve"> </w:t>
      </w:r>
      <w:proofErr w:type="spellStart"/>
      <w:r w:rsidR="00BD522F">
        <w:rPr>
          <w:rFonts w:ascii="Times New Roman" w:hAnsi="Times New Roman" w:cs="Times New Roman"/>
          <w:sz w:val="28"/>
          <w:szCs w:val="28"/>
          <w:lang w:val="ru-RU"/>
        </w:rPr>
        <w:t>поетапне</w:t>
      </w:r>
      <w:proofErr w:type="spellEnd"/>
      <w:r w:rsidR="00BD522F">
        <w:rPr>
          <w:rFonts w:ascii="Times New Roman" w:hAnsi="Times New Roman" w:cs="Times New Roman"/>
          <w:sz w:val="28"/>
          <w:szCs w:val="28"/>
          <w:lang w:val="ru-RU"/>
        </w:rPr>
        <w:t xml:space="preserve"> </w:t>
      </w:r>
      <w:proofErr w:type="spellStart"/>
      <w:r w:rsidR="00BD522F">
        <w:rPr>
          <w:rFonts w:ascii="Times New Roman" w:hAnsi="Times New Roman" w:cs="Times New Roman"/>
          <w:sz w:val="28"/>
          <w:szCs w:val="28"/>
          <w:lang w:val="ru-RU"/>
        </w:rPr>
        <w:t>реалізування</w:t>
      </w:r>
      <w:proofErr w:type="spellEnd"/>
      <w:r w:rsidR="00BD522F">
        <w:rPr>
          <w:rFonts w:ascii="Times New Roman" w:hAnsi="Times New Roman" w:cs="Times New Roman"/>
          <w:sz w:val="28"/>
          <w:szCs w:val="28"/>
          <w:lang w:val="ru-RU"/>
        </w:rPr>
        <w:t xml:space="preserve"> </w:t>
      </w:r>
      <w:proofErr w:type="spellStart"/>
      <w:r w:rsidR="00BD522F">
        <w:rPr>
          <w:rFonts w:ascii="Times New Roman" w:hAnsi="Times New Roman" w:cs="Times New Roman"/>
          <w:sz w:val="28"/>
          <w:szCs w:val="28"/>
          <w:lang w:val="ru-RU"/>
        </w:rPr>
        <w:t>її</w:t>
      </w:r>
      <w:proofErr w:type="spellEnd"/>
      <w:r w:rsidR="00BD522F">
        <w:rPr>
          <w:rFonts w:ascii="Times New Roman" w:hAnsi="Times New Roman" w:cs="Times New Roman"/>
          <w:sz w:val="28"/>
          <w:szCs w:val="28"/>
          <w:lang w:val="ru-RU"/>
        </w:rPr>
        <w:t xml:space="preserve"> </w:t>
      </w:r>
      <w:r w:rsidR="004115EA">
        <w:rPr>
          <w:rFonts w:ascii="Times New Roman" w:hAnsi="Times New Roman" w:cs="Times New Roman"/>
          <w:sz w:val="28"/>
          <w:szCs w:val="28"/>
          <w:lang w:val="ru-RU"/>
        </w:rPr>
        <w:t xml:space="preserve">за </w:t>
      </w:r>
      <w:proofErr w:type="spellStart"/>
      <w:r w:rsidR="004115EA">
        <w:rPr>
          <w:rFonts w:ascii="Times New Roman" w:hAnsi="Times New Roman" w:cs="Times New Roman"/>
          <w:sz w:val="28"/>
          <w:szCs w:val="28"/>
          <w:lang w:val="ru-RU"/>
        </w:rPr>
        <w:t>визначених</w:t>
      </w:r>
      <w:proofErr w:type="spellEnd"/>
      <w:r w:rsidR="004115EA">
        <w:rPr>
          <w:rFonts w:ascii="Times New Roman" w:hAnsi="Times New Roman" w:cs="Times New Roman"/>
          <w:sz w:val="28"/>
          <w:szCs w:val="28"/>
          <w:lang w:val="ru-RU"/>
        </w:rPr>
        <w:t xml:space="preserve"> </w:t>
      </w:r>
      <w:r w:rsidR="004115EA" w:rsidRPr="003A7E0A">
        <w:rPr>
          <w:rFonts w:ascii="Times New Roman" w:hAnsi="Times New Roman" w:cs="Times New Roman"/>
          <w:sz w:val="28"/>
          <w:szCs w:val="28"/>
        </w:rPr>
        <w:t>організаційно-педагогічни</w:t>
      </w:r>
      <w:r w:rsidR="004115EA">
        <w:rPr>
          <w:rFonts w:ascii="Times New Roman" w:hAnsi="Times New Roman" w:cs="Times New Roman"/>
          <w:sz w:val="28"/>
          <w:szCs w:val="28"/>
        </w:rPr>
        <w:t>х</w:t>
      </w:r>
      <w:r w:rsidR="004115EA" w:rsidRPr="003A7E0A">
        <w:rPr>
          <w:rFonts w:ascii="Times New Roman" w:hAnsi="Times New Roman" w:cs="Times New Roman"/>
          <w:sz w:val="28"/>
          <w:szCs w:val="28"/>
        </w:rPr>
        <w:t xml:space="preserve"> умов</w:t>
      </w:r>
      <w:r w:rsidR="004115EA">
        <w:rPr>
          <w:rFonts w:ascii="Times New Roman" w:hAnsi="Times New Roman" w:cs="Times New Roman"/>
          <w:sz w:val="28"/>
          <w:szCs w:val="28"/>
          <w:lang w:val="ru-RU"/>
        </w:rPr>
        <w:t xml:space="preserve"> </w:t>
      </w:r>
      <w:r w:rsidR="00BD522F">
        <w:rPr>
          <w:rFonts w:ascii="Times New Roman" w:hAnsi="Times New Roman" w:cs="Times New Roman"/>
          <w:sz w:val="28"/>
          <w:szCs w:val="28"/>
          <w:lang w:val="ru-RU"/>
        </w:rPr>
        <w:t>на</w:t>
      </w:r>
      <w:r w:rsidR="00DC6221" w:rsidRPr="003A7E0A">
        <w:rPr>
          <w:rFonts w:ascii="Times New Roman" w:hAnsi="Times New Roman" w:cs="Times New Roman"/>
          <w:sz w:val="28"/>
          <w:szCs w:val="28"/>
        </w:rPr>
        <w:t xml:space="preserve"> формувальному етапі експерименту</w:t>
      </w:r>
      <w:r w:rsidR="004115EA">
        <w:rPr>
          <w:rFonts w:ascii="Times New Roman" w:hAnsi="Times New Roman" w:cs="Times New Roman"/>
          <w:sz w:val="28"/>
          <w:szCs w:val="28"/>
        </w:rPr>
        <w:t xml:space="preserve">, який </w:t>
      </w:r>
      <w:r w:rsidR="00DC6221" w:rsidRPr="003A7E0A">
        <w:rPr>
          <w:rFonts w:ascii="Times New Roman" w:hAnsi="Times New Roman" w:cs="Times New Roman"/>
          <w:sz w:val="28"/>
          <w:szCs w:val="28"/>
        </w:rPr>
        <w:t xml:space="preserve">проведено </w:t>
      </w:r>
      <w:r w:rsidR="004115EA">
        <w:rPr>
          <w:rFonts w:ascii="Times New Roman" w:hAnsi="Times New Roman" w:cs="Times New Roman"/>
          <w:sz w:val="28"/>
          <w:szCs w:val="28"/>
        </w:rPr>
        <w:t>в</w:t>
      </w:r>
      <w:r w:rsidR="00E35E91">
        <w:rPr>
          <w:rFonts w:ascii="Times New Roman" w:hAnsi="Times New Roman" w:cs="Times New Roman"/>
          <w:sz w:val="28"/>
          <w:szCs w:val="28"/>
        </w:rPr>
        <w:t xml:space="preserve"> 2015–2017</w:t>
      </w:r>
      <w:r w:rsidR="004115EA">
        <w:rPr>
          <w:rFonts w:ascii="Times New Roman" w:hAnsi="Times New Roman" w:cs="Times New Roman"/>
          <w:sz w:val="28"/>
          <w:szCs w:val="28"/>
        </w:rPr>
        <w:t> </w:t>
      </w:r>
      <w:r w:rsidR="00DC6221" w:rsidRPr="003A7E0A">
        <w:rPr>
          <w:rFonts w:ascii="Times New Roman" w:hAnsi="Times New Roman" w:cs="Times New Roman"/>
          <w:sz w:val="28"/>
          <w:szCs w:val="28"/>
        </w:rPr>
        <w:t>рр. на базі Інституту туризму ДВНЗ «Прикарпатський національний університет імені Василя Стефаника» (102 студентів – експериментальна група) та географічного факультету Тернопільського національного педагогічного університету імені Володимира Гнатюка (104 студенти – контрольна група).</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 xml:space="preserve">Теоретичним підґрунтям впровадження моделі професійної підготовки майбутніх менеджерів до організації етнографічного туризму стали </w:t>
      </w:r>
      <w:proofErr w:type="spellStart"/>
      <w:r w:rsidRPr="003A7E0A">
        <w:rPr>
          <w:rFonts w:ascii="Times New Roman" w:hAnsi="Times New Roman" w:cs="Times New Roman"/>
          <w:sz w:val="28"/>
          <w:szCs w:val="28"/>
        </w:rPr>
        <w:t>компетентнісний</w:t>
      </w:r>
      <w:proofErr w:type="spellEnd"/>
      <w:r w:rsidRPr="003A7E0A">
        <w:rPr>
          <w:rFonts w:ascii="Times New Roman" w:hAnsi="Times New Roman" w:cs="Times New Roman"/>
          <w:sz w:val="28"/>
          <w:szCs w:val="28"/>
        </w:rPr>
        <w:t xml:space="preserve">, </w:t>
      </w:r>
      <w:proofErr w:type="spellStart"/>
      <w:r w:rsidRPr="003A7E0A">
        <w:rPr>
          <w:rFonts w:ascii="Times New Roman" w:hAnsi="Times New Roman" w:cs="Times New Roman"/>
          <w:sz w:val="28"/>
          <w:szCs w:val="28"/>
        </w:rPr>
        <w:t>діяльнісний</w:t>
      </w:r>
      <w:proofErr w:type="spellEnd"/>
      <w:r w:rsidRPr="003A7E0A">
        <w:rPr>
          <w:rFonts w:ascii="Times New Roman" w:hAnsi="Times New Roman" w:cs="Times New Roman"/>
          <w:sz w:val="28"/>
          <w:szCs w:val="28"/>
        </w:rPr>
        <w:t>, особистісно</w:t>
      </w:r>
      <w:r w:rsidR="00E35E91">
        <w:rPr>
          <w:rFonts w:ascii="Times New Roman" w:hAnsi="Times New Roman" w:cs="Times New Roman"/>
          <w:sz w:val="28"/>
          <w:szCs w:val="28"/>
        </w:rPr>
        <w:t>-</w:t>
      </w:r>
      <w:r w:rsidRPr="003A7E0A">
        <w:rPr>
          <w:rFonts w:ascii="Times New Roman" w:hAnsi="Times New Roman" w:cs="Times New Roman"/>
          <w:sz w:val="28"/>
          <w:szCs w:val="28"/>
        </w:rPr>
        <w:t>орієнтований, контекстний, соціокультурний</w:t>
      </w:r>
      <w:r w:rsidR="004115EA">
        <w:rPr>
          <w:rFonts w:ascii="Times New Roman" w:hAnsi="Times New Roman" w:cs="Times New Roman"/>
          <w:sz w:val="28"/>
          <w:szCs w:val="28"/>
        </w:rPr>
        <w:t xml:space="preserve"> </w:t>
      </w:r>
      <w:r w:rsidR="004115EA" w:rsidRPr="003A7E0A">
        <w:rPr>
          <w:rFonts w:ascii="Times New Roman" w:hAnsi="Times New Roman" w:cs="Times New Roman"/>
          <w:sz w:val="28"/>
          <w:szCs w:val="28"/>
        </w:rPr>
        <w:t>методологічні підходи</w:t>
      </w:r>
      <w:r w:rsidRPr="003A7E0A">
        <w:rPr>
          <w:rFonts w:ascii="Times New Roman" w:hAnsi="Times New Roman" w:cs="Times New Roman"/>
          <w:sz w:val="28"/>
          <w:szCs w:val="28"/>
        </w:rPr>
        <w:t xml:space="preserve">. </w:t>
      </w:r>
      <w:r w:rsidR="004115EA">
        <w:rPr>
          <w:rFonts w:ascii="Times New Roman" w:hAnsi="Times New Roman" w:cs="Times New Roman"/>
          <w:sz w:val="28"/>
          <w:szCs w:val="28"/>
        </w:rPr>
        <w:t>Такі підходи використано для</w:t>
      </w:r>
      <w:r w:rsidRPr="003A7E0A">
        <w:rPr>
          <w:rFonts w:ascii="Times New Roman" w:hAnsi="Times New Roman" w:cs="Times New Roman"/>
          <w:sz w:val="28"/>
          <w:szCs w:val="28"/>
        </w:rPr>
        <w:t xml:space="preserve"> проектування навчального процесу </w:t>
      </w:r>
      <w:r w:rsidR="004115EA">
        <w:rPr>
          <w:rFonts w:ascii="Times New Roman" w:hAnsi="Times New Roman" w:cs="Times New Roman"/>
          <w:sz w:val="28"/>
          <w:szCs w:val="28"/>
        </w:rPr>
        <w:t>студентів туристичних спеціальностей.</w:t>
      </w:r>
      <w:r w:rsidRPr="003A7E0A">
        <w:rPr>
          <w:rFonts w:ascii="Times New Roman" w:hAnsi="Times New Roman" w:cs="Times New Roman"/>
          <w:sz w:val="28"/>
          <w:szCs w:val="28"/>
        </w:rPr>
        <w:t xml:space="preserve"> </w:t>
      </w:r>
      <w:r w:rsidR="004115EA">
        <w:rPr>
          <w:rFonts w:ascii="Times New Roman" w:hAnsi="Times New Roman" w:cs="Times New Roman"/>
          <w:sz w:val="28"/>
          <w:szCs w:val="28"/>
        </w:rPr>
        <w:t>Формування б</w:t>
      </w:r>
      <w:r w:rsidRPr="003A7E0A">
        <w:rPr>
          <w:rFonts w:ascii="Times New Roman" w:hAnsi="Times New Roman" w:cs="Times New Roman"/>
          <w:sz w:val="28"/>
          <w:szCs w:val="28"/>
        </w:rPr>
        <w:t>азов</w:t>
      </w:r>
      <w:r w:rsidR="004115EA">
        <w:rPr>
          <w:rFonts w:ascii="Times New Roman" w:hAnsi="Times New Roman" w:cs="Times New Roman"/>
          <w:sz w:val="28"/>
          <w:szCs w:val="28"/>
        </w:rPr>
        <w:t>их</w:t>
      </w:r>
      <w:r w:rsidRPr="003A7E0A">
        <w:rPr>
          <w:rFonts w:ascii="Times New Roman" w:hAnsi="Times New Roman" w:cs="Times New Roman"/>
          <w:sz w:val="28"/>
          <w:szCs w:val="28"/>
        </w:rPr>
        <w:t xml:space="preserve"> </w:t>
      </w:r>
      <w:proofErr w:type="spellStart"/>
      <w:r w:rsidRPr="003A7E0A">
        <w:rPr>
          <w:rFonts w:ascii="Times New Roman" w:hAnsi="Times New Roman" w:cs="Times New Roman"/>
          <w:sz w:val="28"/>
          <w:szCs w:val="28"/>
        </w:rPr>
        <w:t>компетентност</w:t>
      </w:r>
      <w:r w:rsidR="004115EA">
        <w:rPr>
          <w:rFonts w:ascii="Times New Roman" w:hAnsi="Times New Roman" w:cs="Times New Roman"/>
          <w:sz w:val="28"/>
          <w:szCs w:val="28"/>
        </w:rPr>
        <w:t>ей</w:t>
      </w:r>
      <w:proofErr w:type="spellEnd"/>
      <w:r w:rsidR="004115EA">
        <w:rPr>
          <w:rFonts w:ascii="Times New Roman" w:hAnsi="Times New Roman" w:cs="Times New Roman"/>
          <w:sz w:val="28"/>
          <w:szCs w:val="28"/>
        </w:rPr>
        <w:t xml:space="preserve"> було закладено в основу</w:t>
      </w:r>
      <w:r w:rsidRPr="003A7E0A">
        <w:rPr>
          <w:rFonts w:ascii="Times New Roman" w:hAnsi="Times New Roman" w:cs="Times New Roman"/>
          <w:sz w:val="28"/>
          <w:szCs w:val="28"/>
        </w:rPr>
        <w:t xml:space="preserve"> авторського спецкурсу «Організація етнографічного туризму в Івано-Франківській області: теорія і практика»</w:t>
      </w:r>
      <w:r w:rsidR="004115EA">
        <w:rPr>
          <w:rFonts w:ascii="Times New Roman" w:hAnsi="Times New Roman" w:cs="Times New Roman"/>
          <w:sz w:val="28"/>
          <w:szCs w:val="28"/>
        </w:rPr>
        <w:t>, а</w:t>
      </w:r>
      <w:r w:rsidRPr="003A7E0A">
        <w:rPr>
          <w:rFonts w:ascii="Times New Roman" w:hAnsi="Times New Roman" w:cs="Times New Roman"/>
          <w:sz w:val="28"/>
          <w:szCs w:val="28"/>
        </w:rPr>
        <w:t xml:space="preserve"> поглибл</w:t>
      </w:r>
      <w:r w:rsidR="004115EA">
        <w:rPr>
          <w:rFonts w:ascii="Times New Roman" w:hAnsi="Times New Roman" w:cs="Times New Roman"/>
          <w:sz w:val="28"/>
          <w:szCs w:val="28"/>
        </w:rPr>
        <w:t>ення їх – в основу</w:t>
      </w:r>
      <w:r w:rsidRPr="003A7E0A">
        <w:rPr>
          <w:rFonts w:ascii="Times New Roman" w:hAnsi="Times New Roman" w:cs="Times New Roman"/>
          <w:sz w:val="28"/>
          <w:szCs w:val="28"/>
        </w:rPr>
        <w:t xml:space="preserve"> ко</w:t>
      </w:r>
      <w:r w:rsidR="004115EA">
        <w:rPr>
          <w:rFonts w:ascii="Times New Roman" w:hAnsi="Times New Roman" w:cs="Times New Roman"/>
          <w:sz w:val="28"/>
          <w:szCs w:val="28"/>
        </w:rPr>
        <w:t>мплексного</w:t>
      </w:r>
      <w:r w:rsidRPr="003A7E0A">
        <w:rPr>
          <w:rFonts w:ascii="Times New Roman" w:hAnsi="Times New Roman" w:cs="Times New Roman"/>
          <w:sz w:val="28"/>
          <w:szCs w:val="28"/>
        </w:rPr>
        <w:t xml:space="preserve"> підходу до </w:t>
      </w:r>
      <w:r w:rsidRPr="003A7E0A">
        <w:rPr>
          <w:rFonts w:ascii="Times New Roman" w:hAnsi="Times New Roman" w:cs="Times New Roman"/>
          <w:sz w:val="28"/>
          <w:szCs w:val="28"/>
        </w:rPr>
        <w:lastRenderedPageBreak/>
        <w:t>проектування змісту дисциплін соціально-гуманітарн</w:t>
      </w:r>
      <w:r w:rsidR="004115EA">
        <w:rPr>
          <w:rFonts w:ascii="Times New Roman" w:hAnsi="Times New Roman" w:cs="Times New Roman"/>
          <w:sz w:val="28"/>
          <w:szCs w:val="28"/>
        </w:rPr>
        <w:t>ої</w:t>
      </w:r>
      <w:r w:rsidR="00504F89">
        <w:rPr>
          <w:rFonts w:ascii="Times New Roman" w:hAnsi="Times New Roman" w:cs="Times New Roman"/>
          <w:sz w:val="28"/>
          <w:szCs w:val="28"/>
        </w:rPr>
        <w:t>, фундаментальної, природничо-наукової</w:t>
      </w:r>
      <w:r w:rsidRPr="003A7E0A">
        <w:rPr>
          <w:rFonts w:ascii="Times New Roman" w:hAnsi="Times New Roman" w:cs="Times New Roman"/>
          <w:sz w:val="28"/>
          <w:szCs w:val="28"/>
        </w:rPr>
        <w:t xml:space="preserve"> </w:t>
      </w:r>
      <w:r w:rsidR="00504F89">
        <w:rPr>
          <w:rFonts w:ascii="Times New Roman" w:hAnsi="Times New Roman" w:cs="Times New Roman"/>
          <w:sz w:val="28"/>
          <w:szCs w:val="28"/>
        </w:rPr>
        <w:t>та загальноекономічної</w:t>
      </w:r>
      <w:r w:rsidRPr="003A7E0A">
        <w:rPr>
          <w:rFonts w:ascii="Times New Roman" w:hAnsi="Times New Roman" w:cs="Times New Roman"/>
          <w:sz w:val="28"/>
          <w:szCs w:val="28"/>
        </w:rPr>
        <w:t xml:space="preserve"> підготовк</w:t>
      </w:r>
      <w:r w:rsidR="00504F89">
        <w:rPr>
          <w:rFonts w:ascii="Times New Roman" w:hAnsi="Times New Roman" w:cs="Times New Roman"/>
          <w:sz w:val="28"/>
          <w:szCs w:val="28"/>
        </w:rPr>
        <w:t>и</w:t>
      </w:r>
      <w:r w:rsidRPr="003A7E0A">
        <w:rPr>
          <w:rFonts w:ascii="Times New Roman" w:hAnsi="Times New Roman" w:cs="Times New Roman"/>
          <w:sz w:val="28"/>
          <w:szCs w:val="28"/>
        </w:rPr>
        <w:t xml:space="preserve"> студентів.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Упровадженню розробленої моделі передував аналіз змісту робочих навчальних планів та програм напряму підготовки «Туризм». Завдяки такій роботі було ви</w:t>
      </w:r>
      <w:r w:rsidR="00504F89">
        <w:rPr>
          <w:rFonts w:ascii="Times New Roman" w:hAnsi="Times New Roman" w:cs="Times New Roman"/>
          <w:sz w:val="28"/>
          <w:szCs w:val="28"/>
        </w:rPr>
        <w:t>значено</w:t>
      </w:r>
      <w:r w:rsidRPr="003A7E0A">
        <w:rPr>
          <w:rFonts w:ascii="Times New Roman" w:hAnsi="Times New Roman" w:cs="Times New Roman"/>
          <w:sz w:val="28"/>
          <w:szCs w:val="28"/>
        </w:rPr>
        <w:t xml:space="preserve"> етнографічний потенціал навчальних дисциплін циклу природничо-наукової та профе</w:t>
      </w:r>
      <w:r w:rsidR="00A115E8">
        <w:rPr>
          <w:rFonts w:ascii="Times New Roman" w:hAnsi="Times New Roman" w:cs="Times New Roman"/>
          <w:sz w:val="28"/>
          <w:szCs w:val="28"/>
        </w:rPr>
        <w:t xml:space="preserve">сійної і практичної підготовки </w:t>
      </w:r>
      <w:r w:rsidR="0060022F">
        <w:rPr>
          <w:rFonts w:ascii="Times New Roman" w:hAnsi="Times New Roman" w:cs="Times New Roman"/>
          <w:sz w:val="28"/>
          <w:szCs w:val="28"/>
        </w:rPr>
        <w:t xml:space="preserve">(«Основи </w:t>
      </w:r>
      <w:proofErr w:type="spellStart"/>
      <w:r w:rsidR="0060022F">
        <w:rPr>
          <w:rFonts w:ascii="Times New Roman" w:hAnsi="Times New Roman" w:cs="Times New Roman"/>
          <w:sz w:val="28"/>
          <w:szCs w:val="28"/>
        </w:rPr>
        <w:t>туризмознавства</w:t>
      </w:r>
      <w:proofErr w:type="spellEnd"/>
      <w:r w:rsidR="0060022F">
        <w:rPr>
          <w:rFonts w:ascii="Times New Roman" w:hAnsi="Times New Roman" w:cs="Times New Roman"/>
          <w:sz w:val="28"/>
          <w:szCs w:val="28"/>
        </w:rPr>
        <w:t xml:space="preserve">», «Туристичне краєзнавство», «Туристичне країнознавство», «Географія туризму») </w:t>
      </w:r>
      <w:r w:rsidR="00A115E8">
        <w:rPr>
          <w:rFonts w:ascii="Times New Roman" w:hAnsi="Times New Roman" w:cs="Times New Roman"/>
          <w:sz w:val="28"/>
          <w:szCs w:val="28"/>
        </w:rPr>
        <w:t xml:space="preserve">та </w:t>
      </w:r>
      <w:r w:rsidR="0060022F">
        <w:rPr>
          <w:rFonts w:ascii="Times New Roman" w:hAnsi="Times New Roman" w:cs="Times New Roman"/>
          <w:sz w:val="28"/>
          <w:szCs w:val="28"/>
        </w:rPr>
        <w:t xml:space="preserve">в результаті аналізу суті, завдань і перспектив вивчення їх реалізовано </w:t>
      </w:r>
      <w:r w:rsidRPr="003A7E0A">
        <w:rPr>
          <w:rFonts w:ascii="Times New Roman" w:hAnsi="Times New Roman" w:cs="Times New Roman"/>
          <w:sz w:val="28"/>
          <w:szCs w:val="28"/>
        </w:rPr>
        <w:t>контекстний підхід.</w:t>
      </w:r>
      <w:r w:rsidR="00504F89">
        <w:rPr>
          <w:rFonts w:ascii="Times New Roman" w:hAnsi="Times New Roman" w:cs="Times New Roman"/>
          <w:sz w:val="28"/>
          <w:szCs w:val="28"/>
        </w:rPr>
        <w:t xml:space="preserve"> </w:t>
      </w:r>
      <w:r w:rsidRPr="003A7E0A">
        <w:rPr>
          <w:rFonts w:ascii="Times New Roman" w:hAnsi="Times New Roman" w:cs="Times New Roman"/>
          <w:sz w:val="28"/>
          <w:szCs w:val="28"/>
        </w:rPr>
        <w:t>Під час моделюван</w:t>
      </w:r>
      <w:r w:rsidR="00A115E8">
        <w:rPr>
          <w:rFonts w:ascii="Times New Roman" w:hAnsi="Times New Roman" w:cs="Times New Roman"/>
          <w:sz w:val="28"/>
          <w:szCs w:val="28"/>
        </w:rPr>
        <w:t>ня змісту навчального матеріалу</w:t>
      </w:r>
      <w:r w:rsidRPr="003A7E0A">
        <w:rPr>
          <w:rFonts w:ascii="Times New Roman" w:hAnsi="Times New Roman" w:cs="Times New Roman"/>
          <w:sz w:val="28"/>
          <w:szCs w:val="28"/>
        </w:rPr>
        <w:t xml:space="preserve"> </w:t>
      </w:r>
      <w:r w:rsidR="00A115E8">
        <w:rPr>
          <w:rFonts w:ascii="Times New Roman" w:hAnsi="Times New Roman" w:cs="Times New Roman"/>
          <w:sz w:val="28"/>
          <w:szCs w:val="28"/>
        </w:rPr>
        <w:t>взято до уваги</w:t>
      </w:r>
      <w:r w:rsidRPr="003A7E0A">
        <w:rPr>
          <w:rFonts w:ascii="Times New Roman" w:hAnsi="Times New Roman" w:cs="Times New Roman"/>
          <w:sz w:val="28"/>
          <w:szCs w:val="28"/>
        </w:rPr>
        <w:t xml:space="preserve"> рекомендаці</w:t>
      </w:r>
      <w:r w:rsidR="00A115E8">
        <w:rPr>
          <w:rFonts w:ascii="Times New Roman" w:hAnsi="Times New Roman" w:cs="Times New Roman"/>
          <w:sz w:val="28"/>
          <w:szCs w:val="28"/>
        </w:rPr>
        <w:t>ї</w:t>
      </w:r>
      <w:r w:rsidRPr="003A7E0A">
        <w:rPr>
          <w:rFonts w:ascii="Times New Roman" w:hAnsi="Times New Roman" w:cs="Times New Roman"/>
          <w:sz w:val="28"/>
          <w:szCs w:val="28"/>
        </w:rPr>
        <w:t xml:space="preserve"> В.</w:t>
      </w:r>
      <w:r w:rsidR="00A115E8">
        <w:rPr>
          <w:rFonts w:ascii="Times New Roman" w:hAnsi="Times New Roman" w:cs="Times New Roman"/>
          <w:sz w:val="28"/>
          <w:szCs w:val="28"/>
        </w:rPr>
        <w:t> </w:t>
      </w:r>
      <w:proofErr w:type="spellStart"/>
      <w:r w:rsidRPr="003A7E0A">
        <w:rPr>
          <w:rFonts w:ascii="Times New Roman" w:hAnsi="Times New Roman" w:cs="Times New Roman"/>
          <w:sz w:val="28"/>
          <w:szCs w:val="28"/>
        </w:rPr>
        <w:t>Федорченка</w:t>
      </w:r>
      <w:proofErr w:type="spellEnd"/>
      <w:r w:rsidR="00A115E8">
        <w:rPr>
          <w:rFonts w:ascii="Times New Roman" w:hAnsi="Times New Roman" w:cs="Times New Roman"/>
          <w:sz w:val="28"/>
          <w:szCs w:val="28"/>
        </w:rPr>
        <w:t xml:space="preserve"> (</w:t>
      </w:r>
      <w:r w:rsidRPr="003A7E0A">
        <w:rPr>
          <w:rFonts w:ascii="Times New Roman" w:hAnsi="Times New Roman" w:cs="Times New Roman"/>
          <w:sz w:val="28"/>
          <w:szCs w:val="28"/>
        </w:rPr>
        <w:t>реалізація суб’єктивної позиції студента; використання системи оцінювання, орієнтованої на врахування змін, які відбуваються в суб’єктивному досвіді студента; активізація емоційно-ціннісного ставлення студентів до своєї самостійної діяльності засобами рефлексії</w:t>
      </w:r>
      <w:r w:rsidR="00A115E8">
        <w:rPr>
          <w:rFonts w:ascii="Times New Roman" w:hAnsi="Times New Roman" w:cs="Times New Roman"/>
          <w:sz w:val="28"/>
          <w:szCs w:val="28"/>
        </w:rPr>
        <w:t>)</w:t>
      </w:r>
      <w:r w:rsidR="00567479">
        <w:rPr>
          <w:rFonts w:ascii="Times New Roman" w:hAnsi="Times New Roman" w:cs="Times New Roman"/>
          <w:sz w:val="28"/>
          <w:szCs w:val="28"/>
        </w:rPr>
        <w:t xml:space="preserve"> [7</w:t>
      </w:r>
      <w:r w:rsidRPr="003A7E0A">
        <w:rPr>
          <w:rFonts w:ascii="Times New Roman" w:hAnsi="Times New Roman" w:cs="Times New Roman"/>
          <w:sz w:val="28"/>
          <w:szCs w:val="28"/>
        </w:rPr>
        <w:t xml:space="preserve">].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Реалізація етног</w:t>
      </w:r>
      <w:r w:rsidR="0060022F">
        <w:rPr>
          <w:rFonts w:ascii="Times New Roman" w:hAnsi="Times New Roman" w:cs="Times New Roman"/>
          <w:sz w:val="28"/>
          <w:szCs w:val="28"/>
        </w:rPr>
        <w:t xml:space="preserve">рафічного контексту професійних навчальних </w:t>
      </w:r>
      <w:r w:rsidRPr="003A7E0A">
        <w:rPr>
          <w:rFonts w:ascii="Times New Roman" w:hAnsi="Times New Roman" w:cs="Times New Roman"/>
          <w:sz w:val="28"/>
          <w:szCs w:val="28"/>
        </w:rPr>
        <w:t>дисциплін співвідноситься з першим етапом</w:t>
      </w:r>
      <w:r w:rsidR="00090A56">
        <w:rPr>
          <w:rFonts w:ascii="Times New Roman" w:hAnsi="Times New Roman" w:cs="Times New Roman"/>
          <w:sz w:val="28"/>
          <w:szCs w:val="28"/>
        </w:rPr>
        <w:t xml:space="preserve"> теоретично</w:t>
      </w:r>
      <w:r w:rsidRPr="003A7E0A">
        <w:rPr>
          <w:rFonts w:ascii="Times New Roman" w:hAnsi="Times New Roman" w:cs="Times New Roman"/>
          <w:sz w:val="28"/>
          <w:szCs w:val="28"/>
        </w:rPr>
        <w:t xml:space="preserve">-практичної підготовки майбутніх менеджерів туризму, </w:t>
      </w:r>
      <w:r w:rsidRPr="003A7E0A">
        <w:rPr>
          <w:rFonts w:ascii="Times New Roman" w:hAnsi="Times New Roman" w:cs="Times New Roman"/>
          <w:i/>
          <w:sz w:val="28"/>
          <w:szCs w:val="28"/>
        </w:rPr>
        <w:t>мотиваційно-ціннісним</w:t>
      </w:r>
      <w:r w:rsidRPr="003A7E0A">
        <w:rPr>
          <w:rFonts w:ascii="Times New Roman" w:hAnsi="Times New Roman" w:cs="Times New Roman"/>
          <w:sz w:val="28"/>
          <w:szCs w:val="28"/>
        </w:rPr>
        <w:t>, що триває з ІІ до IV семестр</w:t>
      </w:r>
      <w:r w:rsidR="009511D2">
        <w:rPr>
          <w:rFonts w:ascii="Times New Roman" w:hAnsi="Times New Roman" w:cs="Times New Roman"/>
          <w:sz w:val="28"/>
          <w:szCs w:val="28"/>
        </w:rPr>
        <w:t>у</w:t>
      </w:r>
      <w:r w:rsidR="00090A56">
        <w:rPr>
          <w:rFonts w:ascii="Times New Roman" w:hAnsi="Times New Roman" w:cs="Times New Roman"/>
          <w:sz w:val="28"/>
          <w:szCs w:val="28"/>
        </w:rPr>
        <w:t>. На </w:t>
      </w:r>
      <w:r w:rsidRPr="003A7E0A">
        <w:rPr>
          <w:rFonts w:ascii="Times New Roman" w:hAnsi="Times New Roman" w:cs="Times New Roman"/>
          <w:sz w:val="28"/>
          <w:szCs w:val="28"/>
        </w:rPr>
        <w:t xml:space="preserve">цьому етапі відбувається постановка цілей, окреслення завдань і обґрунтування мотивів навчання </w:t>
      </w:r>
      <w:r w:rsidR="00090A56">
        <w:rPr>
          <w:rFonts w:ascii="Times New Roman" w:hAnsi="Times New Roman" w:cs="Times New Roman"/>
          <w:sz w:val="28"/>
          <w:szCs w:val="28"/>
        </w:rPr>
        <w:t>студентів</w:t>
      </w:r>
      <w:r w:rsidRPr="003A7E0A">
        <w:rPr>
          <w:rFonts w:ascii="Times New Roman" w:hAnsi="Times New Roman" w:cs="Times New Roman"/>
          <w:sz w:val="28"/>
          <w:szCs w:val="28"/>
        </w:rPr>
        <w:t xml:space="preserve">; формуються психологічні новоутворення, пов’язані з професійним становленням особистості. </w:t>
      </w:r>
      <w:r w:rsidR="00090A56">
        <w:rPr>
          <w:rFonts w:ascii="Times New Roman" w:hAnsi="Times New Roman" w:cs="Times New Roman"/>
          <w:sz w:val="28"/>
          <w:szCs w:val="28"/>
        </w:rPr>
        <w:t>Власна експериментальна перевірка дала можливість</w:t>
      </w:r>
      <w:r w:rsidRPr="003A7E0A">
        <w:rPr>
          <w:rFonts w:ascii="Times New Roman" w:hAnsi="Times New Roman" w:cs="Times New Roman"/>
          <w:sz w:val="28"/>
          <w:szCs w:val="28"/>
        </w:rPr>
        <w:t xml:space="preserve"> визнач</w:t>
      </w:r>
      <w:r w:rsidR="00090A56">
        <w:rPr>
          <w:rFonts w:ascii="Times New Roman" w:hAnsi="Times New Roman" w:cs="Times New Roman"/>
          <w:sz w:val="28"/>
          <w:szCs w:val="28"/>
        </w:rPr>
        <w:t>ити</w:t>
      </w:r>
      <w:r w:rsidRPr="003A7E0A">
        <w:rPr>
          <w:rFonts w:ascii="Times New Roman" w:hAnsi="Times New Roman" w:cs="Times New Roman"/>
          <w:sz w:val="28"/>
          <w:szCs w:val="28"/>
        </w:rPr>
        <w:t xml:space="preserve"> можливост</w:t>
      </w:r>
      <w:r w:rsidR="00090A56">
        <w:rPr>
          <w:rFonts w:ascii="Times New Roman" w:hAnsi="Times New Roman" w:cs="Times New Roman"/>
          <w:sz w:val="28"/>
          <w:szCs w:val="28"/>
        </w:rPr>
        <w:t>і</w:t>
      </w:r>
      <w:r w:rsidRPr="003A7E0A">
        <w:rPr>
          <w:rFonts w:ascii="Times New Roman" w:hAnsi="Times New Roman" w:cs="Times New Roman"/>
          <w:sz w:val="28"/>
          <w:szCs w:val="28"/>
        </w:rPr>
        <w:t xml:space="preserve"> навчальних дисциплін щодо підготовки фахівців до організації етнографічного туризму та формування конкурентоспроможного професіонала.</w:t>
      </w:r>
    </w:p>
    <w:p w:rsidR="00DC6221" w:rsidRPr="00405564" w:rsidRDefault="00405564" w:rsidP="00BA45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І</w:t>
      </w:r>
      <w:r w:rsidR="00DC6221" w:rsidRPr="003A7E0A">
        <w:rPr>
          <w:rFonts w:ascii="Times New Roman" w:hAnsi="Times New Roman" w:cs="Times New Roman"/>
          <w:sz w:val="28"/>
          <w:szCs w:val="28"/>
        </w:rPr>
        <w:t>з формуванням мотиваційно-ціннісного складника особистості (внутрішньої потреби розвивати етнографічний туризм)</w:t>
      </w:r>
      <w:r w:rsidR="00090A56">
        <w:rPr>
          <w:rFonts w:ascii="Times New Roman" w:hAnsi="Times New Roman" w:cs="Times New Roman"/>
          <w:sz w:val="28"/>
          <w:szCs w:val="28"/>
        </w:rPr>
        <w:t xml:space="preserve"> простежувалося </w:t>
      </w:r>
      <w:r w:rsidR="00DC6221" w:rsidRPr="003A7E0A">
        <w:rPr>
          <w:rFonts w:ascii="Times New Roman" w:hAnsi="Times New Roman" w:cs="Times New Roman"/>
          <w:sz w:val="28"/>
          <w:szCs w:val="28"/>
        </w:rPr>
        <w:t>опан</w:t>
      </w:r>
      <w:r w:rsidR="00090A56">
        <w:rPr>
          <w:rFonts w:ascii="Times New Roman" w:hAnsi="Times New Roman" w:cs="Times New Roman"/>
          <w:sz w:val="28"/>
          <w:szCs w:val="28"/>
        </w:rPr>
        <w:t>ування студентами</w:t>
      </w:r>
      <w:r w:rsidR="00DC6221" w:rsidRPr="003A7E0A">
        <w:rPr>
          <w:rFonts w:ascii="Times New Roman" w:hAnsi="Times New Roman" w:cs="Times New Roman"/>
          <w:sz w:val="28"/>
          <w:szCs w:val="28"/>
        </w:rPr>
        <w:t xml:space="preserve"> уявленнями про сутність поняття «етнографічний туризм», етнографічні ресурси світу й України, можливості їх розвитку </w:t>
      </w:r>
      <w:r>
        <w:rPr>
          <w:rFonts w:ascii="Times New Roman" w:hAnsi="Times New Roman" w:cs="Times New Roman"/>
          <w:sz w:val="28"/>
          <w:szCs w:val="28"/>
        </w:rPr>
        <w:t>й</w:t>
      </w:r>
      <w:r w:rsidR="00DC6221" w:rsidRPr="003A7E0A">
        <w:rPr>
          <w:rFonts w:ascii="Times New Roman" w:hAnsi="Times New Roman" w:cs="Times New Roman"/>
          <w:sz w:val="28"/>
          <w:szCs w:val="28"/>
        </w:rPr>
        <w:t xml:space="preserve"> популяризації. </w:t>
      </w:r>
      <w:r>
        <w:rPr>
          <w:rFonts w:ascii="Times New Roman" w:hAnsi="Times New Roman" w:cs="Times New Roman"/>
          <w:sz w:val="28"/>
          <w:szCs w:val="28"/>
        </w:rPr>
        <w:t>Отож</w:t>
      </w:r>
      <w:r w:rsidR="00090A56">
        <w:rPr>
          <w:rFonts w:ascii="Times New Roman" w:hAnsi="Times New Roman" w:cs="Times New Roman"/>
          <w:sz w:val="28"/>
          <w:szCs w:val="28"/>
        </w:rPr>
        <w:t xml:space="preserve"> н</w:t>
      </w:r>
      <w:r w:rsidR="00DC6221" w:rsidRPr="003A7E0A">
        <w:rPr>
          <w:rFonts w:ascii="Times New Roman" w:hAnsi="Times New Roman" w:cs="Times New Roman"/>
          <w:sz w:val="28"/>
          <w:szCs w:val="28"/>
        </w:rPr>
        <w:t xml:space="preserve">а </w:t>
      </w:r>
      <w:r w:rsidR="00090A56">
        <w:rPr>
          <w:rFonts w:ascii="Times New Roman" w:hAnsi="Times New Roman" w:cs="Times New Roman"/>
          <w:sz w:val="28"/>
          <w:szCs w:val="28"/>
        </w:rPr>
        <w:t>даному</w:t>
      </w:r>
      <w:r w:rsidR="00DC6221" w:rsidRPr="003A7E0A">
        <w:rPr>
          <w:rFonts w:ascii="Times New Roman" w:hAnsi="Times New Roman" w:cs="Times New Roman"/>
          <w:sz w:val="28"/>
          <w:szCs w:val="28"/>
        </w:rPr>
        <w:t xml:space="preserve"> етапі </w:t>
      </w:r>
      <w:proofErr w:type="spellStart"/>
      <w:r w:rsidR="00DC6221" w:rsidRPr="003A7E0A">
        <w:rPr>
          <w:rFonts w:ascii="Times New Roman" w:hAnsi="Times New Roman" w:cs="Times New Roman"/>
          <w:sz w:val="28"/>
          <w:szCs w:val="28"/>
        </w:rPr>
        <w:t>зреалізовано</w:t>
      </w:r>
      <w:proofErr w:type="spellEnd"/>
      <w:r w:rsidR="00DC6221" w:rsidRPr="003A7E0A">
        <w:rPr>
          <w:rFonts w:ascii="Times New Roman" w:hAnsi="Times New Roman" w:cs="Times New Roman"/>
          <w:sz w:val="28"/>
          <w:szCs w:val="28"/>
        </w:rPr>
        <w:t xml:space="preserve"> першу організаційно-педагогічну умову: </w:t>
      </w:r>
      <w:r w:rsidR="00DC6221" w:rsidRPr="003A7E0A">
        <w:rPr>
          <w:rFonts w:ascii="Times New Roman" w:hAnsi="Times New Roman" w:cs="Times New Roman"/>
          <w:i/>
          <w:sz w:val="28"/>
          <w:szCs w:val="28"/>
        </w:rPr>
        <w:t xml:space="preserve">активізація мотивації майбутнього менеджера туризму до розвитку етнографічного потенціалу регіону, емоційно-ціннісного ставлення </w:t>
      </w:r>
      <w:r w:rsidR="00DC6221" w:rsidRPr="003A7E0A">
        <w:rPr>
          <w:rFonts w:ascii="Times New Roman" w:hAnsi="Times New Roman" w:cs="Times New Roman"/>
          <w:i/>
          <w:sz w:val="28"/>
          <w:szCs w:val="28"/>
        </w:rPr>
        <w:lastRenderedPageBreak/>
        <w:t>до майбутньої професійної діяльності.</w:t>
      </w:r>
      <w:r>
        <w:rPr>
          <w:rFonts w:ascii="Times New Roman" w:hAnsi="Times New Roman" w:cs="Times New Roman"/>
          <w:i/>
          <w:sz w:val="28"/>
          <w:szCs w:val="28"/>
        </w:rPr>
        <w:t xml:space="preserve"> </w:t>
      </w:r>
      <w:r>
        <w:rPr>
          <w:rFonts w:ascii="Times New Roman" w:hAnsi="Times New Roman" w:cs="Times New Roman"/>
          <w:sz w:val="28"/>
          <w:szCs w:val="28"/>
        </w:rPr>
        <w:t>Задля цього використано інноваційні технології із традиційними формами й методами навчання у вищій школі.</w:t>
      </w:r>
    </w:p>
    <w:p w:rsidR="00DC6221" w:rsidRPr="003A7E0A" w:rsidRDefault="002A101F" w:rsidP="00BA45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тим, що</w:t>
      </w:r>
      <w:r w:rsidR="00DC6221" w:rsidRPr="003A7E0A">
        <w:rPr>
          <w:rFonts w:ascii="Times New Roman" w:hAnsi="Times New Roman" w:cs="Times New Roman"/>
          <w:sz w:val="28"/>
          <w:szCs w:val="28"/>
        </w:rPr>
        <w:t xml:space="preserve"> організація етнографічного туризму потребує комплексного підходу, урахування державних стандартів, нормативно-правового регулювання, ліцензування та сертифікації підприємств, просування </w:t>
      </w:r>
      <w:proofErr w:type="spellStart"/>
      <w:r w:rsidR="00DC6221" w:rsidRPr="003A7E0A">
        <w:rPr>
          <w:rFonts w:ascii="Times New Roman" w:hAnsi="Times New Roman" w:cs="Times New Roman"/>
          <w:sz w:val="28"/>
          <w:szCs w:val="28"/>
        </w:rPr>
        <w:t>турпродукту</w:t>
      </w:r>
      <w:proofErr w:type="spellEnd"/>
      <w:r w:rsidR="00DC6221" w:rsidRPr="003A7E0A">
        <w:rPr>
          <w:rFonts w:ascii="Times New Roman" w:hAnsi="Times New Roman" w:cs="Times New Roman"/>
          <w:sz w:val="28"/>
          <w:szCs w:val="28"/>
        </w:rPr>
        <w:t xml:space="preserve">, </w:t>
      </w:r>
      <w:r>
        <w:rPr>
          <w:rFonts w:ascii="Times New Roman" w:hAnsi="Times New Roman" w:cs="Times New Roman"/>
          <w:sz w:val="28"/>
          <w:szCs w:val="28"/>
        </w:rPr>
        <w:t>запро</w:t>
      </w:r>
      <w:r w:rsidR="00405564">
        <w:rPr>
          <w:rFonts w:ascii="Times New Roman" w:hAnsi="Times New Roman" w:cs="Times New Roman"/>
          <w:sz w:val="28"/>
          <w:szCs w:val="28"/>
        </w:rPr>
        <w:t>по</w:t>
      </w:r>
      <w:r>
        <w:rPr>
          <w:rFonts w:ascii="Times New Roman" w:hAnsi="Times New Roman" w:cs="Times New Roman"/>
          <w:sz w:val="28"/>
          <w:szCs w:val="28"/>
        </w:rPr>
        <w:t>новано</w:t>
      </w:r>
      <w:r w:rsidR="00DC6221" w:rsidRPr="003A7E0A">
        <w:rPr>
          <w:rFonts w:ascii="Times New Roman" w:hAnsi="Times New Roman" w:cs="Times New Roman"/>
          <w:sz w:val="28"/>
          <w:szCs w:val="28"/>
        </w:rPr>
        <w:t xml:space="preserve"> виокремити й доповнити дисципліни циклу професійної та практичної підготовки. А саме: «Організація туризму», «Організація екскурсійної діяльності», «Менеджмент туризму», «Маркетинг у туризмі», «Економіка туристичного підприємства».</w:t>
      </w:r>
      <w:r>
        <w:rPr>
          <w:rFonts w:ascii="Times New Roman" w:hAnsi="Times New Roman" w:cs="Times New Roman"/>
          <w:sz w:val="28"/>
          <w:szCs w:val="28"/>
        </w:rPr>
        <w:t xml:space="preserve"> Такі </w:t>
      </w:r>
      <w:r w:rsidR="00DC6221" w:rsidRPr="003A7E0A">
        <w:rPr>
          <w:rFonts w:ascii="Times New Roman" w:hAnsi="Times New Roman" w:cs="Times New Roman"/>
          <w:sz w:val="28"/>
          <w:szCs w:val="28"/>
        </w:rPr>
        <w:t>навчальні предмети повинні інтегруватися з розділами і темами, які неподільно функціонують із організацією етнографічного туризму в Україні</w:t>
      </w:r>
      <w:r>
        <w:rPr>
          <w:rFonts w:ascii="Times New Roman" w:hAnsi="Times New Roman" w:cs="Times New Roman"/>
          <w:sz w:val="28"/>
          <w:szCs w:val="28"/>
        </w:rPr>
        <w:t xml:space="preserve">. </w:t>
      </w:r>
      <w:r w:rsidR="00DC6221" w:rsidRPr="003A7E0A">
        <w:rPr>
          <w:rFonts w:ascii="Times New Roman" w:hAnsi="Times New Roman" w:cs="Times New Roman"/>
          <w:sz w:val="28"/>
          <w:szCs w:val="28"/>
        </w:rPr>
        <w:t xml:space="preserve">Наступність викладу етнографічно-туристичної інформації </w:t>
      </w:r>
      <w:r>
        <w:rPr>
          <w:rFonts w:ascii="Times New Roman" w:hAnsi="Times New Roman" w:cs="Times New Roman"/>
          <w:sz w:val="28"/>
          <w:szCs w:val="28"/>
        </w:rPr>
        <w:t>в межах зазначених дисциплін повинна зумовлюватися</w:t>
      </w:r>
      <w:r w:rsidR="00DC6221" w:rsidRPr="003A7E0A">
        <w:rPr>
          <w:rFonts w:ascii="Times New Roman" w:hAnsi="Times New Roman" w:cs="Times New Roman"/>
          <w:sz w:val="28"/>
          <w:szCs w:val="28"/>
        </w:rPr>
        <w:t xml:space="preserve"> визначеними етапами підготовки майбутніх менеджерів до організації етнографічного туризму</w:t>
      </w:r>
      <w:r>
        <w:rPr>
          <w:rFonts w:ascii="Times New Roman" w:hAnsi="Times New Roman" w:cs="Times New Roman"/>
          <w:sz w:val="28"/>
          <w:szCs w:val="28"/>
        </w:rPr>
        <w:t>.</w:t>
      </w:r>
    </w:p>
    <w:p w:rsidR="00DC6221" w:rsidRPr="00362EB4"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Наповнення дисциплін етнографічно-туристичним змістом здійсн</w:t>
      </w:r>
      <w:r w:rsidR="00362EB4">
        <w:rPr>
          <w:rFonts w:ascii="Times New Roman" w:hAnsi="Times New Roman" w:cs="Times New Roman"/>
          <w:sz w:val="28"/>
          <w:szCs w:val="28"/>
        </w:rPr>
        <w:t xml:space="preserve">ено з урахуванням </w:t>
      </w:r>
      <w:r w:rsidRPr="003A7E0A">
        <w:rPr>
          <w:rFonts w:ascii="Times New Roman" w:hAnsi="Times New Roman" w:cs="Times New Roman"/>
          <w:sz w:val="28"/>
          <w:szCs w:val="28"/>
        </w:rPr>
        <w:t>рекомендацій Н. Фоменко</w:t>
      </w:r>
      <w:r w:rsidR="00362EB4">
        <w:rPr>
          <w:rFonts w:ascii="Times New Roman" w:hAnsi="Times New Roman" w:cs="Times New Roman"/>
          <w:sz w:val="28"/>
          <w:szCs w:val="28"/>
        </w:rPr>
        <w:t xml:space="preserve"> </w:t>
      </w:r>
      <w:r w:rsidR="00567479">
        <w:rPr>
          <w:rFonts w:ascii="Times New Roman" w:hAnsi="Times New Roman" w:cs="Times New Roman"/>
          <w:sz w:val="28"/>
          <w:szCs w:val="28"/>
        </w:rPr>
        <w:t>[</w:t>
      </w:r>
      <w:r w:rsidR="00CE4F7C">
        <w:rPr>
          <w:rFonts w:ascii="Times New Roman" w:hAnsi="Times New Roman" w:cs="Times New Roman"/>
          <w:sz w:val="28"/>
          <w:szCs w:val="28"/>
        </w:rPr>
        <w:t>8</w:t>
      </w:r>
      <w:r w:rsidR="00567479">
        <w:rPr>
          <w:rFonts w:ascii="Times New Roman" w:hAnsi="Times New Roman" w:cs="Times New Roman"/>
          <w:sz w:val="28"/>
          <w:szCs w:val="28"/>
        </w:rPr>
        <w:t>]</w:t>
      </w:r>
      <w:r w:rsidR="00362EB4">
        <w:rPr>
          <w:rFonts w:ascii="Times New Roman" w:hAnsi="Times New Roman" w:cs="Times New Roman"/>
          <w:sz w:val="28"/>
          <w:szCs w:val="28"/>
        </w:rPr>
        <w:t xml:space="preserve"> і з </w:t>
      </w:r>
      <w:proofErr w:type="spellStart"/>
      <w:r w:rsidR="00362EB4">
        <w:rPr>
          <w:rFonts w:ascii="Times New Roman" w:hAnsi="Times New Roman" w:cs="Times New Roman"/>
          <w:sz w:val="28"/>
          <w:szCs w:val="28"/>
        </w:rPr>
        <w:t>реалізуванням</w:t>
      </w:r>
      <w:proofErr w:type="spellEnd"/>
      <w:r w:rsidR="00362EB4">
        <w:rPr>
          <w:rFonts w:ascii="Times New Roman" w:hAnsi="Times New Roman" w:cs="Times New Roman"/>
          <w:sz w:val="28"/>
          <w:szCs w:val="28"/>
        </w:rPr>
        <w:t xml:space="preserve"> таких</w:t>
      </w:r>
      <w:r w:rsidRPr="003A7E0A">
        <w:rPr>
          <w:rFonts w:ascii="Times New Roman" w:hAnsi="Times New Roman" w:cs="Times New Roman"/>
          <w:sz w:val="28"/>
          <w:szCs w:val="28"/>
        </w:rPr>
        <w:t xml:space="preserve"> аспект</w:t>
      </w:r>
      <w:r w:rsidR="00362EB4">
        <w:rPr>
          <w:rFonts w:ascii="Times New Roman" w:hAnsi="Times New Roman" w:cs="Times New Roman"/>
          <w:sz w:val="28"/>
          <w:szCs w:val="28"/>
        </w:rPr>
        <w:t>ів</w:t>
      </w:r>
      <w:r w:rsidRPr="003A7E0A">
        <w:rPr>
          <w:rFonts w:ascii="Times New Roman" w:hAnsi="Times New Roman" w:cs="Times New Roman"/>
          <w:sz w:val="28"/>
          <w:szCs w:val="28"/>
        </w:rPr>
        <w:t xml:space="preserve"> пі</w:t>
      </w:r>
      <w:r w:rsidRPr="00362EB4">
        <w:rPr>
          <w:rFonts w:ascii="Times New Roman" w:hAnsi="Times New Roman" w:cs="Times New Roman"/>
          <w:sz w:val="28"/>
          <w:szCs w:val="28"/>
        </w:rPr>
        <w:t xml:space="preserve">дготовки: </w:t>
      </w:r>
      <w:r w:rsidR="00362EB4" w:rsidRPr="00362EB4">
        <w:rPr>
          <w:rFonts w:ascii="Times New Roman" w:hAnsi="Times New Roman" w:cs="Times New Roman"/>
          <w:sz w:val="28"/>
          <w:szCs w:val="28"/>
        </w:rPr>
        <w:t>1) </w:t>
      </w:r>
      <w:r w:rsidRPr="00362EB4">
        <w:rPr>
          <w:rFonts w:ascii="Times New Roman" w:hAnsi="Times New Roman" w:cs="Times New Roman"/>
          <w:sz w:val="28"/>
          <w:szCs w:val="28"/>
        </w:rPr>
        <w:t xml:space="preserve">визначили пріоритетні </w:t>
      </w:r>
      <w:r w:rsidR="00362EB4" w:rsidRPr="00362EB4">
        <w:rPr>
          <w:rFonts w:ascii="Times New Roman" w:hAnsi="Times New Roman" w:cs="Times New Roman"/>
          <w:sz w:val="28"/>
          <w:szCs w:val="28"/>
        </w:rPr>
        <w:t>і</w:t>
      </w:r>
      <w:r w:rsidRPr="00362EB4">
        <w:rPr>
          <w:rFonts w:ascii="Times New Roman" w:hAnsi="Times New Roman" w:cs="Times New Roman"/>
          <w:sz w:val="28"/>
          <w:szCs w:val="28"/>
        </w:rPr>
        <w:t xml:space="preserve"> специфічні принципи добору </w:t>
      </w:r>
      <w:r w:rsidR="00405564">
        <w:rPr>
          <w:rFonts w:ascii="Times New Roman" w:hAnsi="Times New Roman" w:cs="Times New Roman"/>
          <w:sz w:val="28"/>
          <w:szCs w:val="28"/>
        </w:rPr>
        <w:t>і</w:t>
      </w:r>
      <w:r w:rsidRPr="00362EB4">
        <w:rPr>
          <w:rFonts w:ascii="Times New Roman" w:hAnsi="Times New Roman" w:cs="Times New Roman"/>
          <w:sz w:val="28"/>
          <w:szCs w:val="28"/>
        </w:rPr>
        <w:t xml:space="preserve"> структурування змісту </w:t>
      </w:r>
      <w:r w:rsidR="00405564">
        <w:rPr>
          <w:rFonts w:ascii="Times New Roman" w:hAnsi="Times New Roman" w:cs="Times New Roman"/>
          <w:sz w:val="28"/>
          <w:szCs w:val="28"/>
        </w:rPr>
        <w:t>навчання</w:t>
      </w:r>
      <w:r w:rsidRPr="00362EB4">
        <w:rPr>
          <w:rFonts w:ascii="Times New Roman" w:hAnsi="Times New Roman" w:cs="Times New Roman"/>
          <w:sz w:val="28"/>
          <w:szCs w:val="28"/>
        </w:rPr>
        <w:t xml:space="preserve">: аксіологічний, рекреаційний, галузево-економічний, </w:t>
      </w:r>
      <w:proofErr w:type="spellStart"/>
      <w:r w:rsidRPr="00362EB4">
        <w:rPr>
          <w:rFonts w:ascii="Times New Roman" w:hAnsi="Times New Roman" w:cs="Times New Roman"/>
          <w:sz w:val="28"/>
          <w:szCs w:val="28"/>
        </w:rPr>
        <w:t>діяльнісно-економічний</w:t>
      </w:r>
      <w:proofErr w:type="spellEnd"/>
      <w:r w:rsidRPr="00362EB4">
        <w:rPr>
          <w:rFonts w:ascii="Times New Roman" w:hAnsi="Times New Roman" w:cs="Times New Roman"/>
          <w:sz w:val="28"/>
          <w:szCs w:val="28"/>
        </w:rPr>
        <w:t>;</w:t>
      </w:r>
      <w:r w:rsidR="00362EB4" w:rsidRPr="00362EB4">
        <w:rPr>
          <w:rFonts w:ascii="Times New Roman" w:hAnsi="Times New Roman" w:cs="Times New Roman"/>
          <w:sz w:val="28"/>
          <w:szCs w:val="28"/>
        </w:rPr>
        <w:t xml:space="preserve"> 2) в</w:t>
      </w:r>
      <w:r w:rsidR="00362EB4">
        <w:rPr>
          <w:rFonts w:ascii="Times New Roman" w:hAnsi="Times New Roman" w:cs="Times New Roman"/>
          <w:sz w:val="28"/>
          <w:szCs w:val="28"/>
        </w:rPr>
        <w:t>рахуват</w:t>
      </w:r>
      <w:r w:rsidRPr="00362EB4">
        <w:rPr>
          <w:rFonts w:ascii="Times New Roman" w:hAnsi="Times New Roman" w:cs="Times New Roman"/>
          <w:sz w:val="28"/>
          <w:szCs w:val="28"/>
        </w:rPr>
        <w:t>и загальнокультурний, професійний і спеціальний виміри змісту підготовки студентів до організації етнографічного туризму;</w:t>
      </w:r>
      <w:r w:rsidR="00362EB4" w:rsidRPr="00362EB4">
        <w:rPr>
          <w:rFonts w:ascii="Times New Roman" w:hAnsi="Times New Roman" w:cs="Times New Roman"/>
          <w:sz w:val="28"/>
          <w:szCs w:val="28"/>
        </w:rPr>
        <w:t xml:space="preserve"> 3) </w:t>
      </w:r>
      <w:r w:rsidRPr="00362EB4">
        <w:rPr>
          <w:rFonts w:ascii="Times New Roman" w:hAnsi="Times New Roman" w:cs="Times New Roman"/>
          <w:sz w:val="28"/>
          <w:szCs w:val="28"/>
        </w:rPr>
        <w:t>основою змісту визнач</w:t>
      </w:r>
      <w:r w:rsidR="00362EB4">
        <w:rPr>
          <w:rFonts w:ascii="Times New Roman" w:hAnsi="Times New Roman" w:cs="Times New Roman"/>
          <w:sz w:val="28"/>
          <w:szCs w:val="28"/>
        </w:rPr>
        <w:t>ити</w:t>
      </w:r>
      <w:r w:rsidRPr="00362EB4">
        <w:rPr>
          <w:rFonts w:ascii="Times New Roman" w:hAnsi="Times New Roman" w:cs="Times New Roman"/>
          <w:sz w:val="28"/>
          <w:szCs w:val="28"/>
        </w:rPr>
        <w:t xml:space="preserve"> державний компонент із одночасним урахува</w:t>
      </w:r>
      <w:r w:rsidR="00405564">
        <w:rPr>
          <w:rFonts w:ascii="Times New Roman" w:hAnsi="Times New Roman" w:cs="Times New Roman"/>
          <w:sz w:val="28"/>
          <w:szCs w:val="28"/>
        </w:rPr>
        <w:t>нням варіативного компонента, з</w:t>
      </w:r>
      <w:r w:rsidRPr="00362EB4">
        <w:rPr>
          <w:rFonts w:ascii="Times New Roman" w:hAnsi="Times New Roman" w:cs="Times New Roman"/>
          <w:sz w:val="28"/>
          <w:szCs w:val="28"/>
        </w:rPr>
        <w:t>умо</w:t>
      </w:r>
      <w:r w:rsidR="00405564">
        <w:rPr>
          <w:rFonts w:ascii="Times New Roman" w:hAnsi="Times New Roman" w:cs="Times New Roman"/>
          <w:sz w:val="28"/>
          <w:szCs w:val="28"/>
        </w:rPr>
        <w:t>вленого регіональними ознаками й</w:t>
      </w:r>
      <w:r w:rsidRPr="00362EB4">
        <w:rPr>
          <w:rFonts w:ascii="Times New Roman" w:hAnsi="Times New Roman" w:cs="Times New Roman"/>
          <w:sz w:val="28"/>
          <w:szCs w:val="28"/>
        </w:rPr>
        <w:t xml:space="preserve"> особистими інтересами;</w:t>
      </w:r>
      <w:r w:rsidR="00362EB4" w:rsidRPr="00362EB4">
        <w:rPr>
          <w:rFonts w:ascii="Times New Roman" w:hAnsi="Times New Roman" w:cs="Times New Roman"/>
          <w:sz w:val="28"/>
          <w:szCs w:val="28"/>
        </w:rPr>
        <w:t xml:space="preserve"> 4) </w:t>
      </w:r>
      <w:r w:rsidRPr="00362EB4">
        <w:rPr>
          <w:rFonts w:ascii="Times New Roman" w:hAnsi="Times New Roman" w:cs="Times New Roman"/>
          <w:sz w:val="28"/>
          <w:szCs w:val="28"/>
        </w:rPr>
        <w:t>системність розробленої навчально-програмної документації;</w:t>
      </w:r>
      <w:r w:rsidR="00362EB4" w:rsidRPr="00362EB4">
        <w:rPr>
          <w:rFonts w:ascii="Times New Roman" w:hAnsi="Times New Roman" w:cs="Times New Roman"/>
          <w:sz w:val="28"/>
          <w:szCs w:val="28"/>
        </w:rPr>
        <w:t xml:space="preserve"> 5) </w:t>
      </w:r>
      <w:r w:rsidRPr="00362EB4">
        <w:rPr>
          <w:rFonts w:ascii="Times New Roman" w:hAnsi="Times New Roman" w:cs="Times New Roman"/>
          <w:sz w:val="28"/>
          <w:szCs w:val="28"/>
        </w:rPr>
        <w:t xml:space="preserve">забезпечення достатнього рівня відкритості, гнучкості, універсальності, технологічності </w:t>
      </w:r>
      <w:r w:rsidR="00405564">
        <w:rPr>
          <w:rFonts w:ascii="Times New Roman" w:hAnsi="Times New Roman" w:cs="Times New Roman"/>
          <w:sz w:val="28"/>
          <w:szCs w:val="28"/>
        </w:rPr>
        <w:t>і</w:t>
      </w:r>
      <w:r w:rsidRPr="00362EB4">
        <w:rPr>
          <w:rFonts w:ascii="Times New Roman" w:hAnsi="Times New Roman" w:cs="Times New Roman"/>
          <w:sz w:val="28"/>
          <w:szCs w:val="28"/>
        </w:rPr>
        <w:t xml:space="preserve"> </w:t>
      </w:r>
      <w:proofErr w:type="spellStart"/>
      <w:r w:rsidRPr="00362EB4">
        <w:rPr>
          <w:rFonts w:ascii="Times New Roman" w:hAnsi="Times New Roman" w:cs="Times New Roman"/>
          <w:sz w:val="28"/>
          <w:szCs w:val="28"/>
        </w:rPr>
        <w:t>діагностичності</w:t>
      </w:r>
      <w:proofErr w:type="spellEnd"/>
      <w:r w:rsidRPr="00362EB4">
        <w:rPr>
          <w:rFonts w:ascii="Times New Roman" w:hAnsi="Times New Roman" w:cs="Times New Roman"/>
          <w:sz w:val="28"/>
          <w:szCs w:val="28"/>
        </w:rPr>
        <w:t xml:space="preserve"> програмної документації для об’єктивної оцінки якості </w:t>
      </w:r>
      <w:r w:rsidR="00405564">
        <w:rPr>
          <w:rFonts w:ascii="Times New Roman" w:hAnsi="Times New Roman" w:cs="Times New Roman"/>
          <w:sz w:val="28"/>
          <w:szCs w:val="28"/>
        </w:rPr>
        <w:t xml:space="preserve">освітньої </w:t>
      </w:r>
      <w:r w:rsidRPr="00362EB4">
        <w:rPr>
          <w:rFonts w:ascii="Times New Roman" w:hAnsi="Times New Roman" w:cs="Times New Roman"/>
          <w:sz w:val="28"/>
          <w:szCs w:val="28"/>
        </w:rPr>
        <w:t xml:space="preserve">підготовки.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Етнографічну інформацію у змісті дисциплін виклад</w:t>
      </w:r>
      <w:r w:rsidR="00362EB4">
        <w:rPr>
          <w:rFonts w:ascii="Times New Roman" w:hAnsi="Times New Roman" w:cs="Times New Roman"/>
          <w:sz w:val="28"/>
          <w:szCs w:val="28"/>
        </w:rPr>
        <w:t>ено</w:t>
      </w:r>
      <w:r w:rsidRPr="003A7E0A">
        <w:rPr>
          <w:rFonts w:ascii="Times New Roman" w:hAnsi="Times New Roman" w:cs="Times New Roman"/>
          <w:sz w:val="28"/>
          <w:szCs w:val="28"/>
        </w:rPr>
        <w:t xml:space="preserve"> логічно й послідовно, </w:t>
      </w:r>
      <w:r w:rsidR="00362EB4">
        <w:rPr>
          <w:rFonts w:ascii="Times New Roman" w:hAnsi="Times New Roman" w:cs="Times New Roman"/>
          <w:sz w:val="28"/>
          <w:szCs w:val="28"/>
        </w:rPr>
        <w:t xml:space="preserve">з </w:t>
      </w:r>
      <w:r w:rsidRPr="003A7E0A">
        <w:rPr>
          <w:rFonts w:ascii="Times New Roman" w:hAnsi="Times New Roman" w:cs="Times New Roman"/>
          <w:sz w:val="28"/>
          <w:szCs w:val="28"/>
        </w:rPr>
        <w:t>охопл</w:t>
      </w:r>
      <w:r w:rsidR="00362EB4">
        <w:rPr>
          <w:rFonts w:ascii="Times New Roman" w:hAnsi="Times New Roman" w:cs="Times New Roman"/>
          <w:sz w:val="28"/>
          <w:szCs w:val="28"/>
        </w:rPr>
        <w:t>енням специфічних</w:t>
      </w:r>
      <w:r w:rsidRPr="003A7E0A">
        <w:rPr>
          <w:rFonts w:ascii="Times New Roman" w:hAnsi="Times New Roman" w:cs="Times New Roman"/>
          <w:sz w:val="28"/>
          <w:szCs w:val="28"/>
        </w:rPr>
        <w:t xml:space="preserve"> аспект</w:t>
      </w:r>
      <w:r w:rsidR="00362EB4">
        <w:rPr>
          <w:rFonts w:ascii="Times New Roman" w:hAnsi="Times New Roman" w:cs="Times New Roman"/>
          <w:sz w:val="28"/>
          <w:szCs w:val="28"/>
        </w:rPr>
        <w:t>ів</w:t>
      </w:r>
      <w:r w:rsidRPr="003A7E0A">
        <w:rPr>
          <w:rFonts w:ascii="Times New Roman" w:hAnsi="Times New Roman" w:cs="Times New Roman"/>
          <w:sz w:val="28"/>
          <w:szCs w:val="28"/>
        </w:rPr>
        <w:t xml:space="preserve"> органі</w:t>
      </w:r>
      <w:r w:rsidR="00362EB4">
        <w:rPr>
          <w:rFonts w:ascii="Times New Roman" w:hAnsi="Times New Roman" w:cs="Times New Roman"/>
          <w:sz w:val="28"/>
          <w:szCs w:val="28"/>
        </w:rPr>
        <w:t>зації етнографічного туризму, без</w:t>
      </w:r>
      <w:r w:rsidRPr="003A7E0A">
        <w:rPr>
          <w:rFonts w:ascii="Times New Roman" w:hAnsi="Times New Roman" w:cs="Times New Roman"/>
          <w:sz w:val="28"/>
          <w:szCs w:val="28"/>
        </w:rPr>
        <w:t xml:space="preserve"> поруш</w:t>
      </w:r>
      <w:r w:rsidR="00362EB4">
        <w:rPr>
          <w:rFonts w:ascii="Times New Roman" w:hAnsi="Times New Roman" w:cs="Times New Roman"/>
          <w:sz w:val="28"/>
          <w:szCs w:val="28"/>
        </w:rPr>
        <w:t>ення</w:t>
      </w:r>
      <w:r w:rsidRPr="003A7E0A">
        <w:rPr>
          <w:rFonts w:ascii="Times New Roman" w:hAnsi="Times New Roman" w:cs="Times New Roman"/>
          <w:sz w:val="28"/>
          <w:szCs w:val="28"/>
        </w:rPr>
        <w:t xml:space="preserve"> логіки професійної підготовки майбутніх менеджерів туризму. При цьому </w:t>
      </w:r>
      <w:r w:rsidR="00362EB4">
        <w:rPr>
          <w:rFonts w:ascii="Times New Roman" w:hAnsi="Times New Roman" w:cs="Times New Roman"/>
          <w:sz w:val="28"/>
          <w:szCs w:val="28"/>
        </w:rPr>
        <w:t>враховано</w:t>
      </w:r>
      <w:r w:rsidRPr="003A7E0A">
        <w:rPr>
          <w:rFonts w:ascii="Times New Roman" w:hAnsi="Times New Roman" w:cs="Times New Roman"/>
          <w:sz w:val="28"/>
          <w:szCs w:val="28"/>
        </w:rPr>
        <w:t xml:space="preserve"> цільову аудиторію, рівень туристичної </w:t>
      </w:r>
      <w:r w:rsidRPr="003A7E0A">
        <w:rPr>
          <w:rFonts w:ascii="Times New Roman" w:hAnsi="Times New Roman" w:cs="Times New Roman"/>
          <w:sz w:val="28"/>
          <w:szCs w:val="28"/>
        </w:rPr>
        <w:lastRenderedPageBreak/>
        <w:t xml:space="preserve">інфраструктури окремих </w:t>
      </w:r>
      <w:proofErr w:type="spellStart"/>
      <w:r w:rsidRPr="003A7E0A">
        <w:rPr>
          <w:rFonts w:ascii="Times New Roman" w:hAnsi="Times New Roman" w:cs="Times New Roman"/>
          <w:sz w:val="28"/>
          <w:szCs w:val="28"/>
        </w:rPr>
        <w:t>історико-етнографічних</w:t>
      </w:r>
      <w:proofErr w:type="spellEnd"/>
      <w:r w:rsidRPr="003A7E0A">
        <w:rPr>
          <w:rFonts w:ascii="Times New Roman" w:hAnsi="Times New Roman" w:cs="Times New Roman"/>
          <w:sz w:val="28"/>
          <w:szCs w:val="28"/>
        </w:rPr>
        <w:t xml:space="preserve"> регіонів України, регіональні органи регулювання туристської діяльності, перспективи створення спеціалізованих туристичних фірм, які могли б</w:t>
      </w:r>
      <w:r w:rsidR="00362EB4">
        <w:rPr>
          <w:rFonts w:ascii="Times New Roman" w:hAnsi="Times New Roman" w:cs="Times New Roman"/>
          <w:sz w:val="28"/>
          <w:szCs w:val="28"/>
        </w:rPr>
        <w:t>и</w:t>
      </w:r>
      <w:r w:rsidRPr="003A7E0A">
        <w:rPr>
          <w:rFonts w:ascii="Times New Roman" w:hAnsi="Times New Roman" w:cs="Times New Roman"/>
          <w:sz w:val="28"/>
          <w:szCs w:val="28"/>
        </w:rPr>
        <w:t xml:space="preserve"> розробляти, пропагувати й поширювати з-поміж споживачів етнографічні маршрути. Для здійснення такої діяльності необхідним стало опрацювання інформації з перелічених дисциплін. Водночас така підготовка слугувала теоретичним і практичним підґрунтям для вивчення авторського спецкурсу «Організація етнографічного туризму в Івано-Франківській області: теорія і практика».</w:t>
      </w:r>
    </w:p>
    <w:p w:rsidR="00DC6221" w:rsidRDefault="00DC6221" w:rsidP="00BA455C">
      <w:pPr>
        <w:pStyle w:val="a6"/>
        <w:tabs>
          <w:tab w:val="left" w:pos="284"/>
        </w:tabs>
        <w:spacing w:line="360" w:lineRule="auto"/>
        <w:ind w:left="0" w:firstLine="567"/>
        <w:jc w:val="both"/>
        <w:rPr>
          <w:sz w:val="28"/>
          <w:szCs w:val="28"/>
          <w:lang w:val="uk-UA"/>
        </w:rPr>
      </w:pPr>
      <w:r w:rsidRPr="003A7E0A">
        <w:rPr>
          <w:sz w:val="28"/>
          <w:szCs w:val="28"/>
          <w:lang w:val="uk-UA"/>
        </w:rPr>
        <w:t>Вивчення спецкурсу</w:t>
      </w:r>
      <w:r w:rsidR="00E30500">
        <w:rPr>
          <w:sz w:val="28"/>
          <w:szCs w:val="28"/>
          <w:lang w:val="uk-UA"/>
        </w:rPr>
        <w:t xml:space="preserve"> </w:t>
      </w:r>
      <w:r w:rsidRPr="003A7E0A">
        <w:rPr>
          <w:sz w:val="28"/>
          <w:szCs w:val="28"/>
          <w:lang w:val="uk-UA"/>
        </w:rPr>
        <w:t>та дисциплін професійно о</w:t>
      </w:r>
      <w:r w:rsidR="00E30500">
        <w:rPr>
          <w:sz w:val="28"/>
          <w:szCs w:val="28"/>
          <w:lang w:val="uk-UA"/>
        </w:rPr>
        <w:t>рієнтованого циклу забезпеч</w:t>
      </w:r>
      <w:r w:rsidR="00E76B31">
        <w:rPr>
          <w:sz w:val="28"/>
          <w:szCs w:val="28"/>
          <w:lang w:val="uk-UA"/>
        </w:rPr>
        <w:t>ило</w:t>
      </w:r>
      <w:r w:rsidRPr="003A7E0A">
        <w:rPr>
          <w:sz w:val="28"/>
          <w:szCs w:val="28"/>
          <w:lang w:val="uk-UA"/>
        </w:rPr>
        <w:t xml:space="preserve"> змістове наповнення наступного ета</w:t>
      </w:r>
      <w:r w:rsidR="00E76B31">
        <w:rPr>
          <w:sz w:val="28"/>
          <w:szCs w:val="28"/>
          <w:lang w:val="uk-UA"/>
        </w:rPr>
        <w:t xml:space="preserve">пу впровадження розробленої </w:t>
      </w:r>
      <w:r w:rsidRPr="003A7E0A">
        <w:rPr>
          <w:sz w:val="28"/>
          <w:szCs w:val="28"/>
          <w:lang w:val="uk-UA"/>
        </w:rPr>
        <w:t xml:space="preserve">моделі – </w:t>
      </w:r>
      <w:r w:rsidRPr="003A7E0A">
        <w:rPr>
          <w:i/>
          <w:sz w:val="28"/>
          <w:szCs w:val="28"/>
          <w:lang w:val="uk-UA"/>
        </w:rPr>
        <w:t>когнітивного (V – VІ семестри),</w:t>
      </w:r>
      <w:r w:rsidRPr="003A7E0A">
        <w:rPr>
          <w:sz w:val="28"/>
          <w:szCs w:val="28"/>
          <w:lang w:val="uk-UA"/>
        </w:rPr>
        <w:t xml:space="preserve"> реалізовуючи другу організаційно-педагогічну умову: </w:t>
      </w:r>
      <w:r w:rsidRPr="00E76B31">
        <w:rPr>
          <w:i/>
          <w:sz w:val="28"/>
          <w:szCs w:val="28"/>
          <w:lang w:val="uk-UA"/>
        </w:rPr>
        <w:t xml:space="preserve">етнографічне наповнення змістового компонента </w:t>
      </w:r>
      <w:proofErr w:type="spellStart"/>
      <w:r w:rsidRPr="00E76B31">
        <w:rPr>
          <w:i/>
          <w:sz w:val="28"/>
          <w:szCs w:val="28"/>
          <w:lang w:val="uk-UA"/>
        </w:rPr>
        <w:t>виокремлених</w:t>
      </w:r>
      <w:proofErr w:type="spellEnd"/>
      <w:r w:rsidRPr="00E76B31">
        <w:rPr>
          <w:i/>
          <w:sz w:val="28"/>
          <w:szCs w:val="28"/>
          <w:lang w:val="uk-UA"/>
        </w:rPr>
        <w:t xml:space="preserve"> дисциплін</w:t>
      </w:r>
      <w:r w:rsidRPr="003A7E0A">
        <w:rPr>
          <w:sz w:val="28"/>
          <w:szCs w:val="28"/>
          <w:lang w:val="uk-UA"/>
        </w:rPr>
        <w:t>.</w:t>
      </w:r>
      <w:r w:rsidR="00E76B31">
        <w:rPr>
          <w:sz w:val="28"/>
          <w:szCs w:val="28"/>
          <w:lang w:val="uk-UA"/>
        </w:rPr>
        <w:t xml:space="preserve"> Унаслідок цього продовжено використання інноваційних методів навчання і форм організації навчальної діяльності студентів. А для аналізу і систематизації одержаної інформації застосовано технології концепт-карт і кола жування, що передбачали групування навчального матеріалу на основі застосування семантичних, образних, ситуативних асоціацій, різних видів схематичної систематизації інформації та орієнтовані на створення професійно значущого мислення майбутнього менеджера, розвитку його пізнавальної мотивації.</w:t>
      </w:r>
    </w:p>
    <w:p w:rsidR="00BA04B6" w:rsidRPr="00BA04B6" w:rsidRDefault="00BA04B6" w:rsidP="00BA455C">
      <w:pPr>
        <w:spacing w:after="0" w:line="360" w:lineRule="auto"/>
        <w:ind w:firstLine="567"/>
        <w:jc w:val="both"/>
        <w:rPr>
          <w:rFonts w:ascii="Times New Roman" w:hAnsi="Times New Roman" w:cs="Times New Roman"/>
          <w:sz w:val="28"/>
          <w:szCs w:val="28"/>
        </w:rPr>
      </w:pPr>
      <w:r w:rsidRPr="00BA04B6">
        <w:rPr>
          <w:rFonts w:ascii="Times New Roman" w:hAnsi="Times New Roman" w:cs="Times New Roman"/>
          <w:sz w:val="28"/>
          <w:szCs w:val="28"/>
        </w:rPr>
        <w:t>Технологія використання традиційних концепт-карт полягала в тому, що</w:t>
      </w:r>
      <w:r>
        <w:rPr>
          <w:rFonts w:ascii="Times New Roman" w:hAnsi="Times New Roman" w:cs="Times New Roman"/>
          <w:sz w:val="28"/>
          <w:szCs w:val="28"/>
        </w:rPr>
        <w:t> на аркуші паперу в центрі відо</w:t>
      </w:r>
      <w:r w:rsidRPr="00BA04B6">
        <w:rPr>
          <w:rFonts w:ascii="Times New Roman" w:hAnsi="Times New Roman" w:cs="Times New Roman"/>
          <w:sz w:val="28"/>
          <w:szCs w:val="28"/>
        </w:rPr>
        <w:t>браж</w:t>
      </w:r>
      <w:r>
        <w:rPr>
          <w:rFonts w:ascii="Times New Roman" w:hAnsi="Times New Roman" w:cs="Times New Roman"/>
          <w:sz w:val="28"/>
          <w:szCs w:val="28"/>
        </w:rPr>
        <w:t xml:space="preserve">алася </w:t>
      </w:r>
      <w:r w:rsidRPr="00BA04B6">
        <w:rPr>
          <w:rFonts w:ascii="Times New Roman" w:hAnsi="Times New Roman" w:cs="Times New Roman"/>
          <w:sz w:val="28"/>
          <w:szCs w:val="28"/>
        </w:rPr>
        <w:t>геометричн</w:t>
      </w:r>
      <w:r>
        <w:rPr>
          <w:rFonts w:ascii="Times New Roman" w:hAnsi="Times New Roman" w:cs="Times New Roman"/>
          <w:sz w:val="28"/>
          <w:szCs w:val="28"/>
        </w:rPr>
        <w:t>а</w:t>
      </w:r>
      <w:r w:rsidRPr="00BA04B6">
        <w:rPr>
          <w:rFonts w:ascii="Times New Roman" w:hAnsi="Times New Roman" w:cs="Times New Roman"/>
          <w:sz w:val="28"/>
          <w:szCs w:val="28"/>
        </w:rPr>
        <w:t xml:space="preserve"> фігур</w:t>
      </w:r>
      <w:r>
        <w:rPr>
          <w:rFonts w:ascii="Times New Roman" w:hAnsi="Times New Roman" w:cs="Times New Roman"/>
          <w:sz w:val="28"/>
          <w:szCs w:val="28"/>
        </w:rPr>
        <w:t>а</w:t>
      </w:r>
      <w:r w:rsidRPr="00BA04B6">
        <w:rPr>
          <w:rFonts w:ascii="Times New Roman" w:hAnsi="Times New Roman" w:cs="Times New Roman"/>
          <w:sz w:val="28"/>
          <w:szCs w:val="28"/>
        </w:rPr>
        <w:t xml:space="preserve"> (овал, прямокутник) з описом основної ме</w:t>
      </w:r>
      <w:r>
        <w:rPr>
          <w:rFonts w:ascii="Times New Roman" w:hAnsi="Times New Roman" w:cs="Times New Roman"/>
          <w:sz w:val="28"/>
          <w:szCs w:val="28"/>
        </w:rPr>
        <w:t>ти чи поставленої проблеми. Від </w:t>
      </w:r>
      <w:r w:rsidRPr="00BA04B6">
        <w:rPr>
          <w:rFonts w:ascii="Times New Roman" w:hAnsi="Times New Roman" w:cs="Times New Roman"/>
          <w:sz w:val="28"/>
          <w:szCs w:val="28"/>
        </w:rPr>
        <w:t>центрального елемента відход</w:t>
      </w:r>
      <w:r>
        <w:rPr>
          <w:rFonts w:ascii="Times New Roman" w:hAnsi="Times New Roman" w:cs="Times New Roman"/>
          <w:sz w:val="28"/>
          <w:szCs w:val="28"/>
        </w:rPr>
        <w:t>или</w:t>
      </w:r>
      <w:r w:rsidRPr="00BA04B6">
        <w:rPr>
          <w:rFonts w:ascii="Times New Roman" w:hAnsi="Times New Roman" w:cs="Times New Roman"/>
          <w:sz w:val="28"/>
          <w:szCs w:val="28"/>
        </w:rPr>
        <w:t xml:space="preserve"> гілки з визначенням спрямування до головних аспектів порушеної проблеми і далі – до дрібніших підрозділів. Розділи й підрозділи розташовували</w:t>
      </w:r>
      <w:r>
        <w:rPr>
          <w:rFonts w:ascii="Times New Roman" w:hAnsi="Times New Roman" w:cs="Times New Roman"/>
          <w:sz w:val="28"/>
          <w:szCs w:val="28"/>
        </w:rPr>
        <w:t>ся</w:t>
      </w:r>
      <w:r w:rsidRPr="00BA04B6">
        <w:rPr>
          <w:rFonts w:ascii="Times New Roman" w:hAnsi="Times New Roman" w:cs="Times New Roman"/>
          <w:sz w:val="28"/>
          <w:szCs w:val="28"/>
        </w:rPr>
        <w:t xml:space="preserve"> навколо центральної теми. </w:t>
      </w:r>
      <w:r>
        <w:rPr>
          <w:rFonts w:ascii="Times New Roman" w:hAnsi="Times New Roman" w:cs="Times New Roman"/>
          <w:sz w:val="28"/>
          <w:szCs w:val="28"/>
        </w:rPr>
        <w:t>Таку технологію</w:t>
      </w:r>
      <w:r w:rsidRPr="00BA04B6">
        <w:rPr>
          <w:rFonts w:ascii="Times New Roman" w:hAnsi="Times New Roman" w:cs="Times New Roman"/>
          <w:sz w:val="28"/>
          <w:szCs w:val="28"/>
        </w:rPr>
        <w:t xml:space="preserve"> дослідження застосовували під час лекційних і практичних занять.</w:t>
      </w:r>
    </w:p>
    <w:p w:rsidR="00BA04B6" w:rsidRPr="00BA04B6" w:rsidRDefault="00BA04B6" w:rsidP="00BA455C">
      <w:pPr>
        <w:spacing w:after="0" w:line="36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Т</w:t>
      </w:r>
      <w:r w:rsidRPr="00BA04B6">
        <w:rPr>
          <w:rFonts w:ascii="Times New Roman" w:hAnsi="Times New Roman" w:cs="Times New Roman"/>
          <w:sz w:val="28"/>
          <w:szCs w:val="28"/>
        </w:rPr>
        <w:t>ехнологі</w:t>
      </w:r>
      <w:r>
        <w:rPr>
          <w:rFonts w:ascii="Times New Roman" w:hAnsi="Times New Roman" w:cs="Times New Roman"/>
          <w:sz w:val="28"/>
          <w:szCs w:val="28"/>
        </w:rPr>
        <w:t>я</w:t>
      </w:r>
      <w:r w:rsidRPr="00BA04B6">
        <w:rPr>
          <w:rFonts w:ascii="Times New Roman" w:hAnsi="Times New Roman" w:cs="Times New Roman"/>
          <w:sz w:val="28"/>
          <w:szCs w:val="28"/>
        </w:rPr>
        <w:t xml:space="preserve"> </w:t>
      </w:r>
      <w:proofErr w:type="spellStart"/>
      <w:r>
        <w:rPr>
          <w:rFonts w:ascii="Times New Roman" w:hAnsi="Times New Roman" w:cs="Times New Roman"/>
          <w:sz w:val="28"/>
          <w:szCs w:val="28"/>
        </w:rPr>
        <w:t>колажування</w:t>
      </w:r>
      <w:proofErr w:type="spellEnd"/>
      <w:r>
        <w:rPr>
          <w:rFonts w:ascii="Times New Roman" w:hAnsi="Times New Roman" w:cs="Times New Roman"/>
          <w:sz w:val="28"/>
          <w:szCs w:val="28"/>
        </w:rPr>
        <w:t xml:space="preserve"> забезпечувала створення</w:t>
      </w:r>
      <w:r w:rsidRPr="00BA04B6">
        <w:rPr>
          <w:rFonts w:ascii="Times New Roman" w:hAnsi="Times New Roman" w:cs="Times New Roman"/>
          <w:sz w:val="28"/>
          <w:szCs w:val="28"/>
        </w:rPr>
        <w:t xml:space="preserve"> </w:t>
      </w:r>
      <w:r w:rsidRPr="00BA04B6">
        <w:rPr>
          <w:rFonts w:ascii="Times New Roman" w:eastAsia="Calibri" w:hAnsi="Times New Roman" w:cs="Times New Roman"/>
          <w:sz w:val="28"/>
          <w:szCs w:val="28"/>
        </w:rPr>
        <w:t>на заняттях атмосфер</w:t>
      </w:r>
      <w:r>
        <w:rPr>
          <w:rFonts w:ascii="Times New Roman" w:eastAsia="Calibri" w:hAnsi="Times New Roman" w:cs="Times New Roman"/>
          <w:sz w:val="28"/>
          <w:szCs w:val="28"/>
        </w:rPr>
        <w:t>и</w:t>
      </w:r>
      <w:r w:rsidRPr="00BA04B6">
        <w:rPr>
          <w:rFonts w:ascii="Times New Roman" w:eastAsia="Calibri" w:hAnsi="Times New Roman" w:cs="Times New Roman"/>
          <w:sz w:val="28"/>
          <w:szCs w:val="28"/>
        </w:rPr>
        <w:t xml:space="preserve"> творчості, розвивал</w:t>
      </w:r>
      <w:r>
        <w:rPr>
          <w:rFonts w:ascii="Times New Roman" w:eastAsia="Calibri" w:hAnsi="Times New Roman" w:cs="Times New Roman"/>
          <w:sz w:val="28"/>
          <w:szCs w:val="28"/>
        </w:rPr>
        <w:t>а</w:t>
      </w:r>
      <w:r w:rsidRPr="00BA04B6">
        <w:rPr>
          <w:rFonts w:ascii="Times New Roman" w:eastAsia="Calibri" w:hAnsi="Times New Roman" w:cs="Times New Roman"/>
          <w:sz w:val="28"/>
          <w:szCs w:val="28"/>
        </w:rPr>
        <w:t xml:space="preserve"> аналітичне мислення, стимулювал</w:t>
      </w:r>
      <w:r>
        <w:rPr>
          <w:rFonts w:ascii="Times New Roman" w:eastAsia="Calibri" w:hAnsi="Times New Roman" w:cs="Times New Roman"/>
          <w:sz w:val="28"/>
          <w:szCs w:val="28"/>
        </w:rPr>
        <w:t>а</w:t>
      </w:r>
      <w:r w:rsidRPr="00BA04B6">
        <w:rPr>
          <w:rFonts w:ascii="Times New Roman" w:eastAsia="Calibri" w:hAnsi="Times New Roman" w:cs="Times New Roman"/>
          <w:sz w:val="28"/>
          <w:szCs w:val="28"/>
        </w:rPr>
        <w:t xml:space="preserve"> образне бачення дійсності. Методика </w:t>
      </w:r>
      <w:proofErr w:type="spellStart"/>
      <w:r w:rsidRPr="00BA04B6">
        <w:rPr>
          <w:rFonts w:ascii="Times New Roman" w:eastAsia="Calibri" w:hAnsi="Times New Roman" w:cs="Times New Roman"/>
          <w:sz w:val="28"/>
          <w:szCs w:val="28"/>
        </w:rPr>
        <w:t>колажу</w:t>
      </w:r>
      <w:r>
        <w:rPr>
          <w:rFonts w:ascii="Times New Roman" w:eastAsia="Calibri" w:hAnsi="Times New Roman" w:cs="Times New Roman"/>
          <w:sz w:val="28"/>
          <w:szCs w:val="28"/>
        </w:rPr>
        <w:t>вання</w:t>
      </w:r>
      <w:proofErr w:type="spellEnd"/>
      <w:r w:rsidRPr="00BA04B6">
        <w:rPr>
          <w:rFonts w:ascii="Times New Roman" w:eastAsia="Calibri" w:hAnsi="Times New Roman" w:cs="Times New Roman"/>
          <w:sz w:val="28"/>
          <w:szCs w:val="28"/>
        </w:rPr>
        <w:t xml:space="preserve"> передбачала: </w:t>
      </w:r>
      <w:r>
        <w:rPr>
          <w:rFonts w:ascii="Times New Roman" w:eastAsia="Calibri" w:hAnsi="Times New Roman" w:cs="Times New Roman"/>
          <w:sz w:val="28"/>
          <w:szCs w:val="28"/>
        </w:rPr>
        <w:t>г</w:t>
      </w:r>
      <w:r w:rsidRPr="00BA04B6">
        <w:rPr>
          <w:rFonts w:ascii="Times New Roman" w:eastAsia="Calibri" w:hAnsi="Times New Roman" w:cs="Times New Roman"/>
          <w:sz w:val="28"/>
          <w:szCs w:val="28"/>
        </w:rPr>
        <w:t xml:space="preserve">рупування образотворчих, </w:t>
      </w:r>
      <w:r w:rsidRPr="00BA04B6">
        <w:rPr>
          <w:rFonts w:ascii="Times New Roman" w:eastAsia="Calibri" w:hAnsi="Times New Roman" w:cs="Times New Roman"/>
          <w:sz w:val="28"/>
          <w:szCs w:val="28"/>
        </w:rPr>
        <w:lastRenderedPageBreak/>
        <w:t>звукових, текстових матеріалів навколо ключового поняття за принципом асоціативного нарощування;</w:t>
      </w:r>
      <w:r>
        <w:rPr>
          <w:rFonts w:ascii="Times New Roman" w:eastAsia="Calibri" w:hAnsi="Times New Roman" w:cs="Times New Roman"/>
          <w:sz w:val="28"/>
          <w:szCs w:val="28"/>
        </w:rPr>
        <w:t xml:space="preserve"> </w:t>
      </w:r>
      <w:r w:rsidRPr="00BA04B6">
        <w:rPr>
          <w:rFonts w:ascii="Times New Roman" w:eastAsia="Calibri" w:hAnsi="Times New Roman" w:cs="Times New Roman"/>
          <w:sz w:val="28"/>
          <w:szCs w:val="28"/>
        </w:rPr>
        <w:t>організацію навчального матеріалу в блок-колаж;</w:t>
      </w:r>
      <w:r>
        <w:rPr>
          <w:rFonts w:ascii="Times New Roman" w:eastAsia="Calibri" w:hAnsi="Times New Roman" w:cs="Times New Roman"/>
          <w:sz w:val="28"/>
          <w:szCs w:val="28"/>
        </w:rPr>
        <w:t xml:space="preserve"> </w:t>
      </w:r>
      <w:r w:rsidRPr="00BA04B6">
        <w:rPr>
          <w:rFonts w:ascii="Times New Roman" w:eastAsia="Calibri" w:hAnsi="Times New Roman" w:cs="Times New Roman"/>
          <w:sz w:val="28"/>
          <w:szCs w:val="28"/>
        </w:rPr>
        <w:t>навчальну роботу з вивчення предметних матеріалів блоку-колажу.</w:t>
      </w:r>
    </w:p>
    <w:p w:rsidR="00DC6221" w:rsidRPr="003A7E0A" w:rsidRDefault="00DC6221" w:rsidP="00BA455C">
      <w:pPr>
        <w:tabs>
          <w:tab w:val="left" w:pos="284"/>
        </w:tabs>
        <w:spacing w:after="0" w:line="360" w:lineRule="auto"/>
        <w:ind w:firstLine="567"/>
        <w:jc w:val="both"/>
        <w:rPr>
          <w:rFonts w:ascii="Times New Roman" w:hAnsi="Times New Roman" w:cs="Times New Roman"/>
          <w:sz w:val="28"/>
          <w:szCs w:val="28"/>
        </w:rPr>
      </w:pPr>
      <w:r w:rsidRPr="003A7E0A">
        <w:rPr>
          <w:rFonts w:ascii="Times New Roman" w:eastAsia="Calibri" w:hAnsi="Times New Roman" w:cs="Times New Roman"/>
          <w:sz w:val="28"/>
          <w:szCs w:val="28"/>
        </w:rPr>
        <w:t xml:space="preserve">У процесі вивчення авторського спецкурсу активно використовували технології концепт-карт і </w:t>
      </w:r>
      <w:proofErr w:type="spellStart"/>
      <w:r w:rsidRPr="003A7E0A">
        <w:rPr>
          <w:rFonts w:ascii="Times New Roman" w:eastAsia="Calibri" w:hAnsi="Times New Roman" w:cs="Times New Roman"/>
          <w:sz w:val="28"/>
          <w:szCs w:val="28"/>
        </w:rPr>
        <w:t>колажування</w:t>
      </w:r>
      <w:proofErr w:type="spellEnd"/>
      <w:r w:rsidRPr="003A7E0A">
        <w:rPr>
          <w:rFonts w:ascii="Times New Roman" w:eastAsia="Calibri" w:hAnsi="Times New Roman" w:cs="Times New Roman"/>
          <w:sz w:val="28"/>
          <w:szCs w:val="28"/>
        </w:rPr>
        <w:t xml:space="preserve">. Приміром, за тематикою таких практичних завдань: «Етнографічний туризм», </w:t>
      </w:r>
      <w:r w:rsidRPr="003A7E0A">
        <w:rPr>
          <w:rFonts w:ascii="Times New Roman" w:hAnsi="Times New Roman" w:cs="Times New Roman"/>
          <w:sz w:val="28"/>
          <w:szCs w:val="28"/>
        </w:rPr>
        <w:t>«</w:t>
      </w:r>
      <w:proofErr w:type="spellStart"/>
      <w:r w:rsidRPr="003A7E0A">
        <w:rPr>
          <w:rFonts w:ascii="Times New Roman" w:hAnsi="Times New Roman" w:cs="Times New Roman"/>
          <w:sz w:val="28"/>
          <w:szCs w:val="28"/>
        </w:rPr>
        <w:t>Скансен</w:t>
      </w:r>
      <w:proofErr w:type="spellEnd"/>
      <w:r w:rsidRPr="003A7E0A">
        <w:rPr>
          <w:rFonts w:ascii="Times New Roman" w:hAnsi="Times New Roman" w:cs="Times New Roman"/>
          <w:sz w:val="28"/>
          <w:szCs w:val="28"/>
        </w:rPr>
        <w:t xml:space="preserve"> як форма організації етнографічного туризму», «Етнографічні фестивалі Прикарпаття» тощо.</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 xml:space="preserve">Формування </w:t>
      </w:r>
      <w:r w:rsidRPr="00463DD9">
        <w:rPr>
          <w:rFonts w:ascii="Times New Roman" w:hAnsi="Times New Roman" w:cs="Times New Roman"/>
          <w:i/>
          <w:sz w:val="28"/>
          <w:szCs w:val="28"/>
        </w:rPr>
        <w:t>комунікативного компонента</w:t>
      </w:r>
      <w:r w:rsidRPr="003A7E0A">
        <w:rPr>
          <w:rFonts w:ascii="Times New Roman" w:hAnsi="Times New Roman" w:cs="Times New Roman"/>
          <w:sz w:val="28"/>
          <w:szCs w:val="28"/>
        </w:rPr>
        <w:t xml:space="preserve"> </w:t>
      </w:r>
      <w:r w:rsidR="00463DD9">
        <w:rPr>
          <w:rFonts w:ascii="Times New Roman" w:hAnsi="Times New Roman" w:cs="Times New Roman"/>
          <w:sz w:val="28"/>
          <w:szCs w:val="28"/>
        </w:rPr>
        <w:t xml:space="preserve">як наступного етапу визначення </w:t>
      </w:r>
      <w:r w:rsidRPr="003A7E0A">
        <w:rPr>
          <w:rFonts w:ascii="Times New Roman" w:hAnsi="Times New Roman" w:cs="Times New Roman"/>
          <w:sz w:val="28"/>
          <w:szCs w:val="28"/>
        </w:rPr>
        <w:t>готовності майбутнього менеджера до організації етнографічного туризму здійсн</w:t>
      </w:r>
      <w:r w:rsidR="00463DD9">
        <w:rPr>
          <w:rFonts w:ascii="Times New Roman" w:hAnsi="Times New Roman" w:cs="Times New Roman"/>
          <w:sz w:val="28"/>
          <w:szCs w:val="28"/>
        </w:rPr>
        <w:t>ено</w:t>
      </w:r>
      <w:r w:rsidRPr="003A7E0A">
        <w:rPr>
          <w:rFonts w:ascii="Times New Roman" w:hAnsi="Times New Roman" w:cs="Times New Roman"/>
          <w:sz w:val="28"/>
          <w:szCs w:val="28"/>
        </w:rPr>
        <w:t xml:space="preserve"> під час вивчення іноземної мови, спецкурсу й дисциплін професійної та практичної спрямованості.</w:t>
      </w:r>
      <w:r w:rsidR="00463DD9">
        <w:rPr>
          <w:rFonts w:ascii="Times New Roman" w:hAnsi="Times New Roman" w:cs="Times New Roman"/>
          <w:sz w:val="28"/>
          <w:szCs w:val="28"/>
        </w:rPr>
        <w:t xml:space="preserve"> Унаслідок</w:t>
      </w:r>
      <w:r w:rsidRPr="003A7E0A">
        <w:rPr>
          <w:rFonts w:ascii="Times New Roman" w:hAnsi="Times New Roman" w:cs="Times New Roman"/>
          <w:sz w:val="28"/>
          <w:szCs w:val="28"/>
        </w:rPr>
        <w:t xml:space="preserve"> рольових ігор, </w:t>
      </w:r>
      <w:proofErr w:type="spellStart"/>
      <w:r w:rsidRPr="003A7E0A">
        <w:rPr>
          <w:rFonts w:ascii="Times New Roman" w:hAnsi="Times New Roman" w:cs="Times New Roman"/>
          <w:sz w:val="28"/>
          <w:szCs w:val="28"/>
        </w:rPr>
        <w:t>драматизацій</w:t>
      </w:r>
      <w:proofErr w:type="spellEnd"/>
      <w:r w:rsidRPr="003A7E0A">
        <w:rPr>
          <w:rFonts w:ascii="Times New Roman" w:hAnsi="Times New Roman" w:cs="Times New Roman"/>
          <w:sz w:val="28"/>
          <w:szCs w:val="28"/>
        </w:rPr>
        <w:t xml:space="preserve">, моделювання комунікативних ситуацій </w:t>
      </w:r>
      <w:r w:rsidR="00B85FDC">
        <w:rPr>
          <w:rFonts w:ascii="Times New Roman" w:hAnsi="Times New Roman" w:cs="Times New Roman"/>
          <w:sz w:val="28"/>
          <w:szCs w:val="28"/>
        </w:rPr>
        <w:t>відзначено як необхідність</w:t>
      </w:r>
      <w:r w:rsidRPr="003A7E0A">
        <w:rPr>
          <w:rFonts w:ascii="Times New Roman" w:hAnsi="Times New Roman" w:cs="Times New Roman"/>
          <w:sz w:val="28"/>
          <w:szCs w:val="28"/>
        </w:rPr>
        <w:t xml:space="preserve"> відпрацюванню </w:t>
      </w:r>
      <w:r w:rsidR="00B85FDC">
        <w:rPr>
          <w:rFonts w:ascii="Times New Roman" w:hAnsi="Times New Roman" w:cs="Times New Roman"/>
          <w:sz w:val="28"/>
          <w:szCs w:val="28"/>
        </w:rPr>
        <w:t>основних</w:t>
      </w:r>
      <w:r w:rsidRPr="003A7E0A">
        <w:rPr>
          <w:rFonts w:ascii="Times New Roman" w:hAnsi="Times New Roman" w:cs="Times New Roman"/>
          <w:sz w:val="28"/>
          <w:szCs w:val="28"/>
        </w:rPr>
        <w:t xml:space="preserve"> граматичних с</w:t>
      </w:r>
      <w:r w:rsidR="00B85FDC">
        <w:rPr>
          <w:rFonts w:ascii="Times New Roman" w:hAnsi="Times New Roman" w:cs="Times New Roman"/>
          <w:sz w:val="28"/>
          <w:szCs w:val="28"/>
        </w:rPr>
        <w:t>труктур і лексичних одиниць, так і роз’яснення</w:t>
      </w:r>
      <w:r w:rsidRPr="003A7E0A">
        <w:rPr>
          <w:rFonts w:ascii="Times New Roman" w:hAnsi="Times New Roman" w:cs="Times New Roman"/>
          <w:sz w:val="28"/>
          <w:szCs w:val="28"/>
        </w:rPr>
        <w:t xml:space="preserve"> оптимальних </w:t>
      </w:r>
      <w:r w:rsidR="00B85FDC">
        <w:rPr>
          <w:rFonts w:ascii="Times New Roman" w:hAnsi="Times New Roman" w:cs="Times New Roman"/>
          <w:sz w:val="28"/>
          <w:szCs w:val="28"/>
        </w:rPr>
        <w:t>мовних тактик, створення</w:t>
      </w:r>
      <w:r w:rsidRPr="003A7E0A">
        <w:rPr>
          <w:rFonts w:ascii="Times New Roman" w:hAnsi="Times New Roman" w:cs="Times New Roman"/>
          <w:sz w:val="28"/>
          <w:szCs w:val="28"/>
        </w:rPr>
        <w:t xml:space="preserve"> можливого сценарію комунікації тощо. </w:t>
      </w:r>
      <w:r w:rsidR="00B85FDC">
        <w:rPr>
          <w:rFonts w:ascii="Times New Roman" w:hAnsi="Times New Roman" w:cs="Times New Roman"/>
          <w:sz w:val="28"/>
          <w:szCs w:val="28"/>
        </w:rPr>
        <w:t>Під час</w:t>
      </w:r>
      <w:r w:rsidRPr="003A7E0A">
        <w:rPr>
          <w:rFonts w:ascii="Times New Roman" w:hAnsi="Times New Roman" w:cs="Times New Roman"/>
          <w:sz w:val="28"/>
          <w:szCs w:val="28"/>
        </w:rPr>
        <w:t xml:space="preserve"> обговорень і дискусій </w:t>
      </w:r>
      <w:r w:rsidR="00B85FDC">
        <w:rPr>
          <w:rFonts w:ascii="Times New Roman" w:hAnsi="Times New Roman" w:cs="Times New Roman"/>
          <w:sz w:val="28"/>
          <w:szCs w:val="28"/>
        </w:rPr>
        <w:t xml:space="preserve">важливим є </w:t>
      </w:r>
      <w:r w:rsidRPr="003A7E0A">
        <w:rPr>
          <w:rFonts w:ascii="Times New Roman" w:hAnsi="Times New Roman" w:cs="Times New Roman"/>
          <w:sz w:val="28"/>
          <w:szCs w:val="28"/>
        </w:rPr>
        <w:t>зіставл</w:t>
      </w:r>
      <w:r w:rsidR="00B85FDC">
        <w:rPr>
          <w:rFonts w:ascii="Times New Roman" w:hAnsi="Times New Roman" w:cs="Times New Roman"/>
          <w:sz w:val="28"/>
          <w:szCs w:val="28"/>
        </w:rPr>
        <w:t>ення</w:t>
      </w:r>
      <w:r w:rsidRPr="003A7E0A">
        <w:rPr>
          <w:rFonts w:ascii="Times New Roman" w:hAnsi="Times New Roman" w:cs="Times New Roman"/>
          <w:sz w:val="28"/>
          <w:szCs w:val="28"/>
        </w:rPr>
        <w:t xml:space="preserve"> різн</w:t>
      </w:r>
      <w:r w:rsidR="00B85FDC">
        <w:rPr>
          <w:rFonts w:ascii="Times New Roman" w:hAnsi="Times New Roman" w:cs="Times New Roman"/>
          <w:sz w:val="28"/>
          <w:szCs w:val="28"/>
        </w:rPr>
        <w:t>их</w:t>
      </w:r>
      <w:r w:rsidRPr="003A7E0A">
        <w:rPr>
          <w:rFonts w:ascii="Times New Roman" w:hAnsi="Times New Roman" w:cs="Times New Roman"/>
          <w:sz w:val="28"/>
          <w:szCs w:val="28"/>
        </w:rPr>
        <w:t xml:space="preserve"> ціннісно-смисл</w:t>
      </w:r>
      <w:r w:rsidR="00B85FDC">
        <w:rPr>
          <w:rFonts w:ascii="Times New Roman" w:hAnsi="Times New Roman" w:cs="Times New Roman"/>
          <w:sz w:val="28"/>
          <w:szCs w:val="28"/>
        </w:rPr>
        <w:t>ових зв’язків</w:t>
      </w:r>
      <w:r w:rsidRPr="003A7E0A">
        <w:rPr>
          <w:rFonts w:ascii="Times New Roman" w:hAnsi="Times New Roman" w:cs="Times New Roman"/>
          <w:sz w:val="28"/>
          <w:szCs w:val="28"/>
        </w:rPr>
        <w:t xml:space="preserve">, </w:t>
      </w:r>
      <w:r w:rsidR="00B85FDC">
        <w:rPr>
          <w:rFonts w:ascii="Times New Roman" w:hAnsi="Times New Roman" w:cs="Times New Roman"/>
          <w:sz w:val="28"/>
          <w:szCs w:val="28"/>
        </w:rPr>
        <w:t>особистих позицій, що дає можливість</w:t>
      </w:r>
      <w:r w:rsidRPr="003A7E0A">
        <w:rPr>
          <w:rFonts w:ascii="Times New Roman" w:hAnsi="Times New Roman" w:cs="Times New Roman"/>
          <w:sz w:val="28"/>
          <w:szCs w:val="28"/>
        </w:rPr>
        <w:t xml:space="preserve"> </w:t>
      </w:r>
      <w:r w:rsidR="00B85FDC">
        <w:rPr>
          <w:rFonts w:ascii="Times New Roman" w:hAnsi="Times New Roman" w:cs="Times New Roman"/>
          <w:sz w:val="28"/>
          <w:szCs w:val="28"/>
        </w:rPr>
        <w:t>набувати власного</w:t>
      </w:r>
      <w:r w:rsidRPr="003A7E0A">
        <w:rPr>
          <w:rFonts w:ascii="Times New Roman" w:hAnsi="Times New Roman" w:cs="Times New Roman"/>
          <w:sz w:val="28"/>
          <w:szCs w:val="28"/>
        </w:rPr>
        <w:t xml:space="preserve"> досвід</w:t>
      </w:r>
      <w:r w:rsidR="00B85FDC">
        <w:rPr>
          <w:rFonts w:ascii="Times New Roman" w:hAnsi="Times New Roman" w:cs="Times New Roman"/>
          <w:sz w:val="28"/>
          <w:szCs w:val="28"/>
        </w:rPr>
        <w:t>у</w:t>
      </w:r>
      <w:r w:rsidRPr="003A7E0A">
        <w:rPr>
          <w:rFonts w:ascii="Times New Roman" w:hAnsi="Times New Roman" w:cs="Times New Roman"/>
          <w:sz w:val="28"/>
          <w:szCs w:val="28"/>
        </w:rPr>
        <w:t xml:space="preserve"> </w:t>
      </w:r>
      <w:r w:rsidR="00B85FDC">
        <w:rPr>
          <w:rFonts w:ascii="Times New Roman" w:hAnsi="Times New Roman" w:cs="Times New Roman"/>
          <w:sz w:val="28"/>
          <w:szCs w:val="28"/>
        </w:rPr>
        <w:t>завдяки</w:t>
      </w:r>
      <w:r w:rsidRPr="003A7E0A">
        <w:rPr>
          <w:rFonts w:ascii="Times New Roman" w:hAnsi="Times New Roman" w:cs="Times New Roman"/>
          <w:sz w:val="28"/>
          <w:szCs w:val="28"/>
        </w:rPr>
        <w:t xml:space="preserve"> п</w:t>
      </w:r>
      <w:r w:rsidR="00B85FDC">
        <w:rPr>
          <w:rFonts w:ascii="Times New Roman" w:hAnsi="Times New Roman" w:cs="Times New Roman"/>
          <w:sz w:val="28"/>
          <w:szCs w:val="28"/>
        </w:rPr>
        <w:t>рилюдним виступам</w:t>
      </w:r>
      <w:r w:rsidRPr="003A7E0A">
        <w:rPr>
          <w:rFonts w:ascii="Times New Roman" w:hAnsi="Times New Roman" w:cs="Times New Roman"/>
          <w:sz w:val="28"/>
          <w:szCs w:val="28"/>
        </w:rPr>
        <w:t xml:space="preserve">, </w:t>
      </w:r>
      <w:proofErr w:type="spellStart"/>
      <w:r w:rsidRPr="003A7E0A">
        <w:rPr>
          <w:rFonts w:ascii="Times New Roman" w:hAnsi="Times New Roman" w:cs="Times New Roman"/>
          <w:sz w:val="28"/>
          <w:szCs w:val="28"/>
        </w:rPr>
        <w:t>вслуховуванн</w:t>
      </w:r>
      <w:r w:rsidR="00B85FDC">
        <w:rPr>
          <w:rFonts w:ascii="Times New Roman" w:hAnsi="Times New Roman" w:cs="Times New Roman"/>
          <w:sz w:val="28"/>
          <w:szCs w:val="28"/>
        </w:rPr>
        <w:t>ю</w:t>
      </w:r>
      <w:proofErr w:type="spellEnd"/>
      <w:r w:rsidRPr="003A7E0A">
        <w:rPr>
          <w:rFonts w:ascii="Times New Roman" w:hAnsi="Times New Roman" w:cs="Times New Roman"/>
          <w:sz w:val="28"/>
          <w:szCs w:val="28"/>
        </w:rPr>
        <w:t xml:space="preserve"> в аргументацію </w:t>
      </w:r>
      <w:r w:rsidR="00B85FDC">
        <w:rPr>
          <w:rFonts w:ascii="Times New Roman" w:hAnsi="Times New Roman" w:cs="Times New Roman"/>
          <w:sz w:val="28"/>
          <w:szCs w:val="28"/>
        </w:rPr>
        <w:t>співрозмовників,</w:t>
      </w:r>
      <w:r w:rsidRPr="003A7E0A">
        <w:rPr>
          <w:rFonts w:ascii="Times New Roman" w:hAnsi="Times New Roman" w:cs="Times New Roman"/>
          <w:sz w:val="28"/>
          <w:szCs w:val="28"/>
        </w:rPr>
        <w:t xml:space="preserve"> групов</w:t>
      </w:r>
      <w:r w:rsidR="00B85FDC">
        <w:rPr>
          <w:rFonts w:ascii="Times New Roman" w:hAnsi="Times New Roman" w:cs="Times New Roman"/>
          <w:sz w:val="28"/>
          <w:szCs w:val="28"/>
        </w:rPr>
        <w:t>ій</w:t>
      </w:r>
      <w:r w:rsidRPr="003A7E0A">
        <w:rPr>
          <w:rFonts w:ascii="Times New Roman" w:hAnsi="Times New Roman" w:cs="Times New Roman"/>
          <w:sz w:val="28"/>
          <w:szCs w:val="28"/>
        </w:rPr>
        <w:t xml:space="preserve"> взаємодії та ін. </w:t>
      </w:r>
    </w:p>
    <w:p w:rsidR="00DC6221" w:rsidRPr="003A7E0A" w:rsidRDefault="00A2584C" w:rsidP="00BA45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цьому з</w:t>
      </w:r>
      <w:r w:rsidR="00DC6221" w:rsidRPr="003A7E0A">
        <w:rPr>
          <w:rFonts w:ascii="Times New Roman" w:hAnsi="Times New Roman" w:cs="Times New Roman"/>
          <w:sz w:val="28"/>
          <w:szCs w:val="28"/>
        </w:rPr>
        <w:t xml:space="preserve">міст навчального матеріалу </w:t>
      </w:r>
      <w:r>
        <w:rPr>
          <w:rFonts w:ascii="Times New Roman" w:hAnsi="Times New Roman" w:cs="Times New Roman"/>
          <w:sz w:val="28"/>
          <w:szCs w:val="28"/>
        </w:rPr>
        <w:t xml:space="preserve">було </w:t>
      </w:r>
      <w:r w:rsidR="00DC6221" w:rsidRPr="003A7E0A">
        <w:rPr>
          <w:rFonts w:ascii="Times New Roman" w:hAnsi="Times New Roman" w:cs="Times New Roman"/>
          <w:sz w:val="28"/>
          <w:szCs w:val="28"/>
        </w:rPr>
        <w:t>спрямова</w:t>
      </w:r>
      <w:r>
        <w:rPr>
          <w:rFonts w:ascii="Times New Roman" w:hAnsi="Times New Roman" w:cs="Times New Roman"/>
          <w:sz w:val="28"/>
          <w:szCs w:val="28"/>
        </w:rPr>
        <w:t>но</w:t>
      </w:r>
      <w:r w:rsidR="00DC6221" w:rsidRPr="003A7E0A">
        <w:rPr>
          <w:rFonts w:ascii="Times New Roman" w:hAnsi="Times New Roman" w:cs="Times New Roman"/>
          <w:sz w:val="28"/>
          <w:szCs w:val="28"/>
        </w:rPr>
        <w:t xml:space="preserve"> на формування сучасних уявлень студентів про досліджувані сфери, професійні обов’язки фахівців, уміння давати визначення та формулювати основні поняття туризму, гостинності, інформацію країнознавчого й</w:t>
      </w:r>
      <w:r>
        <w:rPr>
          <w:rFonts w:ascii="Times New Roman" w:hAnsi="Times New Roman" w:cs="Times New Roman"/>
          <w:sz w:val="28"/>
          <w:szCs w:val="28"/>
        </w:rPr>
        <w:t xml:space="preserve"> соціокультурного змісту. У </w:t>
      </w:r>
      <w:r w:rsidR="00DC6221" w:rsidRPr="003A7E0A">
        <w:rPr>
          <w:rFonts w:ascii="Times New Roman" w:hAnsi="Times New Roman" w:cs="Times New Roman"/>
          <w:sz w:val="28"/>
          <w:szCs w:val="28"/>
        </w:rPr>
        <w:t>навчальному матеріалі з іноземно</w:t>
      </w:r>
      <w:r>
        <w:rPr>
          <w:rFonts w:ascii="Times New Roman" w:hAnsi="Times New Roman" w:cs="Times New Roman"/>
          <w:sz w:val="28"/>
          <w:szCs w:val="28"/>
        </w:rPr>
        <w:t>ї мови за обов’язкове розглянуто</w:t>
      </w:r>
      <w:r w:rsidR="00DC6221" w:rsidRPr="003A7E0A">
        <w:rPr>
          <w:rFonts w:ascii="Times New Roman" w:hAnsi="Times New Roman" w:cs="Times New Roman"/>
          <w:sz w:val="28"/>
          <w:szCs w:val="28"/>
        </w:rPr>
        <w:t xml:space="preserve"> відображення сучасного стану та напрямів розвитку туристської індустрії в Україні й у світі. У процесі </w:t>
      </w:r>
      <w:r>
        <w:rPr>
          <w:rFonts w:ascii="Times New Roman" w:hAnsi="Times New Roman" w:cs="Times New Roman"/>
          <w:sz w:val="28"/>
          <w:szCs w:val="28"/>
        </w:rPr>
        <w:t>вивчення іноземної мови звернуто</w:t>
      </w:r>
      <w:r w:rsidR="00DC6221" w:rsidRPr="003A7E0A">
        <w:rPr>
          <w:rFonts w:ascii="Times New Roman" w:hAnsi="Times New Roman" w:cs="Times New Roman"/>
          <w:sz w:val="28"/>
          <w:szCs w:val="28"/>
        </w:rPr>
        <w:t xml:space="preserve"> увагу на розвиток умінь налагоджувати і підтримувати діалог,</w:t>
      </w:r>
      <w:r>
        <w:rPr>
          <w:rFonts w:ascii="Times New Roman" w:hAnsi="Times New Roman" w:cs="Times New Roman"/>
          <w:sz w:val="28"/>
          <w:szCs w:val="28"/>
        </w:rPr>
        <w:t xml:space="preserve"> </w:t>
      </w:r>
      <w:r w:rsidR="00DC6221" w:rsidRPr="003A7E0A">
        <w:rPr>
          <w:rFonts w:ascii="Times New Roman" w:hAnsi="Times New Roman" w:cs="Times New Roman"/>
          <w:sz w:val="28"/>
          <w:szCs w:val="28"/>
        </w:rPr>
        <w:t>а також на формування навичок висловлювати свою точку зору (користуючись доступними засобами іноземної мови), аргументувати думки, вміння слухати і чути партнера у спілкуванні, розпізнавати і адекватно інтерпретувати позиції співрозмовника.</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lastRenderedPageBreak/>
        <w:t xml:space="preserve">У контексті порушеної проблеми навчальний процес </w:t>
      </w:r>
      <w:proofErr w:type="spellStart"/>
      <w:r w:rsidR="00A2584C">
        <w:rPr>
          <w:rFonts w:ascii="Times New Roman" w:hAnsi="Times New Roman" w:cs="Times New Roman"/>
          <w:sz w:val="28"/>
          <w:szCs w:val="28"/>
        </w:rPr>
        <w:t>змодельовано</w:t>
      </w:r>
      <w:proofErr w:type="spellEnd"/>
      <w:r w:rsidR="00A2584C">
        <w:rPr>
          <w:rFonts w:ascii="Times New Roman" w:hAnsi="Times New Roman" w:cs="Times New Roman"/>
          <w:sz w:val="28"/>
          <w:szCs w:val="28"/>
        </w:rPr>
        <w:t xml:space="preserve"> </w:t>
      </w:r>
      <w:r w:rsidRPr="003A7E0A">
        <w:rPr>
          <w:rFonts w:ascii="Times New Roman" w:hAnsi="Times New Roman" w:cs="Times New Roman"/>
          <w:sz w:val="28"/>
          <w:szCs w:val="28"/>
        </w:rPr>
        <w:t xml:space="preserve">на засадах діалогізації, </w:t>
      </w:r>
      <w:r w:rsidR="00A2584C">
        <w:rPr>
          <w:rFonts w:ascii="Times New Roman" w:hAnsi="Times New Roman" w:cs="Times New Roman"/>
          <w:sz w:val="28"/>
          <w:szCs w:val="28"/>
        </w:rPr>
        <w:t>за</w:t>
      </w:r>
      <w:r w:rsidRPr="003A7E0A">
        <w:rPr>
          <w:rFonts w:ascii="Times New Roman" w:hAnsi="Times New Roman" w:cs="Times New Roman"/>
          <w:sz w:val="28"/>
          <w:szCs w:val="28"/>
        </w:rPr>
        <w:t>пропо</w:t>
      </w:r>
      <w:r w:rsidR="00A2584C">
        <w:rPr>
          <w:rFonts w:ascii="Times New Roman" w:hAnsi="Times New Roman" w:cs="Times New Roman"/>
          <w:sz w:val="28"/>
          <w:szCs w:val="28"/>
        </w:rPr>
        <w:t>новано</w:t>
      </w:r>
      <w:r w:rsidRPr="003A7E0A">
        <w:rPr>
          <w:rFonts w:ascii="Times New Roman" w:hAnsi="Times New Roman" w:cs="Times New Roman"/>
          <w:sz w:val="28"/>
          <w:szCs w:val="28"/>
        </w:rPr>
        <w:t xml:space="preserve"> майбутнім менеджерам комунікативні ситуації, лекційні матеріали англійською мовою.</w:t>
      </w:r>
      <w:r w:rsidR="00A2584C">
        <w:rPr>
          <w:rFonts w:ascii="Times New Roman" w:hAnsi="Times New Roman" w:cs="Times New Roman"/>
          <w:sz w:val="28"/>
          <w:szCs w:val="28"/>
        </w:rPr>
        <w:t xml:space="preserve"> </w:t>
      </w:r>
      <w:r w:rsidRPr="003A7E0A">
        <w:rPr>
          <w:rFonts w:ascii="Times New Roman" w:hAnsi="Times New Roman" w:cs="Times New Roman"/>
          <w:sz w:val="28"/>
          <w:szCs w:val="28"/>
        </w:rPr>
        <w:t>Професійне спрямування іноземної мови забезпе</w:t>
      </w:r>
      <w:r w:rsidR="00A2584C">
        <w:rPr>
          <w:rFonts w:ascii="Times New Roman" w:hAnsi="Times New Roman" w:cs="Times New Roman"/>
          <w:sz w:val="28"/>
          <w:szCs w:val="28"/>
        </w:rPr>
        <w:t>чено</w:t>
      </w:r>
      <w:r w:rsidRPr="003A7E0A">
        <w:rPr>
          <w:rFonts w:ascii="Times New Roman" w:hAnsi="Times New Roman" w:cs="Times New Roman"/>
          <w:sz w:val="28"/>
          <w:szCs w:val="28"/>
        </w:rPr>
        <w:t xml:space="preserve"> етнографічно-змістовим наповненням комунікативних ситуацій, проблемних завдань, ділових ігор, а також нетрадиційних форм занять. Зокрема, було проведено цикл занять англійською мовою з метою вивчення теми «Етнографічний туризм на При</w:t>
      </w:r>
      <w:r w:rsidR="00A2584C">
        <w:rPr>
          <w:rFonts w:ascii="Times New Roman" w:hAnsi="Times New Roman" w:cs="Times New Roman"/>
          <w:sz w:val="28"/>
          <w:szCs w:val="28"/>
        </w:rPr>
        <w:t xml:space="preserve">карпатті», для яких найбільш </w:t>
      </w:r>
      <w:r w:rsidRPr="003A7E0A">
        <w:rPr>
          <w:rFonts w:ascii="Times New Roman" w:hAnsi="Times New Roman" w:cs="Times New Roman"/>
          <w:sz w:val="28"/>
          <w:szCs w:val="28"/>
        </w:rPr>
        <w:t xml:space="preserve">оптимальним </w:t>
      </w:r>
      <w:r w:rsidR="00A2584C">
        <w:rPr>
          <w:rFonts w:ascii="Times New Roman" w:hAnsi="Times New Roman" w:cs="Times New Roman"/>
          <w:sz w:val="28"/>
          <w:szCs w:val="28"/>
        </w:rPr>
        <w:t>стало</w:t>
      </w:r>
      <w:r w:rsidRPr="003A7E0A">
        <w:rPr>
          <w:rFonts w:ascii="Times New Roman" w:hAnsi="Times New Roman" w:cs="Times New Roman"/>
          <w:sz w:val="28"/>
          <w:szCs w:val="28"/>
        </w:rPr>
        <w:t xml:space="preserve"> </w:t>
      </w:r>
      <w:proofErr w:type="spellStart"/>
      <w:r w:rsidRPr="003A7E0A">
        <w:rPr>
          <w:rFonts w:ascii="Times New Roman" w:hAnsi="Times New Roman" w:cs="Times New Roman"/>
          <w:sz w:val="28"/>
          <w:szCs w:val="28"/>
        </w:rPr>
        <w:t>презентування</w:t>
      </w:r>
      <w:proofErr w:type="spellEnd"/>
      <w:r w:rsidRPr="003A7E0A">
        <w:rPr>
          <w:rFonts w:ascii="Times New Roman" w:hAnsi="Times New Roman" w:cs="Times New Roman"/>
          <w:sz w:val="28"/>
          <w:szCs w:val="28"/>
        </w:rPr>
        <w:t xml:space="preserve"> етнографічного матеріалу англійською мовою у формі лекції-візуалізації. </w:t>
      </w:r>
      <w:r w:rsidR="00065F2F">
        <w:rPr>
          <w:rFonts w:ascii="Times New Roman" w:hAnsi="Times New Roman" w:cs="Times New Roman"/>
          <w:sz w:val="28"/>
          <w:szCs w:val="28"/>
        </w:rPr>
        <w:t>П</w:t>
      </w:r>
      <w:r w:rsidRPr="003A7E0A">
        <w:rPr>
          <w:rFonts w:ascii="Times New Roman" w:hAnsi="Times New Roman" w:cs="Times New Roman"/>
          <w:sz w:val="28"/>
          <w:szCs w:val="28"/>
        </w:rPr>
        <w:t>ринцип наочності забезпечував успішне сприймання і запам’ятовування матеріалу, активізацію навчальної діяльності студентів, виявлення сутності порушених проблем.</w:t>
      </w:r>
    </w:p>
    <w:p w:rsidR="00DC6221" w:rsidRPr="003A7E0A" w:rsidRDefault="00065F2F" w:rsidP="00BA455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вказаному етапі</w:t>
      </w:r>
      <w:r w:rsidR="00DC6221" w:rsidRPr="003A7E0A">
        <w:rPr>
          <w:rFonts w:ascii="Times New Roman" w:hAnsi="Times New Roman" w:cs="Times New Roman"/>
          <w:sz w:val="28"/>
          <w:szCs w:val="28"/>
        </w:rPr>
        <w:t xml:space="preserve"> застосовано такі методичні прийоми навчання:</w:t>
      </w:r>
      <w:r w:rsidR="001A6D84" w:rsidRPr="001A6D84">
        <w:rPr>
          <w:rFonts w:ascii="Times New Roman" w:hAnsi="Times New Roman" w:cs="Times New Roman"/>
          <w:sz w:val="28"/>
          <w:szCs w:val="28"/>
        </w:rPr>
        <w:t xml:space="preserve"> 1)</w:t>
      </w:r>
      <w:r w:rsidR="001A6D84">
        <w:rPr>
          <w:rFonts w:ascii="Times New Roman" w:hAnsi="Times New Roman" w:cs="Times New Roman"/>
          <w:sz w:val="28"/>
          <w:szCs w:val="28"/>
          <w:lang w:val="en-US"/>
        </w:rPr>
        <w:t> </w:t>
      </w:r>
      <w:r w:rsidR="00DC6221" w:rsidRPr="003A7E0A">
        <w:rPr>
          <w:rFonts w:ascii="Times New Roman" w:hAnsi="Times New Roman" w:cs="Times New Roman"/>
          <w:sz w:val="28"/>
          <w:szCs w:val="28"/>
        </w:rPr>
        <w:t>використання найбільш цікавих фактів, простих і яскравих прикладів для висвітлення теоретичних положень;</w:t>
      </w:r>
      <w:r w:rsidR="001A6D84" w:rsidRPr="001A6D84">
        <w:rPr>
          <w:rFonts w:ascii="Times New Roman" w:hAnsi="Times New Roman" w:cs="Times New Roman"/>
          <w:sz w:val="28"/>
          <w:szCs w:val="28"/>
        </w:rPr>
        <w:t xml:space="preserve"> 2)</w:t>
      </w:r>
      <w:r w:rsidR="001A6D84">
        <w:rPr>
          <w:rFonts w:ascii="Times New Roman" w:hAnsi="Times New Roman" w:cs="Times New Roman"/>
          <w:sz w:val="28"/>
          <w:szCs w:val="28"/>
          <w:lang w:val="en-US"/>
        </w:rPr>
        <w:t> </w:t>
      </w:r>
      <w:r w:rsidR="00DC6221" w:rsidRPr="003A7E0A">
        <w:rPr>
          <w:rFonts w:ascii="Times New Roman" w:hAnsi="Times New Roman" w:cs="Times New Roman"/>
          <w:sz w:val="28"/>
          <w:szCs w:val="28"/>
        </w:rPr>
        <w:t>доведення зв’язку між навчальним матеріалом і практикою, аргументування його значення задля здійснення майбутньої професійної діяльності менеджера туризму;</w:t>
      </w:r>
      <w:r w:rsidR="001A6D84" w:rsidRPr="001A6D84">
        <w:rPr>
          <w:rFonts w:ascii="Times New Roman" w:hAnsi="Times New Roman" w:cs="Times New Roman"/>
          <w:sz w:val="28"/>
          <w:szCs w:val="28"/>
        </w:rPr>
        <w:t xml:space="preserve"> 3)</w:t>
      </w:r>
      <w:r w:rsidR="001A6D84">
        <w:rPr>
          <w:rFonts w:ascii="Times New Roman" w:hAnsi="Times New Roman" w:cs="Times New Roman"/>
          <w:sz w:val="28"/>
          <w:szCs w:val="28"/>
          <w:lang w:val="ru-RU"/>
        </w:rPr>
        <w:t> </w:t>
      </w:r>
      <w:r w:rsidR="00DC6221" w:rsidRPr="003A7E0A">
        <w:rPr>
          <w:rFonts w:ascii="Times New Roman" w:hAnsi="Times New Roman" w:cs="Times New Roman"/>
          <w:sz w:val="28"/>
          <w:szCs w:val="28"/>
        </w:rPr>
        <w:t>використання наочних посібників і технічних засобів навчання;</w:t>
      </w:r>
      <w:r w:rsidR="001A6D84" w:rsidRPr="001A6D84">
        <w:rPr>
          <w:rFonts w:ascii="Times New Roman" w:hAnsi="Times New Roman" w:cs="Times New Roman"/>
          <w:sz w:val="28"/>
          <w:szCs w:val="28"/>
        </w:rPr>
        <w:t xml:space="preserve"> 4)</w:t>
      </w:r>
      <w:r w:rsidR="001A6D84">
        <w:rPr>
          <w:rFonts w:ascii="Times New Roman" w:hAnsi="Times New Roman" w:cs="Times New Roman"/>
          <w:sz w:val="28"/>
          <w:szCs w:val="28"/>
          <w:lang w:val="ru-RU"/>
        </w:rPr>
        <w:t> </w:t>
      </w:r>
      <w:r w:rsidR="00DC6221" w:rsidRPr="003A7E0A">
        <w:rPr>
          <w:rFonts w:ascii="Times New Roman" w:hAnsi="Times New Roman" w:cs="Times New Roman"/>
          <w:sz w:val="28"/>
          <w:szCs w:val="28"/>
        </w:rPr>
        <w:t>актуалізація у змісті лекції інформації, яка була необхідною для наступних практичних занять;</w:t>
      </w:r>
      <w:r w:rsidR="001A6D84" w:rsidRPr="001A6D84">
        <w:rPr>
          <w:rFonts w:ascii="Times New Roman" w:hAnsi="Times New Roman" w:cs="Times New Roman"/>
          <w:sz w:val="28"/>
          <w:szCs w:val="28"/>
        </w:rPr>
        <w:t xml:space="preserve"> 5)</w:t>
      </w:r>
      <w:r w:rsidR="001A6D84">
        <w:rPr>
          <w:rFonts w:ascii="Times New Roman" w:hAnsi="Times New Roman" w:cs="Times New Roman"/>
          <w:sz w:val="28"/>
          <w:szCs w:val="28"/>
          <w:lang w:val="ru-RU"/>
        </w:rPr>
        <w:t> </w:t>
      </w:r>
      <w:r w:rsidR="00DC6221" w:rsidRPr="003A7E0A">
        <w:rPr>
          <w:rFonts w:ascii="Times New Roman" w:hAnsi="Times New Roman" w:cs="Times New Roman"/>
          <w:sz w:val="28"/>
          <w:szCs w:val="28"/>
        </w:rPr>
        <w:t>орієнтація на використовувані джерела інформації зі спрямуванням студентів до самостійного навчання.</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 xml:space="preserve">У процесі навчання велику увагу </w:t>
      </w:r>
      <w:r w:rsidR="00065F2F">
        <w:rPr>
          <w:rFonts w:ascii="Times New Roman" w:hAnsi="Times New Roman" w:cs="Times New Roman"/>
          <w:sz w:val="28"/>
          <w:szCs w:val="28"/>
        </w:rPr>
        <w:t>вділено</w:t>
      </w:r>
      <w:r w:rsidRPr="003A7E0A">
        <w:rPr>
          <w:rFonts w:ascii="Times New Roman" w:hAnsi="Times New Roman" w:cs="Times New Roman"/>
          <w:sz w:val="28"/>
          <w:szCs w:val="28"/>
        </w:rPr>
        <w:t xml:space="preserve"> роботі з текстами як джерелами необхідних лексичних і термінологічних одиниць, а також новітньої інформації за профілем професійної підготовки. Оскільки мету навчання вбачали у формуванні здатності майбутнього фахівця використовувати іноземну мову, як інструмент реального спілкування в полікультурному суспільному просторі, тексти були автентичними: оригінальні тексти, створювані для реальних умов спілкування, а не для вузько витлумачених навчальних ситуацій, цінні в пізнавальному відношенні, що відображали особливості професії, життя і культури країни, мова якої вивчається. Корисними виявилися використовувані прагматичні тексти, статті із журналів і газет, </w:t>
      </w:r>
      <w:proofErr w:type="spellStart"/>
      <w:r w:rsidR="00065F2F">
        <w:rPr>
          <w:rFonts w:ascii="Times New Roman" w:hAnsi="Times New Roman" w:cs="Times New Roman"/>
          <w:sz w:val="28"/>
          <w:szCs w:val="28"/>
        </w:rPr>
        <w:t>інтенет</w:t>
      </w:r>
      <w:r w:rsidRPr="003A7E0A">
        <w:rPr>
          <w:rFonts w:ascii="Times New Roman" w:hAnsi="Times New Roman" w:cs="Times New Roman"/>
          <w:sz w:val="28"/>
          <w:szCs w:val="28"/>
        </w:rPr>
        <w:t>ресурси</w:t>
      </w:r>
      <w:proofErr w:type="spellEnd"/>
      <w:r w:rsidRPr="003A7E0A">
        <w:rPr>
          <w:rFonts w:ascii="Times New Roman" w:hAnsi="Times New Roman" w:cs="Times New Roman"/>
          <w:sz w:val="28"/>
          <w:szCs w:val="28"/>
        </w:rPr>
        <w:t xml:space="preserve">, завдання на </w:t>
      </w:r>
      <w:r w:rsidRPr="003A7E0A">
        <w:rPr>
          <w:rFonts w:ascii="Times New Roman" w:hAnsi="Times New Roman" w:cs="Times New Roman"/>
          <w:sz w:val="28"/>
          <w:szCs w:val="28"/>
        </w:rPr>
        <w:lastRenderedPageBreak/>
        <w:t xml:space="preserve">розуміння змісту тексту, а також творчі завдання, що дозволяли зрозуміти основну ідею, інтерпретувати власне бачення проблеми тощо. </w:t>
      </w:r>
      <w:r w:rsidR="00065F2F">
        <w:rPr>
          <w:rFonts w:ascii="Times New Roman" w:hAnsi="Times New Roman" w:cs="Times New Roman"/>
          <w:sz w:val="28"/>
          <w:szCs w:val="28"/>
        </w:rPr>
        <w:t>Ефективним</w:t>
      </w:r>
      <w:r w:rsidRPr="003A7E0A">
        <w:rPr>
          <w:rFonts w:ascii="Times New Roman" w:hAnsi="Times New Roman" w:cs="Times New Roman"/>
          <w:sz w:val="28"/>
          <w:szCs w:val="28"/>
        </w:rPr>
        <w:t xml:space="preserve"> при цьому </w:t>
      </w:r>
      <w:r w:rsidR="00065F2F">
        <w:rPr>
          <w:rFonts w:ascii="Times New Roman" w:hAnsi="Times New Roman" w:cs="Times New Roman"/>
          <w:sz w:val="28"/>
          <w:szCs w:val="28"/>
        </w:rPr>
        <w:t xml:space="preserve">стало </w:t>
      </w:r>
      <w:r w:rsidRPr="003A7E0A">
        <w:rPr>
          <w:rFonts w:ascii="Times New Roman" w:hAnsi="Times New Roman" w:cs="Times New Roman"/>
          <w:sz w:val="28"/>
          <w:szCs w:val="28"/>
        </w:rPr>
        <w:t>розгляд</w:t>
      </w:r>
      <w:r w:rsidR="00065F2F">
        <w:rPr>
          <w:rFonts w:ascii="Times New Roman" w:hAnsi="Times New Roman" w:cs="Times New Roman"/>
          <w:sz w:val="28"/>
          <w:szCs w:val="28"/>
        </w:rPr>
        <w:t xml:space="preserve">ання </w:t>
      </w:r>
      <w:proofErr w:type="spellStart"/>
      <w:r w:rsidR="00065F2F">
        <w:rPr>
          <w:rFonts w:ascii="Times New Roman" w:hAnsi="Times New Roman" w:cs="Times New Roman"/>
          <w:sz w:val="28"/>
          <w:szCs w:val="28"/>
        </w:rPr>
        <w:t>передтекстових</w:t>
      </w:r>
      <w:proofErr w:type="spellEnd"/>
      <w:r w:rsidRPr="003A7E0A">
        <w:rPr>
          <w:rFonts w:ascii="Times New Roman" w:hAnsi="Times New Roman" w:cs="Times New Roman"/>
          <w:sz w:val="28"/>
          <w:szCs w:val="28"/>
        </w:rPr>
        <w:t xml:space="preserve"> завдан</w:t>
      </w:r>
      <w:r w:rsidR="00065F2F">
        <w:rPr>
          <w:rFonts w:ascii="Times New Roman" w:hAnsi="Times New Roman" w:cs="Times New Roman"/>
          <w:sz w:val="28"/>
          <w:szCs w:val="28"/>
        </w:rPr>
        <w:t>ь</w:t>
      </w:r>
      <w:r w:rsidRPr="003A7E0A">
        <w:rPr>
          <w:rFonts w:ascii="Times New Roman" w:hAnsi="Times New Roman" w:cs="Times New Roman"/>
          <w:sz w:val="28"/>
          <w:szCs w:val="28"/>
        </w:rPr>
        <w:t xml:space="preserve"> (скажімо, обговорення питань за темою тексту, прогнозування змісту тексту згі</w:t>
      </w:r>
      <w:r w:rsidR="00065F2F">
        <w:rPr>
          <w:rFonts w:ascii="Times New Roman" w:hAnsi="Times New Roman" w:cs="Times New Roman"/>
          <w:sz w:val="28"/>
          <w:szCs w:val="28"/>
        </w:rPr>
        <w:t>дно із заголовком,</w:t>
      </w:r>
      <w:r w:rsidRPr="003A7E0A">
        <w:rPr>
          <w:rFonts w:ascii="Times New Roman" w:hAnsi="Times New Roman" w:cs="Times New Roman"/>
          <w:sz w:val="28"/>
          <w:szCs w:val="28"/>
        </w:rPr>
        <w:t xml:space="preserve"> ілюстраціями тощо), а також завдан</w:t>
      </w:r>
      <w:r w:rsidR="00065F2F">
        <w:rPr>
          <w:rFonts w:ascii="Times New Roman" w:hAnsi="Times New Roman" w:cs="Times New Roman"/>
          <w:sz w:val="28"/>
          <w:szCs w:val="28"/>
        </w:rPr>
        <w:t>ь</w:t>
      </w:r>
      <w:r w:rsidRPr="003A7E0A">
        <w:rPr>
          <w:rFonts w:ascii="Times New Roman" w:hAnsi="Times New Roman" w:cs="Times New Roman"/>
          <w:sz w:val="28"/>
          <w:szCs w:val="28"/>
        </w:rPr>
        <w:t xml:space="preserve"> після </w:t>
      </w:r>
      <w:proofErr w:type="spellStart"/>
      <w:r w:rsidRPr="003A7E0A">
        <w:rPr>
          <w:rFonts w:ascii="Times New Roman" w:hAnsi="Times New Roman" w:cs="Times New Roman"/>
          <w:sz w:val="28"/>
          <w:szCs w:val="28"/>
        </w:rPr>
        <w:t>прочитування</w:t>
      </w:r>
      <w:proofErr w:type="spellEnd"/>
      <w:r w:rsidRPr="003A7E0A">
        <w:rPr>
          <w:rFonts w:ascii="Times New Roman" w:hAnsi="Times New Roman" w:cs="Times New Roman"/>
          <w:sz w:val="28"/>
          <w:szCs w:val="28"/>
        </w:rPr>
        <w:t xml:space="preserve"> (передати короткий зміст тексту і висловити власне розуміння основної ідеї, висловити своє ставлення до представленої проблеми, знайти додаткові матеріали тощо).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У створюваних ситуаціях професійного спрямування звер</w:t>
      </w:r>
      <w:r w:rsidR="00065F2F">
        <w:rPr>
          <w:rFonts w:ascii="Times New Roman" w:hAnsi="Times New Roman" w:cs="Times New Roman"/>
          <w:sz w:val="28"/>
          <w:szCs w:val="28"/>
        </w:rPr>
        <w:t>нуто</w:t>
      </w:r>
      <w:r w:rsidRPr="003A7E0A">
        <w:rPr>
          <w:rFonts w:ascii="Times New Roman" w:hAnsi="Times New Roman" w:cs="Times New Roman"/>
          <w:sz w:val="28"/>
          <w:szCs w:val="28"/>
        </w:rPr>
        <w:t xml:space="preserve"> увагу на моделювання соціального </w:t>
      </w:r>
      <w:r w:rsidR="00065F2F">
        <w:rPr>
          <w:rFonts w:ascii="Times New Roman" w:hAnsi="Times New Roman" w:cs="Times New Roman"/>
          <w:sz w:val="28"/>
          <w:szCs w:val="28"/>
        </w:rPr>
        <w:t>і</w:t>
      </w:r>
      <w:r w:rsidRPr="003A7E0A">
        <w:rPr>
          <w:rFonts w:ascii="Times New Roman" w:hAnsi="Times New Roman" w:cs="Times New Roman"/>
          <w:sz w:val="28"/>
          <w:szCs w:val="28"/>
        </w:rPr>
        <w:t xml:space="preserve"> предметного змісту майбутньої профе</w:t>
      </w:r>
      <w:r w:rsidR="00065F2F">
        <w:rPr>
          <w:rFonts w:ascii="Times New Roman" w:hAnsi="Times New Roman" w:cs="Times New Roman"/>
          <w:sz w:val="28"/>
          <w:szCs w:val="28"/>
        </w:rPr>
        <w:t>сійної діяльності. Це допомагає</w:t>
      </w:r>
      <w:r w:rsidRPr="003A7E0A">
        <w:rPr>
          <w:rFonts w:ascii="Times New Roman" w:hAnsi="Times New Roman" w:cs="Times New Roman"/>
          <w:sz w:val="28"/>
          <w:szCs w:val="28"/>
        </w:rPr>
        <w:t xml:space="preserve"> студентам усвідомити її сутність, вимоги до професіонала, подумки побудувати образ фахівця, здатного ефективно виконувати завдання, розробити стратегію дій, спрямовану на досягнення </w:t>
      </w:r>
      <w:r w:rsidR="0093702A">
        <w:rPr>
          <w:rFonts w:ascii="Times New Roman" w:hAnsi="Times New Roman" w:cs="Times New Roman"/>
          <w:sz w:val="28"/>
          <w:szCs w:val="28"/>
        </w:rPr>
        <w:t xml:space="preserve"> </w:t>
      </w:r>
      <w:r w:rsidRPr="003A7E0A">
        <w:rPr>
          <w:rFonts w:ascii="Times New Roman" w:hAnsi="Times New Roman" w:cs="Times New Roman"/>
          <w:sz w:val="28"/>
          <w:szCs w:val="28"/>
        </w:rPr>
        <w:t>очікуваного результату. До</w:t>
      </w:r>
      <w:r w:rsidR="00065F2F">
        <w:rPr>
          <w:rFonts w:ascii="Times New Roman" w:hAnsi="Times New Roman" w:cs="Times New Roman"/>
          <w:sz w:val="28"/>
          <w:szCs w:val="28"/>
        </w:rPr>
        <w:t xml:space="preserve"> основних видів роботи відне</w:t>
      </w:r>
      <w:r w:rsidRPr="003A7E0A">
        <w:rPr>
          <w:rFonts w:ascii="Times New Roman" w:hAnsi="Times New Roman" w:cs="Times New Roman"/>
          <w:sz w:val="28"/>
          <w:szCs w:val="28"/>
        </w:rPr>
        <w:t>с</w:t>
      </w:r>
      <w:r w:rsidR="00065F2F">
        <w:rPr>
          <w:rFonts w:ascii="Times New Roman" w:hAnsi="Times New Roman" w:cs="Times New Roman"/>
          <w:sz w:val="28"/>
          <w:szCs w:val="28"/>
        </w:rPr>
        <w:t>ено</w:t>
      </w:r>
      <w:r w:rsidRPr="003A7E0A">
        <w:rPr>
          <w:rFonts w:ascii="Times New Roman" w:hAnsi="Times New Roman" w:cs="Times New Roman"/>
          <w:sz w:val="28"/>
          <w:szCs w:val="28"/>
        </w:rPr>
        <w:t xml:space="preserve"> розігрування комунікативних ситуацій, обговорення професійно значущих питань, дискусії, а також рольові ігри, драматизації, інтерв’ю.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Під час вивчення спецкурсу, зокрема на практичних заняттях, студентам бул</w:t>
      </w:r>
      <w:r w:rsidR="00A2408E">
        <w:rPr>
          <w:rFonts w:ascii="Times New Roman" w:hAnsi="Times New Roman" w:cs="Times New Roman"/>
          <w:sz w:val="28"/>
          <w:szCs w:val="28"/>
        </w:rPr>
        <w:t>о</w:t>
      </w:r>
      <w:r w:rsidRPr="003A7E0A">
        <w:rPr>
          <w:rFonts w:ascii="Times New Roman" w:hAnsi="Times New Roman" w:cs="Times New Roman"/>
          <w:sz w:val="28"/>
          <w:szCs w:val="28"/>
        </w:rPr>
        <w:t xml:space="preserve"> запропонован</w:t>
      </w:r>
      <w:r w:rsidR="00A2408E">
        <w:rPr>
          <w:rFonts w:ascii="Times New Roman" w:hAnsi="Times New Roman" w:cs="Times New Roman"/>
          <w:sz w:val="28"/>
          <w:szCs w:val="28"/>
        </w:rPr>
        <w:t>о</w:t>
      </w:r>
      <w:r w:rsidRPr="003A7E0A">
        <w:rPr>
          <w:rFonts w:ascii="Times New Roman" w:hAnsi="Times New Roman" w:cs="Times New Roman"/>
          <w:sz w:val="28"/>
          <w:szCs w:val="28"/>
        </w:rPr>
        <w:t xml:space="preserve"> різноманітні комунікативні ситуації, рольові ігри, які спрямовували</w:t>
      </w:r>
      <w:r w:rsidR="00A2408E">
        <w:rPr>
          <w:rFonts w:ascii="Times New Roman" w:hAnsi="Times New Roman" w:cs="Times New Roman"/>
          <w:sz w:val="28"/>
          <w:szCs w:val="28"/>
        </w:rPr>
        <w:t>ся</w:t>
      </w:r>
      <w:r w:rsidRPr="003A7E0A">
        <w:rPr>
          <w:rFonts w:ascii="Times New Roman" w:hAnsi="Times New Roman" w:cs="Times New Roman"/>
          <w:sz w:val="28"/>
          <w:szCs w:val="28"/>
        </w:rPr>
        <w:t xml:space="preserve"> на формування навичок професійного спілкування, налагодження міжособистісних зв’язків, уміння керувати власним психоемоційним станом у професійно значущих ситуаціях. </w:t>
      </w:r>
      <w:r w:rsidR="00A2408E">
        <w:rPr>
          <w:rFonts w:ascii="Times New Roman" w:hAnsi="Times New Roman" w:cs="Times New Roman"/>
          <w:sz w:val="28"/>
          <w:szCs w:val="28"/>
        </w:rPr>
        <w:t>Задля</w:t>
      </w:r>
      <w:r w:rsidRPr="003A7E0A">
        <w:rPr>
          <w:rFonts w:ascii="Times New Roman" w:hAnsi="Times New Roman" w:cs="Times New Roman"/>
          <w:sz w:val="28"/>
          <w:szCs w:val="28"/>
        </w:rPr>
        <w:t xml:space="preserve"> цьо</w:t>
      </w:r>
      <w:r w:rsidR="00A2408E">
        <w:rPr>
          <w:rFonts w:ascii="Times New Roman" w:hAnsi="Times New Roman" w:cs="Times New Roman"/>
          <w:sz w:val="28"/>
          <w:szCs w:val="28"/>
        </w:rPr>
        <w:t>го</w:t>
      </w:r>
      <w:r w:rsidRPr="003A7E0A">
        <w:rPr>
          <w:rFonts w:ascii="Times New Roman" w:hAnsi="Times New Roman" w:cs="Times New Roman"/>
          <w:sz w:val="28"/>
          <w:szCs w:val="28"/>
        </w:rPr>
        <w:t xml:space="preserve"> </w:t>
      </w:r>
      <w:r w:rsidR="00A2408E">
        <w:rPr>
          <w:rFonts w:ascii="Times New Roman" w:hAnsi="Times New Roman" w:cs="Times New Roman"/>
          <w:sz w:val="28"/>
          <w:szCs w:val="28"/>
        </w:rPr>
        <w:t>використано</w:t>
      </w:r>
      <w:r w:rsidRPr="003A7E0A">
        <w:rPr>
          <w:rFonts w:ascii="Times New Roman" w:hAnsi="Times New Roman" w:cs="Times New Roman"/>
          <w:sz w:val="28"/>
          <w:szCs w:val="28"/>
        </w:rPr>
        <w:t xml:space="preserve"> рекомендації І.</w:t>
      </w:r>
      <w:r w:rsidR="00A2408E">
        <w:rPr>
          <w:rFonts w:ascii="Times New Roman" w:hAnsi="Times New Roman" w:cs="Times New Roman"/>
          <w:sz w:val="28"/>
          <w:szCs w:val="28"/>
        </w:rPr>
        <w:t> </w:t>
      </w:r>
      <w:proofErr w:type="spellStart"/>
      <w:r w:rsidRPr="003A7E0A">
        <w:rPr>
          <w:rFonts w:ascii="Times New Roman" w:hAnsi="Times New Roman" w:cs="Times New Roman"/>
          <w:sz w:val="28"/>
          <w:szCs w:val="28"/>
        </w:rPr>
        <w:t>Писаревського</w:t>
      </w:r>
      <w:proofErr w:type="spellEnd"/>
      <w:r w:rsidRPr="003A7E0A">
        <w:rPr>
          <w:rFonts w:ascii="Times New Roman" w:hAnsi="Times New Roman" w:cs="Times New Roman"/>
          <w:sz w:val="28"/>
          <w:szCs w:val="28"/>
        </w:rPr>
        <w:t xml:space="preserve"> та С.</w:t>
      </w:r>
      <w:r w:rsidR="00CE4F7C">
        <w:rPr>
          <w:rFonts w:ascii="Times New Roman" w:hAnsi="Times New Roman" w:cs="Times New Roman"/>
          <w:sz w:val="28"/>
          <w:szCs w:val="28"/>
        </w:rPr>
        <w:t> </w:t>
      </w:r>
      <w:r w:rsidRPr="003A7E0A">
        <w:rPr>
          <w:rFonts w:ascii="Times New Roman" w:hAnsi="Times New Roman" w:cs="Times New Roman"/>
          <w:sz w:val="28"/>
          <w:szCs w:val="28"/>
        </w:rPr>
        <w:t xml:space="preserve">Александрової </w:t>
      </w:r>
      <w:r w:rsidR="0093702A">
        <w:rPr>
          <w:rFonts w:ascii="Times New Roman" w:hAnsi="Times New Roman" w:cs="Times New Roman"/>
          <w:sz w:val="28"/>
          <w:szCs w:val="28"/>
        </w:rPr>
        <w:t>[</w:t>
      </w:r>
      <w:r w:rsidR="00CE4F7C">
        <w:rPr>
          <w:rFonts w:ascii="Times New Roman" w:hAnsi="Times New Roman" w:cs="Times New Roman"/>
          <w:sz w:val="28"/>
          <w:szCs w:val="28"/>
        </w:rPr>
        <w:t>3</w:t>
      </w:r>
      <w:r w:rsidR="0093702A">
        <w:rPr>
          <w:rFonts w:ascii="Times New Roman" w:hAnsi="Times New Roman" w:cs="Times New Roman"/>
          <w:sz w:val="28"/>
          <w:szCs w:val="28"/>
        </w:rPr>
        <w:t xml:space="preserve">] </w:t>
      </w:r>
      <w:r w:rsidR="00A2408E">
        <w:rPr>
          <w:rFonts w:ascii="Times New Roman" w:hAnsi="Times New Roman" w:cs="Times New Roman"/>
          <w:sz w:val="28"/>
          <w:szCs w:val="28"/>
        </w:rPr>
        <w:t>з проектуванням їх на</w:t>
      </w:r>
      <w:r w:rsidRPr="003A7E0A">
        <w:rPr>
          <w:rFonts w:ascii="Times New Roman" w:hAnsi="Times New Roman" w:cs="Times New Roman"/>
          <w:sz w:val="28"/>
          <w:szCs w:val="28"/>
        </w:rPr>
        <w:t xml:space="preserve"> підготовк</w:t>
      </w:r>
      <w:r w:rsidR="00A2408E">
        <w:rPr>
          <w:rFonts w:ascii="Times New Roman" w:hAnsi="Times New Roman" w:cs="Times New Roman"/>
          <w:sz w:val="28"/>
          <w:szCs w:val="28"/>
        </w:rPr>
        <w:t>у</w:t>
      </w:r>
      <w:r w:rsidRPr="003A7E0A">
        <w:rPr>
          <w:rFonts w:ascii="Times New Roman" w:hAnsi="Times New Roman" w:cs="Times New Roman"/>
          <w:sz w:val="28"/>
          <w:szCs w:val="28"/>
        </w:rPr>
        <w:t xml:space="preserve"> майбутніх менеджерів </w:t>
      </w:r>
      <w:r w:rsidR="00A2408E">
        <w:rPr>
          <w:rFonts w:ascii="Times New Roman" w:hAnsi="Times New Roman" w:cs="Times New Roman"/>
          <w:sz w:val="28"/>
          <w:szCs w:val="28"/>
        </w:rPr>
        <w:t>з</w:t>
      </w:r>
      <w:r w:rsidRPr="003A7E0A">
        <w:rPr>
          <w:rFonts w:ascii="Times New Roman" w:hAnsi="Times New Roman" w:cs="Times New Roman"/>
          <w:sz w:val="28"/>
          <w:szCs w:val="28"/>
        </w:rPr>
        <w:t xml:space="preserve"> організації етнографічного туризму. </w:t>
      </w:r>
    </w:p>
    <w:p w:rsidR="00DC6221" w:rsidRPr="00A2408E" w:rsidRDefault="00DC6221" w:rsidP="00BA455C">
      <w:pPr>
        <w:pStyle w:val="a6"/>
        <w:tabs>
          <w:tab w:val="left" w:pos="284"/>
        </w:tabs>
        <w:spacing w:line="360" w:lineRule="auto"/>
        <w:ind w:left="0" w:firstLine="567"/>
        <w:jc w:val="both"/>
        <w:rPr>
          <w:sz w:val="28"/>
          <w:szCs w:val="28"/>
          <w:lang w:val="uk-UA"/>
        </w:rPr>
      </w:pPr>
      <w:r w:rsidRPr="003A7E0A">
        <w:rPr>
          <w:sz w:val="28"/>
          <w:szCs w:val="28"/>
          <w:lang w:val="uk-UA"/>
        </w:rPr>
        <w:t xml:space="preserve">Четвертий етап формувального експерименту – </w:t>
      </w:r>
      <w:proofErr w:type="spellStart"/>
      <w:r w:rsidRPr="003A7E0A">
        <w:rPr>
          <w:i/>
          <w:sz w:val="28"/>
          <w:szCs w:val="28"/>
          <w:lang w:val="uk-UA"/>
        </w:rPr>
        <w:t>професійно-діяльнісний</w:t>
      </w:r>
      <w:proofErr w:type="spellEnd"/>
      <w:r w:rsidRPr="003A7E0A">
        <w:rPr>
          <w:sz w:val="28"/>
          <w:szCs w:val="28"/>
          <w:lang w:val="uk-UA"/>
        </w:rPr>
        <w:t xml:space="preserve"> (VІІ – VІІІ семестри) – мав на меті </w:t>
      </w:r>
      <w:r w:rsidRPr="003A7E0A">
        <w:rPr>
          <w:i/>
          <w:sz w:val="28"/>
          <w:szCs w:val="28"/>
          <w:lang w:val="uk-UA"/>
        </w:rPr>
        <w:t>реалізацію суб’єктивної позиції студента під час практичної підготовки до організації етнографічного туризму</w:t>
      </w:r>
      <w:r w:rsidRPr="003A7E0A">
        <w:rPr>
          <w:sz w:val="28"/>
          <w:szCs w:val="28"/>
          <w:lang w:val="uk-UA"/>
        </w:rPr>
        <w:t>.</w:t>
      </w:r>
      <w:r w:rsidR="00A2408E">
        <w:rPr>
          <w:sz w:val="28"/>
          <w:szCs w:val="28"/>
          <w:lang w:val="uk-UA"/>
        </w:rPr>
        <w:t xml:space="preserve"> Оскільки </w:t>
      </w:r>
      <w:r w:rsidRPr="00A2408E">
        <w:rPr>
          <w:sz w:val="28"/>
          <w:szCs w:val="28"/>
          <w:lang w:val="uk-UA"/>
        </w:rPr>
        <w:t>менеджера туризму необхідно підготувати до виробничої, організаційно-управлінської та дослідницької діяльності в туристичній галузі</w:t>
      </w:r>
      <w:r w:rsidR="00A2408E">
        <w:rPr>
          <w:sz w:val="28"/>
          <w:szCs w:val="28"/>
          <w:lang w:val="uk-UA"/>
        </w:rPr>
        <w:t xml:space="preserve">, то вказаний процес </w:t>
      </w:r>
      <w:r w:rsidRPr="00A2408E">
        <w:rPr>
          <w:sz w:val="28"/>
          <w:szCs w:val="28"/>
          <w:lang w:val="uk-UA"/>
        </w:rPr>
        <w:t xml:space="preserve">забезпечують опануванням професійно орієнтованих дисциплін та проходженням різних видів практики. Узагальнення здобутих </w:t>
      </w:r>
      <w:r w:rsidRPr="00A2408E">
        <w:rPr>
          <w:sz w:val="28"/>
          <w:szCs w:val="28"/>
          <w:lang w:val="uk-UA"/>
        </w:rPr>
        <w:lastRenderedPageBreak/>
        <w:t>знань, умінь, досвіду навчально-професійної діяльності ефективно здійснювали засобами інноваційних технологій (ділові ігри, проектні технології, професійні тренінги тощо), а також у процесі комплексної вироб</w:t>
      </w:r>
      <w:r w:rsidR="00A2408E" w:rsidRPr="00A2408E">
        <w:rPr>
          <w:sz w:val="28"/>
          <w:szCs w:val="28"/>
          <w:lang w:val="uk-UA"/>
        </w:rPr>
        <w:t>ничої практики за фахом</w:t>
      </w:r>
      <w:r w:rsidRPr="00A2408E">
        <w:rPr>
          <w:sz w:val="28"/>
          <w:szCs w:val="28"/>
          <w:lang w:val="uk-UA"/>
        </w:rPr>
        <w:t xml:space="preserve">.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 xml:space="preserve">Отож на </w:t>
      </w:r>
      <w:r w:rsidR="00A2408E">
        <w:rPr>
          <w:rFonts w:ascii="Times New Roman" w:hAnsi="Times New Roman" w:cs="Times New Roman"/>
          <w:sz w:val="28"/>
          <w:szCs w:val="28"/>
        </w:rPr>
        <w:t>вказаному</w:t>
      </w:r>
      <w:r w:rsidRPr="003A7E0A">
        <w:rPr>
          <w:rFonts w:ascii="Times New Roman" w:hAnsi="Times New Roman" w:cs="Times New Roman"/>
          <w:sz w:val="28"/>
          <w:szCs w:val="28"/>
        </w:rPr>
        <w:t xml:space="preserve"> етапі акцент</w:t>
      </w:r>
      <w:r w:rsidR="00A2408E">
        <w:rPr>
          <w:rFonts w:ascii="Times New Roman" w:hAnsi="Times New Roman" w:cs="Times New Roman"/>
          <w:sz w:val="28"/>
          <w:szCs w:val="28"/>
        </w:rPr>
        <w:t>овано</w:t>
      </w:r>
      <w:r w:rsidRPr="003A7E0A">
        <w:rPr>
          <w:rFonts w:ascii="Times New Roman" w:hAnsi="Times New Roman" w:cs="Times New Roman"/>
          <w:sz w:val="28"/>
          <w:szCs w:val="28"/>
        </w:rPr>
        <w:t xml:space="preserve"> увагу на практичних аспектах організації етнографічного туризму, проблемах, які можуть виникнути в майбутній професійній діяльності менеджерів туризму. Відтак </w:t>
      </w:r>
      <w:r w:rsidR="00A2408E">
        <w:rPr>
          <w:rFonts w:ascii="Times New Roman" w:hAnsi="Times New Roman" w:cs="Times New Roman"/>
          <w:sz w:val="28"/>
          <w:szCs w:val="28"/>
        </w:rPr>
        <w:t>використано</w:t>
      </w:r>
      <w:r w:rsidRPr="003A7E0A">
        <w:rPr>
          <w:rFonts w:ascii="Times New Roman" w:hAnsi="Times New Roman" w:cs="Times New Roman"/>
          <w:sz w:val="28"/>
          <w:szCs w:val="28"/>
        </w:rPr>
        <w:t xml:space="preserve"> такі методи і форми організації навчання: ділові ігри, проектні технології, професійні тренінги, а також проходження виробничої практики на туристичних підприємствах.</w:t>
      </w:r>
      <w:r w:rsidR="00A2408E">
        <w:rPr>
          <w:rFonts w:ascii="Times New Roman" w:hAnsi="Times New Roman" w:cs="Times New Roman"/>
          <w:sz w:val="28"/>
          <w:szCs w:val="28"/>
        </w:rPr>
        <w:t xml:space="preserve"> Д</w:t>
      </w:r>
      <w:r w:rsidRPr="003A7E0A">
        <w:rPr>
          <w:rFonts w:ascii="Times New Roman" w:hAnsi="Times New Roman" w:cs="Times New Roman"/>
          <w:sz w:val="28"/>
          <w:szCs w:val="28"/>
        </w:rPr>
        <w:t>ілова гра є певною мірою імітацією професійної діяльності; у діловій грі відбувається діалог на професійному рівні, зіткнення різних думок і позицій, взаємна критика гіпотез і пропозицій, їх обґрунтування і зміцнення, що веде до виникнення нових знань та уявлень, допомагає набути досвіду професійної діяльності [</w:t>
      </w:r>
      <w:r w:rsidR="00CE4F7C">
        <w:rPr>
          <w:rFonts w:ascii="Times New Roman" w:hAnsi="Times New Roman" w:cs="Times New Roman"/>
          <w:sz w:val="28"/>
          <w:szCs w:val="28"/>
        </w:rPr>
        <w:t>10</w:t>
      </w:r>
      <w:r w:rsidRPr="003A7E0A">
        <w:rPr>
          <w:rFonts w:ascii="Times New Roman" w:hAnsi="Times New Roman" w:cs="Times New Roman"/>
          <w:sz w:val="28"/>
          <w:szCs w:val="28"/>
        </w:rPr>
        <w:t>, с. 31].</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У процесі формувального етапу експерименту дотримувалися поетапності організації ділових ігор за такими етапами, які подає В.</w:t>
      </w:r>
      <w:r w:rsidR="00A2408E">
        <w:rPr>
          <w:rFonts w:ascii="Times New Roman" w:hAnsi="Times New Roman" w:cs="Times New Roman"/>
          <w:sz w:val="28"/>
          <w:szCs w:val="28"/>
        </w:rPr>
        <w:t xml:space="preserve"> </w:t>
      </w:r>
      <w:r w:rsidRPr="003A7E0A">
        <w:rPr>
          <w:rFonts w:ascii="Times New Roman" w:hAnsi="Times New Roman" w:cs="Times New Roman"/>
          <w:sz w:val="28"/>
          <w:szCs w:val="28"/>
        </w:rPr>
        <w:t>Полуда з метою професійної підготовки фахівців сфери туризму й обслуговування:</w:t>
      </w:r>
      <w:r w:rsidR="00A2408E">
        <w:rPr>
          <w:rFonts w:ascii="Times New Roman" w:hAnsi="Times New Roman" w:cs="Times New Roman"/>
          <w:sz w:val="28"/>
          <w:szCs w:val="28"/>
        </w:rPr>
        <w:t xml:space="preserve"> 1) </w:t>
      </w:r>
      <w:r w:rsidRPr="003A7E0A">
        <w:rPr>
          <w:rFonts w:ascii="Times New Roman" w:hAnsi="Times New Roman" w:cs="Times New Roman"/>
          <w:i/>
          <w:sz w:val="28"/>
          <w:szCs w:val="28"/>
        </w:rPr>
        <w:t>(підготовчий):</w:t>
      </w:r>
      <w:r w:rsidRPr="003A7E0A">
        <w:rPr>
          <w:rFonts w:ascii="Times New Roman" w:hAnsi="Times New Roman" w:cs="Times New Roman"/>
          <w:sz w:val="28"/>
          <w:szCs w:val="28"/>
        </w:rPr>
        <w:t xml:space="preserve"> ознайомлення з метою та завданнями ділової гри, її змістом; розподіл ролей, вивчення кожним учасником умов гри та відпрацювання стратегії поведінки (у грі відповідно до отриманої ролі) на наступних етапах</w:t>
      </w:r>
      <w:r w:rsidR="00A2408E">
        <w:rPr>
          <w:rFonts w:ascii="Times New Roman" w:hAnsi="Times New Roman" w:cs="Times New Roman"/>
          <w:sz w:val="28"/>
          <w:szCs w:val="28"/>
        </w:rPr>
        <w:t>; 2) </w:t>
      </w:r>
      <w:r w:rsidRPr="003A7E0A">
        <w:rPr>
          <w:rFonts w:ascii="Times New Roman" w:hAnsi="Times New Roman" w:cs="Times New Roman"/>
          <w:sz w:val="28"/>
          <w:szCs w:val="28"/>
        </w:rPr>
        <w:t>р</w:t>
      </w:r>
      <w:r w:rsidR="00A2408E">
        <w:rPr>
          <w:rFonts w:ascii="Times New Roman" w:hAnsi="Times New Roman" w:cs="Times New Roman"/>
          <w:sz w:val="28"/>
          <w:szCs w:val="28"/>
        </w:rPr>
        <w:t>озв’язання професійних ситуацій; 3) </w:t>
      </w:r>
      <w:r w:rsidRPr="003A7E0A">
        <w:rPr>
          <w:rFonts w:ascii="Times New Roman" w:hAnsi="Times New Roman" w:cs="Times New Roman"/>
          <w:sz w:val="28"/>
          <w:szCs w:val="28"/>
        </w:rPr>
        <w:t xml:space="preserve">оцінка та аналіз </w:t>
      </w:r>
      <w:r w:rsidR="00A2408E">
        <w:rPr>
          <w:rFonts w:ascii="Times New Roman" w:hAnsi="Times New Roman" w:cs="Times New Roman"/>
          <w:sz w:val="28"/>
          <w:szCs w:val="28"/>
        </w:rPr>
        <w:t>відповідей щодо кожної ситуації; 4) </w:t>
      </w:r>
      <w:r w:rsidRPr="003A7E0A">
        <w:rPr>
          <w:rFonts w:ascii="Times New Roman" w:hAnsi="Times New Roman" w:cs="Times New Roman"/>
          <w:sz w:val="28"/>
          <w:szCs w:val="28"/>
        </w:rPr>
        <w:t>підбиття підсумків ділової гри. Аналіз рівня професійної компетентності учасників гри щодо організації й технології р</w:t>
      </w:r>
      <w:r w:rsidR="00CE4F7C">
        <w:rPr>
          <w:rFonts w:ascii="Times New Roman" w:hAnsi="Times New Roman" w:cs="Times New Roman"/>
          <w:sz w:val="28"/>
          <w:szCs w:val="28"/>
        </w:rPr>
        <w:t>оботи служби обслуговування [4</w:t>
      </w:r>
      <w:r w:rsidRPr="003A7E0A">
        <w:rPr>
          <w:rFonts w:ascii="Times New Roman" w:hAnsi="Times New Roman" w:cs="Times New Roman"/>
          <w:sz w:val="28"/>
          <w:szCs w:val="28"/>
        </w:rPr>
        <w:t>, с. 386].</w:t>
      </w:r>
      <w:r w:rsidR="00A2408E">
        <w:rPr>
          <w:rFonts w:ascii="Times New Roman" w:hAnsi="Times New Roman" w:cs="Times New Roman"/>
          <w:sz w:val="28"/>
          <w:szCs w:val="28"/>
        </w:rPr>
        <w:t xml:space="preserve"> </w:t>
      </w:r>
      <w:r w:rsidRPr="003A7E0A">
        <w:rPr>
          <w:rFonts w:ascii="Times New Roman" w:hAnsi="Times New Roman" w:cs="Times New Roman"/>
          <w:sz w:val="28"/>
          <w:szCs w:val="28"/>
        </w:rPr>
        <w:t>Те</w:t>
      </w:r>
      <w:r w:rsidR="00A2408E">
        <w:rPr>
          <w:rFonts w:ascii="Times New Roman" w:hAnsi="Times New Roman" w:cs="Times New Roman"/>
          <w:sz w:val="28"/>
          <w:szCs w:val="28"/>
        </w:rPr>
        <w:t>ми ділових ігор підпорядковано</w:t>
      </w:r>
      <w:r w:rsidRPr="003A7E0A">
        <w:rPr>
          <w:rFonts w:ascii="Times New Roman" w:hAnsi="Times New Roman" w:cs="Times New Roman"/>
          <w:sz w:val="28"/>
          <w:szCs w:val="28"/>
        </w:rPr>
        <w:t xml:space="preserve"> проблематиці </w:t>
      </w:r>
      <w:r w:rsidR="00A2408E">
        <w:rPr>
          <w:rFonts w:ascii="Times New Roman" w:hAnsi="Times New Roman" w:cs="Times New Roman"/>
          <w:sz w:val="28"/>
          <w:szCs w:val="28"/>
        </w:rPr>
        <w:t>власного дослідження і передбачено</w:t>
      </w:r>
      <w:r w:rsidRPr="003A7E0A">
        <w:rPr>
          <w:rFonts w:ascii="Times New Roman" w:hAnsi="Times New Roman" w:cs="Times New Roman"/>
          <w:sz w:val="28"/>
          <w:szCs w:val="28"/>
        </w:rPr>
        <w:t xml:space="preserve"> створення уявних ситуацій професійн</w:t>
      </w:r>
      <w:r w:rsidR="00A2408E">
        <w:rPr>
          <w:rFonts w:ascii="Times New Roman" w:hAnsi="Times New Roman" w:cs="Times New Roman"/>
          <w:sz w:val="28"/>
          <w:szCs w:val="28"/>
        </w:rPr>
        <w:t>ої діяльності менеджерів</w:t>
      </w:r>
      <w:r w:rsidRPr="003A7E0A">
        <w:rPr>
          <w:rFonts w:ascii="Times New Roman" w:hAnsi="Times New Roman" w:cs="Times New Roman"/>
          <w:sz w:val="28"/>
          <w:szCs w:val="28"/>
        </w:rPr>
        <w:t xml:space="preserve"> із розподілом ролей та дотриманням певних вимог. </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Використання в процесі навч</w:t>
      </w:r>
      <w:r w:rsidR="00416A15">
        <w:rPr>
          <w:rFonts w:ascii="Times New Roman" w:hAnsi="Times New Roman" w:cs="Times New Roman"/>
          <w:sz w:val="28"/>
          <w:szCs w:val="28"/>
        </w:rPr>
        <w:t xml:space="preserve">ання проектних завдань розглянуто як </w:t>
      </w:r>
      <w:r w:rsidRPr="003A7E0A">
        <w:rPr>
          <w:rFonts w:ascii="Times New Roman" w:hAnsi="Times New Roman" w:cs="Times New Roman"/>
          <w:sz w:val="28"/>
          <w:szCs w:val="28"/>
        </w:rPr>
        <w:t>ефективни</w:t>
      </w:r>
      <w:r w:rsidR="00416A15">
        <w:rPr>
          <w:rFonts w:ascii="Times New Roman" w:hAnsi="Times New Roman" w:cs="Times New Roman"/>
          <w:sz w:val="28"/>
          <w:szCs w:val="28"/>
        </w:rPr>
        <w:t>й</w:t>
      </w:r>
      <w:r w:rsidRPr="003A7E0A">
        <w:rPr>
          <w:rFonts w:ascii="Times New Roman" w:hAnsi="Times New Roman" w:cs="Times New Roman"/>
          <w:sz w:val="28"/>
          <w:szCs w:val="28"/>
        </w:rPr>
        <w:t xml:space="preserve"> зас</w:t>
      </w:r>
      <w:r w:rsidR="00416A15">
        <w:rPr>
          <w:rFonts w:ascii="Times New Roman" w:hAnsi="Times New Roman" w:cs="Times New Roman"/>
          <w:sz w:val="28"/>
          <w:szCs w:val="28"/>
        </w:rPr>
        <w:t>іб</w:t>
      </w:r>
      <w:r w:rsidRPr="003A7E0A">
        <w:rPr>
          <w:rFonts w:ascii="Times New Roman" w:hAnsi="Times New Roman" w:cs="Times New Roman"/>
          <w:sz w:val="28"/>
          <w:szCs w:val="28"/>
        </w:rPr>
        <w:t xml:space="preserve"> формування професійних умінь і особистісних якостей майбутніх фахівців. </w:t>
      </w:r>
      <w:r w:rsidRPr="003A7E0A">
        <w:rPr>
          <w:rFonts w:ascii="Times New Roman" w:hAnsi="Times New Roman" w:cs="Times New Roman"/>
          <w:i/>
          <w:sz w:val="28"/>
          <w:szCs w:val="28"/>
        </w:rPr>
        <w:t xml:space="preserve">Проектну технологію </w:t>
      </w:r>
      <w:r w:rsidRPr="003A7E0A">
        <w:rPr>
          <w:rFonts w:ascii="Times New Roman" w:hAnsi="Times New Roman" w:cs="Times New Roman"/>
          <w:sz w:val="28"/>
          <w:szCs w:val="28"/>
        </w:rPr>
        <w:t>організов</w:t>
      </w:r>
      <w:r w:rsidR="00416A15">
        <w:rPr>
          <w:rFonts w:ascii="Times New Roman" w:hAnsi="Times New Roman" w:cs="Times New Roman"/>
          <w:sz w:val="28"/>
          <w:szCs w:val="28"/>
        </w:rPr>
        <w:t>ано</w:t>
      </w:r>
      <w:r w:rsidRPr="003A7E0A">
        <w:rPr>
          <w:rFonts w:ascii="Times New Roman" w:hAnsi="Times New Roman" w:cs="Times New Roman"/>
          <w:sz w:val="28"/>
          <w:szCs w:val="28"/>
        </w:rPr>
        <w:t xml:space="preserve"> на основі взаємодії </w:t>
      </w:r>
      <w:r w:rsidR="00416A15">
        <w:rPr>
          <w:rFonts w:ascii="Times New Roman" w:hAnsi="Times New Roman" w:cs="Times New Roman"/>
          <w:sz w:val="28"/>
          <w:szCs w:val="28"/>
        </w:rPr>
        <w:t>студентів у групі,</w:t>
      </w:r>
      <w:r w:rsidRPr="003A7E0A">
        <w:rPr>
          <w:rFonts w:ascii="Times New Roman" w:hAnsi="Times New Roman" w:cs="Times New Roman"/>
          <w:sz w:val="28"/>
          <w:szCs w:val="28"/>
        </w:rPr>
        <w:t xml:space="preserve"> </w:t>
      </w:r>
      <w:r w:rsidR="00416A15">
        <w:rPr>
          <w:rFonts w:ascii="Times New Roman" w:hAnsi="Times New Roman" w:cs="Times New Roman"/>
          <w:sz w:val="28"/>
          <w:szCs w:val="28"/>
        </w:rPr>
        <w:t>які</w:t>
      </w:r>
      <w:r w:rsidRPr="003A7E0A">
        <w:rPr>
          <w:rFonts w:ascii="Times New Roman" w:hAnsi="Times New Roman" w:cs="Times New Roman"/>
          <w:sz w:val="28"/>
          <w:szCs w:val="28"/>
        </w:rPr>
        <w:t xml:space="preserve"> брали індивідуальну та колективну відповідальність щодо виконання навчальних завдань. Загалом це створювало умови для взаємодії і </w:t>
      </w:r>
      <w:r w:rsidRPr="003A7E0A">
        <w:rPr>
          <w:rFonts w:ascii="Times New Roman" w:hAnsi="Times New Roman" w:cs="Times New Roman"/>
          <w:sz w:val="28"/>
          <w:szCs w:val="28"/>
        </w:rPr>
        <w:lastRenderedPageBreak/>
        <w:t>співпраці викладача зі студентами, взаємин студентів між собою, також слугувало формуванню навичок роботи в команді. Проектна технологія передбачає розв’язання певної проблеми, її докладну розробку і спрямована на отримання та презентацію результату, який можна застосувати в реальній практичній діяльності. Для досягнення очікуваних результатів у проектній діяльності студентів спонука</w:t>
      </w:r>
      <w:r w:rsidR="00416A15">
        <w:rPr>
          <w:rFonts w:ascii="Times New Roman" w:hAnsi="Times New Roman" w:cs="Times New Roman"/>
          <w:sz w:val="28"/>
          <w:szCs w:val="28"/>
        </w:rPr>
        <w:t>ють</w:t>
      </w:r>
      <w:r w:rsidRPr="003A7E0A">
        <w:rPr>
          <w:rFonts w:ascii="Times New Roman" w:hAnsi="Times New Roman" w:cs="Times New Roman"/>
          <w:sz w:val="28"/>
          <w:szCs w:val="28"/>
        </w:rPr>
        <w:t xml:space="preserve"> до самостійного мислення, використання міжпредметних зв’язків, залучаючи для цього знання з різних дисциплін, їхнього особистого досвіду, необхідних умінь прогнозувати результати різних варіантів розв’язання проблеми і встановлювати причинно-наслідкові зв’язки.</w:t>
      </w:r>
    </w:p>
    <w:p w:rsidR="00DC6221" w:rsidRPr="003A7E0A" w:rsidRDefault="00DC6221" w:rsidP="00BA455C">
      <w:pPr>
        <w:spacing w:after="0" w:line="360" w:lineRule="auto"/>
        <w:ind w:firstLine="567"/>
        <w:jc w:val="both"/>
        <w:rPr>
          <w:rFonts w:ascii="Times New Roman" w:hAnsi="Times New Roman" w:cs="Times New Roman"/>
          <w:sz w:val="28"/>
          <w:szCs w:val="28"/>
        </w:rPr>
      </w:pPr>
      <w:r w:rsidRPr="003A7E0A">
        <w:rPr>
          <w:rFonts w:ascii="Times New Roman" w:hAnsi="Times New Roman" w:cs="Times New Roman"/>
          <w:sz w:val="28"/>
          <w:szCs w:val="28"/>
        </w:rPr>
        <w:t xml:space="preserve">У різноманітних видах проектів за результатами дослідження доцільними видаються виконання проектних завдань із фаховою спрямованістю, що становлять для студентів професійний інтерес (приміром, підготовка та презентація етнографічних проектів фірм і компаній сфери обслуговування; розробка рекламних проектів туристських компаній; просування туристської продукції; розробка етнографічних маршрутів; організація та проведення етнографічних екскурсій для різних категорій туристів та ін.). Результати виконаної роботи </w:t>
      </w:r>
      <w:r w:rsidR="00416A15">
        <w:rPr>
          <w:rFonts w:ascii="Times New Roman" w:hAnsi="Times New Roman" w:cs="Times New Roman"/>
          <w:sz w:val="28"/>
          <w:szCs w:val="28"/>
        </w:rPr>
        <w:t xml:space="preserve">студенти могли </w:t>
      </w:r>
      <w:r w:rsidRPr="003A7E0A">
        <w:rPr>
          <w:rFonts w:ascii="Times New Roman" w:hAnsi="Times New Roman" w:cs="Times New Roman"/>
          <w:sz w:val="28"/>
          <w:szCs w:val="28"/>
        </w:rPr>
        <w:t>оформлюва</w:t>
      </w:r>
      <w:r w:rsidR="00416A15">
        <w:rPr>
          <w:rFonts w:ascii="Times New Roman" w:hAnsi="Times New Roman" w:cs="Times New Roman"/>
          <w:sz w:val="28"/>
          <w:szCs w:val="28"/>
        </w:rPr>
        <w:t>т</w:t>
      </w:r>
      <w:r w:rsidRPr="003A7E0A">
        <w:rPr>
          <w:rFonts w:ascii="Times New Roman" w:hAnsi="Times New Roman" w:cs="Times New Roman"/>
          <w:sz w:val="28"/>
          <w:szCs w:val="28"/>
        </w:rPr>
        <w:t>и у вигляді презентацій з використанням комп’ютерних технологій.</w:t>
      </w:r>
    </w:p>
    <w:p w:rsidR="00DC6221" w:rsidRPr="003A7E0A" w:rsidRDefault="00DC6221" w:rsidP="00BA455C">
      <w:pPr>
        <w:spacing w:after="0" w:line="360" w:lineRule="auto"/>
        <w:ind w:firstLine="567"/>
        <w:jc w:val="both"/>
        <w:rPr>
          <w:rFonts w:ascii="Times New Roman" w:eastAsia="Calibri" w:hAnsi="Times New Roman" w:cs="Times New Roman"/>
          <w:sz w:val="28"/>
          <w:szCs w:val="28"/>
        </w:rPr>
      </w:pPr>
      <w:r w:rsidRPr="003A7E0A">
        <w:rPr>
          <w:rFonts w:ascii="Times New Roman" w:eastAsia="Calibri" w:hAnsi="Times New Roman" w:cs="Times New Roman"/>
          <w:sz w:val="28"/>
          <w:szCs w:val="28"/>
        </w:rPr>
        <w:t>Надзвичайно перспективним вваж</w:t>
      </w:r>
      <w:r w:rsidR="00416A15">
        <w:rPr>
          <w:rFonts w:ascii="Times New Roman" w:eastAsia="Calibri" w:hAnsi="Times New Roman" w:cs="Times New Roman"/>
          <w:sz w:val="28"/>
          <w:szCs w:val="28"/>
        </w:rPr>
        <w:t>а</w:t>
      </w:r>
      <w:r w:rsidR="004F552F">
        <w:rPr>
          <w:rFonts w:ascii="Times New Roman" w:eastAsia="Calibri" w:hAnsi="Times New Roman" w:cs="Times New Roman"/>
          <w:sz w:val="28"/>
          <w:szCs w:val="28"/>
        </w:rPr>
        <w:t>ється</w:t>
      </w:r>
      <w:r w:rsidRPr="003A7E0A">
        <w:rPr>
          <w:rFonts w:ascii="Times New Roman" w:eastAsia="Calibri" w:hAnsi="Times New Roman" w:cs="Times New Roman"/>
          <w:sz w:val="28"/>
          <w:szCs w:val="28"/>
        </w:rPr>
        <w:t xml:space="preserve"> </w:t>
      </w:r>
      <w:r w:rsidR="00416A15">
        <w:rPr>
          <w:rFonts w:ascii="Times New Roman" w:eastAsia="Calibri" w:hAnsi="Times New Roman" w:cs="Times New Roman"/>
          <w:sz w:val="28"/>
          <w:szCs w:val="28"/>
        </w:rPr>
        <w:t xml:space="preserve">сьогодні </w:t>
      </w:r>
      <w:r w:rsidRPr="003A7E0A">
        <w:rPr>
          <w:rFonts w:ascii="Times New Roman" w:eastAsia="Calibri" w:hAnsi="Times New Roman" w:cs="Times New Roman"/>
          <w:sz w:val="28"/>
          <w:szCs w:val="28"/>
        </w:rPr>
        <w:t>включення до навчального процесу такого виду практико-орієнтованих технологій, як тренінги</w:t>
      </w:r>
      <w:r w:rsidR="004F552F">
        <w:rPr>
          <w:rFonts w:ascii="Times New Roman" w:eastAsia="Calibri" w:hAnsi="Times New Roman" w:cs="Times New Roman"/>
          <w:sz w:val="28"/>
          <w:szCs w:val="28"/>
        </w:rPr>
        <w:t> –</w:t>
      </w:r>
      <w:r w:rsidRPr="003A7E0A">
        <w:rPr>
          <w:rFonts w:ascii="Times New Roman" w:eastAsia="Calibri" w:hAnsi="Times New Roman" w:cs="Times New Roman"/>
          <w:sz w:val="28"/>
          <w:szCs w:val="28"/>
        </w:rPr>
        <w:t xml:space="preserve"> комплекс вправ, що здійснюються планомірно задля формування й удосконалення умінь і навичок ефективної діяльності. </w:t>
      </w:r>
      <w:r w:rsidR="004F552F">
        <w:rPr>
          <w:rFonts w:ascii="Times New Roman" w:eastAsia="Calibri" w:hAnsi="Times New Roman" w:cs="Times New Roman"/>
          <w:sz w:val="28"/>
          <w:szCs w:val="28"/>
        </w:rPr>
        <w:t>Тренінги використано</w:t>
      </w:r>
      <w:r w:rsidRPr="003A7E0A">
        <w:rPr>
          <w:rFonts w:ascii="Times New Roman" w:eastAsia="Calibri" w:hAnsi="Times New Roman" w:cs="Times New Roman"/>
          <w:sz w:val="28"/>
          <w:szCs w:val="28"/>
        </w:rPr>
        <w:t xml:space="preserve"> за методикою, яку </w:t>
      </w:r>
      <w:r w:rsidR="004F552F">
        <w:rPr>
          <w:rFonts w:ascii="Times New Roman" w:eastAsia="Calibri" w:hAnsi="Times New Roman" w:cs="Times New Roman"/>
          <w:sz w:val="28"/>
          <w:szCs w:val="28"/>
        </w:rPr>
        <w:t>розроблено на науковій основі під</w:t>
      </w:r>
      <w:r w:rsidRPr="003A7E0A">
        <w:rPr>
          <w:rFonts w:ascii="Times New Roman" w:eastAsia="Calibri" w:hAnsi="Times New Roman" w:cs="Times New Roman"/>
          <w:sz w:val="28"/>
          <w:szCs w:val="28"/>
        </w:rPr>
        <w:t xml:space="preserve"> керівництв</w:t>
      </w:r>
      <w:r w:rsidR="004F552F">
        <w:rPr>
          <w:rFonts w:ascii="Times New Roman" w:eastAsia="Calibri" w:hAnsi="Times New Roman" w:cs="Times New Roman"/>
          <w:sz w:val="28"/>
          <w:szCs w:val="28"/>
        </w:rPr>
        <w:t>ом</w:t>
      </w:r>
      <w:r w:rsidRPr="003A7E0A">
        <w:rPr>
          <w:rFonts w:ascii="Times New Roman" w:eastAsia="Calibri" w:hAnsi="Times New Roman" w:cs="Times New Roman"/>
          <w:sz w:val="28"/>
          <w:szCs w:val="28"/>
        </w:rPr>
        <w:t xml:space="preserve"> кваліфікованого фахівця [</w:t>
      </w:r>
      <w:r w:rsidR="00CE4F7C">
        <w:rPr>
          <w:rFonts w:ascii="Times New Roman" w:eastAsia="Calibri" w:hAnsi="Times New Roman" w:cs="Times New Roman"/>
          <w:sz w:val="28"/>
          <w:szCs w:val="28"/>
        </w:rPr>
        <w:t>5</w:t>
      </w:r>
      <w:r w:rsidRPr="003A7E0A">
        <w:rPr>
          <w:rFonts w:ascii="Times New Roman" w:eastAsia="Calibri" w:hAnsi="Times New Roman" w:cs="Times New Roman"/>
          <w:sz w:val="28"/>
          <w:szCs w:val="28"/>
        </w:rPr>
        <w:t>, c. 70].</w:t>
      </w:r>
      <w:r w:rsidR="004F552F">
        <w:rPr>
          <w:rFonts w:ascii="Times New Roman" w:eastAsia="Calibri" w:hAnsi="Times New Roman" w:cs="Times New Roman"/>
          <w:sz w:val="28"/>
          <w:szCs w:val="28"/>
        </w:rPr>
        <w:t xml:space="preserve"> </w:t>
      </w:r>
      <w:r w:rsidRPr="003A7E0A">
        <w:rPr>
          <w:rFonts w:ascii="Times New Roman" w:eastAsia="Calibri" w:hAnsi="Times New Roman" w:cs="Times New Roman"/>
          <w:sz w:val="28"/>
          <w:szCs w:val="28"/>
        </w:rPr>
        <w:t>Під час тренінгу здійсн</w:t>
      </w:r>
      <w:r w:rsidR="004F552F">
        <w:rPr>
          <w:rFonts w:ascii="Times New Roman" w:eastAsia="Calibri" w:hAnsi="Times New Roman" w:cs="Times New Roman"/>
          <w:sz w:val="28"/>
          <w:szCs w:val="28"/>
        </w:rPr>
        <w:t>ено</w:t>
      </w:r>
      <w:r w:rsidRPr="003A7E0A">
        <w:rPr>
          <w:rFonts w:ascii="Times New Roman" w:eastAsia="Calibri" w:hAnsi="Times New Roman" w:cs="Times New Roman"/>
          <w:sz w:val="28"/>
          <w:szCs w:val="28"/>
        </w:rPr>
        <w:t xml:space="preserve"> «навчання через дію». Викладач ставав організатором і консультантом, освітню діяльність будували без повідомлення готових знання, натомість спрямовували студентів на розв’язання типових проблем. Однією із важливих умов успішного використання тренінгу </w:t>
      </w:r>
      <w:r w:rsidR="004F552F">
        <w:rPr>
          <w:rFonts w:ascii="Times New Roman" w:eastAsia="Calibri" w:hAnsi="Times New Roman" w:cs="Times New Roman"/>
          <w:sz w:val="28"/>
          <w:szCs w:val="28"/>
        </w:rPr>
        <w:t>є</w:t>
      </w:r>
      <w:r w:rsidRPr="003A7E0A">
        <w:rPr>
          <w:rFonts w:ascii="Times New Roman" w:eastAsia="Calibri" w:hAnsi="Times New Roman" w:cs="Times New Roman"/>
          <w:sz w:val="28"/>
          <w:szCs w:val="28"/>
        </w:rPr>
        <w:t xml:space="preserve"> чітке планування:</w:t>
      </w:r>
      <w:r w:rsidR="004F552F">
        <w:rPr>
          <w:rFonts w:ascii="Times New Roman" w:eastAsia="Calibri" w:hAnsi="Times New Roman" w:cs="Times New Roman"/>
          <w:sz w:val="28"/>
          <w:szCs w:val="28"/>
        </w:rPr>
        <w:t xml:space="preserve"> </w:t>
      </w:r>
      <w:r w:rsidRPr="003A7E0A">
        <w:rPr>
          <w:rFonts w:ascii="Times New Roman" w:eastAsia="Calibri" w:hAnsi="Times New Roman" w:cs="Times New Roman"/>
          <w:sz w:val="28"/>
          <w:szCs w:val="28"/>
        </w:rPr>
        <w:t>формулювання теми, виокремлення основних питань, розробку докладного сценарію до кожного з них, установлення часових обмежень та вивчення конкретної проблеми.</w:t>
      </w:r>
      <w:r w:rsidR="004F552F">
        <w:rPr>
          <w:rFonts w:ascii="Times New Roman" w:eastAsia="Calibri" w:hAnsi="Times New Roman" w:cs="Times New Roman"/>
          <w:sz w:val="28"/>
          <w:szCs w:val="28"/>
        </w:rPr>
        <w:t xml:space="preserve"> Важливою </w:t>
      </w:r>
      <w:r w:rsidR="004F552F">
        <w:rPr>
          <w:rFonts w:ascii="Times New Roman" w:eastAsia="Calibri" w:hAnsi="Times New Roman" w:cs="Times New Roman"/>
          <w:sz w:val="28"/>
          <w:szCs w:val="28"/>
        </w:rPr>
        <w:lastRenderedPageBreak/>
        <w:t>у</w:t>
      </w:r>
      <w:r w:rsidRPr="003A7E0A">
        <w:rPr>
          <w:rFonts w:ascii="Times New Roman" w:eastAsia="Calibri" w:hAnsi="Times New Roman" w:cs="Times New Roman"/>
          <w:sz w:val="28"/>
          <w:szCs w:val="28"/>
        </w:rPr>
        <w:t>мовою успішності під час плануванн</w:t>
      </w:r>
      <w:r w:rsidR="004F552F">
        <w:rPr>
          <w:rFonts w:ascii="Times New Roman" w:eastAsia="Calibri" w:hAnsi="Times New Roman" w:cs="Times New Roman"/>
          <w:sz w:val="28"/>
          <w:szCs w:val="28"/>
        </w:rPr>
        <w:t>я тренінгу</w:t>
      </w:r>
      <w:r w:rsidRPr="003A7E0A">
        <w:rPr>
          <w:rFonts w:ascii="Times New Roman" w:eastAsia="Calibri" w:hAnsi="Times New Roman" w:cs="Times New Roman"/>
          <w:sz w:val="28"/>
          <w:szCs w:val="28"/>
        </w:rPr>
        <w:t xml:space="preserve"> </w:t>
      </w:r>
      <w:r w:rsidR="004F552F">
        <w:rPr>
          <w:rFonts w:ascii="Times New Roman" w:eastAsia="Calibri" w:hAnsi="Times New Roman" w:cs="Times New Roman"/>
          <w:sz w:val="28"/>
          <w:szCs w:val="28"/>
        </w:rPr>
        <w:t>є</w:t>
      </w:r>
      <w:r w:rsidRPr="003A7E0A">
        <w:rPr>
          <w:rFonts w:ascii="Times New Roman" w:eastAsia="Calibri" w:hAnsi="Times New Roman" w:cs="Times New Roman"/>
          <w:sz w:val="28"/>
          <w:szCs w:val="28"/>
        </w:rPr>
        <w:t xml:space="preserve"> добір матеріалу</w:t>
      </w:r>
      <w:r w:rsidR="004F552F">
        <w:rPr>
          <w:rFonts w:ascii="Times New Roman" w:eastAsia="Calibri" w:hAnsi="Times New Roman" w:cs="Times New Roman"/>
          <w:sz w:val="28"/>
          <w:szCs w:val="28"/>
        </w:rPr>
        <w:t xml:space="preserve"> навчанн</w:t>
      </w:r>
      <w:r w:rsidRPr="003A7E0A">
        <w:rPr>
          <w:rFonts w:ascii="Times New Roman" w:eastAsia="Calibri" w:hAnsi="Times New Roman" w:cs="Times New Roman"/>
          <w:sz w:val="28"/>
          <w:szCs w:val="28"/>
        </w:rPr>
        <w:t>я</w:t>
      </w:r>
      <w:r w:rsidR="004F552F">
        <w:rPr>
          <w:rFonts w:ascii="Times New Roman" w:eastAsia="Calibri" w:hAnsi="Times New Roman" w:cs="Times New Roman"/>
          <w:sz w:val="28"/>
          <w:szCs w:val="28"/>
        </w:rPr>
        <w:t>, який слід розподіляти так,</w:t>
      </w:r>
      <w:r w:rsidRPr="003A7E0A">
        <w:rPr>
          <w:rFonts w:ascii="Times New Roman" w:eastAsia="Calibri" w:hAnsi="Times New Roman" w:cs="Times New Roman"/>
          <w:sz w:val="28"/>
          <w:szCs w:val="28"/>
        </w:rPr>
        <w:t xml:space="preserve"> щоб кожне заняття охоплювало </w:t>
      </w:r>
      <w:r w:rsidRPr="003A7E0A">
        <w:rPr>
          <w:rFonts w:ascii="Times New Roman" w:eastAsia="Calibri" w:hAnsi="Times New Roman" w:cs="Times New Roman"/>
          <w:i/>
          <w:sz w:val="28"/>
          <w:szCs w:val="28"/>
        </w:rPr>
        <w:t>мотивацію, інформ</w:t>
      </w:r>
      <w:r w:rsidR="004F552F">
        <w:rPr>
          <w:rFonts w:ascii="Times New Roman" w:eastAsia="Calibri" w:hAnsi="Times New Roman" w:cs="Times New Roman"/>
          <w:i/>
          <w:sz w:val="28"/>
          <w:szCs w:val="28"/>
        </w:rPr>
        <w:t>аційну частину</w:t>
      </w:r>
      <w:r w:rsidRPr="003A7E0A">
        <w:rPr>
          <w:rFonts w:ascii="Times New Roman" w:eastAsia="Calibri" w:hAnsi="Times New Roman" w:cs="Times New Roman"/>
          <w:i/>
          <w:sz w:val="28"/>
          <w:szCs w:val="28"/>
        </w:rPr>
        <w:t>, практичне застос</w:t>
      </w:r>
      <w:r w:rsidR="004F552F">
        <w:rPr>
          <w:rFonts w:ascii="Times New Roman" w:eastAsia="Calibri" w:hAnsi="Times New Roman" w:cs="Times New Roman"/>
          <w:i/>
          <w:sz w:val="28"/>
          <w:szCs w:val="28"/>
        </w:rPr>
        <w:t xml:space="preserve">ування знань, </w:t>
      </w:r>
      <w:r w:rsidRPr="003A7E0A">
        <w:rPr>
          <w:rFonts w:ascii="Times New Roman" w:eastAsia="Calibri" w:hAnsi="Times New Roman" w:cs="Times New Roman"/>
          <w:i/>
          <w:sz w:val="28"/>
          <w:szCs w:val="28"/>
        </w:rPr>
        <w:t>повторення</w:t>
      </w:r>
      <w:r w:rsidRPr="003A7E0A">
        <w:rPr>
          <w:rFonts w:ascii="Times New Roman" w:eastAsia="Calibri" w:hAnsi="Times New Roman" w:cs="Times New Roman"/>
          <w:sz w:val="28"/>
          <w:szCs w:val="28"/>
        </w:rPr>
        <w:t>.</w:t>
      </w:r>
    </w:p>
    <w:p w:rsidR="00DC6221" w:rsidRPr="003A7E0A" w:rsidRDefault="00DC6221" w:rsidP="003A7E0A">
      <w:pPr>
        <w:spacing w:after="0" w:line="360" w:lineRule="auto"/>
        <w:ind w:firstLine="567"/>
        <w:jc w:val="both"/>
        <w:rPr>
          <w:rFonts w:ascii="Times New Roman" w:eastAsia="Calibri" w:hAnsi="Times New Roman" w:cs="Times New Roman"/>
          <w:sz w:val="28"/>
          <w:szCs w:val="28"/>
        </w:rPr>
      </w:pPr>
      <w:r w:rsidRPr="003A7E0A">
        <w:rPr>
          <w:rFonts w:ascii="Times New Roman" w:eastAsia="Calibri" w:hAnsi="Times New Roman" w:cs="Times New Roman"/>
          <w:sz w:val="28"/>
          <w:szCs w:val="28"/>
        </w:rPr>
        <w:t>Вибір оптимальної д</w:t>
      </w:r>
      <w:r w:rsidR="004F552F">
        <w:rPr>
          <w:rFonts w:ascii="Times New Roman" w:eastAsia="Calibri" w:hAnsi="Times New Roman" w:cs="Times New Roman"/>
          <w:sz w:val="28"/>
          <w:szCs w:val="28"/>
        </w:rPr>
        <w:t>ля тренінгу техніки залежить</w:t>
      </w:r>
      <w:r w:rsidRPr="003A7E0A">
        <w:rPr>
          <w:rFonts w:ascii="Times New Roman" w:eastAsia="Calibri" w:hAnsi="Times New Roman" w:cs="Times New Roman"/>
          <w:sz w:val="28"/>
          <w:szCs w:val="28"/>
        </w:rPr>
        <w:t xml:space="preserve"> від низки чинників</w:t>
      </w:r>
      <w:r w:rsidR="004F552F">
        <w:rPr>
          <w:rFonts w:ascii="Times New Roman" w:eastAsia="Calibri" w:hAnsi="Times New Roman" w:cs="Times New Roman"/>
          <w:sz w:val="28"/>
          <w:szCs w:val="28"/>
        </w:rPr>
        <w:t>: 1)</w:t>
      </w:r>
      <w:proofErr w:type="spellStart"/>
      <w:r w:rsidR="004F552F">
        <w:rPr>
          <w:rFonts w:ascii="Times New Roman" w:eastAsia="Calibri" w:hAnsi="Times New Roman" w:cs="Times New Roman"/>
          <w:sz w:val="28"/>
          <w:szCs w:val="28"/>
        </w:rPr>
        <w:t> </w:t>
      </w:r>
      <w:r w:rsidRPr="003A7E0A">
        <w:rPr>
          <w:rFonts w:ascii="Times New Roman" w:eastAsia="Calibri" w:hAnsi="Times New Roman" w:cs="Times New Roman"/>
          <w:sz w:val="28"/>
          <w:szCs w:val="28"/>
        </w:rPr>
        <w:t>тренінгово</w:t>
      </w:r>
      <w:proofErr w:type="spellEnd"/>
      <w:r w:rsidRPr="003A7E0A">
        <w:rPr>
          <w:rFonts w:ascii="Times New Roman" w:eastAsia="Calibri" w:hAnsi="Times New Roman" w:cs="Times New Roman"/>
          <w:sz w:val="28"/>
          <w:szCs w:val="28"/>
        </w:rPr>
        <w:t>ї програми – якщо студентам необхідно презентувати важливі відомості, використовували інформаційні техніки (лекція в поєднанні із груповими дискусіями); для формування практичних навичок – імітаційні ігри; для усунення технологічних помилок – кейс-стаді. Проте можливими були одночасні поєднання кількох технік;</w:t>
      </w:r>
      <w:r w:rsidR="004F552F">
        <w:rPr>
          <w:rFonts w:ascii="Times New Roman" w:eastAsia="Calibri" w:hAnsi="Times New Roman" w:cs="Times New Roman"/>
          <w:sz w:val="28"/>
          <w:szCs w:val="28"/>
        </w:rPr>
        <w:t xml:space="preserve"> 2) </w:t>
      </w:r>
      <w:r w:rsidRPr="003A7E0A">
        <w:rPr>
          <w:rFonts w:ascii="Times New Roman" w:eastAsia="Calibri" w:hAnsi="Times New Roman" w:cs="Times New Roman"/>
          <w:sz w:val="28"/>
          <w:szCs w:val="28"/>
        </w:rPr>
        <w:t>оцінк</w:t>
      </w:r>
      <w:r w:rsidR="004F552F">
        <w:rPr>
          <w:rFonts w:ascii="Times New Roman" w:eastAsia="Calibri" w:hAnsi="Times New Roman" w:cs="Times New Roman"/>
          <w:sz w:val="28"/>
          <w:szCs w:val="28"/>
        </w:rPr>
        <w:t>и</w:t>
      </w:r>
      <w:r w:rsidRPr="003A7E0A">
        <w:rPr>
          <w:rFonts w:ascii="Times New Roman" w:eastAsia="Calibri" w:hAnsi="Times New Roman" w:cs="Times New Roman"/>
          <w:sz w:val="28"/>
          <w:szCs w:val="28"/>
        </w:rPr>
        <w:t xml:space="preserve"> її ефективності, визначення досягнутих результатів. Критерії оцінювання поділяли на внутрішні та зовнішні. Внутрішні – характеризували особистісний аспект (оцінка корисності тренінгу студентами, демонстрація досягнень у </w:t>
      </w:r>
      <w:proofErr w:type="spellStart"/>
      <w:r w:rsidRPr="003A7E0A">
        <w:rPr>
          <w:rFonts w:ascii="Times New Roman" w:eastAsia="Calibri" w:hAnsi="Times New Roman" w:cs="Times New Roman"/>
          <w:sz w:val="28"/>
          <w:szCs w:val="28"/>
        </w:rPr>
        <w:t>тренінгових</w:t>
      </w:r>
      <w:proofErr w:type="spellEnd"/>
      <w:r w:rsidRPr="003A7E0A">
        <w:rPr>
          <w:rFonts w:ascii="Times New Roman" w:eastAsia="Calibri" w:hAnsi="Times New Roman" w:cs="Times New Roman"/>
          <w:sz w:val="28"/>
          <w:szCs w:val="28"/>
        </w:rPr>
        <w:t xml:space="preserve"> вправах тощо). Зовнішні – вплив тренінгу на реальну діяльність (зміни ефективності праці на робочому місці та в роботі підрозділу під час практики).</w:t>
      </w:r>
    </w:p>
    <w:p w:rsidR="00DC6221" w:rsidRPr="003A7E0A" w:rsidRDefault="00DC6221" w:rsidP="00BA455C">
      <w:pPr>
        <w:spacing w:after="0" w:line="360" w:lineRule="auto"/>
        <w:ind w:firstLine="567"/>
        <w:jc w:val="both"/>
        <w:rPr>
          <w:rFonts w:ascii="Times New Roman" w:hAnsi="Times New Roman" w:cs="Times New Roman"/>
          <w:color w:val="000000"/>
          <w:sz w:val="28"/>
          <w:szCs w:val="28"/>
        </w:rPr>
      </w:pPr>
      <w:r w:rsidRPr="003A7E0A">
        <w:rPr>
          <w:rFonts w:ascii="Times New Roman" w:eastAsia="Calibri" w:hAnsi="Times New Roman" w:cs="Times New Roman"/>
          <w:sz w:val="28"/>
          <w:szCs w:val="28"/>
        </w:rPr>
        <w:t>Узагальнення й практичне застосування отриманих у процесі навчання знань та навичок студентів відбува</w:t>
      </w:r>
      <w:r w:rsidR="004F552F">
        <w:rPr>
          <w:rFonts w:ascii="Times New Roman" w:eastAsia="Calibri" w:hAnsi="Times New Roman" w:cs="Times New Roman"/>
          <w:sz w:val="28"/>
          <w:szCs w:val="28"/>
        </w:rPr>
        <w:t>єть</w:t>
      </w:r>
      <w:r w:rsidRPr="003A7E0A">
        <w:rPr>
          <w:rFonts w:ascii="Times New Roman" w:eastAsia="Calibri" w:hAnsi="Times New Roman" w:cs="Times New Roman"/>
          <w:sz w:val="28"/>
          <w:szCs w:val="28"/>
        </w:rPr>
        <w:t>ся під час виробничої практики.</w:t>
      </w:r>
      <w:r w:rsidR="004F552F">
        <w:rPr>
          <w:rFonts w:ascii="Times New Roman" w:eastAsia="Calibri" w:hAnsi="Times New Roman" w:cs="Times New Roman"/>
          <w:sz w:val="28"/>
          <w:szCs w:val="28"/>
        </w:rPr>
        <w:t xml:space="preserve"> На цьому етапі їх ознайомлюють</w:t>
      </w:r>
      <w:r w:rsidRPr="003A7E0A">
        <w:rPr>
          <w:rFonts w:ascii="Times New Roman" w:eastAsia="Calibri" w:hAnsi="Times New Roman" w:cs="Times New Roman"/>
          <w:sz w:val="28"/>
          <w:szCs w:val="28"/>
        </w:rPr>
        <w:t xml:space="preserve"> із </w:t>
      </w:r>
      <w:r w:rsidRPr="003A7E0A">
        <w:rPr>
          <w:rFonts w:ascii="Times New Roman" w:hAnsi="Times New Roman" w:cs="Times New Roman"/>
          <w:color w:val="000000"/>
          <w:sz w:val="28"/>
          <w:szCs w:val="28"/>
        </w:rPr>
        <w:t xml:space="preserve">комплексом типових завдань управлінської, маркетингової, комерційно-технологічної та планово-економічної діяльності певного підприємства туристичного напряму. Окрім цього, студенти </w:t>
      </w:r>
      <w:r w:rsidR="004F552F">
        <w:rPr>
          <w:rFonts w:ascii="Times New Roman" w:hAnsi="Times New Roman" w:cs="Times New Roman"/>
          <w:color w:val="000000"/>
          <w:sz w:val="28"/>
          <w:szCs w:val="28"/>
        </w:rPr>
        <w:t>мають</w:t>
      </w:r>
      <w:r w:rsidRPr="003A7E0A">
        <w:rPr>
          <w:rFonts w:ascii="Times New Roman" w:hAnsi="Times New Roman" w:cs="Times New Roman"/>
          <w:color w:val="000000"/>
          <w:sz w:val="28"/>
          <w:szCs w:val="28"/>
        </w:rPr>
        <w:t xml:space="preserve"> виконати вимоги робочої програми щодо проходження виробничої практики, </w:t>
      </w:r>
      <w:r w:rsidR="004F552F">
        <w:rPr>
          <w:rFonts w:ascii="Times New Roman" w:hAnsi="Times New Roman" w:cs="Times New Roman"/>
          <w:color w:val="000000"/>
          <w:sz w:val="28"/>
          <w:szCs w:val="28"/>
        </w:rPr>
        <w:t>за</w:t>
      </w:r>
      <w:r w:rsidRPr="003A7E0A">
        <w:rPr>
          <w:rFonts w:ascii="Times New Roman" w:hAnsi="Times New Roman" w:cs="Times New Roman"/>
          <w:color w:val="000000"/>
          <w:sz w:val="28"/>
          <w:szCs w:val="28"/>
        </w:rPr>
        <w:t>пропон</w:t>
      </w:r>
      <w:r w:rsidR="004F552F">
        <w:rPr>
          <w:rFonts w:ascii="Times New Roman" w:hAnsi="Times New Roman" w:cs="Times New Roman"/>
          <w:color w:val="000000"/>
          <w:sz w:val="28"/>
          <w:szCs w:val="28"/>
        </w:rPr>
        <w:t>овані</w:t>
      </w:r>
      <w:r w:rsidRPr="003A7E0A">
        <w:rPr>
          <w:rFonts w:ascii="Times New Roman" w:hAnsi="Times New Roman" w:cs="Times New Roman"/>
          <w:color w:val="000000"/>
          <w:sz w:val="28"/>
          <w:szCs w:val="28"/>
        </w:rPr>
        <w:t xml:space="preserve"> їм завдання, дотичні до теми дослідження. Підготовка майбутніх менеджерів туризму до розробки нових етнографічних маршрутів </w:t>
      </w:r>
      <w:r w:rsidR="004F552F">
        <w:rPr>
          <w:rFonts w:ascii="Times New Roman" w:hAnsi="Times New Roman" w:cs="Times New Roman"/>
          <w:color w:val="000000"/>
          <w:sz w:val="28"/>
          <w:szCs w:val="28"/>
        </w:rPr>
        <w:t xml:space="preserve">має </w:t>
      </w:r>
      <w:r w:rsidRPr="003A7E0A">
        <w:rPr>
          <w:rFonts w:ascii="Times New Roman" w:hAnsi="Times New Roman" w:cs="Times New Roman"/>
          <w:color w:val="000000"/>
          <w:sz w:val="28"/>
          <w:szCs w:val="28"/>
        </w:rPr>
        <w:t>передбача</w:t>
      </w:r>
      <w:r w:rsidR="004F552F">
        <w:rPr>
          <w:rFonts w:ascii="Times New Roman" w:hAnsi="Times New Roman" w:cs="Times New Roman"/>
          <w:color w:val="000000"/>
          <w:sz w:val="28"/>
          <w:szCs w:val="28"/>
        </w:rPr>
        <w:t>ти</w:t>
      </w:r>
      <w:r w:rsidRPr="003A7E0A">
        <w:rPr>
          <w:rFonts w:ascii="Times New Roman" w:hAnsi="Times New Roman" w:cs="Times New Roman"/>
          <w:color w:val="000000"/>
          <w:sz w:val="28"/>
          <w:szCs w:val="28"/>
        </w:rPr>
        <w:t xml:space="preserve"> ознайомлення </w:t>
      </w:r>
      <w:r w:rsidR="004F552F">
        <w:rPr>
          <w:rFonts w:ascii="Times New Roman" w:hAnsi="Times New Roman" w:cs="Times New Roman"/>
          <w:color w:val="000000"/>
          <w:sz w:val="28"/>
          <w:szCs w:val="28"/>
        </w:rPr>
        <w:t xml:space="preserve">їх </w:t>
      </w:r>
      <w:r w:rsidRPr="003A7E0A">
        <w:rPr>
          <w:rFonts w:ascii="Times New Roman" w:hAnsi="Times New Roman" w:cs="Times New Roman"/>
          <w:color w:val="000000"/>
          <w:sz w:val="28"/>
          <w:szCs w:val="28"/>
        </w:rPr>
        <w:t xml:space="preserve">з принципами, методикою та алгоритмом роботи. </w:t>
      </w:r>
    </w:p>
    <w:p w:rsidR="00DC6221" w:rsidRPr="003A7E0A" w:rsidRDefault="00DC6221" w:rsidP="003A7E0A">
      <w:pPr>
        <w:spacing w:after="0" w:line="360" w:lineRule="auto"/>
        <w:ind w:firstLine="567"/>
        <w:jc w:val="both"/>
        <w:rPr>
          <w:rFonts w:ascii="Times New Roman" w:hAnsi="Times New Roman" w:cs="Times New Roman"/>
          <w:color w:val="000000"/>
          <w:sz w:val="28"/>
          <w:szCs w:val="28"/>
        </w:rPr>
      </w:pPr>
      <w:r w:rsidRPr="003A7E0A">
        <w:rPr>
          <w:rFonts w:ascii="Times New Roman" w:hAnsi="Times New Roman" w:cs="Times New Roman"/>
          <w:color w:val="000000"/>
          <w:sz w:val="28"/>
          <w:szCs w:val="28"/>
        </w:rPr>
        <w:t>Принципи організації турист</w:t>
      </w:r>
      <w:r w:rsidR="004F552F">
        <w:rPr>
          <w:rFonts w:ascii="Times New Roman" w:hAnsi="Times New Roman" w:cs="Times New Roman"/>
          <w:color w:val="000000"/>
          <w:sz w:val="28"/>
          <w:szCs w:val="28"/>
        </w:rPr>
        <w:t>ичного продукту студенти вивчають</w:t>
      </w:r>
      <w:r w:rsidRPr="003A7E0A">
        <w:rPr>
          <w:rFonts w:ascii="Times New Roman" w:hAnsi="Times New Roman" w:cs="Times New Roman"/>
          <w:color w:val="000000"/>
          <w:sz w:val="28"/>
          <w:szCs w:val="28"/>
        </w:rPr>
        <w:t xml:space="preserve"> під час опанування спецкурсом, зокрема:</w:t>
      </w:r>
      <w:r w:rsidR="001A6D84" w:rsidRPr="001A6D84">
        <w:rPr>
          <w:rFonts w:ascii="Times New Roman" w:hAnsi="Times New Roman" w:cs="Times New Roman"/>
          <w:color w:val="000000"/>
          <w:sz w:val="28"/>
          <w:szCs w:val="28"/>
        </w:rPr>
        <w:t xml:space="preserve"> </w:t>
      </w:r>
      <w:r w:rsidRPr="003A7E0A">
        <w:rPr>
          <w:rFonts w:ascii="Times New Roman" w:hAnsi="Times New Roman" w:cs="Times New Roman"/>
          <w:color w:val="000000"/>
          <w:sz w:val="28"/>
          <w:szCs w:val="28"/>
        </w:rPr>
        <w:t>безпека (усіх складників туру і на всіх етапах його проходження);</w:t>
      </w:r>
      <w:r w:rsidR="001A6D84" w:rsidRPr="001A6D84">
        <w:rPr>
          <w:rFonts w:ascii="Times New Roman" w:hAnsi="Times New Roman" w:cs="Times New Roman"/>
          <w:color w:val="000000"/>
          <w:sz w:val="28"/>
          <w:szCs w:val="28"/>
        </w:rPr>
        <w:t xml:space="preserve"> </w:t>
      </w:r>
      <w:r w:rsidRPr="003A7E0A">
        <w:rPr>
          <w:rFonts w:ascii="Times New Roman" w:hAnsi="Times New Roman" w:cs="Times New Roman"/>
          <w:color w:val="000000"/>
          <w:sz w:val="28"/>
          <w:szCs w:val="28"/>
        </w:rPr>
        <w:t>комфортність (задоволення життєвих потреб у проживанні, харчуванні, транспортуванні та інших послугах на рівні (по можливості) не нижчому аніж на постійному місці проживання), тобто забезпечення якісного обслуговування під час подорожування;</w:t>
      </w:r>
      <w:r w:rsidR="001A6D84" w:rsidRPr="001A6D84">
        <w:rPr>
          <w:rFonts w:ascii="Times New Roman" w:hAnsi="Times New Roman" w:cs="Times New Roman"/>
          <w:color w:val="000000"/>
          <w:sz w:val="28"/>
          <w:szCs w:val="28"/>
        </w:rPr>
        <w:t xml:space="preserve"> </w:t>
      </w:r>
      <w:r w:rsidRPr="003A7E0A">
        <w:rPr>
          <w:rFonts w:ascii="Times New Roman" w:hAnsi="Times New Roman" w:cs="Times New Roman"/>
          <w:color w:val="000000"/>
          <w:sz w:val="28"/>
          <w:szCs w:val="28"/>
        </w:rPr>
        <w:t xml:space="preserve">ергономічність (відповідність </w:t>
      </w:r>
      <w:proofErr w:type="spellStart"/>
      <w:r w:rsidRPr="003A7E0A">
        <w:rPr>
          <w:rFonts w:ascii="Times New Roman" w:hAnsi="Times New Roman" w:cs="Times New Roman"/>
          <w:color w:val="000000"/>
          <w:sz w:val="28"/>
          <w:szCs w:val="28"/>
        </w:rPr>
        <w:t>турпродукту</w:t>
      </w:r>
      <w:proofErr w:type="spellEnd"/>
      <w:r w:rsidRPr="003A7E0A">
        <w:rPr>
          <w:rFonts w:ascii="Times New Roman" w:hAnsi="Times New Roman" w:cs="Times New Roman"/>
          <w:color w:val="000000"/>
          <w:sz w:val="28"/>
          <w:szCs w:val="28"/>
        </w:rPr>
        <w:t xml:space="preserve"> та його складників потребам туриста);</w:t>
      </w:r>
      <w:r w:rsidR="001A6D84" w:rsidRPr="001A6D84">
        <w:rPr>
          <w:rFonts w:ascii="Times New Roman" w:hAnsi="Times New Roman" w:cs="Times New Roman"/>
          <w:color w:val="000000"/>
          <w:sz w:val="28"/>
          <w:szCs w:val="28"/>
        </w:rPr>
        <w:t xml:space="preserve"> </w:t>
      </w:r>
      <w:r w:rsidRPr="003A7E0A">
        <w:rPr>
          <w:rFonts w:ascii="Times New Roman" w:hAnsi="Times New Roman" w:cs="Times New Roman"/>
          <w:color w:val="000000"/>
          <w:sz w:val="28"/>
          <w:szCs w:val="28"/>
        </w:rPr>
        <w:t xml:space="preserve">достатність послуг, що </w:t>
      </w:r>
      <w:r w:rsidRPr="003A7E0A">
        <w:rPr>
          <w:rFonts w:ascii="Times New Roman" w:hAnsi="Times New Roman" w:cs="Times New Roman"/>
          <w:color w:val="000000"/>
          <w:sz w:val="28"/>
          <w:szCs w:val="28"/>
        </w:rPr>
        <w:lastRenderedPageBreak/>
        <w:t>пропонуються для задоволення потреб туриста під час подорожі, для реалізації мети мандрівки;</w:t>
      </w:r>
      <w:r w:rsidR="001A6D84" w:rsidRPr="001A6D84">
        <w:rPr>
          <w:rFonts w:ascii="Times New Roman" w:hAnsi="Times New Roman" w:cs="Times New Roman"/>
          <w:color w:val="000000"/>
          <w:sz w:val="28"/>
          <w:szCs w:val="28"/>
        </w:rPr>
        <w:t xml:space="preserve"> </w:t>
      </w:r>
      <w:r w:rsidRPr="003A7E0A">
        <w:rPr>
          <w:rFonts w:ascii="Times New Roman" w:hAnsi="Times New Roman" w:cs="Times New Roman"/>
          <w:color w:val="000000"/>
          <w:sz w:val="28"/>
          <w:szCs w:val="28"/>
        </w:rPr>
        <w:t>категоріальна відповідність (всі складники туру повинні відповідати заявленому класу обслуговування);</w:t>
      </w:r>
      <w:r w:rsidR="001A6D84" w:rsidRPr="001A6D84">
        <w:rPr>
          <w:rFonts w:ascii="Times New Roman" w:hAnsi="Times New Roman" w:cs="Times New Roman"/>
          <w:color w:val="000000"/>
          <w:sz w:val="28"/>
          <w:szCs w:val="28"/>
        </w:rPr>
        <w:t xml:space="preserve"> </w:t>
      </w:r>
      <w:r w:rsidRPr="003A7E0A">
        <w:rPr>
          <w:rFonts w:ascii="Times New Roman" w:hAnsi="Times New Roman" w:cs="Times New Roman"/>
          <w:color w:val="000000"/>
          <w:sz w:val="28"/>
          <w:szCs w:val="28"/>
        </w:rPr>
        <w:t>конкурентоздатність (забезпечення прибутко</w:t>
      </w:r>
      <w:r w:rsidR="00CE4F7C">
        <w:rPr>
          <w:rFonts w:ascii="Times New Roman" w:hAnsi="Times New Roman" w:cs="Times New Roman"/>
          <w:color w:val="000000"/>
          <w:sz w:val="28"/>
          <w:szCs w:val="28"/>
        </w:rPr>
        <w:t xml:space="preserve">вості в діяльності </w:t>
      </w:r>
      <w:proofErr w:type="spellStart"/>
      <w:r w:rsidR="00CE4F7C">
        <w:rPr>
          <w:rFonts w:ascii="Times New Roman" w:hAnsi="Times New Roman" w:cs="Times New Roman"/>
          <w:color w:val="000000"/>
          <w:sz w:val="28"/>
          <w:szCs w:val="28"/>
        </w:rPr>
        <w:t>турфірми</w:t>
      </w:r>
      <w:proofErr w:type="spellEnd"/>
      <w:r w:rsidR="00CE4F7C">
        <w:rPr>
          <w:rFonts w:ascii="Times New Roman" w:hAnsi="Times New Roman" w:cs="Times New Roman"/>
          <w:color w:val="000000"/>
          <w:sz w:val="28"/>
          <w:szCs w:val="28"/>
        </w:rPr>
        <w:t>) [1</w:t>
      </w:r>
      <w:r w:rsidRPr="003A7E0A">
        <w:rPr>
          <w:rFonts w:ascii="Times New Roman" w:hAnsi="Times New Roman" w:cs="Times New Roman"/>
          <w:color w:val="000000"/>
          <w:sz w:val="28"/>
          <w:szCs w:val="28"/>
        </w:rPr>
        <w:t>, с. 24].</w:t>
      </w:r>
    </w:p>
    <w:p w:rsidR="00DC6221" w:rsidRDefault="00DC6221" w:rsidP="004F552F">
      <w:pPr>
        <w:spacing w:after="0" w:line="360" w:lineRule="auto"/>
        <w:ind w:firstLine="567"/>
        <w:jc w:val="both"/>
        <w:rPr>
          <w:rFonts w:ascii="Times New Roman" w:hAnsi="Times New Roman" w:cs="Times New Roman"/>
          <w:color w:val="000000"/>
          <w:sz w:val="28"/>
          <w:szCs w:val="28"/>
        </w:rPr>
      </w:pPr>
      <w:r w:rsidRPr="003A7E0A">
        <w:rPr>
          <w:rFonts w:ascii="Times New Roman" w:hAnsi="Times New Roman" w:cs="Times New Roman"/>
          <w:color w:val="000000"/>
          <w:sz w:val="28"/>
          <w:szCs w:val="28"/>
        </w:rPr>
        <w:t>Методика розробки туру ґрунту</w:t>
      </w:r>
      <w:r w:rsidR="004F552F">
        <w:rPr>
          <w:rFonts w:ascii="Times New Roman" w:hAnsi="Times New Roman" w:cs="Times New Roman"/>
          <w:color w:val="000000"/>
          <w:sz w:val="28"/>
          <w:szCs w:val="28"/>
        </w:rPr>
        <w:t>ється</w:t>
      </w:r>
      <w:r w:rsidRPr="003A7E0A">
        <w:rPr>
          <w:rFonts w:ascii="Times New Roman" w:hAnsi="Times New Roman" w:cs="Times New Roman"/>
          <w:color w:val="000000"/>
          <w:sz w:val="28"/>
          <w:szCs w:val="28"/>
        </w:rPr>
        <w:t xml:space="preserve"> на логічності побудови траси маршруту із урахуванням вищезазначених принципів. При цьому менеджери </w:t>
      </w:r>
      <w:r w:rsidR="004F552F">
        <w:rPr>
          <w:rFonts w:ascii="Times New Roman" w:hAnsi="Times New Roman" w:cs="Times New Roman"/>
          <w:color w:val="000000"/>
          <w:sz w:val="28"/>
          <w:szCs w:val="28"/>
        </w:rPr>
        <w:t>домагають</w:t>
      </w:r>
      <w:r w:rsidRPr="003A7E0A">
        <w:rPr>
          <w:rFonts w:ascii="Times New Roman" w:hAnsi="Times New Roman" w:cs="Times New Roman"/>
          <w:color w:val="000000"/>
          <w:sz w:val="28"/>
          <w:szCs w:val="28"/>
        </w:rPr>
        <w:t>ся забезпечення синхр</w:t>
      </w:r>
      <w:r w:rsidR="004F552F">
        <w:rPr>
          <w:rFonts w:ascii="Times New Roman" w:hAnsi="Times New Roman" w:cs="Times New Roman"/>
          <w:color w:val="000000"/>
          <w:sz w:val="28"/>
          <w:szCs w:val="28"/>
        </w:rPr>
        <w:t>онності роботи постачальників і</w:t>
      </w:r>
      <w:r w:rsidRPr="003A7E0A">
        <w:rPr>
          <w:rFonts w:ascii="Times New Roman" w:hAnsi="Times New Roman" w:cs="Times New Roman"/>
          <w:color w:val="000000"/>
          <w:sz w:val="28"/>
          <w:szCs w:val="28"/>
        </w:rPr>
        <w:t xml:space="preserve"> посередників, залучених до обслуговування туристів. Для того, щоб узгодити зусилля колективу </w:t>
      </w:r>
      <w:proofErr w:type="spellStart"/>
      <w:r w:rsidRPr="003A7E0A">
        <w:rPr>
          <w:rFonts w:ascii="Times New Roman" w:hAnsi="Times New Roman" w:cs="Times New Roman"/>
          <w:color w:val="000000"/>
          <w:sz w:val="28"/>
          <w:szCs w:val="28"/>
        </w:rPr>
        <w:t>турфірми</w:t>
      </w:r>
      <w:proofErr w:type="spellEnd"/>
      <w:r w:rsidRPr="003A7E0A">
        <w:rPr>
          <w:rFonts w:ascii="Times New Roman" w:hAnsi="Times New Roman" w:cs="Times New Roman"/>
          <w:color w:val="000000"/>
          <w:sz w:val="28"/>
          <w:szCs w:val="28"/>
        </w:rPr>
        <w:t xml:space="preserve">, зменшити час на проведення підготовчої роботи, технологію створення етнографічного туру </w:t>
      </w:r>
      <w:r w:rsidR="004F552F">
        <w:rPr>
          <w:rFonts w:ascii="Times New Roman" w:hAnsi="Times New Roman" w:cs="Times New Roman"/>
          <w:color w:val="000000"/>
          <w:sz w:val="28"/>
          <w:szCs w:val="28"/>
        </w:rPr>
        <w:t xml:space="preserve">слід </w:t>
      </w:r>
      <w:r w:rsidRPr="003A7E0A">
        <w:rPr>
          <w:rFonts w:ascii="Times New Roman" w:hAnsi="Times New Roman" w:cs="Times New Roman"/>
          <w:color w:val="000000"/>
          <w:sz w:val="28"/>
          <w:szCs w:val="28"/>
        </w:rPr>
        <w:t>описува</w:t>
      </w:r>
      <w:r w:rsidR="004F552F">
        <w:rPr>
          <w:rFonts w:ascii="Times New Roman" w:hAnsi="Times New Roman" w:cs="Times New Roman"/>
          <w:color w:val="000000"/>
          <w:sz w:val="28"/>
          <w:szCs w:val="28"/>
        </w:rPr>
        <w:t>т</w:t>
      </w:r>
      <w:r w:rsidRPr="003A7E0A">
        <w:rPr>
          <w:rFonts w:ascii="Times New Roman" w:hAnsi="Times New Roman" w:cs="Times New Roman"/>
          <w:color w:val="000000"/>
          <w:sz w:val="28"/>
          <w:szCs w:val="28"/>
        </w:rPr>
        <w:t>и із зазначенням видів робіт, які має виконувати кожен учасник виробничого процесу.</w:t>
      </w:r>
      <w:r w:rsidR="004F552F">
        <w:rPr>
          <w:rFonts w:ascii="Times New Roman" w:hAnsi="Times New Roman" w:cs="Times New Roman"/>
          <w:color w:val="000000"/>
          <w:sz w:val="28"/>
          <w:szCs w:val="28"/>
        </w:rPr>
        <w:t xml:space="preserve"> Далі </w:t>
      </w:r>
      <w:r w:rsidRPr="003A7E0A">
        <w:rPr>
          <w:rFonts w:ascii="Times New Roman" w:hAnsi="Times New Roman" w:cs="Times New Roman"/>
          <w:color w:val="000000"/>
          <w:sz w:val="28"/>
          <w:szCs w:val="28"/>
        </w:rPr>
        <w:t>студенти</w:t>
      </w:r>
      <w:r w:rsidR="004F552F">
        <w:rPr>
          <w:rFonts w:ascii="Times New Roman" w:hAnsi="Times New Roman" w:cs="Times New Roman"/>
          <w:color w:val="000000"/>
          <w:sz w:val="28"/>
          <w:szCs w:val="28"/>
        </w:rPr>
        <w:t xml:space="preserve"> мають</w:t>
      </w:r>
      <w:r w:rsidRPr="003A7E0A">
        <w:rPr>
          <w:rFonts w:ascii="Times New Roman" w:hAnsi="Times New Roman" w:cs="Times New Roman"/>
          <w:color w:val="000000"/>
          <w:sz w:val="28"/>
          <w:szCs w:val="28"/>
        </w:rPr>
        <w:t xml:space="preserve"> керува</w:t>
      </w:r>
      <w:r w:rsidR="004F552F">
        <w:rPr>
          <w:rFonts w:ascii="Times New Roman" w:hAnsi="Times New Roman" w:cs="Times New Roman"/>
          <w:color w:val="000000"/>
          <w:sz w:val="28"/>
          <w:szCs w:val="28"/>
        </w:rPr>
        <w:t>т</w:t>
      </w:r>
      <w:r w:rsidRPr="003A7E0A">
        <w:rPr>
          <w:rFonts w:ascii="Times New Roman" w:hAnsi="Times New Roman" w:cs="Times New Roman"/>
          <w:color w:val="000000"/>
          <w:sz w:val="28"/>
          <w:szCs w:val="28"/>
        </w:rPr>
        <w:t>ися методичними рекомендац</w:t>
      </w:r>
      <w:r w:rsidR="004E1A26">
        <w:rPr>
          <w:rFonts w:ascii="Times New Roman" w:hAnsi="Times New Roman" w:cs="Times New Roman"/>
          <w:color w:val="000000"/>
          <w:sz w:val="28"/>
          <w:szCs w:val="28"/>
        </w:rPr>
        <w:t xml:space="preserve">іями </w:t>
      </w:r>
      <w:r w:rsidR="004F552F">
        <w:rPr>
          <w:rFonts w:ascii="Times New Roman" w:hAnsi="Times New Roman" w:cs="Times New Roman"/>
          <w:color w:val="000000"/>
          <w:sz w:val="28"/>
          <w:szCs w:val="28"/>
        </w:rPr>
        <w:t>що</w:t>
      </w:r>
      <w:r w:rsidR="004E1A26">
        <w:rPr>
          <w:rFonts w:ascii="Times New Roman" w:hAnsi="Times New Roman" w:cs="Times New Roman"/>
          <w:color w:val="000000"/>
          <w:sz w:val="28"/>
          <w:szCs w:val="28"/>
        </w:rPr>
        <w:t>до проходження практик для</w:t>
      </w:r>
      <w:r w:rsidRPr="003A7E0A">
        <w:rPr>
          <w:rFonts w:ascii="Times New Roman" w:hAnsi="Times New Roman" w:cs="Times New Roman"/>
          <w:color w:val="000000"/>
          <w:sz w:val="28"/>
          <w:szCs w:val="28"/>
        </w:rPr>
        <w:t xml:space="preserve"> етапів р</w:t>
      </w:r>
      <w:r w:rsidR="004E1A26">
        <w:rPr>
          <w:rFonts w:ascii="Times New Roman" w:hAnsi="Times New Roman" w:cs="Times New Roman"/>
          <w:color w:val="000000"/>
          <w:sz w:val="28"/>
          <w:szCs w:val="28"/>
        </w:rPr>
        <w:t>озробки нового маршруту</w:t>
      </w:r>
      <w:r w:rsidR="004E1A26" w:rsidRPr="004F552F">
        <w:rPr>
          <w:rFonts w:ascii="Times New Roman" w:hAnsi="Times New Roman" w:cs="Times New Roman"/>
          <w:color w:val="000000"/>
          <w:sz w:val="28"/>
          <w:szCs w:val="28"/>
        </w:rPr>
        <w:t>: 1) </w:t>
      </w:r>
      <w:r w:rsidRPr="004F552F">
        <w:rPr>
          <w:rFonts w:ascii="Times New Roman" w:hAnsi="Times New Roman" w:cs="Times New Roman"/>
          <w:color w:val="000000"/>
          <w:sz w:val="28"/>
          <w:szCs w:val="28"/>
        </w:rPr>
        <w:t>перевірка наявності етнографічних ресурсів у регіоні, інфраструктури надання послуг та встановлення адекватності інформації, що надійшла раніше;</w:t>
      </w:r>
      <w:r w:rsidR="004E1A26" w:rsidRPr="004F552F">
        <w:rPr>
          <w:rFonts w:ascii="Times New Roman" w:hAnsi="Times New Roman" w:cs="Times New Roman"/>
          <w:color w:val="000000"/>
          <w:sz w:val="28"/>
          <w:szCs w:val="28"/>
        </w:rPr>
        <w:t xml:space="preserve"> 2) </w:t>
      </w:r>
      <w:r w:rsidRPr="004F552F">
        <w:rPr>
          <w:rFonts w:ascii="Times New Roman" w:hAnsi="Times New Roman" w:cs="Times New Roman"/>
          <w:color w:val="000000"/>
          <w:sz w:val="28"/>
          <w:szCs w:val="28"/>
        </w:rPr>
        <w:t>дослідження ринку потенційного попиту (специфіка цільової аудиторії);</w:t>
      </w:r>
      <w:r w:rsidR="004E1A26" w:rsidRPr="004F552F">
        <w:rPr>
          <w:rFonts w:ascii="Times New Roman" w:hAnsi="Times New Roman" w:cs="Times New Roman"/>
          <w:color w:val="000000"/>
          <w:sz w:val="28"/>
          <w:szCs w:val="28"/>
        </w:rPr>
        <w:t xml:space="preserve"> 3) </w:t>
      </w:r>
      <w:r w:rsidRPr="004F552F">
        <w:rPr>
          <w:rFonts w:ascii="Times New Roman" w:hAnsi="Times New Roman" w:cs="Times New Roman"/>
          <w:color w:val="000000"/>
          <w:sz w:val="28"/>
          <w:szCs w:val="28"/>
        </w:rPr>
        <w:t>пошук партнерів-постачальників товарів та послуг (етнографічний продукт);</w:t>
      </w:r>
      <w:r w:rsidR="004E1A26" w:rsidRPr="004F552F">
        <w:rPr>
          <w:rFonts w:ascii="Times New Roman" w:hAnsi="Times New Roman" w:cs="Times New Roman"/>
          <w:color w:val="000000"/>
          <w:sz w:val="28"/>
          <w:szCs w:val="28"/>
        </w:rPr>
        <w:t xml:space="preserve"> 4) </w:t>
      </w:r>
      <w:r w:rsidRPr="004F552F">
        <w:rPr>
          <w:rFonts w:ascii="Times New Roman" w:hAnsi="Times New Roman" w:cs="Times New Roman"/>
          <w:color w:val="000000"/>
          <w:sz w:val="28"/>
          <w:szCs w:val="28"/>
        </w:rPr>
        <w:t xml:space="preserve">підготовка угод (контрактів) про співробітництво з постачальниками </w:t>
      </w:r>
      <w:proofErr w:type="spellStart"/>
      <w:r w:rsidRPr="004F552F">
        <w:rPr>
          <w:rFonts w:ascii="Times New Roman" w:hAnsi="Times New Roman" w:cs="Times New Roman"/>
          <w:color w:val="000000"/>
          <w:sz w:val="28"/>
          <w:szCs w:val="28"/>
        </w:rPr>
        <w:t>турпослуг</w:t>
      </w:r>
      <w:proofErr w:type="spellEnd"/>
      <w:r w:rsidRPr="004F552F">
        <w:rPr>
          <w:rFonts w:ascii="Times New Roman" w:hAnsi="Times New Roman" w:cs="Times New Roman"/>
          <w:color w:val="000000"/>
          <w:sz w:val="28"/>
          <w:szCs w:val="28"/>
        </w:rPr>
        <w:t xml:space="preserve"> та реалізаторами </w:t>
      </w:r>
      <w:proofErr w:type="spellStart"/>
      <w:r w:rsidRPr="004F552F">
        <w:rPr>
          <w:rFonts w:ascii="Times New Roman" w:hAnsi="Times New Roman" w:cs="Times New Roman"/>
          <w:color w:val="000000"/>
          <w:sz w:val="28"/>
          <w:szCs w:val="28"/>
        </w:rPr>
        <w:t>турпродукту</w:t>
      </w:r>
      <w:proofErr w:type="spellEnd"/>
      <w:r w:rsidRPr="004F552F">
        <w:rPr>
          <w:rFonts w:ascii="Times New Roman" w:hAnsi="Times New Roman" w:cs="Times New Roman"/>
          <w:color w:val="000000"/>
          <w:sz w:val="28"/>
          <w:szCs w:val="28"/>
        </w:rPr>
        <w:t xml:space="preserve"> (</w:t>
      </w:r>
      <w:proofErr w:type="spellStart"/>
      <w:r w:rsidRPr="004F552F">
        <w:rPr>
          <w:rFonts w:ascii="Times New Roman" w:hAnsi="Times New Roman" w:cs="Times New Roman"/>
          <w:color w:val="000000"/>
          <w:sz w:val="28"/>
          <w:szCs w:val="28"/>
        </w:rPr>
        <w:t>турагентами</w:t>
      </w:r>
      <w:proofErr w:type="spellEnd"/>
      <w:r w:rsidRPr="004F552F">
        <w:rPr>
          <w:rFonts w:ascii="Times New Roman" w:hAnsi="Times New Roman" w:cs="Times New Roman"/>
          <w:color w:val="000000"/>
          <w:sz w:val="28"/>
          <w:szCs w:val="28"/>
        </w:rPr>
        <w:t>) і проведення перемовин;</w:t>
      </w:r>
      <w:r w:rsidR="004E1A26" w:rsidRPr="004F552F">
        <w:rPr>
          <w:rFonts w:ascii="Times New Roman" w:hAnsi="Times New Roman" w:cs="Times New Roman"/>
          <w:color w:val="000000"/>
          <w:sz w:val="28"/>
          <w:szCs w:val="28"/>
        </w:rPr>
        <w:t xml:space="preserve"> 5) </w:t>
      </w:r>
      <w:r w:rsidRPr="004F552F">
        <w:rPr>
          <w:rFonts w:ascii="Times New Roman" w:hAnsi="Times New Roman" w:cs="Times New Roman"/>
          <w:color w:val="000000"/>
          <w:sz w:val="28"/>
          <w:szCs w:val="28"/>
        </w:rPr>
        <w:t>інформаційно-методичне забезпечення туру (складання програми перебування, інформаційних листів, калькуляції, паспорта туристичного маршруту тощо);</w:t>
      </w:r>
      <w:r w:rsidR="004E1A26" w:rsidRPr="004F552F">
        <w:rPr>
          <w:rFonts w:ascii="Times New Roman" w:hAnsi="Times New Roman" w:cs="Times New Roman"/>
          <w:color w:val="000000"/>
          <w:sz w:val="28"/>
          <w:szCs w:val="28"/>
        </w:rPr>
        <w:t xml:space="preserve"> 6) </w:t>
      </w:r>
      <w:r w:rsidRPr="004F552F">
        <w:rPr>
          <w:rFonts w:ascii="Times New Roman" w:hAnsi="Times New Roman" w:cs="Times New Roman"/>
          <w:color w:val="000000"/>
          <w:sz w:val="28"/>
          <w:szCs w:val="28"/>
        </w:rPr>
        <w:t>реклама і реалізація етнографічних турів споживачам; оформлення документів для здійснення подорожі;</w:t>
      </w:r>
      <w:r w:rsidR="004E1A26" w:rsidRPr="004F552F">
        <w:rPr>
          <w:rFonts w:ascii="Times New Roman" w:hAnsi="Times New Roman" w:cs="Times New Roman"/>
          <w:color w:val="000000"/>
          <w:sz w:val="28"/>
          <w:szCs w:val="28"/>
        </w:rPr>
        <w:t xml:space="preserve"> 7) </w:t>
      </w:r>
      <w:r w:rsidRPr="004F552F">
        <w:rPr>
          <w:rFonts w:ascii="Times New Roman" w:hAnsi="Times New Roman" w:cs="Times New Roman"/>
          <w:color w:val="000000"/>
          <w:sz w:val="28"/>
          <w:szCs w:val="28"/>
        </w:rPr>
        <w:t>підготовка та призначення кадрів на маршрут;</w:t>
      </w:r>
      <w:r w:rsidR="004E1A26" w:rsidRPr="004F552F">
        <w:rPr>
          <w:rFonts w:ascii="Times New Roman" w:hAnsi="Times New Roman" w:cs="Times New Roman"/>
          <w:color w:val="000000"/>
          <w:sz w:val="28"/>
          <w:szCs w:val="28"/>
        </w:rPr>
        <w:t xml:space="preserve"> 8) </w:t>
      </w:r>
      <w:r w:rsidRPr="004F552F">
        <w:rPr>
          <w:rFonts w:ascii="Times New Roman" w:hAnsi="Times New Roman" w:cs="Times New Roman"/>
          <w:color w:val="000000"/>
          <w:sz w:val="28"/>
          <w:szCs w:val="28"/>
        </w:rPr>
        <w:t>безпосереднє обслуговування туристів і контроль за наданням певної кількості та якості послуг, інших видів робіт.</w:t>
      </w:r>
    </w:p>
    <w:p w:rsidR="00852DF8" w:rsidRDefault="004B627F" w:rsidP="004F552F">
      <w:pPr>
        <w:spacing w:after="0" w:line="360" w:lineRule="auto"/>
        <w:ind w:firstLine="567"/>
        <w:jc w:val="both"/>
        <w:rPr>
          <w:rFonts w:ascii="Times New Roman" w:hAnsi="Times New Roman" w:cs="Times New Roman"/>
          <w:color w:val="000000"/>
          <w:sz w:val="28"/>
          <w:szCs w:val="28"/>
        </w:rPr>
      </w:pPr>
      <w:proofErr w:type="spellStart"/>
      <w:r w:rsidRPr="004B627F">
        <w:rPr>
          <w:rFonts w:ascii="Times New Roman" w:hAnsi="Times New Roman" w:cs="Times New Roman"/>
          <w:i/>
          <w:color w:val="000000"/>
          <w:sz w:val="28"/>
          <w:szCs w:val="28"/>
        </w:rPr>
        <w:t>Висновоки</w:t>
      </w:r>
      <w:proofErr w:type="spellEnd"/>
      <w:r w:rsidRPr="004B627F">
        <w:rPr>
          <w:rFonts w:ascii="Times New Roman" w:hAnsi="Times New Roman" w:cs="Times New Roman"/>
          <w:i/>
          <w:color w:val="000000"/>
          <w:sz w:val="28"/>
          <w:szCs w:val="28"/>
        </w:rPr>
        <w:t>…</w:t>
      </w:r>
      <w:r w:rsidR="00852DF8" w:rsidRPr="00852DF8">
        <w:rPr>
          <w:rFonts w:ascii="Times New Roman" w:hAnsi="Times New Roman" w:cs="Times New Roman"/>
          <w:b/>
          <w:color w:val="000000"/>
          <w:sz w:val="28"/>
          <w:szCs w:val="28"/>
        </w:rPr>
        <w:t xml:space="preserve"> </w:t>
      </w:r>
      <w:r w:rsidR="00091275" w:rsidRPr="00091275">
        <w:rPr>
          <w:rFonts w:ascii="Times New Roman" w:hAnsi="Times New Roman" w:cs="Times New Roman"/>
          <w:color w:val="000000"/>
          <w:sz w:val="28"/>
          <w:szCs w:val="28"/>
        </w:rPr>
        <w:t xml:space="preserve">В експериментальних умовах упровадження розробленої моделі </w:t>
      </w:r>
      <w:r w:rsidR="00091275">
        <w:rPr>
          <w:rFonts w:ascii="Times New Roman" w:hAnsi="Times New Roman" w:cs="Times New Roman"/>
          <w:color w:val="000000"/>
          <w:sz w:val="28"/>
          <w:szCs w:val="28"/>
        </w:rPr>
        <w:t xml:space="preserve">доведено, що ефективність професійної підготовки менеджерів з етнографічної туристичної діяльності досягається комплексним підходом до організації навчального процесу у вищому освітньому закладі. На </w:t>
      </w:r>
      <w:r w:rsidR="00091275">
        <w:rPr>
          <w:rFonts w:ascii="Times New Roman" w:hAnsi="Times New Roman" w:cs="Times New Roman"/>
          <w:color w:val="000000"/>
          <w:sz w:val="28"/>
          <w:szCs w:val="28"/>
        </w:rPr>
        <w:lastRenderedPageBreak/>
        <w:t>формувальному етапі експерименту теоретично й методично обґрунтовано зміст, форми й методи всіх складов</w:t>
      </w:r>
      <w:r w:rsidR="007D6377">
        <w:rPr>
          <w:rFonts w:ascii="Times New Roman" w:hAnsi="Times New Roman" w:cs="Times New Roman"/>
          <w:color w:val="000000"/>
          <w:sz w:val="28"/>
          <w:szCs w:val="28"/>
        </w:rPr>
        <w:t xml:space="preserve">их частин навчальної діяльності </w:t>
      </w:r>
      <w:r w:rsidR="00091275">
        <w:rPr>
          <w:rFonts w:ascii="Times New Roman" w:hAnsi="Times New Roman" w:cs="Times New Roman"/>
          <w:color w:val="000000"/>
          <w:sz w:val="28"/>
          <w:szCs w:val="28"/>
        </w:rPr>
        <w:t xml:space="preserve"> </w:t>
      </w:r>
    </w:p>
    <w:p w:rsidR="00091275" w:rsidRDefault="00091275" w:rsidP="004F552F">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Реалізація етнографічного контексту професійно-орі</w:t>
      </w:r>
      <w:r w:rsidR="007D6377">
        <w:rPr>
          <w:rFonts w:ascii="Times New Roman" w:hAnsi="Times New Roman" w:cs="Times New Roman"/>
          <w:color w:val="000000"/>
          <w:sz w:val="28"/>
          <w:szCs w:val="28"/>
        </w:rPr>
        <w:t>є</w:t>
      </w:r>
      <w:r>
        <w:rPr>
          <w:rFonts w:ascii="Times New Roman" w:hAnsi="Times New Roman" w:cs="Times New Roman"/>
          <w:color w:val="000000"/>
          <w:sz w:val="28"/>
          <w:szCs w:val="28"/>
        </w:rPr>
        <w:t>нтованих дисциплін</w:t>
      </w:r>
      <w:r w:rsidR="007D6377">
        <w:rPr>
          <w:rFonts w:ascii="Times New Roman" w:hAnsi="Times New Roman" w:cs="Times New Roman"/>
          <w:color w:val="000000"/>
          <w:sz w:val="28"/>
          <w:szCs w:val="28"/>
        </w:rPr>
        <w:t xml:space="preserve"> стало першою складовою частиною етапу підготовки менеджерів – мотиваційно-ціннісною. Вивчення спецкурсу та дисциплін професійно-орієнтованого циклу забезпечило змістове наповнення другої частини етапу впровадження власної моделі – когнітивної. Розвиток комунікативно-організаційних здібностей стало основою третьої складової частини етапу – комунікативної. Четверта </w:t>
      </w:r>
      <w:proofErr w:type="spellStart"/>
      <w:r w:rsidR="007D6377">
        <w:rPr>
          <w:rFonts w:ascii="Times New Roman" w:hAnsi="Times New Roman" w:cs="Times New Roman"/>
          <w:color w:val="000000"/>
          <w:sz w:val="28"/>
          <w:szCs w:val="28"/>
        </w:rPr>
        <w:t>професійно-діяльнісна</w:t>
      </w:r>
      <w:proofErr w:type="spellEnd"/>
      <w:r w:rsidR="007D6377">
        <w:rPr>
          <w:rFonts w:ascii="Times New Roman" w:hAnsi="Times New Roman" w:cs="Times New Roman"/>
          <w:color w:val="000000"/>
          <w:sz w:val="28"/>
          <w:szCs w:val="28"/>
        </w:rPr>
        <w:t xml:space="preserve"> складова частина забезпечила реалізацію суб’єктивної позиції студентів під час практичної підготовки до організації етнографічного туризму, а також демонстрацію сформованості в майбутнього менеджера складників готовності до туристичної діяльності</w:t>
      </w:r>
      <w:r w:rsidR="00B72AAF">
        <w:rPr>
          <w:rFonts w:ascii="Times New Roman" w:hAnsi="Times New Roman" w:cs="Times New Roman"/>
          <w:color w:val="000000"/>
          <w:sz w:val="28"/>
          <w:szCs w:val="28"/>
        </w:rPr>
        <w:t>.</w:t>
      </w:r>
    </w:p>
    <w:p w:rsidR="00B72AAF" w:rsidRDefault="00B72AAF" w:rsidP="004F552F">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Результати формувального етапу експериментування засвідчили доцільність та ефективність цілеспрямованої підготовки майбутніх менеджерів до організації етнографічного туризму у вищих навчальних закладах відповідно до розробленої моделі, оскільки її реалізацію забезпечили очікувані, об’єктивні і статистично значущі результати</w:t>
      </w:r>
      <w:r w:rsidR="004B627F">
        <w:rPr>
          <w:rFonts w:ascii="Times New Roman" w:hAnsi="Times New Roman" w:cs="Times New Roman"/>
          <w:color w:val="000000"/>
          <w:sz w:val="28"/>
          <w:szCs w:val="28"/>
        </w:rPr>
        <w:t>.</w:t>
      </w:r>
    </w:p>
    <w:p w:rsidR="00CB4206" w:rsidRDefault="004B627F" w:rsidP="004B627F">
      <w:pPr>
        <w:spacing w:after="0" w:line="360" w:lineRule="auto"/>
        <w:ind w:firstLine="567"/>
        <w:jc w:val="both"/>
        <w:rPr>
          <w:rFonts w:ascii="Times New Roman" w:hAnsi="Times New Roman" w:cs="Times New Roman"/>
          <w:color w:val="000000"/>
          <w:sz w:val="28"/>
          <w:szCs w:val="28"/>
        </w:rPr>
      </w:pPr>
      <w:r w:rsidRPr="004B627F">
        <w:rPr>
          <w:rFonts w:ascii="Times New Roman" w:hAnsi="Times New Roman" w:cs="Times New Roman"/>
          <w:i/>
          <w:color w:val="000000"/>
          <w:sz w:val="28"/>
          <w:szCs w:val="28"/>
        </w:rPr>
        <w:t>Перспективами подальших наукових розвідок</w:t>
      </w:r>
      <w:r w:rsidRPr="004B627F">
        <w:rPr>
          <w:rFonts w:ascii="Times New Roman" w:hAnsi="Times New Roman" w:cs="Times New Roman"/>
          <w:color w:val="000000"/>
          <w:sz w:val="28"/>
          <w:szCs w:val="28"/>
        </w:rPr>
        <w:t xml:space="preserve"> вважаємо дослідження та узагальнення досвіду</w:t>
      </w:r>
      <w:r>
        <w:rPr>
          <w:rFonts w:ascii="Times New Roman" w:hAnsi="Times New Roman" w:cs="Times New Roman"/>
          <w:color w:val="000000"/>
          <w:sz w:val="28"/>
          <w:szCs w:val="28"/>
        </w:rPr>
        <w:t xml:space="preserve"> </w:t>
      </w:r>
      <w:r w:rsidRPr="004B627F">
        <w:rPr>
          <w:rFonts w:ascii="Times New Roman" w:hAnsi="Times New Roman" w:cs="Times New Roman"/>
          <w:color w:val="000000"/>
          <w:sz w:val="28"/>
          <w:szCs w:val="28"/>
        </w:rPr>
        <w:t xml:space="preserve">розробки профілів </w:t>
      </w:r>
      <w:proofErr w:type="spellStart"/>
      <w:r w:rsidRPr="004B627F">
        <w:rPr>
          <w:rFonts w:ascii="Times New Roman" w:hAnsi="Times New Roman" w:cs="Times New Roman"/>
          <w:color w:val="000000"/>
          <w:sz w:val="28"/>
          <w:szCs w:val="28"/>
        </w:rPr>
        <w:t>компетентностей</w:t>
      </w:r>
      <w:proofErr w:type="spellEnd"/>
      <w:r w:rsidRPr="004B627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мене</w:t>
      </w:r>
      <w:r w:rsidR="00445A07">
        <w:rPr>
          <w:rFonts w:ascii="Times New Roman" w:hAnsi="Times New Roman" w:cs="Times New Roman"/>
          <w:color w:val="000000"/>
          <w:sz w:val="28"/>
          <w:szCs w:val="28"/>
        </w:rPr>
        <w:t>д</w:t>
      </w:r>
      <w:r>
        <w:rPr>
          <w:rFonts w:ascii="Times New Roman" w:hAnsi="Times New Roman" w:cs="Times New Roman"/>
          <w:color w:val="000000"/>
          <w:sz w:val="28"/>
          <w:szCs w:val="28"/>
        </w:rPr>
        <w:t>жерів туризму</w:t>
      </w:r>
      <w:r w:rsidRPr="004B627F">
        <w:rPr>
          <w:rFonts w:ascii="Times New Roman" w:hAnsi="Times New Roman" w:cs="Times New Roman"/>
          <w:color w:val="000000"/>
          <w:sz w:val="28"/>
          <w:szCs w:val="28"/>
        </w:rPr>
        <w:t xml:space="preserve"> країн ЄС, з метою їх подальшого впровадження</w:t>
      </w:r>
      <w:r>
        <w:rPr>
          <w:rFonts w:ascii="Times New Roman" w:hAnsi="Times New Roman" w:cs="Times New Roman"/>
          <w:color w:val="000000"/>
          <w:sz w:val="28"/>
          <w:szCs w:val="28"/>
        </w:rPr>
        <w:t xml:space="preserve"> </w:t>
      </w:r>
      <w:r w:rsidRPr="004B627F">
        <w:rPr>
          <w:rFonts w:ascii="Times New Roman" w:hAnsi="Times New Roman" w:cs="Times New Roman"/>
          <w:color w:val="000000"/>
          <w:sz w:val="28"/>
          <w:szCs w:val="28"/>
        </w:rPr>
        <w:t xml:space="preserve">в систему підготовки персоналу </w:t>
      </w:r>
      <w:r>
        <w:rPr>
          <w:rFonts w:ascii="Times New Roman" w:hAnsi="Times New Roman" w:cs="Times New Roman"/>
          <w:color w:val="000000"/>
          <w:sz w:val="28"/>
          <w:szCs w:val="28"/>
        </w:rPr>
        <w:t xml:space="preserve">туристичної галузі </w:t>
      </w:r>
      <w:r w:rsidRPr="004B627F">
        <w:rPr>
          <w:rFonts w:ascii="Times New Roman" w:hAnsi="Times New Roman" w:cs="Times New Roman"/>
          <w:color w:val="000000"/>
          <w:sz w:val="28"/>
          <w:szCs w:val="28"/>
        </w:rPr>
        <w:t>У</w:t>
      </w:r>
      <w:r>
        <w:rPr>
          <w:rFonts w:ascii="Times New Roman" w:hAnsi="Times New Roman" w:cs="Times New Roman"/>
          <w:color w:val="000000"/>
          <w:sz w:val="28"/>
          <w:szCs w:val="28"/>
        </w:rPr>
        <w:t>країни</w:t>
      </w:r>
      <w:r w:rsidRPr="004B627F">
        <w:rPr>
          <w:rFonts w:ascii="Times New Roman" w:hAnsi="Times New Roman" w:cs="Times New Roman"/>
          <w:color w:val="000000"/>
          <w:sz w:val="28"/>
          <w:szCs w:val="28"/>
        </w:rPr>
        <w:t>.</w:t>
      </w:r>
    </w:p>
    <w:p w:rsidR="00CB4206" w:rsidRDefault="00CB4206" w:rsidP="004B627F">
      <w:pPr>
        <w:spacing w:after="0" w:line="360" w:lineRule="auto"/>
        <w:ind w:firstLine="567"/>
        <w:jc w:val="both"/>
        <w:rPr>
          <w:rFonts w:ascii="Times New Roman" w:hAnsi="Times New Roman" w:cs="Times New Roman"/>
          <w:color w:val="000000"/>
          <w:sz w:val="28"/>
          <w:szCs w:val="28"/>
        </w:rPr>
      </w:pPr>
    </w:p>
    <w:p w:rsidR="00CB4206" w:rsidRPr="00091275" w:rsidRDefault="00CB4206" w:rsidP="004B627F">
      <w:pPr>
        <w:spacing w:after="0" w:line="360" w:lineRule="auto"/>
        <w:ind w:firstLine="567"/>
        <w:jc w:val="both"/>
        <w:rPr>
          <w:rFonts w:ascii="Times New Roman" w:hAnsi="Times New Roman" w:cs="Times New Roman"/>
          <w:color w:val="000000"/>
          <w:sz w:val="28"/>
          <w:szCs w:val="28"/>
        </w:rPr>
      </w:pPr>
    </w:p>
    <w:p w:rsidR="00C274AC" w:rsidRPr="00D903B8" w:rsidRDefault="00F64868" w:rsidP="003A7E0A">
      <w:pPr>
        <w:spacing w:after="0" w:line="360" w:lineRule="auto"/>
        <w:ind w:firstLine="709"/>
        <w:jc w:val="center"/>
        <w:rPr>
          <w:rFonts w:ascii="Times New Roman" w:hAnsi="Times New Roman" w:cs="Times New Roman"/>
          <w:b/>
          <w:sz w:val="24"/>
          <w:szCs w:val="24"/>
        </w:rPr>
      </w:pPr>
      <w:r w:rsidRPr="00567479">
        <w:rPr>
          <w:rFonts w:ascii="Times New Roman" w:hAnsi="Times New Roman" w:cs="Times New Roman"/>
          <w:b/>
          <w:sz w:val="24"/>
          <w:szCs w:val="24"/>
        </w:rPr>
        <w:t>Список використаної літератури</w:t>
      </w:r>
      <w:r w:rsidR="00BE1034" w:rsidRPr="00D903B8">
        <w:rPr>
          <w:rFonts w:ascii="Times New Roman" w:hAnsi="Times New Roman" w:cs="Times New Roman"/>
          <w:b/>
          <w:sz w:val="24"/>
          <w:szCs w:val="24"/>
        </w:rPr>
        <w:t>/</w:t>
      </w:r>
      <w:r w:rsidR="00BE1034">
        <w:rPr>
          <w:rFonts w:ascii="Times New Roman" w:hAnsi="Times New Roman" w:cs="Times New Roman"/>
          <w:b/>
          <w:sz w:val="24"/>
          <w:szCs w:val="24"/>
          <w:lang w:val="en-US"/>
        </w:rPr>
        <w:t>References</w:t>
      </w:r>
    </w:p>
    <w:p w:rsidR="00D903B8" w:rsidRDefault="00D54A53" w:rsidP="00CB4206">
      <w:pPr>
        <w:spacing w:line="240" w:lineRule="auto"/>
        <w:jc w:val="both"/>
        <w:rPr>
          <w:rFonts w:ascii="Times New Roman" w:hAnsi="Times New Roman" w:cs="Times New Roman"/>
        </w:rPr>
      </w:pPr>
      <w:r>
        <w:rPr>
          <w:rFonts w:ascii="Times New Roman" w:hAnsi="Times New Roman" w:cs="Times New Roman"/>
        </w:rPr>
        <w:t xml:space="preserve">1. </w:t>
      </w:r>
      <w:proofErr w:type="spellStart"/>
      <w:r w:rsidR="007F7168" w:rsidRPr="00D54A53">
        <w:rPr>
          <w:rFonts w:ascii="Times New Roman" w:hAnsi="Times New Roman" w:cs="Times New Roman"/>
        </w:rPr>
        <w:t>Любіцева</w:t>
      </w:r>
      <w:proofErr w:type="spellEnd"/>
      <w:r w:rsidR="007F7168" w:rsidRPr="00D54A53">
        <w:rPr>
          <w:rFonts w:ascii="Times New Roman" w:hAnsi="Times New Roman" w:cs="Times New Roman"/>
        </w:rPr>
        <w:t xml:space="preserve"> О.О. Методика розробки турів. Навчальний посібник / О.О.</w:t>
      </w:r>
      <w:proofErr w:type="spellStart"/>
      <w:r w:rsidR="007F7168" w:rsidRPr="00D54A53">
        <w:rPr>
          <w:rFonts w:ascii="Times New Roman" w:hAnsi="Times New Roman" w:cs="Times New Roman"/>
        </w:rPr>
        <w:t>Любіцева</w:t>
      </w:r>
      <w:proofErr w:type="spellEnd"/>
      <w:r w:rsidR="007F7168" w:rsidRPr="00D54A53">
        <w:rPr>
          <w:rFonts w:ascii="Times New Roman" w:hAnsi="Times New Roman" w:cs="Times New Roman"/>
        </w:rPr>
        <w:t xml:space="preserve">. – К.: </w:t>
      </w:r>
      <w:proofErr w:type="spellStart"/>
      <w:r w:rsidR="007F7168" w:rsidRPr="00D54A53">
        <w:rPr>
          <w:rFonts w:ascii="Times New Roman" w:hAnsi="Times New Roman" w:cs="Times New Roman"/>
        </w:rPr>
        <w:t>Альтерпрес</w:t>
      </w:r>
      <w:proofErr w:type="spellEnd"/>
      <w:r w:rsidR="007F7168" w:rsidRPr="00D54A53">
        <w:rPr>
          <w:rFonts w:ascii="Times New Roman" w:hAnsi="Times New Roman" w:cs="Times New Roman"/>
        </w:rPr>
        <w:t>, 2003. – 104 с.</w:t>
      </w:r>
      <w:r w:rsidR="00BE1034" w:rsidRPr="00BE1034">
        <w:rPr>
          <w:rFonts w:ascii="Times New Roman" w:hAnsi="Times New Roman" w:cs="Times New Roman"/>
        </w:rPr>
        <w:t>/</w:t>
      </w:r>
      <w:r w:rsidRPr="00D54A53">
        <w:rPr>
          <w:rFonts w:ascii="Times New Roman" w:hAnsi="Times New Roman" w:cs="Times New Roman"/>
        </w:rPr>
        <w:t xml:space="preserve"> </w:t>
      </w:r>
      <w:proofErr w:type="spellStart"/>
      <w:r w:rsidRPr="00D54A53">
        <w:rPr>
          <w:rFonts w:ascii="Times New Roman" w:hAnsi="Times New Roman" w:cs="Times New Roman"/>
        </w:rPr>
        <w:t>Liubitseva</w:t>
      </w:r>
      <w:proofErr w:type="spellEnd"/>
      <w:r w:rsidRPr="00D54A53">
        <w:rPr>
          <w:rFonts w:ascii="Times New Roman" w:hAnsi="Times New Roman" w:cs="Times New Roman"/>
        </w:rPr>
        <w:t xml:space="preserve"> O.O. </w:t>
      </w:r>
      <w:proofErr w:type="spellStart"/>
      <w:r w:rsidRPr="00D54A53">
        <w:rPr>
          <w:rFonts w:ascii="Times New Roman" w:hAnsi="Times New Roman" w:cs="Times New Roman"/>
        </w:rPr>
        <w:t>Metodyka</w:t>
      </w:r>
      <w:proofErr w:type="spellEnd"/>
      <w:r w:rsidRPr="00D54A53">
        <w:rPr>
          <w:rFonts w:ascii="Times New Roman" w:hAnsi="Times New Roman" w:cs="Times New Roman"/>
        </w:rPr>
        <w:t xml:space="preserve"> </w:t>
      </w:r>
      <w:proofErr w:type="spellStart"/>
      <w:r w:rsidRPr="00D54A53">
        <w:rPr>
          <w:rFonts w:ascii="Times New Roman" w:hAnsi="Times New Roman" w:cs="Times New Roman"/>
        </w:rPr>
        <w:t>rozrobky</w:t>
      </w:r>
      <w:proofErr w:type="spellEnd"/>
      <w:r w:rsidRPr="00D54A53">
        <w:rPr>
          <w:rFonts w:ascii="Times New Roman" w:hAnsi="Times New Roman" w:cs="Times New Roman"/>
        </w:rPr>
        <w:t xml:space="preserve"> </w:t>
      </w:r>
      <w:proofErr w:type="spellStart"/>
      <w:r w:rsidRPr="00D54A53">
        <w:rPr>
          <w:rFonts w:ascii="Times New Roman" w:hAnsi="Times New Roman" w:cs="Times New Roman"/>
        </w:rPr>
        <w:t>turiv</w:t>
      </w:r>
      <w:proofErr w:type="spellEnd"/>
      <w:r w:rsidR="00B067FF" w:rsidRPr="00B067FF">
        <w:rPr>
          <w:rFonts w:ascii="Times New Roman" w:hAnsi="Times New Roman" w:cs="Times New Roman"/>
        </w:rPr>
        <w:t xml:space="preserve"> </w:t>
      </w:r>
      <w:r>
        <w:rPr>
          <w:rFonts w:ascii="Times New Roman" w:hAnsi="Times New Roman" w:cs="Times New Roman"/>
        </w:rPr>
        <w:t>(</w:t>
      </w:r>
      <w:r w:rsidR="000F7C31" w:rsidRPr="000F7C31">
        <w:t xml:space="preserve"> </w:t>
      </w:r>
      <w:proofErr w:type="spellStart"/>
      <w:r w:rsidR="000F7C31" w:rsidRPr="000F7C31">
        <w:rPr>
          <w:rFonts w:ascii="Times New Roman" w:hAnsi="Times New Roman" w:cs="Times New Roman"/>
        </w:rPr>
        <w:t>The</w:t>
      </w:r>
      <w:proofErr w:type="spellEnd"/>
      <w:r w:rsidR="000F7C31" w:rsidRPr="000F7C31">
        <w:rPr>
          <w:rFonts w:ascii="Times New Roman" w:hAnsi="Times New Roman" w:cs="Times New Roman"/>
        </w:rPr>
        <w:t xml:space="preserve"> </w:t>
      </w:r>
      <w:r w:rsidR="000F7C31">
        <w:rPr>
          <w:rFonts w:ascii="Times New Roman" w:hAnsi="Times New Roman" w:cs="Times New Roman"/>
          <w:lang w:val="en-US"/>
        </w:rPr>
        <w:t>tours</w:t>
      </w:r>
      <w:r w:rsidR="000F7C31" w:rsidRPr="00B067FF">
        <w:rPr>
          <w:rFonts w:ascii="Times New Roman" w:hAnsi="Times New Roman" w:cs="Times New Roman"/>
        </w:rPr>
        <w:t xml:space="preserve">’ </w:t>
      </w:r>
      <w:r w:rsidR="000F7C31">
        <w:rPr>
          <w:rFonts w:ascii="Times New Roman" w:hAnsi="Times New Roman" w:cs="Times New Roman"/>
          <w:lang w:val="en-US"/>
        </w:rPr>
        <w:t>development</w:t>
      </w:r>
      <w:r w:rsidR="000F7C31" w:rsidRPr="00B067FF">
        <w:rPr>
          <w:rFonts w:ascii="Times New Roman" w:hAnsi="Times New Roman" w:cs="Times New Roman"/>
        </w:rPr>
        <w:t xml:space="preserve"> </w:t>
      </w:r>
      <w:proofErr w:type="spellStart"/>
      <w:r w:rsidR="000F7C31" w:rsidRPr="000F7C31">
        <w:rPr>
          <w:rFonts w:ascii="Times New Roman" w:hAnsi="Times New Roman" w:cs="Times New Roman"/>
        </w:rPr>
        <w:t>method</w:t>
      </w:r>
      <w:proofErr w:type="spellEnd"/>
      <w:r w:rsidR="000F7C31">
        <w:rPr>
          <w:rFonts w:ascii="Times New Roman" w:hAnsi="Times New Roman" w:cs="Times New Roman"/>
          <w:lang w:val="en-US"/>
        </w:rPr>
        <w:t>s</w:t>
      </w:r>
      <w:r>
        <w:rPr>
          <w:rFonts w:ascii="Times New Roman" w:hAnsi="Times New Roman" w:cs="Times New Roman"/>
        </w:rPr>
        <w:t xml:space="preserve">), </w:t>
      </w:r>
      <w:r w:rsidR="00BE1034">
        <w:rPr>
          <w:rFonts w:ascii="Times New Roman" w:hAnsi="Times New Roman" w:cs="Times New Roman"/>
        </w:rPr>
        <w:t xml:space="preserve"> </w:t>
      </w:r>
      <w:r w:rsidR="00BE1034">
        <w:rPr>
          <w:rFonts w:ascii="Times New Roman" w:hAnsi="Times New Roman" w:cs="Times New Roman"/>
          <w:lang w:val="en-US"/>
        </w:rPr>
        <w:t>N</w:t>
      </w:r>
      <w:proofErr w:type="spellStart"/>
      <w:r w:rsidRPr="00D54A53">
        <w:rPr>
          <w:rFonts w:ascii="Times New Roman" w:hAnsi="Times New Roman" w:cs="Times New Roman"/>
        </w:rPr>
        <w:t>avchalnyi</w:t>
      </w:r>
      <w:proofErr w:type="spellEnd"/>
      <w:r w:rsidRPr="00D54A53">
        <w:rPr>
          <w:rFonts w:ascii="Times New Roman" w:hAnsi="Times New Roman" w:cs="Times New Roman"/>
        </w:rPr>
        <w:t xml:space="preserve"> </w:t>
      </w:r>
      <w:proofErr w:type="spellStart"/>
      <w:r w:rsidRPr="00D54A53">
        <w:rPr>
          <w:rFonts w:ascii="Times New Roman" w:hAnsi="Times New Roman" w:cs="Times New Roman"/>
        </w:rPr>
        <w:t>posibnyk</w:t>
      </w:r>
      <w:proofErr w:type="spellEnd"/>
      <w:r>
        <w:rPr>
          <w:rFonts w:ascii="Times New Roman" w:hAnsi="Times New Roman" w:cs="Times New Roman"/>
        </w:rPr>
        <w:t>,</w:t>
      </w:r>
      <w:r w:rsidRPr="00D54A53">
        <w:rPr>
          <w:rFonts w:ascii="Times New Roman" w:hAnsi="Times New Roman" w:cs="Times New Roman"/>
        </w:rPr>
        <w:t xml:space="preserve"> 2003</w:t>
      </w:r>
      <w:r w:rsidR="009F2155">
        <w:rPr>
          <w:rFonts w:ascii="Times New Roman" w:hAnsi="Times New Roman" w:cs="Times New Roman"/>
        </w:rPr>
        <w:t>,</w:t>
      </w:r>
      <w:r>
        <w:rPr>
          <w:rFonts w:ascii="Times New Roman" w:hAnsi="Times New Roman" w:cs="Times New Roman"/>
        </w:rPr>
        <w:t xml:space="preserve"> 104</w:t>
      </w:r>
      <w:r w:rsidR="009F2155" w:rsidRPr="009F2155">
        <w:rPr>
          <w:rFonts w:ascii="Times New Roman" w:hAnsi="Times New Roman" w:cs="Times New Roman"/>
        </w:rPr>
        <w:t xml:space="preserve"> </w:t>
      </w:r>
      <w:r w:rsidR="009F2155">
        <w:rPr>
          <w:rFonts w:ascii="Times New Roman" w:hAnsi="Times New Roman" w:cs="Times New Roman"/>
          <w:lang w:val="en-US"/>
        </w:rPr>
        <w:t>p</w:t>
      </w:r>
      <w:r w:rsidRPr="00D54A53">
        <w:rPr>
          <w:rFonts w:ascii="Times New Roman" w:hAnsi="Times New Roman" w:cs="Times New Roman"/>
        </w:rPr>
        <w:t>.</w:t>
      </w:r>
      <w:r w:rsidR="00CB4206">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w:t>
      </w:r>
      <w:proofErr w:type="spellStart"/>
      <w:r>
        <w:rPr>
          <w:rFonts w:ascii="Times New Roman" w:hAnsi="Times New Roman" w:cs="Times New Roman"/>
          <w:i/>
        </w:rPr>
        <w:t>in</w:t>
      </w:r>
      <w:proofErr w:type="spellEnd"/>
      <w:r>
        <w:rPr>
          <w:rFonts w:ascii="Times New Roman" w:hAnsi="Times New Roman" w:cs="Times New Roman"/>
          <w:i/>
        </w:rPr>
        <w:t xml:space="preserve"> </w:t>
      </w:r>
      <w:r>
        <w:rPr>
          <w:rFonts w:ascii="Times New Roman" w:hAnsi="Times New Roman" w:cs="Times New Roman"/>
          <w:i/>
          <w:lang w:val="en-US"/>
        </w:rPr>
        <w:t>Ukrainian</w:t>
      </w:r>
      <w:r w:rsidRPr="004D4443">
        <w:rPr>
          <w:rFonts w:ascii="Times New Roman" w:hAnsi="Times New Roman" w:cs="Times New Roman"/>
          <w:i/>
        </w:rPr>
        <w:t>].</w:t>
      </w:r>
      <w:r>
        <w:rPr>
          <w:rFonts w:ascii="Times New Roman" w:hAnsi="Times New Roman" w:cs="Times New Roman"/>
        </w:rPr>
        <w:t xml:space="preserve"> </w:t>
      </w:r>
    </w:p>
    <w:p w:rsidR="00C90C5D" w:rsidRPr="00BE1034" w:rsidRDefault="00BE1034" w:rsidP="00CB4206">
      <w:pPr>
        <w:spacing w:line="240" w:lineRule="auto"/>
        <w:jc w:val="both"/>
        <w:rPr>
          <w:rFonts w:ascii="Times New Roman" w:eastAsia="Calibri" w:hAnsi="Times New Roman" w:cs="Times New Roman"/>
        </w:rPr>
      </w:pPr>
      <w:r w:rsidRPr="00BE1034">
        <w:rPr>
          <w:rFonts w:ascii="Times New Roman" w:hAnsi="Times New Roman" w:cs="Times New Roman"/>
        </w:rPr>
        <w:t>2.</w:t>
      </w:r>
      <w:r w:rsidR="00C90C5D" w:rsidRPr="00BE1034">
        <w:rPr>
          <w:rFonts w:ascii="Times New Roman" w:hAnsi="Times New Roman" w:cs="Times New Roman"/>
        </w:rPr>
        <w:t>Ортинський В.</w:t>
      </w:r>
      <w:r w:rsidR="00C90C5D" w:rsidRPr="00BE1034">
        <w:rPr>
          <w:rFonts w:ascii="Times New Roman" w:hAnsi="Times New Roman" w:cs="Times New Roman"/>
          <w:lang w:val="en-US"/>
        </w:rPr>
        <w:t> </w:t>
      </w:r>
      <w:r w:rsidR="00C90C5D" w:rsidRPr="00BE1034">
        <w:rPr>
          <w:rFonts w:ascii="Times New Roman" w:hAnsi="Times New Roman" w:cs="Times New Roman"/>
        </w:rPr>
        <w:t>Л. Педагогіка вищої школи: [навчальний посібник] / В.</w:t>
      </w:r>
      <w:r w:rsidR="00C90C5D" w:rsidRPr="00BE1034">
        <w:rPr>
          <w:rFonts w:ascii="Times New Roman" w:hAnsi="Times New Roman" w:cs="Times New Roman"/>
          <w:lang w:val="en-US"/>
        </w:rPr>
        <w:t> </w:t>
      </w:r>
      <w:r w:rsidR="00C90C5D" w:rsidRPr="00BE1034">
        <w:rPr>
          <w:rFonts w:ascii="Times New Roman" w:hAnsi="Times New Roman" w:cs="Times New Roman"/>
        </w:rPr>
        <w:t>Л.</w:t>
      </w:r>
      <w:r w:rsidR="00C90C5D" w:rsidRPr="00BE1034">
        <w:rPr>
          <w:rFonts w:ascii="Times New Roman" w:hAnsi="Times New Roman" w:cs="Times New Roman"/>
          <w:lang w:val="en-US"/>
        </w:rPr>
        <w:t> </w:t>
      </w:r>
      <w:proofErr w:type="spellStart"/>
      <w:r w:rsidR="00C90C5D" w:rsidRPr="00BE1034">
        <w:rPr>
          <w:rFonts w:ascii="Times New Roman" w:hAnsi="Times New Roman" w:cs="Times New Roman"/>
        </w:rPr>
        <w:t>Ортинський</w:t>
      </w:r>
      <w:proofErr w:type="spellEnd"/>
      <w:r w:rsidR="00C90C5D" w:rsidRPr="00BE1034">
        <w:rPr>
          <w:rFonts w:ascii="Times New Roman" w:hAnsi="Times New Roman" w:cs="Times New Roman"/>
        </w:rPr>
        <w:t>. – К.: Центр учбової літератури, 2009. – 472</w:t>
      </w:r>
      <w:r w:rsidR="00C90C5D" w:rsidRPr="00BE1034">
        <w:rPr>
          <w:rFonts w:ascii="Times New Roman" w:hAnsi="Times New Roman" w:cs="Times New Roman"/>
          <w:lang w:val="en-US"/>
        </w:rPr>
        <w:t> </w:t>
      </w:r>
      <w:r w:rsidR="00C90C5D" w:rsidRPr="00BE1034">
        <w:rPr>
          <w:rFonts w:ascii="Times New Roman" w:hAnsi="Times New Roman" w:cs="Times New Roman"/>
        </w:rPr>
        <w:t>с.</w:t>
      </w:r>
      <w:r w:rsidRPr="00BE1034">
        <w:rPr>
          <w:rFonts w:ascii="Times New Roman" w:hAnsi="Times New Roman" w:cs="Times New Roman"/>
        </w:rPr>
        <w:t xml:space="preserve">/ </w:t>
      </w:r>
      <w:proofErr w:type="spellStart"/>
      <w:proofErr w:type="gramStart"/>
      <w:r w:rsidRPr="00BE1034">
        <w:rPr>
          <w:rFonts w:ascii="Times New Roman" w:hAnsi="Times New Roman" w:cs="Times New Roman"/>
          <w:lang w:val="en-US"/>
        </w:rPr>
        <w:t>Ortynskyi</w:t>
      </w:r>
      <w:proofErr w:type="spellEnd"/>
      <w:r w:rsidRPr="00BE1034">
        <w:rPr>
          <w:rFonts w:ascii="Times New Roman" w:hAnsi="Times New Roman" w:cs="Times New Roman"/>
        </w:rPr>
        <w:t xml:space="preserve"> </w:t>
      </w:r>
      <w:r w:rsidRPr="00BE1034">
        <w:rPr>
          <w:rFonts w:ascii="Times New Roman" w:hAnsi="Times New Roman" w:cs="Times New Roman"/>
          <w:lang w:val="en-US"/>
        </w:rPr>
        <w:t>V</w:t>
      </w:r>
      <w:r w:rsidRPr="00BE1034">
        <w:rPr>
          <w:rFonts w:ascii="Times New Roman" w:hAnsi="Times New Roman" w:cs="Times New Roman"/>
        </w:rPr>
        <w:t xml:space="preserve">. </w:t>
      </w:r>
      <w:r w:rsidRPr="00BE1034">
        <w:rPr>
          <w:rFonts w:ascii="Times New Roman" w:hAnsi="Times New Roman" w:cs="Times New Roman"/>
          <w:lang w:val="en-US"/>
        </w:rPr>
        <w:t>L</w:t>
      </w:r>
      <w:r w:rsidRPr="00BE1034">
        <w:rPr>
          <w:rFonts w:ascii="Times New Roman" w:hAnsi="Times New Roman" w:cs="Times New Roman"/>
        </w:rPr>
        <w:t xml:space="preserve">. </w:t>
      </w:r>
      <w:proofErr w:type="spellStart"/>
      <w:r w:rsidRPr="00BE1034">
        <w:rPr>
          <w:rFonts w:ascii="Times New Roman" w:hAnsi="Times New Roman" w:cs="Times New Roman"/>
          <w:lang w:val="en-US"/>
        </w:rPr>
        <w:t>Pedahohika</w:t>
      </w:r>
      <w:proofErr w:type="spellEnd"/>
      <w:r w:rsidRPr="00BE1034">
        <w:rPr>
          <w:rFonts w:ascii="Times New Roman" w:hAnsi="Times New Roman" w:cs="Times New Roman"/>
        </w:rPr>
        <w:t xml:space="preserve"> </w:t>
      </w:r>
      <w:proofErr w:type="spellStart"/>
      <w:r w:rsidRPr="00BE1034">
        <w:rPr>
          <w:rFonts w:ascii="Times New Roman" w:hAnsi="Times New Roman" w:cs="Times New Roman"/>
          <w:lang w:val="en-US"/>
        </w:rPr>
        <w:t>vyshchoi</w:t>
      </w:r>
      <w:proofErr w:type="spellEnd"/>
      <w:r w:rsidRPr="00BE1034">
        <w:rPr>
          <w:rFonts w:ascii="Times New Roman" w:hAnsi="Times New Roman" w:cs="Times New Roman"/>
        </w:rPr>
        <w:t xml:space="preserve"> </w:t>
      </w:r>
      <w:proofErr w:type="spellStart"/>
      <w:r w:rsidRPr="00BE1034">
        <w:rPr>
          <w:rFonts w:ascii="Times New Roman" w:hAnsi="Times New Roman" w:cs="Times New Roman"/>
          <w:lang w:val="en-US"/>
        </w:rPr>
        <w:t>shkoly</w:t>
      </w:r>
      <w:proofErr w:type="spellEnd"/>
      <w:r w:rsidR="00787024" w:rsidRPr="00787024">
        <w:rPr>
          <w:rFonts w:ascii="Times New Roman" w:hAnsi="Times New Roman" w:cs="Times New Roman"/>
        </w:rPr>
        <w:t xml:space="preserve"> </w:t>
      </w:r>
      <w:r w:rsidRPr="00BE1034">
        <w:rPr>
          <w:rFonts w:ascii="Times New Roman" w:hAnsi="Times New Roman" w:cs="Times New Roman"/>
        </w:rPr>
        <w:t>(</w:t>
      </w:r>
      <w:proofErr w:type="spellStart"/>
      <w:r w:rsidR="000F7C31" w:rsidRPr="000F7C31">
        <w:rPr>
          <w:rFonts w:ascii="Times New Roman" w:hAnsi="Times New Roman" w:cs="Times New Roman"/>
        </w:rPr>
        <w:t>Pedagogy</w:t>
      </w:r>
      <w:proofErr w:type="spellEnd"/>
      <w:r w:rsidR="000F7C31" w:rsidRPr="000F7C31">
        <w:rPr>
          <w:rFonts w:ascii="Times New Roman" w:hAnsi="Times New Roman" w:cs="Times New Roman"/>
        </w:rPr>
        <w:t xml:space="preserve"> </w:t>
      </w:r>
      <w:proofErr w:type="spellStart"/>
      <w:r w:rsidR="000F7C31" w:rsidRPr="000F7C31">
        <w:rPr>
          <w:rFonts w:ascii="Times New Roman" w:hAnsi="Times New Roman" w:cs="Times New Roman"/>
        </w:rPr>
        <w:t>of</w:t>
      </w:r>
      <w:proofErr w:type="spellEnd"/>
      <w:r w:rsidR="000F7C31" w:rsidRPr="000F7C31">
        <w:rPr>
          <w:rFonts w:ascii="Times New Roman" w:hAnsi="Times New Roman" w:cs="Times New Roman"/>
        </w:rPr>
        <w:t xml:space="preserve"> </w:t>
      </w:r>
      <w:proofErr w:type="spellStart"/>
      <w:r w:rsidR="000F7C31" w:rsidRPr="000F7C31">
        <w:rPr>
          <w:rFonts w:ascii="Times New Roman" w:hAnsi="Times New Roman" w:cs="Times New Roman"/>
        </w:rPr>
        <w:t>high</w:t>
      </w:r>
      <w:r w:rsidR="000F7C31">
        <w:rPr>
          <w:rFonts w:ascii="Times New Roman" w:hAnsi="Times New Roman" w:cs="Times New Roman"/>
          <w:lang w:val="en-US"/>
        </w:rPr>
        <w:t>er</w:t>
      </w:r>
      <w:proofErr w:type="spellEnd"/>
      <w:r w:rsidR="000F7C31" w:rsidRPr="000F7C31">
        <w:rPr>
          <w:rFonts w:ascii="Times New Roman" w:hAnsi="Times New Roman" w:cs="Times New Roman"/>
        </w:rPr>
        <w:t xml:space="preserve"> </w:t>
      </w:r>
      <w:proofErr w:type="spellStart"/>
      <w:r w:rsidR="000F7C31" w:rsidRPr="000F7C31">
        <w:rPr>
          <w:rFonts w:ascii="Times New Roman" w:hAnsi="Times New Roman" w:cs="Times New Roman"/>
        </w:rPr>
        <w:t>school</w:t>
      </w:r>
      <w:proofErr w:type="spellEnd"/>
      <w:r w:rsidRPr="00BE1034">
        <w:rPr>
          <w:rFonts w:ascii="Times New Roman" w:hAnsi="Times New Roman" w:cs="Times New Roman"/>
        </w:rPr>
        <w:t>),</w:t>
      </w:r>
      <w:r w:rsidR="00787024" w:rsidRPr="00787024">
        <w:rPr>
          <w:rFonts w:ascii="Times New Roman" w:hAnsi="Times New Roman" w:cs="Times New Roman"/>
        </w:rPr>
        <w:t xml:space="preserve"> </w:t>
      </w:r>
      <w:r w:rsidR="00787024">
        <w:rPr>
          <w:rFonts w:ascii="Times New Roman" w:hAnsi="Times New Roman" w:cs="Times New Roman"/>
          <w:lang w:val="en-US"/>
        </w:rPr>
        <w:t>N</w:t>
      </w:r>
      <w:proofErr w:type="spellStart"/>
      <w:r w:rsidR="00787024" w:rsidRPr="00D54A53">
        <w:rPr>
          <w:rFonts w:ascii="Times New Roman" w:hAnsi="Times New Roman" w:cs="Times New Roman"/>
        </w:rPr>
        <w:t>avchalnyi</w:t>
      </w:r>
      <w:proofErr w:type="spellEnd"/>
      <w:r w:rsidR="00787024" w:rsidRPr="00D54A53">
        <w:rPr>
          <w:rFonts w:ascii="Times New Roman" w:hAnsi="Times New Roman" w:cs="Times New Roman"/>
        </w:rPr>
        <w:t xml:space="preserve"> </w:t>
      </w:r>
      <w:proofErr w:type="spellStart"/>
      <w:r w:rsidR="00787024" w:rsidRPr="00D54A53">
        <w:rPr>
          <w:rFonts w:ascii="Times New Roman" w:hAnsi="Times New Roman" w:cs="Times New Roman"/>
        </w:rPr>
        <w:t>posibnyk</w:t>
      </w:r>
      <w:proofErr w:type="spellEnd"/>
      <w:r w:rsidR="00787024" w:rsidRPr="00787024">
        <w:rPr>
          <w:rFonts w:ascii="Times New Roman" w:hAnsi="Times New Roman" w:cs="Times New Roman"/>
        </w:rPr>
        <w:t>,</w:t>
      </w:r>
      <w:r w:rsidRPr="00BE1034">
        <w:rPr>
          <w:rFonts w:ascii="Times New Roman" w:hAnsi="Times New Roman" w:cs="Times New Roman"/>
        </w:rPr>
        <w:t xml:space="preserve"> 2009</w:t>
      </w:r>
      <w:r w:rsidR="00D903B8" w:rsidRPr="00D903B8">
        <w:rPr>
          <w:rFonts w:ascii="Times New Roman" w:hAnsi="Times New Roman" w:cs="Times New Roman"/>
        </w:rPr>
        <w:t>,</w:t>
      </w:r>
      <w:r w:rsidR="009F2155">
        <w:rPr>
          <w:rFonts w:ascii="Times New Roman" w:hAnsi="Times New Roman" w:cs="Times New Roman"/>
        </w:rPr>
        <w:t xml:space="preserve"> </w:t>
      </w:r>
      <w:r w:rsidRPr="00BE1034">
        <w:rPr>
          <w:rFonts w:ascii="Times New Roman" w:hAnsi="Times New Roman" w:cs="Times New Roman"/>
        </w:rPr>
        <w:t>472</w:t>
      </w:r>
      <w:r w:rsidR="009F2155" w:rsidRPr="009F2155">
        <w:rPr>
          <w:rFonts w:ascii="Times New Roman" w:hAnsi="Times New Roman" w:cs="Times New Roman"/>
        </w:rPr>
        <w:t xml:space="preserve"> </w:t>
      </w:r>
      <w:r w:rsidR="009F2155">
        <w:rPr>
          <w:rFonts w:ascii="Times New Roman" w:hAnsi="Times New Roman" w:cs="Times New Roman"/>
          <w:lang w:val="en-US"/>
        </w:rPr>
        <w:t>p</w:t>
      </w:r>
      <w:r w:rsidRPr="00BE1034">
        <w:rPr>
          <w:rFonts w:ascii="Times New Roman" w:hAnsi="Times New Roman" w:cs="Times New Roman"/>
        </w:rPr>
        <w:t>.</w:t>
      </w:r>
      <w:proofErr w:type="gramEnd"/>
      <w:r w:rsidR="00CB4206">
        <w:rPr>
          <w:rFonts w:ascii="Times New Roman" w:hAnsi="Times New Roman" w:cs="Times New Roman"/>
        </w:rPr>
        <w:t xml:space="preserve"> </w:t>
      </w:r>
      <w:r w:rsidR="00787024" w:rsidRPr="00787024">
        <w:rPr>
          <w:rFonts w:ascii="Times New Roman" w:hAnsi="Times New Roman" w:cs="Times New Roman"/>
          <w:i/>
        </w:rPr>
        <w:t xml:space="preserve"> </w:t>
      </w:r>
      <w:r w:rsidR="00787024">
        <w:rPr>
          <w:rFonts w:ascii="Times New Roman" w:hAnsi="Times New Roman" w:cs="Times New Roman"/>
          <w:i/>
        </w:rPr>
        <w:t>[</w:t>
      </w:r>
      <w:proofErr w:type="spellStart"/>
      <w:r w:rsidR="00787024">
        <w:rPr>
          <w:rFonts w:ascii="Times New Roman" w:hAnsi="Times New Roman" w:cs="Times New Roman"/>
          <w:i/>
        </w:rPr>
        <w:t>in</w:t>
      </w:r>
      <w:proofErr w:type="spellEnd"/>
      <w:r w:rsidR="00787024">
        <w:rPr>
          <w:rFonts w:ascii="Times New Roman" w:hAnsi="Times New Roman" w:cs="Times New Roman"/>
          <w:i/>
        </w:rPr>
        <w:t xml:space="preserve"> </w:t>
      </w:r>
      <w:r w:rsidR="00787024">
        <w:rPr>
          <w:rFonts w:ascii="Times New Roman" w:hAnsi="Times New Roman" w:cs="Times New Roman"/>
          <w:i/>
          <w:lang w:val="en-US"/>
        </w:rPr>
        <w:t>Ukrainian</w:t>
      </w:r>
      <w:r w:rsidR="00787024" w:rsidRPr="004D4443">
        <w:rPr>
          <w:rFonts w:ascii="Times New Roman" w:hAnsi="Times New Roman" w:cs="Times New Roman"/>
          <w:i/>
        </w:rPr>
        <w:t>].</w:t>
      </w:r>
      <w:r w:rsidR="00787024">
        <w:rPr>
          <w:rFonts w:ascii="Times New Roman" w:hAnsi="Times New Roman" w:cs="Times New Roman"/>
        </w:rPr>
        <w:t xml:space="preserve"> </w:t>
      </w:r>
    </w:p>
    <w:p w:rsidR="00AE0BBD" w:rsidRPr="00BE1034" w:rsidRDefault="00D903B8" w:rsidP="00CB4206">
      <w:pPr>
        <w:spacing w:line="240" w:lineRule="auto"/>
        <w:jc w:val="both"/>
        <w:rPr>
          <w:rFonts w:ascii="Times New Roman" w:eastAsia="Calibri" w:hAnsi="Times New Roman" w:cs="Times New Roman"/>
        </w:rPr>
      </w:pPr>
      <w:r>
        <w:rPr>
          <w:rFonts w:ascii="Times New Roman" w:hAnsi="Times New Roman" w:cs="Times New Roman"/>
          <w:sz w:val="24"/>
          <w:szCs w:val="24"/>
        </w:rPr>
        <w:t>3.</w:t>
      </w:r>
      <w:r w:rsidR="00C90C5D" w:rsidRPr="00567479">
        <w:rPr>
          <w:rFonts w:ascii="Times New Roman" w:hAnsi="Times New Roman" w:cs="Times New Roman"/>
          <w:sz w:val="24"/>
          <w:szCs w:val="24"/>
        </w:rPr>
        <w:t xml:space="preserve">Писаревський І. М. Професійно-комунікативна компетентність (в туризмі): підручник / І. М. </w:t>
      </w:r>
      <w:proofErr w:type="spellStart"/>
      <w:r w:rsidR="00C90C5D" w:rsidRPr="00567479">
        <w:rPr>
          <w:rFonts w:ascii="Times New Roman" w:hAnsi="Times New Roman" w:cs="Times New Roman"/>
          <w:sz w:val="24"/>
          <w:szCs w:val="24"/>
        </w:rPr>
        <w:t>Писаревський</w:t>
      </w:r>
      <w:proofErr w:type="spellEnd"/>
      <w:r w:rsidR="00C90C5D" w:rsidRPr="00567479">
        <w:rPr>
          <w:rFonts w:ascii="Times New Roman" w:hAnsi="Times New Roman" w:cs="Times New Roman"/>
          <w:sz w:val="24"/>
          <w:szCs w:val="24"/>
        </w:rPr>
        <w:t xml:space="preserve">, С.А.Александрова; </w:t>
      </w:r>
      <w:proofErr w:type="spellStart"/>
      <w:r w:rsidR="00C90C5D" w:rsidRPr="00567479">
        <w:rPr>
          <w:rFonts w:ascii="Times New Roman" w:hAnsi="Times New Roman" w:cs="Times New Roman"/>
          <w:sz w:val="24"/>
          <w:szCs w:val="24"/>
        </w:rPr>
        <w:t>Харк</w:t>
      </w:r>
      <w:proofErr w:type="spellEnd"/>
      <w:r w:rsidR="00C90C5D" w:rsidRPr="00567479">
        <w:rPr>
          <w:rFonts w:ascii="Times New Roman" w:hAnsi="Times New Roman" w:cs="Times New Roman"/>
          <w:sz w:val="24"/>
          <w:szCs w:val="24"/>
        </w:rPr>
        <w:t xml:space="preserve">. нац. акад. </w:t>
      </w:r>
      <w:proofErr w:type="spellStart"/>
      <w:r w:rsidR="00C90C5D" w:rsidRPr="00567479">
        <w:rPr>
          <w:rFonts w:ascii="Times New Roman" w:hAnsi="Times New Roman" w:cs="Times New Roman"/>
          <w:sz w:val="24"/>
          <w:szCs w:val="24"/>
        </w:rPr>
        <w:t>міськ</w:t>
      </w:r>
      <w:proofErr w:type="spellEnd"/>
      <w:r w:rsidR="00C90C5D" w:rsidRPr="00567479">
        <w:rPr>
          <w:rFonts w:ascii="Times New Roman" w:hAnsi="Times New Roman" w:cs="Times New Roman"/>
          <w:sz w:val="24"/>
          <w:szCs w:val="24"/>
        </w:rPr>
        <w:t xml:space="preserve">. </w:t>
      </w:r>
      <w:proofErr w:type="spellStart"/>
      <w:r w:rsidR="00C90C5D" w:rsidRPr="00567479">
        <w:rPr>
          <w:rFonts w:ascii="Times New Roman" w:hAnsi="Times New Roman" w:cs="Times New Roman"/>
          <w:sz w:val="24"/>
          <w:szCs w:val="24"/>
        </w:rPr>
        <w:t>госп-ва</w:t>
      </w:r>
      <w:proofErr w:type="spellEnd"/>
      <w:r w:rsidR="00C90C5D" w:rsidRPr="00567479">
        <w:rPr>
          <w:rFonts w:ascii="Times New Roman" w:hAnsi="Times New Roman" w:cs="Times New Roman"/>
          <w:sz w:val="24"/>
          <w:szCs w:val="24"/>
        </w:rPr>
        <w:t>. – Харків: ХНАМГ, 2010. – 230 с.</w:t>
      </w:r>
      <w:r w:rsidRPr="00D903B8">
        <w:rPr>
          <w:rFonts w:ascii="Times New Roman" w:hAnsi="Times New Roman" w:cs="Times New Roman"/>
          <w:sz w:val="24"/>
          <w:szCs w:val="24"/>
        </w:rPr>
        <w:t>/</w:t>
      </w:r>
      <w:r w:rsidRPr="00D903B8">
        <w:t xml:space="preserve"> </w:t>
      </w:r>
      <w:proofErr w:type="spellStart"/>
      <w:r w:rsidRPr="00D903B8">
        <w:rPr>
          <w:rFonts w:ascii="Times New Roman" w:hAnsi="Times New Roman" w:cs="Times New Roman"/>
          <w:sz w:val="24"/>
          <w:szCs w:val="24"/>
        </w:rPr>
        <w:t>Pysarevskyi</w:t>
      </w:r>
      <w:proofErr w:type="spellEnd"/>
      <w:r w:rsidRPr="00D903B8">
        <w:rPr>
          <w:rFonts w:ascii="Times New Roman" w:hAnsi="Times New Roman" w:cs="Times New Roman"/>
          <w:sz w:val="24"/>
          <w:szCs w:val="24"/>
        </w:rPr>
        <w:t xml:space="preserve"> I. M. Profesiino-komunikatyvna </w:t>
      </w:r>
      <w:proofErr w:type="spellStart"/>
      <w:r w:rsidRPr="00D903B8">
        <w:rPr>
          <w:rFonts w:ascii="Times New Roman" w:hAnsi="Times New Roman" w:cs="Times New Roman"/>
          <w:sz w:val="24"/>
          <w:szCs w:val="24"/>
        </w:rPr>
        <w:t>kompetentnist</w:t>
      </w:r>
      <w:proofErr w:type="spellEnd"/>
      <w:r w:rsidRPr="00D903B8">
        <w:rPr>
          <w:rFonts w:ascii="Times New Roman" w:hAnsi="Times New Roman" w:cs="Times New Roman"/>
          <w:sz w:val="24"/>
          <w:szCs w:val="24"/>
        </w:rPr>
        <w:t xml:space="preserve"> (v </w:t>
      </w:r>
      <w:proofErr w:type="spellStart"/>
      <w:r w:rsidRPr="00D903B8">
        <w:rPr>
          <w:rFonts w:ascii="Times New Roman" w:hAnsi="Times New Roman" w:cs="Times New Roman"/>
          <w:sz w:val="24"/>
          <w:szCs w:val="24"/>
        </w:rPr>
        <w:t>turyzmi</w:t>
      </w:r>
      <w:proofErr w:type="spellEnd"/>
      <w:r w:rsidRPr="00D903B8">
        <w:rPr>
          <w:rFonts w:ascii="Times New Roman" w:hAnsi="Times New Roman" w:cs="Times New Roman"/>
          <w:sz w:val="24"/>
          <w:szCs w:val="24"/>
        </w:rPr>
        <w:t xml:space="preserve">) </w:t>
      </w:r>
      <w:r w:rsidRPr="00D903B8">
        <w:rPr>
          <w:rFonts w:ascii="Times New Roman" w:hAnsi="Times New Roman" w:cs="Times New Roman"/>
          <w:sz w:val="24"/>
          <w:szCs w:val="24"/>
        </w:rPr>
        <w:lastRenderedPageBreak/>
        <w:t>(</w:t>
      </w:r>
      <w:r w:rsidR="00B067FF" w:rsidRPr="00B067FF">
        <w:rPr>
          <w:rFonts w:ascii="Times New Roman" w:hAnsi="Times New Roman" w:cs="Times New Roman"/>
          <w:sz w:val="24"/>
          <w:szCs w:val="24"/>
        </w:rPr>
        <w:t xml:space="preserve">Professional-communicative </w:t>
      </w:r>
      <w:proofErr w:type="spellStart"/>
      <w:r w:rsidR="00B067FF" w:rsidRPr="00B067FF">
        <w:rPr>
          <w:rFonts w:ascii="Times New Roman" w:hAnsi="Times New Roman" w:cs="Times New Roman"/>
          <w:sz w:val="24"/>
          <w:szCs w:val="24"/>
        </w:rPr>
        <w:t>competence</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in</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tourism</w:t>
      </w:r>
      <w:proofErr w:type="spellEnd"/>
      <w:r w:rsidRPr="00D903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pidruchnyk</w:t>
      </w:r>
      <w:proofErr w:type="spellEnd"/>
      <w:r w:rsidRPr="00D903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Kharkiv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KhNAMH</w:t>
      </w:r>
      <w:proofErr w:type="spellEnd"/>
      <w:r>
        <w:rPr>
          <w:rFonts w:ascii="Times New Roman" w:hAnsi="Times New Roman" w:cs="Times New Roman"/>
          <w:sz w:val="24"/>
          <w:szCs w:val="24"/>
        </w:rPr>
        <w:t>, 2010</w:t>
      </w:r>
      <w:r w:rsidR="009F2155">
        <w:rPr>
          <w:rFonts w:ascii="Times New Roman" w:hAnsi="Times New Roman" w:cs="Times New Roman"/>
          <w:sz w:val="24"/>
          <w:szCs w:val="24"/>
        </w:rPr>
        <w:t>,</w:t>
      </w:r>
      <w:r w:rsidR="00B067FF" w:rsidRPr="00B067FF">
        <w:rPr>
          <w:rFonts w:ascii="Times New Roman" w:hAnsi="Times New Roman" w:cs="Times New Roman"/>
          <w:sz w:val="24"/>
          <w:szCs w:val="24"/>
        </w:rPr>
        <w:t xml:space="preserve"> </w:t>
      </w:r>
      <w:r w:rsidRPr="00D903B8">
        <w:rPr>
          <w:rFonts w:ascii="Times New Roman" w:hAnsi="Times New Roman" w:cs="Times New Roman"/>
          <w:sz w:val="24"/>
          <w:szCs w:val="24"/>
        </w:rPr>
        <w:t xml:space="preserve"> 230</w:t>
      </w:r>
      <w:r w:rsidR="009F2155" w:rsidRPr="009F2155">
        <w:rPr>
          <w:rFonts w:ascii="Times New Roman" w:hAnsi="Times New Roman" w:cs="Times New Roman"/>
          <w:sz w:val="24"/>
          <w:szCs w:val="24"/>
        </w:rPr>
        <w:t xml:space="preserve"> </w:t>
      </w:r>
      <w:r w:rsidR="009F2155">
        <w:rPr>
          <w:rFonts w:ascii="Times New Roman" w:hAnsi="Times New Roman" w:cs="Times New Roman"/>
          <w:sz w:val="24"/>
          <w:szCs w:val="24"/>
          <w:lang w:val="en-US"/>
        </w:rPr>
        <w:t>p</w:t>
      </w:r>
      <w:r w:rsidRPr="00D903B8">
        <w:rPr>
          <w:rFonts w:ascii="Times New Roman" w:hAnsi="Times New Roman" w:cs="Times New Roman"/>
          <w:sz w:val="24"/>
          <w:szCs w:val="24"/>
        </w:rPr>
        <w:t>.</w:t>
      </w:r>
      <w:r w:rsidR="00AE0BBD" w:rsidRPr="00AE0BBD">
        <w:rPr>
          <w:rFonts w:ascii="Times New Roman" w:hAnsi="Times New Roman" w:cs="Times New Roman"/>
          <w:i/>
        </w:rPr>
        <w:t xml:space="preserve"> </w:t>
      </w:r>
      <w:r w:rsidR="00AE0BBD">
        <w:rPr>
          <w:rFonts w:ascii="Times New Roman" w:hAnsi="Times New Roman" w:cs="Times New Roman"/>
          <w:i/>
        </w:rPr>
        <w:t>[</w:t>
      </w:r>
      <w:proofErr w:type="spellStart"/>
      <w:r w:rsidR="00AE0BBD">
        <w:rPr>
          <w:rFonts w:ascii="Times New Roman" w:hAnsi="Times New Roman" w:cs="Times New Roman"/>
          <w:i/>
        </w:rPr>
        <w:t>in</w:t>
      </w:r>
      <w:proofErr w:type="spellEnd"/>
      <w:r w:rsidR="00AE0BBD">
        <w:rPr>
          <w:rFonts w:ascii="Times New Roman" w:hAnsi="Times New Roman" w:cs="Times New Roman"/>
          <w:i/>
        </w:rPr>
        <w:t xml:space="preserve"> </w:t>
      </w:r>
      <w:r w:rsidR="00AE0BBD">
        <w:rPr>
          <w:rFonts w:ascii="Times New Roman" w:hAnsi="Times New Roman" w:cs="Times New Roman"/>
          <w:i/>
          <w:lang w:val="en-US"/>
        </w:rPr>
        <w:t>Ukrainian</w:t>
      </w:r>
      <w:r w:rsidR="00AE0BBD" w:rsidRPr="004D4443">
        <w:rPr>
          <w:rFonts w:ascii="Times New Roman" w:hAnsi="Times New Roman" w:cs="Times New Roman"/>
          <w:i/>
        </w:rPr>
        <w:t>].</w:t>
      </w:r>
      <w:r w:rsidR="00AE0BBD">
        <w:rPr>
          <w:rFonts w:ascii="Times New Roman" w:hAnsi="Times New Roman" w:cs="Times New Roman"/>
        </w:rPr>
        <w:t xml:space="preserve"> </w:t>
      </w:r>
    </w:p>
    <w:p w:rsidR="00DE1D1A" w:rsidRPr="00567479" w:rsidRDefault="00DE1D1A" w:rsidP="00CB4206">
      <w:pPr>
        <w:tabs>
          <w:tab w:val="num" w:pos="851"/>
        </w:tabs>
        <w:spacing w:after="0" w:line="240" w:lineRule="auto"/>
        <w:jc w:val="both"/>
        <w:rPr>
          <w:rFonts w:ascii="Times New Roman" w:eastAsia="Calibri" w:hAnsi="Times New Roman" w:cs="Times New Roman"/>
          <w:sz w:val="24"/>
          <w:szCs w:val="24"/>
        </w:rPr>
      </w:pPr>
    </w:p>
    <w:p w:rsidR="009F2155" w:rsidRPr="009F2155" w:rsidRDefault="00AE0BBD" w:rsidP="00CB4206">
      <w:pPr>
        <w:tabs>
          <w:tab w:val="num" w:pos="851"/>
        </w:tabs>
        <w:spacing w:line="240" w:lineRule="auto"/>
        <w:jc w:val="both"/>
        <w:rPr>
          <w:rFonts w:ascii="Times New Roman" w:hAnsi="Times New Roman" w:cs="Times New Roman"/>
          <w:sz w:val="24"/>
          <w:szCs w:val="24"/>
        </w:rPr>
      </w:pPr>
      <w:r w:rsidRPr="00AE0BBD">
        <w:rPr>
          <w:rFonts w:ascii="Times New Roman" w:hAnsi="Times New Roman" w:cs="Times New Roman"/>
          <w:sz w:val="24"/>
          <w:szCs w:val="24"/>
        </w:rPr>
        <w:t>4.</w:t>
      </w:r>
      <w:r w:rsidR="009F2155" w:rsidRPr="009F2155">
        <w:rPr>
          <w:rFonts w:ascii="Times New Roman" w:hAnsi="Times New Roman" w:cs="Times New Roman"/>
          <w:sz w:val="24"/>
          <w:szCs w:val="24"/>
        </w:rPr>
        <w:t xml:space="preserve"> </w:t>
      </w:r>
      <w:r w:rsidR="00C90C5D" w:rsidRPr="00AE0BBD">
        <w:rPr>
          <w:rFonts w:ascii="Times New Roman" w:hAnsi="Times New Roman" w:cs="Times New Roman"/>
          <w:sz w:val="24"/>
          <w:szCs w:val="24"/>
        </w:rPr>
        <w:t>Полуда В.В. Педагогічний досвід використання професійно-орієнтованої ділової гри як засіб формування професійної компетентності майбутніх фахівців з готельного обслуговування / В.В. Полуда // Сучасні інформаційні технології та інноваційні методики навчання у підготовці фахівців: методологія, теорія, досвід, проблеми: зб. наук. пр. – Вінниця, 2013. – С.</w:t>
      </w:r>
      <w:r w:rsidR="00C90C5D" w:rsidRPr="00AE0BBD">
        <w:rPr>
          <w:rFonts w:ascii="Times New Roman" w:hAnsi="Times New Roman" w:cs="Times New Roman"/>
          <w:sz w:val="24"/>
          <w:szCs w:val="24"/>
          <w:lang w:val="en-US"/>
        </w:rPr>
        <w:t> </w:t>
      </w:r>
      <w:r w:rsidR="00C90C5D" w:rsidRPr="00AE0BBD">
        <w:rPr>
          <w:rFonts w:ascii="Times New Roman" w:hAnsi="Times New Roman" w:cs="Times New Roman"/>
          <w:sz w:val="24"/>
          <w:szCs w:val="24"/>
        </w:rPr>
        <w:t>385–387.</w:t>
      </w:r>
      <w:r w:rsidRPr="00AE0BBD">
        <w:rPr>
          <w:rFonts w:ascii="Times New Roman" w:hAnsi="Times New Roman" w:cs="Times New Roman"/>
          <w:sz w:val="24"/>
          <w:szCs w:val="24"/>
        </w:rPr>
        <w:t xml:space="preserve"> / </w:t>
      </w:r>
      <w:proofErr w:type="spellStart"/>
      <w:r w:rsidRPr="00AE0BBD">
        <w:rPr>
          <w:rFonts w:ascii="Times New Roman" w:hAnsi="Times New Roman" w:cs="Times New Roman"/>
          <w:sz w:val="24"/>
          <w:szCs w:val="24"/>
        </w:rPr>
        <w:t>Poluda</w:t>
      </w:r>
      <w:proofErr w:type="spellEnd"/>
      <w:r w:rsidRPr="00AE0BBD">
        <w:rPr>
          <w:rFonts w:ascii="Times New Roman" w:hAnsi="Times New Roman" w:cs="Times New Roman"/>
          <w:sz w:val="24"/>
          <w:szCs w:val="24"/>
        </w:rPr>
        <w:t xml:space="preserve"> V.V. </w:t>
      </w:r>
      <w:proofErr w:type="spellStart"/>
      <w:r w:rsidRPr="00AE0BBD">
        <w:rPr>
          <w:rFonts w:ascii="Times New Roman" w:hAnsi="Times New Roman" w:cs="Times New Roman"/>
          <w:sz w:val="24"/>
          <w:szCs w:val="24"/>
        </w:rPr>
        <w:t>Pedahohichnyi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dosvid</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vykorystannia</w:t>
      </w:r>
      <w:proofErr w:type="spellEnd"/>
      <w:r w:rsidRPr="00AE0BBD">
        <w:rPr>
          <w:rFonts w:ascii="Times New Roman" w:hAnsi="Times New Roman" w:cs="Times New Roman"/>
          <w:sz w:val="24"/>
          <w:szCs w:val="24"/>
        </w:rPr>
        <w:t xml:space="preserve"> profesiino-oriientovanoi </w:t>
      </w:r>
      <w:proofErr w:type="spellStart"/>
      <w:r w:rsidRPr="00AE0BBD">
        <w:rPr>
          <w:rFonts w:ascii="Times New Roman" w:hAnsi="Times New Roman" w:cs="Times New Roman"/>
          <w:sz w:val="24"/>
          <w:szCs w:val="24"/>
        </w:rPr>
        <w:t>dilovoi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hry</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yak</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zasib</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formuvannia</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profesiinoi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kompetentnosti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maibutnikh</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fakhivtsiv</w:t>
      </w:r>
      <w:proofErr w:type="spellEnd"/>
      <w:r w:rsidRPr="00AE0BBD">
        <w:rPr>
          <w:rFonts w:ascii="Times New Roman" w:hAnsi="Times New Roman" w:cs="Times New Roman"/>
          <w:sz w:val="24"/>
          <w:szCs w:val="24"/>
        </w:rPr>
        <w:t xml:space="preserve"> z </w:t>
      </w:r>
      <w:proofErr w:type="spellStart"/>
      <w:r w:rsidRPr="00AE0BBD">
        <w:rPr>
          <w:rFonts w:ascii="Times New Roman" w:hAnsi="Times New Roman" w:cs="Times New Roman"/>
          <w:sz w:val="24"/>
          <w:szCs w:val="24"/>
        </w:rPr>
        <w:t>hotelnoho</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obsluhovuvannia</w:t>
      </w:r>
      <w:proofErr w:type="spellEnd"/>
      <w:r w:rsidRPr="00AE0BBD">
        <w:rPr>
          <w:rFonts w:ascii="Times New Roman" w:hAnsi="Times New Roman" w:cs="Times New Roman"/>
          <w:sz w:val="24"/>
          <w:szCs w:val="24"/>
        </w:rPr>
        <w:t>(</w:t>
      </w:r>
      <w:proofErr w:type="spellStart"/>
      <w:r w:rsidR="00B067FF" w:rsidRPr="00B067FF">
        <w:rPr>
          <w:rFonts w:ascii="Times New Roman" w:hAnsi="Times New Roman" w:cs="Times New Roman"/>
          <w:sz w:val="24"/>
          <w:szCs w:val="24"/>
        </w:rPr>
        <w:t>Pedagogical</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experience</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of</w:t>
      </w:r>
      <w:proofErr w:type="spellEnd"/>
      <w:r w:rsidR="00B067FF" w:rsidRPr="00B067FF">
        <w:rPr>
          <w:rFonts w:ascii="Times New Roman" w:hAnsi="Times New Roman" w:cs="Times New Roman"/>
          <w:sz w:val="24"/>
          <w:szCs w:val="24"/>
        </w:rPr>
        <w:t xml:space="preserve"> </w:t>
      </w:r>
      <w:r w:rsidR="00B067FF">
        <w:rPr>
          <w:rFonts w:ascii="Times New Roman" w:hAnsi="Times New Roman" w:cs="Times New Roman"/>
          <w:sz w:val="24"/>
          <w:szCs w:val="24"/>
          <w:lang w:val="en-US"/>
        </w:rPr>
        <w:t>the</w:t>
      </w:r>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use</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of</w:t>
      </w:r>
      <w:proofErr w:type="spellEnd"/>
      <w:r w:rsidR="00B067FF" w:rsidRPr="00B067FF">
        <w:rPr>
          <w:rFonts w:ascii="Times New Roman" w:hAnsi="Times New Roman" w:cs="Times New Roman"/>
          <w:sz w:val="24"/>
          <w:szCs w:val="24"/>
        </w:rPr>
        <w:t xml:space="preserve"> professional-oriented </w:t>
      </w:r>
      <w:proofErr w:type="spellStart"/>
      <w:r w:rsidR="00B067FF" w:rsidRPr="00B067FF">
        <w:rPr>
          <w:rFonts w:ascii="Times New Roman" w:hAnsi="Times New Roman" w:cs="Times New Roman"/>
          <w:sz w:val="24"/>
          <w:szCs w:val="24"/>
        </w:rPr>
        <w:t>business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game</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as</w:t>
      </w:r>
      <w:proofErr w:type="spellEnd"/>
      <w:r w:rsidR="00B067FF" w:rsidRPr="00B067FF">
        <w:rPr>
          <w:rFonts w:ascii="Times New Roman" w:hAnsi="Times New Roman" w:cs="Times New Roman"/>
          <w:sz w:val="24"/>
          <w:szCs w:val="24"/>
        </w:rPr>
        <w:t xml:space="preserve"> a </w:t>
      </w:r>
      <w:proofErr w:type="spellStart"/>
      <w:r w:rsidR="00B067FF" w:rsidRPr="00B067FF">
        <w:rPr>
          <w:rFonts w:ascii="Times New Roman" w:hAnsi="Times New Roman" w:cs="Times New Roman"/>
          <w:sz w:val="24"/>
          <w:szCs w:val="24"/>
        </w:rPr>
        <w:t>means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of</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forming</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the</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professional</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competence</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of</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fut</w:t>
      </w:r>
      <w:r w:rsidR="00B067FF">
        <w:rPr>
          <w:rFonts w:ascii="Times New Roman" w:hAnsi="Times New Roman" w:cs="Times New Roman"/>
          <w:sz w:val="24"/>
          <w:szCs w:val="24"/>
        </w:rPr>
        <w:t>ure</w:t>
      </w:r>
      <w:proofErr w:type="spellEnd"/>
      <w:r w:rsidR="00B067FF">
        <w:rPr>
          <w:rFonts w:ascii="Times New Roman" w:hAnsi="Times New Roman" w:cs="Times New Roman"/>
          <w:sz w:val="24"/>
          <w:szCs w:val="24"/>
        </w:rPr>
        <w:t xml:space="preserve"> </w:t>
      </w:r>
      <w:proofErr w:type="spellStart"/>
      <w:r w:rsidR="00B067FF">
        <w:rPr>
          <w:rFonts w:ascii="Times New Roman" w:hAnsi="Times New Roman" w:cs="Times New Roman"/>
          <w:sz w:val="24"/>
          <w:szCs w:val="24"/>
        </w:rPr>
        <w:t>specialists</w:t>
      </w:r>
      <w:proofErr w:type="spellEnd"/>
      <w:r w:rsidR="00B067FF">
        <w:rPr>
          <w:rFonts w:ascii="Times New Roman" w:hAnsi="Times New Roman" w:cs="Times New Roman"/>
          <w:sz w:val="24"/>
          <w:szCs w:val="24"/>
        </w:rPr>
        <w:t xml:space="preserve"> </w:t>
      </w:r>
      <w:proofErr w:type="spellStart"/>
      <w:r w:rsidR="00B067FF">
        <w:rPr>
          <w:rFonts w:ascii="Times New Roman" w:hAnsi="Times New Roman" w:cs="Times New Roman"/>
          <w:sz w:val="24"/>
          <w:szCs w:val="24"/>
        </w:rPr>
        <w:t>in</w:t>
      </w:r>
      <w:proofErr w:type="spellEnd"/>
      <w:r w:rsidR="00B067FF">
        <w:rPr>
          <w:rFonts w:ascii="Times New Roman" w:hAnsi="Times New Roman" w:cs="Times New Roman"/>
          <w:sz w:val="24"/>
          <w:szCs w:val="24"/>
        </w:rPr>
        <w:t xml:space="preserve"> </w:t>
      </w:r>
      <w:proofErr w:type="spellStart"/>
      <w:r w:rsidR="00B067FF">
        <w:rPr>
          <w:rFonts w:ascii="Times New Roman" w:hAnsi="Times New Roman" w:cs="Times New Roman"/>
          <w:sz w:val="24"/>
          <w:szCs w:val="24"/>
        </w:rPr>
        <w:t>hotel</w:t>
      </w:r>
      <w:proofErr w:type="spellEnd"/>
      <w:r w:rsidR="00B067FF">
        <w:rPr>
          <w:rFonts w:ascii="Times New Roman" w:hAnsi="Times New Roman" w:cs="Times New Roman"/>
          <w:sz w:val="24"/>
          <w:szCs w:val="24"/>
        </w:rPr>
        <w:t xml:space="preserve"> </w:t>
      </w:r>
      <w:r w:rsidR="00B067FF">
        <w:rPr>
          <w:rFonts w:ascii="Times New Roman" w:hAnsi="Times New Roman" w:cs="Times New Roman"/>
          <w:sz w:val="24"/>
          <w:szCs w:val="24"/>
          <w:lang w:val="en-US"/>
        </w:rPr>
        <w:t>industry</w:t>
      </w:r>
      <w:r w:rsidRPr="00AE0BBD">
        <w:rPr>
          <w:rFonts w:ascii="Times New Roman" w:hAnsi="Times New Roman" w:cs="Times New Roman"/>
          <w:sz w:val="24"/>
          <w:szCs w:val="24"/>
        </w:rPr>
        <w:t>),</w:t>
      </w:r>
      <w:r w:rsidR="00BE6938" w:rsidRPr="00BE6938">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Suchasni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informatsiini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tekhnolohii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ta</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innovatsiini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metodyky</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navchannia</w:t>
      </w:r>
      <w:proofErr w:type="spellEnd"/>
      <w:r w:rsidRPr="00AE0BBD">
        <w:rPr>
          <w:rFonts w:ascii="Times New Roman" w:hAnsi="Times New Roman" w:cs="Times New Roman"/>
          <w:sz w:val="24"/>
          <w:szCs w:val="24"/>
        </w:rPr>
        <w:t xml:space="preserve"> u </w:t>
      </w:r>
      <w:proofErr w:type="spellStart"/>
      <w:r w:rsidRPr="00AE0BBD">
        <w:rPr>
          <w:rFonts w:ascii="Times New Roman" w:hAnsi="Times New Roman" w:cs="Times New Roman"/>
          <w:sz w:val="24"/>
          <w:szCs w:val="24"/>
        </w:rPr>
        <w:t>pidhotovtsi</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fakhivtsiv</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metodolohiia</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teoriia</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dosvid</w:t>
      </w:r>
      <w:proofErr w:type="spellEnd"/>
      <w:r w:rsidRPr="00AE0BBD">
        <w:rPr>
          <w:rFonts w:ascii="Times New Roman" w:hAnsi="Times New Roman" w:cs="Times New Roman"/>
          <w:sz w:val="24"/>
          <w:szCs w:val="24"/>
        </w:rPr>
        <w:t xml:space="preserve">, </w:t>
      </w:r>
      <w:proofErr w:type="spellStart"/>
      <w:r w:rsidRPr="00AE0BBD">
        <w:rPr>
          <w:rFonts w:ascii="Times New Roman" w:hAnsi="Times New Roman" w:cs="Times New Roman"/>
          <w:sz w:val="24"/>
          <w:szCs w:val="24"/>
        </w:rPr>
        <w:t>problemy</w:t>
      </w:r>
      <w:proofErr w:type="spellEnd"/>
      <w:r w:rsidR="00BE6938" w:rsidRPr="00BE6938">
        <w:rPr>
          <w:rFonts w:ascii="Times New Roman" w:hAnsi="Times New Roman" w:cs="Times New Roman"/>
          <w:sz w:val="24"/>
          <w:szCs w:val="24"/>
        </w:rPr>
        <w:t>;</w:t>
      </w:r>
      <w:r w:rsidR="009F2155">
        <w:rPr>
          <w:rFonts w:ascii="Times New Roman" w:hAnsi="Times New Roman" w:cs="Times New Roman"/>
          <w:sz w:val="24"/>
          <w:szCs w:val="24"/>
        </w:rPr>
        <w:t xml:space="preserve"> </w:t>
      </w:r>
      <w:proofErr w:type="spellStart"/>
      <w:r w:rsidR="009F2155">
        <w:rPr>
          <w:rFonts w:ascii="Times New Roman" w:hAnsi="Times New Roman" w:cs="Times New Roman"/>
          <w:sz w:val="24"/>
          <w:szCs w:val="24"/>
        </w:rPr>
        <w:t>Vinnytsia</w:t>
      </w:r>
      <w:proofErr w:type="spellEnd"/>
      <w:r w:rsidR="009F2155">
        <w:rPr>
          <w:rFonts w:ascii="Times New Roman" w:hAnsi="Times New Roman" w:cs="Times New Roman"/>
          <w:sz w:val="24"/>
          <w:szCs w:val="24"/>
        </w:rPr>
        <w:t>, 2013</w:t>
      </w:r>
      <w:r w:rsidR="009F2155" w:rsidRPr="009F2155">
        <w:rPr>
          <w:rFonts w:ascii="Times New Roman" w:hAnsi="Times New Roman" w:cs="Times New Roman"/>
          <w:sz w:val="24"/>
          <w:szCs w:val="24"/>
        </w:rPr>
        <w:t xml:space="preserve">, </w:t>
      </w:r>
      <w:proofErr w:type="spellStart"/>
      <w:r w:rsidR="009F2155">
        <w:rPr>
          <w:rFonts w:ascii="Times New Roman" w:hAnsi="Times New Roman" w:cs="Times New Roman"/>
          <w:sz w:val="24"/>
          <w:szCs w:val="24"/>
          <w:lang w:val="en-US"/>
        </w:rPr>
        <w:t>pp</w:t>
      </w:r>
      <w:proofErr w:type="spellEnd"/>
      <w:r w:rsidR="009F2155" w:rsidRPr="009F2155">
        <w:rPr>
          <w:rFonts w:ascii="Times New Roman" w:hAnsi="Times New Roman" w:cs="Times New Roman"/>
          <w:sz w:val="24"/>
          <w:szCs w:val="24"/>
        </w:rPr>
        <w:t>.</w:t>
      </w:r>
    </w:p>
    <w:p w:rsidR="00C90C5D" w:rsidRPr="00AE0BBD" w:rsidRDefault="00AE0BBD" w:rsidP="00CB4206">
      <w:pPr>
        <w:tabs>
          <w:tab w:val="num" w:pos="851"/>
        </w:tabs>
        <w:spacing w:line="240" w:lineRule="auto"/>
        <w:jc w:val="both"/>
        <w:rPr>
          <w:rFonts w:ascii="Times New Roman" w:hAnsi="Times New Roman" w:cs="Times New Roman"/>
          <w:sz w:val="24"/>
          <w:szCs w:val="24"/>
        </w:rPr>
      </w:pPr>
      <w:r w:rsidRPr="00AE0BBD">
        <w:rPr>
          <w:rFonts w:ascii="Times New Roman" w:hAnsi="Times New Roman" w:cs="Times New Roman"/>
          <w:sz w:val="24"/>
          <w:szCs w:val="24"/>
        </w:rPr>
        <w:t>385–387.</w:t>
      </w:r>
      <w:r w:rsidR="009F2155" w:rsidRPr="009F2155">
        <w:rPr>
          <w:rFonts w:ascii="Times New Roman" w:hAnsi="Times New Roman" w:cs="Times New Roman"/>
          <w:i/>
        </w:rPr>
        <w:t xml:space="preserve"> </w:t>
      </w:r>
      <w:r w:rsidR="009F2155">
        <w:rPr>
          <w:rFonts w:ascii="Times New Roman" w:hAnsi="Times New Roman" w:cs="Times New Roman"/>
          <w:i/>
        </w:rPr>
        <w:t>[</w:t>
      </w:r>
      <w:proofErr w:type="spellStart"/>
      <w:r w:rsidR="009F2155">
        <w:rPr>
          <w:rFonts w:ascii="Times New Roman" w:hAnsi="Times New Roman" w:cs="Times New Roman"/>
          <w:i/>
        </w:rPr>
        <w:t>in</w:t>
      </w:r>
      <w:proofErr w:type="spellEnd"/>
      <w:r w:rsidR="009F2155">
        <w:rPr>
          <w:rFonts w:ascii="Times New Roman" w:hAnsi="Times New Roman" w:cs="Times New Roman"/>
          <w:i/>
        </w:rPr>
        <w:t xml:space="preserve"> </w:t>
      </w:r>
      <w:r w:rsidR="009F2155">
        <w:rPr>
          <w:rFonts w:ascii="Times New Roman" w:hAnsi="Times New Roman" w:cs="Times New Roman"/>
          <w:i/>
          <w:lang w:val="en-US"/>
        </w:rPr>
        <w:t>Ukrainian</w:t>
      </w:r>
      <w:r w:rsidR="009F2155" w:rsidRPr="004D4443">
        <w:rPr>
          <w:rFonts w:ascii="Times New Roman" w:hAnsi="Times New Roman" w:cs="Times New Roman"/>
          <w:i/>
        </w:rPr>
        <w:t>].</w:t>
      </w:r>
      <w:r w:rsidR="009F2155" w:rsidRPr="009F2155">
        <w:rPr>
          <w:rFonts w:ascii="Times New Roman" w:hAnsi="Times New Roman" w:cs="Times New Roman"/>
          <w:sz w:val="24"/>
          <w:szCs w:val="24"/>
        </w:rPr>
        <w:tab/>
      </w:r>
      <w:r w:rsidRPr="00AE0BBD">
        <w:rPr>
          <w:rFonts w:ascii="Times New Roman" w:hAnsi="Times New Roman" w:cs="Times New Roman"/>
          <w:sz w:val="24"/>
          <w:szCs w:val="24"/>
        </w:rPr>
        <w:tab/>
      </w:r>
    </w:p>
    <w:p w:rsidR="007F7168" w:rsidRPr="009F2155" w:rsidRDefault="009F2155" w:rsidP="00CB4206">
      <w:pPr>
        <w:tabs>
          <w:tab w:val="num" w:pos="851"/>
        </w:tabs>
        <w:spacing w:line="240" w:lineRule="auto"/>
        <w:jc w:val="both"/>
        <w:rPr>
          <w:rFonts w:ascii="Times New Roman" w:hAnsi="Times New Roman" w:cs="Times New Roman"/>
          <w:sz w:val="24"/>
          <w:szCs w:val="24"/>
        </w:rPr>
      </w:pPr>
      <w:r w:rsidRPr="009F2155">
        <w:rPr>
          <w:rFonts w:ascii="Times New Roman" w:hAnsi="Times New Roman" w:cs="Times New Roman"/>
          <w:sz w:val="24"/>
          <w:szCs w:val="24"/>
        </w:rPr>
        <w:t xml:space="preserve">5. </w:t>
      </w:r>
      <w:proofErr w:type="spellStart"/>
      <w:r w:rsidR="007F7168" w:rsidRPr="009F2155">
        <w:rPr>
          <w:rFonts w:ascii="Times New Roman" w:hAnsi="Times New Roman" w:cs="Times New Roman"/>
          <w:sz w:val="24"/>
          <w:szCs w:val="24"/>
        </w:rPr>
        <w:t>Пугачев</w:t>
      </w:r>
      <w:proofErr w:type="spellEnd"/>
      <w:r w:rsidR="007F7168" w:rsidRPr="009F2155">
        <w:rPr>
          <w:rFonts w:ascii="Times New Roman" w:hAnsi="Times New Roman" w:cs="Times New Roman"/>
          <w:sz w:val="24"/>
          <w:szCs w:val="24"/>
        </w:rPr>
        <w:t xml:space="preserve"> В.П. </w:t>
      </w:r>
      <w:proofErr w:type="spellStart"/>
      <w:r w:rsidR="007F7168" w:rsidRPr="009F2155">
        <w:rPr>
          <w:rFonts w:ascii="Times New Roman" w:hAnsi="Times New Roman" w:cs="Times New Roman"/>
          <w:sz w:val="24"/>
          <w:szCs w:val="24"/>
        </w:rPr>
        <w:t>Тесты</w:t>
      </w:r>
      <w:proofErr w:type="spellEnd"/>
      <w:r w:rsidR="007F7168" w:rsidRPr="009F2155">
        <w:rPr>
          <w:rFonts w:ascii="Times New Roman" w:hAnsi="Times New Roman" w:cs="Times New Roman"/>
          <w:sz w:val="24"/>
          <w:szCs w:val="24"/>
        </w:rPr>
        <w:t xml:space="preserve">, </w:t>
      </w:r>
      <w:proofErr w:type="spellStart"/>
      <w:r w:rsidR="007F7168" w:rsidRPr="009F2155">
        <w:rPr>
          <w:rFonts w:ascii="Times New Roman" w:hAnsi="Times New Roman" w:cs="Times New Roman"/>
          <w:sz w:val="24"/>
          <w:szCs w:val="24"/>
        </w:rPr>
        <w:t>деловые</w:t>
      </w:r>
      <w:proofErr w:type="spellEnd"/>
      <w:r w:rsidR="007F7168" w:rsidRPr="009F2155">
        <w:rPr>
          <w:rFonts w:ascii="Times New Roman" w:hAnsi="Times New Roman" w:cs="Times New Roman"/>
          <w:sz w:val="24"/>
          <w:szCs w:val="24"/>
        </w:rPr>
        <w:t xml:space="preserve"> </w:t>
      </w:r>
      <w:proofErr w:type="spellStart"/>
      <w:r w:rsidR="007F7168" w:rsidRPr="009F2155">
        <w:rPr>
          <w:rFonts w:ascii="Times New Roman" w:hAnsi="Times New Roman" w:cs="Times New Roman"/>
          <w:sz w:val="24"/>
          <w:szCs w:val="24"/>
        </w:rPr>
        <w:t>игры</w:t>
      </w:r>
      <w:proofErr w:type="spellEnd"/>
      <w:r w:rsidR="007F7168" w:rsidRPr="009F2155">
        <w:rPr>
          <w:rFonts w:ascii="Times New Roman" w:hAnsi="Times New Roman" w:cs="Times New Roman"/>
          <w:sz w:val="24"/>
          <w:szCs w:val="24"/>
        </w:rPr>
        <w:t xml:space="preserve">, </w:t>
      </w:r>
      <w:proofErr w:type="spellStart"/>
      <w:r w:rsidR="007F7168" w:rsidRPr="009F2155">
        <w:rPr>
          <w:rFonts w:ascii="Times New Roman" w:hAnsi="Times New Roman" w:cs="Times New Roman"/>
          <w:sz w:val="24"/>
          <w:szCs w:val="24"/>
        </w:rPr>
        <w:t>тренинги</w:t>
      </w:r>
      <w:proofErr w:type="spellEnd"/>
      <w:r w:rsidR="007F7168" w:rsidRPr="009F2155">
        <w:rPr>
          <w:rFonts w:ascii="Times New Roman" w:hAnsi="Times New Roman" w:cs="Times New Roman"/>
          <w:sz w:val="24"/>
          <w:szCs w:val="24"/>
        </w:rPr>
        <w:t xml:space="preserve"> </w:t>
      </w:r>
      <w:r w:rsidR="00567479" w:rsidRPr="009F2155">
        <w:rPr>
          <w:rFonts w:ascii="Times New Roman" w:hAnsi="Times New Roman" w:cs="Times New Roman"/>
          <w:sz w:val="24"/>
          <w:szCs w:val="24"/>
        </w:rPr>
        <w:t xml:space="preserve">в </w:t>
      </w:r>
      <w:proofErr w:type="spellStart"/>
      <w:r w:rsidR="00567479" w:rsidRPr="009F2155">
        <w:rPr>
          <w:rFonts w:ascii="Times New Roman" w:hAnsi="Times New Roman" w:cs="Times New Roman"/>
          <w:sz w:val="24"/>
          <w:szCs w:val="24"/>
        </w:rPr>
        <w:t>управлении</w:t>
      </w:r>
      <w:proofErr w:type="spellEnd"/>
      <w:r w:rsidR="00567479" w:rsidRPr="009F2155">
        <w:rPr>
          <w:rFonts w:ascii="Times New Roman" w:hAnsi="Times New Roman" w:cs="Times New Roman"/>
          <w:sz w:val="24"/>
          <w:szCs w:val="24"/>
        </w:rPr>
        <w:t xml:space="preserve"> персоналом / В.</w:t>
      </w:r>
      <w:r w:rsidR="00567479" w:rsidRPr="009F2155">
        <w:rPr>
          <w:rFonts w:ascii="Times New Roman" w:hAnsi="Times New Roman" w:cs="Times New Roman"/>
          <w:sz w:val="24"/>
          <w:szCs w:val="24"/>
          <w:lang w:val="en-US"/>
        </w:rPr>
        <w:t> </w:t>
      </w:r>
      <w:r w:rsidR="00567479" w:rsidRPr="009F2155">
        <w:rPr>
          <w:rFonts w:ascii="Times New Roman" w:hAnsi="Times New Roman" w:cs="Times New Roman"/>
          <w:sz w:val="24"/>
          <w:szCs w:val="24"/>
        </w:rPr>
        <w:t>П.</w:t>
      </w:r>
      <w:r w:rsidR="00567479" w:rsidRPr="009F2155">
        <w:rPr>
          <w:rFonts w:ascii="Times New Roman" w:hAnsi="Times New Roman" w:cs="Times New Roman"/>
          <w:sz w:val="24"/>
          <w:szCs w:val="24"/>
          <w:lang w:val="en-US"/>
        </w:rPr>
        <w:t> </w:t>
      </w:r>
      <w:proofErr w:type="spellStart"/>
      <w:r w:rsidR="007F7168" w:rsidRPr="009F2155">
        <w:rPr>
          <w:rFonts w:ascii="Times New Roman" w:hAnsi="Times New Roman" w:cs="Times New Roman"/>
          <w:sz w:val="24"/>
          <w:szCs w:val="24"/>
        </w:rPr>
        <w:t>Пугачев</w:t>
      </w:r>
      <w:proofErr w:type="spellEnd"/>
      <w:r w:rsidR="007F7168" w:rsidRPr="009F2155">
        <w:rPr>
          <w:rFonts w:ascii="Times New Roman" w:hAnsi="Times New Roman" w:cs="Times New Roman"/>
          <w:sz w:val="24"/>
          <w:szCs w:val="24"/>
        </w:rPr>
        <w:t>. – М.: Аспект Прес, 2000. – 285 с.</w:t>
      </w:r>
      <w:r w:rsidRPr="009F2155">
        <w:rPr>
          <w:rFonts w:ascii="Times New Roman" w:hAnsi="Times New Roman" w:cs="Times New Roman"/>
          <w:sz w:val="24"/>
          <w:szCs w:val="24"/>
        </w:rPr>
        <w:t xml:space="preserve">/ </w:t>
      </w:r>
      <w:proofErr w:type="spellStart"/>
      <w:proofErr w:type="gramStart"/>
      <w:r w:rsidRPr="009F2155">
        <w:rPr>
          <w:rFonts w:ascii="Times New Roman" w:hAnsi="Times New Roman" w:cs="Times New Roman"/>
          <w:sz w:val="24"/>
          <w:szCs w:val="24"/>
          <w:lang w:val="en-US"/>
        </w:rPr>
        <w:t>Puhachev</w:t>
      </w:r>
      <w:proofErr w:type="spellEnd"/>
      <w:r w:rsidRPr="009F2155">
        <w:rPr>
          <w:rFonts w:ascii="Times New Roman" w:hAnsi="Times New Roman" w:cs="Times New Roman"/>
          <w:sz w:val="24"/>
          <w:szCs w:val="24"/>
        </w:rPr>
        <w:t xml:space="preserve"> </w:t>
      </w:r>
      <w:r w:rsidRPr="009F2155">
        <w:rPr>
          <w:rFonts w:ascii="Times New Roman" w:hAnsi="Times New Roman" w:cs="Times New Roman"/>
          <w:sz w:val="24"/>
          <w:szCs w:val="24"/>
          <w:lang w:val="en-US"/>
        </w:rPr>
        <w:t>V</w:t>
      </w:r>
      <w:r w:rsidRPr="009F2155">
        <w:rPr>
          <w:rFonts w:ascii="Times New Roman" w:hAnsi="Times New Roman" w:cs="Times New Roman"/>
          <w:sz w:val="24"/>
          <w:szCs w:val="24"/>
        </w:rPr>
        <w:t>.</w:t>
      </w:r>
      <w:r w:rsidRPr="009F2155">
        <w:rPr>
          <w:rFonts w:ascii="Times New Roman" w:hAnsi="Times New Roman" w:cs="Times New Roman"/>
          <w:sz w:val="24"/>
          <w:szCs w:val="24"/>
          <w:lang w:val="en-US"/>
        </w:rPr>
        <w:t>P</w:t>
      </w:r>
      <w:r w:rsidRPr="009F2155">
        <w:rPr>
          <w:rFonts w:ascii="Times New Roman" w:hAnsi="Times New Roman" w:cs="Times New Roman"/>
          <w:sz w:val="24"/>
          <w:szCs w:val="24"/>
        </w:rPr>
        <w:t xml:space="preserve">. </w:t>
      </w:r>
      <w:r w:rsidRPr="009F2155">
        <w:rPr>
          <w:rFonts w:ascii="Times New Roman" w:hAnsi="Times New Roman" w:cs="Times New Roman"/>
          <w:sz w:val="24"/>
          <w:szCs w:val="24"/>
          <w:lang w:val="en-US"/>
        </w:rPr>
        <w:t>Test</w:t>
      </w:r>
      <w:r w:rsidRPr="009F2155">
        <w:rPr>
          <w:rFonts w:ascii="Times New Roman" w:hAnsi="Times New Roman" w:cs="Times New Roman"/>
          <w:sz w:val="24"/>
          <w:szCs w:val="24"/>
        </w:rPr>
        <w:t xml:space="preserve">ы, </w:t>
      </w:r>
      <w:proofErr w:type="spellStart"/>
      <w:r w:rsidRPr="009F2155">
        <w:rPr>
          <w:rFonts w:ascii="Times New Roman" w:hAnsi="Times New Roman" w:cs="Times New Roman"/>
          <w:sz w:val="24"/>
          <w:szCs w:val="24"/>
          <w:lang w:val="en-US"/>
        </w:rPr>
        <w:t>delov</w:t>
      </w:r>
      <w:proofErr w:type="spellEnd"/>
      <w:r w:rsidRPr="009F2155">
        <w:rPr>
          <w:rFonts w:ascii="Times New Roman" w:hAnsi="Times New Roman" w:cs="Times New Roman"/>
          <w:sz w:val="24"/>
          <w:szCs w:val="24"/>
        </w:rPr>
        <w:t>ы</w:t>
      </w:r>
      <w:r w:rsidRPr="009F2155">
        <w:rPr>
          <w:rFonts w:ascii="Times New Roman" w:hAnsi="Times New Roman" w:cs="Times New Roman"/>
          <w:sz w:val="24"/>
          <w:szCs w:val="24"/>
          <w:lang w:val="en-US"/>
        </w:rPr>
        <w:t>e</w:t>
      </w:r>
      <w:r w:rsidRPr="009F2155">
        <w:rPr>
          <w:rFonts w:ascii="Times New Roman" w:hAnsi="Times New Roman" w:cs="Times New Roman"/>
          <w:sz w:val="24"/>
          <w:szCs w:val="24"/>
        </w:rPr>
        <w:t xml:space="preserve"> </w:t>
      </w:r>
      <w:proofErr w:type="spellStart"/>
      <w:r w:rsidRPr="009F2155">
        <w:rPr>
          <w:rFonts w:ascii="Times New Roman" w:hAnsi="Times New Roman" w:cs="Times New Roman"/>
          <w:sz w:val="24"/>
          <w:szCs w:val="24"/>
          <w:lang w:val="en-US"/>
        </w:rPr>
        <w:t>yhr</w:t>
      </w:r>
      <w:proofErr w:type="spellEnd"/>
      <w:r w:rsidRPr="009F2155">
        <w:rPr>
          <w:rFonts w:ascii="Times New Roman" w:hAnsi="Times New Roman" w:cs="Times New Roman"/>
          <w:sz w:val="24"/>
          <w:szCs w:val="24"/>
        </w:rPr>
        <w:t xml:space="preserve">ы, </w:t>
      </w:r>
      <w:proofErr w:type="spellStart"/>
      <w:r w:rsidRPr="009F2155">
        <w:rPr>
          <w:rFonts w:ascii="Times New Roman" w:hAnsi="Times New Roman" w:cs="Times New Roman"/>
          <w:sz w:val="24"/>
          <w:szCs w:val="24"/>
          <w:lang w:val="en-US"/>
        </w:rPr>
        <w:t>trenynhy</w:t>
      </w:r>
      <w:proofErr w:type="spellEnd"/>
      <w:r w:rsidRPr="009F2155">
        <w:rPr>
          <w:rFonts w:ascii="Times New Roman" w:hAnsi="Times New Roman" w:cs="Times New Roman"/>
          <w:sz w:val="24"/>
          <w:szCs w:val="24"/>
        </w:rPr>
        <w:t xml:space="preserve"> </w:t>
      </w:r>
      <w:r w:rsidRPr="009F2155">
        <w:rPr>
          <w:rFonts w:ascii="Times New Roman" w:hAnsi="Times New Roman" w:cs="Times New Roman"/>
          <w:sz w:val="24"/>
          <w:szCs w:val="24"/>
          <w:lang w:val="en-US"/>
        </w:rPr>
        <w:t>v</w:t>
      </w:r>
      <w:r w:rsidRPr="009F2155">
        <w:rPr>
          <w:rFonts w:ascii="Times New Roman" w:hAnsi="Times New Roman" w:cs="Times New Roman"/>
          <w:sz w:val="24"/>
          <w:szCs w:val="24"/>
        </w:rPr>
        <w:t xml:space="preserve"> </w:t>
      </w:r>
      <w:proofErr w:type="spellStart"/>
      <w:r w:rsidRPr="009F2155">
        <w:rPr>
          <w:rFonts w:ascii="Times New Roman" w:hAnsi="Times New Roman" w:cs="Times New Roman"/>
          <w:sz w:val="24"/>
          <w:szCs w:val="24"/>
          <w:lang w:val="en-US"/>
        </w:rPr>
        <w:t>upravlenyy</w:t>
      </w:r>
      <w:proofErr w:type="spellEnd"/>
      <w:r w:rsidRPr="009F2155">
        <w:rPr>
          <w:rFonts w:ascii="Times New Roman" w:hAnsi="Times New Roman" w:cs="Times New Roman"/>
          <w:sz w:val="24"/>
          <w:szCs w:val="24"/>
        </w:rPr>
        <w:t xml:space="preserve"> </w:t>
      </w:r>
      <w:proofErr w:type="spellStart"/>
      <w:r w:rsidRPr="009F2155">
        <w:rPr>
          <w:rFonts w:ascii="Times New Roman" w:hAnsi="Times New Roman" w:cs="Times New Roman"/>
          <w:sz w:val="24"/>
          <w:szCs w:val="24"/>
          <w:lang w:val="en-US"/>
        </w:rPr>
        <w:t>personalom</w:t>
      </w:r>
      <w:proofErr w:type="spellEnd"/>
      <w:r w:rsidRPr="009F2155">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Tests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business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games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trainings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in</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human</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resources</w:t>
      </w:r>
      <w:proofErr w:type="spellEnd"/>
      <w:r w:rsidR="00B067FF" w:rsidRPr="00B067FF">
        <w:rPr>
          <w:rFonts w:ascii="Times New Roman" w:hAnsi="Times New Roman" w:cs="Times New Roman"/>
          <w:sz w:val="24"/>
          <w:szCs w:val="24"/>
        </w:rPr>
        <w:t xml:space="preserve"> </w:t>
      </w:r>
      <w:proofErr w:type="spellStart"/>
      <w:r w:rsidR="00B067FF" w:rsidRPr="00B067FF">
        <w:rPr>
          <w:rFonts w:ascii="Times New Roman" w:hAnsi="Times New Roman" w:cs="Times New Roman"/>
          <w:sz w:val="24"/>
          <w:szCs w:val="24"/>
        </w:rPr>
        <w:t>management</w:t>
      </w:r>
      <w:proofErr w:type="spellEnd"/>
      <w:r w:rsidRPr="009F2155">
        <w:rPr>
          <w:rFonts w:ascii="Times New Roman" w:hAnsi="Times New Roman" w:cs="Times New Roman"/>
          <w:sz w:val="24"/>
          <w:szCs w:val="24"/>
        </w:rPr>
        <w:t xml:space="preserve">), </w:t>
      </w:r>
      <w:proofErr w:type="spellStart"/>
      <w:r w:rsidRPr="009F2155">
        <w:rPr>
          <w:rFonts w:ascii="Times New Roman" w:hAnsi="Times New Roman" w:cs="Times New Roman"/>
          <w:sz w:val="24"/>
          <w:szCs w:val="24"/>
          <w:lang w:val="en-US"/>
        </w:rPr>
        <w:t>Aspekt</w:t>
      </w:r>
      <w:proofErr w:type="spellEnd"/>
      <w:r w:rsidRPr="009F2155">
        <w:rPr>
          <w:rFonts w:ascii="Times New Roman" w:hAnsi="Times New Roman" w:cs="Times New Roman"/>
          <w:sz w:val="24"/>
          <w:szCs w:val="24"/>
        </w:rPr>
        <w:t xml:space="preserve"> </w:t>
      </w:r>
      <w:proofErr w:type="spellStart"/>
      <w:r w:rsidRPr="009F2155">
        <w:rPr>
          <w:rFonts w:ascii="Times New Roman" w:hAnsi="Times New Roman" w:cs="Times New Roman"/>
          <w:sz w:val="24"/>
          <w:szCs w:val="24"/>
          <w:lang w:val="en-US"/>
        </w:rPr>
        <w:t>Pres</w:t>
      </w:r>
      <w:proofErr w:type="spellEnd"/>
      <w:r w:rsidR="00F8075E">
        <w:rPr>
          <w:rFonts w:ascii="Times New Roman" w:hAnsi="Times New Roman" w:cs="Times New Roman"/>
          <w:sz w:val="24"/>
          <w:szCs w:val="24"/>
        </w:rPr>
        <w:t>, 2000</w:t>
      </w:r>
      <w:r w:rsidR="00F8075E" w:rsidRPr="00F8075E">
        <w:rPr>
          <w:rFonts w:ascii="Times New Roman" w:hAnsi="Times New Roman" w:cs="Times New Roman"/>
          <w:sz w:val="24"/>
          <w:szCs w:val="24"/>
        </w:rPr>
        <w:t>,</w:t>
      </w:r>
      <w:r w:rsidRPr="009F2155">
        <w:rPr>
          <w:rFonts w:ascii="Times New Roman" w:hAnsi="Times New Roman" w:cs="Times New Roman"/>
          <w:sz w:val="24"/>
          <w:szCs w:val="24"/>
        </w:rPr>
        <w:t xml:space="preserve"> 285</w:t>
      </w:r>
      <w:r w:rsidR="00F8075E" w:rsidRPr="00F8075E">
        <w:rPr>
          <w:rFonts w:ascii="Times New Roman" w:hAnsi="Times New Roman" w:cs="Times New Roman"/>
          <w:sz w:val="24"/>
          <w:szCs w:val="24"/>
        </w:rPr>
        <w:t xml:space="preserve"> </w:t>
      </w:r>
      <w:r w:rsidR="00F8075E">
        <w:rPr>
          <w:rFonts w:ascii="Times New Roman" w:hAnsi="Times New Roman" w:cs="Times New Roman"/>
          <w:sz w:val="24"/>
          <w:szCs w:val="24"/>
          <w:lang w:val="en-US"/>
        </w:rPr>
        <w:t>p</w:t>
      </w:r>
      <w:r w:rsidRPr="009F2155">
        <w:rPr>
          <w:rFonts w:ascii="Times New Roman" w:hAnsi="Times New Roman" w:cs="Times New Roman"/>
          <w:sz w:val="24"/>
          <w:szCs w:val="24"/>
        </w:rPr>
        <w:t>.</w:t>
      </w:r>
      <w:r w:rsidR="00F8075E" w:rsidRPr="00F8075E">
        <w:rPr>
          <w:rFonts w:ascii="Times New Roman" w:hAnsi="Times New Roman" w:cs="Times New Roman"/>
          <w:i/>
        </w:rPr>
        <w:t xml:space="preserve"> </w:t>
      </w:r>
      <w:r w:rsidR="00F8075E">
        <w:rPr>
          <w:rFonts w:ascii="Times New Roman" w:hAnsi="Times New Roman" w:cs="Times New Roman"/>
          <w:i/>
        </w:rPr>
        <w:t>[</w:t>
      </w:r>
      <w:proofErr w:type="spellStart"/>
      <w:r w:rsidR="00F8075E">
        <w:rPr>
          <w:rFonts w:ascii="Times New Roman" w:hAnsi="Times New Roman" w:cs="Times New Roman"/>
          <w:i/>
        </w:rPr>
        <w:t>in</w:t>
      </w:r>
      <w:proofErr w:type="spellEnd"/>
      <w:r w:rsidR="00F8075E">
        <w:rPr>
          <w:rFonts w:ascii="Times New Roman" w:hAnsi="Times New Roman" w:cs="Times New Roman"/>
          <w:i/>
        </w:rPr>
        <w:t xml:space="preserve"> </w:t>
      </w:r>
      <w:r w:rsidR="00F8075E">
        <w:rPr>
          <w:rFonts w:ascii="Times New Roman" w:hAnsi="Times New Roman" w:cs="Times New Roman"/>
          <w:i/>
          <w:lang w:val="en-US"/>
        </w:rPr>
        <w:t>Russian</w:t>
      </w:r>
      <w:r w:rsidR="00F8075E" w:rsidRPr="004D4443">
        <w:rPr>
          <w:rFonts w:ascii="Times New Roman" w:hAnsi="Times New Roman" w:cs="Times New Roman"/>
          <w:i/>
        </w:rPr>
        <w:t>].</w:t>
      </w:r>
      <w:proofErr w:type="gramEnd"/>
    </w:p>
    <w:p w:rsidR="00071B31" w:rsidRPr="009909C5" w:rsidRDefault="00410347" w:rsidP="00CB4206">
      <w:pPr>
        <w:tabs>
          <w:tab w:val="num" w:pos="851"/>
        </w:tabs>
        <w:spacing w:line="240" w:lineRule="auto"/>
        <w:jc w:val="both"/>
        <w:rPr>
          <w:rFonts w:ascii="Times New Roman" w:hAnsi="Times New Roman" w:cs="Times New Roman"/>
          <w:i/>
        </w:rPr>
      </w:pPr>
      <w:r w:rsidRPr="00410347">
        <w:rPr>
          <w:rFonts w:ascii="Times New Roman" w:hAnsi="Times New Roman" w:cs="Times New Roman"/>
          <w:sz w:val="24"/>
          <w:szCs w:val="24"/>
        </w:rPr>
        <w:t xml:space="preserve">6. </w:t>
      </w:r>
      <w:r w:rsidR="00B72AAF" w:rsidRPr="00410347">
        <w:rPr>
          <w:rFonts w:ascii="Times New Roman" w:hAnsi="Times New Roman" w:cs="Times New Roman"/>
          <w:sz w:val="24"/>
          <w:szCs w:val="24"/>
        </w:rPr>
        <w:t xml:space="preserve">Радченко І. Технології </w:t>
      </w:r>
      <w:r w:rsidR="00B72AAF" w:rsidRPr="00410347">
        <w:rPr>
          <w:rFonts w:ascii="Times New Roman" w:hAnsi="Times New Roman" w:cs="Times New Roman"/>
          <w:sz w:val="24"/>
          <w:szCs w:val="24"/>
          <w:lang w:val="en-US"/>
        </w:rPr>
        <w:t>concept</w:t>
      </w:r>
      <w:r w:rsidR="00B72AAF" w:rsidRPr="00410347">
        <w:rPr>
          <w:rFonts w:ascii="Times New Roman" w:hAnsi="Times New Roman" w:cs="Times New Roman"/>
          <w:sz w:val="24"/>
          <w:szCs w:val="24"/>
        </w:rPr>
        <w:t xml:space="preserve"> </w:t>
      </w:r>
      <w:r w:rsidR="00B72AAF" w:rsidRPr="00410347">
        <w:rPr>
          <w:rFonts w:ascii="Times New Roman" w:hAnsi="Times New Roman" w:cs="Times New Roman"/>
          <w:sz w:val="24"/>
          <w:szCs w:val="24"/>
          <w:lang w:val="en-US"/>
        </w:rPr>
        <w:t>mapping</w:t>
      </w:r>
      <w:r w:rsidR="00B72AAF" w:rsidRPr="00410347">
        <w:rPr>
          <w:rFonts w:ascii="Times New Roman" w:hAnsi="Times New Roman" w:cs="Times New Roman"/>
          <w:sz w:val="24"/>
          <w:szCs w:val="24"/>
        </w:rPr>
        <w:t xml:space="preserve"> та </w:t>
      </w:r>
      <w:r w:rsidR="00B72AAF" w:rsidRPr="00410347">
        <w:rPr>
          <w:rFonts w:ascii="Times New Roman" w:hAnsi="Times New Roman" w:cs="Times New Roman"/>
          <w:sz w:val="24"/>
          <w:szCs w:val="24"/>
          <w:lang w:val="en-US"/>
        </w:rPr>
        <w:t>mind</w:t>
      </w:r>
      <w:r w:rsidR="00B72AAF" w:rsidRPr="00410347">
        <w:rPr>
          <w:rFonts w:ascii="Times New Roman" w:hAnsi="Times New Roman" w:cs="Times New Roman"/>
          <w:sz w:val="24"/>
          <w:szCs w:val="24"/>
        </w:rPr>
        <w:t xml:space="preserve"> </w:t>
      </w:r>
      <w:r w:rsidR="00B72AAF" w:rsidRPr="00410347">
        <w:rPr>
          <w:rFonts w:ascii="Times New Roman" w:hAnsi="Times New Roman" w:cs="Times New Roman"/>
          <w:sz w:val="24"/>
          <w:szCs w:val="24"/>
          <w:lang w:val="en-US"/>
        </w:rPr>
        <w:t>mapping</w:t>
      </w:r>
      <w:r w:rsidR="00B72AAF" w:rsidRPr="00410347">
        <w:rPr>
          <w:rFonts w:ascii="Times New Roman" w:hAnsi="Times New Roman" w:cs="Times New Roman"/>
          <w:sz w:val="24"/>
          <w:szCs w:val="24"/>
        </w:rPr>
        <w:t xml:space="preserve"> у контексті інформаційно-дидактичного се</w:t>
      </w:r>
      <w:r w:rsidR="00567479" w:rsidRPr="00410347">
        <w:rPr>
          <w:rFonts w:ascii="Times New Roman" w:hAnsi="Times New Roman" w:cs="Times New Roman"/>
          <w:sz w:val="24"/>
          <w:szCs w:val="24"/>
        </w:rPr>
        <w:t>редовища [Електронний ресурс]. –</w:t>
      </w:r>
      <w:r w:rsidR="00B72AAF" w:rsidRPr="00410347">
        <w:rPr>
          <w:rFonts w:ascii="Times New Roman" w:hAnsi="Times New Roman" w:cs="Times New Roman"/>
          <w:sz w:val="24"/>
          <w:szCs w:val="24"/>
        </w:rPr>
        <w:t xml:space="preserve"> Режим доступу: </w:t>
      </w:r>
      <w:hyperlink r:id="rId6" w:history="1">
        <w:r w:rsidR="00BE6938" w:rsidRPr="00291AC9">
          <w:rPr>
            <w:rStyle w:val="a3"/>
            <w:rFonts w:ascii="Times New Roman" w:hAnsi="Times New Roman" w:cs="Times New Roman"/>
            <w:sz w:val="24"/>
            <w:szCs w:val="24"/>
            <w:lang w:val="en-US"/>
          </w:rPr>
          <w:t>http</w:t>
        </w:r>
        <w:r w:rsidR="00BE6938" w:rsidRPr="00291AC9">
          <w:rPr>
            <w:rStyle w:val="a3"/>
            <w:rFonts w:ascii="Times New Roman" w:hAnsi="Times New Roman" w:cs="Times New Roman"/>
            <w:sz w:val="24"/>
            <w:szCs w:val="24"/>
          </w:rPr>
          <w:t>://</w:t>
        </w:r>
        <w:r w:rsidR="00BE6938" w:rsidRPr="00291AC9">
          <w:rPr>
            <w:rStyle w:val="a3"/>
            <w:rFonts w:ascii="Times New Roman" w:hAnsi="Times New Roman" w:cs="Times New Roman"/>
            <w:sz w:val="24"/>
            <w:szCs w:val="24"/>
            <w:lang w:val="en-US"/>
          </w:rPr>
          <w:t>library</w:t>
        </w:r>
        <w:r w:rsidR="00BE6938" w:rsidRPr="00291AC9">
          <w:rPr>
            <w:rStyle w:val="a3"/>
            <w:rFonts w:ascii="Times New Roman" w:hAnsi="Times New Roman" w:cs="Times New Roman"/>
            <w:sz w:val="24"/>
            <w:szCs w:val="24"/>
          </w:rPr>
          <w:t>.</w:t>
        </w:r>
        <w:proofErr w:type="spellStart"/>
        <w:r w:rsidR="00BE6938" w:rsidRPr="00291AC9">
          <w:rPr>
            <w:rStyle w:val="a3"/>
            <w:rFonts w:ascii="Times New Roman" w:hAnsi="Times New Roman" w:cs="Times New Roman"/>
            <w:sz w:val="24"/>
            <w:szCs w:val="24"/>
            <w:lang w:val="en-US"/>
          </w:rPr>
          <w:t>udpu</w:t>
        </w:r>
        <w:proofErr w:type="spellEnd"/>
        <w:r w:rsidR="00BE6938" w:rsidRPr="00291AC9">
          <w:rPr>
            <w:rStyle w:val="a3"/>
            <w:rFonts w:ascii="Times New Roman" w:hAnsi="Times New Roman" w:cs="Times New Roman"/>
            <w:sz w:val="24"/>
            <w:szCs w:val="24"/>
          </w:rPr>
          <w:t>.</w:t>
        </w:r>
        <w:r w:rsidR="00BE6938" w:rsidRPr="00291AC9">
          <w:rPr>
            <w:rStyle w:val="a3"/>
            <w:rFonts w:ascii="Times New Roman" w:hAnsi="Times New Roman" w:cs="Times New Roman"/>
            <w:sz w:val="24"/>
            <w:szCs w:val="24"/>
            <w:lang w:val="en-US"/>
          </w:rPr>
          <w:t>org</w:t>
        </w:r>
        <w:r w:rsidR="00BE6938" w:rsidRPr="00291AC9">
          <w:rPr>
            <w:rStyle w:val="a3"/>
            <w:rFonts w:ascii="Times New Roman" w:hAnsi="Times New Roman" w:cs="Times New Roman"/>
            <w:sz w:val="24"/>
            <w:szCs w:val="24"/>
          </w:rPr>
          <w:t>.</w:t>
        </w:r>
        <w:proofErr w:type="spellStart"/>
        <w:r w:rsidR="00BE6938" w:rsidRPr="00291AC9">
          <w:rPr>
            <w:rStyle w:val="a3"/>
            <w:rFonts w:ascii="Times New Roman" w:hAnsi="Times New Roman" w:cs="Times New Roman"/>
            <w:sz w:val="24"/>
            <w:szCs w:val="24"/>
            <w:lang w:val="en-US"/>
          </w:rPr>
          <w:t>ua</w:t>
        </w:r>
        <w:proofErr w:type="spellEnd"/>
        <w:r w:rsidR="00BE6938" w:rsidRPr="00291AC9">
          <w:rPr>
            <w:rStyle w:val="a3"/>
            <w:rFonts w:ascii="Times New Roman" w:hAnsi="Times New Roman" w:cs="Times New Roman"/>
            <w:sz w:val="24"/>
            <w:szCs w:val="24"/>
          </w:rPr>
          <w:t>/</w:t>
        </w:r>
        <w:r w:rsidR="00BE6938" w:rsidRPr="00291AC9">
          <w:rPr>
            <w:rStyle w:val="a3"/>
            <w:rFonts w:ascii="Times New Roman" w:hAnsi="Times New Roman" w:cs="Times New Roman"/>
            <w:sz w:val="24"/>
            <w:szCs w:val="24"/>
            <w:lang w:val="en-US"/>
          </w:rPr>
          <w:t>library</w:t>
        </w:r>
        <w:r w:rsidR="00BE6938" w:rsidRPr="00291AC9">
          <w:rPr>
            <w:rStyle w:val="a3"/>
            <w:rFonts w:ascii="Times New Roman" w:hAnsi="Times New Roman" w:cs="Times New Roman"/>
            <w:sz w:val="24"/>
            <w:szCs w:val="24"/>
          </w:rPr>
          <w:t>_</w:t>
        </w:r>
        <w:r w:rsidR="00BE6938" w:rsidRPr="00291AC9">
          <w:rPr>
            <w:rStyle w:val="a3"/>
            <w:rFonts w:ascii="Times New Roman" w:hAnsi="Times New Roman" w:cs="Times New Roman"/>
            <w:sz w:val="24"/>
            <w:szCs w:val="24"/>
            <w:lang w:val="en-US"/>
          </w:rPr>
          <w:t>files</w:t>
        </w:r>
        <w:r w:rsidR="00BE6938" w:rsidRPr="00291AC9">
          <w:rPr>
            <w:rStyle w:val="a3"/>
            <w:rFonts w:ascii="Times New Roman" w:hAnsi="Times New Roman" w:cs="Times New Roman"/>
            <w:sz w:val="24"/>
            <w:szCs w:val="24"/>
          </w:rPr>
          <w:t>/</w:t>
        </w:r>
        <w:proofErr w:type="spellStart"/>
        <w:r w:rsidR="00BE6938" w:rsidRPr="00291AC9">
          <w:rPr>
            <w:rStyle w:val="a3"/>
            <w:rFonts w:ascii="Times New Roman" w:hAnsi="Times New Roman" w:cs="Times New Roman"/>
            <w:sz w:val="24"/>
            <w:szCs w:val="24"/>
            <w:lang w:val="en-US"/>
          </w:rPr>
          <w:t>probl</w:t>
        </w:r>
        <w:proofErr w:type="spellEnd"/>
        <w:r w:rsidR="00BE6938" w:rsidRPr="00291AC9">
          <w:rPr>
            <w:rStyle w:val="a3"/>
            <w:rFonts w:ascii="Times New Roman" w:hAnsi="Times New Roman" w:cs="Times New Roman"/>
            <w:sz w:val="24"/>
            <w:szCs w:val="24"/>
          </w:rPr>
          <w:t>_</w:t>
        </w:r>
        <w:proofErr w:type="spellStart"/>
        <w:r w:rsidR="00BE6938" w:rsidRPr="00291AC9">
          <w:rPr>
            <w:rStyle w:val="a3"/>
            <w:rFonts w:ascii="Times New Roman" w:hAnsi="Times New Roman" w:cs="Times New Roman"/>
            <w:sz w:val="24"/>
            <w:szCs w:val="24"/>
            <w:lang w:val="en-US"/>
          </w:rPr>
          <w:t>sych</w:t>
        </w:r>
        <w:proofErr w:type="spellEnd"/>
        <w:r w:rsidR="00BE6938" w:rsidRPr="00291AC9">
          <w:rPr>
            <w:rStyle w:val="a3"/>
            <w:rFonts w:ascii="Times New Roman" w:hAnsi="Times New Roman" w:cs="Times New Roman"/>
            <w:sz w:val="24"/>
            <w:szCs w:val="24"/>
          </w:rPr>
          <w:t>_</w:t>
        </w:r>
        <w:proofErr w:type="spellStart"/>
        <w:r w:rsidR="00BE6938" w:rsidRPr="00291AC9">
          <w:rPr>
            <w:rStyle w:val="a3"/>
            <w:rFonts w:ascii="Times New Roman" w:hAnsi="Times New Roman" w:cs="Times New Roman"/>
            <w:sz w:val="24"/>
            <w:szCs w:val="24"/>
            <w:lang w:val="en-US"/>
          </w:rPr>
          <w:t>vchutela</w:t>
        </w:r>
        <w:proofErr w:type="spellEnd"/>
        <w:r w:rsidR="00BE6938" w:rsidRPr="00291AC9">
          <w:rPr>
            <w:rStyle w:val="a3"/>
            <w:rFonts w:ascii="Times New Roman" w:hAnsi="Times New Roman" w:cs="Times New Roman"/>
            <w:sz w:val="24"/>
            <w:szCs w:val="24"/>
          </w:rPr>
          <w:t>/2010/1/</w:t>
        </w:r>
        <w:proofErr w:type="spellStart"/>
        <w:r w:rsidR="00BE6938" w:rsidRPr="00291AC9">
          <w:rPr>
            <w:rStyle w:val="a3"/>
            <w:rFonts w:ascii="Times New Roman" w:hAnsi="Times New Roman" w:cs="Times New Roman"/>
            <w:sz w:val="24"/>
            <w:szCs w:val="24"/>
            <w:lang w:val="en-US"/>
          </w:rPr>
          <w:t>visnuk</w:t>
        </w:r>
        <w:proofErr w:type="spellEnd"/>
        <w:r w:rsidR="00BE6938" w:rsidRPr="00291AC9">
          <w:rPr>
            <w:rStyle w:val="a3"/>
            <w:rFonts w:ascii="Times New Roman" w:hAnsi="Times New Roman" w:cs="Times New Roman"/>
            <w:sz w:val="24"/>
            <w:szCs w:val="24"/>
          </w:rPr>
          <w:t>_13.</w:t>
        </w:r>
        <w:proofErr w:type="spellStart"/>
        <w:r w:rsidR="00BE6938" w:rsidRPr="00291AC9">
          <w:rPr>
            <w:rStyle w:val="a3"/>
            <w:rFonts w:ascii="Times New Roman" w:hAnsi="Times New Roman" w:cs="Times New Roman"/>
            <w:sz w:val="24"/>
            <w:szCs w:val="24"/>
            <w:lang w:val="en-US"/>
          </w:rPr>
          <w:t>pdf</w:t>
        </w:r>
        <w:proofErr w:type="spellEnd"/>
        <w:r w:rsidR="00BE6938" w:rsidRPr="00291AC9">
          <w:rPr>
            <w:rStyle w:val="a3"/>
            <w:rFonts w:ascii="Times New Roman" w:hAnsi="Times New Roman" w:cs="Times New Roman"/>
            <w:sz w:val="24"/>
            <w:szCs w:val="24"/>
          </w:rPr>
          <w:t xml:space="preserve"> </w:t>
        </w:r>
        <w:r w:rsidR="00BE6938" w:rsidRPr="00BE6938">
          <w:rPr>
            <w:rStyle w:val="a3"/>
            <w:rFonts w:ascii="Times New Roman" w:hAnsi="Times New Roman" w:cs="Times New Roman"/>
            <w:sz w:val="24"/>
            <w:szCs w:val="24"/>
          </w:rPr>
          <w:t>/</w:t>
        </w:r>
      </w:hyperlink>
      <w:r w:rsidR="00BE6938" w:rsidRPr="00BE6938">
        <w:rPr>
          <w:rFonts w:ascii="Times New Roman" w:hAnsi="Times New Roman" w:cs="Times New Roman"/>
          <w:sz w:val="24"/>
          <w:szCs w:val="24"/>
        </w:rPr>
        <w:t xml:space="preserve"> </w:t>
      </w:r>
      <w:proofErr w:type="spellStart"/>
      <w:r w:rsidR="00071B31" w:rsidRPr="00BE6938">
        <w:rPr>
          <w:rStyle w:val="a3"/>
          <w:rFonts w:ascii="Times New Roman" w:hAnsi="Times New Roman" w:cs="Times New Roman"/>
          <w:color w:val="auto"/>
          <w:sz w:val="24"/>
          <w:szCs w:val="24"/>
          <w:u w:val="none"/>
          <w:lang w:val="en-US"/>
        </w:rPr>
        <w:t>Radchenko</w:t>
      </w:r>
      <w:proofErr w:type="spellEnd"/>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I</w:t>
      </w:r>
      <w:r w:rsidR="00071B31" w:rsidRPr="00BE6938">
        <w:rPr>
          <w:rStyle w:val="a3"/>
          <w:rFonts w:ascii="Times New Roman" w:hAnsi="Times New Roman" w:cs="Times New Roman"/>
          <w:color w:val="auto"/>
          <w:sz w:val="24"/>
          <w:szCs w:val="24"/>
          <w:u w:val="none"/>
        </w:rPr>
        <w:t xml:space="preserve">. </w:t>
      </w:r>
      <w:proofErr w:type="spellStart"/>
      <w:proofErr w:type="gramStart"/>
      <w:r w:rsidR="00071B31" w:rsidRPr="00BE6938">
        <w:rPr>
          <w:rStyle w:val="a3"/>
          <w:rFonts w:ascii="Times New Roman" w:hAnsi="Times New Roman" w:cs="Times New Roman"/>
          <w:color w:val="auto"/>
          <w:sz w:val="24"/>
          <w:szCs w:val="24"/>
          <w:u w:val="none"/>
          <w:lang w:val="en-US"/>
        </w:rPr>
        <w:t>Tekhnolohii</w:t>
      </w:r>
      <w:proofErr w:type="spellEnd"/>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concept</w:t>
      </w:r>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mapping</w:t>
      </w:r>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ta</w:t>
      </w:r>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mind</w:t>
      </w:r>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mapping</w:t>
      </w:r>
      <w:r w:rsidR="00071B31" w:rsidRPr="00BE6938">
        <w:rPr>
          <w:rStyle w:val="a3"/>
          <w:rFonts w:ascii="Times New Roman" w:hAnsi="Times New Roman" w:cs="Times New Roman"/>
          <w:color w:val="auto"/>
          <w:sz w:val="24"/>
          <w:szCs w:val="24"/>
          <w:u w:val="none"/>
        </w:rPr>
        <w:t xml:space="preserve"> </w:t>
      </w:r>
      <w:r w:rsidR="00071B31" w:rsidRPr="00BE6938">
        <w:rPr>
          <w:rStyle w:val="a3"/>
          <w:rFonts w:ascii="Times New Roman" w:hAnsi="Times New Roman" w:cs="Times New Roman"/>
          <w:color w:val="auto"/>
          <w:sz w:val="24"/>
          <w:szCs w:val="24"/>
          <w:u w:val="none"/>
          <w:lang w:val="en-US"/>
        </w:rPr>
        <w:t>u</w:t>
      </w:r>
      <w:r w:rsidR="00071B31" w:rsidRPr="00BE6938">
        <w:rPr>
          <w:rStyle w:val="a3"/>
          <w:rFonts w:ascii="Times New Roman" w:hAnsi="Times New Roman" w:cs="Times New Roman"/>
          <w:color w:val="auto"/>
          <w:sz w:val="24"/>
          <w:szCs w:val="24"/>
          <w:u w:val="none"/>
        </w:rPr>
        <w:t xml:space="preserve"> </w:t>
      </w:r>
      <w:proofErr w:type="spellStart"/>
      <w:r w:rsidR="00071B31" w:rsidRPr="00BE6938">
        <w:rPr>
          <w:rStyle w:val="a3"/>
          <w:rFonts w:ascii="Times New Roman" w:hAnsi="Times New Roman" w:cs="Times New Roman"/>
          <w:color w:val="auto"/>
          <w:sz w:val="24"/>
          <w:szCs w:val="24"/>
          <w:u w:val="none"/>
          <w:lang w:val="en-US"/>
        </w:rPr>
        <w:t>konteksti</w:t>
      </w:r>
      <w:proofErr w:type="spellEnd"/>
      <w:r w:rsidR="00071B31" w:rsidRPr="00BE6938">
        <w:rPr>
          <w:rStyle w:val="a3"/>
          <w:rFonts w:ascii="Times New Roman" w:hAnsi="Times New Roman" w:cs="Times New Roman"/>
          <w:color w:val="auto"/>
          <w:sz w:val="24"/>
          <w:szCs w:val="24"/>
          <w:u w:val="none"/>
        </w:rPr>
        <w:t xml:space="preserve"> </w:t>
      </w:r>
      <w:proofErr w:type="spellStart"/>
      <w:r w:rsidR="00071B31" w:rsidRPr="00BE6938">
        <w:rPr>
          <w:rStyle w:val="a3"/>
          <w:rFonts w:ascii="Times New Roman" w:hAnsi="Times New Roman" w:cs="Times New Roman"/>
          <w:color w:val="auto"/>
          <w:sz w:val="24"/>
          <w:szCs w:val="24"/>
          <w:u w:val="none"/>
          <w:lang w:val="en-US"/>
        </w:rPr>
        <w:t>informatsiino</w:t>
      </w:r>
      <w:proofErr w:type="spellEnd"/>
      <w:r w:rsidR="00071B31" w:rsidRPr="00BE6938">
        <w:rPr>
          <w:rStyle w:val="a3"/>
          <w:rFonts w:ascii="Times New Roman" w:hAnsi="Times New Roman" w:cs="Times New Roman"/>
          <w:color w:val="auto"/>
          <w:sz w:val="24"/>
          <w:szCs w:val="24"/>
          <w:u w:val="none"/>
        </w:rPr>
        <w:t>-</w:t>
      </w:r>
      <w:proofErr w:type="spellStart"/>
      <w:r w:rsidR="00071B31" w:rsidRPr="00BE6938">
        <w:rPr>
          <w:rStyle w:val="a3"/>
          <w:rFonts w:ascii="Times New Roman" w:hAnsi="Times New Roman" w:cs="Times New Roman"/>
          <w:color w:val="auto"/>
          <w:sz w:val="24"/>
          <w:szCs w:val="24"/>
          <w:u w:val="none"/>
          <w:lang w:val="en-US"/>
        </w:rPr>
        <w:t>dydaktychnoho</w:t>
      </w:r>
      <w:proofErr w:type="spellEnd"/>
      <w:r w:rsidR="00071B31" w:rsidRPr="00BE6938">
        <w:rPr>
          <w:rStyle w:val="a3"/>
          <w:rFonts w:ascii="Times New Roman" w:hAnsi="Times New Roman" w:cs="Times New Roman"/>
          <w:color w:val="auto"/>
          <w:sz w:val="24"/>
          <w:szCs w:val="24"/>
          <w:u w:val="none"/>
        </w:rPr>
        <w:t xml:space="preserve"> </w:t>
      </w:r>
      <w:proofErr w:type="spellStart"/>
      <w:r w:rsidR="00071B31" w:rsidRPr="00BE6938">
        <w:rPr>
          <w:rStyle w:val="a3"/>
          <w:rFonts w:ascii="Times New Roman" w:hAnsi="Times New Roman" w:cs="Times New Roman"/>
          <w:color w:val="auto"/>
          <w:sz w:val="24"/>
          <w:szCs w:val="24"/>
          <w:u w:val="none"/>
          <w:lang w:val="en-US"/>
        </w:rPr>
        <w:t>seredovyshcha</w:t>
      </w:r>
      <w:proofErr w:type="spellEnd"/>
      <w:r w:rsidR="00991FEA" w:rsidRPr="00991FEA">
        <w:rPr>
          <w:rStyle w:val="a3"/>
          <w:rFonts w:ascii="Times New Roman" w:hAnsi="Times New Roman" w:cs="Times New Roman"/>
          <w:color w:val="auto"/>
          <w:sz w:val="24"/>
          <w:szCs w:val="24"/>
          <w:u w:val="none"/>
        </w:rPr>
        <w:t xml:space="preserve"> </w:t>
      </w:r>
      <w:r w:rsidR="00BE6938" w:rsidRPr="00BE6938">
        <w:rPr>
          <w:rStyle w:val="a3"/>
          <w:rFonts w:ascii="Times New Roman" w:hAnsi="Times New Roman" w:cs="Times New Roman"/>
          <w:color w:val="auto"/>
          <w:sz w:val="24"/>
          <w:szCs w:val="24"/>
          <w:u w:val="none"/>
        </w:rPr>
        <w:t>(</w:t>
      </w:r>
      <w:r w:rsidR="00B067FF">
        <w:rPr>
          <w:rStyle w:val="a3"/>
          <w:rFonts w:ascii="Times New Roman" w:hAnsi="Times New Roman" w:cs="Times New Roman"/>
          <w:color w:val="auto"/>
          <w:sz w:val="24"/>
          <w:szCs w:val="24"/>
          <w:u w:val="none"/>
        </w:rPr>
        <w:t xml:space="preserve">Technologies </w:t>
      </w:r>
      <w:proofErr w:type="spellStart"/>
      <w:r w:rsidR="00B067FF">
        <w:rPr>
          <w:rStyle w:val="a3"/>
          <w:rFonts w:ascii="Times New Roman" w:hAnsi="Times New Roman" w:cs="Times New Roman"/>
          <w:color w:val="auto"/>
          <w:sz w:val="24"/>
          <w:szCs w:val="24"/>
          <w:u w:val="none"/>
        </w:rPr>
        <w:t>for</w:t>
      </w:r>
      <w:proofErr w:type="spellEnd"/>
      <w:r w:rsidR="00B067FF">
        <w:rPr>
          <w:rStyle w:val="a3"/>
          <w:rFonts w:ascii="Times New Roman" w:hAnsi="Times New Roman" w:cs="Times New Roman"/>
          <w:color w:val="auto"/>
          <w:sz w:val="24"/>
          <w:szCs w:val="24"/>
          <w:u w:val="none"/>
        </w:rPr>
        <w:t xml:space="preserve"> </w:t>
      </w:r>
      <w:proofErr w:type="spellStart"/>
      <w:r w:rsidR="00B067FF">
        <w:rPr>
          <w:rStyle w:val="a3"/>
          <w:rFonts w:ascii="Times New Roman" w:hAnsi="Times New Roman" w:cs="Times New Roman"/>
          <w:color w:val="auto"/>
          <w:sz w:val="24"/>
          <w:szCs w:val="24"/>
          <w:u w:val="none"/>
        </w:rPr>
        <w:t>concept</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mapping</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and</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mind</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mapping</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in</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the</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context</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of</w:t>
      </w:r>
      <w:proofErr w:type="spellEnd"/>
      <w:r w:rsidR="00B067FF" w:rsidRPr="00B067FF">
        <w:rPr>
          <w:rStyle w:val="a3"/>
          <w:rFonts w:ascii="Times New Roman" w:hAnsi="Times New Roman" w:cs="Times New Roman"/>
          <w:color w:val="auto"/>
          <w:sz w:val="24"/>
          <w:szCs w:val="24"/>
          <w:u w:val="none"/>
        </w:rPr>
        <w:t xml:space="preserve"> </w:t>
      </w:r>
      <w:proofErr w:type="spellStart"/>
      <w:r w:rsidR="00B067FF" w:rsidRPr="00B067FF">
        <w:rPr>
          <w:rStyle w:val="a3"/>
          <w:rFonts w:ascii="Times New Roman" w:hAnsi="Times New Roman" w:cs="Times New Roman"/>
          <w:color w:val="auto"/>
          <w:sz w:val="24"/>
          <w:szCs w:val="24"/>
          <w:u w:val="none"/>
        </w:rPr>
        <w:t>the</w:t>
      </w:r>
      <w:proofErr w:type="spellEnd"/>
      <w:r w:rsidR="00B067FF" w:rsidRPr="00B067FF">
        <w:rPr>
          <w:rStyle w:val="a3"/>
          <w:rFonts w:ascii="Times New Roman" w:hAnsi="Times New Roman" w:cs="Times New Roman"/>
          <w:color w:val="auto"/>
          <w:sz w:val="24"/>
          <w:szCs w:val="24"/>
          <w:u w:val="none"/>
        </w:rPr>
        <w:t xml:space="preserve"> information-didactic </w:t>
      </w:r>
      <w:proofErr w:type="spellStart"/>
      <w:r w:rsidR="00B067FF" w:rsidRPr="00B067FF">
        <w:rPr>
          <w:rStyle w:val="a3"/>
          <w:rFonts w:ascii="Times New Roman" w:hAnsi="Times New Roman" w:cs="Times New Roman"/>
          <w:color w:val="auto"/>
          <w:sz w:val="24"/>
          <w:szCs w:val="24"/>
          <w:u w:val="none"/>
        </w:rPr>
        <w:t>environment</w:t>
      </w:r>
      <w:proofErr w:type="spellEnd"/>
      <w:r w:rsidR="00BE6938" w:rsidRPr="00BE6938">
        <w:rPr>
          <w:rStyle w:val="a3"/>
          <w:rFonts w:ascii="Times New Roman" w:hAnsi="Times New Roman" w:cs="Times New Roman"/>
          <w:color w:val="auto"/>
          <w:sz w:val="24"/>
          <w:szCs w:val="24"/>
          <w:u w:val="none"/>
        </w:rPr>
        <w:t>),</w:t>
      </w:r>
      <w:r w:rsidR="00071B31" w:rsidRPr="00BE6938">
        <w:rPr>
          <w:rStyle w:val="a3"/>
          <w:rFonts w:ascii="Times New Roman" w:hAnsi="Times New Roman" w:cs="Times New Roman"/>
          <w:color w:val="auto"/>
          <w:sz w:val="24"/>
          <w:szCs w:val="24"/>
          <w:u w:val="none"/>
        </w:rPr>
        <w:t xml:space="preserve"> [</w:t>
      </w:r>
      <w:proofErr w:type="spellStart"/>
      <w:r w:rsidR="00071B31" w:rsidRPr="00BE6938">
        <w:rPr>
          <w:rStyle w:val="a3"/>
          <w:rFonts w:ascii="Times New Roman" w:hAnsi="Times New Roman" w:cs="Times New Roman"/>
          <w:color w:val="auto"/>
          <w:sz w:val="24"/>
          <w:szCs w:val="24"/>
          <w:u w:val="none"/>
          <w:lang w:val="en-US"/>
        </w:rPr>
        <w:t>Elektronnyi</w:t>
      </w:r>
      <w:proofErr w:type="spellEnd"/>
      <w:r w:rsidR="00071B31" w:rsidRPr="00BE6938">
        <w:rPr>
          <w:rStyle w:val="a3"/>
          <w:rFonts w:ascii="Times New Roman" w:hAnsi="Times New Roman" w:cs="Times New Roman"/>
          <w:color w:val="auto"/>
          <w:sz w:val="24"/>
          <w:szCs w:val="24"/>
          <w:u w:val="none"/>
        </w:rPr>
        <w:t xml:space="preserve"> </w:t>
      </w:r>
      <w:proofErr w:type="spellStart"/>
      <w:r w:rsidR="00071B31" w:rsidRPr="00BE6938">
        <w:rPr>
          <w:rStyle w:val="a3"/>
          <w:rFonts w:ascii="Times New Roman" w:hAnsi="Times New Roman" w:cs="Times New Roman"/>
          <w:color w:val="auto"/>
          <w:sz w:val="24"/>
          <w:szCs w:val="24"/>
          <w:u w:val="none"/>
          <w:lang w:val="en-US"/>
        </w:rPr>
        <w:t>resurs</w:t>
      </w:r>
      <w:proofErr w:type="spellEnd"/>
      <w:r w:rsidR="00071B31" w:rsidRPr="00BE6938">
        <w:rPr>
          <w:rStyle w:val="a3"/>
          <w:rFonts w:ascii="Times New Roman" w:hAnsi="Times New Roman" w:cs="Times New Roman"/>
          <w:color w:val="auto"/>
          <w:sz w:val="24"/>
          <w:szCs w:val="24"/>
          <w:u w:val="none"/>
        </w:rPr>
        <w:t>]</w:t>
      </w:r>
      <w:r w:rsidR="00BE6938" w:rsidRPr="00BE6938">
        <w:rPr>
          <w:rFonts w:ascii="Times New Roman" w:hAnsi="Times New Roman" w:cs="Times New Roman"/>
          <w:i/>
        </w:rPr>
        <w:t xml:space="preserve"> </w:t>
      </w:r>
      <w:r w:rsidR="00BE6938">
        <w:rPr>
          <w:rFonts w:ascii="Times New Roman" w:hAnsi="Times New Roman" w:cs="Times New Roman"/>
          <w:i/>
        </w:rPr>
        <w:t>[</w:t>
      </w:r>
      <w:proofErr w:type="spellStart"/>
      <w:r w:rsidR="00BE6938">
        <w:rPr>
          <w:rFonts w:ascii="Times New Roman" w:hAnsi="Times New Roman" w:cs="Times New Roman"/>
          <w:i/>
        </w:rPr>
        <w:t>in</w:t>
      </w:r>
      <w:proofErr w:type="spellEnd"/>
      <w:r w:rsidR="00BE6938">
        <w:rPr>
          <w:rFonts w:ascii="Times New Roman" w:hAnsi="Times New Roman" w:cs="Times New Roman"/>
          <w:i/>
        </w:rPr>
        <w:t xml:space="preserve"> </w:t>
      </w:r>
      <w:r w:rsidR="00BE6938">
        <w:rPr>
          <w:rFonts w:ascii="Times New Roman" w:hAnsi="Times New Roman" w:cs="Times New Roman"/>
          <w:i/>
          <w:lang w:val="en-US"/>
        </w:rPr>
        <w:t>Ukrainian</w:t>
      </w:r>
      <w:r w:rsidR="00BE6938" w:rsidRPr="004D4443">
        <w:rPr>
          <w:rFonts w:ascii="Times New Roman" w:hAnsi="Times New Roman" w:cs="Times New Roman"/>
          <w:i/>
        </w:rPr>
        <w:t>].</w:t>
      </w:r>
      <w:proofErr w:type="gramEnd"/>
    </w:p>
    <w:p w:rsidR="002C1C25" w:rsidRPr="009909C5" w:rsidRDefault="002C1C25" w:rsidP="00CB4206">
      <w:pPr>
        <w:tabs>
          <w:tab w:val="num" w:pos="851"/>
        </w:tabs>
        <w:spacing w:line="240" w:lineRule="auto"/>
        <w:jc w:val="both"/>
        <w:rPr>
          <w:rFonts w:ascii="Times New Roman" w:hAnsi="Times New Roman" w:cs="Times New Roman"/>
          <w:i/>
        </w:rPr>
      </w:pPr>
    </w:p>
    <w:p w:rsidR="002C1C25" w:rsidRPr="009909C5" w:rsidRDefault="002C1C25" w:rsidP="00CB4206">
      <w:pPr>
        <w:tabs>
          <w:tab w:val="num" w:pos="851"/>
        </w:tabs>
        <w:spacing w:line="240" w:lineRule="auto"/>
        <w:jc w:val="both"/>
        <w:rPr>
          <w:rStyle w:val="a3"/>
          <w:rFonts w:ascii="Times New Roman" w:hAnsi="Times New Roman" w:cs="Times New Roman"/>
          <w:color w:val="auto"/>
          <w:sz w:val="24"/>
          <w:szCs w:val="24"/>
        </w:rPr>
      </w:pPr>
    </w:p>
    <w:p w:rsidR="005058DA" w:rsidRPr="00AE5B35" w:rsidRDefault="004D4443" w:rsidP="00CB4206">
      <w:pPr>
        <w:spacing w:after="0" w:line="240" w:lineRule="auto"/>
        <w:jc w:val="both"/>
        <w:rPr>
          <w:rFonts w:ascii="Times New Roman" w:hAnsi="Times New Roman" w:cs="Times New Roman"/>
          <w:i/>
          <w:sz w:val="24"/>
          <w:szCs w:val="24"/>
        </w:rPr>
      </w:pPr>
      <w:r w:rsidRPr="004D4443">
        <w:rPr>
          <w:rFonts w:ascii="Times New Roman" w:hAnsi="Times New Roman" w:cs="Times New Roman"/>
        </w:rPr>
        <w:t xml:space="preserve"> </w:t>
      </w:r>
      <w:r w:rsidRPr="00BE6938">
        <w:rPr>
          <w:rFonts w:ascii="Times New Roman" w:hAnsi="Times New Roman" w:cs="Times New Roman"/>
          <w:sz w:val="24"/>
          <w:szCs w:val="24"/>
        </w:rPr>
        <w:t xml:space="preserve">7. </w:t>
      </w:r>
      <w:proofErr w:type="spellStart"/>
      <w:r w:rsidR="005058DA" w:rsidRPr="00BE6938">
        <w:rPr>
          <w:rFonts w:ascii="Times New Roman" w:hAnsi="Times New Roman" w:cs="Times New Roman"/>
          <w:sz w:val="24"/>
          <w:szCs w:val="24"/>
        </w:rPr>
        <w:t>Федорченко</w:t>
      </w:r>
      <w:proofErr w:type="spellEnd"/>
      <w:r w:rsidR="005058DA" w:rsidRPr="00BE6938">
        <w:rPr>
          <w:rFonts w:ascii="Times New Roman" w:hAnsi="Times New Roman" w:cs="Times New Roman"/>
          <w:sz w:val="24"/>
          <w:szCs w:val="24"/>
        </w:rPr>
        <w:t xml:space="preserve"> В. К. Теоретичні та методологічні засади підготовки фахівців для сфери туризму</w:t>
      </w:r>
      <w:r w:rsidR="00141B90" w:rsidRPr="00BE6938">
        <w:rPr>
          <w:rFonts w:ascii="Times New Roman" w:hAnsi="Times New Roman" w:cs="Times New Roman"/>
          <w:sz w:val="24"/>
          <w:szCs w:val="24"/>
        </w:rPr>
        <w:t xml:space="preserve"> </w:t>
      </w:r>
      <w:r w:rsidR="005058DA" w:rsidRPr="00BE6938">
        <w:rPr>
          <w:rFonts w:ascii="Times New Roman" w:hAnsi="Times New Roman" w:cs="Times New Roman"/>
          <w:sz w:val="24"/>
          <w:szCs w:val="24"/>
        </w:rPr>
        <w:t xml:space="preserve"> / </w:t>
      </w:r>
      <w:proofErr w:type="spellStart"/>
      <w:r w:rsidR="005058DA" w:rsidRPr="00BE6938">
        <w:rPr>
          <w:rFonts w:ascii="Times New Roman" w:hAnsi="Times New Roman" w:cs="Times New Roman"/>
          <w:sz w:val="24"/>
          <w:szCs w:val="24"/>
        </w:rPr>
        <w:t>В. К. Федорче</w:t>
      </w:r>
      <w:proofErr w:type="spellEnd"/>
      <w:r w:rsidR="005058DA" w:rsidRPr="00BE6938">
        <w:rPr>
          <w:rFonts w:ascii="Times New Roman" w:hAnsi="Times New Roman" w:cs="Times New Roman"/>
          <w:sz w:val="24"/>
          <w:szCs w:val="24"/>
        </w:rPr>
        <w:t>нко. – К</w:t>
      </w:r>
      <w:r w:rsidR="00D54A53" w:rsidRPr="00BE6938">
        <w:rPr>
          <w:rFonts w:ascii="Times New Roman" w:hAnsi="Times New Roman" w:cs="Times New Roman"/>
          <w:sz w:val="24"/>
          <w:szCs w:val="24"/>
        </w:rPr>
        <w:t>иїв</w:t>
      </w:r>
      <w:r w:rsidR="005058DA" w:rsidRPr="00BE6938">
        <w:rPr>
          <w:rFonts w:ascii="Times New Roman" w:hAnsi="Times New Roman" w:cs="Times New Roman"/>
          <w:sz w:val="24"/>
          <w:szCs w:val="24"/>
        </w:rPr>
        <w:t>: Вид</w:t>
      </w:r>
      <w:r w:rsidR="00D54A53" w:rsidRPr="00BE6938">
        <w:rPr>
          <w:rFonts w:ascii="Times New Roman" w:hAnsi="Times New Roman" w:cs="Times New Roman"/>
          <w:sz w:val="24"/>
          <w:szCs w:val="24"/>
        </w:rPr>
        <w:t>авництво</w:t>
      </w:r>
      <w:r w:rsidR="005058DA" w:rsidRPr="00BE6938">
        <w:rPr>
          <w:rFonts w:ascii="Times New Roman" w:hAnsi="Times New Roman" w:cs="Times New Roman"/>
          <w:sz w:val="24"/>
          <w:szCs w:val="24"/>
        </w:rPr>
        <w:t xml:space="preserve"> «Слово», 2004. – 278 с.</w:t>
      </w:r>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Fedorchenko</w:t>
      </w:r>
      <w:proofErr w:type="spellEnd"/>
      <w:r w:rsidR="00141B90" w:rsidRPr="00BE6938">
        <w:rPr>
          <w:rFonts w:ascii="Times New Roman" w:hAnsi="Times New Roman" w:cs="Times New Roman"/>
          <w:sz w:val="24"/>
          <w:szCs w:val="24"/>
        </w:rPr>
        <w:t xml:space="preserve"> V. K. </w:t>
      </w:r>
      <w:proofErr w:type="spellStart"/>
      <w:r w:rsidR="00141B90" w:rsidRPr="00BE6938">
        <w:rPr>
          <w:rFonts w:ascii="Times New Roman" w:hAnsi="Times New Roman" w:cs="Times New Roman"/>
          <w:sz w:val="24"/>
          <w:szCs w:val="24"/>
        </w:rPr>
        <w:t>Teoretychni</w:t>
      </w:r>
      <w:proofErr w:type="spellEnd"/>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ta</w:t>
      </w:r>
      <w:proofErr w:type="spellEnd"/>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metodolohichni</w:t>
      </w:r>
      <w:proofErr w:type="spellEnd"/>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zasady</w:t>
      </w:r>
      <w:proofErr w:type="spellEnd"/>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pidhotovky</w:t>
      </w:r>
      <w:proofErr w:type="spellEnd"/>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fa</w:t>
      </w:r>
      <w:r w:rsidR="00BE6938">
        <w:rPr>
          <w:rFonts w:ascii="Times New Roman" w:hAnsi="Times New Roman" w:cs="Times New Roman"/>
          <w:sz w:val="24"/>
          <w:szCs w:val="24"/>
        </w:rPr>
        <w:t>khivtsiv</w:t>
      </w:r>
      <w:proofErr w:type="spellEnd"/>
      <w:r w:rsidR="00BE6938">
        <w:rPr>
          <w:rFonts w:ascii="Times New Roman" w:hAnsi="Times New Roman" w:cs="Times New Roman"/>
          <w:sz w:val="24"/>
          <w:szCs w:val="24"/>
        </w:rPr>
        <w:t xml:space="preserve"> </w:t>
      </w:r>
      <w:proofErr w:type="spellStart"/>
      <w:r w:rsidR="00BE6938">
        <w:rPr>
          <w:rFonts w:ascii="Times New Roman" w:hAnsi="Times New Roman" w:cs="Times New Roman"/>
          <w:sz w:val="24"/>
          <w:szCs w:val="24"/>
        </w:rPr>
        <w:t>dlia</w:t>
      </w:r>
      <w:proofErr w:type="spellEnd"/>
      <w:r w:rsidR="00BE6938">
        <w:rPr>
          <w:rFonts w:ascii="Times New Roman" w:hAnsi="Times New Roman" w:cs="Times New Roman"/>
          <w:sz w:val="24"/>
          <w:szCs w:val="24"/>
        </w:rPr>
        <w:t xml:space="preserve"> </w:t>
      </w:r>
      <w:proofErr w:type="spellStart"/>
      <w:r w:rsidR="00BE6938">
        <w:rPr>
          <w:rFonts w:ascii="Times New Roman" w:hAnsi="Times New Roman" w:cs="Times New Roman"/>
          <w:sz w:val="24"/>
          <w:szCs w:val="24"/>
        </w:rPr>
        <w:t>sfery</w:t>
      </w:r>
      <w:proofErr w:type="spellEnd"/>
      <w:r w:rsidR="00BE6938">
        <w:rPr>
          <w:rFonts w:ascii="Times New Roman" w:hAnsi="Times New Roman" w:cs="Times New Roman"/>
          <w:sz w:val="24"/>
          <w:szCs w:val="24"/>
        </w:rPr>
        <w:t xml:space="preserve"> </w:t>
      </w:r>
      <w:proofErr w:type="spellStart"/>
      <w:r w:rsidR="00BE6938">
        <w:rPr>
          <w:rFonts w:ascii="Times New Roman" w:hAnsi="Times New Roman" w:cs="Times New Roman"/>
          <w:sz w:val="24"/>
          <w:szCs w:val="24"/>
        </w:rPr>
        <w:t>turyzmu</w:t>
      </w:r>
      <w:proofErr w:type="spellEnd"/>
      <w:r w:rsidR="00BE6938">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Theoretical</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and</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methodological</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princi</w:t>
      </w:r>
      <w:r w:rsidR="00AE5B35">
        <w:rPr>
          <w:rFonts w:ascii="Times New Roman" w:hAnsi="Times New Roman" w:cs="Times New Roman"/>
          <w:sz w:val="24"/>
          <w:szCs w:val="24"/>
        </w:rPr>
        <w:t>ples</w:t>
      </w:r>
      <w:proofErr w:type="spellEnd"/>
      <w:r w:rsid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of</w:t>
      </w:r>
      <w:proofErr w:type="spellEnd"/>
      <w:r w:rsid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training</w:t>
      </w:r>
      <w:proofErr w:type="spellEnd"/>
      <w:r w:rsid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specialists</w:t>
      </w:r>
      <w:proofErr w:type="spellEnd"/>
      <w:r w:rsidR="00AE5B35" w:rsidRPr="00AE5B35">
        <w:rPr>
          <w:rFonts w:ascii="Times New Roman" w:hAnsi="Times New Roman" w:cs="Times New Roman"/>
          <w:sz w:val="24"/>
          <w:szCs w:val="24"/>
        </w:rPr>
        <w:t xml:space="preserve"> </w:t>
      </w:r>
      <w:r w:rsidR="00AE5B35">
        <w:rPr>
          <w:rFonts w:ascii="Times New Roman" w:hAnsi="Times New Roman" w:cs="Times New Roman"/>
          <w:sz w:val="24"/>
          <w:szCs w:val="24"/>
          <w:lang w:val="en-US"/>
        </w:rPr>
        <w:t>in</w:t>
      </w:r>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the</w:t>
      </w:r>
      <w:proofErr w:type="spellEnd"/>
      <w:r w:rsidR="00AE5B35" w:rsidRPr="00AE5B35">
        <w:rPr>
          <w:rFonts w:ascii="Times New Roman" w:hAnsi="Times New Roman" w:cs="Times New Roman"/>
          <w:sz w:val="24"/>
          <w:szCs w:val="24"/>
        </w:rPr>
        <w:t xml:space="preserve"> </w:t>
      </w:r>
      <w:r w:rsidR="00AE5B35">
        <w:rPr>
          <w:rFonts w:ascii="Times New Roman" w:hAnsi="Times New Roman" w:cs="Times New Roman"/>
          <w:sz w:val="24"/>
          <w:szCs w:val="24"/>
          <w:lang w:val="en-US"/>
        </w:rPr>
        <w:t>tourism</w:t>
      </w:r>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sphere</w:t>
      </w:r>
      <w:proofErr w:type="spellEnd"/>
      <w:r w:rsidR="00BE6938">
        <w:rPr>
          <w:rFonts w:ascii="Times New Roman" w:hAnsi="Times New Roman" w:cs="Times New Roman"/>
          <w:sz w:val="24"/>
          <w:szCs w:val="24"/>
        </w:rPr>
        <w:t>)</w:t>
      </w:r>
      <w:r w:rsidR="00141B90" w:rsidRPr="00BE6938">
        <w:rPr>
          <w:rFonts w:ascii="Times New Roman" w:hAnsi="Times New Roman" w:cs="Times New Roman"/>
          <w:sz w:val="24"/>
          <w:szCs w:val="24"/>
        </w:rPr>
        <w:t>,</w:t>
      </w:r>
      <w:r w:rsidR="00BE6938" w:rsidRPr="00BE6938">
        <w:rPr>
          <w:rFonts w:ascii="Times New Roman" w:hAnsi="Times New Roman" w:cs="Times New Roman"/>
          <w:sz w:val="24"/>
          <w:szCs w:val="24"/>
        </w:rPr>
        <w:t xml:space="preserve"> </w:t>
      </w:r>
      <w:r w:rsidR="00141B90" w:rsidRPr="00BE6938">
        <w:rPr>
          <w:rFonts w:ascii="Times New Roman" w:hAnsi="Times New Roman" w:cs="Times New Roman"/>
          <w:sz w:val="24"/>
          <w:szCs w:val="24"/>
        </w:rPr>
        <w:t>K</w:t>
      </w:r>
      <w:proofErr w:type="spellStart"/>
      <w:r w:rsidRPr="00BE6938">
        <w:rPr>
          <w:rFonts w:ascii="Times New Roman" w:hAnsi="Times New Roman" w:cs="Times New Roman"/>
          <w:sz w:val="24"/>
          <w:szCs w:val="24"/>
          <w:lang w:val="en-US"/>
        </w:rPr>
        <w:t>iev</w:t>
      </w:r>
      <w:proofErr w:type="spellEnd"/>
      <w:r w:rsidRPr="00BE6938">
        <w:rPr>
          <w:rFonts w:ascii="Times New Roman" w:hAnsi="Times New Roman" w:cs="Times New Roman"/>
          <w:sz w:val="24"/>
          <w:szCs w:val="24"/>
        </w:rPr>
        <w:t>,</w:t>
      </w:r>
      <w:r w:rsidR="00141B90" w:rsidRPr="00BE6938">
        <w:rPr>
          <w:rFonts w:ascii="Times New Roman" w:hAnsi="Times New Roman" w:cs="Times New Roman"/>
          <w:sz w:val="24"/>
          <w:szCs w:val="24"/>
        </w:rPr>
        <w:t xml:space="preserve"> </w:t>
      </w:r>
      <w:proofErr w:type="spellStart"/>
      <w:r w:rsidR="00141B90" w:rsidRPr="00BE6938">
        <w:rPr>
          <w:rFonts w:ascii="Times New Roman" w:hAnsi="Times New Roman" w:cs="Times New Roman"/>
          <w:sz w:val="24"/>
          <w:szCs w:val="24"/>
        </w:rPr>
        <w:t>Vyd</w:t>
      </w:r>
      <w:r w:rsidRPr="00BE6938">
        <w:rPr>
          <w:rFonts w:ascii="Times New Roman" w:hAnsi="Times New Roman" w:cs="Times New Roman"/>
          <w:sz w:val="24"/>
          <w:szCs w:val="24"/>
          <w:lang w:val="en-US"/>
        </w:rPr>
        <w:t>avnytstvo</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rPr>
        <w:t>Slovo</w:t>
      </w:r>
      <w:proofErr w:type="spellEnd"/>
      <w:r w:rsidRPr="00BE6938">
        <w:rPr>
          <w:rFonts w:ascii="Times New Roman" w:hAnsi="Times New Roman" w:cs="Times New Roman"/>
          <w:sz w:val="24"/>
          <w:szCs w:val="24"/>
        </w:rPr>
        <w:t>», 2004,  278</w:t>
      </w:r>
      <w:r w:rsidR="00BE6938" w:rsidRPr="00BE6938">
        <w:rPr>
          <w:rFonts w:ascii="Times New Roman" w:hAnsi="Times New Roman" w:cs="Times New Roman"/>
          <w:sz w:val="24"/>
          <w:szCs w:val="24"/>
        </w:rPr>
        <w:t xml:space="preserve"> </w:t>
      </w:r>
      <w:r w:rsidR="00BE6938">
        <w:rPr>
          <w:rFonts w:ascii="Times New Roman" w:hAnsi="Times New Roman" w:cs="Times New Roman"/>
          <w:sz w:val="24"/>
          <w:szCs w:val="24"/>
          <w:lang w:val="en-US"/>
        </w:rPr>
        <w:t>p</w:t>
      </w:r>
      <w:r w:rsidR="00141B90" w:rsidRPr="00BE6938">
        <w:rPr>
          <w:rFonts w:ascii="Times New Roman" w:hAnsi="Times New Roman" w:cs="Times New Roman"/>
          <w:sz w:val="24"/>
          <w:szCs w:val="24"/>
        </w:rPr>
        <w:t>.</w:t>
      </w:r>
      <w:r w:rsidRPr="00BE6938">
        <w:rPr>
          <w:rFonts w:ascii="Times New Roman" w:hAnsi="Times New Roman" w:cs="Times New Roman"/>
          <w:sz w:val="24"/>
          <w:szCs w:val="24"/>
        </w:rPr>
        <w:t xml:space="preserve">  </w:t>
      </w:r>
      <w:r w:rsidR="00BE6938">
        <w:rPr>
          <w:rFonts w:ascii="Times New Roman" w:hAnsi="Times New Roman" w:cs="Times New Roman"/>
          <w:i/>
          <w:sz w:val="24"/>
          <w:szCs w:val="24"/>
        </w:rPr>
        <w:t>[</w:t>
      </w:r>
      <w:proofErr w:type="spellStart"/>
      <w:r w:rsidR="00BE6938">
        <w:rPr>
          <w:rFonts w:ascii="Times New Roman" w:hAnsi="Times New Roman" w:cs="Times New Roman"/>
          <w:i/>
          <w:sz w:val="24"/>
          <w:szCs w:val="24"/>
        </w:rPr>
        <w:t>in</w:t>
      </w:r>
      <w:proofErr w:type="spellEnd"/>
      <w:r w:rsidR="00BE6938">
        <w:rPr>
          <w:rFonts w:ascii="Times New Roman" w:hAnsi="Times New Roman" w:cs="Times New Roman"/>
          <w:i/>
          <w:sz w:val="24"/>
          <w:szCs w:val="24"/>
        </w:rPr>
        <w:t xml:space="preserve"> </w:t>
      </w:r>
      <w:r w:rsidR="00BE6938">
        <w:rPr>
          <w:rFonts w:ascii="Times New Roman" w:hAnsi="Times New Roman" w:cs="Times New Roman"/>
          <w:i/>
          <w:sz w:val="24"/>
          <w:szCs w:val="24"/>
          <w:lang w:val="en-US"/>
        </w:rPr>
        <w:t>Ukrainian</w:t>
      </w:r>
      <w:r w:rsidRPr="00BE6938">
        <w:rPr>
          <w:rFonts w:ascii="Times New Roman" w:hAnsi="Times New Roman" w:cs="Times New Roman"/>
          <w:i/>
          <w:sz w:val="24"/>
          <w:szCs w:val="24"/>
        </w:rPr>
        <w:t>].</w:t>
      </w:r>
    </w:p>
    <w:p w:rsidR="00991FEA" w:rsidRPr="00AE5B35" w:rsidRDefault="00991FEA" w:rsidP="00CB4206">
      <w:pPr>
        <w:spacing w:after="0" w:line="240" w:lineRule="auto"/>
        <w:jc w:val="both"/>
        <w:rPr>
          <w:rFonts w:ascii="Times New Roman" w:hAnsi="Times New Roman" w:cs="Times New Roman"/>
          <w:sz w:val="24"/>
          <w:szCs w:val="24"/>
        </w:rPr>
      </w:pPr>
    </w:p>
    <w:p w:rsidR="00991FEA" w:rsidRPr="00AE5B35" w:rsidRDefault="00BE6938" w:rsidP="00BA455C">
      <w:pPr>
        <w:tabs>
          <w:tab w:val="num" w:pos="851"/>
        </w:tabs>
        <w:spacing w:line="240" w:lineRule="auto"/>
        <w:jc w:val="both"/>
        <w:rPr>
          <w:rFonts w:ascii="Times New Roman" w:hAnsi="Times New Roman" w:cs="Times New Roman"/>
          <w:sz w:val="24"/>
          <w:szCs w:val="24"/>
        </w:rPr>
      </w:pPr>
      <w:r w:rsidRPr="00BE6938">
        <w:rPr>
          <w:rFonts w:ascii="Times New Roman" w:hAnsi="Times New Roman" w:cs="Times New Roman"/>
          <w:sz w:val="24"/>
          <w:szCs w:val="24"/>
        </w:rPr>
        <w:t xml:space="preserve">8. </w:t>
      </w:r>
      <w:r w:rsidR="00B72AAF" w:rsidRPr="00BE6938">
        <w:rPr>
          <w:rFonts w:ascii="Times New Roman" w:hAnsi="Times New Roman" w:cs="Times New Roman"/>
          <w:sz w:val="24"/>
          <w:szCs w:val="24"/>
        </w:rPr>
        <w:t>Фоменко Н.</w:t>
      </w:r>
      <w:r w:rsidR="00B72AAF" w:rsidRPr="00BE6938">
        <w:rPr>
          <w:rFonts w:ascii="Times New Roman" w:hAnsi="Times New Roman" w:cs="Times New Roman"/>
          <w:sz w:val="24"/>
          <w:szCs w:val="24"/>
          <w:lang w:val="en-US"/>
        </w:rPr>
        <w:t> </w:t>
      </w:r>
      <w:r w:rsidR="00B72AAF" w:rsidRPr="00BE6938">
        <w:rPr>
          <w:rFonts w:ascii="Times New Roman" w:hAnsi="Times New Roman" w:cs="Times New Roman"/>
          <w:sz w:val="24"/>
          <w:szCs w:val="24"/>
        </w:rPr>
        <w:t xml:space="preserve">А. Педагогіка </w:t>
      </w:r>
      <w:r w:rsidR="00B72AAF" w:rsidRPr="00BE6938">
        <w:rPr>
          <w:rFonts w:ascii="Times New Roman" w:hAnsi="Times New Roman" w:cs="Times New Roman"/>
          <w:bCs/>
          <w:sz w:val="24"/>
          <w:szCs w:val="24"/>
        </w:rPr>
        <w:t xml:space="preserve">вищої </w:t>
      </w:r>
      <w:r w:rsidR="00B72AAF" w:rsidRPr="00BE6938">
        <w:rPr>
          <w:rFonts w:ascii="Times New Roman" w:hAnsi="Times New Roman" w:cs="Times New Roman"/>
          <w:sz w:val="24"/>
          <w:szCs w:val="24"/>
        </w:rPr>
        <w:t xml:space="preserve">школи: методологія, стандартизація туристської освіти: </w:t>
      </w:r>
      <w:proofErr w:type="spellStart"/>
      <w:r w:rsidR="00B72AAF" w:rsidRPr="00BE6938">
        <w:rPr>
          <w:rFonts w:ascii="Times New Roman" w:hAnsi="Times New Roman" w:cs="Times New Roman"/>
          <w:sz w:val="24"/>
          <w:szCs w:val="24"/>
        </w:rPr>
        <w:t>навч</w:t>
      </w:r>
      <w:proofErr w:type="spellEnd"/>
      <w:r w:rsidR="00B72AAF" w:rsidRPr="00BE6938">
        <w:rPr>
          <w:rFonts w:ascii="Times New Roman" w:hAnsi="Times New Roman" w:cs="Times New Roman"/>
          <w:sz w:val="24"/>
          <w:szCs w:val="24"/>
        </w:rPr>
        <w:t xml:space="preserve">. </w:t>
      </w:r>
      <w:proofErr w:type="spellStart"/>
      <w:r w:rsidR="00B72AAF" w:rsidRPr="00BE6938">
        <w:rPr>
          <w:rFonts w:ascii="Times New Roman" w:hAnsi="Times New Roman" w:cs="Times New Roman"/>
          <w:sz w:val="24"/>
          <w:szCs w:val="24"/>
        </w:rPr>
        <w:t>посібн</w:t>
      </w:r>
      <w:proofErr w:type="spellEnd"/>
      <w:r w:rsidR="00B72AAF" w:rsidRPr="00BE6938">
        <w:rPr>
          <w:rFonts w:ascii="Times New Roman" w:hAnsi="Times New Roman" w:cs="Times New Roman"/>
          <w:sz w:val="24"/>
          <w:szCs w:val="24"/>
        </w:rPr>
        <w:t xml:space="preserve">. / </w:t>
      </w:r>
      <w:r w:rsidR="00B72AAF" w:rsidRPr="00BE6938">
        <w:rPr>
          <w:rFonts w:ascii="Times New Roman" w:hAnsi="Times New Roman" w:cs="Times New Roman"/>
          <w:bCs/>
          <w:sz w:val="24"/>
          <w:szCs w:val="24"/>
        </w:rPr>
        <w:t>Н.</w:t>
      </w:r>
      <w:r w:rsidR="00B72AAF" w:rsidRPr="00BE6938">
        <w:rPr>
          <w:rFonts w:ascii="Times New Roman" w:hAnsi="Times New Roman" w:cs="Times New Roman"/>
          <w:bCs/>
          <w:sz w:val="24"/>
          <w:szCs w:val="24"/>
          <w:lang w:val="en-US"/>
        </w:rPr>
        <w:t> </w:t>
      </w:r>
      <w:r w:rsidR="00B72AAF" w:rsidRPr="00BE6938">
        <w:rPr>
          <w:rFonts w:ascii="Times New Roman" w:hAnsi="Times New Roman" w:cs="Times New Roman"/>
          <w:bCs/>
          <w:sz w:val="24"/>
          <w:szCs w:val="24"/>
        </w:rPr>
        <w:t>А.</w:t>
      </w:r>
      <w:r w:rsidR="00B72AAF" w:rsidRPr="00BE6938">
        <w:rPr>
          <w:rFonts w:ascii="Times New Roman" w:hAnsi="Times New Roman" w:cs="Times New Roman"/>
          <w:bCs/>
          <w:sz w:val="24"/>
          <w:szCs w:val="24"/>
          <w:lang w:val="en-US"/>
        </w:rPr>
        <w:t> </w:t>
      </w:r>
      <w:r w:rsidR="00B72AAF" w:rsidRPr="00BE6938">
        <w:rPr>
          <w:rFonts w:ascii="Times New Roman" w:hAnsi="Times New Roman" w:cs="Times New Roman"/>
          <w:sz w:val="24"/>
          <w:szCs w:val="24"/>
        </w:rPr>
        <w:t>Фоменко. – К.: Видавничий Дім «Слово», 2005. – 216</w:t>
      </w:r>
      <w:r w:rsidR="00B72AAF" w:rsidRPr="00BE6938">
        <w:rPr>
          <w:rFonts w:ascii="Times New Roman" w:hAnsi="Times New Roman" w:cs="Times New Roman"/>
          <w:sz w:val="24"/>
          <w:szCs w:val="24"/>
          <w:lang w:val="en-US"/>
        </w:rPr>
        <w:t> </w:t>
      </w:r>
      <w:r w:rsidR="00B72AAF" w:rsidRPr="00BE6938">
        <w:rPr>
          <w:rFonts w:ascii="Times New Roman" w:hAnsi="Times New Roman" w:cs="Times New Roman"/>
          <w:sz w:val="24"/>
          <w:szCs w:val="24"/>
        </w:rPr>
        <w:t>с.</w:t>
      </w:r>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Fomenko</w:t>
      </w:r>
      <w:proofErr w:type="spellEnd"/>
      <w:r w:rsidRPr="00BE6938">
        <w:rPr>
          <w:rFonts w:ascii="Times New Roman" w:hAnsi="Times New Roman" w:cs="Times New Roman"/>
          <w:sz w:val="24"/>
          <w:szCs w:val="24"/>
        </w:rPr>
        <w:t xml:space="preserve"> </w:t>
      </w:r>
      <w:r w:rsidRPr="00BE6938">
        <w:rPr>
          <w:rFonts w:ascii="Times New Roman" w:hAnsi="Times New Roman" w:cs="Times New Roman"/>
          <w:sz w:val="24"/>
          <w:szCs w:val="24"/>
          <w:lang w:val="en-US"/>
        </w:rPr>
        <w:t>N</w:t>
      </w:r>
      <w:r w:rsidRPr="00BE6938">
        <w:rPr>
          <w:rFonts w:ascii="Times New Roman" w:hAnsi="Times New Roman" w:cs="Times New Roman"/>
          <w:sz w:val="24"/>
          <w:szCs w:val="24"/>
        </w:rPr>
        <w:t xml:space="preserve">. </w:t>
      </w:r>
      <w:r w:rsidRPr="00BE6938">
        <w:rPr>
          <w:rFonts w:ascii="Times New Roman" w:hAnsi="Times New Roman" w:cs="Times New Roman"/>
          <w:sz w:val="24"/>
          <w:szCs w:val="24"/>
          <w:lang w:val="en-US"/>
        </w:rPr>
        <w:t>A</w:t>
      </w:r>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Pedahohika</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vyshchoi</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shkoly</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metodolohiia</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standartyzatsiia</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turystskoi</w:t>
      </w:r>
      <w:proofErr w:type="spellEnd"/>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osvity</w:t>
      </w:r>
      <w:proofErr w:type="spellEnd"/>
      <w:r w:rsidRPr="00BE6938">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Higher</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School</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Pedagogy</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Methodology</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Stand</w:t>
      </w:r>
      <w:r w:rsidR="00AE5B35">
        <w:rPr>
          <w:rFonts w:ascii="Times New Roman" w:hAnsi="Times New Roman" w:cs="Times New Roman"/>
          <w:sz w:val="24"/>
          <w:szCs w:val="24"/>
        </w:rPr>
        <w:t>ardization</w:t>
      </w:r>
      <w:proofErr w:type="spellEnd"/>
      <w:r w:rsid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of</w:t>
      </w:r>
      <w:proofErr w:type="spellEnd"/>
      <w:r w:rsidR="00AE5B35">
        <w:rPr>
          <w:rFonts w:ascii="Times New Roman" w:hAnsi="Times New Roman" w:cs="Times New Roman"/>
          <w:sz w:val="24"/>
          <w:szCs w:val="24"/>
        </w:rPr>
        <w:t xml:space="preserve"> </w:t>
      </w:r>
      <w:r w:rsidR="00AE5B35">
        <w:rPr>
          <w:rFonts w:ascii="Times New Roman" w:hAnsi="Times New Roman" w:cs="Times New Roman"/>
          <w:sz w:val="24"/>
          <w:szCs w:val="24"/>
          <w:lang w:val="en-US"/>
        </w:rPr>
        <w:t>Education</w:t>
      </w:r>
      <w:r w:rsidR="00AE5B35" w:rsidRPr="00AE5B35">
        <w:rPr>
          <w:rFonts w:ascii="Times New Roman" w:hAnsi="Times New Roman" w:cs="Times New Roman"/>
          <w:sz w:val="24"/>
          <w:szCs w:val="24"/>
        </w:rPr>
        <w:t xml:space="preserve"> </w:t>
      </w:r>
      <w:r w:rsidR="00AE5B35">
        <w:rPr>
          <w:rFonts w:ascii="Times New Roman" w:hAnsi="Times New Roman" w:cs="Times New Roman"/>
          <w:sz w:val="24"/>
          <w:szCs w:val="24"/>
          <w:lang w:val="en-US"/>
        </w:rPr>
        <w:t>in</w:t>
      </w:r>
      <w:r w:rsidR="00AE5B35" w:rsidRP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Touri</w:t>
      </w:r>
      <w:r w:rsidR="00AE5B35">
        <w:rPr>
          <w:rFonts w:ascii="Times New Roman" w:hAnsi="Times New Roman" w:cs="Times New Roman"/>
          <w:sz w:val="24"/>
          <w:szCs w:val="24"/>
          <w:lang w:val="en-US"/>
        </w:rPr>
        <w:t>sm</w:t>
      </w:r>
      <w:proofErr w:type="spellEnd"/>
      <w:r w:rsidRPr="00BE6938">
        <w:rPr>
          <w:rFonts w:ascii="Times New Roman" w:hAnsi="Times New Roman" w:cs="Times New Roman"/>
          <w:sz w:val="24"/>
          <w:szCs w:val="24"/>
        </w:rPr>
        <w:t xml:space="preserve">), </w:t>
      </w:r>
      <w:proofErr w:type="spellStart"/>
      <w:proofErr w:type="gramStart"/>
      <w:r w:rsidR="00991FEA">
        <w:rPr>
          <w:rFonts w:ascii="Times New Roman" w:hAnsi="Times New Roman" w:cs="Times New Roman"/>
          <w:sz w:val="24"/>
          <w:szCs w:val="24"/>
          <w:lang w:val="en-US"/>
        </w:rPr>
        <w:t>N</w:t>
      </w:r>
      <w:r w:rsidRPr="00BE6938">
        <w:rPr>
          <w:rFonts w:ascii="Times New Roman" w:hAnsi="Times New Roman" w:cs="Times New Roman"/>
          <w:sz w:val="24"/>
          <w:szCs w:val="24"/>
          <w:lang w:val="en-US"/>
        </w:rPr>
        <w:t>avch</w:t>
      </w:r>
      <w:r>
        <w:rPr>
          <w:rFonts w:ascii="Times New Roman" w:hAnsi="Times New Roman" w:cs="Times New Roman"/>
          <w:sz w:val="24"/>
          <w:szCs w:val="24"/>
          <w:lang w:val="en-US"/>
        </w:rPr>
        <w:t>alniy</w:t>
      </w:r>
      <w:proofErr w:type="spellEnd"/>
      <w:r w:rsidR="00991FEA" w:rsidRPr="00991FEA">
        <w:rPr>
          <w:rFonts w:ascii="Times New Roman" w:hAnsi="Times New Roman" w:cs="Times New Roman"/>
          <w:sz w:val="24"/>
          <w:szCs w:val="24"/>
        </w:rPr>
        <w:t xml:space="preserve"> </w:t>
      </w:r>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posibn</w:t>
      </w:r>
      <w:r w:rsidR="00991FEA">
        <w:rPr>
          <w:rFonts w:ascii="Times New Roman" w:hAnsi="Times New Roman" w:cs="Times New Roman"/>
          <w:sz w:val="24"/>
          <w:szCs w:val="24"/>
          <w:lang w:val="en-US"/>
        </w:rPr>
        <w:t>yk</w:t>
      </w:r>
      <w:proofErr w:type="spellEnd"/>
      <w:proofErr w:type="gramEnd"/>
      <w:r w:rsidR="00991FEA" w:rsidRPr="00991FEA">
        <w:rPr>
          <w:rFonts w:ascii="Times New Roman" w:hAnsi="Times New Roman" w:cs="Times New Roman"/>
          <w:sz w:val="24"/>
          <w:szCs w:val="24"/>
        </w:rPr>
        <w:t>,</w:t>
      </w:r>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Vydavnychyi</w:t>
      </w:r>
      <w:proofErr w:type="spellEnd"/>
      <w:r w:rsidRPr="00BE6938">
        <w:rPr>
          <w:rFonts w:ascii="Times New Roman" w:hAnsi="Times New Roman" w:cs="Times New Roman"/>
          <w:sz w:val="24"/>
          <w:szCs w:val="24"/>
        </w:rPr>
        <w:t xml:space="preserve"> </w:t>
      </w:r>
      <w:r w:rsidRPr="00BE6938">
        <w:rPr>
          <w:rFonts w:ascii="Times New Roman" w:hAnsi="Times New Roman" w:cs="Times New Roman"/>
          <w:sz w:val="24"/>
          <w:szCs w:val="24"/>
          <w:lang w:val="en-US"/>
        </w:rPr>
        <w:t>Dim</w:t>
      </w:r>
      <w:r w:rsidRPr="00BE6938">
        <w:rPr>
          <w:rFonts w:ascii="Times New Roman" w:hAnsi="Times New Roman" w:cs="Times New Roman"/>
          <w:sz w:val="24"/>
          <w:szCs w:val="24"/>
        </w:rPr>
        <w:t xml:space="preserve"> «</w:t>
      </w:r>
      <w:proofErr w:type="spellStart"/>
      <w:r w:rsidRPr="00BE6938">
        <w:rPr>
          <w:rFonts w:ascii="Times New Roman" w:hAnsi="Times New Roman" w:cs="Times New Roman"/>
          <w:sz w:val="24"/>
          <w:szCs w:val="24"/>
          <w:lang w:val="en-US"/>
        </w:rPr>
        <w:t>Slovo</w:t>
      </w:r>
      <w:proofErr w:type="spellEnd"/>
      <w:r w:rsidR="00991FEA">
        <w:rPr>
          <w:rFonts w:ascii="Times New Roman" w:hAnsi="Times New Roman" w:cs="Times New Roman"/>
          <w:sz w:val="24"/>
          <w:szCs w:val="24"/>
        </w:rPr>
        <w:t>», 2005</w:t>
      </w:r>
      <w:r w:rsidR="00991FEA" w:rsidRPr="00991FEA">
        <w:rPr>
          <w:rFonts w:ascii="Times New Roman" w:hAnsi="Times New Roman" w:cs="Times New Roman"/>
          <w:sz w:val="24"/>
          <w:szCs w:val="24"/>
        </w:rPr>
        <w:t xml:space="preserve">, </w:t>
      </w:r>
      <w:r w:rsidRPr="00BE6938">
        <w:rPr>
          <w:rFonts w:ascii="Times New Roman" w:hAnsi="Times New Roman" w:cs="Times New Roman"/>
          <w:sz w:val="24"/>
          <w:szCs w:val="24"/>
        </w:rPr>
        <w:t xml:space="preserve">216 </w:t>
      </w:r>
      <w:r w:rsidR="00991FEA">
        <w:rPr>
          <w:rFonts w:ascii="Times New Roman" w:hAnsi="Times New Roman" w:cs="Times New Roman"/>
          <w:sz w:val="24"/>
          <w:szCs w:val="24"/>
          <w:lang w:val="en-US"/>
        </w:rPr>
        <w:t>p</w:t>
      </w:r>
      <w:r w:rsidRPr="00BE6938">
        <w:rPr>
          <w:rFonts w:ascii="Times New Roman" w:hAnsi="Times New Roman" w:cs="Times New Roman"/>
          <w:sz w:val="24"/>
          <w:szCs w:val="24"/>
        </w:rPr>
        <w:t>.</w:t>
      </w:r>
      <w:r w:rsidR="00991FEA" w:rsidRPr="00991FEA">
        <w:rPr>
          <w:rFonts w:ascii="Times New Roman" w:hAnsi="Times New Roman" w:cs="Times New Roman"/>
          <w:i/>
          <w:sz w:val="24"/>
          <w:szCs w:val="24"/>
        </w:rPr>
        <w:t xml:space="preserve"> </w:t>
      </w:r>
      <w:r w:rsidR="00991FEA">
        <w:rPr>
          <w:rFonts w:ascii="Times New Roman" w:hAnsi="Times New Roman" w:cs="Times New Roman"/>
          <w:i/>
          <w:sz w:val="24"/>
          <w:szCs w:val="24"/>
        </w:rPr>
        <w:t>[</w:t>
      </w:r>
      <w:proofErr w:type="spellStart"/>
      <w:r w:rsidR="00991FEA">
        <w:rPr>
          <w:rFonts w:ascii="Times New Roman" w:hAnsi="Times New Roman" w:cs="Times New Roman"/>
          <w:i/>
          <w:sz w:val="24"/>
          <w:szCs w:val="24"/>
        </w:rPr>
        <w:t>in</w:t>
      </w:r>
      <w:proofErr w:type="spellEnd"/>
      <w:r w:rsidR="00991FEA">
        <w:rPr>
          <w:rFonts w:ascii="Times New Roman" w:hAnsi="Times New Roman" w:cs="Times New Roman"/>
          <w:i/>
          <w:sz w:val="24"/>
          <w:szCs w:val="24"/>
        </w:rPr>
        <w:t xml:space="preserve"> </w:t>
      </w:r>
      <w:r w:rsidR="00991FEA">
        <w:rPr>
          <w:rFonts w:ascii="Times New Roman" w:hAnsi="Times New Roman" w:cs="Times New Roman"/>
          <w:i/>
          <w:sz w:val="24"/>
          <w:szCs w:val="24"/>
          <w:lang w:val="en-US"/>
        </w:rPr>
        <w:t>Ukrainian</w:t>
      </w:r>
      <w:r w:rsidR="00991FEA" w:rsidRPr="00BE6938">
        <w:rPr>
          <w:rFonts w:ascii="Times New Roman" w:hAnsi="Times New Roman" w:cs="Times New Roman"/>
          <w:i/>
          <w:sz w:val="24"/>
          <w:szCs w:val="24"/>
        </w:rPr>
        <w:t>].</w:t>
      </w:r>
    </w:p>
    <w:p w:rsidR="005058DA" w:rsidRPr="00567479" w:rsidRDefault="00991FEA" w:rsidP="00CB4206">
      <w:pPr>
        <w:tabs>
          <w:tab w:val="num" w:pos="851"/>
        </w:tabs>
        <w:spacing w:line="240" w:lineRule="auto"/>
        <w:jc w:val="both"/>
        <w:rPr>
          <w:rFonts w:ascii="Times New Roman" w:hAnsi="Times New Roman" w:cs="Times New Roman"/>
          <w:sz w:val="24"/>
          <w:szCs w:val="24"/>
        </w:rPr>
      </w:pPr>
      <w:r w:rsidRPr="00AE5B35">
        <w:rPr>
          <w:rFonts w:ascii="Times New Roman" w:hAnsi="Times New Roman" w:cs="Times New Roman"/>
          <w:sz w:val="24"/>
          <w:szCs w:val="24"/>
        </w:rPr>
        <w:t xml:space="preserve">9. </w:t>
      </w:r>
      <w:r w:rsidR="005058DA" w:rsidRPr="00567479">
        <w:rPr>
          <w:rFonts w:ascii="Times New Roman" w:hAnsi="Times New Roman" w:cs="Times New Roman"/>
          <w:sz w:val="24"/>
          <w:szCs w:val="24"/>
        </w:rPr>
        <w:t xml:space="preserve">Фоменко Н. А. </w:t>
      </w:r>
      <w:proofErr w:type="spellStart"/>
      <w:r w:rsidR="005058DA" w:rsidRPr="00567479">
        <w:rPr>
          <w:rFonts w:ascii="Times New Roman" w:hAnsi="Times New Roman" w:cs="Times New Roman"/>
          <w:sz w:val="24"/>
          <w:szCs w:val="24"/>
        </w:rPr>
        <w:t>Теоретико-методичні</w:t>
      </w:r>
      <w:proofErr w:type="spellEnd"/>
      <w:r w:rsidR="005058DA" w:rsidRPr="00567479">
        <w:rPr>
          <w:rFonts w:ascii="Times New Roman" w:hAnsi="Times New Roman" w:cs="Times New Roman"/>
          <w:sz w:val="24"/>
          <w:szCs w:val="24"/>
        </w:rPr>
        <w:t xml:space="preserve"> засади формування стандартів освіти у сфері туризму: автореф. дис. д-ра пед. наук: 13.00.04 / Н. А. Фоменко. – К., 2012. – 42 с.</w:t>
      </w:r>
      <w:r w:rsidRPr="00AE5B35">
        <w:rPr>
          <w:rFonts w:ascii="Times New Roman" w:hAnsi="Times New Roman" w:cs="Times New Roman"/>
          <w:sz w:val="24"/>
          <w:szCs w:val="24"/>
        </w:rPr>
        <w:t>/</w:t>
      </w:r>
      <w:r w:rsidRPr="00991FEA">
        <w:t xml:space="preserve"> </w:t>
      </w:r>
      <w:proofErr w:type="spellStart"/>
      <w:r w:rsidRPr="00991FEA">
        <w:rPr>
          <w:rFonts w:ascii="Times New Roman" w:hAnsi="Times New Roman" w:cs="Times New Roman"/>
          <w:sz w:val="24"/>
          <w:szCs w:val="24"/>
        </w:rPr>
        <w:t>Fomenko</w:t>
      </w:r>
      <w:proofErr w:type="spellEnd"/>
      <w:r w:rsidRPr="00991FEA">
        <w:rPr>
          <w:rFonts w:ascii="Times New Roman" w:hAnsi="Times New Roman" w:cs="Times New Roman"/>
          <w:sz w:val="24"/>
          <w:szCs w:val="24"/>
        </w:rPr>
        <w:t xml:space="preserve"> N. A. Teoretyko-metodychni </w:t>
      </w:r>
      <w:proofErr w:type="spellStart"/>
      <w:r w:rsidRPr="00991FEA">
        <w:rPr>
          <w:rFonts w:ascii="Times New Roman" w:hAnsi="Times New Roman" w:cs="Times New Roman"/>
          <w:sz w:val="24"/>
          <w:szCs w:val="24"/>
        </w:rPr>
        <w:t>zasady</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formuvannia</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standartiv</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osvity</w:t>
      </w:r>
      <w:proofErr w:type="spellEnd"/>
      <w:r w:rsidRPr="00991FEA">
        <w:rPr>
          <w:rFonts w:ascii="Times New Roman" w:hAnsi="Times New Roman" w:cs="Times New Roman"/>
          <w:sz w:val="24"/>
          <w:szCs w:val="24"/>
        </w:rPr>
        <w:t xml:space="preserve"> u </w:t>
      </w:r>
      <w:proofErr w:type="spellStart"/>
      <w:r w:rsidRPr="00991FEA">
        <w:rPr>
          <w:rFonts w:ascii="Times New Roman" w:hAnsi="Times New Roman" w:cs="Times New Roman"/>
          <w:sz w:val="24"/>
          <w:szCs w:val="24"/>
        </w:rPr>
        <w:t>sferi</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turyzmu</w:t>
      </w:r>
      <w:proofErr w:type="spellEnd"/>
      <w:r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Theoretical</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and</w:t>
      </w:r>
      <w:r w:rsidR="00AE5B35" w:rsidRPr="00AE5B35">
        <w:rPr>
          <w:rFonts w:ascii="Times New Roman" w:hAnsi="Times New Roman" w:cs="Times New Roman"/>
          <w:sz w:val="24"/>
          <w:szCs w:val="24"/>
        </w:rPr>
        <w:t xml:space="preserve"> </w:t>
      </w:r>
      <w:r w:rsidR="00AE5B35">
        <w:rPr>
          <w:rFonts w:ascii="Times New Roman" w:hAnsi="Times New Roman" w:cs="Times New Roman"/>
          <w:sz w:val="24"/>
          <w:szCs w:val="24"/>
          <w:lang w:val="en-US"/>
        </w:rPr>
        <w:t>methodologi</w:t>
      </w:r>
      <w:r w:rsidR="00AE5B35" w:rsidRPr="00AE5B35">
        <w:rPr>
          <w:rFonts w:ascii="Times New Roman" w:hAnsi="Times New Roman" w:cs="Times New Roman"/>
          <w:sz w:val="24"/>
          <w:szCs w:val="24"/>
          <w:lang w:val="en-US"/>
        </w:rPr>
        <w:t>cal</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principles</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of</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formation</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of</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educational</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standards</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in</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the</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field</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of</w:t>
      </w:r>
      <w:r w:rsidR="00AE5B35" w:rsidRPr="00AE5B35">
        <w:rPr>
          <w:rFonts w:ascii="Times New Roman" w:hAnsi="Times New Roman" w:cs="Times New Roman"/>
          <w:sz w:val="24"/>
          <w:szCs w:val="24"/>
        </w:rPr>
        <w:t xml:space="preserve"> </w:t>
      </w:r>
      <w:r w:rsidR="00AE5B35" w:rsidRPr="00AE5B35">
        <w:rPr>
          <w:rFonts w:ascii="Times New Roman" w:hAnsi="Times New Roman" w:cs="Times New Roman"/>
          <w:sz w:val="24"/>
          <w:szCs w:val="24"/>
          <w:lang w:val="en-US"/>
        </w:rPr>
        <w:t>tourism</w:t>
      </w:r>
      <w:r w:rsidRPr="00AE5B35">
        <w:rPr>
          <w:rFonts w:ascii="Times New Roman" w:hAnsi="Times New Roman" w:cs="Times New Roman"/>
          <w:sz w:val="24"/>
          <w:szCs w:val="24"/>
        </w:rPr>
        <w:t>),</w:t>
      </w:r>
      <w:r>
        <w:rPr>
          <w:rFonts w:ascii="Times New Roman" w:hAnsi="Times New Roman" w:cs="Times New Roman"/>
          <w:sz w:val="24"/>
          <w:szCs w:val="24"/>
        </w:rPr>
        <w:t xml:space="preserve"> 2012</w:t>
      </w:r>
      <w:r w:rsidRPr="00AE5B35">
        <w:rPr>
          <w:rFonts w:ascii="Times New Roman" w:hAnsi="Times New Roman" w:cs="Times New Roman"/>
          <w:sz w:val="24"/>
          <w:szCs w:val="24"/>
        </w:rPr>
        <w:t>,</w:t>
      </w:r>
      <w:r w:rsidRPr="00991FEA">
        <w:rPr>
          <w:rFonts w:ascii="Times New Roman" w:hAnsi="Times New Roman" w:cs="Times New Roman"/>
          <w:sz w:val="24"/>
          <w:szCs w:val="24"/>
        </w:rPr>
        <w:t xml:space="preserve"> </w:t>
      </w:r>
      <w:r w:rsidR="00AE5B35" w:rsidRPr="00AE5B35">
        <w:rPr>
          <w:rFonts w:ascii="Times New Roman" w:hAnsi="Times New Roman" w:cs="Times New Roman"/>
          <w:sz w:val="24"/>
          <w:szCs w:val="24"/>
        </w:rPr>
        <w:t xml:space="preserve">     </w:t>
      </w:r>
      <w:r w:rsidRPr="00991FEA">
        <w:rPr>
          <w:rFonts w:ascii="Times New Roman" w:hAnsi="Times New Roman" w:cs="Times New Roman"/>
          <w:sz w:val="24"/>
          <w:szCs w:val="24"/>
        </w:rPr>
        <w:t>42</w:t>
      </w:r>
      <w:r w:rsidRPr="00AE5B35">
        <w:rPr>
          <w:rFonts w:ascii="Times New Roman" w:hAnsi="Times New Roman" w:cs="Times New Roman"/>
          <w:sz w:val="24"/>
          <w:szCs w:val="24"/>
        </w:rPr>
        <w:t xml:space="preserve"> </w:t>
      </w:r>
      <w:r>
        <w:rPr>
          <w:rFonts w:ascii="Times New Roman" w:hAnsi="Times New Roman" w:cs="Times New Roman"/>
          <w:sz w:val="24"/>
          <w:szCs w:val="24"/>
          <w:lang w:val="en-US"/>
        </w:rPr>
        <w:t>p</w:t>
      </w:r>
      <w:r w:rsidRPr="00991FEA">
        <w:rPr>
          <w:rFonts w:ascii="Times New Roman" w:hAnsi="Times New Roman" w:cs="Times New Roman"/>
          <w:sz w:val="24"/>
          <w:szCs w:val="24"/>
        </w:rPr>
        <w:t>.</w:t>
      </w:r>
      <w:r w:rsidRPr="00991FEA">
        <w:rPr>
          <w:rFonts w:ascii="Times New Roman" w:hAnsi="Times New Roman" w:cs="Times New Roman"/>
          <w:i/>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in</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en-US"/>
        </w:rPr>
        <w:t>Ukrainian</w:t>
      </w:r>
      <w:r w:rsidRPr="00BE6938">
        <w:rPr>
          <w:rFonts w:ascii="Times New Roman" w:hAnsi="Times New Roman" w:cs="Times New Roman"/>
          <w:i/>
          <w:sz w:val="24"/>
          <w:szCs w:val="24"/>
        </w:rPr>
        <w:t>].</w:t>
      </w:r>
    </w:p>
    <w:p w:rsidR="00991FEA" w:rsidRDefault="00991FEA" w:rsidP="00CB4206">
      <w:pPr>
        <w:spacing w:line="240" w:lineRule="auto"/>
        <w:rPr>
          <w:rFonts w:ascii="Times New Roman" w:hAnsi="Times New Roman" w:cs="Times New Roman"/>
          <w:i/>
          <w:sz w:val="24"/>
          <w:szCs w:val="24"/>
        </w:rPr>
      </w:pPr>
      <w:r w:rsidRPr="00991FEA">
        <w:rPr>
          <w:rFonts w:ascii="Times New Roman" w:hAnsi="Times New Roman" w:cs="Times New Roman"/>
          <w:sz w:val="24"/>
          <w:szCs w:val="24"/>
        </w:rPr>
        <w:t xml:space="preserve">10. </w:t>
      </w:r>
      <w:r w:rsidR="007F7168" w:rsidRPr="00991FEA">
        <w:rPr>
          <w:rFonts w:ascii="Times New Roman" w:hAnsi="Times New Roman" w:cs="Times New Roman"/>
          <w:sz w:val="24"/>
          <w:szCs w:val="24"/>
        </w:rPr>
        <w:t xml:space="preserve">Щербань П. М. Навчально-педагогічні ігри у вищих навчальних закладах: </w:t>
      </w:r>
      <w:proofErr w:type="spellStart"/>
      <w:r w:rsidR="007F7168" w:rsidRPr="00991FEA">
        <w:rPr>
          <w:rFonts w:ascii="Times New Roman" w:hAnsi="Times New Roman" w:cs="Times New Roman"/>
          <w:sz w:val="24"/>
          <w:szCs w:val="24"/>
        </w:rPr>
        <w:t>Навч</w:t>
      </w:r>
      <w:proofErr w:type="spellEnd"/>
      <w:r w:rsidR="007F7168" w:rsidRPr="00991FEA">
        <w:rPr>
          <w:rFonts w:ascii="Times New Roman" w:hAnsi="Times New Roman" w:cs="Times New Roman"/>
          <w:sz w:val="24"/>
          <w:szCs w:val="24"/>
        </w:rPr>
        <w:t xml:space="preserve">. посібник для студентів </w:t>
      </w:r>
      <w:proofErr w:type="spellStart"/>
      <w:r w:rsidR="007F7168" w:rsidRPr="00991FEA">
        <w:rPr>
          <w:rFonts w:ascii="Times New Roman" w:hAnsi="Times New Roman" w:cs="Times New Roman"/>
          <w:sz w:val="24"/>
          <w:szCs w:val="24"/>
        </w:rPr>
        <w:t>вищ</w:t>
      </w:r>
      <w:proofErr w:type="spellEnd"/>
      <w:r w:rsidR="007F7168" w:rsidRPr="00991FEA">
        <w:rPr>
          <w:rFonts w:ascii="Times New Roman" w:hAnsi="Times New Roman" w:cs="Times New Roman"/>
          <w:sz w:val="24"/>
          <w:szCs w:val="24"/>
        </w:rPr>
        <w:t xml:space="preserve">. </w:t>
      </w:r>
      <w:proofErr w:type="spellStart"/>
      <w:r w:rsidR="007F7168" w:rsidRPr="00991FEA">
        <w:rPr>
          <w:rFonts w:ascii="Times New Roman" w:hAnsi="Times New Roman" w:cs="Times New Roman"/>
          <w:sz w:val="24"/>
          <w:szCs w:val="24"/>
        </w:rPr>
        <w:t>навч</w:t>
      </w:r>
      <w:proofErr w:type="spellEnd"/>
      <w:r w:rsidR="007F7168" w:rsidRPr="00991FEA">
        <w:rPr>
          <w:rFonts w:ascii="Times New Roman" w:hAnsi="Times New Roman" w:cs="Times New Roman"/>
          <w:sz w:val="24"/>
          <w:szCs w:val="24"/>
        </w:rPr>
        <w:t xml:space="preserve">. </w:t>
      </w:r>
      <w:proofErr w:type="spellStart"/>
      <w:r w:rsidR="007F7168" w:rsidRPr="00991FEA">
        <w:rPr>
          <w:rFonts w:ascii="Times New Roman" w:hAnsi="Times New Roman" w:cs="Times New Roman"/>
          <w:sz w:val="24"/>
          <w:szCs w:val="24"/>
        </w:rPr>
        <w:t>закл</w:t>
      </w:r>
      <w:proofErr w:type="spellEnd"/>
      <w:r w:rsidR="007F7168" w:rsidRPr="00991FEA">
        <w:rPr>
          <w:rFonts w:ascii="Times New Roman" w:hAnsi="Times New Roman" w:cs="Times New Roman"/>
          <w:sz w:val="24"/>
          <w:szCs w:val="24"/>
        </w:rPr>
        <w:t>. / П.М.Щербань. – К.: Вища школа, 2004 – 206 с.</w:t>
      </w:r>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Shcherban</w:t>
      </w:r>
      <w:proofErr w:type="spellEnd"/>
      <w:r w:rsidRPr="00991FEA">
        <w:rPr>
          <w:rFonts w:ascii="Times New Roman" w:hAnsi="Times New Roman" w:cs="Times New Roman"/>
          <w:sz w:val="24"/>
          <w:szCs w:val="24"/>
        </w:rPr>
        <w:t xml:space="preserve">    P. M. Navchalno-pedahohichni </w:t>
      </w:r>
      <w:proofErr w:type="spellStart"/>
      <w:r w:rsidRPr="00991FEA">
        <w:rPr>
          <w:rFonts w:ascii="Times New Roman" w:hAnsi="Times New Roman" w:cs="Times New Roman"/>
          <w:sz w:val="24"/>
          <w:szCs w:val="24"/>
        </w:rPr>
        <w:t>ihry</w:t>
      </w:r>
      <w:proofErr w:type="spellEnd"/>
      <w:r w:rsidRPr="00991FEA">
        <w:rPr>
          <w:rFonts w:ascii="Times New Roman" w:hAnsi="Times New Roman" w:cs="Times New Roman"/>
          <w:sz w:val="24"/>
          <w:szCs w:val="24"/>
        </w:rPr>
        <w:t xml:space="preserve"> u </w:t>
      </w:r>
      <w:proofErr w:type="spellStart"/>
      <w:r w:rsidRPr="00991FEA">
        <w:rPr>
          <w:rFonts w:ascii="Times New Roman" w:hAnsi="Times New Roman" w:cs="Times New Roman"/>
          <w:sz w:val="24"/>
          <w:szCs w:val="24"/>
        </w:rPr>
        <w:t>vyshchykh</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navchalnykh</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zakladakh</w:t>
      </w:r>
      <w:proofErr w:type="spellEnd"/>
      <w:r w:rsidRPr="00991FEA">
        <w:rPr>
          <w:rFonts w:ascii="Times New Roman" w:hAnsi="Times New Roman" w:cs="Times New Roman"/>
          <w:sz w:val="24"/>
          <w:szCs w:val="24"/>
        </w:rPr>
        <w:t>(</w:t>
      </w:r>
      <w:proofErr w:type="spellStart"/>
      <w:r w:rsidR="00AE5B35" w:rsidRPr="00AE5B35">
        <w:rPr>
          <w:rFonts w:ascii="Times New Roman" w:hAnsi="Times New Roman" w:cs="Times New Roman"/>
          <w:sz w:val="24"/>
          <w:szCs w:val="24"/>
        </w:rPr>
        <w:t>Educational</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and</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lastRenderedPageBreak/>
        <w:t>pedagogical</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games</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in</w:t>
      </w:r>
      <w:proofErr w:type="spellEnd"/>
      <w:r w:rsidR="00AE5B35" w:rsidRPr="00AE5B35">
        <w:rPr>
          <w:rFonts w:ascii="Times New Roman" w:hAnsi="Times New Roman" w:cs="Times New Roman"/>
          <w:sz w:val="24"/>
          <w:szCs w:val="24"/>
        </w:rPr>
        <w:t xml:space="preserve"> </w:t>
      </w:r>
      <w:proofErr w:type="spellStart"/>
      <w:r w:rsidR="00AE5B35" w:rsidRPr="00AE5B35">
        <w:rPr>
          <w:rFonts w:ascii="Times New Roman" w:hAnsi="Times New Roman" w:cs="Times New Roman"/>
          <w:sz w:val="24"/>
          <w:szCs w:val="24"/>
        </w:rPr>
        <w:t>hi</w:t>
      </w:r>
      <w:r w:rsidR="00AE5B35">
        <w:rPr>
          <w:rFonts w:ascii="Times New Roman" w:hAnsi="Times New Roman" w:cs="Times New Roman"/>
          <w:sz w:val="24"/>
          <w:szCs w:val="24"/>
        </w:rPr>
        <w:t>gher</w:t>
      </w:r>
      <w:proofErr w:type="spellEnd"/>
      <w:r w:rsid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educational</w:t>
      </w:r>
      <w:proofErr w:type="spellEnd"/>
      <w:r w:rsidR="00AE5B35">
        <w:rPr>
          <w:rFonts w:ascii="Times New Roman" w:hAnsi="Times New Roman" w:cs="Times New Roman"/>
          <w:sz w:val="24"/>
          <w:szCs w:val="24"/>
        </w:rPr>
        <w:t xml:space="preserve"> </w:t>
      </w:r>
      <w:proofErr w:type="spellStart"/>
      <w:r w:rsidR="00AE5B35">
        <w:rPr>
          <w:rFonts w:ascii="Times New Roman" w:hAnsi="Times New Roman" w:cs="Times New Roman"/>
          <w:sz w:val="24"/>
          <w:szCs w:val="24"/>
        </w:rPr>
        <w:t>establishments</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Navch</w:t>
      </w:r>
      <w:r>
        <w:rPr>
          <w:rFonts w:ascii="Times New Roman" w:hAnsi="Times New Roman" w:cs="Times New Roman"/>
          <w:sz w:val="24"/>
          <w:szCs w:val="24"/>
          <w:lang w:val="en-US"/>
        </w:rPr>
        <w:t>alniy</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posibnyk</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dlia</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studentiv</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vyshch</w:t>
      </w:r>
      <w:r>
        <w:rPr>
          <w:rFonts w:ascii="Times New Roman" w:hAnsi="Times New Roman" w:cs="Times New Roman"/>
          <w:sz w:val="24"/>
          <w:szCs w:val="24"/>
          <w:lang w:val="en-US"/>
        </w:rPr>
        <w:t>yh</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navch</w:t>
      </w:r>
      <w:r>
        <w:rPr>
          <w:rFonts w:ascii="Times New Roman" w:hAnsi="Times New Roman" w:cs="Times New Roman"/>
          <w:sz w:val="24"/>
          <w:szCs w:val="24"/>
          <w:lang w:val="en-US"/>
        </w:rPr>
        <w:t>alnyh</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zakl</w:t>
      </w:r>
      <w:r>
        <w:rPr>
          <w:rFonts w:ascii="Times New Roman" w:hAnsi="Times New Roman" w:cs="Times New Roman"/>
          <w:sz w:val="24"/>
          <w:szCs w:val="24"/>
          <w:lang w:val="en-US"/>
        </w:rPr>
        <w:t>adiv</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Vyshcha</w:t>
      </w:r>
      <w:proofErr w:type="spellEnd"/>
      <w:r w:rsidRPr="00991FEA">
        <w:rPr>
          <w:rFonts w:ascii="Times New Roman" w:hAnsi="Times New Roman" w:cs="Times New Roman"/>
          <w:sz w:val="24"/>
          <w:szCs w:val="24"/>
        </w:rPr>
        <w:t xml:space="preserve"> </w:t>
      </w:r>
      <w:proofErr w:type="spellStart"/>
      <w:r w:rsidRPr="00991FEA">
        <w:rPr>
          <w:rFonts w:ascii="Times New Roman" w:hAnsi="Times New Roman" w:cs="Times New Roman"/>
          <w:sz w:val="24"/>
          <w:szCs w:val="24"/>
        </w:rPr>
        <w:t>shkola</w:t>
      </w:r>
      <w:proofErr w:type="spellEnd"/>
      <w:r w:rsidRPr="00991FEA">
        <w:rPr>
          <w:rFonts w:ascii="Times New Roman" w:hAnsi="Times New Roman" w:cs="Times New Roman"/>
          <w:sz w:val="24"/>
          <w:szCs w:val="24"/>
        </w:rPr>
        <w:t xml:space="preserve">, 2004, 206 </w:t>
      </w:r>
      <w:r>
        <w:rPr>
          <w:rFonts w:ascii="Times New Roman" w:hAnsi="Times New Roman" w:cs="Times New Roman"/>
          <w:sz w:val="24"/>
          <w:szCs w:val="24"/>
          <w:lang w:val="en-US"/>
        </w:rPr>
        <w:t>p</w:t>
      </w:r>
      <w:r w:rsidRPr="00991FEA">
        <w:rPr>
          <w:rFonts w:ascii="Times New Roman" w:hAnsi="Times New Roman" w:cs="Times New Roman"/>
          <w:sz w:val="24"/>
          <w:szCs w:val="24"/>
        </w:rPr>
        <w:t>.</w:t>
      </w:r>
      <w:r w:rsidRPr="00991FEA">
        <w:rPr>
          <w:rFonts w:ascii="Times New Roman" w:hAnsi="Times New Roman" w:cs="Times New Roman"/>
          <w:i/>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in</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en-US"/>
        </w:rPr>
        <w:t>Ukrainian</w:t>
      </w:r>
      <w:r w:rsidRPr="00BE6938">
        <w:rPr>
          <w:rFonts w:ascii="Times New Roman" w:hAnsi="Times New Roman" w:cs="Times New Roman"/>
          <w:i/>
          <w:sz w:val="24"/>
          <w:szCs w:val="24"/>
        </w:rPr>
        <w:t>].</w:t>
      </w:r>
    </w:p>
    <w:p w:rsidR="00CB4206" w:rsidRPr="00445A07" w:rsidRDefault="00CB4206" w:rsidP="00CB4206">
      <w:pPr>
        <w:spacing w:line="240" w:lineRule="auto"/>
        <w:rPr>
          <w:rFonts w:ascii="Times New Roman" w:hAnsi="Times New Roman" w:cs="Times New Roman"/>
          <w:i/>
          <w:sz w:val="24"/>
          <w:szCs w:val="24"/>
        </w:rPr>
      </w:pPr>
    </w:p>
    <w:p w:rsidR="00517A86" w:rsidRDefault="00517A86" w:rsidP="00517A86">
      <w:pPr>
        <w:spacing w:line="240" w:lineRule="auto"/>
        <w:rPr>
          <w:rFonts w:ascii="Times New Roman" w:hAnsi="Times New Roman" w:cs="Times New Roman"/>
          <w:sz w:val="24"/>
          <w:szCs w:val="24"/>
        </w:rPr>
      </w:pPr>
      <w:r>
        <w:rPr>
          <w:rFonts w:ascii="Times New Roman" w:hAnsi="Times New Roman" w:cs="Times New Roman"/>
          <w:sz w:val="24"/>
          <w:szCs w:val="24"/>
        </w:rPr>
        <w:t>Дата надходження статті</w:t>
      </w:r>
      <w:r w:rsidRPr="00C27C17">
        <w:rPr>
          <w:rFonts w:ascii="Times New Roman" w:hAnsi="Times New Roman" w:cs="Times New Roman"/>
          <w:sz w:val="24"/>
          <w:szCs w:val="24"/>
          <w:lang w:val="ru-RU"/>
        </w:rPr>
        <w:t xml:space="preserve">: </w:t>
      </w:r>
      <w:r w:rsidR="00C27C17" w:rsidRPr="00C27C17">
        <w:rPr>
          <w:rFonts w:ascii="Times New Roman" w:hAnsi="Times New Roman" w:cs="Times New Roman"/>
          <w:sz w:val="24"/>
          <w:szCs w:val="24"/>
          <w:lang w:val="ru-RU"/>
        </w:rPr>
        <w:t>«__»________201_р.</w:t>
      </w:r>
    </w:p>
    <w:p w:rsidR="00517A86" w:rsidRDefault="00517A86" w:rsidP="00517A86">
      <w:pPr>
        <w:spacing w:line="240" w:lineRule="auto"/>
        <w:rPr>
          <w:rFonts w:ascii="Times New Roman" w:hAnsi="Times New Roman" w:cs="Times New Roman"/>
          <w:sz w:val="24"/>
          <w:szCs w:val="24"/>
          <w:lang w:val="ru-RU"/>
        </w:rPr>
      </w:pPr>
      <w:r>
        <w:rPr>
          <w:rFonts w:ascii="Times New Roman" w:hAnsi="Times New Roman" w:cs="Times New Roman"/>
          <w:sz w:val="24"/>
          <w:szCs w:val="24"/>
        </w:rPr>
        <w:t>Стаття прийнята до друку</w:t>
      </w:r>
      <w:r w:rsidRPr="00517A86">
        <w:rPr>
          <w:rFonts w:ascii="Times New Roman" w:hAnsi="Times New Roman" w:cs="Times New Roman"/>
          <w:sz w:val="24"/>
          <w:szCs w:val="24"/>
          <w:lang w:val="ru-RU"/>
        </w:rPr>
        <w:t xml:space="preserve">: </w:t>
      </w:r>
      <w:r w:rsidR="00C27C17" w:rsidRPr="00C27C17">
        <w:rPr>
          <w:rFonts w:ascii="Times New Roman" w:hAnsi="Times New Roman" w:cs="Times New Roman"/>
          <w:sz w:val="24"/>
          <w:szCs w:val="24"/>
          <w:lang w:val="ru-RU"/>
        </w:rPr>
        <w:t>«__»________201_р.</w:t>
      </w:r>
    </w:p>
    <w:p w:rsidR="00517A86" w:rsidRPr="00517A86" w:rsidRDefault="00517A86" w:rsidP="00517A86">
      <w:pPr>
        <w:spacing w:line="240" w:lineRule="auto"/>
        <w:rPr>
          <w:rFonts w:ascii="Times New Roman" w:hAnsi="Times New Roman" w:cs="Times New Roman"/>
          <w:sz w:val="24"/>
          <w:szCs w:val="24"/>
          <w:lang w:val="ru-RU"/>
        </w:rPr>
      </w:pPr>
    </w:p>
    <w:p w:rsidR="00517A86" w:rsidRPr="0011632D" w:rsidRDefault="00517A86" w:rsidP="00DD4CDE">
      <w:pPr>
        <w:spacing w:line="240" w:lineRule="auto"/>
        <w:jc w:val="right"/>
        <w:rPr>
          <w:rFonts w:ascii="Times New Roman" w:hAnsi="Times New Roman" w:cs="Times New Roman"/>
          <w:b/>
          <w:sz w:val="24"/>
          <w:szCs w:val="24"/>
          <w:lang w:val="ru-RU"/>
        </w:rPr>
      </w:pPr>
      <w:r w:rsidRPr="00517A86">
        <w:rPr>
          <w:rFonts w:ascii="Times New Roman" w:hAnsi="Times New Roman" w:cs="Times New Roman"/>
          <w:sz w:val="24"/>
          <w:szCs w:val="24"/>
          <w:lang w:val="ru-RU"/>
        </w:rPr>
        <w:t xml:space="preserve">                                                                                                                   </w:t>
      </w:r>
      <w:r w:rsidRPr="0011632D">
        <w:rPr>
          <w:rFonts w:ascii="Times New Roman" w:hAnsi="Times New Roman" w:cs="Times New Roman"/>
          <w:b/>
          <w:sz w:val="24"/>
          <w:szCs w:val="24"/>
        </w:rPr>
        <w:t>Рецензенти</w:t>
      </w:r>
      <w:r w:rsidRPr="0011632D">
        <w:rPr>
          <w:rFonts w:ascii="Times New Roman" w:hAnsi="Times New Roman" w:cs="Times New Roman"/>
          <w:b/>
          <w:sz w:val="24"/>
          <w:szCs w:val="24"/>
          <w:lang w:val="ru-RU"/>
        </w:rPr>
        <w:t>:</w:t>
      </w:r>
    </w:p>
    <w:p w:rsidR="00517A86" w:rsidRDefault="00517A86" w:rsidP="00DD4CDE">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Великочий</w:t>
      </w:r>
      <w:proofErr w:type="spellEnd"/>
      <w:r>
        <w:rPr>
          <w:rFonts w:ascii="Times New Roman" w:hAnsi="Times New Roman" w:cs="Times New Roman"/>
          <w:sz w:val="24"/>
          <w:szCs w:val="24"/>
        </w:rPr>
        <w:t xml:space="preserve"> В.С.- доктор історичних наук, професор</w:t>
      </w:r>
    </w:p>
    <w:p w:rsidR="00517A86" w:rsidRDefault="00517A86" w:rsidP="00DD4CDE">
      <w:pPr>
        <w:spacing w:line="240" w:lineRule="auto"/>
        <w:jc w:val="right"/>
        <w:rPr>
          <w:rFonts w:ascii="Times New Roman" w:hAnsi="Times New Roman" w:cs="Times New Roman"/>
          <w:sz w:val="24"/>
          <w:szCs w:val="24"/>
        </w:rPr>
      </w:pPr>
      <w:r>
        <w:rPr>
          <w:rFonts w:ascii="Times New Roman" w:hAnsi="Times New Roman" w:cs="Times New Roman"/>
          <w:sz w:val="24"/>
          <w:szCs w:val="24"/>
        </w:rPr>
        <w:t>Лисенко Н.В.- доктор педагогічних наук, професор</w:t>
      </w:r>
    </w:p>
    <w:p w:rsidR="00517A86" w:rsidRPr="00DD4CDE" w:rsidRDefault="00517A86" w:rsidP="00DD4CDE">
      <w:pPr>
        <w:spacing w:line="240" w:lineRule="auto"/>
        <w:jc w:val="both"/>
        <w:rPr>
          <w:rFonts w:ascii="Times New Roman" w:hAnsi="Times New Roman" w:cs="Times New Roman"/>
          <w:sz w:val="24"/>
          <w:szCs w:val="24"/>
        </w:rPr>
      </w:pPr>
      <w:r w:rsidRPr="0011632D">
        <w:rPr>
          <w:rFonts w:ascii="Times New Roman" w:hAnsi="Times New Roman" w:cs="Times New Roman"/>
          <w:b/>
          <w:sz w:val="24"/>
          <w:szCs w:val="24"/>
        </w:rPr>
        <w:t>Ярослав Вовчок</w:t>
      </w:r>
      <w:r>
        <w:rPr>
          <w:rFonts w:ascii="Times New Roman" w:hAnsi="Times New Roman" w:cs="Times New Roman"/>
          <w:sz w:val="24"/>
          <w:szCs w:val="24"/>
        </w:rPr>
        <w:t xml:space="preserve"> – доцент кафедри іноземних мов і країнознавства факультету туризму Прикарпатського національного університету імені Василя Стефаника, кандидат педагогічних наук</w:t>
      </w:r>
      <w:r w:rsidR="00DD4CDE">
        <w:rPr>
          <w:rFonts w:ascii="Times New Roman" w:hAnsi="Times New Roman" w:cs="Times New Roman"/>
          <w:sz w:val="24"/>
          <w:szCs w:val="24"/>
        </w:rPr>
        <w:t xml:space="preserve">, </w:t>
      </w:r>
      <w:r w:rsidR="00DD4CDE">
        <w:rPr>
          <w:rFonts w:ascii="Times New Roman" w:hAnsi="Times New Roman" w:cs="Times New Roman"/>
          <w:sz w:val="24"/>
          <w:szCs w:val="24"/>
          <w:lang w:val="en-US"/>
        </w:rPr>
        <w:t>e</w:t>
      </w:r>
      <w:r w:rsidR="00DD4CDE" w:rsidRPr="00DD4CDE">
        <w:rPr>
          <w:rFonts w:ascii="Times New Roman" w:hAnsi="Times New Roman" w:cs="Times New Roman"/>
          <w:sz w:val="24"/>
          <w:szCs w:val="24"/>
        </w:rPr>
        <w:t>-</w:t>
      </w:r>
      <w:r w:rsidR="00DD4CDE">
        <w:rPr>
          <w:rFonts w:ascii="Times New Roman" w:hAnsi="Times New Roman" w:cs="Times New Roman"/>
          <w:sz w:val="24"/>
          <w:szCs w:val="24"/>
          <w:lang w:val="en-US"/>
        </w:rPr>
        <w:t>mail</w:t>
      </w:r>
      <w:r w:rsidR="00DD4CDE" w:rsidRPr="00DD4CDE">
        <w:rPr>
          <w:rFonts w:ascii="Times New Roman" w:hAnsi="Times New Roman" w:cs="Times New Roman"/>
          <w:sz w:val="24"/>
          <w:szCs w:val="24"/>
        </w:rPr>
        <w:t xml:space="preserve">: </w:t>
      </w:r>
      <w:hyperlink r:id="rId7" w:history="1">
        <w:r w:rsidR="00DD4CDE" w:rsidRPr="00291AC9">
          <w:rPr>
            <w:rStyle w:val="a3"/>
            <w:rFonts w:ascii="Times New Roman" w:hAnsi="Times New Roman" w:cs="Times New Roman"/>
            <w:sz w:val="24"/>
            <w:szCs w:val="24"/>
            <w:lang w:val="en-US"/>
          </w:rPr>
          <w:t>vovyaroslav</w:t>
        </w:r>
        <w:r w:rsidR="00DD4CDE" w:rsidRPr="00DD4CDE">
          <w:rPr>
            <w:rStyle w:val="a3"/>
            <w:rFonts w:ascii="Times New Roman" w:hAnsi="Times New Roman" w:cs="Times New Roman"/>
            <w:sz w:val="24"/>
            <w:szCs w:val="24"/>
          </w:rPr>
          <w:t>@</w:t>
        </w:r>
        <w:r w:rsidR="00DD4CDE" w:rsidRPr="00291AC9">
          <w:rPr>
            <w:rStyle w:val="a3"/>
            <w:rFonts w:ascii="Times New Roman" w:hAnsi="Times New Roman" w:cs="Times New Roman"/>
            <w:sz w:val="24"/>
            <w:szCs w:val="24"/>
            <w:lang w:val="en-US"/>
          </w:rPr>
          <w:t>gmail</w:t>
        </w:r>
        <w:r w:rsidR="00DD4CDE" w:rsidRPr="00DD4CDE">
          <w:rPr>
            <w:rStyle w:val="a3"/>
            <w:rFonts w:ascii="Times New Roman" w:hAnsi="Times New Roman" w:cs="Times New Roman"/>
            <w:sz w:val="24"/>
            <w:szCs w:val="24"/>
          </w:rPr>
          <w:t>.</w:t>
        </w:r>
        <w:r w:rsidR="00DD4CDE" w:rsidRPr="00291AC9">
          <w:rPr>
            <w:rStyle w:val="a3"/>
            <w:rFonts w:ascii="Times New Roman" w:hAnsi="Times New Roman" w:cs="Times New Roman"/>
            <w:sz w:val="24"/>
            <w:szCs w:val="24"/>
            <w:lang w:val="en-US"/>
          </w:rPr>
          <w:t>com</w:t>
        </w:r>
      </w:hyperlink>
    </w:p>
    <w:p w:rsidR="00517A86" w:rsidRDefault="00DD4CDE" w:rsidP="00AE5B35">
      <w:pPr>
        <w:spacing w:line="240" w:lineRule="auto"/>
        <w:jc w:val="both"/>
        <w:rPr>
          <w:rFonts w:ascii="Times New Roman" w:hAnsi="Times New Roman" w:cs="Times New Roman"/>
          <w:sz w:val="24"/>
          <w:szCs w:val="24"/>
        </w:rPr>
      </w:pPr>
      <w:proofErr w:type="spellStart"/>
      <w:r w:rsidRPr="0011632D">
        <w:rPr>
          <w:rFonts w:ascii="Times New Roman" w:hAnsi="Times New Roman" w:cs="Times New Roman"/>
          <w:b/>
          <w:sz w:val="24"/>
          <w:szCs w:val="24"/>
          <w:lang w:val="en-US"/>
        </w:rPr>
        <w:t>Yaroslav</w:t>
      </w:r>
      <w:proofErr w:type="spellEnd"/>
      <w:r w:rsidRPr="0011632D">
        <w:rPr>
          <w:rFonts w:ascii="Times New Roman" w:hAnsi="Times New Roman" w:cs="Times New Roman"/>
          <w:b/>
          <w:sz w:val="24"/>
          <w:szCs w:val="24"/>
          <w:lang w:val="en-US"/>
        </w:rPr>
        <w:t xml:space="preserve"> </w:t>
      </w:r>
      <w:proofErr w:type="spellStart"/>
      <w:r w:rsidRPr="0011632D">
        <w:rPr>
          <w:rFonts w:ascii="Times New Roman" w:hAnsi="Times New Roman" w:cs="Times New Roman"/>
          <w:b/>
          <w:sz w:val="24"/>
          <w:szCs w:val="24"/>
          <w:lang w:val="en-US"/>
        </w:rPr>
        <w:t>Vovchok</w:t>
      </w:r>
      <w:proofErr w:type="spellEnd"/>
      <w:r>
        <w:rPr>
          <w:rFonts w:ascii="Times New Roman" w:hAnsi="Times New Roman" w:cs="Times New Roman"/>
          <w:sz w:val="24"/>
          <w:szCs w:val="24"/>
          <w:lang w:val="en-US"/>
        </w:rPr>
        <w:t xml:space="preserve"> – assistant professor of the Foreign Languages and </w:t>
      </w:r>
      <w:proofErr w:type="spellStart"/>
      <w:r>
        <w:rPr>
          <w:rFonts w:ascii="Times New Roman" w:hAnsi="Times New Roman" w:cs="Times New Roman"/>
          <w:sz w:val="24"/>
          <w:szCs w:val="24"/>
          <w:lang w:val="en-US"/>
        </w:rPr>
        <w:t>Countrystudies</w:t>
      </w:r>
      <w:proofErr w:type="spellEnd"/>
      <w:r>
        <w:rPr>
          <w:rFonts w:ascii="Times New Roman" w:hAnsi="Times New Roman" w:cs="Times New Roman"/>
          <w:sz w:val="24"/>
          <w:szCs w:val="24"/>
          <w:lang w:val="en-US"/>
        </w:rPr>
        <w:t xml:space="preserve"> Department of </w:t>
      </w:r>
      <w:proofErr w:type="spellStart"/>
      <w:r>
        <w:rPr>
          <w:rFonts w:ascii="Times New Roman" w:hAnsi="Times New Roman" w:cs="Times New Roman"/>
          <w:sz w:val="24"/>
          <w:szCs w:val="24"/>
          <w:lang w:val="en-US"/>
        </w:rPr>
        <w:t>Vasyl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Stefanyk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Precarpathian</w:t>
      </w:r>
      <w:proofErr w:type="spellEnd"/>
      <w:r>
        <w:rPr>
          <w:rFonts w:ascii="Times New Roman" w:hAnsi="Times New Roman" w:cs="Times New Roman"/>
          <w:sz w:val="24"/>
          <w:szCs w:val="24"/>
          <w:lang w:val="en-US"/>
        </w:rPr>
        <w:t xml:space="preserve"> National University, candidate of pedagogical sciences, e-mail: </w:t>
      </w:r>
      <w:hyperlink r:id="rId8" w:history="1">
        <w:r w:rsidR="001945AB" w:rsidRPr="0069474D">
          <w:rPr>
            <w:rStyle w:val="a3"/>
            <w:rFonts w:ascii="Times New Roman" w:hAnsi="Times New Roman" w:cs="Times New Roman"/>
            <w:sz w:val="24"/>
            <w:szCs w:val="24"/>
            <w:lang w:val="en-US"/>
          </w:rPr>
          <w:t>vovyaroslav@gmail.com</w:t>
        </w:r>
      </w:hyperlink>
    </w:p>
    <w:p w:rsidR="001945AB" w:rsidRDefault="001945AB" w:rsidP="00AE5B35">
      <w:pPr>
        <w:spacing w:line="240" w:lineRule="auto"/>
        <w:jc w:val="both"/>
        <w:rPr>
          <w:rFonts w:ascii="Times New Roman" w:hAnsi="Times New Roman" w:cs="Times New Roman"/>
          <w:sz w:val="24"/>
          <w:szCs w:val="24"/>
        </w:rPr>
      </w:pPr>
    </w:p>
    <w:p w:rsidR="001945AB" w:rsidRDefault="001945AB" w:rsidP="00AE5B35">
      <w:pPr>
        <w:spacing w:line="240" w:lineRule="auto"/>
        <w:jc w:val="both"/>
        <w:rPr>
          <w:rFonts w:ascii="Times New Roman" w:hAnsi="Times New Roman" w:cs="Times New Roman"/>
          <w:sz w:val="24"/>
          <w:szCs w:val="24"/>
        </w:rPr>
      </w:pPr>
    </w:p>
    <w:p w:rsidR="001945AB" w:rsidRDefault="001945AB" w:rsidP="00AE5B35">
      <w:pPr>
        <w:spacing w:line="240" w:lineRule="auto"/>
        <w:jc w:val="both"/>
        <w:rPr>
          <w:rFonts w:ascii="Times New Roman" w:hAnsi="Times New Roman" w:cs="Times New Roman"/>
          <w:sz w:val="24"/>
          <w:szCs w:val="24"/>
        </w:rPr>
      </w:pPr>
      <w:r>
        <w:rPr>
          <w:rFonts w:ascii="Times New Roman" w:hAnsi="Times New Roman" w:cs="Times New Roman"/>
          <w:sz w:val="24"/>
          <w:szCs w:val="24"/>
        </w:rPr>
        <w:t>Вичитано та відредаговано Вовчок Я.В.</w:t>
      </w:r>
      <w:bookmarkStart w:id="0" w:name="_GoBack"/>
      <w:bookmarkEnd w:id="0"/>
    </w:p>
    <w:p w:rsidR="001945AB" w:rsidRDefault="001945AB" w:rsidP="00AE5B35">
      <w:pPr>
        <w:spacing w:line="240" w:lineRule="auto"/>
        <w:jc w:val="both"/>
        <w:rPr>
          <w:rFonts w:ascii="Times New Roman" w:hAnsi="Times New Roman" w:cs="Times New Roman"/>
          <w:sz w:val="24"/>
          <w:szCs w:val="24"/>
        </w:rPr>
      </w:pPr>
    </w:p>
    <w:p w:rsidR="001945AB" w:rsidRDefault="001945AB" w:rsidP="00AE5B35">
      <w:pPr>
        <w:spacing w:line="240" w:lineRule="auto"/>
        <w:jc w:val="both"/>
        <w:rPr>
          <w:rFonts w:ascii="Times New Roman" w:hAnsi="Times New Roman" w:cs="Times New Roman"/>
          <w:sz w:val="24"/>
          <w:szCs w:val="24"/>
        </w:rPr>
      </w:pPr>
    </w:p>
    <w:p w:rsidR="001945AB" w:rsidRPr="001945AB" w:rsidRDefault="001945AB" w:rsidP="00AE5B35">
      <w:pPr>
        <w:spacing w:line="240" w:lineRule="auto"/>
        <w:jc w:val="both"/>
        <w:rPr>
          <w:rFonts w:ascii="Times New Roman" w:hAnsi="Times New Roman" w:cs="Times New Roman"/>
          <w:sz w:val="24"/>
          <w:szCs w:val="24"/>
        </w:rPr>
      </w:pPr>
    </w:p>
    <w:p w:rsidR="007F7168" w:rsidRPr="00991FEA" w:rsidRDefault="007F7168" w:rsidP="00991FEA">
      <w:pPr>
        <w:tabs>
          <w:tab w:val="num" w:pos="851"/>
        </w:tabs>
        <w:spacing w:after="0" w:line="360" w:lineRule="auto"/>
        <w:ind w:left="284"/>
        <w:jc w:val="both"/>
        <w:rPr>
          <w:rFonts w:ascii="Times New Roman" w:hAnsi="Times New Roman" w:cs="Times New Roman"/>
          <w:sz w:val="24"/>
          <w:szCs w:val="24"/>
        </w:rPr>
      </w:pPr>
    </w:p>
    <w:p w:rsidR="007F7168" w:rsidRPr="00B72AAF" w:rsidRDefault="007F7168" w:rsidP="007F7168">
      <w:pPr>
        <w:spacing w:after="0" w:line="360" w:lineRule="auto"/>
        <w:jc w:val="both"/>
        <w:rPr>
          <w:rFonts w:ascii="Times New Roman" w:hAnsi="Times New Roman" w:cs="Times New Roman"/>
          <w:b/>
          <w:sz w:val="24"/>
          <w:szCs w:val="24"/>
        </w:rPr>
      </w:pPr>
    </w:p>
    <w:sectPr w:rsidR="007F7168" w:rsidRPr="00B72AAF" w:rsidSect="00535D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20D"/>
    <w:multiLevelType w:val="hybridMultilevel"/>
    <w:tmpl w:val="465A5C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028A3"/>
    <w:multiLevelType w:val="hybridMultilevel"/>
    <w:tmpl w:val="B4989A4C"/>
    <w:lvl w:ilvl="0" w:tplc="08608D0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C0F7892"/>
    <w:multiLevelType w:val="hybridMultilevel"/>
    <w:tmpl w:val="8CD07E52"/>
    <w:lvl w:ilvl="0" w:tplc="7E78688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FCA22CC"/>
    <w:multiLevelType w:val="hybridMultilevel"/>
    <w:tmpl w:val="C29092FE"/>
    <w:lvl w:ilvl="0" w:tplc="C3B2FE1A">
      <w:start w:val="1"/>
      <w:numFmt w:val="decimal"/>
      <w:lvlText w:val="%1)"/>
      <w:lvlJc w:val="left"/>
      <w:pPr>
        <w:ind w:left="1344" w:hanging="9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69533C3"/>
    <w:multiLevelType w:val="hybridMultilevel"/>
    <w:tmpl w:val="F690A462"/>
    <w:lvl w:ilvl="0" w:tplc="B45CBF92">
      <w:start w:val="1"/>
      <w:numFmt w:val="decimal"/>
      <w:lvlText w:val="%1."/>
      <w:lvlJc w:val="left"/>
      <w:pPr>
        <w:tabs>
          <w:tab w:val="num" w:pos="644"/>
        </w:tabs>
        <w:ind w:left="644" w:hanging="360"/>
      </w:pPr>
      <w:rPr>
        <w:rFonts w:ascii="Times New Roman" w:eastAsiaTheme="minorHAnsi" w:hAnsi="Times New Roman" w:cs="Times New Roman"/>
      </w:rPr>
    </w:lvl>
    <w:lvl w:ilvl="1" w:tplc="04190019" w:tentative="1">
      <w:start w:val="1"/>
      <w:numFmt w:val="lowerLetter"/>
      <w:lvlText w:val="%2."/>
      <w:lvlJc w:val="left"/>
      <w:pPr>
        <w:tabs>
          <w:tab w:val="num" w:pos="-2671"/>
        </w:tabs>
        <w:ind w:left="-2671" w:hanging="360"/>
      </w:pPr>
    </w:lvl>
    <w:lvl w:ilvl="2" w:tplc="0419001B" w:tentative="1">
      <w:start w:val="1"/>
      <w:numFmt w:val="lowerRoman"/>
      <w:lvlText w:val="%3."/>
      <w:lvlJc w:val="right"/>
      <w:pPr>
        <w:tabs>
          <w:tab w:val="num" w:pos="-1951"/>
        </w:tabs>
        <w:ind w:left="-1951" w:hanging="180"/>
      </w:pPr>
    </w:lvl>
    <w:lvl w:ilvl="3" w:tplc="0419000F" w:tentative="1">
      <w:start w:val="1"/>
      <w:numFmt w:val="decimal"/>
      <w:lvlText w:val="%4."/>
      <w:lvlJc w:val="left"/>
      <w:pPr>
        <w:tabs>
          <w:tab w:val="num" w:pos="-1231"/>
        </w:tabs>
        <w:ind w:left="-1231" w:hanging="360"/>
      </w:pPr>
    </w:lvl>
    <w:lvl w:ilvl="4" w:tplc="04190019" w:tentative="1">
      <w:start w:val="1"/>
      <w:numFmt w:val="lowerLetter"/>
      <w:lvlText w:val="%5."/>
      <w:lvlJc w:val="left"/>
      <w:pPr>
        <w:tabs>
          <w:tab w:val="num" w:pos="-511"/>
        </w:tabs>
        <w:ind w:left="-511" w:hanging="360"/>
      </w:pPr>
    </w:lvl>
    <w:lvl w:ilvl="5" w:tplc="0419001B" w:tentative="1">
      <w:start w:val="1"/>
      <w:numFmt w:val="lowerRoman"/>
      <w:lvlText w:val="%6."/>
      <w:lvlJc w:val="right"/>
      <w:pPr>
        <w:tabs>
          <w:tab w:val="num" w:pos="209"/>
        </w:tabs>
        <w:ind w:left="209" w:hanging="180"/>
      </w:pPr>
    </w:lvl>
    <w:lvl w:ilvl="6" w:tplc="0419000F" w:tentative="1">
      <w:start w:val="1"/>
      <w:numFmt w:val="decimal"/>
      <w:lvlText w:val="%7."/>
      <w:lvlJc w:val="left"/>
      <w:pPr>
        <w:tabs>
          <w:tab w:val="num" w:pos="929"/>
        </w:tabs>
        <w:ind w:left="929" w:hanging="360"/>
      </w:pPr>
    </w:lvl>
    <w:lvl w:ilvl="7" w:tplc="04190019" w:tentative="1">
      <w:start w:val="1"/>
      <w:numFmt w:val="lowerLetter"/>
      <w:lvlText w:val="%8."/>
      <w:lvlJc w:val="left"/>
      <w:pPr>
        <w:tabs>
          <w:tab w:val="num" w:pos="1649"/>
        </w:tabs>
        <w:ind w:left="1649" w:hanging="360"/>
      </w:pPr>
    </w:lvl>
    <w:lvl w:ilvl="8" w:tplc="0419001B" w:tentative="1">
      <w:start w:val="1"/>
      <w:numFmt w:val="lowerRoman"/>
      <w:lvlText w:val="%9."/>
      <w:lvlJc w:val="right"/>
      <w:pPr>
        <w:tabs>
          <w:tab w:val="num" w:pos="2369"/>
        </w:tabs>
        <w:ind w:left="2369" w:hanging="180"/>
      </w:pPr>
    </w:lvl>
  </w:abstractNum>
  <w:abstractNum w:abstractNumId="5">
    <w:nsid w:val="4AD22DAD"/>
    <w:multiLevelType w:val="hybridMultilevel"/>
    <w:tmpl w:val="78FE3706"/>
    <w:lvl w:ilvl="0" w:tplc="7E78688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0B41E47"/>
    <w:multiLevelType w:val="hybridMultilevel"/>
    <w:tmpl w:val="7052734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8444AE"/>
    <w:multiLevelType w:val="hybridMultilevel"/>
    <w:tmpl w:val="C1AC6670"/>
    <w:lvl w:ilvl="0" w:tplc="185013EC">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E5611E"/>
    <w:multiLevelType w:val="hybridMultilevel"/>
    <w:tmpl w:val="1AFCBBCA"/>
    <w:lvl w:ilvl="0" w:tplc="6926612A">
      <w:start w:val="3"/>
      <w:numFmt w:val="decimal"/>
      <w:lvlText w:val="%1."/>
      <w:lvlJc w:val="left"/>
      <w:pPr>
        <w:ind w:left="3600" w:hanging="360"/>
      </w:pPr>
      <w:rPr>
        <w:rFonts w:hint="default"/>
      </w:rPr>
    </w:lvl>
    <w:lvl w:ilvl="1" w:tplc="04220019" w:tentative="1">
      <w:start w:val="1"/>
      <w:numFmt w:val="lowerLetter"/>
      <w:lvlText w:val="%2."/>
      <w:lvlJc w:val="left"/>
      <w:pPr>
        <w:ind w:left="4320" w:hanging="360"/>
      </w:pPr>
    </w:lvl>
    <w:lvl w:ilvl="2" w:tplc="0422001B" w:tentative="1">
      <w:start w:val="1"/>
      <w:numFmt w:val="lowerRoman"/>
      <w:lvlText w:val="%3."/>
      <w:lvlJc w:val="right"/>
      <w:pPr>
        <w:ind w:left="5040" w:hanging="180"/>
      </w:p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9">
    <w:nsid w:val="6B3B0DA2"/>
    <w:multiLevelType w:val="hybridMultilevel"/>
    <w:tmpl w:val="C7EC6580"/>
    <w:lvl w:ilvl="0" w:tplc="53FEA53A">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C45659A"/>
    <w:multiLevelType w:val="hybridMultilevel"/>
    <w:tmpl w:val="26D8B9C4"/>
    <w:lvl w:ilvl="0" w:tplc="588EBC9C">
      <w:start w:val="1"/>
      <w:numFmt w:val="bullet"/>
      <w:lvlText w:val="-"/>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01B7BB8"/>
    <w:multiLevelType w:val="hybridMultilevel"/>
    <w:tmpl w:val="35B84046"/>
    <w:lvl w:ilvl="0" w:tplc="0422000F">
      <w:start w:val="1"/>
      <w:numFmt w:val="decimal"/>
      <w:lvlText w:val="%1."/>
      <w:lvlJc w:val="left"/>
      <w:pPr>
        <w:ind w:left="2554" w:hanging="142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71DD0E3F"/>
    <w:multiLevelType w:val="hybridMultilevel"/>
    <w:tmpl w:val="076059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3279CA"/>
    <w:multiLevelType w:val="hybridMultilevel"/>
    <w:tmpl w:val="092E911A"/>
    <w:lvl w:ilvl="0" w:tplc="7E78688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5"/>
  </w:num>
  <w:num w:numId="5">
    <w:abstractNumId w:val="3"/>
  </w:num>
  <w:num w:numId="6">
    <w:abstractNumId w:val="8"/>
  </w:num>
  <w:num w:numId="7">
    <w:abstractNumId w:val="9"/>
  </w:num>
  <w:num w:numId="8">
    <w:abstractNumId w:val="2"/>
  </w:num>
  <w:num w:numId="9">
    <w:abstractNumId w:val="13"/>
  </w:num>
  <w:num w:numId="10">
    <w:abstractNumId w:val="7"/>
  </w:num>
  <w:num w:numId="11">
    <w:abstractNumId w:val="1"/>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C3396"/>
    <w:rsid w:val="000312E5"/>
    <w:rsid w:val="00065F2F"/>
    <w:rsid w:val="00067E3C"/>
    <w:rsid w:val="00071B31"/>
    <w:rsid w:val="00071FB6"/>
    <w:rsid w:val="000729F5"/>
    <w:rsid w:val="00090A56"/>
    <w:rsid w:val="00091275"/>
    <w:rsid w:val="000939DF"/>
    <w:rsid w:val="00094DB9"/>
    <w:rsid w:val="000A0C24"/>
    <w:rsid w:val="000B453C"/>
    <w:rsid w:val="000C3396"/>
    <w:rsid w:val="000C69C2"/>
    <w:rsid w:val="000E58B1"/>
    <w:rsid w:val="000F7C31"/>
    <w:rsid w:val="00111103"/>
    <w:rsid w:val="00112415"/>
    <w:rsid w:val="0011632D"/>
    <w:rsid w:val="00141B90"/>
    <w:rsid w:val="00144900"/>
    <w:rsid w:val="00161164"/>
    <w:rsid w:val="001664E4"/>
    <w:rsid w:val="001750A7"/>
    <w:rsid w:val="001945AB"/>
    <w:rsid w:val="001A6D84"/>
    <w:rsid w:val="001B2D6D"/>
    <w:rsid w:val="001C0510"/>
    <w:rsid w:val="0021672A"/>
    <w:rsid w:val="002232D3"/>
    <w:rsid w:val="002334FE"/>
    <w:rsid w:val="00255BC8"/>
    <w:rsid w:val="00261762"/>
    <w:rsid w:val="002679EE"/>
    <w:rsid w:val="002A101F"/>
    <w:rsid w:val="002A335D"/>
    <w:rsid w:val="002A4C31"/>
    <w:rsid w:val="002B178E"/>
    <w:rsid w:val="002C1C25"/>
    <w:rsid w:val="002D00CF"/>
    <w:rsid w:val="002E0995"/>
    <w:rsid w:val="00332EC1"/>
    <w:rsid w:val="00334DC8"/>
    <w:rsid w:val="00362EB4"/>
    <w:rsid w:val="00371A85"/>
    <w:rsid w:val="003809A7"/>
    <w:rsid w:val="0038269C"/>
    <w:rsid w:val="003A6CB5"/>
    <w:rsid w:val="003A7E0A"/>
    <w:rsid w:val="003C75F8"/>
    <w:rsid w:val="003D6847"/>
    <w:rsid w:val="003F4843"/>
    <w:rsid w:val="00405564"/>
    <w:rsid w:val="00410347"/>
    <w:rsid w:val="004115EA"/>
    <w:rsid w:val="00416A15"/>
    <w:rsid w:val="00445A07"/>
    <w:rsid w:val="0044682D"/>
    <w:rsid w:val="00460FAE"/>
    <w:rsid w:val="00463DD9"/>
    <w:rsid w:val="00472254"/>
    <w:rsid w:val="00472381"/>
    <w:rsid w:val="004B3F4C"/>
    <w:rsid w:val="004B457E"/>
    <w:rsid w:val="004B627F"/>
    <w:rsid w:val="004D4443"/>
    <w:rsid w:val="004E1A26"/>
    <w:rsid w:val="004F552F"/>
    <w:rsid w:val="00504F89"/>
    <w:rsid w:val="005058DA"/>
    <w:rsid w:val="00507338"/>
    <w:rsid w:val="005143FF"/>
    <w:rsid w:val="00517A86"/>
    <w:rsid w:val="00523047"/>
    <w:rsid w:val="00534D22"/>
    <w:rsid w:val="00535D22"/>
    <w:rsid w:val="00567479"/>
    <w:rsid w:val="00577617"/>
    <w:rsid w:val="005A7773"/>
    <w:rsid w:val="005D31E5"/>
    <w:rsid w:val="0060022F"/>
    <w:rsid w:val="00630BB4"/>
    <w:rsid w:val="00641B1D"/>
    <w:rsid w:val="00657520"/>
    <w:rsid w:val="00661443"/>
    <w:rsid w:val="006636C6"/>
    <w:rsid w:val="006938CF"/>
    <w:rsid w:val="00694BCC"/>
    <w:rsid w:val="006B3DE1"/>
    <w:rsid w:val="006C0FB3"/>
    <w:rsid w:val="006F3114"/>
    <w:rsid w:val="00704C85"/>
    <w:rsid w:val="00714395"/>
    <w:rsid w:val="00714BE9"/>
    <w:rsid w:val="007228D1"/>
    <w:rsid w:val="007453FB"/>
    <w:rsid w:val="007667C0"/>
    <w:rsid w:val="00783AE1"/>
    <w:rsid w:val="00787024"/>
    <w:rsid w:val="007B1A96"/>
    <w:rsid w:val="007D0002"/>
    <w:rsid w:val="007D6377"/>
    <w:rsid w:val="007E050A"/>
    <w:rsid w:val="007F7168"/>
    <w:rsid w:val="008227E7"/>
    <w:rsid w:val="008265CE"/>
    <w:rsid w:val="00844755"/>
    <w:rsid w:val="00852DF8"/>
    <w:rsid w:val="00855262"/>
    <w:rsid w:val="00871633"/>
    <w:rsid w:val="00871F39"/>
    <w:rsid w:val="00881329"/>
    <w:rsid w:val="00885E05"/>
    <w:rsid w:val="008A07BB"/>
    <w:rsid w:val="008B2FD3"/>
    <w:rsid w:val="008C3EEB"/>
    <w:rsid w:val="008C7ADC"/>
    <w:rsid w:val="008E55D5"/>
    <w:rsid w:val="009237C6"/>
    <w:rsid w:val="0093702A"/>
    <w:rsid w:val="009511D2"/>
    <w:rsid w:val="00961984"/>
    <w:rsid w:val="009641D3"/>
    <w:rsid w:val="00982042"/>
    <w:rsid w:val="009909C5"/>
    <w:rsid w:val="00991FEA"/>
    <w:rsid w:val="009A3D9D"/>
    <w:rsid w:val="009D46B6"/>
    <w:rsid w:val="009D6661"/>
    <w:rsid w:val="009E55DD"/>
    <w:rsid w:val="009F2155"/>
    <w:rsid w:val="009F5769"/>
    <w:rsid w:val="009F728A"/>
    <w:rsid w:val="00A02429"/>
    <w:rsid w:val="00A115E8"/>
    <w:rsid w:val="00A1199D"/>
    <w:rsid w:val="00A2408E"/>
    <w:rsid w:val="00A2584C"/>
    <w:rsid w:val="00A9221F"/>
    <w:rsid w:val="00A948F5"/>
    <w:rsid w:val="00A95B03"/>
    <w:rsid w:val="00AB7EEF"/>
    <w:rsid w:val="00AD4E48"/>
    <w:rsid w:val="00AE0BBD"/>
    <w:rsid w:val="00AE29E0"/>
    <w:rsid w:val="00AE5B35"/>
    <w:rsid w:val="00AF1C05"/>
    <w:rsid w:val="00B067FF"/>
    <w:rsid w:val="00B10E32"/>
    <w:rsid w:val="00B21192"/>
    <w:rsid w:val="00B24893"/>
    <w:rsid w:val="00B424B5"/>
    <w:rsid w:val="00B4542D"/>
    <w:rsid w:val="00B63421"/>
    <w:rsid w:val="00B72AAF"/>
    <w:rsid w:val="00B84192"/>
    <w:rsid w:val="00B84BFC"/>
    <w:rsid w:val="00B85FDC"/>
    <w:rsid w:val="00B93CA2"/>
    <w:rsid w:val="00BA04B6"/>
    <w:rsid w:val="00BA185D"/>
    <w:rsid w:val="00BA455C"/>
    <w:rsid w:val="00BC0E45"/>
    <w:rsid w:val="00BD38ED"/>
    <w:rsid w:val="00BD3D56"/>
    <w:rsid w:val="00BD522F"/>
    <w:rsid w:val="00BE1034"/>
    <w:rsid w:val="00BE54B0"/>
    <w:rsid w:val="00BE6938"/>
    <w:rsid w:val="00C274AC"/>
    <w:rsid w:val="00C27C17"/>
    <w:rsid w:val="00C44879"/>
    <w:rsid w:val="00C465C3"/>
    <w:rsid w:val="00C616E2"/>
    <w:rsid w:val="00C90C5D"/>
    <w:rsid w:val="00CB03C9"/>
    <w:rsid w:val="00CB4206"/>
    <w:rsid w:val="00CB74A1"/>
    <w:rsid w:val="00CC5513"/>
    <w:rsid w:val="00CE4F7C"/>
    <w:rsid w:val="00D028BA"/>
    <w:rsid w:val="00D54A53"/>
    <w:rsid w:val="00D647C0"/>
    <w:rsid w:val="00D740B5"/>
    <w:rsid w:val="00D903B8"/>
    <w:rsid w:val="00D978AB"/>
    <w:rsid w:val="00DA60D5"/>
    <w:rsid w:val="00DB381E"/>
    <w:rsid w:val="00DB74AA"/>
    <w:rsid w:val="00DC6221"/>
    <w:rsid w:val="00DD4CDE"/>
    <w:rsid w:val="00DD5203"/>
    <w:rsid w:val="00DE1D1A"/>
    <w:rsid w:val="00DE3143"/>
    <w:rsid w:val="00DE5956"/>
    <w:rsid w:val="00DF4F84"/>
    <w:rsid w:val="00E30500"/>
    <w:rsid w:val="00E3425E"/>
    <w:rsid w:val="00E35E91"/>
    <w:rsid w:val="00E60870"/>
    <w:rsid w:val="00E62324"/>
    <w:rsid w:val="00E768F3"/>
    <w:rsid w:val="00E76B31"/>
    <w:rsid w:val="00E925F8"/>
    <w:rsid w:val="00EA7F28"/>
    <w:rsid w:val="00EB6BD6"/>
    <w:rsid w:val="00EE4D6E"/>
    <w:rsid w:val="00F12C1B"/>
    <w:rsid w:val="00F171DF"/>
    <w:rsid w:val="00F17884"/>
    <w:rsid w:val="00F2080C"/>
    <w:rsid w:val="00F32E82"/>
    <w:rsid w:val="00F5115C"/>
    <w:rsid w:val="00F5275C"/>
    <w:rsid w:val="00F5493C"/>
    <w:rsid w:val="00F64868"/>
    <w:rsid w:val="00F8075E"/>
    <w:rsid w:val="00FE6D5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058DA"/>
    <w:rPr>
      <w:color w:val="0000FF"/>
      <w:u w:val="single"/>
    </w:rPr>
  </w:style>
  <w:style w:type="paragraph" w:styleId="a4">
    <w:name w:val="Title"/>
    <w:basedOn w:val="a"/>
    <w:next w:val="a"/>
    <w:link w:val="a5"/>
    <w:uiPriority w:val="10"/>
    <w:qFormat/>
    <w:rsid w:val="009641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41D3"/>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B4542D"/>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B454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542D"/>
    <w:rPr>
      <w:rFonts w:ascii="Tahoma" w:hAnsi="Tahoma" w:cs="Tahoma"/>
      <w:sz w:val="16"/>
      <w:szCs w:val="16"/>
    </w:rPr>
  </w:style>
  <w:style w:type="paragraph" w:customStyle="1" w:styleId="Default">
    <w:name w:val="Default"/>
    <w:rsid w:val="00DC622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058DA"/>
    <w:rPr>
      <w:color w:val="0000FF"/>
      <w:u w:val="single"/>
    </w:rPr>
  </w:style>
  <w:style w:type="paragraph" w:styleId="a4">
    <w:name w:val="Title"/>
    <w:basedOn w:val="a"/>
    <w:next w:val="a"/>
    <w:link w:val="a5"/>
    <w:uiPriority w:val="10"/>
    <w:qFormat/>
    <w:rsid w:val="009641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41D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vyaroslav@gmail.com" TargetMode="External"/><Relationship Id="rId3" Type="http://schemas.microsoft.com/office/2007/relationships/stylesWithEffects" Target="stylesWithEffects.xml"/><Relationship Id="rId7" Type="http://schemas.openxmlformats.org/officeDocument/2006/relationships/hyperlink" Target="mailto:vovyarosla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udpu.org.ua/library_files/probl_sych_vchutela/2010/1/visnuk_13.pdf%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2214</TotalTime>
  <Pages>17</Pages>
  <Words>5386</Words>
  <Characters>30704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Брус Марія</dc:creator>
  <cp:keywords/>
  <dc:description/>
  <cp:lastModifiedBy>Vovchok</cp:lastModifiedBy>
  <cp:revision>123</cp:revision>
  <dcterms:created xsi:type="dcterms:W3CDTF">2017-02-05T18:17:00Z</dcterms:created>
  <dcterms:modified xsi:type="dcterms:W3CDTF">2017-11-22T13:14:00Z</dcterms:modified>
</cp:coreProperties>
</file>