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F9" w:rsidRDefault="004877F9" w:rsidP="004877F9">
      <w:pPr>
        <w:ind w:firstLine="0"/>
        <w:jc w:val="left"/>
        <w:rPr>
          <w:rFonts w:ascii="Times New Roman" w:hAnsi="Times New Roman" w:cs="Times New Roman"/>
          <w:b/>
          <w:sz w:val="28"/>
          <w:szCs w:val="28"/>
        </w:rPr>
      </w:pPr>
      <w:bookmarkStart w:id="0" w:name="_GoBack"/>
      <w:bookmarkEnd w:id="0"/>
      <w:r>
        <w:rPr>
          <w:rFonts w:ascii="Times New Roman" w:hAnsi="Times New Roman" w:cs="Times New Roman"/>
          <w:b/>
          <w:sz w:val="28"/>
          <w:szCs w:val="28"/>
        </w:rPr>
        <w:t>УДК 378.147:371.1</w:t>
      </w:r>
    </w:p>
    <w:p w:rsidR="004877F9" w:rsidRDefault="004877F9" w:rsidP="004877F9">
      <w:pPr>
        <w:ind w:firstLine="0"/>
        <w:jc w:val="left"/>
        <w:rPr>
          <w:rFonts w:ascii="Times New Roman" w:hAnsi="Times New Roman" w:cs="Times New Roman"/>
          <w:b/>
          <w:sz w:val="28"/>
          <w:szCs w:val="28"/>
        </w:rPr>
      </w:pPr>
      <w:r>
        <w:rPr>
          <w:rFonts w:ascii="Times New Roman" w:hAnsi="Times New Roman" w:cs="Times New Roman"/>
          <w:b/>
          <w:sz w:val="28"/>
          <w:szCs w:val="28"/>
        </w:rPr>
        <w:t xml:space="preserve">ББК 74.58(4 </w:t>
      </w:r>
      <w:proofErr w:type="spellStart"/>
      <w:r>
        <w:rPr>
          <w:rFonts w:ascii="Times New Roman" w:hAnsi="Times New Roman" w:cs="Times New Roman"/>
          <w:b/>
          <w:sz w:val="28"/>
          <w:szCs w:val="28"/>
        </w:rPr>
        <w:t>Укр</w:t>
      </w:r>
      <w:proofErr w:type="spellEnd"/>
      <w:r>
        <w:rPr>
          <w:rFonts w:ascii="Times New Roman" w:hAnsi="Times New Roman" w:cs="Times New Roman"/>
          <w:b/>
          <w:sz w:val="28"/>
          <w:szCs w:val="28"/>
        </w:rPr>
        <w:t>)</w:t>
      </w:r>
      <w:r w:rsidR="00F53D1E">
        <w:rPr>
          <w:rFonts w:ascii="Times New Roman" w:hAnsi="Times New Roman" w:cs="Times New Roman"/>
          <w:b/>
          <w:sz w:val="28"/>
          <w:szCs w:val="28"/>
        </w:rPr>
        <w:t xml:space="preserve">                                                 </w:t>
      </w:r>
    </w:p>
    <w:p w:rsidR="00F53D1E" w:rsidRDefault="00F53D1E" w:rsidP="00F53D1E">
      <w:pPr>
        <w:ind w:firstLine="0"/>
        <w:jc w:val="right"/>
        <w:rPr>
          <w:rFonts w:ascii="Times New Roman" w:hAnsi="Times New Roman" w:cs="Times New Roman"/>
          <w:b/>
          <w:sz w:val="28"/>
          <w:szCs w:val="28"/>
        </w:rPr>
      </w:pPr>
      <w:r>
        <w:rPr>
          <w:rFonts w:ascii="Times New Roman" w:hAnsi="Times New Roman" w:cs="Times New Roman"/>
          <w:b/>
          <w:sz w:val="28"/>
          <w:szCs w:val="28"/>
        </w:rPr>
        <w:t xml:space="preserve">                                                Ірина Гуменюк</w:t>
      </w:r>
    </w:p>
    <w:p w:rsidR="001979FA" w:rsidRDefault="001979FA" w:rsidP="00F53D1E">
      <w:pPr>
        <w:ind w:firstLine="0"/>
        <w:jc w:val="right"/>
        <w:rPr>
          <w:rFonts w:ascii="Times New Roman" w:hAnsi="Times New Roman" w:cs="Times New Roman"/>
          <w:sz w:val="28"/>
          <w:szCs w:val="28"/>
        </w:rPr>
      </w:pPr>
      <w:r>
        <w:rPr>
          <w:rFonts w:ascii="Times New Roman" w:hAnsi="Times New Roman" w:cs="Times New Roman"/>
          <w:sz w:val="28"/>
          <w:szCs w:val="28"/>
        </w:rPr>
        <w:t>кандидат філологічних наук, доцент</w:t>
      </w:r>
    </w:p>
    <w:p w:rsidR="001979FA" w:rsidRDefault="001979FA" w:rsidP="00F53D1E">
      <w:pPr>
        <w:ind w:firstLine="0"/>
        <w:jc w:val="right"/>
        <w:rPr>
          <w:rFonts w:ascii="Times New Roman" w:hAnsi="Times New Roman" w:cs="Times New Roman"/>
          <w:sz w:val="28"/>
          <w:szCs w:val="28"/>
        </w:rPr>
      </w:pPr>
      <w:r>
        <w:rPr>
          <w:rFonts w:ascii="Times New Roman" w:hAnsi="Times New Roman" w:cs="Times New Roman"/>
          <w:sz w:val="28"/>
          <w:szCs w:val="28"/>
        </w:rPr>
        <w:t>кафедри філології та методики початкової освіти,</w:t>
      </w:r>
    </w:p>
    <w:p w:rsidR="001979FA" w:rsidRDefault="001979FA" w:rsidP="00F53D1E">
      <w:pPr>
        <w:ind w:firstLine="0"/>
        <w:jc w:val="right"/>
        <w:rPr>
          <w:rFonts w:ascii="Times New Roman" w:hAnsi="Times New Roman" w:cs="Times New Roman"/>
          <w:sz w:val="28"/>
          <w:szCs w:val="28"/>
        </w:rPr>
      </w:pPr>
      <w:r>
        <w:rPr>
          <w:rFonts w:ascii="Times New Roman" w:hAnsi="Times New Roman" w:cs="Times New Roman"/>
          <w:sz w:val="28"/>
          <w:szCs w:val="28"/>
        </w:rPr>
        <w:t>Прикарпатський національний університет ім. В. Стефаника</w:t>
      </w:r>
    </w:p>
    <w:p w:rsidR="001979FA" w:rsidRPr="001979FA" w:rsidRDefault="001979FA" w:rsidP="00F53D1E">
      <w:pPr>
        <w:ind w:firstLine="0"/>
        <w:jc w:val="right"/>
        <w:rPr>
          <w:rFonts w:ascii="Times New Roman" w:hAnsi="Times New Roman" w:cs="Times New Roman"/>
          <w:sz w:val="28"/>
          <w:szCs w:val="28"/>
        </w:rPr>
      </w:pPr>
    </w:p>
    <w:p w:rsidR="008663C8" w:rsidRDefault="004D7A5F" w:rsidP="004D7A5F">
      <w:pPr>
        <w:jc w:val="center"/>
        <w:rPr>
          <w:rFonts w:ascii="Times New Roman" w:hAnsi="Times New Roman" w:cs="Times New Roman"/>
          <w:b/>
          <w:sz w:val="28"/>
          <w:szCs w:val="28"/>
        </w:rPr>
      </w:pPr>
      <w:r>
        <w:rPr>
          <w:rFonts w:ascii="Times New Roman" w:hAnsi="Times New Roman" w:cs="Times New Roman"/>
          <w:b/>
          <w:sz w:val="28"/>
          <w:szCs w:val="28"/>
        </w:rPr>
        <w:t>ФОРМУВАННЯ ОСНОВ ЗАГАЛЬНОНАУКОВОЇ КОМПЕТЕНЦІЇ СТУДЕНТІВ ПЕДАГОГІЧНИХ СПЕЦІАЛЬНОСТЕЙ</w:t>
      </w:r>
    </w:p>
    <w:p w:rsidR="004D7A5F" w:rsidRDefault="004D7A5F" w:rsidP="004D7A5F">
      <w:pPr>
        <w:jc w:val="center"/>
        <w:rPr>
          <w:rFonts w:ascii="Times New Roman" w:hAnsi="Times New Roman" w:cs="Times New Roman"/>
          <w:b/>
          <w:sz w:val="28"/>
          <w:szCs w:val="28"/>
        </w:rPr>
      </w:pPr>
      <w:r>
        <w:rPr>
          <w:rFonts w:ascii="Times New Roman" w:hAnsi="Times New Roman" w:cs="Times New Roman"/>
          <w:b/>
          <w:sz w:val="28"/>
          <w:szCs w:val="28"/>
        </w:rPr>
        <w:t>У ПРОЦЕСІ ВИВЧЕННЯ ДИСЦИПЛІНИ „УКРАЇНСЬКА МОВА (ЗА ПРОФЕСІЙНИМ СПРЯМУВАННЯМ)”</w:t>
      </w:r>
    </w:p>
    <w:p w:rsidR="004D7A5F" w:rsidRDefault="00BF57C2" w:rsidP="003B6590">
      <w:pPr>
        <w:ind w:firstLine="567"/>
        <w:rPr>
          <w:rFonts w:ascii="Times New Roman" w:hAnsi="Times New Roman" w:cs="Times New Roman"/>
          <w:i/>
          <w:sz w:val="28"/>
          <w:szCs w:val="28"/>
        </w:rPr>
      </w:pPr>
      <w:r w:rsidRPr="00BF57C2">
        <w:rPr>
          <w:rFonts w:ascii="Times New Roman" w:hAnsi="Times New Roman" w:cs="Times New Roman"/>
          <w:b/>
          <w:i/>
          <w:sz w:val="28"/>
          <w:szCs w:val="28"/>
        </w:rPr>
        <w:t>Анотація</w:t>
      </w:r>
      <w:r>
        <w:rPr>
          <w:rFonts w:ascii="Times New Roman" w:hAnsi="Times New Roman" w:cs="Times New Roman"/>
          <w:b/>
          <w:i/>
          <w:sz w:val="28"/>
          <w:szCs w:val="28"/>
          <w:lang w:val="ru-RU"/>
        </w:rPr>
        <w:t xml:space="preserve">. </w:t>
      </w:r>
      <w:r w:rsidR="003B6590">
        <w:rPr>
          <w:rFonts w:ascii="Times New Roman" w:hAnsi="Times New Roman" w:cs="Times New Roman"/>
          <w:i/>
          <w:sz w:val="28"/>
          <w:szCs w:val="28"/>
        </w:rPr>
        <w:t xml:space="preserve">Стаття присвячена </w:t>
      </w:r>
      <w:r w:rsidR="00450165">
        <w:rPr>
          <w:rFonts w:ascii="Times New Roman" w:hAnsi="Times New Roman" w:cs="Times New Roman"/>
          <w:i/>
          <w:sz w:val="28"/>
          <w:szCs w:val="28"/>
        </w:rPr>
        <w:t>аналізу прагматичного потенціалу змістового наповнення дисципліни „Українська мова (за професійним спрямуванням)” щодо формування основ загальнонаукової компетенції студентів 2-3 курсів педагогічних спеціальностей.</w:t>
      </w:r>
      <w:r w:rsidR="00F74969">
        <w:rPr>
          <w:rFonts w:ascii="Times New Roman" w:hAnsi="Times New Roman" w:cs="Times New Roman"/>
          <w:i/>
          <w:sz w:val="28"/>
          <w:szCs w:val="28"/>
        </w:rPr>
        <w:t xml:space="preserve"> Розглянуто </w:t>
      </w:r>
      <w:r w:rsidR="00A278D3">
        <w:rPr>
          <w:rFonts w:ascii="Times New Roman" w:hAnsi="Times New Roman" w:cs="Times New Roman"/>
          <w:i/>
          <w:sz w:val="28"/>
          <w:szCs w:val="28"/>
        </w:rPr>
        <w:t xml:space="preserve">проблемні аспекти засвоєння практичного розділу курсу та можливості їх подолання шляхом </w:t>
      </w:r>
      <w:r w:rsidR="00474BF6">
        <w:rPr>
          <w:rFonts w:ascii="Times New Roman" w:hAnsi="Times New Roman" w:cs="Times New Roman"/>
          <w:i/>
          <w:sz w:val="28"/>
          <w:szCs w:val="28"/>
        </w:rPr>
        <w:t>організації самостійної роботи студентів.</w:t>
      </w:r>
    </w:p>
    <w:p w:rsidR="00450165" w:rsidRPr="003B6590" w:rsidRDefault="00450165" w:rsidP="003B6590">
      <w:pPr>
        <w:ind w:firstLine="567"/>
        <w:rPr>
          <w:rFonts w:ascii="Times New Roman" w:hAnsi="Times New Roman" w:cs="Times New Roman"/>
          <w:i/>
          <w:sz w:val="28"/>
          <w:szCs w:val="28"/>
        </w:rPr>
      </w:pPr>
      <w:r w:rsidRPr="00F74969">
        <w:rPr>
          <w:rFonts w:ascii="Times New Roman" w:hAnsi="Times New Roman" w:cs="Times New Roman"/>
          <w:b/>
          <w:i/>
          <w:sz w:val="28"/>
          <w:szCs w:val="28"/>
        </w:rPr>
        <w:t>Ключові слова:</w:t>
      </w:r>
      <w:r>
        <w:rPr>
          <w:rFonts w:ascii="Times New Roman" w:hAnsi="Times New Roman" w:cs="Times New Roman"/>
          <w:i/>
          <w:sz w:val="28"/>
          <w:szCs w:val="28"/>
        </w:rPr>
        <w:t xml:space="preserve"> загальнонаукова компетенція, комунікативна компетенція, </w:t>
      </w:r>
      <w:r w:rsidR="00F74969">
        <w:rPr>
          <w:rFonts w:ascii="Times New Roman" w:hAnsi="Times New Roman" w:cs="Times New Roman"/>
          <w:i/>
          <w:sz w:val="28"/>
          <w:szCs w:val="28"/>
        </w:rPr>
        <w:t xml:space="preserve">науково-дослідницька компетенція, інструментальна компетенція, </w:t>
      </w:r>
      <w:r>
        <w:rPr>
          <w:rFonts w:ascii="Times New Roman" w:hAnsi="Times New Roman" w:cs="Times New Roman"/>
          <w:i/>
          <w:sz w:val="28"/>
          <w:szCs w:val="28"/>
        </w:rPr>
        <w:t xml:space="preserve">професійне мовлення, </w:t>
      </w:r>
      <w:r w:rsidR="00F74969">
        <w:rPr>
          <w:rFonts w:ascii="Times New Roman" w:hAnsi="Times New Roman" w:cs="Times New Roman"/>
          <w:i/>
          <w:sz w:val="28"/>
          <w:szCs w:val="28"/>
        </w:rPr>
        <w:t>фахова термінологія.</w:t>
      </w:r>
    </w:p>
    <w:p w:rsidR="00CE2F7E" w:rsidRPr="00432556" w:rsidRDefault="00444F4C" w:rsidP="004877F9">
      <w:pPr>
        <w:ind w:firstLine="567"/>
        <w:rPr>
          <w:rFonts w:ascii="Times New Roman" w:hAnsi="Times New Roman" w:cs="Times New Roman"/>
          <w:b/>
          <w:sz w:val="28"/>
          <w:szCs w:val="28"/>
        </w:rPr>
      </w:pPr>
      <w:r>
        <w:rPr>
          <w:rFonts w:ascii="Times New Roman" w:hAnsi="Times New Roman" w:cs="Times New Roman"/>
          <w:b/>
          <w:sz w:val="28"/>
          <w:szCs w:val="28"/>
        </w:rPr>
        <w:t xml:space="preserve">Постановка проблеми. </w:t>
      </w:r>
      <w:r w:rsidR="00CE2F7E" w:rsidRPr="00CE2F7E">
        <w:rPr>
          <w:rFonts w:ascii="Times New Roman" w:hAnsi="Times New Roman" w:cs="Times New Roman"/>
          <w:color w:val="000000"/>
          <w:sz w:val="28"/>
          <w:szCs w:val="28"/>
        </w:rPr>
        <w:t>Сучасні</w:t>
      </w:r>
      <w:r w:rsidR="00CE2F7E" w:rsidRPr="00CE2F7E">
        <w:rPr>
          <w:rStyle w:val="apple-converted-space"/>
          <w:rFonts w:ascii="Times New Roman" w:hAnsi="Times New Roman" w:cs="Times New Roman"/>
          <w:color w:val="000000"/>
          <w:sz w:val="28"/>
          <w:szCs w:val="28"/>
        </w:rPr>
        <w:t> </w:t>
      </w:r>
      <w:hyperlink r:id="rId6" w:tooltip="Тенденції" w:history="1">
        <w:r w:rsidR="00CE2F7E" w:rsidRPr="00CE2F7E">
          <w:rPr>
            <w:rStyle w:val="a3"/>
            <w:rFonts w:ascii="Times New Roman" w:hAnsi="Times New Roman" w:cs="Times New Roman"/>
            <w:color w:val="auto"/>
            <w:sz w:val="28"/>
            <w:szCs w:val="28"/>
            <w:u w:val="none"/>
          </w:rPr>
          <w:t>тенденції</w:t>
        </w:r>
      </w:hyperlink>
      <w:r w:rsidR="00CE2F7E" w:rsidRPr="00CE2F7E">
        <w:rPr>
          <w:rStyle w:val="apple-converted-space"/>
          <w:rFonts w:ascii="Times New Roman" w:hAnsi="Times New Roman" w:cs="Times New Roman"/>
          <w:color w:val="365F91" w:themeColor="accent1" w:themeShade="BF"/>
          <w:sz w:val="28"/>
          <w:szCs w:val="28"/>
        </w:rPr>
        <w:t> </w:t>
      </w:r>
      <w:r w:rsidR="004F2E73">
        <w:rPr>
          <w:rFonts w:ascii="Times New Roman" w:hAnsi="Times New Roman" w:cs="Times New Roman"/>
          <w:color w:val="000000"/>
          <w:sz w:val="28"/>
          <w:szCs w:val="28"/>
        </w:rPr>
        <w:t>динаміки</w:t>
      </w:r>
      <w:r w:rsidR="00CE2F7E" w:rsidRPr="00CE2F7E">
        <w:rPr>
          <w:rFonts w:ascii="Times New Roman" w:hAnsi="Times New Roman" w:cs="Times New Roman"/>
          <w:color w:val="000000"/>
          <w:sz w:val="28"/>
          <w:szCs w:val="28"/>
        </w:rPr>
        <w:t xml:space="preserve"> вищої освіти диктують необхідність розвитку індивідуальності кожного студента і</w:t>
      </w:r>
      <w:r w:rsidR="00F9421A">
        <w:rPr>
          <w:rFonts w:ascii="Times New Roman" w:hAnsi="Times New Roman" w:cs="Times New Roman"/>
          <w:color w:val="000000"/>
          <w:sz w:val="28"/>
          <w:szCs w:val="28"/>
        </w:rPr>
        <w:t>з</w:t>
      </w:r>
      <w:r w:rsidR="00CE2F7E" w:rsidRPr="00CE2F7E">
        <w:rPr>
          <w:rFonts w:ascii="Times New Roman" w:hAnsi="Times New Roman" w:cs="Times New Roman"/>
          <w:color w:val="000000"/>
          <w:sz w:val="28"/>
          <w:szCs w:val="28"/>
        </w:rPr>
        <w:t xml:space="preserve"> врахування</w:t>
      </w:r>
      <w:r w:rsidR="00F9421A">
        <w:rPr>
          <w:rFonts w:ascii="Times New Roman" w:hAnsi="Times New Roman" w:cs="Times New Roman"/>
          <w:color w:val="000000"/>
          <w:sz w:val="28"/>
          <w:szCs w:val="28"/>
        </w:rPr>
        <w:t>м</w:t>
      </w:r>
      <w:r w:rsidR="00CE2F7E" w:rsidRPr="00CE2F7E">
        <w:rPr>
          <w:rFonts w:ascii="Times New Roman" w:hAnsi="Times New Roman" w:cs="Times New Roman"/>
          <w:color w:val="000000"/>
          <w:sz w:val="28"/>
          <w:szCs w:val="28"/>
        </w:rPr>
        <w:t xml:space="preserve"> особливостей його підготовки на різних рівнях в умовах переходу до багато</w:t>
      </w:r>
      <w:r w:rsidR="00CE2F7E">
        <w:rPr>
          <w:rFonts w:ascii="Times New Roman" w:hAnsi="Times New Roman" w:cs="Times New Roman"/>
          <w:color w:val="000000"/>
          <w:sz w:val="28"/>
          <w:szCs w:val="28"/>
        </w:rPr>
        <w:t>ступеневої</w:t>
      </w:r>
      <w:r w:rsidR="00CE2F7E" w:rsidRPr="00CE2F7E">
        <w:rPr>
          <w:rFonts w:ascii="Times New Roman" w:hAnsi="Times New Roman" w:cs="Times New Roman"/>
          <w:color w:val="000000"/>
          <w:sz w:val="28"/>
          <w:szCs w:val="28"/>
        </w:rPr>
        <w:t xml:space="preserve"> систем</w:t>
      </w:r>
      <w:r w:rsidR="00CE2F7E">
        <w:rPr>
          <w:rFonts w:ascii="Times New Roman" w:hAnsi="Times New Roman" w:cs="Times New Roman"/>
          <w:color w:val="000000"/>
          <w:sz w:val="28"/>
          <w:szCs w:val="28"/>
        </w:rPr>
        <w:t>и</w:t>
      </w:r>
      <w:r w:rsidR="00CE2F7E" w:rsidRPr="00CE2F7E">
        <w:rPr>
          <w:rFonts w:ascii="Times New Roman" w:hAnsi="Times New Roman" w:cs="Times New Roman"/>
          <w:color w:val="000000"/>
          <w:sz w:val="28"/>
          <w:szCs w:val="28"/>
        </w:rPr>
        <w:t xml:space="preserve"> освіти, що відповідає вимогам реформування системи освіти і дозволяє найбільш повно розкрити </w:t>
      </w:r>
      <w:r w:rsidR="004F2E73">
        <w:rPr>
          <w:rFonts w:ascii="Times New Roman" w:hAnsi="Times New Roman" w:cs="Times New Roman"/>
          <w:color w:val="000000"/>
          <w:sz w:val="28"/>
          <w:szCs w:val="28"/>
        </w:rPr>
        <w:t>її</w:t>
      </w:r>
      <w:r w:rsidR="00CE2F7E" w:rsidRPr="00CE2F7E">
        <w:rPr>
          <w:rFonts w:ascii="Times New Roman" w:hAnsi="Times New Roman" w:cs="Times New Roman"/>
          <w:color w:val="000000"/>
          <w:sz w:val="28"/>
          <w:szCs w:val="28"/>
        </w:rPr>
        <w:t xml:space="preserve"> потенційні можливості. </w:t>
      </w:r>
      <w:r w:rsidR="00CE2F7E">
        <w:rPr>
          <w:rFonts w:ascii="Times New Roman" w:hAnsi="Times New Roman" w:cs="Times New Roman"/>
          <w:color w:val="000000"/>
          <w:sz w:val="28"/>
          <w:szCs w:val="28"/>
        </w:rPr>
        <w:t>У</w:t>
      </w:r>
      <w:r w:rsidR="00CE2F7E" w:rsidRPr="00CE2F7E">
        <w:rPr>
          <w:rFonts w:ascii="Times New Roman" w:hAnsi="Times New Roman" w:cs="Times New Roman"/>
          <w:color w:val="000000"/>
          <w:sz w:val="28"/>
          <w:szCs w:val="28"/>
        </w:rPr>
        <w:t xml:space="preserve"> </w:t>
      </w:r>
      <w:r w:rsidR="00CE2F7E">
        <w:rPr>
          <w:rFonts w:ascii="Times New Roman" w:hAnsi="Times New Roman" w:cs="Times New Roman"/>
          <w:color w:val="000000"/>
          <w:sz w:val="28"/>
          <w:szCs w:val="28"/>
        </w:rPr>
        <w:t xml:space="preserve">цих </w:t>
      </w:r>
      <w:r w:rsidR="00CE2F7E" w:rsidRPr="00CE2F7E">
        <w:rPr>
          <w:rFonts w:ascii="Times New Roman" w:hAnsi="Times New Roman" w:cs="Times New Roman"/>
          <w:color w:val="000000"/>
          <w:sz w:val="28"/>
          <w:szCs w:val="28"/>
        </w:rPr>
        <w:t>умовах на перший план висувається проблема підвищення якості підготовки студента</w:t>
      </w:r>
      <w:r w:rsidR="00432556">
        <w:rPr>
          <w:rFonts w:ascii="Times New Roman" w:hAnsi="Times New Roman" w:cs="Times New Roman"/>
          <w:color w:val="000000"/>
          <w:sz w:val="28"/>
          <w:szCs w:val="28"/>
        </w:rPr>
        <w:t>,</w:t>
      </w:r>
      <w:r w:rsidR="00CE2F7E" w:rsidRPr="00CE2F7E">
        <w:rPr>
          <w:rFonts w:ascii="Times New Roman" w:hAnsi="Times New Roman" w:cs="Times New Roman"/>
          <w:color w:val="000000"/>
          <w:sz w:val="28"/>
          <w:szCs w:val="28"/>
        </w:rPr>
        <w:t xml:space="preserve"> </w:t>
      </w:r>
      <w:r w:rsidR="00432556" w:rsidRPr="00CE2F7E">
        <w:rPr>
          <w:rFonts w:ascii="Times New Roman" w:hAnsi="Times New Roman" w:cs="Times New Roman"/>
          <w:color w:val="000000"/>
          <w:sz w:val="28"/>
          <w:szCs w:val="28"/>
        </w:rPr>
        <w:t>здатного компетентно вирішувати завдання самоосвітньої діяльності</w:t>
      </w:r>
      <w:r w:rsidR="00432556">
        <w:rPr>
          <w:rFonts w:ascii="Times New Roman" w:hAnsi="Times New Roman" w:cs="Times New Roman"/>
          <w:color w:val="000000"/>
          <w:sz w:val="28"/>
          <w:szCs w:val="28"/>
        </w:rPr>
        <w:t xml:space="preserve">, в основі якої – освітні компетенції, що трактуються як </w:t>
      </w:r>
      <w:r w:rsidR="00432556" w:rsidRPr="00432556">
        <w:rPr>
          <w:rFonts w:ascii="Times New Roman" w:hAnsi="Times New Roman" w:cs="Times New Roman"/>
          <w:color w:val="000000"/>
          <w:sz w:val="28"/>
          <w:szCs w:val="28"/>
        </w:rPr>
        <w:t>одержувані в</w:t>
      </w:r>
      <w:r w:rsidR="00432556" w:rsidRPr="00432556">
        <w:rPr>
          <w:rStyle w:val="apple-converted-space"/>
          <w:rFonts w:ascii="Times New Roman" w:hAnsi="Times New Roman" w:cs="Times New Roman"/>
          <w:color w:val="000000"/>
          <w:sz w:val="28"/>
          <w:szCs w:val="28"/>
        </w:rPr>
        <w:t> </w:t>
      </w:r>
      <w:hyperlink r:id="rId7" w:tooltip="Процес" w:history="1">
        <w:r w:rsidR="00432556" w:rsidRPr="00432556">
          <w:rPr>
            <w:rStyle w:val="a3"/>
            <w:rFonts w:ascii="Times New Roman" w:hAnsi="Times New Roman" w:cs="Times New Roman"/>
            <w:color w:val="auto"/>
            <w:sz w:val="28"/>
            <w:szCs w:val="28"/>
            <w:u w:val="none"/>
          </w:rPr>
          <w:t>процесі</w:t>
        </w:r>
      </w:hyperlink>
      <w:r w:rsidR="00432556" w:rsidRPr="00432556">
        <w:rPr>
          <w:rStyle w:val="apple-converted-space"/>
          <w:rFonts w:ascii="Times New Roman" w:hAnsi="Times New Roman" w:cs="Times New Roman"/>
          <w:sz w:val="28"/>
          <w:szCs w:val="28"/>
        </w:rPr>
        <w:t> </w:t>
      </w:r>
      <w:r w:rsidR="00432556" w:rsidRPr="00432556">
        <w:rPr>
          <w:rFonts w:ascii="Times New Roman" w:hAnsi="Times New Roman" w:cs="Times New Roman"/>
          <w:sz w:val="28"/>
          <w:szCs w:val="28"/>
        </w:rPr>
        <w:t>освіти</w:t>
      </w:r>
      <w:r w:rsidR="00432556" w:rsidRPr="00432556">
        <w:rPr>
          <w:rStyle w:val="apple-converted-space"/>
          <w:rFonts w:ascii="Times New Roman" w:hAnsi="Times New Roman" w:cs="Times New Roman"/>
          <w:sz w:val="28"/>
          <w:szCs w:val="28"/>
        </w:rPr>
        <w:t> </w:t>
      </w:r>
      <w:hyperlink r:id="rId8" w:tooltip="Знання" w:history="1">
        <w:r w:rsidR="00432556" w:rsidRPr="00432556">
          <w:rPr>
            <w:rStyle w:val="a3"/>
            <w:rFonts w:ascii="Times New Roman" w:hAnsi="Times New Roman" w:cs="Times New Roman"/>
            <w:color w:val="auto"/>
            <w:sz w:val="28"/>
            <w:szCs w:val="28"/>
            <w:u w:val="none"/>
          </w:rPr>
          <w:t>знання</w:t>
        </w:r>
      </w:hyperlink>
      <w:r w:rsidR="00432556">
        <w:rPr>
          <w:rFonts w:ascii="Times New Roman" w:hAnsi="Times New Roman" w:cs="Times New Roman"/>
          <w:color w:val="000000"/>
          <w:sz w:val="28"/>
          <w:szCs w:val="28"/>
        </w:rPr>
        <w:t>, вміння в по</w:t>
      </w:r>
      <w:r w:rsidR="00432556" w:rsidRPr="00432556">
        <w:rPr>
          <w:rFonts w:ascii="Times New Roman" w:hAnsi="Times New Roman" w:cs="Times New Roman"/>
          <w:color w:val="000000"/>
          <w:sz w:val="28"/>
          <w:szCs w:val="28"/>
        </w:rPr>
        <w:t>єдна</w:t>
      </w:r>
      <w:r w:rsidR="00432556">
        <w:rPr>
          <w:rFonts w:ascii="Times New Roman" w:hAnsi="Times New Roman" w:cs="Times New Roman"/>
          <w:color w:val="000000"/>
          <w:sz w:val="28"/>
          <w:szCs w:val="28"/>
        </w:rPr>
        <w:t>н</w:t>
      </w:r>
      <w:r w:rsidR="00432556" w:rsidRPr="00432556">
        <w:rPr>
          <w:rFonts w:ascii="Times New Roman" w:hAnsi="Times New Roman" w:cs="Times New Roman"/>
          <w:color w:val="000000"/>
          <w:sz w:val="28"/>
          <w:szCs w:val="28"/>
        </w:rPr>
        <w:t xml:space="preserve">ні з соціально важливими і професійно </w:t>
      </w:r>
      <w:r w:rsidR="00432556" w:rsidRPr="00432556">
        <w:rPr>
          <w:rFonts w:ascii="Times New Roman" w:hAnsi="Times New Roman" w:cs="Times New Roman"/>
          <w:color w:val="000000"/>
          <w:sz w:val="28"/>
          <w:szCs w:val="28"/>
        </w:rPr>
        <w:lastRenderedPageBreak/>
        <w:t>значущими якостями особистості.</w:t>
      </w:r>
      <w:r w:rsidR="00432556" w:rsidRPr="00432556">
        <w:rPr>
          <w:rStyle w:val="apple-converted-space"/>
          <w:rFonts w:ascii="Times New Roman" w:hAnsi="Times New Roman" w:cs="Times New Roman"/>
          <w:color w:val="000000"/>
          <w:sz w:val="28"/>
          <w:szCs w:val="28"/>
        </w:rPr>
        <w:t> </w:t>
      </w:r>
      <w:r w:rsidR="00045E56">
        <w:rPr>
          <w:rStyle w:val="apple-converted-space"/>
          <w:rFonts w:ascii="Times New Roman" w:hAnsi="Times New Roman" w:cs="Times New Roman"/>
          <w:color w:val="000000"/>
          <w:sz w:val="28"/>
          <w:szCs w:val="28"/>
        </w:rPr>
        <w:t>А якщо ця особистість готується до формування майбутнього нації – до педагогічної діяльності, то важливість її вдосконалення потроюється.</w:t>
      </w:r>
    </w:p>
    <w:p w:rsidR="004D7A5F" w:rsidRDefault="00986629" w:rsidP="004877F9">
      <w:pPr>
        <w:ind w:firstLine="567"/>
        <w:rPr>
          <w:rFonts w:ascii="Times New Roman" w:hAnsi="Times New Roman" w:cs="Times New Roman"/>
          <w:sz w:val="28"/>
          <w:szCs w:val="28"/>
        </w:rPr>
      </w:pPr>
      <w:r w:rsidRPr="00986629">
        <w:rPr>
          <w:rFonts w:ascii="Times New Roman" w:hAnsi="Times New Roman" w:cs="Times New Roman"/>
          <w:sz w:val="28"/>
          <w:szCs w:val="28"/>
        </w:rPr>
        <w:t>Профе</w:t>
      </w:r>
      <w:r>
        <w:rPr>
          <w:rFonts w:ascii="Times New Roman" w:hAnsi="Times New Roman" w:cs="Times New Roman"/>
          <w:sz w:val="28"/>
          <w:szCs w:val="28"/>
        </w:rPr>
        <w:t xml:space="preserve">сійне мовлення педагога реалізується розмовним, офіційно-діловим і науковим стилями. Хоча більшість підручників з дисципліни „Українська мова (за професійним спрямуванням)” наповнені теоретичним і практичним матеріалом, що стосується </w:t>
      </w:r>
      <w:r w:rsidR="00BF6F8C">
        <w:rPr>
          <w:rFonts w:ascii="Times New Roman" w:hAnsi="Times New Roman" w:cs="Times New Roman"/>
          <w:sz w:val="28"/>
          <w:szCs w:val="28"/>
        </w:rPr>
        <w:t>переважно</w:t>
      </w:r>
      <w:r>
        <w:rPr>
          <w:rFonts w:ascii="Times New Roman" w:hAnsi="Times New Roman" w:cs="Times New Roman"/>
          <w:sz w:val="28"/>
          <w:szCs w:val="28"/>
        </w:rPr>
        <w:t xml:space="preserve"> офіційно-ділового стилю. Такий підхід не забезпечує належного рівня фахової комунікативної компетентності студентів, оскільки </w:t>
      </w:r>
      <w:r w:rsidR="00DF1E1A">
        <w:rPr>
          <w:rFonts w:ascii="Times New Roman" w:hAnsi="Times New Roman" w:cs="Times New Roman"/>
          <w:sz w:val="28"/>
          <w:szCs w:val="28"/>
        </w:rPr>
        <w:t>вони не оволодівають науковим мовленням, відповідно у майбутньому зіткнуться з великими труднощами, коли виникне необхідність написання наукової статті, методичних рекомендацій, посібника чи дисертації, виступу на науковій конференції тощо.</w:t>
      </w:r>
      <w:r w:rsidR="00B162FB">
        <w:rPr>
          <w:rFonts w:ascii="Times New Roman" w:hAnsi="Times New Roman" w:cs="Times New Roman"/>
          <w:sz w:val="28"/>
          <w:szCs w:val="28"/>
        </w:rPr>
        <w:t xml:space="preserve"> </w:t>
      </w:r>
      <w:r w:rsidR="00F9421A">
        <w:rPr>
          <w:rFonts w:ascii="Times New Roman" w:hAnsi="Times New Roman" w:cs="Times New Roman"/>
          <w:sz w:val="28"/>
          <w:szCs w:val="28"/>
        </w:rPr>
        <w:t>Низький рівень</w:t>
      </w:r>
      <w:r w:rsidR="00B162FB">
        <w:rPr>
          <w:rFonts w:ascii="Times New Roman" w:hAnsi="Times New Roman" w:cs="Times New Roman"/>
          <w:sz w:val="28"/>
          <w:szCs w:val="28"/>
        </w:rPr>
        <w:t xml:space="preserve"> загальнонаукової компетенції значно звужує діяльність педагога, позбавляючи його можливості самореалізації у науковій сфері та професійного зростання. </w:t>
      </w:r>
    </w:p>
    <w:p w:rsidR="0072764B" w:rsidRDefault="00444F4C" w:rsidP="004877F9">
      <w:pPr>
        <w:ind w:firstLine="567"/>
        <w:rPr>
          <w:rFonts w:ascii="Times New Roman" w:hAnsi="Times New Roman" w:cs="Times New Roman"/>
          <w:sz w:val="28"/>
          <w:szCs w:val="28"/>
        </w:rPr>
      </w:pPr>
      <w:r w:rsidRPr="00444F4C">
        <w:rPr>
          <w:rFonts w:ascii="Times New Roman" w:hAnsi="Times New Roman" w:cs="Times New Roman"/>
          <w:b/>
          <w:sz w:val="28"/>
          <w:szCs w:val="28"/>
        </w:rPr>
        <w:t>Аналіз останні</w:t>
      </w:r>
      <w:r w:rsidR="00045E56">
        <w:rPr>
          <w:rFonts w:ascii="Times New Roman" w:hAnsi="Times New Roman" w:cs="Times New Roman"/>
          <w:b/>
          <w:sz w:val="28"/>
          <w:szCs w:val="28"/>
        </w:rPr>
        <w:t>х</w:t>
      </w:r>
      <w:r w:rsidRPr="00444F4C">
        <w:rPr>
          <w:rFonts w:ascii="Times New Roman" w:hAnsi="Times New Roman" w:cs="Times New Roman"/>
          <w:b/>
          <w:sz w:val="28"/>
          <w:szCs w:val="28"/>
        </w:rPr>
        <w:t xml:space="preserve"> досліджень і публікацій.</w:t>
      </w:r>
      <w:r>
        <w:rPr>
          <w:rFonts w:ascii="Times New Roman" w:hAnsi="Times New Roman" w:cs="Times New Roman"/>
          <w:sz w:val="28"/>
          <w:szCs w:val="28"/>
        </w:rPr>
        <w:t xml:space="preserve"> </w:t>
      </w:r>
      <w:r w:rsidR="0072764B">
        <w:rPr>
          <w:rFonts w:ascii="Times New Roman" w:hAnsi="Times New Roman" w:cs="Times New Roman"/>
          <w:sz w:val="28"/>
          <w:szCs w:val="28"/>
        </w:rPr>
        <w:t xml:space="preserve">Проблеми професійної підготовки майбутніх вчителів початкових класів були предметом вивчення у працях Ш. Амонашвілі, Н. </w:t>
      </w:r>
      <w:proofErr w:type="spellStart"/>
      <w:r w:rsidR="0072764B">
        <w:rPr>
          <w:rFonts w:ascii="Times New Roman" w:hAnsi="Times New Roman" w:cs="Times New Roman"/>
          <w:sz w:val="28"/>
          <w:szCs w:val="28"/>
        </w:rPr>
        <w:t>Бібік</w:t>
      </w:r>
      <w:proofErr w:type="spellEnd"/>
      <w:r w:rsidR="0072764B">
        <w:rPr>
          <w:rFonts w:ascii="Times New Roman" w:hAnsi="Times New Roman" w:cs="Times New Roman"/>
          <w:sz w:val="28"/>
          <w:szCs w:val="28"/>
        </w:rPr>
        <w:t xml:space="preserve">, В. Бондаря, І. </w:t>
      </w:r>
      <w:proofErr w:type="spellStart"/>
      <w:r w:rsidR="0072764B">
        <w:rPr>
          <w:rFonts w:ascii="Times New Roman" w:hAnsi="Times New Roman" w:cs="Times New Roman"/>
          <w:sz w:val="28"/>
          <w:szCs w:val="28"/>
        </w:rPr>
        <w:t>Зязюна</w:t>
      </w:r>
      <w:proofErr w:type="spellEnd"/>
      <w:r w:rsidR="0072764B">
        <w:rPr>
          <w:rFonts w:ascii="Times New Roman" w:hAnsi="Times New Roman" w:cs="Times New Roman"/>
          <w:sz w:val="28"/>
          <w:szCs w:val="28"/>
        </w:rPr>
        <w:t xml:space="preserve">, О. Савченко, Л. Хомич, І. </w:t>
      </w:r>
      <w:proofErr w:type="spellStart"/>
      <w:r w:rsidR="0072764B">
        <w:rPr>
          <w:rFonts w:ascii="Times New Roman" w:hAnsi="Times New Roman" w:cs="Times New Roman"/>
          <w:sz w:val="28"/>
          <w:szCs w:val="28"/>
        </w:rPr>
        <w:t>Шапошнікової</w:t>
      </w:r>
      <w:proofErr w:type="spellEnd"/>
      <w:r w:rsidR="0072764B">
        <w:rPr>
          <w:rFonts w:ascii="Times New Roman" w:hAnsi="Times New Roman" w:cs="Times New Roman"/>
          <w:sz w:val="28"/>
          <w:szCs w:val="28"/>
        </w:rPr>
        <w:t xml:space="preserve"> та інших науковців.</w:t>
      </w:r>
      <w:r w:rsidR="00DC5FDE">
        <w:rPr>
          <w:rFonts w:ascii="Times New Roman" w:hAnsi="Times New Roman" w:cs="Times New Roman"/>
          <w:sz w:val="28"/>
          <w:szCs w:val="28"/>
        </w:rPr>
        <w:t xml:space="preserve"> Н. Головань, О. Горська, О. Іванова, В. </w:t>
      </w:r>
      <w:proofErr w:type="spellStart"/>
      <w:r w:rsidR="00DC5FDE">
        <w:rPr>
          <w:rFonts w:ascii="Times New Roman" w:hAnsi="Times New Roman" w:cs="Times New Roman"/>
          <w:sz w:val="28"/>
          <w:szCs w:val="28"/>
        </w:rPr>
        <w:t>Каліш</w:t>
      </w:r>
      <w:proofErr w:type="spellEnd"/>
      <w:r w:rsidR="00DC5FDE">
        <w:rPr>
          <w:rFonts w:ascii="Times New Roman" w:hAnsi="Times New Roman" w:cs="Times New Roman"/>
          <w:sz w:val="28"/>
          <w:szCs w:val="28"/>
        </w:rPr>
        <w:t xml:space="preserve"> досліджували мовленнєві вміння вчителя як показник його готовності до професійної діяльності. Однак питання формування основ загальнонаукової компетенції студентів педагогічних спеціальностей досі залишається відкритим. Усе вищесказане </w:t>
      </w:r>
      <w:r w:rsidR="00281355">
        <w:rPr>
          <w:rFonts w:ascii="Times New Roman" w:hAnsi="Times New Roman" w:cs="Times New Roman"/>
          <w:sz w:val="28"/>
          <w:szCs w:val="28"/>
        </w:rPr>
        <w:t>підтверджує актуальність обраної теми дослідження.</w:t>
      </w:r>
    </w:p>
    <w:p w:rsidR="00281355" w:rsidRDefault="00281355" w:rsidP="004877F9">
      <w:pPr>
        <w:ind w:firstLine="567"/>
        <w:rPr>
          <w:rFonts w:ascii="Times New Roman" w:hAnsi="Times New Roman" w:cs="Times New Roman"/>
          <w:sz w:val="28"/>
          <w:szCs w:val="28"/>
        </w:rPr>
      </w:pPr>
      <w:r w:rsidRPr="00B6792A">
        <w:rPr>
          <w:rFonts w:ascii="Times New Roman" w:hAnsi="Times New Roman" w:cs="Times New Roman"/>
          <w:b/>
          <w:sz w:val="28"/>
          <w:szCs w:val="28"/>
        </w:rPr>
        <w:t>Метою нашої статті</w:t>
      </w:r>
      <w:r>
        <w:rPr>
          <w:rFonts w:ascii="Times New Roman" w:hAnsi="Times New Roman" w:cs="Times New Roman"/>
          <w:sz w:val="28"/>
          <w:szCs w:val="28"/>
        </w:rPr>
        <w:t xml:space="preserve"> є дослідження </w:t>
      </w:r>
      <w:r w:rsidR="00444F4C">
        <w:rPr>
          <w:rFonts w:ascii="Times New Roman" w:hAnsi="Times New Roman" w:cs="Times New Roman"/>
          <w:sz w:val="28"/>
          <w:szCs w:val="28"/>
        </w:rPr>
        <w:t>прагматичного потенціалу</w:t>
      </w:r>
      <w:r>
        <w:rPr>
          <w:rFonts w:ascii="Times New Roman" w:hAnsi="Times New Roman" w:cs="Times New Roman"/>
          <w:sz w:val="28"/>
          <w:szCs w:val="28"/>
        </w:rPr>
        <w:t xml:space="preserve"> дисципліни „Українська мова (за професійним спрямуванням)” у формуванні основ загальнонаукової компетенції студентів педагогічних спеціальностей (майбутніх учителів, методистів, науковців педагогічної сфери).</w:t>
      </w:r>
    </w:p>
    <w:p w:rsidR="00281355" w:rsidRPr="00B6792A" w:rsidRDefault="00281355" w:rsidP="004877F9">
      <w:pPr>
        <w:ind w:firstLine="567"/>
        <w:rPr>
          <w:rFonts w:ascii="Times New Roman" w:hAnsi="Times New Roman" w:cs="Times New Roman"/>
          <w:b/>
          <w:sz w:val="28"/>
          <w:szCs w:val="28"/>
        </w:rPr>
      </w:pPr>
      <w:r>
        <w:rPr>
          <w:rFonts w:ascii="Times New Roman" w:hAnsi="Times New Roman" w:cs="Times New Roman"/>
          <w:sz w:val="28"/>
          <w:szCs w:val="28"/>
        </w:rPr>
        <w:t xml:space="preserve">Досягнення поставленої мети передбачає </w:t>
      </w:r>
      <w:proofErr w:type="spellStart"/>
      <w:r>
        <w:rPr>
          <w:rFonts w:ascii="Times New Roman" w:hAnsi="Times New Roman" w:cs="Times New Roman"/>
          <w:sz w:val="28"/>
          <w:szCs w:val="28"/>
        </w:rPr>
        <w:t>розвʼязання</w:t>
      </w:r>
      <w:proofErr w:type="spellEnd"/>
      <w:r>
        <w:rPr>
          <w:rFonts w:ascii="Times New Roman" w:hAnsi="Times New Roman" w:cs="Times New Roman"/>
          <w:sz w:val="28"/>
          <w:szCs w:val="28"/>
        </w:rPr>
        <w:t xml:space="preserve"> конкретних </w:t>
      </w:r>
      <w:r w:rsidRPr="00B6792A">
        <w:rPr>
          <w:rFonts w:ascii="Times New Roman" w:hAnsi="Times New Roman" w:cs="Times New Roman"/>
          <w:b/>
          <w:sz w:val="28"/>
          <w:szCs w:val="28"/>
        </w:rPr>
        <w:t>завдань:</w:t>
      </w:r>
    </w:p>
    <w:p w:rsidR="00281355" w:rsidRDefault="00281355" w:rsidP="004877F9">
      <w:pPr>
        <w:ind w:firstLine="567"/>
        <w:rPr>
          <w:rFonts w:ascii="Times New Roman" w:hAnsi="Times New Roman" w:cs="Times New Roman"/>
          <w:sz w:val="28"/>
          <w:szCs w:val="28"/>
        </w:rPr>
      </w:pPr>
      <w:r>
        <w:rPr>
          <w:rFonts w:ascii="Times New Roman" w:hAnsi="Times New Roman" w:cs="Times New Roman"/>
          <w:sz w:val="28"/>
          <w:szCs w:val="28"/>
        </w:rPr>
        <w:t xml:space="preserve">1) </w:t>
      </w:r>
      <w:r w:rsidR="00C5368A">
        <w:rPr>
          <w:rFonts w:ascii="Times New Roman" w:hAnsi="Times New Roman" w:cs="Times New Roman"/>
          <w:sz w:val="28"/>
          <w:szCs w:val="28"/>
        </w:rPr>
        <w:t>окреслити межі понят</w:t>
      </w:r>
      <w:r w:rsidR="00E1544A">
        <w:rPr>
          <w:rFonts w:ascii="Times New Roman" w:hAnsi="Times New Roman" w:cs="Times New Roman"/>
          <w:sz w:val="28"/>
          <w:szCs w:val="28"/>
        </w:rPr>
        <w:t>ь</w:t>
      </w:r>
      <w:r w:rsidR="00C5368A">
        <w:rPr>
          <w:rFonts w:ascii="Times New Roman" w:hAnsi="Times New Roman" w:cs="Times New Roman"/>
          <w:sz w:val="28"/>
          <w:szCs w:val="28"/>
        </w:rPr>
        <w:t xml:space="preserve"> „загальнонаукова</w:t>
      </w:r>
      <w:r w:rsidR="00E1544A" w:rsidRPr="00E1544A">
        <w:rPr>
          <w:rFonts w:ascii="Times New Roman" w:hAnsi="Times New Roman" w:cs="Times New Roman"/>
          <w:sz w:val="28"/>
          <w:szCs w:val="28"/>
        </w:rPr>
        <w:t xml:space="preserve"> </w:t>
      </w:r>
      <w:r w:rsidR="00F53D1E">
        <w:rPr>
          <w:rFonts w:ascii="Times New Roman" w:hAnsi="Times New Roman" w:cs="Times New Roman"/>
          <w:sz w:val="28"/>
          <w:szCs w:val="28"/>
        </w:rPr>
        <w:t>компетенція</w:t>
      </w:r>
      <w:r w:rsidR="00C5368A">
        <w:rPr>
          <w:rFonts w:ascii="Times New Roman" w:hAnsi="Times New Roman" w:cs="Times New Roman"/>
          <w:sz w:val="28"/>
          <w:szCs w:val="28"/>
        </w:rPr>
        <w:t>”, „науково-дослідницька</w:t>
      </w:r>
      <w:r w:rsidR="00E1544A" w:rsidRPr="00E1544A">
        <w:rPr>
          <w:rFonts w:ascii="Times New Roman" w:hAnsi="Times New Roman" w:cs="Times New Roman"/>
          <w:sz w:val="28"/>
          <w:szCs w:val="28"/>
        </w:rPr>
        <w:t xml:space="preserve"> </w:t>
      </w:r>
      <w:r w:rsidR="00F53D1E">
        <w:rPr>
          <w:rFonts w:ascii="Times New Roman" w:hAnsi="Times New Roman" w:cs="Times New Roman"/>
          <w:sz w:val="28"/>
          <w:szCs w:val="28"/>
        </w:rPr>
        <w:t>компетенція</w:t>
      </w:r>
      <w:r w:rsidR="00C5368A">
        <w:rPr>
          <w:rFonts w:ascii="Times New Roman" w:hAnsi="Times New Roman" w:cs="Times New Roman"/>
          <w:sz w:val="28"/>
          <w:szCs w:val="28"/>
        </w:rPr>
        <w:t xml:space="preserve">”, „інструментальна компетенція”; </w:t>
      </w:r>
    </w:p>
    <w:p w:rsidR="00DF318A" w:rsidRDefault="00DF318A" w:rsidP="004877F9">
      <w:pPr>
        <w:ind w:firstLine="567"/>
        <w:rPr>
          <w:rFonts w:ascii="Times New Roman" w:hAnsi="Times New Roman" w:cs="Times New Roman"/>
          <w:sz w:val="28"/>
          <w:szCs w:val="28"/>
        </w:rPr>
      </w:pPr>
      <w:r>
        <w:rPr>
          <w:rFonts w:ascii="Times New Roman" w:hAnsi="Times New Roman" w:cs="Times New Roman"/>
          <w:sz w:val="28"/>
          <w:szCs w:val="28"/>
        </w:rPr>
        <w:lastRenderedPageBreak/>
        <w:t>2)</w:t>
      </w:r>
      <w:r w:rsidR="00C5368A">
        <w:rPr>
          <w:rFonts w:ascii="Times New Roman" w:hAnsi="Times New Roman" w:cs="Times New Roman"/>
          <w:sz w:val="28"/>
          <w:szCs w:val="28"/>
        </w:rPr>
        <w:t xml:space="preserve"> </w:t>
      </w:r>
      <w:r w:rsidR="00E1544A">
        <w:rPr>
          <w:rFonts w:ascii="Times New Roman" w:hAnsi="Times New Roman" w:cs="Times New Roman"/>
          <w:sz w:val="28"/>
          <w:szCs w:val="28"/>
        </w:rPr>
        <w:t>дослідити прагматичний потенціал дисципліни „Українська мова (за професійним спрямуванням)”</w:t>
      </w:r>
      <w:r w:rsidR="00E1544A" w:rsidRPr="00E1544A">
        <w:rPr>
          <w:rFonts w:ascii="Times New Roman" w:hAnsi="Times New Roman" w:cs="Times New Roman"/>
          <w:sz w:val="28"/>
          <w:szCs w:val="28"/>
        </w:rPr>
        <w:t xml:space="preserve"> </w:t>
      </w:r>
      <w:r w:rsidR="00E1544A">
        <w:rPr>
          <w:rFonts w:ascii="Times New Roman" w:hAnsi="Times New Roman" w:cs="Times New Roman"/>
          <w:sz w:val="28"/>
          <w:szCs w:val="28"/>
        </w:rPr>
        <w:t>у формуванні основ загальнонаукової компетенції студентів відповідно до чинної навчальної програми;</w:t>
      </w:r>
    </w:p>
    <w:p w:rsidR="00DF318A" w:rsidRDefault="00DF318A" w:rsidP="004877F9">
      <w:pPr>
        <w:ind w:firstLine="567"/>
        <w:rPr>
          <w:rFonts w:ascii="Times New Roman" w:hAnsi="Times New Roman" w:cs="Times New Roman"/>
          <w:sz w:val="28"/>
          <w:szCs w:val="28"/>
        </w:rPr>
      </w:pPr>
      <w:r>
        <w:rPr>
          <w:rFonts w:ascii="Times New Roman" w:hAnsi="Times New Roman" w:cs="Times New Roman"/>
          <w:sz w:val="28"/>
          <w:szCs w:val="28"/>
        </w:rPr>
        <w:t>3)</w:t>
      </w:r>
      <w:r w:rsidR="00C5368A">
        <w:rPr>
          <w:rFonts w:ascii="Times New Roman" w:hAnsi="Times New Roman" w:cs="Times New Roman"/>
          <w:sz w:val="28"/>
          <w:szCs w:val="28"/>
        </w:rPr>
        <w:t xml:space="preserve"> виокремити форми самостійної роботи, що сприяли б </w:t>
      </w:r>
      <w:r w:rsidR="00E1544A">
        <w:rPr>
          <w:rFonts w:ascii="Times New Roman" w:hAnsi="Times New Roman" w:cs="Times New Roman"/>
          <w:sz w:val="28"/>
          <w:szCs w:val="28"/>
        </w:rPr>
        <w:t>ефективнішому формуванню загальнонаукової компетенції студентів шляхом набуття практичного досвіду застосування отриманих знань.</w:t>
      </w:r>
    </w:p>
    <w:p w:rsidR="00DF318A" w:rsidRDefault="00B6792A" w:rsidP="004877F9">
      <w:pPr>
        <w:ind w:firstLine="567"/>
        <w:rPr>
          <w:rFonts w:ascii="Times New Roman" w:hAnsi="Times New Roman" w:cs="Times New Roman"/>
          <w:b/>
          <w:sz w:val="28"/>
          <w:szCs w:val="28"/>
        </w:rPr>
      </w:pPr>
      <w:r>
        <w:rPr>
          <w:rFonts w:ascii="Times New Roman" w:hAnsi="Times New Roman" w:cs="Times New Roman"/>
          <w:b/>
          <w:sz w:val="28"/>
          <w:szCs w:val="28"/>
        </w:rPr>
        <w:t xml:space="preserve">Виклад основного матеріалу дослідження. </w:t>
      </w:r>
    </w:p>
    <w:p w:rsidR="00BF6F8C" w:rsidRPr="00B56E02" w:rsidRDefault="00BF6F8C" w:rsidP="004877F9">
      <w:pPr>
        <w:ind w:firstLine="567"/>
        <w:rPr>
          <w:rFonts w:ascii="Times New Roman" w:hAnsi="Times New Roman" w:cs="Times New Roman"/>
          <w:b/>
          <w:sz w:val="28"/>
          <w:szCs w:val="28"/>
        </w:rPr>
      </w:pPr>
      <w:r>
        <w:rPr>
          <w:rFonts w:ascii="Times New Roman" w:hAnsi="Times New Roman" w:cs="Times New Roman"/>
          <w:color w:val="000000"/>
          <w:sz w:val="28"/>
          <w:szCs w:val="28"/>
        </w:rPr>
        <w:t>Термін „з</w:t>
      </w:r>
      <w:r w:rsidRPr="00BF6F8C">
        <w:rPr>
          <w:rFonts w:ascii="Times New Roman" w:hAnsi="Times New Roman" w:cs="Times New Roman"/>
          <w:color w:val="000000"/>
          <w:sz w:val="28"/>
          <w:szCs w:val="28"/>
        </w:rPr>
        <w:t>агальнонаукова компетенція</w:t>
      </w:r>
      <w:r>
        <w:rPr>
          <w:rFonts w:ascii="Times New Roman" w:hAnsi="Times New Roman" w:cs="Times New Roman"/>
          <w:color w:val="000000"/>
          <w:sz w:val="28"/>
          <w:szCs w:val="28"/>
        </w:rPr>
        <w:t>”</w:t>
      </w:r>
      <w:r w:rsidRPr="00045E56">
        <w:rPr>
          <w:rStyle w:val="apple-converted-space"/>
          <w:rFonts w:ascii="Times New Roman" w:hAnsi="Times New Roman" w:cs="Times New Roman"/>
          <w:color w:val="000000"/>
          <w:sz w:val="28"/>
          <w:szCs w:val="28"/>
        </w:rPr>
        <w:t> </w:t>
      </w:r>
      <w:r w:rsidR="00B56E02">
        <w:rPr>
          <w:rFonts w:ascii="Times New Roman" w:hAnsi="Times New Roman" w:cs="Times New Roman"/>
          <w:color w:val="000000"/>
          <w:sz w:val="28"/>
          <w:szCs w:val="28"/>
        </w:rPr>
        <w:t>трактується</w:t>
      </w:r>
      <w:r w:rsidR="00F53D1E">
        <w:rPr>
          <w:rFonts w:ascii="Times New Roman" w:hAnsi="Times New Roman" w:cs="Times New Roman"/>
          <w:color w:val="000000"/>
          <w:sz w:val="28"/>
          <w:szCs w:val="28"/>
        </w:rPr>
        <w:t xml:space="preserve"> нами</w:t>
      </w:r>
      <w:r w:rsidRPr="00045E56">
        <w:rPr>
          <w:rFonts w:ascii="Times New Roman" w:hAnsi="Times New Roman" w:cs="Times New Roman"/>
          <w:color w:val="000000"/>
          <w:sz w:val="28"/>
          <w:szCs w:val="28"/>
        </w:rPr>
        <w:t xml:space="preserve"> як здатність використовувати в пізнавальній і професійній діяльності базові знання </w:t>
      </w:r>
      <w:r w:rsidR="00B56E02">
        <w:rPr>
          <w:rFonts w:ascii="Times New Roman" w:hAnsi="Times New Roman" w:cs="Times New Roman"/>
          <w:color w:val="000000"/>
          <w:sz w:val="28"/>
          <w:szCs w:val="28"/>
        </w:rPr>
        <w:t>з певної галузі</w:t>
      </w:r>
      <w:r w:rsidRPr="00045E56">
        <w:rPr>
          <w:rFonts w:ascii="Times New Roman" w:hAnsi="Times New Roman" w:cs="Times New Roman"/>
          <w:color w:val="000000"/>
          <w:sz w:val="28"/>
          <w:szCs w:val="28"/>
        </w:rPr>
        <w:t>; удосконалювати і розвивати свій інтелектуальний та загальнокультурний рівень, здобувати нові знання, використовуючи сучасні освітні та</w:t>
      </w:r>
      <w:r w:rsidRPr="00045E56">
        <w:rPr>
          <w:rStyle w:val="apple-converted-space"/>
          <w:rFonts w:ascii="Times New Roman" w:hAnsi="Times New Roman" w:cs="Times New Roman"/>
          <w:color w:val="000000"/>
          <w:sz w:val="28"/>
          <w:szCs w:val="28"/>
        </w:rPr>
        <w:t> </w:t>
      </w:r>
      <w:hyperlink r:id="rId9" w:tooltip="Інформаційні технології" w:history="1">
        <w:r w:rsidRPr="00B56E02">
          <w:rPr>
            <w:rStyle w:val="a3"/>
            <w:rFonts w:ascii="Times New Roman" w:hAnsi="Times New Roman" w:cs="Times New Roman"/>
            <w:color w:val="auto"/>
            <w:sz w:val="28"/>
            <w:szCs w:val="28"/>
            <w:u w:val="none"/>
          </w:rPr>
          <w:t>інформаційні технології</w:t>
        </w:r>
      </w:hyperlink>
      <w:r w:rsidRPr="00B56E02">
        <w:rPr>
          <w:rFonts w:ascii="Times New Roman" w:hAnsi="Times New Roman" w:cs="Times New Roman"/>
          <w:sz w:val="28"/>
          <w:szCs w:val="28"/>
        </w:rPr>
        <w:t>.</w:t>
      </w:r>
      <w:r w:rsidRPr="00B56E02">
        <w:rPr>
          <w:rStyle w:val="apple-converted-space"/>
          <w:rFonts w:ascii="Times New Roman" w:hAnsi="Times New Roman" w:cs="Times New Roman"/>
          <w:sz w:val="28"/>
          <w:szCs w:val="28"/>
        </w:rPr>
        <w:t> </w:t>
      </w:r>
    </w:p>
    <w:p w:rsidR="00BF6F8C" w:rsidRPr="00B56E02" w:rsidRDefault="00B56E02" w:rsidP="004877F9">
      <w:pPr>
        <w:ind w:firstLine="567"/>
        <w:rPr>
          <w:rFonts w:ascii="Times New Roman" w:hAnsi="Times New Roman" w:cs="Times New Roman"/>
          <w:sz w:val="28"/>
          <w:szCs w:val="28"/>
        </w:rPr>
      </w:pPr>
      <w:r w:rsidRPr="00B56E02">
        <w:rPr>
          <w:rFonts w:ascii="Times New Roman" w:hAnsi="Times New Roman" w:cs="Times New Roman"/>
          <w:sz w:val="28"/>
          <w:szCs w:val="28"/>
        </w:rPr>
        <w:t xml:space="preserve">Як </w:t>
      </w:r>
      <w:r>
        <w:rPr>
          <w:rFonts w:ascii="Times New Roman" w:hAnsi="Times New Roman" w:cs="Times New Roman"/>
          <w:sz w:val="28"/>
          <w:szCs w:val="28"/>
        </w:rPr>
        <w:t xml:space="preserve">структурні елементи цієї дефініції пропонуємо виокремити науково-дослідницьку та інструментальну компетенції, оскільки вони є основою </w:t>
      </w:r>
      <w:r w:rsidR="000D3B63">
        <w:rPr>
          <w:rFonts w:ascii="Times New Roman" w:hAnsi="Times New Roman" w:cs="Times New Roman"/>
          <w:sz w:val="28"/>
          <w:szCs w:val="28"/>
        </w:rPr>
        <w:t>здобуття нових знань у процесі освіти чи самоосвіти.</w:t>
      </w:r>
    </w:p>
    <w:p w:rsidR="00B67EB6" w:rsidRDefault="00324924" w:rsidP="004877F9">
      <w:pPr>
        <w:ind w:firstLine="567"/>
        <w:rPr>
          <w:rStyle w:val="apple-converted-space"/>
          <w:rFonts w:ascii="Times New Roman" w:hAnsi="Times New Roman" w:cs="Times New Roman"/>
          <w:color w:val="000000"/>
          <w:sz w:val="28"/>
          <w:szCs w:val="28"/>
        </w:rPr>
      </w:pPr>
      <w:r w:rsidRPr="00B56E02">
        <w:rPr>
          <w:rFonts w:ascii="Times New Roman" w:hAnsi="Times New Roman" w:cs="Times New Roman"/>
          <w:color w:val="000000"/>
          <w:sz w:val="28"/>
          <w:szCs w:val="28"/>
        </w:rPr>
        <w:t>Науково-дослідницька компетенція</w:t>
      </w:r>
      <w:r w:rsidR="005C545B">
        <w:rPr>
          <w:rStyle w:val="apple-converted-space"/>
          <w:rFonts w:ascii="Times New Roman" w:hAnsi="Times New Roman" w:cs="Times New Roman"/>
          <w:color w:val="000000"/>
          <w:sz w:val="28"/>
          <w:szCs w:val="28"/>
        </w:rPr>
        <w:t xml:space="preserve"> </w:t>
      </w:r>
      <w:r w:rsidRPr="00045E56">
        <w:rPr>
          <w:rFonts w:ascii="Times New Roman" w:hAnsi="Times New Roman" w:cs="Times New Roman"/>
          <w:color w:val="000000"/>
          <w:sz w:val="28"/>
          <w:szCs w:val="28"/>
        </w:rPr>
        <w:t>демонструє розвиток основних інтелектуальних характеристик наукового стилю</w:t>
      </w:r>
      <w:r w:rsidR="005C545B">
        <w:rPr>
          <w:rStyle w:val="apple-converted-space"/>
          <w:rFonts w:ascii="Times New Roman" w:hAnsi="Times New Roman" w:cs="Times New Roman"/>
          <w:color w:val="000000"/>
          <w:sz w:val="28"/>
          <w:szCs w:val="28"/>
        </w:rPr>
        <w:t xml:space="preserve"> </w:t>
      </w:r>
      <w:hyperlink r:id="rId10" w:tooltip="Мислення" w:history="1">
        <w:r w:rsidRPr="000D3B63">
          <w:rPr>
            <w:rStyle w:val="a3"/>
            <w:rFonts w:ascii="Times New Roman" w:hAnsi="Times New Roman" w:cs="Times New Roman"/>
            <w:color w:val="auto"/>
            <w:sz w:val="28"/>
            <w:szCs w:val="28"/>
            <w:u w:val="none"/>
          </w:rPr>
          <w:t>мислення</w:t>
        </w:r>
      </w:hyperlink>
      <w:r w:rsidR="005C545B">
        <w:rPr>
          <w:rStyle w:val="apple-converted-space"/>
          <w:rFonts w:ascii="Times New Roman" w:hAnsi="Times New Roman" w:cs="Times New Roman"/>
          <w:color w:val="000000"/>
          <w:sz w:val="28"/>
          <w:szCs w:val="28"/>
        </w:rPr>
        <w:t xml:space="preserve"> </w:t>
      </w:r>
      <w:r w:rsidRPr="00045E56">
        <w:rPr>
          <w:rFonts w:ascii="Times New Roman" w:hAnsi="Times New Roman" w:cs="Times New Roman"/>
          <w:color w:val="000000"/>
          <w:sz w:val="28"/>
          <w:szCs w:val="28"/>
        </w:rPr>
        <w:t>та ді</w:t>
      </w:r>
      <w:r w:rsidR="005C545B">
        <w:rPr>
          <w:rFonts w:ascii="Times New Roman" w:hAnsi="Times New Roman" w:cs="Times New Roman"/>
          <w:color w:val="000000"/>
          <w:sz w:val="28"/>
          <w:szCs w:val="28"/>
        </w:rPr>
        <w:t xml:space="preserve">яльності, здійснення </w:t>
      </w:r>
      <w:proofErr w:type="spellStart"/>
      <w:r w:rsidR="005C545B">
        <w:rPr>
          <w:rFonts w:ascii="Times New Roman" w:hAnsi="Times New Roman" w:cs="Times New Roman"/>
          <w:color w:val="000000"/>
          <w:sz w:val="28"/>
          <w:szCs w:val="28"/>
        </w:rPr>
        <w:t>внутрішньо</w:t>
      </w:r>
      <w:r w:rsidRPr="00045E56">
        <w:rPr>
          <w:rFonts w:ascii="Times New Roman" w:hAnsi="Times New Roman" w:cs="Times New Roman"/>
          <w:color w:val="000000"/>
          <w:sz w:val="28"/>
          <w:szCs w:val="28"/>
        </w:rPr>
        <w:t>наукового</w:t>
      </w:r>
      <w:proofErr w:type="spellEnd"/>
      <w:r w:rsidRPr="00045E56">
        <w:rPr>
          <w:rFonts w:ascii="Times New Roman" w:hAnsi="Times New Roman" w:cs="Times New Roman"/>
          <w:color w:val="000000"/>
          <w:sz w:val="28"/>
          <w:szCs w:val="28"/>
        </w:rPr>
        <w:t xml:space="preserve"> та методологічного синтезу в навчальному процесі, оформлення результатів науково-дослідної роботи у вигляді понять, законів, теорій; встановлення міждисциплінарних зв'язків, генералізаці</w:t>
      </w:r>
      <w:r w:rsidR="00F9421A">
        <w:rPr>
          <w:rFonts w:ascii="Times New Roman" w:hAnsi="Times New Roman" w:cs="Times New Roman"/>
          <w:color w:val="000000"/>
          <w:sz w:val="28"/>
          <w:szCs w:val="28"/>
        </w:rPr>
        <w:t xml:space="preserve">ю </w:t>
      </w:r>
      <w:r w:rsidRPr="00045E56">
        <w:rPr>
          <w:rFonts w:ascii="Times New Roman" w:hAnsi="Times New Roman" w:cs="Times New Roman"/>
          <w:color w:val="000000"/>
          <w:sz w:val="28"/>
          <w:szCs w:val="28"/>
        </w:rPr>
        <w:t>ідей.</w:t>
      </w:r>
      <w:r w:rsidRPr="00045E56">
        <w:rPr>
          <w:rStyle w:val="apple-converted-space"/>
          <w:rFonts w:ascii="Times New Roman" w:hAnsi="Times New Roman" w:cs="Times New Roman"/>
          <w:color w:val="000000"/>
          <w:sz w:val="28"/>
          <w:szCs w:val="28"/>
        </w:rPr>
        <w:t> </w:t>
      </w:r>
    </w:p>
    <w:p w:rsidR="000D3B63" w:rsidRPr="00B67EB6" w:rsidRDefault="00324924" w:rsidP="004877F9">
      <w:pPr>
        <w:ind w:firstLine="567"/>
        <w:rPr>
          <w:rFonts w:ascii="Times New Roman" w:hAnsi="Times New Roman" w:cs="Times New Roman"/>
          <w:sz w:val="28"/>
          <w:szCs w:val="28"/>
        </w:rPr>
      </w:pPr>
      <w:r w:rsidRPr="00B67EB6">
        <w:rPr>
          <w:rFonts w:ascii="Times New Roman" w:hAnsi="Times New Roman" w:cs="Times New Roman"/>
          <w:sz w:val="28"/>
          <w:szCs w:val="28"/>
        </w:rPr>
        <w:t>Інструментальна компетенція </w:t>
      </w:r>
      <w:r w:rsidR="000D3B63" w:rsidRPr="00B67EB6">
        <w:rPr>
          <w:rFonts w:ascii="Times New Roman" w:hAnsi="Times New Roman" w:cs="Times New Roman"/>
          <w:sz w:val="28"/>
          <w:szCs w:val="28"/>
        </w:rPr>
        <w:t>передбачає</w:t>
      </w:r>
      <w:r w:rsidRPr="00B67EB6">
        <w:rPr>
          <w:rFonts w:ascii="Times New Roman" w:hAnsi="Times New Roman" w:cs="Times New Roman"/>
          <w:sz w:val="28"/>
          <w:szCs w:val="28"/>
        </w:rPr>
        <w:t xml:space="preserve"> здатність до використання у навчально-пізнавальн</w:t>
      </w:r>
      <w:r w:rsidR="000D3B63" w:rsidRPr="00B67EB6">
        <w:rPr>
          <w:rFonts w:ascii="Times New Roman" w:hAnsi="Times New Roman" w:cs="Times New Roman"/>
          <w:sz w:val="28"/>
          <w:szCs w:val="28"/>
        </w:rPr>
        <w:t>ій</w:t>
      </w:r>
      <w:r w:rsidRPr="00B67EB6">
        <w:rPr>
          <w:rFonts w:ascii="Times New Roman" w:hAnsi="Times New Roman" w:cs="Times New Roman"/>
          <w:sz w:val="28"/>
          <w:szCs w:val="28"/>
        </w:rPr>
        <w:t xml:space="preserve"> діяльності елементарн</w:t>
      </w:r>
      <w:r w:rsidR="000D3B63" w:rsidRPr="00B67EB6">
        <w:rPr>
          <w:rFonts w:ascii="Times New Roman" w:hAnsi="Times New Roman" w:cs="Times New Roman"/>
          <w:sz w:val="28"/>
          <w:szCs w:val="28"/>
        </w:rPr>
        <w:t>их</w:t>
      </w:r>
      <w:r w:rsidRPr="00B67EB6">
        <w:rPr>
          <w:rFonts w:ascii="Times New Roman" w:hAnsi="Times New Roman" w:cs="Times New Roman"/>
          <w:sz w:val="28"/>
          <w:szCs w:val="28"/>
        </w:rPr>
        <w:t xml:space="preserve"> навич</w:t>
      </w:r>
      <w:r w:rsidR="000D3B63" w:rsidRPr="00B67EB6">
        <w:rPr>
          <w:rFonts w:ascii="Times New Roman" w:hAnsi="Times New Roman" w:cs="Times New Roman"/>
          <w:sz w:val="28"/>
          <w:szCs w:val="28"/>
        </w:rPr>
        <w:t xml:space="preserve">ок роботи з </w:t>
      </w:r>
      <w:r w:rsidRPr="00B67EB6">
        <w:rPr>
          <w:rFonts w:ascii="Times New Roman" w:hAnsi="Times New Roman" w:cs="Times New Roman"/>
          <w:sz w:val="28"/>
          <w:szCs w:val="28"/>
        </w:rPr>
        <w:t>текстовим </w:t>
      </w:r>
      <w:hyperlink r:id="rId11" w:tooltip="Матеріали" w:history="1">
        <w:r w:rsidRPr="00B67EB6">
          <w:rPr>
            <w:rStyle w:val="a3"/>
            <w:rFonts w:ascii="Times New Roman" w:hAnsi="Times New Roman" w:cs="Times New Roman"/>
            <w:color w:val="auto"/>
            <w:sz w:val="28"/>
            <w:szCs w:val="28"/>
            <w:u w:val="none"/>
          </w:rPr>
          <w:t>матеріалом</w:t>
        </w:r>
      </w:hyperlink>
      <w:r w:rsidR="005C545B">
        <w:rPr>
          <w:rFonts w:ascii="Times New Roman" w:hAnsi="Times New Roman" w:cs="Times New Roman"/>
          <w:sz w:val="28"/>
          <w:szCs w:val="28"/>
        </w:rPr>
        <w:t xml:space="preserve"> </w:t>
      </w:r>
      <w:r w:rsidR="000D3B63" w:rsidRPr="00B67EB6">
        <w:rPr>
          <w:rFonts w:ascii="Times New Roman" w:hAnsi="Times New Roman" w:cs="Times New Roman"/>
          <w:sz w:val="28"/>
          <w:szCs w:val="28"/>
        </w:rPr>
        <w:t>(першоджерела,</w:t>
      </w:r>
      <w:r w:rsidR="0050728F">
        <w:rPr>
          <w:rFonts w:ascii="Times New Roman" w:hAnsi="Times New Roman" w:cs="Times New Roman"/>
          <w:sz w:val="28"/>
          <w:szCs w:val="28"/>
        </w:rPr>
        <w:t xml:space="preserve"> </w:t>
      </w:r>
      <w:r w:rsidRPr="00B67EB6">
        <w:rPr>
          <w:rFonts w:ascii="Times New Roman" w:hAnsi="Times New Roman" w:cs="Times New Roman"/>
          <w:sz w:val="28"/>
          <w:szCs w:val="28"/>
        </w:rPr>
        <w:t>навчально-методична</w:t>
      </w:r>
      <w:r w:rsidR="000D3B63" w:rsidRPr="00B67EB6">
        <w:rPr>
          <w:rFonts w:ascii="Times New Roman" w:hAnsi="Times New Roman" w:cs="Times New Roman"/>
          <w:sz w:val="28"/>
          <w:szCs w:val="28"/>
        </w:rPr>
        <w:t xml:space="preserve"> </w:t>
      </w:r>
      <w:hyperlink r:id="rId12" w:tooltip="Література" w:history="1">
        <w:r w:rsidRPr="00B67EB6">
          <w:rPr>
            <w:rStyle w:val="a3"/>
            <w:rFonts w:ascii="Times New Roman" w:hAnsi="Times New Roman" w:cs="Times New Roman"/>
            <w:color w:val="auto"/>
            <w:sz w:val="28"/>
            <w:szCs w:val="28"/>
            <w:u w:val="none"/>
          </w:rPr>
          <w:t>література</w:t>
        </w:r>
      </w:hyperlink>
      <w:r w:rsidR="000D3B63" w:rsidRPr="00B67EB6">
        <w:rPr>
          <w:rFonts w:ascii="Times New Roman" w:hAnsi="Times New Roman" w:cs="Times New Roman"/>
          <w:sz w:val="28"/>
          <w:szCs w:val="28"/>
        </w:rPr>
        <w:t>, законодавчі акти</w:t>
      </w:r>
      <w:r w:rsidR="005C545B">
        <w:rPr>
          <w:rFonts w:ascii="Times New Roman" w:hAnsi="Times New Roman" w:cs="Times New Roman"/>
          <w:sz w:val="28"/>
          <w:szCs w:val="28"/>
        </w:rPr>
        <w:t xml:space="preserve"> </w:t>
      </w:r>
      <w:r w:rsidR="000D3B63" w:rsidRPr="00B67EB6">
        <w:rPr>
          <w:rFonts w:ascii="Times New Roman" w:hAnsi="Times New Roman" w:cs="Times New Roman"/>
          <w:sz w:val="28"/>
          <w:szCs w:val="28"/>
        </w:rPr>
        <w:t>тощо</w:t>
      </w:r>
      <w:r w:rsidR="005C545B">
        <w:rPr>
          <w:rFonts w:ascii="Times New Roman" w:hAnsi="Times New Roman" w:cs="Times New Roman"/>
          <w:sz w:val="28"/>
          <w:szCs w:val="28"/>
        </w:rPr>
        <w:t xml:space="preserve">), тобто навички роботи з </w:t>
      </w:r>
      <w:hyperlink r:id="rId13" w:tooltip="Інформація" w:history="1">
        <w:r w:rsidRPr="00B67EB6">
          <w:rPr>
            <w:rStyle w:val="a3"/>
            <w:rFonts w:ascii="Times New Roman" w:hAnsi="Times New Roman" w:cs="Times New Roman"/>
            <w:color w:val="auto"/>
            <w:sz w:val="28"/>
            <w:szCs w:val="28"/>
            <w:u w:val="none"/>
          </w:rPr>
          <w:t>інформацією</w:t>
        </w:r>
      </w:hyperlink>
      <w:r w:rsidR="005C545B">
        <w:rPr>
          <w:rFonts w:ascii="Times New Roman" w:hAnsi="Times New Roman" w:cs="Times New Roman"/>
          <w:sz w:val="28"/>
          <w:szCs w:val="28"/>
        </w:rPr>
        <w:t xml:space="preserve"> </w:t>
      </w:r>
      <w:r w:rsidRPr="00B67EB6">
        <w:rPr>
          <w:rFonts w:ascii="Times New Roman" w:hAnsi="Times New Roman" w:cs="Times New Roman"/>
          <w:sz w:val="28"/>
          <w:szCs w:val="28"/>
        </w:rPr>
        <w:t>з різних джерел; </w:t>
      </w:r>
      <w:proofErr w:type="spellStart"/>
      <w:r w:rsidR="0050728F" w:rsidRPr="00B67EB6">
        <w:rPr>
          <w:rFonts w:ascii="Times New Roman" w:hAnsi="Times New Roman" w:cs="Times New Roman"/>
          <w:sz w:val="28"/>
          <w:szCs w:val="28"/>
        </w:rPr>
        <w:t>ін</w:t>
      </w:r>
      <w:r w:rsidR="0050728F">
        <w:rPr>
          <w:rFonts w:ascii="Times New Roman" w:hAnsi="Times New Roman" w:cs="Times New Roman"/>
          <w:sz w:val="28"/>
          <w:szCs w:val="28"/>
        </w:rPr>
        <w:t>телектуально</w:t>
      </w:r>
      <w:proofErr w:type="spellEnd"/>
      <w:r w:rsidR="0050728F">
        <w:rPr>
          <w:rFonts w:ascii="Times New Roman" w:hAnsi="Times New Roman" w:cs="Times New Roman"/>
          <w:sz w:val="28"/>
          <w:szCs w:val="28"/>
        </w:rPr>
        <w:t xml:space="preserve">-логічні здібності; </w:t>
      </w:r>
      <w:hyperlink r:id="rId14" w:tooltip="Організація" w:history="1">
        <w:r w:rsidRPr="00B67EB6">
          <w:rPr>
            <w:rStyle w:val="a3"/>
            <w:rFonts w:ascii="Times New Roman" w:hAnsi="Times New Roman" w:cs="Times New Roman"/>
            <w:color w:val="auto"/>
            <w:sz w:val="28"/>
            <w:szCs w:val="28"/>
            <w:u w:val="none"/>
          </w:rPr>
          <w:t>організаційні</w:t>
        </w:r>
      </w:hyperlink>
      <w:r w:rsidR="005C545B">
        <w:rPr>
          <w:rFonts w:ascii="Times New Roman" w:hAnsi="Times New Roman" w:cs="Times New Roman"/>
          <w:sz w:val="28"/>
          <w:szCs w:val="28"/>
        </w:rPr>
        <w:t xml:space="preserve"> </w:t>
      </w:r>
      <w:r w:rsidRPr="00B67EB6">
        <w:rPr>
          <w:rFonts w:ascii="Times New Roman" w:hAnsi="Times New Roman" w:cs="Times New Roman"/>
          <w:sz w:val="28"/>
          <w:szCs w:val="28"/>
        </w:rPr>
        <w:t>на</w:t>
      </w:r>
      <w:r w:rsidR="00B67EB6" w:rsidRPr="00B67EB6">
        <w:rPr>
          <w:rFonts w:ascii="Times New Roman" w:hAnsi="Times New Roman" w:cs="Times New Roman"/>
          <w:sz w:val="28"/>
          <w:szCs w:val="28"/>
        </w:rPr>
        <w:t>вички</w:t>
      </w:r>
      <w:r w:rsidR="0050728F">
        <w:rPr>
          <w:rFonts w:ascii="Times New Roman" w:hAnsi="Times New Roman" w:cs="Times New Roman"/>
          <w:sz w:val="28"/>
          <w:szCs w:val="28"/>
        </w:rPr>
        <w:t xml:space="preserve"> </w:t>
      </w:r>
      <w:r w:rsidR="00B67EB6" w:rsidRPr="00B67EB6">
        <w:rPr>
          <w:rFonts w:ascii="Times New Roman" w:hAnsi="Times New Roman" w:cs="Times New Roman"/>
          <w:sz w:val="28"/>
          <w:szCs w:val="28"/>
        </w:rPr>
        <w:t>у</w:t>
      </w:r>
      <w:r w:rsidR="00B67EB6">
        <w:rPr>
          <w:rFonts w:ascii="Times New Roman" w:hAnsi="Times New Roman" w:cs="Times New Roman"/>
          <w:sz w:val="28"/>
          <w:szCs w:val="28"/>
        </w:rPr>
        <w:t xml:space="preserve"> </w:t>
      </w:r>
      <w:r w:rsidR="00B67EB6" w:rsidRPr="00B67EB6">
        <w:rPr>
          <w:rFonts w:ascii="Times New Roman" w:hAnsi="Times New Roman" w:cs="Times New Roman"/>
          <w:sz w:val="28"/>
          <w:szCs w:val="28"/>
        </w:rPr>
        <w:t>навчальній</w:t>
      </w:r>
      <w:r w:rsidR="00B67EB6">
        <w:rPr>
          <w:rFonts w:ascii="Times New Roman" w:hAnsi="Times New Roman" w:cs="Times New Roman"/>
          <w:sz w:val="28"/>
          <w:szCs w:val="28"/>
        </w:rPr>
        <w:t xml:space="preserve"> </w:t>
      </w:r>
      <w:r w:rsidR="000D3B63" w:rsidRPr="00B67EB6">
        <w:rPr>
          <w:rFonts w:ascii="Times New Roman" w:hAnsi="Times New Roman" w:cs="Times New Roman"/>
          <w:sz w:val="28"/>
          <w:szCs w:val="28"/>
        </w:rPr>
        <w:t>діяльності:</w:t>
      </w:r>
      <w:r w:rsidRPr="00B67EB6">
        <w:rPr>
          <w:rFonts w:ascii="Times New Roman" w:hAnsi="Times New Roman" w:cs="Times New Roman"/>
          <w:sz w:val="28"/>
          <w:szCs w:val="28"/>
        </w:rPr>
        <w:t> </w:t>
      </w:r>
      <w:hyperlink r:id="rId15" w:tooltip="Організація" w:history="1">
        <w:r w:rsidRPr="00B67EB6">
          <w:rPr>
            <w:rStyle w:val="a3"/>
            <w:rFonts w:ascii="Times New Roman" w:hAnsi="Times New Roman" w:cs="Times New Roman"/>
            <w:color w:val="auto"/>
            <w:sz w:val="28"/>
            <w:szCs w:val="28"/>
            <w:u w:val="none"/>
          </w:rPr>
          <w:t>організація</w:t>
        </w:r>
      </w:hyperlink>
      <w:r w:rsidRPr="00B67EB6">
        <w:rPr>
          <w:rFonts w:ascii="Times New Roman" w:hAnsi="Times New Roman" w:cs="Times New Roman"/>
          <w:sz w:val="28"/>
          <w:szCs w:val="28"/>
        </w:rPr>
        <w:t> і </w:t>
      </w:r>
      <w:hyperlink r:id="rId16" w:tooltip="Планування" w:history="1">
        <w:r w:rsidR="00B67EB6" w:rsidRPr="00B67EB6">
          <w:rPr>
            <w:rStyle w:val="a3"/>
            <w:rFonts w:ascii="Times New Roman" w:hAnsi="Times New Roman" w:cs="Times New Roman"/>
            <w:color w:val="auto"/>
            <w:sz w:val="28"/>
            <w:szCs w:val="28"/>
            <w:u w:val="none"/>
          </w:rPr>
          <w:t>плануванн</w:t>
        </w:r>
        <w:r w:rsidRPr="00B67EB6">
          <w:rPr>
            <w:rStyle w:val="a3"/>
            <w:rFonts w:ascii="Times New Roman" w:hAnsi="Times New Roman" w:cs="Times New Roman"/>
            <w:color w:val="auto"/>
            <w:sz w:val="28"/>
            <w:szCs w:val="28"/>
            <w:u w:val="none"/>
          </w:rPr>
          <w:t>я</w:t>
        </w:r>
      </w:hyperlink>
      <w:r w:rsidRPr="00B67EB6">
        <w:rPr>
          <w:rFonts w:ascii="Times New Roman" w:hAnsi="Times New Roman" w:cs="Times New Roman"/>
          <w:sz w:val="28"/>
          <w:szCs w:val="28"/>
        </w:rPr>
        <w:t> навчально</w:t>
      </w:r>
      <w:r w:rsidR="000D3B63" w:rsidRPr="00B67EB6">
        <w:rPr>
          <w:rFonts w:ascii="Times New Roman" w:hAnsi="Times New Roman" w:cs="Times New Roman"/>
          <w:sz w:val="28"/>
          <w:szCs w:val="28"/>
        </w:rPr>
        <w:t>ї</w:t>
      </w:r>
      <w:r w:rsidRPr="00B67EB6">
        <w:rPr>
          <w:rFonts w:ascii="Times New Roman" w:hAnsi="Times New Roman" w:cs="Times New Roman"/>
          <w:sz w:val="28"/>
          <w:szCs w:val="28"/>
        </w:rPr>
        <w:t xml:space="preserve"> </w:t>
      </w:r>
      <w:r w:rsidR="00B67EB6" w:rsidRPr="00B67EB6">
        <w:rPr>
          <w:rFonts w:ascii="Times New Roman" w:hAnsi="Times New Roman" w:cs="Times New Roman"/>
          <w:sz w:val="28"/>
          <w:szCs w:val="28"/>
        </w:rPr>
        <w:t>роботи</w:t>
      </w:r>
      <w:r w:rsidR="0050728F">
        <w:rPr>
          <w:rFonts w:ascii="Times New Roman" w:hAnsi="Times New Roman" w:cs="Times New Roman"/>
          <w:sz w:val="28"/>
          <w:szCs w:val="28"/>
        </w:rPr>
        <w:t>.</w:t>
      </w:r>
    </w:p>
    <w:p w:rsidR="002E3BB6" w:rsidRDefault="0050728F" w:rsidP="004877F9">
      <w:pPr>
        <w:ind w:firstLine="567"/>
        <w:rPr>
          <w:rFonts w:ascii="Times New Roman" w:hAnsi="Times New Roman" w:cs="Times New Roman"/>
          <w:sz w:val="28"/>
          <w:szCs w:val="28"/>
        </w:rPr>
      </w:pPr>
      <w:r>
        <w:rPr>
          <w:rFonts w:ascii="Times New Roman" w:hAnsi="Times New Roman" w:cs="Times New Roman"/>
          <w:sz w:val="28"/>
          <w:szCs w:val="28"/>
        </w:rPr>
        <w:t>Назва „</w:t>
      </w:r>
      <w:r w:rsidR="00B6792A" w:rsidRPr="00B6792A">
        <w:rPr>
          <w:rFonts w:ascii="Times New Roman" w:hAnsi="Times New Roman" w:cs="Times New Roman"/>
          <w:sz w:val="28"/>
          <w:szCs w:val="28"/>
        </w:rPr>
        <w:t>загальнонауков</w:t>
      </w:r>
      <w:r>
        <w:rPr>
          <w:rFonts w:ascii="Times New Roman" w:hAnsi="Times New Roman" w:cs="Times New Roman"/>
          <w:sz w:val="28"/>
          <w:szCs w:val="28"/>
        </w:rPr>
        <w:t>а”</w:t>
      </w:r>
      <w:r w:rsidR="00B6792A" w:rsidRPr="00B6792A">
        <w:rPr>
          <w:rFonts w:ascii="Times New Roman" w:hAnsi="Times New Roman" w:cs="Times New Roman"/>
          <w:sz w:val="28"/>
          <w:szCs w:val="28"/>
        </w:rPr>
        <w:t xml:space="preserve"> відображає універсальність ц</w:t>
      </w:r>
      <w:r>
        <w:rPr>
          <w:rFonts w:ascii="Times New Roman" w:hAnsi="Times New Roman" w:cs="Times New Roman"/>
          <w:sz w:val="28"/>
          <w:szCs w:val="28"/>
        </w:rPr>
        <w:t>ієї</w:t>
      </w:r>
      <w:r w:rsidR="00B6792A" w:rsidRPr="00B6792A">
        <w:rPr>
          <w:rFonts w:ascii="Times New Roman" w:hAnsi="Times New Roman" w:cs="Times New Roman"/>
          <w:sz w:val="28"/>
          <w:szCs w:val="28"/>
        </w:rPr>
        <w:t xml:space="preserve"> компетенці</w:t>
      </w:r>
      <w:r>
        <w:rPr>
          <w:rFonts w:ascii="Times New Roman" w:hAnsi="Times New Roman" w:cs="Times New Roman"/>
          <w:sz w:val="28"/>
          <w:szCs w:val="28"/>
        </w:rPr>
        <w:t>ї</w:t>
      </w:r>
      <w:r w:rsidR="00B6792A" w:rsidRPr="00B6792A">
        <w:rPr>
          <w:rFonts w:ascii="Times New Roman" w:hAnsi="Times New Roman" w:cs="Times New Roman"/>
          <w:sz w:val="28"/>
          <w:szCs w:val="28"/>
        </w:rPr>
        <w:t>, вон</w:t>
      </w:r>
      <w:r>
        <w:rPr>
          <w:rFonts w:ascii="Times New Roman" w:hAnsi="Times New Roman" w:cs="Times New Roman"/>
          <w:sz w:val="28"/>
          <w:szCs w:val="28"/>
        </w:rPr>
        <w:t>а</w:t>
      </w:r>
      <w:r w:rsidR="00B6792A" w:rsidRPr="00B6792A">
        <w:rPr>
          <w:rFonts w:ascii="Times New Roman" w:hAnsi="Times New Roman" w:cs="Times New Roman"/>
          <w:sz w:val="28"/>
          <w:szCs w:val="28"/>
        </w:rPr>
        <w:t xml:space="preserve"> є актуальн</w:t>
      </w:r>
      <w:r>
        <w:rPr>
          <w:rFonts w:ascii="Times New Roman" w:hAnsi="Times New Roman" w:cs="Times New Roman"/>
          <w:sz w:val="28"/>
          <w:szCs w:val="28"/>
        </w:rPr>
        <w:t>ою</w:t>
      </w:r>
      <w:r w:rsidR="00B6792A" w:rsidRPr="00B6792A">
        <w:rPr>
          <w:rFonts w:ascii="Times New Roman" w:hAnsi="Times New Roman" w:cs="Times New Roman"/>
          <w:sz w:val="28"/>
          <w:szCs w:val="28"/>
        </w:rPr>
        <w:t xml:space="preserve"> при вивченні всіх навчальних дисциплін у вищій школі. Загальнонаукова </w:t>
      </w:r>
      <w:r>
        <w:rPr>
          <w:rFonts w:ascii="Times New Roman" w:hAnsi="Times New Roman" w:cs="Times New Roman"/>
          <w:sz w:val="28"/>
          <w:szCs w:val="28"/>
        </w:rPr>
        <w:t>компетенція майбутнього фахівця-педагога</w:t>
      </w:r>
      <w:r w:rsidR="00B6792A" w:rsidRPr="00B6792A">
        <w:rPr>
          <w:rFonts w:ascii="Times New Roman" w:hAnsi="Times New Roman" w:cs="Times New Roman"/>
          <w:sz w:val="28"/>
          <w:szCs w:val="28"/>
        </w:rPr>
        <w:t xml:space="preserve"> виявляється в певних </w:t>
      </w:r>
      <w:r w:rsidR="00B6792A" w:rsidRPr="00B6792A">
        <w:rPr>
          <w:rFonts w:ascii="Times New Roman" w:hAnsi="Times New Roman" w:cs="Times New Roman"/>
          <w:sz w:val="28"/>
          <w:szCs w:val="28"/>
        </w:rPr>
        <w:lastRenderedPageBreak/>
        <w:t xml:space="preserve">показниках, основними з яких є: здатність орієнтуватися в різних видах діяльності; вміння використовувати засоби і способи діяльності: планування, проектування; досвід здійснення різних видів діяльності: пізнавальної, навчальної, ігрової, дослідницької </w:t>
      </w:r>
      <w:r w:rsidR="002E3BB6">
        <w:rPr>
          <w:rFonts w:ascii="Times New Roman" w:hAnsi="Times New Roman" w:cs="Times New Roman"/>
          <w:sz w:val="28"/>
          <w:szCs w:val="28"/>
        </w:rPr>
        <w:t xml:space="preserve">та </w:t>
      </w:r>
      <w:r w:rsidR="00B6792A" w:rsidRPr="00B6792A">
        <w:rPr>
          <w:rFonts w:ascii="Times New Roman" w:hAnsi="Times New Roman" w:cs="Times New Roman"/>
          <w:sz w:val="28"/>
          <w:szCs w:val="28"/>
        </w:rPr>
        <w:t xml:space="preserve">ін. Важливим є вміння побачити і сформулювати проблему, запропонувати </w:t>
      </w:r>
      <w:r w:rsidR="002E3BB6">
        <w:rPr>
          <w:rFonts w:ascii="Times New Roman" w:hAnsi="Times New Roman" w:cs="Times New Roman"/>
          <w:sz w:val="28"/>
          <w:szCs w:val="28"/>
        </w:rPr>
        <w:t>варіанти</w:t>
      </w:r>
      <w:r w:rsidR="00B6792A" w:rsidRPr="00B6792A">
        <w:rPr>
          <w:rFonts w:ascii="Times New Roman" w:hAnsi="Times New Roman" w:cs="Times New Roman"/>
          <w:sz w:val="28"/>
          <w:szCs w:val="28"/>
        </w:rPr>
        <w:t xml:space="preserve"> її </w:t>
      </w:r>
      <w:r w:rsidR="002E3BB6">
        <w:rPr>
          <w:rFonts w:ascii="Times New Roman" w:hAnsi="Times New Roman" w:cs="Times New Roman"/>
          <w:sz w:val="28"/>
          <w:szCs w:val="28"/>
        </w:rPr>
        <w:t>вирішення</w:t>
      </w:r>
      <w:r w:rsidR="00B6792A" w:rsidRPr="00B6792A">
        <w:rPr>
          <w:rFonts w:ascii="Times New Roman" w:hAnsi="Times New Roman" w:cs="Times New Roman"/>
          <w:sz w:val="28"/>
          <w:szCs w:val="28"/>
        </w:rPr>
        <w:t xml:space="preserve"> і вибрати </w:t>
      </w:r>
      <w:r w:rsidR="002E3BB6">
        <w:rPr>
          <w:rFonts w:ascii="Times New Roman" w:hAnsi="Times New Roman" w:cs="Times New Roman"/>
          <w:sz w:val="28"/>
          <w:szCs w:val="28"/>
        </w:rPr>
        <w:t>най</w:t>
      </w:r>
      <w:r w:rsidR="00B6792A" w:rsidRPr="00B6792A">
        <w:rPr>
          <w:rFonts w:ascii="Times New Roman" w:hAnsi="Times New Roman" w:cs="Times New Roman"/>
          <w:sz w:val="28"/>
          <w:szCs w:val="28"/>
        </w:rPr>
        <w:t>ефективн</w:t>
      </w:r>
      <w:r w:rsidR="002E3BB6">
        <w:rPr>
          <w:rFonts w:ascii="Times New Roman" w:hAnsi="Times New Roman" w:cs="Times New Roman"/>
          <w:sz w:val="28"/>
          <w:szCs w:val="28"/>
        </w:rPr>
        <w:t>іший</w:t>
      </w:r>
      <w:r w:rsidR="00B6792A" w:rsidRPr="00B6792A">
        <w:rPr>
          <w:rFonts w:ascii="Times New Roman" w:hAnsi="Times New Roman" w:cs="Times New Roman"/>
          <w:sz w:val="28"/>
          <w:szCs w:val="28"/>
        </w:rPr>
        <w:t>; готовність прийняти відповідальність за свій вибір; готовність до оцінної діяльності: вміння давати аргументовану оцінку різних поглядів і позицій; реально оцінювати свої можливості, у тому числі межі власної компетенції</w:t>
      </w:r>
      <w:r w:rsidR="000C00FC">
        <w:rPr>
          <w:rFonts w:ascii="Times New Roman" w:hAnsi="Times New Roman" w:cs="Times New Roman"/>
          <w:sz w:val="28"/>
          <w:szCs w:val="28"/>
        </w:rPr>
        <w:t xml:space="preserve"> </w:t>
      </w:r>
      <w:r w:rsidR="000C00FC" w:rsidRPr="00F54B59">
        <w:rPr>
          <w:rFonts w:ascii="Times New Roman" w:hAnsi="Times New Roman" w:cs="Times New Roman"/>
          <w:sz w:val="28"/>
          <w:szCs w:val="28"/>
        </w:rPr>
        <w:t>[</w:t>
      </w:r>
      <w:r w:rsidR="00F54B59" w:rsidRPr="00F54B59">
        <w:rPr>
          <w:rFonts w:ascii="Times New Roman" w:hAnsi="Times New Roman" w:cs="Times New Roman"/>
          <w:sz w:val="28"/>
          <w:szCs w:val="28"/>
        </w:rPr>
        <w:t>2</w:t>
      </w:r>
      <w:r w:rsidR="000C00FC" w:rsidRPr="00F54B59">
        <w:rPr>
          <w:rFonts w:ascii="Times New Roman" w:hAnsi="Times New Roman" w:cs="Times New Roman"/>
          <w:sz w:val="28"/>
          <w:szCs w:val="28"/>
        </w:rPr>
        <w:t xml:space="preserve">, </w:t>
      </w:r>
      <w:r w:rsidR="00F53D1E">
        <w:rPr>
          <w:rFonts w:ascii="Times New Roman" w:hAnsi="Times New Roman" w:cs="Times New Roman"/>
          <w:sz w:val="28"/>
          <w:szCs w:val="28"/>
        </w:rPr>
        <w:t>с.</w:t>
      </w:r>
      <w:r w:rsidR="000C00FC" w:rsidRPr="00F54B59">
        <w:rPr>
          <w:rFonts w:ascii="Times New Roman" w:hAnsi="Times New Roman" w:cs="Times New Roman"/>
          <w:sz w:val="28"/>
          <w:szCs w:val="28"/>
        </w:rPr>
        <w:t>49]</w:t>
      </w:r>
      <w:r w:rsidR="00B6792A" w:rsidRPr="00F54B59">
        <w:rPr>
          <w:rFonts w:ascii="Times New Roman" w:hAnsi="Times New Roman" w:cs="Times New Roman"/>
          <w:sz w:val="28"/>
          <w:szCs w:val="28"/>
        </w:rPr>
        <w:t>.</w:t>
      </w:r>
      <w:r w:rsidR="00B6792A" w:rsidRPr="00B6792A">
        <w:rPr>
          <w:rFonts w:ascii="Times New Roman" w:hAnsi="Times New Roman" w:cs="Times New Roman"/>
          <w:sz w:val="28"/>
          <w:szCs w:val="28"/>
        </w:rPr>
        <w:t xml:space="preserve"> </w:t>
      </w:r>
    </w:p>
    <w:p w:rsidR="001066E9" w:rsidRDefault="00F4445B" w:rsidP="004877F9">
      <w:pPr>
        <w:autoSpaceDE w:val="0"/>
        <w:autoSpaceDN w:val="0"/>
        <w:adjustRightInd w:val="0"/>
        <w:ind w:firstLine="567"/>
        <w:rPr>
          <w:rFonts w:ascii="Times New Roman CYR" w:hAnsi="Times New Roman CYR" w:cs="Times New Roman CYR"/>
          <w:sz w:val="28"/>
          <w:szCs w:val="28"/>
        </w:rPr>
      </w:pPr>
      <w:r>
        <w:rPr>
          <w:rFonts w:ascii="Times New Roman" w:hAnsi="Times New Roman" w:cs="Times New Roman"/>
          <w:sz w:val="28"/>
          <w:szCs w:val="28"/>
        </w:rPr>
        <w:t>У ч</w:t>
      </w:r>
      <w:r w:rsidR="002E3BB6">
        <w:rPr>
          <w:rFonts w:ascii="Times New Roman" w:hAnsi="Times New Roman" w:cs="Times New Roman"/>
          <w:sz w:val="28"/>
          <w:szCs w:val="28"/>
        </w:rPr>
        <w:t>инн</w:t>
      </w:r>
      <w:r>
        <w:rPr>
          <w:rFonts w:ascii="Times New Roman" w:hAnsi="Times New Roman" w:cs="Times New Roman"/>
          <w:sz w:val="28"/>
          <w:szCs w:val="28"/>
        </w:rPr>
        <w:t>ій</w:t>
      </w:r>
      <w:r w:rsidR="002E3BB6">
        <w:rPr>
          <w:rFonts w:ascii="Times New Roman" w:hAnsi="Times New Roman" w:cs="Times New Roman"/>
          <w:sz w:val="28"/>
          <w:szCs w:val="28"/>
        </w:rPr>
        <w:t xml:space="preserve"> програм</w:t>
      </w:r>
      <w:r>
        <w:rPr>
          <w:rFonts w:ascii="Times New Roman" w:hAnsi="Times New Roman" w:cs="Times New Roman"/>
          <w:sz w:val="28"/>
          <w:szCs w:val="28"/>
        </w:rPr>
        <w:t>і</w:t>
      </w:r>
      <w:r w:rsidR="002E3BB6">
        <w:rPr>
          <w:rFonts w:ascii="Times New Roman" w:hAnsi="Times New Roman" w:cs="Times New Roman"/>
          <w:sz w:val="28"/>
          <w:szCs w:val="28"/>
        </w:rPr>
        <w:t xml:space="preserve"> навчальної дисципліни „Українська мова (за </w:t>
      </w:r>
      <w:r w:rsidR="002E3BB6" w:rsidRPr="002E3BB6">
        <w:rPr>
          <w:rFonts w:ascii="Times New Roman" w:hAnsi="Times New Roman" w:cs="Times New Roman"/>
          <w:sz w:val="28"/>
          <w:szCs w:val="28"/>
        </w:rPr>
        <w:t xml:space="preserve">професійним спрямуванням)”, </w:t>
      </w:r>
      <w:r w:rsidR="002E3BB6" w:rsidRPr="002E3BB6">
        <w:rPr>
          <w:rFonts w:ascii="Times New Roman CYR" w:hAnsi="Times New Roman CYR" w:cs="Times New Roman CYR"/>
          <w:sz w:val="28"/>
          <w:szCs w:val="28"/>
        </w:rPr>
        <w:t>затверджен</w:t>
      </w:r>
      <w:r>
        <w:rPr>
          <w:rFonts w:ascii="Times New Roman CYR" w:hAnsi="Times New Roman CYR" w:cs="Times New Roman CYR"/>
          <w:sz w:val="28"/>
          <w:szCs w:val="28"/>
        </w:rPr>
        <w:t>ій</w:t>
      </w:r>
      <w:r w:rsidR="002E3BB6" w:rsidRPr="002E3BB6">
        <w:rPr>
          <w:rFonts w:ascii="Times New Roman CYR" w:hAnsi="Times New Roman CYR" w:cs="Times New Roman CYR"/>
          <w:sz w:val="28"/>
          <w:szCs w:val="28"/>
        </w:rPr>
        <w:t xml:space="preserve"> Міністерством освіти і науки України для вищих навчальних закладів, які здійснюють підготовку фахівців за освітньо-кваліфікаційним рівнем бакалавра (наказ №1150 від 21 грудня 2009 року зі змінами згідно наказу МОН №259 від 29.03.10 р.</w:t>
      </w:r>
      <w:r w:rsidR="002E3BB6">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формуванню </w:t>
      </w:r>
      <w:r w:rsidR="006F5226">
        <w:rPr>
          <w:rFonts w:ascii="Times New Roman CYR" w:hAnsi="Times New Roman CYR" w:cs="Times New Roman CYR"/>
          <w:sz w:val="28"/>
          <w:szCs w:val="28"/>
        </w:rPr>
        <w:t>науково-дослідницької</w:t>
      </w:r>
      <w:r>
        <w:rPr>
          <w:rFonts w:ascii="Times New Roman CYR" w:hAnsi="Times New Roman CYR" w:cs="Times New Roman CYR"/>
          <w:sz w:val="28"/>
          <w:szCs w:val="28"/>
        </w:rPr>
        <w:t xml:space="preserve"> компетенції студентів відведено третину матеріалу (третій змістовий модуль, що вивчається у 5 семестрі)</w:t>
      </w:r>
      <w:r w:rsidR="000C00FC">
        <w:rPr>
          <w:rFonts w:ascii="Times New Roman CYR" w:hAnsi="Times New Roman CYR" w:cs="Times New Roman CYR"/>
          <w:sz w:val="28"/>
          <w:szCs w:val="28"/>
        </w:rPr>
        <w:t xml:space="preserve"> </w:t>
      </w:r>
      <w:r w:rsidR="000C00FC" w:rsidRPr="00F54B59">
        <w:rPr>
          <w:rFonts w:ascii="Times New Roman CYR" w:hAnsi="Times New Roman CYR" w:cs="Times New Roman CYR"/>
          <w:sz w:val="28"/>
          <w:szCs w:val="28"/>
        </w:rPr>
        <w:t>[</w:t>
      </w:r>
      <w:r w:rsidR="00F54B59" w:rsidRPr="00F54B59">
        <w:rPr>
          <w:rFonts w:ascii="Times New Roman CYR" w:hAnsi="Times New Roman CYR" w:cs="Times New Roman CYR"/>
          <w:sz w:val="28"/>
          <w:szCs w:val="28"/>
        </w:rPr>
        <w:t>3</w:t>
      </w:r>
      <w:r w:rsidR="000C00FC" w:rsidRPr="00F54B59">
        <w:rPr>
          <w:rFonts w:ascii="Times New Roman CYR" w:hAnsi="Times New Roman CYR" w:cs="Times New Roman CYR"/>
          <w:sz w:val="28"/>
          <w:szCs w:val="28"/>
        </w:rPr>
        <w:t>]</w:t>
      </w:r>
      <w:r w:rsidRPr="00F54B59">
        <w:rPr>
          <w:rFonts w:ascii="Times New Roman CYR" w:hAnsi="Times New Roman CYR" w:cs="Times New Roman CYR"/>
          <w:sz w:val="28"/>
          <w:szCs w:val="28"/>
        </w:rPr>
        <w:t>.</w:t>
      </w:r>
      <w:r w:rsidR="006F5226">
        <w:rPr>
          <w:rFonts w:ascii="Times New Roman CYR" w:hAnsi="Times New Roman CYR" w:cs="Times New Roman CYR"/>
          <w:sz w:val="28"/>
          <w:szCs w:val="28"/>
        </w:rPr>
        <w:t xml:space="preserve"> </w:t>
      </w:r>
    </w:p>
    <w:p w:rsidR="002E3BB6" w:rsidRDefault="002A72F0" w:rsidP="004877F9">
      <w:pPr>
        <w:autoSpaceDE w:val="0"/>
        <w:autoSpaceDN w:val="0"/>
        <w:adjustRightInd w:val="0"/>
        <w:ind w:firstLine="567"/>
        <w:rPr>
          <w:rFonts w:ascii="Times New Roman CYR" w:hAnsi="Times New Roman CYR" w:cs="Times New Roman CYR"/>
          <w:sz w:val="28"/>
          <w:szCs w:val="28"/>
        </w:rPr>
      </w:pPr>
      <w:r w:rsidRPr="002A72F0">
        <w:rPr>
          <w:rFonts w:ascii="Times New Roman" w:hAnsi="Times New Roman" w:cs="Times New Roman"/>
          <w:color w:val="000000"/>
          <w:sz w:val="28"/>
          <w:szCs w:val="28"/>
          <w:shd w:val="clear" w:color="auto" w:fill="FFFFFF"/>
        </w:rPr>
        <w:t>Для вільного володіння усною та писемною формами професійного спілкування студенти повинні мати чималий активний лексичний запас фахової термінології</w:t>
      </w:r>
      <w:r>
        <w:rPr>
          <w:rFonts w:ascii="Times New Roman CYR" w:hAnsi="Times New Roman CYR" w:cs="Times New Roman CYR"/>
          <w:sz w:val="28"/>
          <w:szCs w:val="28"/>
        </w:rPr>
        <w:t xml:space="preserve">. </w:t>
      </w:r>
      <w:r w:rsidR="006F5226">
        <w:rPr>
          <w:rFonts w:ascii="Times New Roman CYR" w:hAnsi="Times New Roman CYR" w:cs="Times New Roman CYR"/>
          <w:sz w:val="28"/>
          <w:szCs w:val="28"/>
        </w:rPr>
        <w:t xml:space="preserve">Незважаючи на те, що студенти-третьокурсники вже мають досить вагому теоретичну базу знань з різних дисциплін, опанування особливостей наукового мовлення відбувається важко. </w:t>
      </w:r>
      <w:r w:rsidR="001066E9">
        <w:rPr>
          <w:rFonts w:ascii="Times New Roman CYR" w:hAnsi="Times New Roman CYR" w:cs="Times New Roman CYR"/>
          <w:sz w:val="28"/>
          <w:szCs w:val="28"/>
        </w:rPr>
        <w:t>Зокрема, теоретичний рівень знань з теми „Українська термінологія у професійному спілкуванні” значно випереджає формування вмінь та навиків використання фахової термінології у писемному та усному мовленні студентів.</w:t>
      </w:r>
      <w:r w:rsidR="00AD5242">
        <w:rPr>
          <w:rFonts w:ascii="Times New Roman CYR" w:hAnsi="Times New Roman CYR" w:cs="Times New Roman CYR"/>
          <w:sz w:val="28"/>
          <w:szCs w:val="28"/>
        </w:rPr>
        <w:t xml:space="preserve"> За принципом „від простого до складного” студенти повинні спочатку навчитися розпізнавати в наукових текстах загальнонаукові, міжгалузеві та вузькогалузеві терміни, визначати способи їх творення</w:t>
      </w:r>
      <w:r w:rsidR="00E42159">
        <w:rPr>
          <w:rFonts w:ascii="Times New Roman CYR" w:hAnsi="Times New Roman CYR" w:cs="Times New Roman CYR"/>
          <w:sz w:val="28"/>
          <w:szCs w:val="28"/>
        </w:rPr>
        <w:t xml:space="preserve">, використовувати у процесі виконання практичних завдань наявні фахові термінологічні словники, у тому числі й електронні, розуміти семантику термінологічної лексики, поступово вводячи її у своє мовлення. Як підсумкову </w:t>
      </w:r>
      <w:r w:rsidR="00E42159">
        <w:rPr>
          <w:rFonts w:ascii="Times New Roman CYR" w:hAnsi="Times New Roman CYR" w:cs="Times New Roman CYR"/>
          <w:sz w:val="28"/>
          <w:szCs w:val="28"/>
        </w:rPr>
        <w:lastRenderedPageBreak/>
        <w:t>форму самостійної роботи з названої теми ми пропонуємо складання словника фахової термінології студентами кожної спеціальності</w:t>
      </w:r>
      <w:r w:rsidR="00F54B59">
        <w:rPr>
          <w:rFonts w:ascii="Times New Roman CYR" w:hAnsi="Times New Roman CYR" w:cs="Times New Roman CYR"/>
          <w:sz w:val="28"/>
          <w:szCs w:val="28"/>
        </w:rPr>
        <w:t xml:space="preserve"> [1]</w:t>
      </w:r>
      <w:r w:rsidR="00B1423F">
        <w:rPr>
          <w:rFonts w:ascii="Times New Roman CYR" w:hAnsi="Times New Roman CYR" w:cs="Times New Roman CYR"/>
          <w:sz w:val="28"/>
          <w:szCs w:val="28"/>
        </w:rPr>
        <w:t xml:space="preserve">. Спостереження показують, що такий вид діяльності дає можливість практично закріпити одержані знання про принципи нормування, кодифікації та стандартизації термінів, сприяє кращому </w:t>
      </w:r>
      <w:proofErr w:type="spellStart"/>
      <w:r w:rsidR="00B1423F">
        <w:rPr>
          <w:rFonts w:ascii="Times New Roman CYR" w:hAnsi="Times New Roman CYR" w:cs="Times New Roman CYR"/>
          <w:sz w:val="28"/>
          <w:szCs w:val="28"/>
        </w:rPr>
        <w:t>запамʼятовуванню</w:t>
      </w:r>
      <w:proofErr w:type="spellEnd"/>
      <w:r w:rsidR="00B1423F">
        <w:rPr>
          <w:rFonts w:ascii="Times New Roman CYR" w:hAnsi="Times New Roman CYR" w:cs="Times New Roman CYR"/>
          <w:sz w:val="28"/>
          <w:szCs w:val="28"/>
        </w:rPr>
        <w:t xml:space="preserve"> лексичних одиниць, вдосконалюючи професійне мовлення майбутніх учителів.</w:t>
      </w:r>
    </w:p>
    <w:p w:rsidR="00012B13" w:rsidRPr="00A320E6" w:rsidRDefault="00635553" w:rsidP="004877F9">
      <w:pPr>
        <w:ind w:firstLine="567"/>
        <w:rPr>
          <w:rFonts w:ascii="Times New Roman" w:hAnsi="Times New Roman" w:cs="Times New Roman"/>
          <w:iCs/>
          <w:sz w:val="28"/>
          <w:szCs w:val="28"/>
        </w:rPr>
      </w:pPr>
      <w:r>
        <w:rPr>
          <w:rFonts w:ascii="Times New Roman CYR" w:hAnsi="Times New Roman CYR" w:cs="Times New Roman CYR"/>
          <w:sz w:val="28"/>
          <w:szCs w:val="28"/>
        </w:rPr>
        <w:t xml:space="preserve">Серед труднощів, які доводиться долати під час опрацювання матеріалу цієї теми, можна виділити: 1) </w:t>
      </w:r>
      <w:r w:rsidR="006A207C">
        <w:rPr>
          <w:rFonts w:ascii="Times New Roman CYR" w:hAnsi="Times New Roman CYR" w:cs="Times New Roman CYR"/>
          <w:sz w:val="28"/>
          <w:szCs w:val="28"/>
        </w:rPr>
        <w:t>нерозуміння студентами значень іншомовних слів-термінів; 2) невміння підібрати український відповідник до терміна іншомовного походження; 3) відсутність навиків диференціації української та іншомовної термінології; 4) використання у мовленні ненормативних те</w:t>
      </w:r>
      <w:r w:rsidR="00012B13">
        <w:rPr>
          <w:rFonts w:ascii="Times New Roman CYR" w:hAnsi="Times New Roman CYR" w:cs="Times New Roman CYR"/>
          <w:sz w:val="28"/>
          <w:szCs w:val="28"/>
        </w:rPr>
        <w:t>рмінів-кальок з російської мови</w:t>
      </w:r>
      <w:r w:rsidR="00116A20">
        <w:rPr>
          <w:rFonts w:ascii="Times New Roman CYR" w:hAnsi="Times New Roman CYR" w:cs="Times New Roman CYR"/>
          <w:sz w:val="28"/>
          <w:szCs w:val="28"/>
        </w:rPr>
        <w:t>, наприклад:</w:t>
      </w:r>
      <w:r w:rsidR="00116A20" w:rsidRPr="00116A20">
        <w:rPr>
          <w:i/>
          <w:sz w:val="28"/>
          <w:szCs w:val="28"/>
        </w:rPr>
        <w:t xml:space="preserve"> </w:t>
      </w:r>
      <w:r w:rsidR="00116A20" w:rsidRPr="00116A20">
        <w:rPr>
          <w:rFonts w:ascii="Times New Roman" w:hAnsi="Times New Roman" w:cs="Times New Roman"/>
          <w:i/>
          <w:sz w:val="28"/>
          <w:szCs w:val="28"/>
        </w:rPr>
        <w:t>приймати до уваги доводи оратора, надзадача педагога, учбова дисципліна</w:t>
      </w:r>
      <w:r w:rsidR="00012B13" w:rsidRPr="00116A20">
        <w:rPr>
          <w:rFonts w:ascii="Times New Roman" w:hAnsi="Times New Roman" w:cs="Times New Roman"/>
          <w:sz w:val="28"/>
          <w:szCs w:val="28"/>
        </w:rPr>
        <w:t>;</w:t>
      </w:r>
      <w:r w:rsidR="00012B13">
        <w:rPr>
          <w:rFonts w:ascii="Times New Roman CYR" w:hAnsi="Times New Roman CYR" w:cs="Times New Roman CYR"/>
          <w:sz w:val="28"/>
          <w:szCs w:val="28"/>
        </w:rPr>
        <w:t xml:space="preserve"> 5) сплутування значень термінів-</w:t>
      </w:r>
      <w:r w:rsidR="00012B13" w:rsidRPr="00012B13">
        <w:rPr>
          <w:rFonts w:ascii="Times New Roman" w:hAnsi="Times New Roman" w:cs="Times New Roman"/>
          <w:sz w:val="28"/>
          <w:szCs w:val="28"/>
        </w:rPr>
        <w:t xml:space="preserve">паронімів, наприклад: </w:t>
      </w:r>
      <w:r w:rsidR="00012B13" w:rsidRPr="00012B13">
        <w:rPr>
          <w:rFonts w:ascii="Times New Roman" w:hAnsi="Times New Roman" w:cs="Times New Roman"/>
          <w:i/>
          <w:iCs/>
          <w:sz w:val="28"/>
          <w:szCs w:val="28"/>
        </w:rPr>
        <w:t xml:space="preserve">дискваліфікація, декваліфікація; дискримінація, дискредитація; категорійний, категоричний; </w:t>
      </w:r>
      <w:r w:rsidR="00012B13">
        <w:rPr>
          <w:rFonts w:ascii="Times New Roman" w:hAnsi="Times New Roman" w:cs="Times New Roman"/>
          <w:i/>
          <w:iCs/>
          <w:sz w:val="28"/>
          <w:szCs w:val="28"/>
        </w:rPr>
        <w:t>стиму</w:t>
      </w:r>
      <w:r w:rsidR="00012B13">
        <w:rPr>
          <w:rFonts w:ascii="Times New Roman" w:hAnsi="Times New Roman" w:cs="Times New Roman"/>
          <w:i/>
          <w:iCs/>
          <w:sz w:val="28"/>
          <w:szCs w:val="28"/>
        </w:rPr>
        <w:softHyphen/>
        <w:t xml:space="preserve">ляція, симуляція; </w:t>
      </w:r>
      <w:r w:rsidR="00012B13">
        <w:rPr>
          <w:rFonts w:ascii="Times New Roman" w:hAnsi="Times New Roman" w:cs="Times New Roman"/>
          <w:iCs/>
          <w:sz w:val="28"/>
          <w:szCs w:val="28"/>
        </w:rPr>
        <w:t xml:space="preserve">6) </w:t>
      </w:r>
      <w:r w:rsidR="00B61D55">
        <w:rPr>
          <w:rFonts w:ascii="Times New Roman" w:hAnsi="Times New Roman" w:cs="Times New Roman"/>
          <w:iCs/>
          <w:sz w:val="28"/>
          <w:szCs w:val="28"/>
        </w:rPr>
        <w:t xml:space="preserve">невміння працювати з термінами, які змінюють своє значення залежно від сфери використання: </w:t>
      </w:r>
      <w:r w:rsidR="00B61D55">
        <w:rPr>
          <w:rFonts w:ascii="Times New Roman" w:hAnsi="Times New Roman" w:cs="Times New Roman"/>
          <w:i/>
          <w:iCs/>
          <w:sz w:val="28"/>
          <w:szCs w:val="28"/>
        </w:rPr>
        <w:t>акт, адаптація, активний, корінь</w:t>
      </w:r>
      <w:r w:rsidR="00313C85">
        <w:rPr>
          <w:rFonts w:ascii="Times New Roman" w:hAnsi="Times New Roman" w:cs="Times New Roman"/>
          <w:iCs/>
          <w:sz w:val="28"/>
          <w:szCs w:val="28"/>
        </w:rPr>
        <w:t xml:space="preserve">; 7) </w:t>
      </w:r>
      <w:proofErr w:type="spellStart"/>
      <w:r w:rsidR="00A320E6">
        <w:rPr>
          <w:rFonts w:ascii="Times New Roman" w:hAnsi="Times New Roman" w:cs="Times New Roman"/>
          <w:iCs/>
          <w:sz w:val="28"/>
          <w:szCs w:val="28"/>
        </w:rPr>
        <w:t>нерозрізнення</w:t>
      </w:r>
      <w:proofErr w:type="spellEnd"/>
      <w:r w:rsidR="00A320E6">
        <w:rPr>
          <w:rFonts w:ascii="Times New Roman" w:hAnsi="Times New Roman" w:cs="Times New Roman"/>
          <w:iCs/>
          <w:sz w:val="28"/>
          <w:szCs w:val="28"/>
        </w:rPr>
        <w:t xml:space="preserve"> </w:t>
      </w:r>
      <w:r w:rsidR="00313C85" w:rsidRPr="00313C85">
        <w:rPr>
          <w:rFonts w:ascii="Times New Roman" w:hAnsi="Times New Roman" w:cs="Times New Roman"/>
          <w:sz w:val="28"/>
          <w:szCs w:val="28"/>
        </w:rPr>
        <w:t xml:space="preserve">значення омонімів  (риторичних термінів і загальновживаних слів чи термінів інших галузей): </w:t>
      </w:r>
      <w:r w:rsidR="00313C85" w:rsidRPr="00313C85">
        <w:rPr>
          <w:rFonts w:ascii="Times New Roman" w:hAnsi="Times New Roman" w:cs="Times New Roman"/>
          <w:i/>
          <w:sz w:val="28"/>
          <w:szCs w:val="28"/>
        </w:rPr>
        <w:t>еліпс, синтез, експозиція, екскурсія, період, усмішка</w:t>
      </w:r>
      <w:r w:rsidR="00A320E6" w:rsidRPr="00A320E6">
        <w:rPr>
          <w:rFonts w:ascii="Times New Roman" w:hAnsi="Times New Roman" w:cs="Times New Roman"/>
          <w:iCs/>
          <w:sz w:val="28"/>
          <w:szCs w:val="28"/>
        </w:rPr>
        <w:t xml:space="preserve"> </w:t>
      </w:r>
      <w:r w:rsidR="00A320E6">
        <w:rPr>
          <w:rFonts w:ascii="Times New Roman" w:hAnsi="Times New Roman" w:cs="Times New Roman"/>
          <w:iCs/>
          <w:sz w:val="28"/>
          <w:szCs w:val="28"/>
        </w:rPr>
        <w:t>тощо</w:t>
      </w:r>
      <w:r w:rsidR="00A320E6">
        <w:rPr>
          <w:rFonts w:ascii="Times New Roman" w:hAnsi="Times New Roman" w:cs="Times New Roman"/>
          <w:i/>
          <w:sz w:val="28"/>
          <w:szCs w:val="28"/>
        </w:rPr>
        <w:t xml:space="preserve">; </w:t>
      </w:r>
      <w:r w:rsidR="00A320E6">
        <w:rPr>
          <w:rFonts w:ascii="Times New Roman" w:hAnsi="Times New Roman" w:cs="Times New Roman"/>
          <w:sz w:val="28"/>
          <w:szCs w:val="28"/>
        </w:rPr>
        <w:t>8) неправильне вживання термінологічних форм у родовому відмінку однини (закінчення –а(-я), -у(-ю)).</w:t>
      </w:r>
    </w:p>
    <w:p w:rsidR="006F03E0" w:rsidRDefault="00012B13" w:rsidP="004877F9">
      <w:pPr>
        <w:pStyle w:val="1"/>
        <w:tabs>
          <w:tab w:val="left" w:pos="426"/>
        </w:tabs>
        <w:spacing w:line="360" w:lineRule="auto"/>
        <w:ind w:left="0" w:firstLine="567"/>
        <w:jc w:val="both"/>
        <w:rPr>
          <w:rFonts w:ascii="Times New Roman" w:hAnsi="Times New Roman"/>
          <w:sz w:val="28"/>
          <w:szCs w:val="28"/>
          <w:lang w:val="uk-UA"/>
        </w:rPr>
      </w:pPr>
      <w:proofErr w:type="spellStart"/>
      <w:proofErr w:type="gramStart"/>
      <w:r>
        <w:rPr>
          <w:rFonts w:ascii="Times New Roman" w:hAnsi="Times New Roman"/>
          <w:iCs/>
          <w:sz w:val="28"/>
          <w:szCs w:val="28"/>
        </w:rPr>
        <w:t>Варто</w:t>
      </w:r>
      <w:proofErr w:type="spellEnd"/>
      <w:r>
        <w:rPr>
          <w:rFonts w:ascii="Times New Roman" w:hAnsi="Times New Roman"/>
          <w:iCs/>
          <w:sz w:val="28"/>
          <w:szCs w:val="28"/>
        </w:rPr>
        <w:t xml:space="preserve"> </w:t>
      </w:r>
      <w:proofErr w:type="spellStart"/>
      <w:r>
        <w:rPr>
          <w:rFonts w:ascii="Times New Roman" w:hAnsi="Times New Roman"/>
          <w:iCs/>
          <w:sz w:val="28"/>
          <w:szCs w:val="28"/>
        </w:rPr>
        <w:t>зазначити</w:t>
      </w:r>
      <w:proofErr w:type="spellEnd"/>
      <w:r>
        <w:rPr>
          <w:rFonts w:ascii="Times New Roman" w:hAnsi="Times New Roman"/>
          <w:iCs/>
          <w:sz w:val="28"/>
          <w:szCs w:val="28"/>
        </w:rPr>
        <w:t xml:space="preserve">, </w:t>
      </w:r>
      <w:proofErr w:type="spellStart"/>
      <w:r>
        <w:rPr>
          <w:rFonts w:ascii="Times New Roman" w:hAnsi="Times New Roman"/>
          <w:iCs/>
          <w:sz w:val="28"/>
          <w:szCs w:val="28"/>
        </w:rPr>
        <w:t>що</w:t>
      </w:r>
      <w:proofErr w:type="spellEnd"/>
      <w:r>
        <w:rPr>
          <w:rFonts w:ascii="Times New Roman" w:hAnsi="Times New Roman"/>
          <w:iCs/>
          <w:sz w:val="28"/>
          <w:szCs w:val="28"/>
        </w:rPr>
        <w:t xml:space="preserve"> </w:t>
      </w:r>
      <w:proofErr w:type="spellStart"/>
      <w:r>
        <w:rPr>
          <w:rFonts w:ascii="Times New Roman" w:hAnsi="Times New Roman"/>
          <w:iCs/>
          <w:sz w:val="28"/>
          <w:szCs w:val="28"/>
        </w:rPr>
        <w:t>рівень</w:t>
      </w:r>
      <w:proofErr w:type="spellEnd"/>
      <w:r>
        <w:rPr>
          <w:rFonts w:ascii="Times New Roman" w:hAnsi="Times New Roman"/>
          <w:iCs/>
          <w:sz w:val="28"/>
          <w:szCs w:val="28"/>
        </w:rPr>
        <w:t xml:space="preserve"> </w:t>
      </w:r>
      <w:proofErr w:type="spellStart"/>
      <w:r>
        <w:rPr>
          <w:rFonts w:ascii="Times New Roman" w:hAnsi="Times New Roman"/>
          <w:iCs/>
          <w:sz w:val="28"/>
          <w:szCs w:val="28"/>
        </w:rPr>
        <w:t>оволодіння</w:t>
      </w:r>
      <w:proofErr w:type="spellEnd"/>
      <w:r>
        <w:rPr>
          <w:rFonts w:ascii="Times New Roman" w:hAnsi="Times New Roman"/>
          <w:iCs/>
          <w:sz w:val="28"/>
          <w:szCs w:val="28"/>
        </w:rPr>
        <w:t xml:space="preserve"> </w:t>
      </w:r>
      <w:proofErr w:type="spellStart"/>
      <w:r>
        <w:rPr>
          <w:rFonts w:ascii="Times New Roman" w:hAnsi="Times New Roman"/>
          <w:iCs/>
          <w:sz w:val="28"/>
          <w:szCs w:val="28"/>
        </w:rPr>
        <w:t>фаховою</w:t>
      </w:r>
      <w:proofErr w:type="spellEnd"/>
      <w:r>
        <w:rPr>
          <w:rFonts w:ascii="Times New Roman" w:hAnsi="Times New Roman"/>
          <w:iCs/>
          <w:sz w:val="28"/>
          <w:szCs w:val="28"/>
        </w:rPr>
        <w:t xml:space="preserve"> </w:t>
      </w:r>
      <w:proofErr w:type="spellStart"/>
      <w:r>
        <w:rPr>
          <w:rFonts w:ascii="Times New Roman" w:hAnsi="Times New Roman"/>
          <w:iCs/>
          <w:sz w:val="28"/>
          <w:szCs w:val="28"/>
        </w:rPr>
        <w:t>термінологією</w:t>
      </w:r>
      <w:proofErr w:type="spellEnd"/>
      <w:r>
        <w:rPr>
          <w:rFonts w:ascii="Times New Roman" w:hAnsi="Times New Roman"/>
          <w:iCs/>
          <w:sz w:val="28"/>
          <w:szCs w:val="28"/>
        </w:rPr>
        <w:t xml:space="preserve"> </w:t>
      </w:r>
      <w:proofErr w:type="spellStart"/>
      <w:r>
        <w:rPr>
          <w:rFonts w:ascii="Times New Roman" w:hAnsi="Times New Roman"/>
          <w:iCs/>
          <w:sz w:val="28"/>
          <w:szCs w:val="28"/>
        </w:rPr>
        <w:t>безпосередньо</w:t>
      </w:r>
      <w:proofErr w:type="spellEnd"/>
      <w:r>
        <w:rPr>
          <w:rFonts w:ascii="Times New Roman" w:hAnsi="Times New Roman"/>
          <w:iCs/>
          <w:sz w:val="28"/>
          <w:szCs w:val="28"/>
        </w:rPr>
        <w:t xml:space="preserve"> </w:t>
      </w:r>
      <w:proofErr w:type="spellStart"/>
      <w:r>
        <w:rPr>
          <w:rFonts w:ascii="Times New Roman" w:hAnsi="Times New Roman"/>
          <w:iCs/>
          <w:sz w:val="28"/>
          <w:szCs w:val="28"/>
        </w:rPr>
        <w:t>впливає</w:t>
      </w:r>
      <w:proofErr w:type="spellEnd"/>
      <w:r>
        <w:rPr>
          <w:rFonts w:ascii="Times New Roman" w:hAnsi="Times New Roman"/>
          <w:iCs/>
          <w:sz w:val="28"/>
          <w:szCs w:val="28"/>
        </w:rPr>
        <w:t xml:space="preserve"> </w:t>
      </w:r>
      <w:proofErr w:type="spellStart"/>
      <w:r>
        <w:rPr>
          <w:rFonts w:ascii="Times New Roman" w:hAnsi="Times New Roman"/>
          <w:iCs/>
          <w:sz w:val="28"/>
          <w:szCs w:val="28"/>
        </w:rPr>
        <w:t>на</w:t>
      </w:r>
      <w:proofErr w:type="spellEnd"/>
      <w:r>
        <w:rPr>
          <w:rFonts w:ascii="Times New Roman" w:hAnsi="Times New Roman"/>
          <w:iCs/>
          <w:sz w:val="28"/>
          <w:szCs w:val="28"/>
        </w:rPr>
        <w:t xml:space="preserve"> </w:t>
      </w:r>
      <w:proofErr w:type="spellStart"/>
      <w:r>
        <w:rPr>
          <w:rFonts w:ascii="Times New Roman" w:hAnsi="Times New Roman"/>
          <w:iCs/>
          <w:sz w:val="28"/>
          <w:szCs w:val="28"/>
        </w:rPr>
        <w:t>засвоєння</w:t>
      </w:r>
      <w:proofErr w:type="spellEnd"/>
      <w:r>
        <w:rPr>
          <w:rFonts w:ascii="Times New Roman" w:hAnsi="Times New Roman"/>
          <w:iCs/>
          <w:sz w:val="28"/>
          <w:szCs w:val="28"/>
        </w:rPr>
        <w:t xml:space="preserve"> </w:t>
      </w:r>
      <w:proofErr w:type="spellStart"/>
      <w:r>
        <w:rPr>
          <w:rFonts w:ascii="Times New Roman" w:hAnsi="Times New Roman"/>
          <w:iCs/>
          <w:sz w:val="28"/>
          <w:szCs w:val="28"/>
        </w:rPr>
        <w:t>студентами</w:t>
      </w:r>
      <w:proofErr w:type="spellEnd"/>
      <w:r>
        <w:rPr>
          <w:rFonts w:ascii="Times New Roman" w:hAnsi="Times New Roman"/>
          <w:iCs/>
          <w:sz w:val="28"/>
          <w:szCs w:val="28"/>
        </w:rPr>
        <w:t xml:space="preserve"> </w:t>
      </w:r>
      <w:proofErr w:type="spellStart"/>
      <w:r>
        <w:rPr>
          <w:rFonts w:ascii="Times New Roman" w:hAnsi="Times New Roman"/>
          <w:iCs/>
          <w:sz w:val="28"/>
          <w:szCs w:val="28"/>
        </w:rPr>
        <w:t>наступної</w:t>
      </w:r>
      <w:proofErr w:type="spellEnd"/>
      <w:r>
        <w:rPr>
          <w:rFonts w:ascii="Times New Roman" w:hAnsi="Times New Roman"/>
          <w:iCs/>
          <w:sz w:val="28"/>
          <w:szCs w:val="28"/>
        </w:rPr>
        <w:t xml:space="preserve"> </w:t>
      </w:r>
      <w:proofErr w:type="spellStart"/>
      <w:r>
        <w:rPr>
          <w:rFonts w:ascii="Times New Roman" w:hAnsi="Times New Roman"/>
          <w:iCs/>
          <w:sz w:val="28"/>
          <w:szCs w:val="28"/>
        </w:rPr>
        <w:t>теми</w:t>
      </w:r>
      <w:proofErr w:type="spellEnd"/>
      <w:r>
        <w:rPr>
          <w:rFonts w:ascii="Times New Roman" w:hAnsi="Times New Roman"/>
          <w:iCs/>
          <w:sz w:val="28"/>
          <w:szCs w:val="28"/>
        </w:rPr>
        <w:t xml:space="preserve"> </w:t>
      </w:r>
      <w:proofErr w:type="spellStart"/>
      <w:r>
        <w:rPr>
          <w:rFonts w:ascii="Times New Roman" w:hAnsi="Times New Roman"/>
          <w:iCs/>
          <w:sz w:val="28"/>
          <w:szCs w:val="28"/>
        </w:rPr>
        <w:t>змістового</w:t>
      </w:r>
      <w:proofErr w:type="spellEnd"/>
      <w:r>
        <w:rPr>
          <w:rFonts w:ascii="Times New Roman" w:hAnsi="Times New Roman"/>
          <w:iCs/>
          <w:sz w:val="28"/>
          <w:szCs w:val="28"/>
        </w:rPr>
        <w:t xml:space="preserve"> </w:t>
      </w:r>
      <w:proofErr w:type="spellStart"/>
      <w:r>
        <w:rPr>
          <w:rFonts w:ascii="Times New Roman" w:hAnsi="Times New Roman"/>
          <w:iCs/>
          <w:sz w:val="28"/>
          <w:szCs w:val="28"/>
        </w:rPr>
        <w:t>модуля</w:t>
      </w:r>
      <w:proofErr w:type="spellEnd"/>
      <w:r>
        <w:rPr>
          <w:rFonts w:ascii="Times New Roman" w:hAnsi="Times New Roman"/>
          <w:iCs/>
          <w:sz w:val="28"/>
          <w:szCs w:val="28"/>
        </w:rPr>
        <w:t xml:space="preserve"> – „</w:t>
      </w:r>
      <w:proofErr w:type="spellStart"/>
      <w:r w:rsidR="00116A20">
        <w:rPr>
          <w:rFonts w:ascii="Times New Roman" w:hAnsi="Times New Roman"/>
          <w:iCs/>
          <w:sz w:val="28"/>
          <w:szCs w:val="28"/>
        </w:rPr>
        <w:t>Науковий</w:t>
      </w:r>
      <w:proofErr w:type="spellEnd"/>
      <w:r w:rsidR="00116A20">
        <w:rPr>
          <w:rFonts w:ascii="Times New Roman" w:hAnsi="Times New Roman"/>
          <w:iCs/>
          <w:sz w:val="28"/>
          <w:szCs w:val="28"/>
        </w:rPr>
        <w:t xml:space="preserve"> </w:t>
      </w:r>
      <w:proofErr w:type="spellStart"/>
      <w:r w:rsidR="00116A20">
        <w:rPr>
          <w:rFonts w:ascii="Times New Roman" w:hAnsi="Times New Roman"/>
          <w:iCs/>
          <w:sz w:val="28"/>
          <w:szCs w:val="28"/>
        </w:rPr>
        <w:t>стиль</w:t>
      </w:r>
      <w:proofErr w:type="spellEnd"/>
      <w:r w:rsidR="00116A20">
        <w:rPr>
          <w:rFonts w:ascii="Times New Roman" w:hAnsi="Times New Roman"/>
          <w:iCs/>
          <w:sz w:val="28"/>
          <w:szCs w:val="28"/>
        </w:rPr>
        <w:t xml:space="preserve"> і </w:t>
      </w:r>
      <w:proofErr w:type="spellStart"/>
      <w:r w:rsidR="00116A20">
        <w:rPr>
          <w:rFonts w:ascii="Times New Roman" w:hAnsi="Times New Roman"/>
          <w:iCs/>
          <w:sz w:val="28"/>
          <w:szCs w:val="28"/>
        </w:rPr>
        <w:t>його</w:t>
      </w:r>
      <w:proofErr w:type="spellEnd"/>
      <w:r w:rsidR="00116A20">
        <w:rPr>
          <w:rFonts w:ascii="Times New Roman" w:hAnsi="Times New Roman"/>
          <w:iCs/>
          <w:sz w:val="28"/>
          <w:szCs w:val="28"/>
        </w:rPr>
        <w:t xml:space="preserve"> </w:t>
      </w:r>
      <w:proofErr w:type="spellStart"/>
      <w:r w:rsidR="00116A20">
        <w:rPr>
          <w:rFonts w:ascii="Times New Roman" w:hAnsi="Times New Roman"/>
          <w:iCs/>
          <w:sz w:val="28"/>
          <w:szCs w:val="28"/>
        </w:rPr>
        <w:t>засоби</w:t>
      </w:r>
      <w:proofErr w:type="spellEnd"/>
      <w:r w:rsidR="00116A20">
        <w:rPr>
          <w:rFonts w:ascii="Times New Roman" w:hAnsi="Times New Roman"/>
          <w:iCs/>
          <w:sz w:val="28"/>
          <w:szCs w:val="28"/>
        </w:rPr>
        <w:t xml:space="preserve"> у </w:t>
      </w:r>
      <w:proofErr w:type="spellStart"/>
      <w:r w:rsidR="00116A20">
        <w:rPr>
          <w:rFonts w:ascii="Times New Roman" w:hAnsi="Times New Roman"/>
          <w:iCs/>
          <w:sz w:val="28"/>
          <w:szCs w:val="28"/>
        </w:rPr>
        <w:t>професійному</w:t>
      </w:r>
      <w:proofErr w:type="spellEnd"/>
      <w:r w:rsidR="00116A20">
        <w:rPr>
          <w:rFonts w:ascii="Times New Roman" w:hAnsi="Times New Roman"/>
          <w:iCs/>
          <w:sz w:val="28"/>
          <w:szCs w:val="28"/>
        </w:rPr>
        <w:t xml:space="preserve"> </w:t>
      </w:r>
      <w:proofErr w:type="spellStart"/>
      <w:r w:rsidR="00116A20">
        <w:rPr>
          <w:rFonts w:ascii="Times New Roman" w:hAnsi="Times New Roman"/>
          <w:iCs/>
          <w:sz w:val="28"/>
          <w:szCs w:val="28"/>
        </w:rPr>
        <w:t>спілкуванні</w:t>
      </w:r>
      <w:proofErr w:type="spellEnd"/>
      <w:r w:rsidR="00116A20">
        <w:rPr>
          <w:rFonts w:ascii="Times New Roman" w:hAnsi="Times New Roman"/>
          <w:iCs/>
          <w:sz w:val="28"/>
          <w:szCs w:val="28"/>
        </w:rPr>
        <w:t>”.</w:t>
      </w:r>
      <w:proofErr w:type="gramEnd"/>
      <w:r w:rsidR="00116A20">
        <w:rPr>
          <w:rFonts w:ascii="Times New Roman" w:hAnsi="Times New Roman"/>
          <w:iCs/>
          <w:sz w:val="28"/>
          <w:szCs w:val="28"/>
        </w:rPr>
        <w:t xml:space="preserve"> </w:t>
      </w:r>
      <w:proofErr w:type="spellStart"/>
      <w:r w:rsidR="004435BF">
        <w:rPr>
          <w:rFonts w:ascii="Times New Roman" w:hAnsi="Times New Roman"/>
          <w:iCs/>
          <w:sz w:val="28"/>
          <w:szCs w:val="28"/>
        </w:rPr>
        <w:t>Показниками</w:t>
      </w:r>
      <w:proofErr w:type="spellEnd"/>
      <w:r w:rsidR="004435BF">
        <w:rPr>
          <w:rFonts w:ascii="Times New Roman" w:hAnsi="Times New Roman"/>
          <w:iCs/>
          <w:sz w:val="28"/>
          <w:szCs w:val="28"/>
        </w:rPr>
        <w:t xml:space="preserve"> </w:t>
      </w:r>
      <w:proofErr w:type="spellStart"/>
      <w:r w:rsidR="004435BF">
        <w:rPr>
          <w:rFonts w:ascii="Times New Roman" w:hAnsi="Times New Roman"/>
          <w:iCs/>
          <w:sz w:val="28"/>
          <w:szCs w:val="28"/>
        </w:rPr>
        <w:t>засвоєння</w:t>
      </w:r>
      <w:proofErr w:type="spellEnd"/>
      <w:r w:rsidR="004435BF">
        <w:rPr>
          <w:rFonts w:ascii="Times New Roman" w:hAnsi="Times New Roman"/>
          <w:iCs/>
          <w:sz w:val="28"/>
          <w:szCs w:val="28"/>
        </w:rPr>
        <w:t xml:space="preserve"> </w:t>
      </w:r>
      <w:proofErr w:type="spellStart"/>
      <w:r w:rsidR="004435BF">
        <w:rPr>
          <w:rFonts w:ascii="Times New Roman" w:hAnsi="Times New Roman"/>
          <w:iCs/>
          <w:sz w:val="28"/>
          <w:szCs w:val="28"/>
        </w:rPr>
        <w:t>цього</w:t>
      </w:r>
      <w:proofErr w:type="spellEnd"/>
      <w:r w:rsidR="004435BF">
        <w:rPr>
          <w:rFonts w:ascii="Times New Roman" w:hAnsi="Times New Roman"/>
          <w:iCs/>
          <w:sz w:val="28"/>
          <w:szCs w:val="28"/>
        </w:rPr>
        <w:t xml:space="preserve"> </w:t>
      </w:r>
      <w:proofErr w:type="spellStart"/>
      <w:r w:rsidR="004435BF">
        <w:rPr>
          <w:rFonts w:ascii="Times New Roman" w:hAnsi="Times New Roman"/>
          <w:iCs/>
          <w:sz w:val="28"/>
          <w:szCs w:val="28"/>
        </w:rPr>
        <w:t>матеріалу</w:t>
      </w:r>
      <w:proofErr w:type="spellEnd"/>
      <w:r w:rsidR="004435BF">
        <w:rPr>
          <w:rFonts w:ascii="Times New Roman" w:hAnsi="Times New Roman"/>
          <w:iCs/>
          <w:sz w:val="28"/>
          <w:szCs w:val="28"/>
        </w:rPr>
        <w:t xml:space="preserve"> є: </w:t>
      </w:r>
      <w:r w:rsidR="004435BF">
        <w:rPr>
          <w:rFonts w:ascii="Times New Roman" w:hAnsi="Times New Roman"/>
          <w:iCs/>
          <w:sz w:val="28"/>
          <w:szCs w:val="28"/>
          <w:lang w:val="uk-UA"/>
        </w:rPr>
        <w:t>розуміння о</w:t>
      </w:r>
      <w:r w:rsidR="004435BF" w:rsidRPr="00BE1D9F">
        <w:rPr>
          <w:rFonts w:ascii="Times New Roman" w:hAnsi="Times New Roman"/>
          <w:sz w:val="28"/>
          <w:szCs w:val="28"/>
          <w:lang w:val="uk-UA"/>
        </w:rPr>
        <w:t>собливості наукового тексту і профес</w:t>
      </w:r>
      <w:r w:rsidR="004435BF">
        <w:rPr>
          <w:rFonts w:ascii="Times New Roman" w:hAnsi="Times New Roman"/>
          <w:sz w:val="28"/>
          <w:szCs w:val="28"/>
          <w:lang w:val="uk-UA"/>
        </w:rPr>
        <w:t>ійного наукового викладу думки, використання відповідних мовних засобів у наукових текстах, вміння і навики організації власної розумової діяльності (складання пла</w:t>
      </w:r>
      <w:r w:rsidR="004E71BA">
        <w:rPr>
          <w:rFonts w:ascii="Times New Roman" w:hAnsi="Times New Roman"/>
          <w:sz w:val="28"/>
          <w:szCs w:val="28"/>
          <w:lang w:val="uk-UA"/>
        </w:rPr>
        <w:t>ну,</w:t>
      </w:r>
      <w:r w:rsidR="004435BF">
        <w:rPr>
          <w:rFonts w:ascii="Times New Roman" w:hAnsi="Times New Roman"/>
          <w:sz w:val="28"/>
          <w:szCs w:val="28"/>
          <w:lang w:val="uk-UA"/>
        </w:rPr>
        <w:t xml:space="preserve"> написання тез, конспектування), а</w:t>
      </w:r>
      <w:r w:rsidR="004435BF" w:rsidRPr="00BE1D9F">
        <w:rPr>
          <w:rFonts w:ascii="Times New Roman" w:hAnsi="Times New Roman"/>
          <w:sz w:val="28"/>
          <w:szCs w:val="28"/>
          <w:lang w:val="uk-UA"/>
        </w:rPr>
        <w:t>нотування і реферування наукових текстів</w:t>
      </w:r>
      <w:r w:rsidR="004435BF">
        <w:rPr>
          <w:rFonts w:ascii="Times New Roman" w:hAnsi="Times New Roman"/>
          <w:sz w:val="28"/>
          <w:szCs w:val="28"/>
          <w:lang w:val="uk-UA"/>
        </w:rPr>
        <w:t>, засвоєння основних правил бібліографічного опису джерел та оформлення покликань</w:t>
      </w:r>
      <w:r w:rsidR="00E10391">
        <w:rPr>
          <w:rFonts w:ascii="Times New Roman" w:hAnsi="Times New Roman"/>
          <w:sz w:val="28"/>
          <w:szCs w:val="28"/>
          <w:lang w:val="uk-UA"/>
        </w:rPr>
        <w:t xml:space="preserve">, написання рецензії та відгуку, </w:t>
      </w:r>
      <w:r w:rsidR="00E10391">
        <w:rPr>
          <w:rFonts w:ascii="Times New Roman" w:hAnsi="Times New Roman"/>
          <w:sz w:val="28"/>
          <w:szCs w:val="28"/>
          <w:lang w:val="uk-UA"/>
        </w:rPr>
        <w:lastRenderedPageBreak/>
        <w:t>опанування різних видів оформлення результатів наукової діяльності, зокрема підготовка до написання курсової, бакалаврської чи дипломної робіт. Важливим компонентом загальнонаукової компетенції, на нашу думку, є засвоєння і дотримання норм наукового етикету.</w:t>
      </w:r>
      <w:r w:rsidR="00DA1D96">
        <w:rPr>
          <w:rFonts w:ascii="Times New Roman" w:hAnsi="Times New Roman"/>
          <w:sz w:val="28"/>
          <w:szCs w:val="28"/>
          <w:lang w:val="uk-UA"/>
        </w:rPr>
        <w:t xml:space="preserve"> Очевидно, що наведений матеріал найбільше спрямований на формування інструментальної компетенції майбутнього педагога, зокрема таких її показників, як</w:t>
      </w:r>
      <w:r w:rsidR="004E71BA">
        <w:rPr>
          <w:rFonts w:ascii="Times New Roman" w:hAnsi="Times New Roman"/>
          <w:sz w:val="28"/>
          <w:szCs w:val="28"/>
          <w:lang w:val="uk-UA"/>
        </w:rPr>
        <w:t xml:space="preserve"> вміння працюват</w:t>
      </w:r>
      <w:r w:rsidR="00DA1D96">
        <w:rPr>
          <w:rFonts w:ascii="Times New Roman" w:hAnsi="Times New Roman"/>
          <w:sz w:val="28"/>
          <w:szCs w:val="28"/>
          <w:lang w:val="uk-UA"/>
        </w:rPr>
        <w:t>и з інформацією різних джерел походження (періодичні видання, першоджерела, законодавчі акти, електронні ресурси),</w:t>
      </w:r>
      <w:r w:rsidR="004E71BA">
        <w:rPr>
          <w:rFonts w:ascii="Times New Roman" w:hAnsi="Times New Roman"/>
          <w:sz w:val="28"/>
          <w:szCs w:val="28"/>
          <w:lang w:val="uk-UA"/>
        </w:rPr>
        <w:t xml:space="preserve"> навички планування та організації своєї навчальної діяльності (складання плану роботи, її рубрикація, конспектування, реферування тощо).</w:t>
      </w:r>
    </w:p>
    <w:p w:rsidR="004435BF" w:rsidRDefault="004435BF" w:rsidP="004877F9">
      <w:pPr>
        <w:pStyle w:val="1"/>
        <w:tabs>
          <w:tab w:val="left" w:pos="426"/>
        </w:tabs>
        <w:spacing w:line="36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006F03E0">
        <w:rPr>
          <w:rFonts w:ascii="Times New Roman" w:hAnsi="Times New Roman"/>
          <w:sz w:val="28"/>
          <w:szCs w:val="28"/>
          <w:lang w:val="uk-UA"/>
        </w:rPr>
        <w:t>Як підсумкову форму самостійної роботи до цієї теми ми пропонуємо написання наукової статті на тему курсової роботи</w:t>
      </w:r>
      <w:r w:rsidR="00F54B59">
        <w:rPr>
          <w:rFonts w:ascii="Times New Roman" w:hAnsi="Times New Roman"/>
          <w:sz w:val="28"/>
          <w:szCs w:val="28"/>
          <w:lang w:val="uk-UA"/>
        </w:rPr>
        <w:t xml:space="preserve"> </w:t>
      </w:r>
      <w:r w:rsidR="00F54B59">
        <w:rPr>
          <w:rFonts w:ascii="Times New Roman CYR" w:hAnsi="Times New Roman CYR" w:cs="Times New Roman CYR"/>
          <w:sz w:val="28"/>
          <w:szCs w:val="28"/>
        </w:rPr>
        <w:t>[1]</w:t>
      </w:r>
      <w:r w:rsidR="006F03E0">
        <w:rPr>
          <w:rFonts w:ascii="Times New Roman" w:hAnsi="Times New Roman"/>
          <w:sz w:val="28"/>
          <w:szCs w:val="28"/>
          <w:lang w:val="uk-UA"/>
        </w:rPr>
        <w:t xml:space="preserve">. Результати практичного досвіду </w:t>
      </w:r>
      <w:r w:rsidR="00DB3715">
        <w:rPr>
          <w:rFonts w:ascii="Times New Roman" w:hAnsi="Times New Roman"/>
          <w:sz w:val="28"/>
          <w:szCs w:val="28"/>
          <w:lang w:val="uk-UA"/>
        </w:rPr>
        <w:t xml:space="preserve">роботи у вищому навчальному закладі </w:t>
      </w:r>
      <w:r w:rsidR="006F03E0">
        <w:rPr>
          <w:rFonts w:ascii="Times New Roman" w:hAnsi="Times New Roman"/>
          <w:sz w:val="28"/>
          <w:szCs w:val="28"/>
          <w:lang w:val="uk-UA"/>
        </w:rPr>
        <w:t xml:space="preserve">засвідчують, що такий вид діяльності є ефективним, незважаючи на рівень складності, оскільки дає студентам можливість практично застосувати набуті знання і </w:t>
      </w:r>
      <w:proofErr w:type="spellStart"/>
      <w:r w:rsidR="006F03E0">
        <w:rPr>
          <w:rFonts w:ascii="Times New Roman" w:hAnsi="Times New Roman"/>
          <w:sz w:val="28"/>
          <w:szCs w:val="28"/>
          <w:lang w:val="uk-UA"/>
        </w:rPr>
        <w:t>обʼєктивно</w:t>
      </w:r>
      <w:proofErr w:type="spellEnd"/>
      <w:r w:rsidR="006F03E0">
        <w:rPr>
          <w:rFonts w:ascii="Times New Roman" w:hAnsi="Times New Roman"/>
          <w:sz w:val="28"/>
          <w:szCs w:val="28"/>
          <w:lang w:val="uk-UA"/>
        </w:rPr>
        <w:t xml:space="preserve"> висвітлює всі недоліки та </w:t>
      </w:r>
      <w:proofErr w:type="spellStart"/>
      <w:r w:rsidR="006F03E0">
        <w:rPr>
          <w:rFonts w:ascii="Times New Roman" w:hAnsi="Times New Roman"/>
          <w:sz w:val="28"/>
          <w:szCs w:val="28"/>
          <w:lang w:val="uk-UA"/>
        </w:rPr>
        <w:t>недопрацювання</w:t>
      </w:r>
      <w:proofErr w:type="spellEnd"/>
      <w:r w:rsidR="00DB3715">
        <w:rPr>
          <w:rFonts w:ascii="Times New Roman" w:hAnsi="Times New Roman"/>
          <w:sz w:val="28"/>
          <w:szCs w:val="28"/>
          <w:lang w:val="uk-UA"/>
        </w:rPr>
        <w:t>. Серед зафіксованих нами помилок найчисельнішими є такі: 1) використання лексики, не властивої науковому стилю мовлення. зокрема зайвих оцінних словосполучень, вставних слів</w:t>
      </w:r>
      <w:r w:rsidR="00836211">
        <w:rPr>
          <w:rFonts w:ascii="Times New Roman" w:hAnsi="Times New Roman"/>
          <w:sz w:val="28"/>
          <w:szCs w:val="28"/>
          <w:lang w:val="uk-UA"/>
        </w:rPr>
        <w:t xml:space="preserve">, експресивно забарвленої лексики, художніх означень тощо; 2) відсутність плавного логічного переходу між абзацами та частинами наукової роботи; 3) використання надто поширених складних речень, які ускладнюють розуміння змісту написаного; 4) відсутність або нечітке виокремлення висновків; 5) </w:t>
      </w:r>
      <w:r w:rsidR="00E77B62">
        <w:rPr>
          <w:rFonts w:ascii="Times New Roman" w:hAnsi="Times New Roman"/>
          <w:sz w:val="28"/>
          <w:szCs w:val="28"/>
          <w:lang w:val="uk-UA"/>
        </w:rPr>
        <w:t xml:space="preserve">неправильне оформлення покликань та </w:t>
      </w:r>
      <w:proofErr w:type="spellStart"/>
      <w:r w:rsidR="00E77B62">
        <w:rPr>
          <w:rFonts w:ascii="Times New Roman" w:hAnsi="Times New Roman"/>
          <w:sz w:val="28"/>
          <w:szCs w:val="28"/>
          <w:lang w:val="uk-UA"/>
        </w:rPr>
        <w:t>перецитувань</w:t>
      </w:r>
      <w:proofErr w:type="spellEnd"/>
      <w:r w:rsidR="00E77B62">
        <w:rPr>
          <w:rFonts w:ascii="Times New Roman" w:hAnsi="Times New Roman"/>
          <w:sz w:val="28"/>
          <w:szCs w:val="28"/>
          <w:lang w:val="uk-UA"/>
        </w:rPr>
        <w:t>; 6) невміння виділити мету та завдання дослідження; 7) вживання слів-кальок з російської мови</w:t>
      </w:r>
      <w:r w:rsidR="00E638A6">
        <w:rPr>
          <w:rFonts w:ascii="Times New Roman" w:hAnsi="Times New Roman"/>
          <w:sz w:val="28"/>
          <w:szCs w:val="28"/>
          <w:lang w:val="uk-UA"/>
        </w:rPr>
        <w:t xml:space="preserve">: </w:t>
      </w:r>
      <w:r w:rsidR="00E638A6" w:rsidRPr="00E638A6">
        <w:rPr>
          <w:rFonts w:ascii="Times New Roman" w:hAnsi="Times New Roman"/>
          <w:i/>
          <w:sz w:val="28"/>
          <w:szCs w:val="28"/>
          <w:lang w:val="uk-UA"/>
        </w:rPr>
        <w:t>ведуча організація,</w:t>
      </w:r>
      <w:r w:rsidR="00E638A6">
        <w:rPr>
          <w:rFonts w:ascii="Times New Roman" w:hAnsi="Times New Roman"/>
          <w:i/>
          <w:sz w:val="28"/>
          <w:szCs w:val="28"/>
          <w:lang w:val="uk-UA"/>
        </w:rPr>
        <w:t xml:space="preserve"> я рахую що, у відповідності до, </w:t>
      </w:r>
      <w:r w:rsidR="004C6AD5">
        <w:rPr>
          <w:rFonts w:ascii="Times New Roman" w:hAnsi="Times New Roman"/>
          <w:i/>
          <w:sz w:val="28"/>
          <w:szCs w:val="28"/>
          <w:lang w:val="uk-UA"/>
        </w:rPr>
        <w:t xml:space="preserve">приймати участь </w:t>
      </w:r>
      <w:r w:rsidR="004C6AD5">
        <w:rPr>
          <w:rFonts w:ascii="Times New Roman" w:hAnsi="Times New Roman"/>
          <w:sz w:val="28"/>
          <w:szCs w:val="28"/>
          <w:lang w:val="uk-UA"/>
        </w:rPr>
        <w:t>тощо</w:t>
      </w:r>
      <w:r w:rsidR="00E77B62">
        <w:rPr>
          <w:rFonts w:ascii="Times New Roman" w:hAnsi="Times New Roman"/>
          <w:sz w:val="28"/>
          <w:szCs w:val="28"/>
          <w:lang w:val="uk-UA"/>
        </w:rPr>
        <w:t>; 8) термінологічна „</w:t>
      </w:r>
      <w:r w:rsidR="004C6AD5">
        <w:rPr>
          <w:rFonts w:ascii="Times New Roman" w:hAnsi="Times New Roman"/>
          <w:sz w:val="28"/>
          <w:szCs w:val="28"/>
          <w:lang w:val="uk-UA"/>
        </w:rPr>
        <w:t xml:space="preserve">бідність”; 9) плеоназм: </w:t>
      </w:r>
      <w:r w:rsidR="004C6AD5">
        <w:rPr>
          <w:rFonts w:ascii="Times New Roman" w:hAnsi="Times New Roman"/>
          <w:i/>
          <w:sz w:val="28"/>
          <w:szCs w:val="28"/>
          <w:lang w:val="uk-UA"/>
        </w:rPr>
        <w:t xml:space="preserve">потенційні можливості, бачити своїми власними очима, передовий авангард, свій власний вибір, спільна співпраця, вільна вакансія </w:t>
      </w:r>
      <w:r w:rsidR="004C6AD5">
        <w:rPr>
          <w:rFonts w:ascii="Times New Roman" w:hAnsi="Times New Roman"/>
          <w:sz w:val="28"/>
          <w:szCs w:val="28"/>
          <w:lang w:val="uk-UA"/>
        </w:rPr>
        <w:t>та ін.</w:t>
      </w:r>
      <w:r w:rsidR="00E77B62">
        <w:rPr>
          <w:rFonts w:ascii="Times New Roman" w:hAnsi="Times New Roman"/>
          <w:sz w:val="28"/>
          <w:szCs w:val="28"/>
          <w:lang w:val="uk-UA"/>
        </w:rPr>
        <w:t xml:space="preserve"> </w:t>
      </w:r>
      <w:r w:rsidR="004E71BA">
        <w:rPr>
          <w:rFonts w:ascii="Times New Roman" w:hAnsi="Times New Roman"/>
          <w:sz w:val="28"/>
          <w:szCs w:val="28"/>
          <w:lang w:val="uk-UA"/>
        </w:rPr>
        <w:t xml:space="preserve">10) розбіжність траєкторій теми та змісту дослідження. </w:t>
      </w:r>
      <w:r w:rsidR="00E638A6">
        <w:rPr>
          <w:rFonts w:ascii="Times New Roman" w:hAnsi="Times New Roman"/>
          <w:sz w:val="28"/>
          <w:szCs w:val="28"/>
          <w:lang w:val="uk-UA"/>
        </w:rPr>
        <w:t xml:space="preserve">Для подолання названих </w:t>
      </w:r>
      <w:r w:rsidR="00E638A6">
        <w:rPr>
          <w:rFonts w:ascii="Times New Roman" w:hAnsi="Times New Roman"/>
          <w:sz w:val="28"/>
          <w:szCs w:val="28"/>
          <w:lang w:val="uk-UA"/>
        </w:rPr>
        <w:lastRenderedPageBreak/>
        <w:t>труднощів нами розроблена система вправ, спрямована на поетапне усунення кожного конкретного недоліку і закріплення цих навиків у наступних завданнях.</w:t>
      </w:r>
    </w:p>
    <w:p w:rsidR="003E6B4A" w:rsidRDefault="00AA4A66" w:rsidP="00BF57C2">
      <w:pPr>
        <w:ind w:right="-2" w:firstLine="567"/>
        <w:rPr>
          <w:rFonts w:ascii="Times New Roman" w:hAnsi="Times New Roman" w:cs="Times New Roman"/>
          <w:sz w:val="28"/>
          <w:szCs w:val="28"/>
        </w:rPr>
      </w:pPr>
      <w:r>
        <w:rPr>
          <w:rFonts w:ascii="Times New Roman" w:hAnsi="Times New Roman"/>
          <w:sz w:val="28"/>
          <w:szCs w:val="28"/>
        </w:rPr>
        <w:t>Найважчою у прагматичному аспекті, на нашу думку, є третя тема „Переклад і редагування наукових текстів”, оскільки вона акумулює в собі інформацію з попередніх тем, ускладнюючи її перекладом з російської мови.</w:t>
      </w:r>
      <w:r w:rsidR="002964FE">
        <w:rPr>
          <w:rFonts w:ascii="Times New Roman" w:hAnsi="Times New Roman"/>
          <w:sz w:val="28"/>
          <w:szCs w:val="28"/>
        </w:rPr>
        <w:t xml:space="preserve"> </w:t>
      </w:r>
      <w:r w:rsidR="003E6B4A">
        <w:rPr>
          <w:rFonts w:ascii="Times New Roman" w:hAnsi="Times New Roman" w:cs="Times New Roman"/>
          <w:sz w:val="28"/>
          <w:szCs w:val="28"/>
        </w:rPr>
        <w:t>Необхідно зазначити, що</w:t>
      </w:r>
      <w:r w:rsidR="003E6B4A" w:rsidRPr="003E6B4A">
        <w:rPr>
          <w:rFonts w:ascii="Times New Roman" w:hAnsi="Times New Roman" w:cs="Times New Roman"/>
          <w:sz w:val="28"/>
          <w:szCs w:val="28"/>
        </w:rPr>
        <w:t xml:space="preserve"> </w:t>
      </w:r>
      <w:r w:rsidR="003E6B4A">
        <w:rPr>
          <w:rFonts w:ascii="Times New Roman" w:hAnsi="Times New Roman" w:cs="Times New Roman"/>
          <w:sz w:val="28"/>
          <w:szCs w:val="28"/>
        </w:rPr>
        <w:t>п</w:t>
      </w:r>
      <w:r w:rsidR="003E6B4A" w:rsidRPr="003E6B4A">
        <w:rPr>
          <w:rFonts w:ascii="Times New Roman" w:hAnsi="Times New Roman" w:cs="Times New Roman"/>
          <w:sz w:val="28"/>
          <w:szCs w:val="28"/>
        </w:rPr>
        <w:t xml:space="preserve">ід час перекладу українською мовою наукових текстів </w:t>
      </w:r>
      <w:r w:rsidR="006C3F58">
        <w:rPr>
          <w:rFonts w:ascii="Times New Roman" w:hAnsi="Times New Roman" w:cs="Times New Roman"/>
          <w:sz w:val="28"/>
          <w:szCs w:val="28"/>
        </w:rPr>
        <w:t xml:space="preserve">автори досить часто </w:t>
      </w:r>
      <w:r w:rsidR="003E6B4A" w:rsidRPr="003E6B4A">
        <w:rPr>
          <w:rFonts w:ascii="Times New Roman" w:hAnsi="Times New Roman" w:cs="Times New Roman"/>
          <w:sz w:val="28"/>
          <w:szCs w:val="28"/>
        </w:rPr>
        <w:t xml:space="preserve">неправильно добирають українські еквіваленти загальновживаних лексем російської мови, перекладають дослівно усталені словосполуки, а постійне тиражування одних і тих </w:t>
      </w:r>
      <w:r w:rsidR="003E6B4A">
        <w:rPr>
          <w:rFonts w:ascii="Times New Roman" w:hAnsi="Times New Roman" w:cs="Times New Roman"/>
          <w:sz w:val="28"/>
          <w:szCs w:val="28"/>
        </w:rPr>
        <w:t xml:space="preserve">же </w:t>
      </w:r>
      <w:r w:rsidR="003E6B4A" w:rsidRPr="003E6B4A">
        <w:rPr>
          <w:rFonts w:ascii="Times New Roman" w:hAnsi="Times New Roman" w:cs="Times New Roman"/>
          <w:sz w:val="28"/>
          <w:szCs w:val="28"/>
        </w:rPr>
        <w:t>помилок у наукових текстах призводить до розхитування мовної норми.</w:t>
      </w:r>
      <w:r w:rsidR="003E6B4A">
        <w:rPr>
          <w:rFonts w:ascii="Times New Roman" w:hAnsi="Times New Roman" w:cs="Times New Roman"/>
          <w:sz w:val="28"/>
          <w:szCs w:val="28"/>
        </w:rPr>
        <w:t xml:space="preserve"> Зокрема, студенти часто неправильно перекладають мовні кліше (</w:t>
      </w:r>
      <w:r w:rsidR="003E6B4A">
        <w:rPr>
          <w:rFonts w:ascii="Times New Roman" w:hAnsi="Times New Roman" w:cs="Times New Roman"/>
          <w:i/>
          <w:sz w:val="28"/>
          <w:szCs w:val="28"/>
        </w:rPr>
        <w:t xml:space="preserve">другими словами – інакше кажучи, в </w:t>
      </w:r>
      <w:proofErr w:type="spellStart"/>
      <w:r w:rsidR="003E6B4A">
        <w:rPr>
          <w:rFonts w:ascii="Times New Roman" w:hAnsi="Times New Roman" w:cs="Times New Roman"/>
          <w:i/>
          <w:sz w:val="28"/>
          <w:szCs w:val="28"/>
        </w:rPr>
        <w:t>основном</w:t>
      </w:r>
      <w:proofErr w:type="spellEnd"/>
      <w:r w:rsidR="003E6B4A">
        <w:rPr>
          <w:rFonts w:ascii="Times New Roman" w:hAnsi="Times New Roman" w:cs="Times New Roman"/>
          <w:i/>
          <w:sz w:val="28"/>
          <w:szCs w:val="28"/>
        </w:rPr>
        <w:t xml:space="preserve"> – здебільшого), </w:t>
      </w:r>
      <w:r w:rsidR="003E6B4A">
        <w:rPr>
          <w:rFonts w:ascii="Times New Roman" w:hAnsi="Times New Roman" w:cs="Times New Roman"/>
          <w:sz w:val="28"/>
          <w:szCs w:val="28"/>
        </w:rPr>
        <w:t xml:space="preserve">прийменникові конструкції з прийменником </w:t>
      </w:r>
      <w:r w:rsidR="003E6B4A" w:rsidRPr="003E6B4A">
        <w:rPr>
          <w:rFonts w:ascii="Times New Roman" w:hAnsi="Times New Roman" w:cs="Times New Roman"/>
          <w:i/>
          <w:sz w:val="28"/>
          <w:szCs w:val="28"/>
        </w:rPr>
        <w:t>по</w:t>
      </w:r>
      <w:r w:rsidR="003E6B4A">
        <w:rPr>
          <w:rFonts w:ascii="Times New Roman" w:hAnsi="Times New Roman" w:cs="Times New Roman"/>
          <w:sz w:val="28"/>
          <w:szCs w:val="28"/>
        </w:rPr>
        <w:t xml:space="preserve"> та орудним відмінком без прийменника (</w:t>
      </w:r>
      <w:r w:rsidR="003E6B4A">
        <w:rPr>
          <w:rFonts w:ascii="Times New Roman" w:hAnsi="Times New Roman" w:cs="Times New Roman"/>
          <w:i/>
          <w:sz w:val="28"/>
          <w:szCs w:val="28"/>
        </w:rPr>
        <w:t xml:space="preserve">по </w:t>
      </w:r>
      <w:proofErr w:type="spellStart"/>
      <w:r w:rsidR="003E6B4A">
        <w:rPr>
          <w:rFonts w:ascii="Times New Roman" w:hAnsi="Times New Roman" w:cs="Times New Roman"/>
          <w:i/>
          <w:sz w:val="28"/>
          <w:szCs w:val="28"/>
        </w:rPr>
        <w:t>недоразумению</w:t>
      </w:r>
      <w:proofErr w:type="spellEnd"/>
      <w:r w:rsidR="003E6B4A">
        <w:rPr>
          <w:rFonts w:ascii="Times New Roman" w:hAnsi="Times New Roman" w:cs="Times New Roman"/>
          <w:i/>
          <w:sz w:val="28"/>
          <w:szCs w:val="28"/>
        </w:rPr>
        <w:t xml:space="preserve"> – через непорозуміння, по другому адресу – на іншу адресу), </w:t>
      </w:r>
      <w:r w:rsidR="003E6B4A">
        <w:rPr>
          <w:rFonts w:ascii="Times New Roman" w:hAnsi="Times New Roman" w:cs="Times New Roman"/>
          <w:sz w:val="28"/>
          <w:szCs w:val="28"/>
        </w:rPr>
        <w:t xml:space="preserve">активні дієприкметники теперішнього часу </w:t>
      </w:r>
      <w:r w:rsidR="003E6B4A">
        <w:rPr>
          <w:rFonts w:ascii="Times New Roman" w:hAnsi="Times New Roman" w:cs="Times New Roman"/>
          <w:i/>
          <w:sz w:val="28"/>
          <w:szCs w:val="28"/>
        </w:rPr>
        <w:t>(</w:t>
      </w:r>
      <w:proofErr w:type="spellStart"/>
      <w:r w:rsidR="003E6B4A">
        <w:rPr>
          <w:rFonts w:ascii="Times New Roman" w:hAnsi="Times New Roman" w:cs="Times New Roman"/>
          <w:i/>
          <w:sz w:val="28"/>
          <w:szCs w:val="28"/>
        </w:rPr>
        <w:t>разрушающий</w:t>
      </w:r>
      <w:proofErr w:type="spellEnd"/>
      <w:r w:rsidR="003E6B4A">
        <w:rPr>
          <w:rFonts w:ascii="Times New Roman" w:hAnsi="Times New Roman" w:cs="Times New Roman"/>
          <w:i/>
          <w:sz w:val="28"/>
          <w:szCs w:val="28"/>
        </w:rPr>
        <w:t xml:space="preserve"> – руйнівний, </w:t>
      </w:r>
      <w:proofErr w:type="spellStart"/>
      <w:r w:rsidR="003E6B4A">
        <w:rPr>
          <w:rFonts w:ascii="Times New Roman" w:hAnsi="Times New Roman" w:cs="Times New Roman"/>
          <w:i/>
          <w:sz w:val="28"/>
          <w:szCs w:val="28"/>
        </w:rPr>
        <w:t>желающий</w:t>
      </w:r>
      <w:proofErr w:type="spellEnd"/>
      <w:r w:rsidR="003E6B4A">
        <w:rPr>
          <w:rFonts w:ascii="Times New Roman" w:hAnsi="Times New Roman" w:cs="Times New Roman"/>
          <w:i/>
          <w:sz w:val="28"/>
          <w:szCs w:val="28"/>
        </w:rPr>
        <w:t xml:space="preserve"> – охочий).</w:t>
      </w:r>
      <w:r w:rsidR="006C3F58">
        <w:rPr>
          <w:rFonts w:ascii="Times New Roman" w:hAnsi="Times New Roman" w:cs="Times New Roman"/>
          <w:i/>
          <w:sz w:val="28"/>
          <w:szCs w:val="28"/>
        </w:rPr>
        <w:t xml:space="preserve"> </w:t>
      </w:r>
      <w:r w:rsidR="006C3F58">
        <w:rPr>
          <w:rFonts w:ascii="Times New Roman" w:hAnsi="Times New Roman" w:cs="Times New Roman"/>
          <w:sz w:val="28"/>
          <w:szCs w:val="28"/>
        </w:rPr>
        <w:t>Ці та інші недоліки перекладу потребують аналізу та систематизації з метою їх усунення в студентській практичній діяльності. Для цього ми пропонуємо студентам підсумкову самостійну роботу у вигляді перекладу та редагування фахового наукового тексту з подальшим резюмуванням зроблених помилок</w:t>
      </w:r>
      <w:r w:rsidR="00F54B59">
        <w:rPr>
          <w:rFonts w:ascii="Times New Roman" w:hAnsi="Times New Roman" w:cs="Times New Roman"/>
          <w:sz w:val="28"/>
          <w:szCs w:val="28"/>
        </w:rPr>
        <w:t xml:space="preserve"> </w:t>
      </w:r>
      <w:r w:rsidR="00F54B59">
        <w:rPr>
          <w:rFonts w:ascii="Times New Roman CYR" w:hAnsi="Times New Roman CYR" w:cs="Times New Roman CYR"/>
          <w:sz w:val="28"/>
          <w:szCs w:val="28"/>
        </w:rPr>
        <w:t>[1]</w:t>
      </w:r>
      <w:r w:rsidR="006C3F58">
        <w:rPr>
          <w:rFonts w:ascii="Times New Roman" w:hAnsi="Times New Roman" w:cs="Times New Roman"/>
          <w:sz w:val="28"/>
          <w:szCs w:val="28"/>
        </w:rPr>
        <w:t>. Це дає можливість узагальнити найпоширеніші недоліки</w:t>
      </w:r>
      <w:r w:rsidR="00B965D0">
        <w:rPr>
          <w:rFonts w:ascii="Times New Roman" w:hAnsi="Times New Roman" w:cs="Times New Roman"/>
          <w:sz w:val="28"/>
          <w:szCs w:val="28"/>
        </w:rPr>
        <w:t>, систематизувати їх, донести до всіх студентів правильні варіанти.</w:t>
      </w:r>
    </w:p>
    <w:p w:rsidR="00B965D0" w:rsidRPr="006C3F58" w:rsidRDefault="001345E2" w:rsidP="00BF57C2">
      <w:pPr>
        <w:ind w:right="-2" w:firstLine="567"/>
        <w:rPr>
          <w:rFonts w:ascii="Times New Roman" w:hAnsi="Times New Roman" w:cs="Times New Roman"/>
          <w:sz w:val="28"/>
          <w:szCs w:val="28"/>
        </w:rPr>
      </w:pPr>
      <w:r>
        <w:rPr>
          <w:rFonts w:ascii="Times New Roman" w:hAnsi="Times New Roman" w:cs="Times New Roman"/>
          <w:sz w:val="28"/>
          <w:szCs w:val="28"/>
        </w:rPr>
        <w:t>Отже</w:t>
      </w:r>
      <w:r w:rsidR="00B965D0">
        <w:rPr>
          <w:rFonts w:ascii="Times New Roman" w:hAnsi="Times New Roman" w:cs="Times New Roman"/>
          <w:sz w:val="28"/>
          <w:szCs w:val="28"/>
        </w:rPr>
        <w:t xml:space="preserve">, у процесі вивчення третього змістового модуля дисципліни „Українська мова (за професійним спрямуванням)” студенти виконують три </w:t>
      </w:r>
      <w:r w:rsidR="00956147">
        <w:rPr>
          <w:rFonts w:ascii="Times New Roman" w:hAnsi="Times New Roman" w:cs="Times New Roman"/>
          <w:sz w:val="28"/>
          <w:szCs w:val="28"/>
        </w:rPr>
        <w:t>вагомі види</w:t>
      </w:r>
      <w:r w:rsidR="00B965D0">
        <w:rPr>
          <w:rFonts w:ascii="Times New Roman" w:hAnsi="Times New Roman" w:cs="Times New Roman"/>
          <w:sz w:val="28"/>
          <w:szCs w:val="28"/>
        </w:rPr>
        <w:t xml:space="preserve"> самостійної роботи (по одній до кожної теми)</w:t>
      </w:r>
      <w:r w:rsidR="00956147">
        <w:rPr>
          <w:rFonts w:ascii="Times New Roman" w:hAnsi="Times New Roman" w:cs="Times New Roman"/>
          <w:sz w:val="28"/>
          <w:szCs w:val="28"/>
        </w:rPr>
        <w:t>, які дають можливість викладачеві проводити ефективний моніторинг рівня сформованості науково-дослідницької та інструментальної компетенцій студентів і відповідно</w:t>
      </w:r>
      <w:r w:rsidR="00B965D0">
        <w:rPr>
          <w:rFonts w:ascii="Times New Roman" w:hAnsi="Times New Roman" w:cs="Times New Roman"/>
          <w:sz w:val="28"/>
          <w:szCs w:val="28"/>
        </w:rPr>
        <w:t xml:space="preserve"> </w:t>
      </w:r>
      <w:r>
        <w:rPr>
          <w:rFonts w:ascii="Times New Roman" w:hAnsi="Times New Roman" w:cs="Times New Roman"/>
          <w:sz w:val="28"/>
          <w:szCs w:val="28"/>
        </w:rPr>
        <w:t>до цього корегувати власну педагогічну діяльність.</w:t>
      </w:r>
    </w:p>
    <w:p w:rsidR="001345E2" w:rsidRDefault="001345E2" w:rsidP="00BF57C2">
      <w:pPr>
        <w:ind w:right="-2" w:firstLine="567"/>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rPr>
        <w:t>Оскільки у</w:t>
      </w:r>
      <w:r w:rsidRPr="00045E56">
        <w:rPr>
          <w:rFonts w:ascii="Times New Roman" w:hAnsi="Times New Roman" w:cs="Times New Roman"/>
          <w:color w:val="000000"/>
          <w:sz w:val="28"/>
          <w:szCs w:val="28"/>
        </w:rPr>
        <w:t xml:space="preserve"> контексті </w:t>
      </w:r>
      <w:proofErr w:type="spellStart"/>
      <w:r w:rsidRPr="00045E56">
        <w:rPr>
          <w:rFonts w:ascii="Times New Roman" w:hAnsi="Times New Roman" w:cs="Times New Roman"/>
          <w:color w:val="000000"/>
          <w:sz w:val="28"/>
          <w:szCs w:val="28"/>
        </w:rPr>
        <w:t>компетентнісного</w:t>
      </w:r>
      <w:proofErr w:type="spellEnd"/>
      <w:r w:rsidRPr="00045E5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підходу зміст компетенції можна представити </w:t>
      </w:r>
      <w:r w:rsidRPr="00045E56">
        <w:rPr>
          <w:rFonts w:ascii="Times New Roman" w:hAnsi="Times New Roman" w:cs="Times New Roman"/>
          <w:color w:val="000000"/>
          <w:sz w:val="28"/>
          <w:szCs w:val="28"/>
        </w:rPr>
        <w:t>формулою:</w:t>
      </w:r>
      <w:r w:rsidRPr="00045E56">
        <w:rPr>
          <w:rStyle w:val="apple-converted-space"/>
          <w:rFonts w:ascii="Times New Roman" w:hAnsi="Times New Roman" w:cs="Times New Roman"/>
          <w:color w:val="000000"/>
          <w:sz w:val="28"/>
          <w:szCs w:val="28"/>
        </w:rPr>
        <w:t> </w:t>
      </w:r>
    </w:p>
    <w:p w:rsidR="001345E2" w:rsidRPr="00FF21D6" w:rsidRDefault="001345E2" w:rsidP="004877F9">
      <w:pPr>
        <w:ind w:firstLine="567"/>
        <w:rPr>
          <w:rFonts w:ascii="Times New Roman" w:hAnsi="Times New Roman" w:cs="Times New Roman"/>
          <w:sz w:val="28"/>
          <w:szCs w:val="28"/>
        </w:rPr>
      </w:pPr>
      <w:r w:rsidRPr="00045E56">
        <w:rPr>
          <w:rFonts w:ascii="Times New Roman" w:hAnsi="Times New Roman" w:cs="Times New Roman"/>
          <w:color w:val="000000"/>
          <w:sz w:val="28"/>
          <w:szCs w:val="28"/>
        </w:rPr>
        <w:lastRenderedPageBreak/>
        <w:br/>
      </w:r>
      <w:r w:rsidRPr="00FF21D6">
        <w:rPr>
          <w:rFonts w:ascii="Times New Roman" w:hAnsi="Times New Roman" w:cs="Times New Roman"/>
          <w:b/>
          <w:i/>
          <w:iCs/>
          <w:color w:val="000000"/>
          <w:sz w:val="28"/>
          <w:szCs w:val="28"/>
        </w:rPr>
        <w:t>Компетенція = завдання + вміння + навики + досвід діяльності</w:t>
      </w:r>
      <w:r>
        <w:rPr>
          <w:rFonts w:ascii="Times New Roman" w:hAnsi="Times New Roman" w:cs="Times New Roman"/>
          <w:b/>
          <w:i/>
          <w:iCs/>
          <w:color w:val="000000"/>
          <w:sz w:val="28"/>
          <w:szCs w:val="28"/>
        </w:rPr>
        <w:t xml:space="preserve">, </w:t>
      </w:r>
    </w:p>
    <w:p w:rsidR="00E638A6" w:rsidRDefault="00E638A6" w:rsidP="004877F9">
      <w:pPr>
        <w:pStyle w:val="1"/>
        <w:tabs>
          <w:tab w:val="left" w:pos="426"/>
        </w:tabs>
        <w:spacing w:line="360" w:lineRule="auto"/>
        <w:ind w:left="0" w:firstLine="567"/>
        <w:jc w:val="both"/>
        <w:rPr>
          <w:rFonts w:ascii="Times New Roman" w:hAnsi="Times New Roman"/>
          <w:sz w:val="28"/>
          <w:szCs w:val="28"/>
          <w:lang w:val="uk-UA"/>
        </w:rPr>
      </w:pPr>
    </w:p>
    <w:p w:rsidR="001345E2" w:rsidRDefault="001345E2" w:rsidP="004877F9">
      <w:pPr>
        <w:pStyle w:val="1"/>
        <w:tabs>
          <w:tab w:val="left" w:pos="426"/>
        </w:tabs>
        <w:spacing w:line="360" w:lineRule="auto"/>
        <w:ind w:left="0" w:firstLine="567"/>
        <w:jc w:val="both"/>
        <w:rPr>
          <w:rFonts w:ascii="Times New Roman" w:hAnsi="Times New Roman"/>
          <w:sz w:val="28"/>
          <w:szCs w:val="28"/>
          <w:lang w:val="uk-UA"/>
        </w:rPr>
      </w:pPr>
      <w:r>
        <w:rPr>
          <w:rFonts w:ascii="Times New Roman" w:hAnsi="Times New Roman"/>
          <w:sz w:val="28"/>
          <w:szCs w:val="28"/>
          <w:lang w:val="uk-UA"/>
        </w:rPr>
        <w:t>то структура практичної частини змістового модуля</w:t>
      </w:r>
      <w:r w:rsidR="00BE4BE1">
        <w:rPr>
          <w:rFonts w:ascii="Times New Roman" w:hAnsi="Times New Roman"/>
          <w:sz w:val="28"/>
          <w:szCs w:val="28"/>
          <w:lang w:val="uk-UA"/>
        </w:rPr>
        <w:t xml:space="preserve"> повинна відповідати </w:t>
      </w:r>
      <w:r w:rsidR="00E511C0">
        <w:rPr>
          <w:rFonts w:ascii="Times New Roman" w:hAnsi="Times New Roman"/>
          <w:sz w:val="28"/>
          <w:szCs w:val="28"/>
          <w:lang w:val="uk-UA"/>
        </w:rPr>
        <w:t xml:space="preserve">наведеним </w:t>
      </w:r>
      <w:r w:rsidR="00BE4BE1">
        <w:rPr>
          <w:rFonts w:ascii="Times New Roman" w:hAnsi="Times New Roman"/>
          <w:sz w:val="28"/>
          <w:szCs w:val="28"/>
          <w:lang w:val="uk-UA"/>
        </w:rPr>
        <w:t>доданкам (</w:t>
      </w:r>
      <w:r w:rsidR="00E511C0">
        <w:rPr>
          <w:rFonts w:ascii="Times New Roman" w:hAnsi="Times New Roman"/>
          <w:sz w:val="28"/>
          <w:szCs w:val="28"/>
          <w:lang w:val="uk-UA"/>
        </w:rPr>
        <w:t>сформульовані педагогом завдання формують вміння і відточують навики, для чого необхідно створити умови отримання досвіду діяльності у вигляді самостійної роботи).</w:t>
      </w:r>
    </w:p>
    <w:p w:rsidR="008F79E1" w:rsidRDefault="0084515E" w:rsidP="008F79E1">
      <w:pPr>
        <w:pStyle w:val="1"/>
        <w:tabs>
          <w:tab w:val="left" w:pos="426"/>
        </w:tabs>
        <w:spacing w:line="360" w:lineRule="auto"/>
        <w:ind w:left="0" w:firstLine="567"/>
        <w:jc w:val="both"/>
        <w:rPr>
          <w:rFonts w:ascii="Times New Roman" w:hAnsi="Times New Roman"/>
          <w:color w:val="000000"/>
          <w:sz w:val="28"/>
          <w:szCs w:val="28"/>
          <w:lang w:val="uk-UA"/>
        </w:rPr>
      </w:pPr>
      <w:r w:rsidRPr="004877F9">
        <w:rPr>
          <w:rFonts w:ascii="Times New Roman" w:hAnsi="Times New Roman"/>
          <w:sz w:val="28"/>
          <w:szCs w:val="28"/>
          <w:lang w:val="uk-UA"/>
        </w:rPr>
        <w:t>Таким чином, у</w:t>
      </w:r>
      <w:r w:rsidR="00B6792A" w:rsidRPr="004877F9">
        <w:rPr>
          <w:rFonts w:ascii="Times New Roman" w:hAnsi="Times New Roman"/>
          <w:sz w:val="28"/>
          <w:szCs w:val="28"/>
          <w:lang w:val="uk-UA"/>
        </w:rPr>
        <w:t xml:space="preserve"> процесі дослідження виділено перелік </w:t>
      </w:r>
      <w:r w:rsidRPr="004877F9">
        <w:rPr>
          <w:rFonts w:ascii="Times New Roman" w:hAnsi="Times New Roman"/>
          <w:sz w:val="28"/>
          <w:szCs w:val="28"/>
          <w:lang w:val="uk-UA"/>
        </w:rPr>
        <w:t>елементів</w:t>
      </w:r>
      <w:r w:rsidR="00B6792A" w:rsidRPr="004877F9">
        <w:rPr>
          <w:rFonts w:ascii="Times New Roman" w:hAnsi="Times New Roman"/>
          <w:sz w:val="28"/>
          <w:szCs w:val="28"/>
          <w:lang w:val="uk-UA"/>
        </w:rPr>
        <w:t xml:space="preserve"> загальнонауков</w:t>
      </w:r>
      <w:r w:rsidRPr="004877F9">
        <w:rPr>
          <w:rFonts w:ascii="Times New Roman" w:hAnsi="Times New Roman"/>
          <w:sz w:val="28"/>
          <w:szCs w:val="28"/>
          <w:lang w:val="uk-UA"/>
        </w:rPr>
        <w:t>ої</w:t>
      </w:r>
      <w:r w:rsidR="00B6792A" w:rsidRPr="004877F9">
        <w:rPr>
          <w:rFonts w:ascii="Times New Roman" w:hAnsi="Times New Roman"/>
          <w:sz w:val="28"/>
          <w:szCs w:val="28"/>
          <w:lang w:val="uk-UA"/>
        </w:rPr>
        <w:t xml:space="preserve"> компетенці</w:t>
      </w:r>
      <w:r w:rsidRPr="004877F9">
        <w:rPr>
          <w:rFonts w:ascii="Times New Roman" w:hAnsi="Times New Roman"/>
          <w:sz w:val="28"/>
          <w:szCs w:val="28"/>
          <w:lang w:val="uk-UA"/>
        </w:rPr>
        <w:t>ї</w:t>
      </w:r>
      <w:r w:rsidR="00B6792A" w:rsidRPr="004877F9">
        <w:rPr>
          <w:rFonts w:ascii="Times New Roman" w:hAnsi="Times New Roman"/>
          <w:sz w:val="28"/>
          <w:szCs w:val="28"/>
          <w:lang w:val="uk-UA"/>
        </w:rPr>
        <w:t xml:space="preserve">, які формуються у майбутнього фахівця </w:t>
      </w:r>
      <w:r w:rsidR="002964FE" w:rsidRPr="004877F9">
        <w:rPr>
          <w:rFonts w:ascii="Times New Roman" w:hAnsi="Times New Roman"/>
          <w:sz w:val="28"/>
          <w:szCs w:val="28"/>
          <w:lang w:val="uk-UA"/>
        </w:rPr>
        <w:t>педагогічного</w:t>
      </w:r>
      <w:r w:rsidR="00B6792A" w:rsidRPr="004877F9">
        <w:rPr>
          <w:rFonts w:ascii="Times New Roman" w:hAnsi="Times New Roman"/>
          <w:sz w:val="28"/>
          <w:szCs w:val="28"/>
          <w:lang w:val="uk-UA"/>
        </w:rPr>
        <w:t xml:space="preserve"> профілю </w:t>
      </w:r>
      <w:r w:rsidR="002964FE" w:rsidRPr="004877F9">
        <w:rPr>
          <w:rFonts w:ascii="Times New Roman" w:hAnsi="Times New Roman"/>
          <w:sz w:val="28"/>
          <w:szCs w:val="28"/>
          <w:lang w:val="uk-UA"/>
        </w:rPr>
        <w:t>під час вивчення дисципліни „</w:t>
      </w:r>
      <w:r w:rsidRPr="004877F9">
        <w:rPr>
          <w:rFonts w:ascii="Times New Roman" w:hAnsi="Times New Roman"/>
          <w:sz w:val="28"/>
          <w:szCs w:val="28"/>
          <w:lang w:val="uk-UA"/>
        </w:rPr>
        <w:t>У</w:t>
      </w:r>
      <w:r w:rsidR="002964FE" w:rsidRPr="004877F9">
        <w:rPr>
          <w:rFonts w:ascii="Times New Roman" w:hAnsi="Times New Roman"/>
          <w:sz w:val="28"/>
          <w:szCs w:val="28"/>
          <w:lang w:val="uk-UA"/>
        </w:rPr>
        <w:t>країнська мова (за професійним спрямуванням)”</w:t>
      </w:r>
      <w:r w:rsidR="00B6792A" w:rsidRPr="004877F9">
        <w:rPr>
          <w:rFonts w:ascii="Times New Roman" w:hAnsi="Times New Roman"/>
          <w:sz w:val="28"/>
          <w:szCs w:val="28"/>
          <w:lang w:val="uk-UA"/>
        </w:rPr>
        <w:t xml:space="preserve">. Зокрема, до </w:t>
      </w:r>
      <w:r w:rsidRPr="004877F9">
        <w:rPr>
          <w:rFonts w:ascii="Times New Roman" w:hAnsi="Times New Roman"/>
          <w:sz w:val="28"/>
          <w:szCs w:val="28"/>
          <w:lang w:val="uk-UA"/>
        </w:rPr>
        <w:t>основних належать</w:t>
      </w:r>
      <w:r w:rsidR="00B6792A" w:rsidRPr="004877F9">
        <w:rPr>
          <w:rFonts w:ascii="Times New Roman" w:hAnsi="Times New Roman"/>
          <w:sz w:val="28"/>
          <w:szCs w:val="28"/>
          <w:lang w:val="uk-UA"/>
        </w:rPr>
        <w:t>: базові загально-навчальні навички, які забезпечують ефективність навчання у вищій школі; компетенці</w:t>
      </w:r>
      <w:r w:rsidR="0069174D" w:rsidRPr="004877F9">
        <w:rPr>
          <w:rFonts w:ascii="Times New Roman" w:hAnsi="Times New Roman"/>
          <w:sz w:val="28"/>
          <w:szCs w:val="28"/>
          <w:lang w:val="uk-UA"/>
        </w:rPr>
        <w:t>я</w:t>
      </w:r>
      <w:r w:rsidR="00B6792A" w:rsidRPr="004877F9">
        <w:rPr>
          <w:rFonts w:ascii="Times New Roman" w:hAnsi="Times New Roman"/>
          <w:sz w:val="28"/>
          <w:szCs w:val="28"/>
          <w:lang w:val="uk-UA"/>
        </w:rPr>
        <w:t xml:space="preserve"> щодо роботи з інформацією; </w:t>
      </w:r>
      <w:proofErr w:type="spellStart"/>
      <w:r w:rsidR="00B6792A" w:rsidRPr="004877F9">
        <w:rPr>
          <w:rFonts w:ascii="Times New Roman" w:hAnsi="Times New Roman"/>
          <w:sz w:val="28"/>
          <w:szCs w:val="28"/>
          <w:lang w:val="uk-UA"/>
        </w:rPr>
        <w:t>мислительні</w:t>
      </w:r>
      <w:proofErr w:type="spellEnd"/>
      <w:r w:rsidR="00B6792A" w:rsidRPr="004877F9">
        <w:rPr>
          <w:rFonts w:ascii="Times New Roman" w:hAnsi="Times New Roman"/>
          <w:sz w:val="28"/>
          <w:szCs w:val="28"/>
          <w:lang w:val="uk-UA"/>
        </w:rPr>
        <w:t xml:space="preserve"> навички</w:t>
      </w:r>
      <w:r w:rsidR="006E5AFE" w:rsidRPr="004877F9">
        <w:rPr>
          <w:rFonts w:ascii="Times New Roman" w:hAnsi="Times New Roman"/>
          <w:sz w:val="28"/>
          <w:szCs w:val="28"/>
          <w:lang w:val="uk-UA"/>
        </w:rPr>
        <w:t xml:space="preserve">, елементи науково-дослідницької діяльності. </w:t>
      </w:r>
      <w:r w:rsidR="00CE2F7E" w:rsidRPr="004877F9">
        <w:rPr>
          <w:rFonts w:ascii="Times New Roman" w:hAnsi="Times New Roman"/>
          <w:color w:val="000000"/>
          <w:sz w:val="28"/>
          <w:szCs w:val="28"/>
          <w:lang w:val="uk-UA"/>
        </w:rPr>
        <w:t xml:space="preserve">Формування </w:t>
      </w:r>
      <w:r w:rsidR="006E5AFE" w:rsidRPr="004877F9">
        <w:rPr>
          <w:rFonts w:ascii="Times New Roman" w:hAnsi="Times New Roman"/>
          <w:color w:val="000000"/>
          <w:sz w:val="28"/>
          <w:szCs w:val="28"/>
          <w:lang w:val="uk-UA"/>
        </w:rPr>
        <w:t xml:space="preserve">загальнонаукової компетенції </w:t>
      </w:r>
      <w:r w:rsidR="00CE2F7E" w:rsidRPr="004877F9">
        <w:rPr>
          <w:rFonts w:ascii="Times New Roman" w:hAnsi="Times New Roman"/>
          <w:color w:val="000000"/>
          <w:sz w:val="28"/>
          <w:szCs w:val="28"/>
          <w:lang w:val="uk-UA"/>
        </w:rPr>
        <w:t xml:space="preserve">здійснюється в процесі </w:t>
      </w:r>
      <w:r w:rsidRPr="004877F9">
        <w:rPr>
          <w:rFonts w:ascii="Times New Roman" w:hAnsi="Times New Roman"/>
          <w:color w:val="000000"/>
          <w:sz w:val="28"/>
          <w:szCs w:val="28"/>
          <w:lang w:val="uk-UA"/>
        </w:rPr>
        <w:t>ви</w:t>
      </w:r>
      <w:r w:rsidR="00CE2F7E" w:rsidRPr="004877F9">
        <w:rPr>
          <w:rFonts w:ascii="Times New Roman" w:hAnsi="Times New Roman"/>
          <w:color w:val="000000"/>
          <w:sz w:val="28"/>
          <w:szCs w:val="28"/>
          <w:lang w:val="uk-UA"/>
        </w:rPr>
        <w:t xml:space="preserve">рішення практичних і дослідницьких завдань, спрямованих на інтеграцію отриманого раніше досвіду та придбання нового в процесі спільної діяльності з викладачем або під його керівництвом. </w:t>
      </w:r>
      <w:r w:rsidR="006E5AFE" w:rsidRPr="004877F9">
        <w:rPr>
          <w:rFonts w:ascii="Times New Roman" w:hAnsi="Times New Roman"/>
          <w:color w:val="000000"/>
          <w:sz w:val="28"/>
          <w:szCs w:val="28"/>
          <w:lang w:val="uk-UA"/>
        </w:rPr>
        <w:t>Залучення студентів до самостійної практичної роботи сприяє підвищенню якості навчання, формуванн</w:t>
      </w:r>
      <w:r w:rsidR="00C5368A" w:rsidRPr="004877F9">
        <w:rPr>
          <w:rFonts w:ascii="Times New Roman" w:hAnsi="Times New Roman"/>
          <w:color w:val="000000"/>
          <w:sz w:val="28"/>
          <w:szCs w:val="28"/>
          <w:lang w:val="uk-UA"/>
        </w:rPr>
        <w:t>ю</w:t>
      </w:r>
      <w:r w:rsidR="006E5AFE" w:rsidRPr="004877F9">
        <w:rPr>
          <w:rFonts w:ascii="Times New Roman" w:hAnsi="Times New Roman"/>
          <w:color w:val="000000"/>
          <w:sz w:val="28"/>
          <w:szCs w:val="28"/>
          <w:lang w:val="uk-UA"/>
        </w:rPr>
        <w:t xml:space="preserve"> адекватної самооцінки, посиленн</w:t>
      </w:r>
      <w:r w:rsidR="00C5368A" w:rsidRPr="004877F9">
        <w:rPr>
          <w:rFonts w:ascii="Times New Roman" w:hAnsi="Times New Roman"/>
          <w:color w:val="000000"/>
          <w:sz w:val="28"/>
          <w:szCs w:val="28"/>
          <w:lang w:val="uk-UA"/>
        </w:rPr>
        <w:t>ю</w:t>
      </w:r>
      <w:r w:rsidR="006E5AFE" w:rsidRPr="004877F9">
        <w:rPr>
          <w:rFonts w:ascii="Times New Roman" w:hAnsi="Times New Roman"/>
          <w:color w:val="000000"/>
          <w:sz w:val="28"/>
          <w:szCs w:val="28"/>
          <w:lang w:val="uk-UA"/>
        </w:rPr>
        <w:t xml:space="preserve"> професійної спрямованості, підвищенн</w:t>
      </w:r>
      <w:r w:rsidR="00C5368A" w:rsidRPr="004877F9">
        <w:rPr>
          <w:rFonts w:ascii="Times New Roman" w:hAnsi="Times New Roman"/>
          <w:color w:val="000000"/>
          <w:sz w:val="28"/>
          <w:szCs w:val="28"/>
          <w:lang w:val="uk-UA"/>
        </w:rPr>
        <w:t>ю</w:t>
      </w:r>
      <w:r w:rsidR="006E5AFE" w:rsidRPr="004877F9">
        <w:rPr>
          <w:rFonts w:ascii="Times New Roman" w:hAnsi="Times New Roman"/>
          <w:color w:val="000000"/>
          <w:sz w:val="28"/>
          <w:szCs w:val="28"/>
          <w:lang w:val="uk-UA"/>
        </w:rPr>
        <w:t xml:space="preserve"> відповідальності за результати своєї праці.</w:t>
      </w:r>
    </w:p>
    <w:p w:rsidR="00BF57C2" w:rsidRDefault="00C5368A" w:rsidP="00BF57C2">
      <w:pPr>
        <w:pStyle w:val="1"/>
        <w:tabs>
          <w:tab w:val="left" w:pos="0"/>
        </w:tabs>
        <w:spacing w:line="360" w:lineRule="auto"/>
        <w:ind w:left="0" w:firstLine="567"/>
        <w:jc w:val="both"/>
        <w:rPr>
          <w:rStyle w:val="apple-converted-space"/>
          <w:rFonts w:ascii="Times New Roman" w:hAnsi="Times New Roman"/>
          <w:color w:val="000000"/>
          <w:sz w:val="28"/>
          <w:szCs w:val="28"/>
          <w:lang w:val="uk-UA"/>
        </w:rPr>
      </w:pPr>
      <w:r w:rsidRPr="004877F9">
        <w:rPr>
          <w:rFonts w:ascii="Times New Roman" w:hAnsi="Times New Roman"/>
          <w:color w:val="000000"/>
          <w:sz w:val="28"/>
          <w:szCs w:val="28"/>
          <w:lang w:val="uk-UA"/>
        </w:rPr>
        <w:t xml:space="preserve"> </w:t>
      </w:r>
      <w:r w:rsidR="0069174D" w:rsidRPr="004877F9">
        <w:rPr>
          <w:rFonts w:ascii="Times New Roman" w:hAnsi="Times New Roman"/>
          <w:color w:val="000000"/>
          <w:sz w:val="28"/>
          <w:szCs w:val="28"/>
          <w:lang w:val="uk-UA"/>
        </w:rPr>
        <w:t xml:space="preserve"> </w:t>
      </w:r>
      <w:r w:rsidR="006E5AFE" w:rsidRPr="004877F9">
        <w:rPr>
          <w:rStyle w:val="apple-converted-space"/>
          <w:rFonts w:ascii="Times New Roman" w:hAnsi="Times New Roman"/>
          <w:color w:val="000000"/>
          <w:sz w:val="28"/>
          <w:szCs w:val="28"/>
          <w:lang w:val="uk-UA"/>
        </w:rPr>
        <w:t> </w:t>
      </w:r>
    </w:p>
    <w:p w:rsidR="007D7826" w:rsidRDefault="00927ABA" w:rsidP="004877F9">
      <w:pPr>
        <w:pStyle w:val="1"/>
        <w:tabs>
          <w:tab w:val="left" w:pos="426"/>
        </w:tabs>
        <w:spacing w:line="360" w:lineRule="auto"/>
        <w:ind w:left="0" w:firstLine="567"/>
        <w:jc w:val="center"/>
        <w:rPr>
          <w:rFonts w:ascii="Times New Roman" w:hAnsi="Times New Roman"/>
          <w:b/>
          <w:color w:val="000000"/>
          <w:sz w:val="28"/>
          <w:szCs w:val="28"/>
          <w:lang w:val="uk-UA"/>
        </w:rPr>
      </w:pPr>
      <w:r>
        <w:rPr>
          <w:rFonts w:ascii="Times New Roman" w:hAnsi="Times New Roman"/>
          <w:b/>
          <w:color w:val="000000"/>
          <w:sz w:val="28"/>
          <w:szCs w:val="28"/>
          <w:lang w:val="uk-UA"/>
        </w:rPr>
        <w:t>Список використаних джерел</w:t>
      </w:r>
    </w:p>
    <w:p w:rsidR="007001DD" w:rsidRPr="007001DD" w:rsidRDefault="007001DD" w:rsidP="004877F9">
      <w:pPr>
        <w:pStyle w:val="a4"/>
        <w:numPr>
          <w:ilvl w:val="0"/>
          <w:numId w:val="2"/>
        </w:numPr>
        <w:tabs>
          <w:tab w:val="left" w:pos="426"/>
          <w:tab w:val="left" w:pos="851"/>
        </w:tabs>
        <w:autoSpaceDE w:val="0"/>
        <w:autoSpaceDN w:val="0"/>
        <w:adjustRightInd w:val="0"/>
        <w:ind w:left="0" w:firstLine="567"/>
        <w:rPr>
          <w:rFonts w:ascii="Times New Roman" w:hAnsi="Times New Roman" w:cs="Times New Roman"/>
          <w:sz w:val="28"/>
          <w:szCs w:val="28"/>
        </w:rPr>
      </w:pPr>
      <w:r w:rsidRPr="007001DD">
        <w:rPr>
          <w:rFonts w:ascii="Times New Roman CYR" w:hAnsi="Times New Roman CYR" w:cs="Times New Roman CYR"/>
          <w:bCs/>
          <w:sz w:val="28"/>
          <w:szCs w:val="28"/>
        </w:rPr>
        <w:t xml:space="preserve">Гуменюк І.М., </w:t>
      </w:r>
      <w:proofErr w:type="spellStart"/>
      <w:r w:rsidRPr="007001DD">
        <w:rPr>
          <w:rFonts w:ascii="Times New Roman CYR" w:hAnsi="Times New Roman CYR" w:cs="Times New Roman CYR"/>
          <w:bCs/>
          <w:sz w:val="28"/>
          <w:szCs w:val="28"/>
        </w:rPr>
        <w:t>Білавич</w:t>
      </w:r>
      <w:proofErr w:type="spellEnd"/>
      <w:r w:rsidRPr="007001DD">
        <w:rPr>
          <w:rFonts w:ascii="Times New Roman CYR" w:hAnsi="Times New Roman CYR" w:cs="Times New Roman CYR"/>
          <w:bCs/>
          <w:sz w:val="28"/>
          <w:szCs w:val="28"/>
        </w:rPr>
        <w:t xml:space="preserve"> Г.В.</w:t>
      </w:r>
      <w:r w:rsidRPr="007001DD">
        <w:rPr>
          <w:rFonts w:ascii="Times New Roman CYR" w:hAnsi="Times New Roman CYR" w:cs="Times New Roman CYR"/>
          <w:b/>
          <w:bCs/>
          <w:sz w:val="28"/>
          <w:szCs w:val="28"/>
        </w:rPr>
        <w:t xml:space="preserve"> </w:t>
      </w:r>
      <w:r w:rsidRPr="007001DD">
        <w:rPr>
          <w:rFonts w:ascii="Times New Roman CYR" w:hAnsi="Times New Roman CYR" w:cs="Times New Roman CYR"/>
          <w:sz w:val="28"/>
          <w:szCs w:val="28"/>
        </w:rPr>
        <w:t xml:space="preserve">Українська мова (за професійним спрямуванням): Навчально-методичний посібник. Змістовий модуль </w:t>
      </w:r>
      <w:r>
        <w:rPr>
          <w:rFonts w:ascii="Times New Roman CYR" w:hAnsi="Times New Roman CYR" w:cs="Times New Roman CYR"/>
          <w:sz w:val="28"/>
          <w:szCs w:val="28"/>
        </w:rPr>
        <w:t>3</w:t>
      </w:r>
      <w:r w:rsidRPr="007001DD">
        <w:rPr>
          <w:rFonts w:ascii="Times New Roman CYR" w:hAnsi="Times New Roman CYR" w:cs="Times New Roman CYR"/>
          <w:sz w:val="28"/>
          <w:szCs w:val="28"/>
        </w:rPr>
        <w:t xml:space="preserve">. – Вид. 2-ге, випр. і </w:t>
      </w:r>
      <w:proofErr w:type="spellStart"/>
      <w:r w:rsidRPr="007001DD">
        <w:rPr>
          <w:rFonts w:ascii="Times New Roman CYR" w:hAnsi="Times New Roman CYR" w:cs="Times New Roman CYR"/>
          <w:sz w:val="28"/>
          <w:szCs w:val="28"/>
        </w:rPr>
        <w:t>доп</w:t>
      </w:r>
      <w:proofErr w:type="spellEnd"/>
      <w:r w:rsidRPr="007001DD">
        <w:rPr>
          <w:rFonts w:ascii="Times New Roman CYR" w:hAnsi="Times New Roman CYR" w:cs="Times New Roman CYR"/>
          <w:sz w:val="28"/>
          <w:szCs w:val="28"/>
        </w:rPr>
        <w:t xml:space="preserve">. / І.М. Гуменюк, Г.В. </w:t>
      </w:r>
      <w:proofErr w:type="spellStart"/>
      <w:r w:rsidRPr="007001DD">
        <w:rPr>
          <w:rFonts w:ascii="Times New Roman CYR" w:hAnsi="Times New Roman CYR" w:cs="Times New Roman CYR"/>
          <w:sz w:val="28"/>
          <w:szCs w:val="28"/>
        </w:rPr>
        <w:t>Білавич</w:t>
      </w:r>
      <w:proofErr w:type="spellEnd"/>
      <w:r w:rsidRPr="007001DD">
        <w:rPr>
          <w:rFonts w:ascii="Times New Roman CYR" w:hAnsi="Times New Roman CYR" w:cs="Times New Roman CYR"/>
          <w:sz w:val="28"/>
          <w:szCs w:val="28"/>
        </w:rPr>
        <w:t>. – Івано-Франківськ: ПП „ТУР-ІНТЕЛЕКТ”, 2013. – 208 с.</w:t>
      </w:r>
    </w:p>
    <w:p w:rsidR="00841A40" w:rsidRPr="00F54B59" w:rsidRDefault="00841A40" w:rsidP="004877F9">
      <w:pPr>
        <w:pStyle w:val="a4"/>
        <w:numPr>
          <w:ilvl w:val="0"/>
          <w:numId w:val="2"/>
        </w:numPr>
        <w:tabs>
          <w:tab w:val="left" w:pos="426"/>
          <w:tab w:val="left" w:pos="851"/>
        </w:tabs>
        <w:autoSpaceDE w:val="0"/>
        <w:autoSpaceDN w:val="0"/>
        <w:adjustRightInd w:val="0"/>
        <w:ind w:left="0" w:firstLine="567"/>
        <w:rPr>
          <w:rFonts w:ascii="Times New Roman" w:hAnsi="Times New Roman" w:cs="Times New Roman"/>
          <w:sz w:val="28"/>
          <w:szCs w:val="28"/>
        </w:rPr>
      </w:pPr>
      <w:proofErr w:type="spellStart"/>
      <w:r w:rsidRPr="00F54B59">
        <w:rPr>
          <w:rFonts w:ascii="Times New Roman" w:hAnsi="Times New Roman" w:cs="Times New Roman"/>
          <w:sz w:val="28"/>
          <w:szCs w:val="28"/>
        </w:rPr>
        <w:t>Касярум</w:t>
      </w:r>
      <w:proofErr w:type="spellEnd"/>
      <w:r w:rsidRPr="00F54B59">
        <w:rPr>
          <w:rFonts w:ascii="Times New Roman" w:hAnsi="Times New Roman" w:cs="Times New Roman"/>
          <w:sz w:val="28"/>
          <w:szCs w:val="28"/>
        </w:rPr>
        <w:t xml:space="preserve"> С.О. Формування загальнонаукових компетенцій студентів як складових природничо-наукової компетенції / С.О. </w:t>
      </w:r>
      <w:proofErr w:type="spellStart"/>
      <w:r w:rsidRPr="00F54B59">
        <w:rPr>
          <w:rFonts w:ascii="Times New Roman" w:hAnsi="Times New Roman" w:cs="Times New Roman"/>
          <w:sz w:val="28"/>
          <w:szCs w:val="28"/>
        </w:rPr>
        <w:t>Касярум</w:t>
      </w:r>
      <w:proofErr w:type="spellEnd"/>
      <w:r w:rsidRPr="00F54B59">
        <w:rPr>
          <w:rFonts w:ascii="Times New Roman" w:hAnsi="Times New Roman" w:cs="Times New Roman"/>
          <w:sz w:val="28"/>
          <w:szCs w:val="28"/>
        </w:rPr>
        <w:t xml:space="preserve"> // Вісник Черкаського університету. Серія „Педагогічні науки”. – 2012. – № 12 (225). – С. 49.</w:t>
      </w:r>
    </w:p>
    <w:p w:rsidR="007D7826" w:rsidRPr="0093351F" w:rsidRDefault="007D7826" w:rsidP="004877F9">
      <w:pPr>
        <w:pStyle w:val="razdel"/>
        <w:numPr>
          <w:ilvl w:val="0"/>
          <w:numId w:val="2"/>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26"/>
          <w:tab w:val="left" w:pos="851"/>
        </w:tabs>
        <w:spacing w:line="360" w:lineRule="auto"/>
        <w:ind w:left="0" w:firstLine="567"/>
        <w:jc w:val="both"/>
        <w:rPr>
          <w:rFonts w:ascii="Times New Roman" w:hAnsi="Times New Roman" w:cs="Times New Roman"/>
          <w:b w:val="0"/>
          <w:sz w:val="28"/>
          <w:szCs w:val="28"/>
          <w:lang w:val="uk-UA"/>
        </w:rPr>
      </w:pPr>
      <w:proofErr w:type="spellStart"/>
      <w:r w:rsidRPr="0093351F">
        <w:rPr>
          <w:rFonts w:ascii="Times New Roman" w:hAnsi="Times New Roman" w:cs="Times New Roman"/>
          <w:b w:val="0"/>
          <w:sz w:val="28"/>
          <w:szCs w:val="28"/>
        </w:rPr>
        <w:lastRenderedPageBreak/>
        <w:t>Навчальна</w:t>
      </w:r>
      <w:proofErr w:type="spellEnd"/>
      <w:r w:rsidRPr="0093351F">
        <w:rPr>
          <w:rFonts w:ascii="Times New Roman" w:hAnsi="Times New Roman" w:cs="Times New Roman"/>
          <w:b w:val="0"/>
          <w:sz w:val="28"/>
          <w:szCs w:val="28"/>
        </w:rPr>
        <w:t xml:space="preserve"> </w:t>
      </w:r>
      <w:proofErr w:type="spellStart"/>
      <w:r w:rsidRPr="0093351F">
        <w:rPr>
          <w:rFonts w:ascii="Times New Roman" w:hAnsi="Times New Roman" w:cs="Times New Roman"/>
          <w:b w:val="0"/>
          <w:sz w:val="28"/>
          <w:szCs w:val="28"/>
        </w:rPr>
        <w:t>програма</w:t>
      </w:r>
      <w:proofErr w:type="spellEnd"/>
      <w:r w:rsidRPr="0093351F">
        <w:rPr>
          <w:rFonts w:ascii="Times New Roman" w:hAnsi="Times New Roman" w:cs="Times New Roman"/>
          <w:b w:val="0"/>
          <w:sz w:val="28"/>
          <w:szCs w:val="28"/>
        </w:rPr>
        <w:t xml:space="preserve"> </w:t>
      </w:r>
      <w:proofErr w:type="spellStart"/>
      <w:r w:rsidRPr="0093351F">
        <w:rPr>
          <w:rFonts w:ascii="Times New Roman" w:hAnsi="Times New Roman" w:cs="Times New Roman"/>
          <w:b w:val="0"/>
          <w:sz w:val="28"/>
          <w:szCs w:val="28"/>
        </w:rPr>
        <w:t>дисципліни</w:t>
      </w:r>
      <w:proofErr w:type="spellEnd"/>
      <w:r w:rsidRPr="0093351F">
        <w:rPr>
          <w:rFonts w:ascii="Times New Roman" w:hAnsi="Times New Roman" w:cs="Times New Roman"/>
          <w:b w:val="0"/>
          <w:sz w:val="28"/>
          <w:szCs w:val="28"/>
        </w:rPr>
        <w:t xml:space="preserve"> „</w:t>
      </w:r>
      <w:proofErr w:type="spellStart"/>
      <w:r w:rsidRPr="0093351F">
        <w:rPr>
          <w:rFonts w:ascii="Times New Roman" w:hAnsi="Times New Roman" w:cs="Times New Roman"/>
          <w:b w:val="0"/>
          <w:sz w:val="28"/>
          <w:szCs w:val="28"/>
        </w:rPr>
        <w:t>Українська</w:t>
      </w:r>
      <w:proofErr w:type="spellEnd"/>
      <w:r w:rsidRPr="0093351F">
        <w:rPr>
          <w:rFonts w:ascii="Times New Roman" w:hAnsi="Times New Roman" w:cs="Times New Roman"/>
          <w:b w:val="0"/>
          <w:sz w:val="28"/>
          <w:szCs w:val="28"/>
        </w:rPr>
        <w:t xml:space="preserve"> </w:t>
      </w:r>
      <w:proofErr w:type="spellStart"/>
      <w:r w:rsidRPr="0093351F">
        <w:rPr>
          <w:rFonts w:ascii="Times New Roman" w:hAnsi="Times New Roman" w:cs="Times New Roman"/>
          <w:b w:val="0"/>
          <w:sz w:val="28"/>
          <w:szCs w:val="28"/>
        </w:rPr>
        <w:t>мова</w:t>
      </w:r>
      <w:proofErr w:type="spellEnd"/>
      <w:r w:rsidRPr="0093351F">
        <w:rPr>
          <w:rFonts w:ascii="Times New Roman" w:hAnsi="Times New Roman" w:cs="Times New Roman"/>
          <w:b w:val="0"/>
          <w:sz w:val="28"/>
          <w:szCs w:val="28"/>
        </w:rPr>
        <w:t xml:space="preserve"> (за </w:t>
      </w:r>
      <w:proofErr w:type="spellStart"/>
      <w:r w:rsidRPr="0093351F">
        <w:rPr>
          <w:rFonts w:ascii="Times New Roman" w:hAnsi="Times New Roman" w:cs="Times New Roman"/>
          <w:b w:val="0"/>
          <w:sz w:val="28"/>
          <w:szCs w:val="28"/>
        </w:rPr>
        <w:t>професійним</w:t>
      </w:r>
      <w:proofErr w:type="spellEnd"/>
      <w:r w:rsidRPr="0093351F">
        <w:rPr>
          <w:rFonts w:ascii="Times New Roman" w:hAnsi="Times New Roman" w:cs="Times New Roman"/>
          <w:b w:val="0"/>
          <w:sz w:val="28"/>
          <w:szCs w:val="28"/>
        </w:rPr>
        <w:t xml:space="preserve"> </w:t>
      </w:r>
      <w:proofErr w:type="spellStart"/>
      <w:r w:rsidRPr="0093351F">
        <w:rPr>
          <w:rFonts w:ascii="Times New Roman" w:hAnsi="Times New Roman" w:cs="Times New Roman"/>
          <w:b w:val="0"/>
          <w:sz w:val="28"/>
          <w:szCs w:val="28"/>
        </w:rPr>
        <w:t>спрямуванням</w:t>
      </w:r>
      <w:proofErr w:type="spellEnd"/>
      <w:r w:rsidRPr="0093351F">
        <w:rPr>
          <w:rFonts w:ascii="Times New Roman" w:hAnsi="Times New Roman" w:cs="Times New Roman"/>
          <w:b w:val="0"/>
          <w:sz w:val="28"/>
          <w:szCs w:val="28"/>
        </w:rPr>
        <w:t>)”.</w:t>
      </w:r>
      <w:r w:rsidRPr="0093351F">
        <w:rPr>
          <w:rFonts w:ascii="Times New Roman" w:hAnsi="Times New Roman" w:cs="Times New Roman"/>
          <w:sz w:val="28"/>
          <w:szCs w:val="28"/>
        </w:rPr>
        <w:t xml:space="preserve"> </w:t>
      </w:r>
      <w:r w:rsidRPr="0093351F">
        <w:rPr>
          <w:rFonts w:ascii="Times New Roman" w:hAnsi="Times New Roman" w:cs="Times New Roman"/>
          <w:b w:val="0"/>
          <w:sz w:val="28"/>
          <w:szCs w:val="28"/>
          <w:lang w:val="uk-UA"/>
        </w:rPr>
        <w:t>Додаток № 2 до Наказу Міністерства освіти і науки України від 21 грудня 2009 року № 1150</w:t>
      </w:r>
      <w:r w:rsidR="0093351F">
        <w:rPr>
          <w:rFonts w:ascii="Times New Roman" w:hAnsi="Times New Roman" w:cs="Times New Roman"/>
          <w:b w:val="0"/>
          <w:sz w:val="28"/>
          <w:szCs w:val="28"/>
          <w:lang w:val="uk-UA"/>
        </w:rPr>
        <w:t xml:space="preserve">. – </w:t>
      </w:r>
      <w:hyperlink r:id="rId17" w:history="1">
        <w:r w:rsidR="0093351F" w:rsidRPr="0093351F">
          <w:rPr>
            <w:rStyle w:val="a3"/>
            <w:b w:val="0"/>
            <w:color w:val="auto"/>
            <w:u w:val="none"/>
          </w:rPr>
          <w:t>http://monweb3.airweb.ua</w:t>
        </w:r>
      </w:hyperlink>
    </w:p>
    <w:p w:rsidR="007D7826" w:rsidRPr="00F54B59" w:rsidRDefault="00E314EE" w:rsidP="004877F9">
      <w:pPr>
        <w:pStyle w:val="a4"/>
        <w:numPr>
          <w:ilvl w:val="0"/>
          <w:numId w:val="2"/>
        </w:numPr>
        <w:tabs>
          <w:tab w:val="left" w:pos="426"/>
          <w:tab w:val="left" w:pos="851"/>
        </w:tabs>
        <w:autoSpaceDE w:val="0"/>
        <w:autoSpaceDN w:val="0"/>
        <w:adjustRightInd w:val="0"/>
        <w:ind w:left="0" w:firstLine="567"/>
        <w:rPr>
          <w:rFonts w:ascii="Times New Roman CYR" w:hAnsi="Times New Roman CYR" w:cs="Times New Roman CYR"/>
          <w:sz w:val="28"/>
          <w:szCs w:val="28"/>
        </w:rPr>
      </w:pPr>
      <w:proofErr w:type="spellStart"/>
      <w:r w:rsidRPr="00F54B59">
        <w:rPr>
          <w:rFonts w:ascii="Times New Roman CYR" w:hAnsi="Times New Roman CYR" w:cs="Times New Roman CYR"/>
          <w:sz w:val="28"/>
          <w:szCs w:val="28"/>
        </w:rPr>
        <w:t>Юрійчук</w:t>
      </w:r>
      <w:proofErr w:type="spellEnd"/>
      <w:r w:rsidRPr="00F54B59">
        <w:rPr>
          <w:rFonts w:ascii="Times New Roman CYR" w:hAnsi="Times New Roman CYR" w:cs="Times New Roman CYR"/>
          <w:sz w:val="28"/>
          <w:szCs w:val="28"/>
        </w:rPr>
        <w:t xml:space="preserve"> Н. Форми організації навчальної діяльності студентів з курсу „Українська мова за професійним спрямуванням” / Наталія </w:t>
      </w:r>
      <w:proofErr w:type="spellStart"/>
      <w:r w:rsidRPr="00F54B59">
        <w:rPr>
          <w:rFonts w:ascii="Times New Roman CYR" w:hAnsi="Times New Roman CYR" w:cs="Times New Roman CYR"/>
          <w:sz w:val="28"/>
          <w:szCs w:val="28"/>
        </w:rPr>
        <w:t>Юрійчук</w:t>
      </w:r>
      <w:proofErr w:type="spellEnd"/>
      <w:r w:rsidRPr="00F54B59">
        <w:rPr>
          <w:rFonts w:ascii="Times New Roman CYR" w:hAnsi="Times New Roman CYR" w:cs="Times New Roman CYR"/>
          <w:sz w:val="28"/>
          <w:szCs w:val="28"/>
        </w:rPr>
        <w:t xml:space="preserve"> // Українська мова і література в школі. – 2011. – № 5. – С. 29-33.</w:t>
      </w:r>
    </w:p>
    <w:p w:rsidR="007D7826" w:rsidRDefault="007D7826" w:rsidP="004877F9">
      <w:pPr>
        <w:pStyle w:val="1"/>
        <w:tabs>
          <w:tab w:val="left" w:pos="426"/>
        </w:tabs>
        <w:spacing w:line="360" w:lineRule="auto"/>
        <w:ind w:left="0" w:firstLine="567"/>
        <w:jc w:val="both"/>
        <w:rPr>
          <w:rFonts w:ascii="Times New Roman" w:hAnsi="Times New Roman"/>
          <w:b/>
          <w:color w:val="000000"/>
          <w:sz w:val="28"/>
          <w:szCs w:val="28"/>
          <w:lang w:val="uk-UA"/>
        </w:rPr>
      </w:pPr>
    </w:p>
    <w:p w:rsidR="00BF57C2" w:rsidRPr="00BF57C2" w:rsidRDefault="00BF57C2" w:rsidP="00BF57C2">
      <w:pPr>
        <w:pStyle w:val="1"/>
        <w:tabs>
          <w:tab w:val="left" w:pos="0"/>
        </w:tabs>
        <w:spacing w:line="360" w:lineRule="auto"/>
        <w:ind w:left="0" w:firstLine="567"/>
        <w:jc w:val="both"/>
        <w:rPr>
          <w:rFonts w:ascii="Times New Roman" w:hAnsi="Times New Roman"/>
          <w:i/>
          <w:color w:val="000000"/>
          <w:sz w:val="28"/>
          <w:szCs w:val="28"/>
          <w:lang w:val="uk-UA"/>
        </w:rPr>
      </w:pPr>
      <w:r w:rsidRPr="00BF57C2">
        <w:rPr>
          <w:rFonts w:ascii="Times New Roman" w:hAnsi="Times New Roman"/>
          <w:b/>
          <w:i/>
          <w:color w:val="000000"/>
          <w:sz w:val="28"/>
          <w:szCs w:val="28"/>
          <w:lang w:val="ru-RU"/>
        </w:rPr>
        <w:t xml:space="preserve">Аннотация. </w:t>
      </w:r>
      <w:proofErr w:type="spellStart"/>
      <w:r w:rsidRPr="00BF57C2">
        <w:rPr>
          <w:rFonts w:ascii="Times New Roman" w:hAnsi="Times New Roman"/>
          <w:i/>
          <w:color w:val="000000"/>
          <w:sz w:val="28"/>
          <w:szCs w:val="28"/>
          <w:lang w:val="uk-UA"/>
        </w:rPr>
        <w:t>Статья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посвящена</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анализу</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прагматического</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потенциала</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содержательного</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наполнения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дисциплины</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Украинский</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язык</w:t>
      </w:r>
      <w:proofErr w:type="spellEnd"/>
      <w:r w:rsidRPr="00BF57C2">
        <w:rPr>
          <w:rFonts w:ascii="Times New Roman" w:hAnsi="Times New Roman"/>
          <w:i/>
          <w:color w:val="000000"/>
          <w:sz w:val="28"/>
          <w:szCs w:val="28"/>
          <w:lang w:val="uk-UA"/>
        </w:rPr>
        <w:t xml:space="preserve"> (по </w:t>
      </w:r>
      <w:proofErr w:type="spellStart"/>
      <w:r w:rsidRPr="00BF57C2">
        <w:rPr>
          <w:rFonts w:ascii="Times New Roman" w:hAnsi="Times New Roman"/>
          <w:i/>
          <w:color w:val="000000"/>
          <w:sz w:val="28"/>
          <w:szCs w:val="28"/>
          <w:lang w:val="uk-UA"/>
        </w:rPr>
        <w:t>профессиональное</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направление</w:t>
      </w:r>
      <w:proofErr w:type="spellEnd"/>
      <w:r w:rsidRPr="00BF57C2">
        <w:rPr>
          <w:rFonts w:ascii="Times New Roman" w:hAnsi="Times New Roman"/>
          <w:i/>
          <w:color w:val="000000"/>
          <w:sz w:val="28"/>
          <w:szCs w:val="28"/>
          <w:lang w:val="uk-UA"/>
        </w:rPr>
        <w:t xml:space="preserve">)” по </w:t>
      </w:r>
      <w:proofErr w:type="spellStart"/>
      <w:r w:rsidRPr="00BF57C2">
        <w:rPr>
          <w:rFonts w:ascii="Times New Roman" w:hAnsi="Times New Roman"/>
          <w:i/>
          <w:color w:val="000000"/>
          <w:sz w:val="28"/>
          <w:szCs w:val="28"/>
          <w:lang w:val="uk-UA"/>
        </w:rPr>
        <w:t>формированию</w:t>
      </w:r>
      <w:proofErr w:type="spellEnd"/>
      <w:r w:rsidRPr="00BF57C2">
        <w:rPr>
          <w:rFonts w:ascii="Times New Roman" w:hAnsi="Times New Roman"/>
          <w:i/>
          <w:color w:val="000000"/>
          <w:sz w:val="28"/>
          <w:szCs w:val="28"/>
          <w:lang w:val="uk-UA"/>
        </w:rPr>
        <w:t xml:space="preserve"> основ </w:t>
      </w:r>
      <w:proofErr w:type="spellStart"/>
      <w:r w:rsidRPr="00BF57C2">
        <w:rPr>
          <w:rFonts w:ascii="Times New Roman" w:hAnsi="Times New Roman"/>
          <w:i/>
          <w:color w:val="000000"/>
          <w:sz w:val="28"/>
          <w:szCs w:val="28"/>
          <w:lang w:val="uk-UA"/>
        </w:rPr>
        <w:t>общенаучной</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компетенции</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студентов</w:t>
      </w:r>
      <w:proofErr w:type="spellEnd"/>
      <w:r w:rsidRPr="00BF57C2">
        <w:rPr>
          <w:rFonts w:ascii="Times New Roman" w:hAnsi="Times New Roman"/>
          <w:i/>
          <w:color w:val="000000"/>
          <w:sz w:val="28"/>
          <w:szCs w:val="28"/>
          <w:lang w:val="uk-UA"/>
        </w:rPr>
        <w:t xml:space="preserve"> 2-3 </w:t>
      </w:r>
      <w:proofErr w:type="spellStart"/>
      <w:r w:rsidRPr="00BF57C2">
        <w:rPr>
          <w:rFonts w:ascii="Times New Roman" w:hAnsi="Times New Roman"/>
          <w:i/>
          <w:color w:val="000000"/>
          <w:sz w:val="28"/>
          <w:szCs w:val="28"/>
          <w:lang w:val="uk-UA"/>
        </w:rPr>
        <w:t>курсов</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педагогических</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специальностей</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Рассмотрены</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проблемные</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аспекты</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усвоения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практического</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раздела</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курса</w:t>
      </w:r>
      <w:proofErr w:type="spellEnd"/>
      <w:r w:rsidRPr="00BF57C2">
        <w:rPr>
          <w:rFonts w:ascii="Times New Roman" w:hAnsi="Times New Roman"/>
          <w:i/>
          <w:color w:val="000000"/>
          <w:sz w:val="28"/>
          <w:szCs w:val="28"/>
          <w:lang w:val="uk-UA"/>
        </w:rPr>
        <w:t xml:space="preserve"> и </w:t>
      </w:r>
      <w:proofErr w:type="spellStart"/>
      <w:r w:rsidRPr="00BF57C2">
        <w:rPr>
          <w:rFonts w:ascii="Times New Roman" w:hAnsi="Times New Roman"/>
          <w:i/>
          <w:color w:val="000000"/>
          <w:sz w:val="28"/>
          <w:szCs w:val="28"/>
          <w:lang w:val="uk-UA"/>
        </w:rPr>
        <w:t>возможности</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их</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преодоления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путем</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организации</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самостоятельной</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работы</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студентов</w:t>
      </w:r>
      <w:proofErr w:type="spellEnd"/>
      <w:r w:rsidRPr="00BF57C2">
        <w:rPr>
          <w:rFonts w:ascii="Times New Roman" w:hAnsi="Times New Roman"/>
          <w:i/>
          <w:color w:val="000000"/>
          <w:sz w:val="28"/>
          <w:szCs w:val="28"/>
          <w:lang w:val="uk-UA"/>
        </w:rPr>
        <w:t>.</w:t>
      </w:r>
    </w:p>
    <w:p w:rsidR="00BF57C2" w:rsidRPr="00BF57C2" w:rsidRDefault="00BF57C2" w:rsidP="00BF57C2">
      <w:pPr>
        <w:pStyle w:val="1"/>
        <w:tabs>
          <w:tab w:val="left" w:pos="426"/>
        </w:tabs>
        <w:spacing w:line="360" w:lineRule="auto"/>
        <w:ind w:left="0" w:firstLine="567"/>
        <w:jc w:val="both"/>
        <w:rPr>
          <w:rFonts w:ascii="Times New Roman" w:hAnsi="Times New Roman"/>
          <w:i/>
          <w:color w:val="000000"/>
          <w:sz w:val="28"/>
          <w:szCs w:val="28"/>
          <w:lang w:val="uk-UA"/>
        </w:rPr>
      </w:pPr>
      <w:proofErr w:type="spellStart"/>
      <w:r w:rsidRPr="00BF57C2">
        <w:rPr>
          <w:rFonts w:ascii="Times New Roman" w:hAnsi="Times New Roman"/>
          <w:b/>
          <w:i/>
          <w:color w:val="000000"/>
          <w:sz w:val="28"/>
          <w:szCs w:val="28"/>
          <w:lang w:val="uk-UA"/>
        </w:rPr>
        <w:t>Ключевые</w:t>
      </w:r>
      <w:proofErr w:type="spellEnd"/>
      <w:r w:rsidRPr="00BF57C2">
        <w:rPr>
          <w:rFonts w:ascii="Times New Roman" w:hAnsi="Times New Roman"/>
          <w:b/>
          <w:i/>
          <w:color w:val="000000"/>
          <w:sz w:val="28"/>
          <w:szCs w:val="28"/>
          <w:lang w:val="uk-UA"/>
        </w:rPr>
        <w:t xml:space="preserve"> слова:</w:t>
      </w:r>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общенаучная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компетенция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коммуникативная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компетенция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научно-исследовательская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компетенция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инструментальная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компетенция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профессиональная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речь</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профессиональная</w:t>
      </w:r>
      <w:proofErr w:type="spellEnd"/>
      <w:r w:rsidRPr="00BF57C2">
        <w:rPr>
          <w:rFonts w:ascii="Times New Roman" w:hAnsi="Times New Roman"/>
          <w:i/>
          <w:color w:val="000000"/>
          <w:sz w:val="28"/>
          <w:szCs w:val="28"/>
          <w:lang w:val="uk-UA"/>
        </w:rPr>
        <w:t xml:space="preserve"> </w:t>
      </w:r>
      <w:proofErr w:type="spellStart"/>
      <w:r w:rsidRPr="00BF57C2">
        <w:rPr>
          <w:rFonts w:ascii="Times New Roman" w:hAnsi="Times New Roman"/>
          <w:i/>
          <w:color w:val="000000"/>
          <w:sz w:val="28"/>
          <w:szCs w:val="28"/>
          <w:lang w:val="uk-UA"/>
        </w:rPr>
        <w:t>терминология</w:t>
      </w:r>
      <w:proofErr w:type="spellEnd"/>
      <w:r w:rsidRPr="00BF57C2">
        <w:rPr>
          <w:rFonts w:ascii="Times New Roman" w:hAnsi="Times New Roman"/>
          <w:i/>
          <w:color w:val="000000"/>
          <w:sz w:val="28"/>
          <w:szCs w:val="28"/>
          <w:lang w:val="uk-UA"/>
        </w:rPr>
        <w:t>.</w:t>
      </w:r>
    </w:p>
    <w:p w:rsidR="002A29E2" w:rsidRPr="002A29E2" w:rsidRDefault="00BF57C2" w:rsidP="002A29E2">
      <w:pPr>
        <w:rPr>
          <w:rFonts w:ascii="Times New Roman" w:hAnsi="Times New Roman" w:cs="Times New Roman"/>
          <w:i/>
          <w:sz w:val="28"/>
          <w:szCs w:val="28"/>
          <w:lang w:val="en-US"/>
        </w:rPr>
      </w:pPr>
      <w:proofErr w:type="spellStart"/>
      <w:r w:rsidRPr="002A29E2">
        <w:rPr>
          <w:rFonts w:ascii="Times New Roman" w:eastAsia="Calibri" w:hAnsi="Times New Roman" w:cs="Times New Roman"/>
          <w:b/>
          <w:i/>
          <w:sz w:val="28"/>
          <w:szCs w:val="28"/>
        </w:rPr>
        <w:t>Summary</w:t>
      </w:r>
      <w:proofErr w:type="spellEnd"/>
      <w:r w:rsidRPr="002A29E2">
        <w:rPr>
          <w:rFonts w:ascii="Times New Roman" w:hAnsi="Times New Roman" w:cs="Times New Roman"/>
          <w:b/>
          <w:i/>
          <w:sz w:val="28"/>
          <w:szCs w:val="28"/>
        </w:rPr>
        <w:t>.</w:t>
      </w:r>
      <w:r w:rsidR="002A29E2" w:rsidRPr="002A29E2">
        <w:rPr>
          <w:rFonts w:ascii="Times New Roman" w:hAnsi="Times New Roman" w:cs="Times New Roman"/>
          <w:i/>
          <w:sz w:val="28"/>
          <w:szCs w:val="28"/>
          <w:lang w:val="en-US"/>
        </w:rPr>
        <w:t xml:space="preserve"> The article focuses on the analysis of the pragmatic potential of the content matter in the university subject “The Ukrainian Language (a professional approach)” in view of forming the basics of general scientific competence in students of the third and fourth years of study in the pedagogical universities. The problematic aspects of mastering a practical part of the course and ways of their overcoming via the organization of the individual study of the students have been analyzed.</w:t>
      </w:r>
    </w:p>
    <w:p w:rsidR="002A29E2" w:rsidRPr="002A29E2" w:rsidRDefault="00BF57C2" w:rsidP="002A29E2">
      <w:pPr>
        <w:rPr>
          <w:rFonts w:ascii="Times New Roman" w:hAnsi="Times New Roman" w:cs="Times New Roman"/>
          <w:i/>
          <w:sz w:val="28"/>
          <w:szCs w:val="28"/>
          <w:lang w:val="en-US"/>
        </w:rPr>
      </w:pPr>
      <w:r w:rsidRPr="002A29E2">
        <w:rPr>
          <w:rFonts w:ascii="Times New Roman" w:eastAsia="Calibri" w:hAnsi="Times New Roman" w:cs="Times New Roman"/>
          <w:b/>
          <w:i/>
          <w:sz w:val="28"/>
          <w:szCs w:val="28"/>
          <w:lang w:val="en-US"/>
        </w:rPr>
        <w:t>Key</w:t>
      </w:r>
      <w:r w:rsidRPr="002A29E2">
        <w:rPr>
          <w:rFonts w:ascii="Times New Roman" w:eastAsia="Calibri" w:hAnsi="Times New Roman" w:cs="Times New Roman"/>
          <w:b/>
          <w:i/>
          <w:sz w:val="28"/>
          <w:szCs w:val="28"/>
          <w:lang w:val="ru-RU"/>
        </w:rPr>
        <w:t xml:space="preserve"> </w:t>
      </w:r>
      <w:r w:rsidRPr="002A29E2">
        <w:rPr>
          <w:rFonts w:ascii="Times New Roman" w:eastAsia="Calibri" w:hAnsi="Times New Roman" w:cs="Times New Roman"/>
          <w:b/>
          <w:i/>
          <w:sz w:val="28"/>
          <w:szCs w:val="28"/>
          <w:lang w:val="en-US"/>
        </w:rPr>
        <w:t>words</w:t>
      </w:r>
      <w:r w:rsidRPr="002A29E2">
        <w:rPr>
          <w:rFonts w:ascii="Times New Roman" w:eastAsia="Calibri" w:hAnsi="Times New Roman" w:cs="Times New Roman"/>
          <w:b/>
          <w:i/>
          <w:sz w:val="28"/>
          <w:szCs w:val="28"/>
          <w:lang w:val="ru-RU"/>
        </w:rPr>
        <w:t>:</w:t>
      </w:r>
      <w:r w:rsidR="002A29E2" w:rsidRPr="002A29E2">
        <w:rPr>
          <w:rFonts w:ascii="Times New Roman" w:hAnsi="Times New Roman" w:cs="Times New Roman"/>
          <w:i/>
          <w:sz w:val="28"/>
          <w:szCs w:val="28"/>
          <w:lang w:val="en-US"/>
        </w:rPr>
        <w:t xml:space="preserve"> general scientific competence, communicative competence, research competence, instrumental competence, professional speech, professional terminology.</w:t>
      </w:r>
    </w:p>
    <w:p w:rsidR="00BF57C2" w:rsidRPr="00BF57C2" w:rsidRDefault="00BF57C2" w:rsidP="00BF57C2">
      <w:pPr>
        <w:ind w:firstLine="567"/>
        <w:rPr>
          <w:rFonts w:ascii="Times New Roman" w:eastAsia="Calibri" w:hAnsi="Times New Roman" w:cs="Times New Roman"/>
          <w:b/>
          <w:i/>
          <w:sz w:val="28"/>
          <w:szCs w:val="28"/>
          <w:lang w:val="ru-RU"/>
        </w:rPr>
      </w:pPr>
    </w:p>
    <w:p w:rsidR="00BF57C2" w:rsidRPr="007D7826" w:rsidRDefault="00BF57C2" w:rsidP="004877F9">
      <w:pPr>
        <w:pStyle w:val="1"/>
        <w:tabs>
          <w:tab w:val="left" w:pos="426"/>
        </w:tabs>
        <w:spacing w:line="360" w:lineRule="auto"/>
        <w:ind w:left="0" w:firstLine="567"/>
        <w:jc w:val="both"/>
        <w:rPr>
          <w:rFonts w:ascii="Times New Roman" w:hAnsi="Times New Roman"/>
          <w:b/>
          <w:color w:val="000000"/>
          <w:sz w:val="28"/>
          <w:szCs w:val="28"/>
          <w:lang w:val="uk-UA"/>
        </w:rPr>
      </w:pPr>
    </w:p>
    <w:p w:rsidR="006E5AFE" w:rsidRDefault="006E5AFE" w:rsidP="006E5AFE">
      <w:pPr>
        <w:pStyle w:val="1"/>
        <w:tabs>
          <w:tab w:val="left" w:pos="426"/>
        </w:tabs>
        <w:spacing w:line="360" w:lineRule="auto"/>
        <w:ind w:left="0" w:firstLine="709"/>
        <w:jc w:val="both"/>
        <w:rPr>
          <w:color w:val="000000"/>
          <w:sz w:val="27"/>
          <w:szCs w:val="27"/>
          <w:lang w:val="uk-UA"/>
        </w:rPr>
      </w:pPr>
    </w:p>
    <w:sectPr w:rsidR="006E5AFE" w:rsidSect="004877F9">
      <w:pgSz w:w="11906" w:h="16838"/>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0125C"/>
    <w:multiLevelType w:val="hybridMultilevel"/>
    <w:tmpl w:val="7092F48A"/>
    <w:lvl w:ilvl="0" w:tplc="055253F8">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1401DB8"/>
    <w:multiLevelType w:val="hybridMultilevel"/>
    <w:tmpl w:val="93E2DB5C"/>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D7A5F"/>
    <w:rsid w:val="00012B13"/>
    <w:rsid w:val="00045E56"/>
    <w:rsid w:val="00071081"/>
    <w:rsid w:val="0007428E"/>
    <w:rsid w:val="000C00FC"/>
    <w:rsid w:val="000D3B63"/>
    <w:rsid w:val="001066E9"/>
    <w:rsid w:val="00116A20"/>
    <w:rsid w:val="001345E2"/>
    <w:rsid w:val="001979FA"/>
    <w:rsid w:val="00281355"/>
    <w:rsid w:val="002964FE"/>
    <w:rsid w:val="002A29E2"/>
    <w:rsid w:val="002A72F0"/>
    <w:rsid w:val="002E3BB6"/>
    <w:rsid w:val="002F1F82"/>
    <w:rsid w:val="00313C85"/>
    <w:rsid w:val="00324924"/>
    <w:rsid w:val="0034196D"/>
    <w:rsid w:val="00342C85"/>
    <w:rsid w:val="00345DBD"/>
    <w:rsid w:val="003B6590"/>
    <w:rsid w:val="003D0C31"/>
    <w:rsid w:val="003E6B4A"/>
    <w:rsid w:val="00432556"/>
    <w:rsid w:val="004435BF"/>
    <w:rsid w:val="00444F4C"/>
    <w:rsid w:val="00450165"/>
    <w:rsid w:val="0045767C"/>
    <w:rsid w:val="00474BF6"/>
    <w:rsid w:val="004877F9"/>
    <w:rsid w:val="004C6AD5"/>
    <w:rsid w:val="004D7A5F"/>
    <w:rsid w:val="004E71BA"/>
    <w:rsid w:val="004F2E73"/>
    <w:rsid w:val="0050728F"/>
    <w:rsid w:val="005C545B"/>
    <w:rsid w:val="00604BBF"/>
    <w:rsid w:val="006149BC"/>
    <w:rsid w:val="00635553"/>
    <w:rsid w:val="00660D6A"/>
    <w:rsid w:val="0069174D"/>
    <w:rsid w:val="006A207C"/>
    <w:rsid w:val="006C3F58"/>
    <w:rsid w:val="006D044E"/>
    <w:rsid w:val="006E5AFE"/>
    <w:rsid w:val="006F03E0"/>
    <w:rsid w:val="006F5226"/>
    <w:rsid w:val="007001DD"/>
    <w:rsid w:val="0072764B"/>
    <w:rsid w:val="007906D2"/>
    <w:rsid w:val="00797BFF"/>
    <w:rsid w:val="007D7826"/>
    <w:rsid w:val="00836211"/>
    <w:rsid w:val="00841A40"/>
    <w:rsid w:val="0084515E"/>
    <w:rsid w:val="008467DB"/>
    <w:rsid w:val="008F79E1"/>
    <w:rsid w:val="00924E1D"/>
    <w:rsid w:val="00927ABA"/>
    <w:rsid w:val="0093351F"/>
    <w:rsid w:val="00956147"/>
    <w:rsid w:val="00986629"/>
    <w:rsid w:val="00A278D3"/>
    <w:rsid w:val="00A320E6"/>
    <w:rsid w:val="00A800C8"/>
    <w:rsid w:val="00AA4A66"/>
    <w:rsid w:val="00AD5242"/>
    <w:rsid w:val="00B1423F"/>
    <w:rsid w:val="00B162FB"/>
    <w:rsid w:val="00B56E02"/>
    <w:rsid w:val="00B61D55"/>
    <w:rsid w:val="00B6792A"/>
    <w:rsid w:val="00B67EB6"/>
    <w:rsid w:val="00B965D0"/>
    <w:rsid w:val="00BC7027"/>
    <w:rsid w:val="00BE4BE1"/>
    <w:rsid w:val="00BF57C2"/>
    <w:rsid w:val="00BF6F8C"/>
    <w:rsid w:val="00C5368A"/>
    <w:rsid w:val="00C8108C"/>
    <w:rsid w:val="00CA3B84"/>
    <w:rsid w:val="00CB3BB0"/>
    <w:rsid w:val="00CE2F7E"/>
    <w:rsid w:val="00D774F5"/>
    <w:rsid w:val="00DA1D96"/>
    <w:rsid w:val="00DB3715"/>
    <w:rsid w:val="00DB5321"/>
    <w:rsid w:val="00DC5FDE"/>
    <w:rsid w:val="00DE3666"/>
    <w:rsid w:val="00DF1E1A"/>
    <w:rsid w:val="00DF318A"/>
    <w:rsid w:val="00E10391"/>
    <w:rsid w:val="00E1544A"/>
    <w:rsid w:val="00E314EE"/>
    <w:rsid w:val="00E31F83"/>
    <w:rsid w:val="00E42159"/>
    <w:rsid w:val="00E511C0"/>
    <w:rsid w:val="00E638A6"/>
    <w:rsid w:val="00E77B62"/>
    <w:rsid w:val="00F2058A"/>
    <w:rsid w:val="00F4445B"/>
    <w:rsid w:val="00F53D1E"/>
    <w:rsid w:val="00F54B59"/>
    <w:rsid w:val="00F74969"/>
    <w:rsid w:val="00F9421A"/>
    <w:rsid w:val="00FB53BA"/>
    <w:rsid w:val="00FF2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3B84"/>
  </w:style>
  <w:style w:type="character" w:styleId="a3">
    <w:name w:val="Hyperlink"/>
    <w:basedOn w:val="a0"/>
    <w:uiPriority w:val="99"/>
    <w:unhideWhenUsed/>
    <w:rsid w:val="00CA3B84"/>
    <w:rPr>
      <w:color w:val="0000FF"/>
      <w:u w:val="single"/>
    </w:rPr>
  </w:style>
  <w:style w:type="paragraph" w:customStyle="1" w:styleId="1">
    <w:name w:val="Абзац списка1"/>
    <w:basedOn w:val="a"/>
    <w:qFormat/>
    <w:rsid w:val="004435BF"/>
    <w:pPr>
      <w:spacing w:line="240" w:lineRule="auto"/>
      <w:ind w:left="720" w:firstLine="0"/>
      <w:contextualSpacing/>
      <w:jc w:val="left"/>
    </w:pPr>
    <w:rPr>
      <w:rFonts w:ascii="Bookman Old Style" w:eastAsia="Times New Roman" w:hAnsi="Bookman Old Style" w:cs="Times New Roman"/>
      <w:sz w:val="24"/>
      <w:szCs w:val="20"/>
      <w:lang w:val="en-AU" w:eastAsia="ru-RU"/>
    </w:rPr>
  </w:style>
  <w:style w:type="paragraph" w:customStyle="1" w:styleId="CharCharCharChar">
    <w:name w:val="Char Char Знак Знак Char Char Знак Знак Знак Знак"/>
    <w:basedOn w:val="a"/>
    <w:rsid w:val="007D7826"/>
    <w:pPr>
      <w:spacing w:after="160" w:line="240" w:lineRule="exact"/>
      <w:ind w:firstLine="0"/>
      <w:jc w:val="left"/>
    </w:pPr>
    <w:rPr>
      <w:rFonts w:ascii="Verdana" w:eastAsia="Times New Roman" w:hAnsi="Verdana" w:cs="Times New Roman"/>
      <w:sz w:val="20"/>
      <w:szCs w:val="20"/>
      <w:lang w:val="en-US"/>
    </w:rPr>
  </w:style>
  <w:style w:type="paragraph" w:customStyle="1" w:styleId="razdel">
    <w:name w:val="razdel"/>
    <w:rsid w:val="007D7826"/>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87" w:lineRule="atLeast"/>
      <w:ind w:firstLine="0"/>
      <w:jc w:val="left"/>
    </w:pPr>
    <w:rPr>
      <w:rFonts w:ascii="Arial" w:eastAsia="Times New Roman" w:hAnsi="Arial" w:cs="Arial"/>
      <w:b/>
      <w:bCs/>
      <w:sz w:val="24"/>
      <w:szCs w:val="24"/>
      <w:lang w:val="ru-RU" w:eastAsia="uk-UA"/>
    </w:rPr>
  </w:style>
  <w:style w:type="paragraph" w:styleId="a4">
    <w:name w:val="List Paragraph"/>
    <w:basedOn w:val="a"/>
    <w:uiPriority w:val="34"/>
    <w:qFormat/>
    <w:rsid w:val="00F54B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7%D0%BD%D0%B0%D0%BD%D0%BD%D1%8F" TargetMode="External"/><Relationship Id="rId13" Type="http://schemas.openxmlformats.org/officeDocument/2006/relationships/hyperlink" Target="http://ua-referat.com/%D0%86%D0%BD%D1%84%D0%BE%D1%80%D0%BC%D0%B0%D1%86%D1%96%D1%8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a-referat.com/%D0%9F%D1%80%D0%BE%D1%86%D0%B5%D1%81" TargetMode="External"/><Relationship Id="rId12" Type="http://schemas.openxmlformats.org/officeDocument/2006/relationships/hyperlink" Target="http://ua-referat.com/%D0%9B%D1%96%D1%82%D0%B5%D1%80%D0%B0%D1%82%D1%83%D1%80%D0%B0" TargetMode="External"/><Relationship Id="rId17" Type="http://schemas.openxmlformats.org/officeDocument/2006/relationships/hyperlink" Target="http://monweb3.airweb.ua/" TargetMode="External"/><Relationship Id="rId2" Type="http://schemas.openxmlformats.org/officeDocument/2006/relationships/styles" Target="styles.xml"/><Relationship Id="rId16" Type="http://schemas.openxmlformats.org/officeDocument/2006/relationships/hyperlink" Target="http://ua-referat.com/%D0%9F%D0%BB%D0%B0%D0%BD%D1%83%D0%B2%D0%B0%D0%BD%D0%BD%D1%8F" TargetMode="External"/><Relationship Id="rId1" Type="http://schemas.openxmlformats.org/officeDocument/2006/relationships/numbering" Target="numbering.xml"/><Relationship Id="rId6" Type="http://schemas.openxmlformats.org/officeDocument/2006/relationships/hyperlink" Target="http://ua-referat.com/%D0%A2%D0%B5%D0%BD%D0%B4%D0%B5%D0%BD%D1%86%D1%96%D1%97" TargetMode="External"/><Relationship Id="rId11" Type="http://schemas.openxmlformats.org/officeDocument/2006/relationships/hyperlink" Target="http://ua-referat.com/%D0%9C%D0%B0%D1%82%D0%B5%D1%80%D1%96%D0%B0%D0%BB%D0%B8" TargetMode="External"/><Relationship Id="rId5" Type="http://schemas.openxmlformats.org/officeDocument/2006/relationships/webSettings" Target="webSettings.xml"/><Relationship Id="rId15" Type="http://schemas.openxmlformats.org/officeDocument/2006/relationships/hyperlink" Target="http://ua-referat.com/%D0%9E%D1%80%D0%B3%D0%B0%D0%BD%D1%96%D0%B7%D0%B0%D1%86%D1%96%D1%8F" TargetMode="External"/><Relationship Id="rId10" Type="http://schemas.openxmlformats.org/officeDocument/2006/relationships/hyperlink" Target="http://ua-referat.com/%D0%9C%D0%B8%D1%81%D0%BB%D0%B5%D0%BD%D0%BD%D1%8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a-referat.com/%D0%86%D0%BD%D1%84%D0%BE%D1%80%D0%BC%D0%B0%D1%86%D1%96%D0%B9%D0%BD%D1%96_%D1%82%D0%B5%D1%85%D0%BD%D0%BE%D0%BB%D0%BE%D0%B3%D1%96%D1%97" TargetMode="External"/><Relationship Id="rId14" Type="http://schemas.openxmlformats.org/officeDocument/2006/relationships/hyperlink" Target="http://ua-referat.com/%D0%9E%D1%80%D0%B3%D0%B0%D0%BD%D1%96%D0%B7%D0%B0%D1%86%D1%96%D1%8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9</Pages>
  <Words>1978</Words>
  <Characters>14944</Characters>
  <Application>Microsoft Office Word</Application>
  <DocSecurity>0</DocSecurity>
  <Lines>258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Хата</cp:lastModifiedBy>
  <cp:revision>13</cp:revision>
  <dcterms:created xsi:type="dcterms:W3CDTF">2013-04-01T15:44:00Z</dcterms:created>
  <dcterms:modified xsi:type="dcterms:W3CDTF">2020-03-12T09:49:00Z</dcterms:modified>
</cp:coreProperties>
</file>