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AF" w:rsidRDefault="00C63309" w:rsidP="00C414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ОБРЯДИ ІНІЦІАЦІЇ У КАЗКАХ ЕММИ АНДІЄВ</w:t>
      </w:r>
      <w:r w:rsidR="00276A62"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ЬКОЇ</w:t>
      </w:r>
    </w:p>
    <w:p w:rsidR="00033B38" w:rsidRDefault="00033B38" w:rsidP="00033B3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Деркачова Ольга Сергіївна</w:t>
      </w:r>
    </w:p>
    <w:p w:rsidR="00033B38" w:rsidRDefault="00033B38" w:rsidP="00033B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філологічних наук, доцент</w:t>
      </w:r>
    </w:p>
    <w:p w:rsidR="00033B38" w:rsidRDefault="00033B38" w:rsidP="00033B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професор кафедри педагогіки початкової освіти</w:t>
      </w:r>
    </w:p>
    <w:p w:rsidR="00033B38" w:rsidRDefault="00033B38" w:rsidP="00033B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033B38" w:rsidRPr="00033B38" w:rsidRDefault="00033B38" w:rsidP="00033B3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3B38">
        <w:rPr>
          <w:rFonts w:ascii="Times New Roman" w:hAnsi="Times New Roman" w:cs="Times New Roman"/>
          <w:i/>
          <w:sz w:val="28"/>
          <w:szCs w:val="28"/>
        </w:rPr>
        <w:t xml:space="preserve">Україна  </w:t>
      </w:r>
    </w:p>
    <w:p w:rsidR="00FD5850" w:rsidRPr="0018467C" w:rsidRDefault="002C2C8D" w:rsidP="00C63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ab/>
        <w:t xml:space="preserve">Емма Андієвська – українська діаспорна письменниця та художниця, авторка </w:t>
      </w:r>
      <w:r w:rsidR="007F1C08" w:rsidRPr="0018467C">
        <w:rPr>
          <w:rFonts w:ascii="Times New Roman" w:hAnsi="Times New Roman" w:cs="Times New Roman"/>
          <w:sz w:val="28"/>
          <w:szCs w:val="28"/>
        </w:rPr>
        <w:t>близько тридцяти</w:t>
      </w:r>
      <w:r w:rsidRPr="0018467C">
        <w:rPr>
          <w:rFonts w:ascii="Times New Roman" w:hAnsi="Times New Roman" w:cs="Times New Roman"/>
          <w:sz w:val="28"/>
          <w:szCs w:val="28"/>
        </w:rPr>
        <w:t xml:space="preserve"> поетичних збірок та прозових творів, лавреатка Національної премії України імені Тараса Шевченка. </w:t>
      </w:r>
      <w:r w:rsidR="007F1C08" w:rsidRPr="0018467C">
        <w:rPr>
          <w:rFonts w:ascii="Times New Roman" w:hAnsi="Times New Roman" w:cs="Times New Roman"/>
          <w:sz w:val="28"/>
          <w:szCs w:val="28"/>
        </w:rPr>
        <w:t>У 2000 році побачила сві</w:t>
      </w:r>
      <w:r w:rsidR="006213AC" w:rsidRPr="0018467C">
        <w:rPr>
          <w:rFonts w:ascii="Times New Roman" w:hAnsi="Times New Roman" w:cs="Times New Roman"/>
          <w:sz w:val="28"/>
          <w:szCs w:val="28"/>
        </w:rPr>
        <w:t>т книга її казок, які дослідниками</w:t>
      </w:r>
      <w:r w:rsidR="007F1C08" w:rsidRPr="0018467C">
        <w:rPr>
          <w:rFonts w:ascii="Times New Roman" w:hAnsi="Times New Roman" w:cs="Times New Roman"/>
          <w:sz w:val="28"/>
          <w:szCs w:val="28"/>
        </w:rPr>
        <w:t xml:space="preserve"> визначають</w:t>
      </w:r>
      <w:r w:rsidR="006213AC" w:rsidRPr="0018467C">
        <w:rPr>
          <w:rFonts w:ascii="Times New Roman" w:hAnsi="Times New Roman" w:cs="Times New Roman"/>
          <w:sz w:val="28"/>
          <w:szCs w:val="28"/>
        </w:rPr>
        <w:t>ся</w:t>
      </w:r>
      <w:r w:rsidR="00C63309">
        <w:rPr>
          <w:rFonts w:ascii="Times New Roman" w:hAnsi="Times New Roman" w:cs="Times New Roman"/>
          <w:sz w:val="28"/>
          <w:szCs w:val="28"/>
        </w:rPr>
        <w:t xml:space="preserve"> як казки-притчі. </w:t>
      </w:r>
      <w:r w:rsidR="00A41263" w:rsidRPr="0018467C">
        <w:rPr>
          <w:rFonts w:ascii="Times New Roman" w:hAnsi="Times New Roman" w:cs="Times New Roman"/>
          <w:sz w:val="28"/>
          <w:szCs w:val="28"/>
        </w:rPr>
        <w:t xml:space="preserve">Твори Е. Андієвської «з авторським визначенням “Казки”, містять домінантні ознаки сучасної літературної казки: фантастичність, тісний зв’язок викладених подій із реаліями сучасного життя, авторською інтерпретацією традиційної бінарної опозиційності “добро-зло” та її чіткий зв’язок з актуальною проблематикою» </w:t>
      </w:r>
      <w:r w:rsidR="00C41490" w:rsidRPr="00C41490">
        <w:rPr>
          <w:rFonts w:ascii="Times New Roman" w:hAnsi="Times New Roman" w:cs="Times New Roman"/>
          <w:sz w:val="28"/>
          <w:szCs w:val="28"/>
        </w:rPr>
        <w:t>[</w:t>
      </w:r>
      <w:r w:rsidR="002A0DEC">
        <w:rPr>
          <w:rFonts w:ascii="Times New Roman" w:hAnsi="Times New Roman" w:cs="Times New Roman"/>
          <w:sz w:val="28"/>
          <w:szCs w:val="28"/>
        </w:rPr>
        <w:t>8</w:t>
      </w:r>
      <w:r w:rsidR="00FC76E5">
        <w:rPr>
          <w:rFonts w:ascii="Times New Roman" w:hAnsi="Times New Roman" w:cs="Times New Roman"/>
          <w:sz w:val="28"/>
          <w:szCs w:val="28"/>
        </w:rPr>
        <w:t>,</w:t>
      </w:r>
      <w:r w:rsidR="00C41490">
        <w:rPr>
          <w:rFonts w:ascii="Times New Roman" w:hAnsi="Times New Roman" w:cs="Times New Roman"/>
          <w:sz w:val="28"/>
          <w:szCs w:val="28"/>
        </w:rPr>
        <w:t xml:space="preserve"> 169</w:t>
      </w:r>
      <w:r w:rsidR="00C41490" w:rsidRPr="00C35D5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B913FB" w:rsidRPr="001846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28F" w:rsidRPr="0018467C" w:rsidRDefault="00751EDA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>«Ініціація (лат. initiatio – здійснення таїнства, посвята) – обряд, що знаменує перехід на новий ступінь розвитку в межах певної соціальної групи. В широкому смислі – це комплекс дій (в основному обрядових), за допомогою яких удосконалюється і формально закріплюється зміна соціального статусу людини, відбувається включення його у певне замкнуте об’єднання, набуття ним особливих знань, а також функцій і повноважень»</w:t>
      </w:r>
      <w:r w:rsidR="002A0DEC">
        <w:rPr>
          <w:rFonts w:ascii="Times New Roman" w:hAnsi="Times New Roman" w:cs="Times New Roman"/>
          <w:sz w:val="28"/>
          <w:szCs w:val="28"/>
          <w:lang w:val="ru-RU"/>
        </w:rPr>
        <w:t xml:space="preserve"> [4</w:t>
      </w:r>
      <w:r w:rsidR="00C41490" w:rsidRPr="00C41490">
        <w:rPr>
          <w:rFonts w:ascii="Times New Roman" w:hAnsi="Times New Roman" w:cs="Times New Roman"/>
          <w:sz w:val="28"/>
          <w:szCs w:val="28"/>
          <w:lang w:val="ru-RU"/>
        </w:rPr>
        <w:t>, 54]</w:t>
      </w:r>
      <w:r w:rsidR="00E7143A" w:rsidRPr="0018467C">
        <w:rPr>
          <w:rFonts w:ascii="Times New Roman" w:hAnsi="Times New Roman" w:cs="Times New Roman"/>
          <w:sz w:val="28"/>
          <w:szCs w:val="28"/>
        </w:rPr>
        <w:t>. Традиційне суспільство – це система спільнот, пов</w:t>
      </w:r>
      <w:r w:rsidR="00E7143A" w:rsidRPr="0018467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7143A" w:rsidRPr="0018467C">
        <w:rPr>
          <w:rFonts w:ascii="Times New Roman" w:hAnsi="Times New Roman" w:cs="Times New Roman"/>
          <w:sz w:val="28"/>
          <w:szCs w:val="28"/>
        </w:rPr>
        <w:t>язаних між собою вертикально та горизонтально. Спільнота, яка користується повнотою соціальних прав, елітна</w:t>
      </w:r>
      <w:r w:rsidR="008D4B89" w:rsidRPr="0018467C">
        <w:rPr>
          <w:rFonts w:ascii="Times New Roman" w:hAnsi="Times New Roman" w:cs="Times New Roman"/>
          <w:sz w:val="28"/>
          <w:szCs w:val="28"/>
        </w:rPr>
        <w:t xml:space="preserve"> спільнота традиційного суспільства</w:t>
      </w:r>
      <w:r w:rsidR="00641E4B" w:rsidRPr="0018467C">
        <w:rPr>
          <w:rFonts w:ascii="Times New Roman" w:hAnsi="Times New Roman" w:cs="Times New Roman"/>
          <w:sz w:val="28"/>
          <w:szCs w:val="28"/>
        </w:rPr>
        <w:t>, її ядро. Для входження до такої спільноти необхідна ініціація, право бути там не набувається само по собі</w:t>
      </w:r>
      <w:r w:rsidR="00C41490" w:rsidRPr="00C41490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2A0DE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1490" w:rsidRPr="00C4149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9728F" w:rsidRPr="001846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EDA" w:rsidRPr="0018467C" w:rsidRDefault="00C048E0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>Ініціація, її обряди та значення</w:t>
      </w:r>
      <w:r w:rsidR="00255E3F" w:rsidRPr="0018467C">
        <w:rPr>
          <w:rFonts w:ascii="Times New Roman" w:hAnsi="Times New Roman" w:cs="Times New Roman"/>
          <w:sz w:val="28"/>
          <w:szCs w:val="28"/>
        </w:rPr>
        <w:t xml:space="preserve">, присутність у сучасному просторі </w:t>
      </w:r>
      <w:r w:rsidRPr="0018467C">
        <w:rPr>
          <w:rFonts w:ascii="Times New Roman" w:hAnsi="Times New Roman" w:cs="Times New Roman"/>
          <w:sz w:val="28"/>
          <w:szCs w:val="28"/>
        </w:rPr>
        <w:t xml:space="preserve"> відображені у працях </w:t>
      </w:r>
      <w:r w:rsidR="00167FB4" w:rsidRPr="0018467C">
        <w:rPr>
          <w:rFonts w:ascii="Times New Roman" w:hAnsi="Times New Roman" w:cs="Times New Roman"/>
          <w:sz w:val="28"/>
          <w:szCs w:val="28"/>
        </w:rPr>
        <w:t xml:space="preserve">В. Балушка, </w:t>
      </w:r>
      <w:r w:rsidR="0029728F" w:rsidRPr="0018467C">
        <w:rPr>
          <w:rFonts w:ascii="Times New Roman" w:hAnsi="Times New Roman" w:cs="Times New Roman"/>
          <w:sz w:val="28"/>
          <w:szCs w:val="28"/>
        </w:rPr>
        <w:t xml:space="preserve">А. ван Геннепа, </w:t>
      </w:r>
      <w:r w:rsidR="004A2678" w:rsidRPr="0018467C">
        <w:rPr>
          <w:rFonts w:ascii="Times New Roman" w:hAnsi="Times New Roman" w:cs="Times New Roman"/>
          <w:sz w:val="28"/>
          <w:szCs w:val="28"/>
        </w:rPr>
        <w:t xml:space="preserve">В. Давидюк, Л. Залізняк, </w:t>
      </w:r>
      <w:r w:rsidRPr="0018467C">
        <w:rPr>
          <w:rFonts w:ascii="Times New Roman" w:hAnsi="Times New Roman" w:cs="Times New Roman"/>
          <w:sz w:val="28"/>
          <w:szCs w:val="28"/>
        </w:rPr>
        <w:t xml:space="preserve">М. Еліаде, </w:t>
      </w:r>
      <w:r w:rsidR="00255E3F" w:rsidRPr="0018467C">
        <w:rPr>
          <w:rFonts w:ascii="Times New Roman" w:hAnsi="Times New Roman" w:cs="Times New Roman"/>
          <w:sz w:val="28"/>
          <w:szCs w:val="28"/>
        </w:rPr>
        <w:t xml:space="preserve">Р. Єфімкіної, </w:t>
      </w:r>
      <w:r w:rsidR="0029728F" w:rsidRPr="0018467C">
        <w:rPr>
          <w:rFonts w:ascii="Times New Roman" w:hAnsi="Times New Roman" w:cs="Times New Roman"/>
          <w:sz w:val="28"/>
          <w:szCs w:val="28"/>
        </w:rPr>
        <w:t xml:space="preserve">О. Капішина, </w:t>
      </w:r>
      <w:r w:rsidR="00191D8D" w:rsidRPr="0018467C">
        <w:rPr>
          <w:rFonts w:ascii="Times New Roman" w:hAnsi="Times New Roman" w:cs="Times New Roman"/>
          <w:sz w:val="28"/>
          <w:szCs w:val="28"/>
        </w:rPr>
        <w:t>К. Леві-Стро</w:t>
      </w:r>
      <w:r w:rsidRPr="0018467C">
        <w:rPr>
          <w:rFonts w:ascii="Times New Roman" w:hAnsi="Times New Roman" w:cs="Times New Roman"/>
          <w:sz w:val="28"/>
          <w:szCs w:val="28"/>
        </w:rPr>
        <w:t xml:space="preserve">са, О. Лосєва, </w:t>
      </w:r>
      <w:r w:rsidR="00583853" w:rsidRPr="0018467C">
        <w:rPr>
          <w:rFonts w:ascii="Times New Roman" w:hAnsi="Times New Roman" w:cs="Times New Roman"/>
          <w:sz w:val="28"/>
          <w:szCs w:val="28"/>
        </w:rPr>
        <w:t xml:space="preserve">Г. Левінгтона, </w:t>
      </w:r>
      <w:r w:rsidRPr="0018467C">
        <w:rPr>
          <w:rFonts w:ascii="Times New Roman" w:hAnsi="Times New Roman" w:cs="Times New Roman"/>
          <w:sz w:val="28"/>
          <w:szCs w:val="28"/>
        </w:rPr>
        <w:t xml:space="preserve">Є. Мелетинського, </w:t>
      </w:r>
      <w:r w:rsidR="004A2678" w:rsidRPr="0018467C">
        <w:rPr>
          <w:rFonts w:ascii="Times New Roman" w:hAnsi="Times New Roman" w:cs="Times New Roman"/>
          <w:sz w:val="28"/>
          <w:szCs w:val="28"/>
        </w:rPr>
        <w:t xml:space="preserve">Ю. Писаренко, </w:t>
      </w:r>
      <w:r w:rsidRPr="0018467C">
        <w:rPr>
          <w:rFonts w:ascii="Times New Roman" w:hAnsi="Times New Roman" w:cs="Times New Roman"/>
          <w:sz w:val="28"/>
          <w:szCs w:val="28"/>
        </w:rPr>
        <w:t xml:space="preserve">В. Проппа, </w:t>
      </w:r>
      <w:r w:rsidR="00255E3F" w:rsidRPr="0018467C">
        <w:rPr>
          <w:rFonts w:ascii="Times New Roman" w:hAnsi="Times New Roman" w:cs="Times New Roman"/>
          <w:sz w:val="28"/>
          <w:szCs w:val="28"/>
        </w:rPr>
        <w:t xml:space="preserve">Т. Романко, </w:t>
      </w:r>
      <w:r w:rsidRPr="0018467C">
        <w:rPr>
          <w:rFonts w:ascii="Times New Roman" w:hAnsi="Times New Roman" w:cs="Times New Roman"/>
          <w:sz w:val="28"/>
          <w:szCs w:val="28"/>
        </w:rPr>
        <w:t>В. Топорова, Н. Фрая, Дж. Фрейзера</w:t>
      </w:r>
      <w:r w:rsidR="00C92643" w:rsidRPr="0018467C">
        <w:rPr>
          <w:rFonts w:ascii="Times New Roman" w:hAnsi="Times New Roman" w:cs="Times New Roman"/>
          <w:sz w:val="28"/>
          <w:szCs w:val="28"/>
        </w:rPr>
        <w:t>, Дж. Харр</w:t>
      </w:r>
      <w:r w:rsidR="00C87E4E" w:rsidRPr="0018467C">
        <w:rPr>
          <w:rFonts w:ascii="Times New Roman" w:hAnsi="Times New Roman" w:cs="Times New Roman"/>
          <w:sz w:val="28"/>
          <w:szCs w:val="28"/>
        </w:rPr>
        <w:t>ісон</w:t>
      </w:r>
      <w:r w:rsidR="006213AC" w:rsidRPr="0018467C">
        <w:rPr>
          <w:rFonts w:ascii="Times New Roman" w:hAnsi="Times New Roman" w:cs="Times New Roman"/>
          <w:sz w:val="28"/>
          <w:szCs w:val="28"/>
        </w:rPr>
        <w:t xml:space="preserve"> та ін</w:t>
      </w:r>
      <w:r w:rsidRPr="001846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C01" w:rsidRPr="0018467C" w:rsidRDefault="00C63309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45434" w:rsidRPr="0018467C">
        <w:rPr>
          <w:rFonts w:ascii="Times New Roman" w:hAnsi="Times New Roman" w:cs="Times New Roman"/>
          <w:sz w:val="28"/>
          <w:szCs w:val="28"/>
        </w:rPr>
        <w:t xml:space="preserve">днією з важливих складових ініціації є дорога, мандрівка очевидна чи уявна. </w:t>
      </w:r>
      <w:r w:rsidR="001D7078" w:rsidRPr="0018467C">
        <w:rPr>
          <w:rFonts w:ascii="Times New Roman" w:hAnsi="Times New Roman" w:cs="Times New Roman"/>
          <w:sz w:val="28"/>
          <w:szCs w:val="28"/>
        </w:rPr>
        <w:t xml:space="preserve">Вона може бути вертикальною (подорож в інфернальний світ чи на небо, наприклад) та горизонтальною (подорож в інші краї та землі). </w:t>
      </w:r>
      <w:r w:rsidR="007C51CF" w:rsidRPr="0018467C">
        <w:rPr>
          <w:rFonts w:ascii="Times New Roman" w:hAnsi="Times New Roman" w:cs="Times New Roman"/>
          <w:sz w:val="28"/>
          <w:szCs w:val="28"/>
        </w:rPr>
        <w:t xml:space="preserve">Так, подорожують два пальці до «королівства на самому кінці світу», чоловік у «Казці про слимака» простує «крізь густий смерековий ліс», чоловік з «Казки про рінину, </w:t>
      </w:r>
      <w:r w:rsidR="00A53474" w:rsidRPr="0018467C">
        <w:rPr>
          <w:rFonts w:ascii="Times New Roman" w:hAnsi="Times New Roman" w:cs="Times New Roman"/>
          <w:sz w:val="28"/>
          <w:szCs w:val="28"/>
        </w:rPr>
        <w:t>по</w:t>
      </w:r>
      <w:r w:rsidR="007C51CF" w:rsidRPr="0018467C">
        <w:rPr>
          <w:rFonts w:ascii="Times New Roman" w:hAnsi="Times New Roman" w:cs="Times New Roman"/>
          <w:sz w:val="28"/>
          <w:szCs w:val="28"/>
        </w:rPr>
        <w:t>дарунок моря», опиняється на дні морському, виривається через огорожу молодий бичок («К</w:t>
      </w:r>
      <w:r w:rsidR="004E6BB8" w:rsidRPr="0018467C">
        <w:rPr>
          <w:rFonts w:ascii="Times New Roman" w:hAnsi="Times New Roman" w:cs="Times New Roman"/>
          <w:sz w:val="28"/>
          <w:szCs w:val="28"/>
        </w:rPr>
        <w:t>а</w:t>
      </w:r>
      <w:r w:rsidR="007C51CF" w:rsidRPr="0018467C">
        <w:rPr>
          <w:rFonts w:ascii="Times New Roman" w:hAnsi="Times New Roman" w:cs="Times New Roman"/>
          <w:sz w:val="28"/>
          <w:szCs w:val="28"/>
        </w:rPr>
        <w:t>зка</w:t>
      </w:r>
      <w:r w:rsidR="004E6BB8" w:rsidRPr="0018467C">
        <w:rPr>
          <w:rFonts w:ascii="Times New Roman" w:hAnsi="Times New Roman" w:cs="Times New Roman"/>
          <w:sz w:val="28"/>
          <w:szCs w:val="28"/>
        </w:rPr>
        <w:t xml:space="preserve"> про бика й метелика»), у морі опиняється віслюк («Казка про пихатість»)</w:t>
      </w:r>
      <w:r w:rsidR="00A53474" w:rsidRPr="0018467C">
        <w:rPr>
          <w:rFonts w:ascii="Times New Roman" w:hAnsi="Times New Roman" w:cs="Times New Roman"/>
          <w:sz w:val="28"/>
          <w:szCs w:val="28"/>
          <w:lang w:val="ru-RU"/>
        </w:rPr>
        <w:t>, пастушок падає у провалля («Казка про яян»)</w:t>
      </w:r>
      <w:r w:rsidR="00A53474" w:rsidRPr="0018467C">
        <w:rPr>
          <w:rFonts w:ascii="Times New Roman" w:hAnsi="Times New Roman" w:cs="Times New Roman"/>
          <w:sz w:val="28"/>
          <w:szCs w:val="28"/>
        </w:rPr>
        <w:t>, рибалку викидає море на безлюдний берег («Казка про кулі зла»)</w:t>
      </w:r>
      <w:r w:rsidR="005C15FA">
        <w:rPr>
          <w:rFonts w:ascii="Times New Roman" w:hAnsi="Times New Roman" w:cs="Times New Roman"/>
          <w:sz w:val="28"/>
          <w:szCs w:val="28"/>
        </w:rPr>
        <w:t xml:space="preserve">, гуска, яка несе золоті яйця, простує до Бога, бо в тоді </w:t>
      </w:r>
      <w:r w:rsidR="005C15FA" w:rsidRPr="005C15FA">
        <w:rPr>
          <w:rFonts w:ascii="Times New Roman" w:hAnsi="Times New Roman" w:cs="Times New Roman"/>
          <w:sz w:val="28"/>
          <w:szCs w:val="28"/>
        </w:rPr>
        <w:t>«Всевишній щойно упорядковув рай, і на воротях не стояло ані озброєної вогняними мечами янгольської сторожі, ані святих ретельників, і тому гуска одразу ж і втрапила до самого Господа</w:t>
      </w:r>
      <w:r w:rsidR="005C15FA">
        <w:rPr>
          <w:rFonts w:ascii="Times New Roman" w:hAnsi="Times New Roman" w:cs="Times New Roman"/>
          <w:sz w:val="28"/>
          <w:szCs w:val="28"/>
        </w:rPr>
        <w:t xml:space="preserve"> </w:t>
      </w:r>
      <w:r w:rsidR="005C15FA" w:rsidRPr="005C15F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C76E5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="005C15FA">
        <w:rPr>
          <w:rFonts w:ascii="Times New Roman" w:hAnsi="Times New Roman" w:cs="Times New Roman"/>
          <w:sz w:val="28"/>
          <w:szCs w:val="28"/>
          <w:lang w:val="ru-RU"/>
        </w:rPr>
        <w:t>65</w:t>
      </w:r>
      <w:r w:rsidR="005C15FA" w:rsidRPr="005C15FA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A53474" w:rsidRPr="005C15FA">
        <w:rPr>
          <w:rFonts w:ascii="Times New Roman" w:hAnsi="Times New Roman" w:cs="Times New Roman"/>
          <w:sz w:val="28"/>
          <w:szCs w:val="28"/>
        </w:rPr>
        <w:t>.</w:t>
      </w:r>
      <w:r w:rsidR="00A53474" w:rsidRPr="00184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758" w:rsidRPr="004D7D80" w:rsidRDefault="004E6BB8" w:rsidP="00C6330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>В. Пропп зазначав, що обряд ініціації відбуваєтьс</w:t>
      </w:r>
      <w:r w:rsidR="005806B9" w:rsidRPr="0018467C">
        <w:rPr>
          <w:rFonts w:ascii="Times New Roman" w:hAnsi="Times New Roman" w:cs="Times New Roman"/>
          <w:sz w:val="28"/>
          <w:szCs w:val="28"/>
        </w:rPr>
        <w:t xml:space="preserve">я у лісі, а </w:t>
      </w:r>
      <w:r w:rsidR="00104556" w:rsidRPr="0018467C">
        <w:rPr>
          <w:rFonts w:ascii="Times New Roman" w:hAnsi="Times New Roman" w:cs="Times New Roman"/>
          <w:sz w:val="28"/>
          <w:szCs w:val="28"/>
        </w:rPr>
        <w:t>щоб потрапити до царства, герой долає ліси та моря</w:t>
      </w:r>
      <w:r w:rsidR="006946DC" w:rsidRPr="0018467C">
        <w:rPr>
          <w:rFonts w:ascii="Times New Roman" w:hAnsi="Times New Roman" w:cs="Times New Roman"/>
          <w:sz w:val="28"/>
          <w:szCs w:val="28"/>
        </w:rPr>
        <w:t>. Саме ж королівство може бути і під землею</w:t>
      </w:r>
      <w:r w:rsidR="00104556" w:rsidRPr="0018467C">
        <w:rPr>
          <w:rFonts w:ascii="Times New Roman" w:hAnsi="Times New Roman" w:cs="Times New Roman"/>
          <w:sz w:val="28"/>
          <w:szCs w:val="28"/>
        </w:rPr>
        <w:t xml:space="preserve"> </w:t>
      </w:r>
      <w:r w:rsidR="00104556" w:rsidRPr="0018467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A0DE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04556" w:rsidRPr="0018467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104556" w:rsidRPr="0018467C">
        <w:rPr>
          <w:rFonts w:ascii="Times New Roman" w:hAnsi="Times New Roman" w:cs="Times New Roman"/>
          <w:sz w:val="28"/>
          <w:szCs w:val="28"/>
        </w:rPr>
        <w:t xml:space="preserve">. </w:t>
      </w:r>
      <w:r w:rsidR="006946DC" w:rsidRPr="0018467C">
        <w:rPr>
          <w:rFonts w:ascii="Times New Roman" w:hAnsi="Times New Roman" w:cs="Times New Roman"/>
          <w:sz w:val="28"/>
          <w:szCs w:val="28"/>
        </w:rPr>
        <w:t xml:space="preserve">В Е. Андієвської воно </w:t>
      </w:r>
      <w:r w:rsidR="00F26758" w:rsidRPr="0018467C">
        <w:rPr>
          <w:rFonts w:ascii="Times New Roman" w:hAnsi="Times New Roman" w:cs="Times New Roman"/>
          <w:sz w:val="28"/>
          <w:szCs w:val="28"/>
        </w:rPr>
        <w:t>на морському дні</w:t>
      </w:r>
      <w:r w:rsidR="005832F8" w:rsidRPr="0018467C">
        <w:rPr>
          <w:rFonts w:ascii="Times New Roman" w:hAnsi="Times New Roman" w:cs="Times New Roman"/>
          <w:sz w:val="28"/>
          <w:szCs w:val="28"/>
        </w:rPr>
        <w:t xml:space="preserve"> або ж в глибочезному проваллі</w:t>
      </w:r>
      <w:r w:rsidR="00A53474" w:rsidRPr="0018467C">
        <w:rPr>
          <w:rFonts w:ascii="Times New Roman" w:hAnsi="Times New Roman" w:cs="Times New Roman"/>
          <w:sz w:val="28"/>
          <w:szCs w:val="28"/>
        </w:rPr>
        <w:t>, що стають місцями символічної смерті</w:t>
      </w:r>
      <w:r w:rsidR="00F26758" w:rsidRPr="0018467C">
        <w:rPr>
          <w:rFonts w:ascii="Times New Roman" w:hAnsi="Times New Roman" w:cs="Times New Roman"/>
          <w:sz w:val="28"/>
          <w:szCs w:val="28"/>
        </w:rPr>
        <w:t xml:space="preserve">. </w:t>
      </w:r>
      <w:r w:rsidR="004B17AD" w:rsidRPr="0018467C">
        <w:rPr>
          <w:rFonts w:ascii="Times New Roman" w:hAnsi="Times New Roman" w:cs="Times New Roman"/>
          <w:sz w:val="28"/>
          <w:szCs w:val="28"/>
        </w:rPr>
        <w:t xml:space="preserve">Вода для персонажів є тією точкою, з якої починаються зміни: </w:t>
      </w:r>
      <w:r w:rsidR="0018467C" w:rsidRPr="0018467C">
        <w:rPr>
          <w:rFonts w:ascii="Times New Roman" w:hAnsi="Times New Roman" w:cs="Times New Roman"/>
          <w:sz w:val="28"/>
          <w:szCs w:val="28"/>
        </w:rPr>
        <w:t xml:space="preserve">говорюща риба виходить з води, нянь океаненяти, віслюк опиняються у морському царстві, море викидає рибалку не незвіданий берег. </w:t>
      </w:r>
    </w:p>
    <w:p w:rsidR="00584A74" w:rsidRPr="0018467C" w:rsidRDefault="00225F7D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 xml:space="preserve">Ліс, дорога </w:t>
      </w:r>
      <w:r w:rsidR="00F26758" w:rsidRPr="0018467C">
        <w:rPr>
          <w:rFonts w:ascii="Times New Roman" w:hAnsi="Times New Roman" w:cs="Times New Roman"/>
          <w:sz w:val="28"/>
          <w:szCs w:val="28"/>
        </w:rPr>
        <w:t xml:space="preserve">у казках Е. Андієвської може виступати місцем </w:t>
      </w:r>
      <w:r w:rsidR="00D73DC5" w:rsidRPr="0018467C">
        <w:rPr>
          <w:rFonts w:ascii="Times New Roman" w:hAnsi="Times New Roman" w:cs="Times New Roman"/>
          <w:sz w:val="28"/>
          <w:szCs w:val="28"/>
        </w:rPr>
        <w:t xml:space="preserve">зміни персонажа, а також місцем </w:t>
      </w:r>
      <w:r w:rsidR="00F26758" w:rsidRPr="0018467C">
        <w:rPr>
          <w:rFonts w:ascii="Times New Roman" w:hAnsi="Times New Roman" w:cs="Times New Roman"/>
          <w:sz w:val="28"/>
          <w:szCs w:val="28"/>
        </w:rPr>
        <w:t>перевірки героя і того, чи дійсно обряд ініціації</w:t>
      </w:r>
      <w:r w:rsidR="00C652F7" w:rsidRPr="0018467C">
        <w:rPr>
          <w:rFonts w:ascii="Times New Roman" w:hAnsi="Times New Roman" w:cs="Times New Roman"/>
          <w:sz w:val="28"/>
          <w:szCs w:val="28"/>
        </w:rPr>
        <w:t xml:space="preserve"> змінив персонажа</w:t>
      </w:r>
      <w:r w:rsidR="00F26758" w:rsidRPr="0018467C">
        <w:rPr>
          <w:rFonts w:ascii="Times New Roman" w:hAnsi="Times New Roman" w:cs="Times New Roman"/>
          <w:sz w:val="28"/>
          <w:szCs w:val="28"/>
        </w:rPr>
        <w:t>. У «Казці про рінину, подарунок моря»</w:t>
      </w:r>
      <w:r w:rsidR="00F261C5" w:rsidRPr="0018467C">
        <w:rPr>
          <w:rFonts w:ascii="Times New Roman" w:hAnsi="Times New Roman" w:cs="Times New Roman"/>
          <w:sz w:val="28"/>
          <w:szCs w:val="28"/>
        </w:rPr>
        <w:t xml:space="preserve"> чоловік за вірну службу морю отримує чарівну рінину</w:t>
      </w:r>
      <w:r w:rsidR="00FB4F2A" w:rsidRPr="0018467C">
        <w:rPr>
          <w:rFonts w:ascii="Times New Roman" w:hAnsi="Times New Roman" w:cs="Times New Roman"/>
          <w:sz w:val="28"/>
          <w:szCs w:val="28"/>
        </w:rPr>
        <w:t>, яка допомагає йому стати багатим. Змінюється його життя, він отримує омріяні стабільність та спокій. Щоправда, є одна умова, за якої чарівна рінина «працює»: ніколи не заводити розмови з дідком на роздо</w:t>
      </w:r>
      <w:r w:rsidR="003C1B4C">
        <w:rPr>
          <w:rFonts w:ascii="Times New Roman" w:hAnsi="Times New Roman" w:cs="Times New Roman"/>
          <w:sz w:val="28"/>
          <w:szCs w:val="28"/>
        </w:rPr>
        <w:t xml:space="preserve">ріжжі, коли смеркає. </w:t>
      </w:r>
      <w:r w:rsidR="00A53474" w:rsidRPr="0018467C">
        <w:rPr>
          <w:rFonts w:ascii="Times New Roman" w:hAnsi="Times New Roman" w:cs="Times New Roman"/>
          <w:sz w:val="28"/>
          <w:szCs w:val="28"/>
        </w:rPr>
        <w:t>Чоловік вирішує ризикнути,</w:t>
      </w:r>
      <w:r w:rsidRPr="0018467C">
        <w:rPr>
          <w:rFonts w:ascii="Times New Roman" w:hAnsi="Times New Roman" w:cs="Times New Roman"/>
          <w:sz w:val="28"/>
          <w:szCs w:val="28"/>
        </w:rPr>
        <w:t xml:space="preserve"> порушує заборону і лишається без нічого, з власної волі відкинувши від себе щастя. </w:t>
      </w:r>
      <w:r w:rsidR="00A53474" w:rsidRPr="0018467C">
        <w:rPr>
          <w:rFonts w:ascii="Times New Roman" w:hAnsi="Times New Roman" w:cs="Times New Roman"/>
          <w:sz w:val="28"/>
          <w:szCs w:val="28"/>
        </w:rPr>
        <w:t>Щ</w:t>
      </w:r>
      <w:r w:rsidRPr="0018467C">
        <w:rPr>
          <w:rFonts w:ascii="Times New Roman" w:hAnsi="Times New Roman" w:cs="Times New Roman"/>
          <w:sz w:val="28"/>
          <w:szCs w:val="28"/>
        </w:rPr>
        <w:t xml:space="preserve">оправда, </w:t>
      </w:r>
      <w:r w:rsidR="00A53474" w:rsidRPr="0018467C">
        <w:rPr>
          <w:rFonts w:ascii="Times New Roman" w:hAnsi="Times New Roman" w:cs="Times New Roman"/>
          <w:sz w:val="28"/>
          <w:szCs w:val="28"/>
        </w:rPr>
        <w:t xml:space="preserve">він </w:t>
      </w:r>
      <w:r w:rsidRPr="0018467C">
        <w:rPr>
          <w:rFonts w:ascii="Times New Roman" w:hAnsi="Times New Roman" w:cs="Times New Roman"/>
          <w:sz w:val="28"/>
          <w:szCs w:val="28"/>
        </w:rPr>
        <w:t>усвідомлю</w:t>
      </w:r>
      <w:r w:rsidR="00A53474" w:rsidRPr="0018467C">
        <w:rPr>
          <w:rFonts w:ascii="Times New Roman" w:hAnsi="Times New Roman" w:cs="Times New Roman"/>
          <w:sz w:val="28"/>
          <w:szCs w:val="28"/>
        </w:rPr>
        <w:t>є</w:t>
      </w:r>
      <w:r w:rsidRPr="0018467C">
        <w:rPr>
          <w:rFonts w:ascii="Times New Roman" w:hAnsi="Times New Roman" w:cs="Times New Roman"/>
          <w:sz w:val="28"/>
          <w:szCs w:val="28"/>
        </w:rPr>
        <w:t>, що це сталося через власну нерозсудливість</w:t>
      </w:r>
      <w:r w:rsidR="00D27D7D" w:rsidRPr="0018467C">
        <w:rPr>
          <w:rFonts w:ascii="Times New Roman" w:hAnsi="Times New Roman" w:cs="Times New Roman"/>
          <w:sz w:val="28"/>
          <w:szCs w:val="28"/>
        </w:rPr>
        <w:t>, отже, мудрішає</w:t>
      </w:r>
      <w:r w:rsidRPr="001846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078" w:rsidRPr="0018467C" w:rsidRDefault="00DC40E9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думку </w:t>
      </w:r>
      <w:r w:rsidR="004B17AD" w:rsidRPr="0018467C">
        <w:rPr>
          <w:rFonts w:ascii="Times New Roman" w:hAnsi="Times New Roman" w:cs="Times New Roman"/>
          <w:sz w:val="28"/>
          <w:szCs w:val="28"/>
        </w:rPr>
        <w:t xml:space="preserve">М. </w:t>
      </w:r>
      <w:r w:rsidR="00FF5846" w:rsidRPr="0018467C">
        <w:rPr>
          <w:rFonts w:ascii="Times New Roman" w:hAnsi="Times New Roman" w:cs="Times New Roman"/>
          <w:sz w:val="28"/>
          <w:szCs w:val="28"/>
        </w:rPr>
        <w:t>Еліаде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5846" w:rsidRPr="0018467C">
        <w:rPr>
          <w:rFonts w:ascii="Times New Roman" w:hAnsi="Times New Roman" w:cs="Times New Roman"/>
          <w:sz w:val="28"/>
          <w:szCs w:val="28"/>
        </w:rPr>
        <w:t xml:space="preserve"> смерть в ініціації потрібна для того, щоб попрощатися з минулим буттям і відродитися в іншому існуванні</w:t>
      </w:r>
      <w:r w:rsidR="00A707F3">
        <w:rPr>
          <w:rFonts w:ascii="Times New Roman" w:hAnsi="Times New Roman" w:cs="Times New Roman"/>
          <w:sz w:val="28"/>
          <w:szCs w:val="28"/>
        </w:rPr>
        <w:t xml:space="preserve"> </w:t>
      </w:r>
      <w:r w:rsidR="002A0DEC">
        <w:rPr>
          <w:rFonts w:ascii="Times New Roman" w:hAnsi="Times New Roman" w:cs="Times New Roman"/>
          <w:sz w:val="28"/>
          <w:szCs w:val="28"/>
          <w:lang w:val="ru-RU"/>
        </w:rPr>
        <w:t>[2</w:t>
      </w:r>
      <w:r w:rsidR="00A707F3" w:rsidRPr="00A707F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F5846" w:rsidRPr="0018467C">
        <w:rPr>
          <w:rFonts w:ascii="Times New Roman" w:hAnsi="Times New Roman" w:cs="Times New Roman"/>
          <w:sz w:val="28"/>
          <w:szCs w:val="28"/>
        </w:rPr>
        <w:t xml:space="preserve">. Герої Е. Андієвської не завжди готові до цього, але це виявляється згодом. Так, чоловік, що бавив </w:t>
      </w:r>
      <w:r w:rsidR="00FF5846" w:rsidRPr="0018467C">
        <w:rPr>
          <w:rFonts w:ascii="Times New Roman" w:hAnsi="Times New Roman" w:cs="Times New Roman"/>
          <w:sz w:val="28"/>
          <w:szCs w:val="28"/>
        </w:rPr>
        <w:lastRenderedPageBreak/>
        <w:t>Океаненя, був готовий померти, і його до себе забирає море. Він повертається зміненим, але ці зміни, як потім виявляється, не були внутрішніми, тобто він не переродився</w:t>
      </w:r>
      <w:r w:rsidR="00D27D7D" w:rsidRPr="0018467C">
        <w:rPr>
          <w:rFonts w:ascii="Times New Roman" w:hAnsi="Times New Roman" w:cs="Times New Roman"/>
          <w:sz w:val="28"/>
          <w:szCs w:val="28"/>
        </w:rPr>
        <w:t xml:space="preserve"> по-справжньому</w:t>
      </w:r>
      <w:r w:rsidR="00FF5846" w:rsidRPr="0018467C">
        <w:rPr>
          <w:rFonts w:ascii="Times New Roman" w:hAnsi="Times New Roman" w:cs="Times New Roman"/>
          <w:sz w:val="28"/>
          <w:szCs w:val="28"/>
        </w:rPr>
        <w:t>.</w:t>
      </w:r>
      <w:r w:rsidR="00A70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D4D" w:rsidRPr="0018467C" w:rsidRDefault="00EE1798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 xml:space="preserve">У лісі («Казка про слимака») </w:t>
      </w:r>
      <w:r w:rsidR="001078C3" w:rsidRPr="0018467C">
        <w:rPr>
          <w:rFonts w:ascii="Times New Roman" w:hAnsi="Times New Roman" w:cs="Times New Roman"/>
          <w:sz w:val="28"/>
          <w:szCs w:val="28"/>
        </w:rPr>
        <w:t>чоловік у лісі рятує слимака, який виявляється лісовим духом</w:t>
      </w:r>
      <w:r w:rsidR="003C1B4C">
        <w:rPr>
          <w:rFonts w:ascii="Times New Roman" w:hAnsi="Times New Roman" w:cs="Times New Roman"/>
          <w:sz w:val="28"/>
          <w:szCs w:val="28"/>
        </w:rPr>
        <w:t xml:space="preserve">. </w:t>
      </w:r>
      <w:r w:rsidR="001078C3" w:rsidRPr="0018467C">
        <w:rPr>
          <w:rFonts w:ascii="Times New Roman" w:hAnsi="Times New Roman" w:cs="Times New Roman"/>
          <w:sz w:val="28"/>
          <w:szCs w:val="28"/>
        </w:rPr>
        <w:t xml:space="preserve">За це отримує в подарунок здібності: «перша - занурюватися в землю, друга - розуміти мову маку й третя - їздити на гарбузовому дусі» </w:t>
      </w:r>
      <w:r w:rsidR="00DC40E9">
        <w:rPr>
          <w:rFonts w:ascii="Times New Roman" w:hAnsi="Times New Roman" w:cs="Times New Roman"/>
          <w:sz w:val="28"/>
          <w:szCs w:val="28"/>
          <w:lang w:val="ru-RU"/>
        </w:rPr>
        <w:t>[1</w:t>
      </w:r>
      <w:r w:rsidR="00FC76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078C3" w:rsidRPr="0018467C">
        <w:rPr>
          <w:rFonts w:ascii="Times New Roman" w:hAnsi="Times New Roman" w:cs="Times New Roman"/>
          <w:sz w:val="28"/>
          <w:szCs w:val="28"/>
          <w:lang w:val="ru-RU"/>
        </w:rPr>
        <w:t>41].</w:t>
      </w:r>
      <w:r w:rsidR="00A74E4B" w:rsidRPr="0018467C">
        <w:rPr>
          <w:rFonts w:ascii="Times New Roman" w:hAnsi="Times New Roman" w:cs="Times New Roman"/>
          <w:sz w:val="28"/>
          <w:szCs w:val="28"/>
          <w:lang w:val="ru-RU"/>
        </w:rPr>
        <w:t xml:space="preserve"> Лісовий дух не виставляє чоловікові жодних умов, але про заборони попереджає макове зерня. </w:t>
      </w:r>
      <w:r w:rsidR="00584A74" w:rsidRPr="0018467C">
        <w:rPr>
          <w:rFonts w:ascii="Times New Roman" w:hAnsi="Times New Roman" w:cs="Times New Roman"/>
          <w:sz w:val="28"/>
          <w:szCs w:val="28"/>
          <w:lang w:val="ru-RU"/>
        </w:rPr>
        <w:t>Героєві</w:t>
      </w:r>
      <w:r w:rsidR="00ED0CC9" w:rsidRPr="0018467C">
        <w:rPr>
          <w:rFonts w:ascii="Times New Roman" w:hAnsi="Times New Roman" w:cs="Times New Roman"/>
          <w:sz w:val="28"/>
          <w:szCs w:val="28"/>
          <w:lang w:val="ru-RU"/>
        </w:rPr>
        <w:t xml:space="preserve"> кортить перевірити, чи це правда. І він ледь не втра</w:t>
      </w:r>
      <w:r w:rsidR="00584A74" w:rsidRPr="0018467C">
        <w:rPr>
          <w:rFonts w:ascii="Times New Roman" w:hAnsi="Times New Roman" w:cs="Times New Roman"/>
          <w:sz w:val="28"/>
          <w:szCs w:val="28"/>
          <w:lang w:val="ru-RU"/>
        </w:rPr>
        <w:t>чає</w:t>
      </w:r>
      <w:r w:rsidR="00ED0CC9" w:rsidRPr="0018467C">
        <w:rPr>
          <w:rFonts w:ascii="Times New Roman" w:hAnsi="Times New Roman" w:cs="Times New Roman"/>
          <w:sz w:val="28"/>
          <w:szCs w:val="28"/>
          <w:lang w:val="ru-RU"/>
        </w:rPr>
        <w:t xml:space="preserve"> життя. Опинившис</w:t>
      </w:r>
      <w:r w:rsidR="00584A74" w:rsidRPr="0018467C">
        <w:rPr>
          <w:rFonts w:ascii="Times New Roman" w:hAnsi="Times New Roman" w:cs="Times New Roman"/>
          <w:sz w:val="28"/>
          <w:szCs w:val="28"/>
          <w:lang w:val="ru-RU"/>
        </w:rPr>
        <w:t>ь знову перед лісовим духом, чоловік</w:t>
      </w:r>
      <w:r w:rsidR="00ED0CC9" w:rsidRPr="0018467C">
        <w:rPr>
          <w:rFonts w:ascii="Times New Roman" w:hAnsi="Times New Roman" w:cs="Times New Roman"/>
          <w:sz w:val="28"/>
          <w:szCs w:val="28"/>
          <w:lang w:val="ru-RU"/>
        </w:rPr>
        <w:t xml:space="preserve"> просить забрати дари назад, оскільки людина не може користуватися тим, що що перевищує її спроможності. </w:t>
      </w:r>
      <w:r w:rsidR="005832F8" w:rsidRPr="0018467C">
        <w:rPr>
          <w:rFonts w:ascii="Times New Roman" w:hAnsi="Times New Roman" w:cs="Times New Roman"/>
          <w:sz w:val="28"/>
          <w:szCs w:val="28"/>
          <w:lang w:val="ru-RU"/>
        </w:rPr>
        <w:t>І слимак йому відповідає: «</w:t>
      </w:r>
      <w:r w:rsidR="005832F8" w:rsidRPr="0018467C">
        <w:rPr>
          <w:rFonts w:ascii="Times New Roman" w:hAnsi="Times New Roman" w:cs="Times New Roman"/>
          <w:sz w:val="28"/>
          <w:szCs w:val="28"/>
        </w:rPr>
        <w:t>Нехай назавжди залишиться тобі це розуміння речей, - мовив слимак. Однак віддавши мені з власної волі зовні</w:t>
      </w:r>
      <w:r w:rsidR="00DC40E9">
        <w:rPr>
          <w:rFonts w:ascii="Times New Roman" w:hAnsi="Times New Roman" w:cs="Times New Roman"/>
          <w:sz w:val="28"/>
          <w:szCs w:val="28"/>
        </w:rPr>
        <w:t>шні дари, ти здобув найбільший в</w:t>
      </w:r>
      <w:r w:rsidR="005832F8" w:rsidRPr="0018467C">
        <w:rPr>
          <w:rFonts w:ascii="Times New Roman" w:hAnsi="Times New Roman" w:cs="Times New Roman"/>
          <w:sz w:val="28"/>
          <w:szCs w:val="28"/>
        </w:rPr>
        <w:t>нутрішній дар: усвідомлення, від якого визріває небачена перлина в душі. Віднині - ти найбагатша людина в світі, байдуже, чи ти ходитимеш у лахмітті, чи в оксамитах, животітимеш в розваленій хижці, а чи в царських хоромах з кришталевими підлогами. Відтепер всі посілості — в тобі. А коли перлина в твоєму серці розростеться до таких розмірів, що на тобі залишиться сама шкіра, ти ступиш на стежку, на якій ми оце зараз стоїмо, бо ця стежка — той рятівний промінь, що його простягує</w:t>
      </w:r>
      <w:r w:rsidR="00DC40E9">
        <w:rPr>
          <w:rFonts w:ascii="Times New Roman" w:hAnsi="Times New Roman" w:cs="Times New Roman"/>
          <w:sz w:val="28"/>
          <w:szCs w:val="28"/>
        </w:rPr>
        <w:t xml:space="preserve"> Творець кожному сотворінню» [1</w:t>
      </w:r>
      <w:r w:rsidR="00FC76E5">
        <w:rPr>
          <w:rFonts w:ascii="Times New Roman" w:hAnsi="Times New Roman" w:cs="Times New Roman"/>
          <w:sz w:val="28"/>
          <w:szCs w:val="28"/>
        </w:rPr>
        <w:t xml:space="preserve">, </w:t>
      </w:r>
      <w:r w:rsidR="005832F8" w:rsidRPr="0018467C">
        <w:rPr>
          <w:rFonts w:ascii="Times New Roman" w:hAnsi="Times New Roman" w:cs="Times New Roman"/>
          <w:sz w:val="28"/>
          <w:szCs w:val="28"/>
        </w:rPr>
        <w:t xml:space="preserve">47]. І ось тепер ми бачимо, що випробовування справді змінили чоловіка. </w:t>
      </w:r>
    </w:p>
    <w:p w:rsidR="002924C5" w:rsidRPr="0018467C" w:rsidRDefault="002924C5" w:rsidP="0018467C">
      <w:pPr>
        <w:pStyle w:val="a8"/>
        <w:spacing w:before="0" w:beforeAutospacing="0" w:after="0" w:afterAutospacing="0" w:line="360" w:lineRule="auto"/>
        <w:ind w:firstLine="708"/>
        <w:jc w:val="both"/>
        <w:rPr>
          <w:rStyle w:val="a9"/>
          <w:b w:val="0"/>
          <w:sz w:val="28"/>
          <w:szCs w:val="28"/>
          <w:bdr w:val="none" w:sz="0" w:space="0" w:color="auto" w:frame="1"/>
        </w:rPr>
      </w:pPr>
      <w:r w:rsidRPr="0018467C">
        <w:rPr>
          <w:rStyle w:val="a9"/>
          <w:b w:val="0"/>
          <w:sz w:val="28"/>
          <w:szCs w:val="28"/>
          <w:bdr w:val="none" w:sz="0" w:space="0" w:color="auto" w:frame="1"/>
        </w:rPr>
        <w:t xml:space="preserve">Персонажі казок </w:t>
      </w:r>
      <w:r w:rsidR="0018467C">
        <w:rPr>
          <w:rStyle w:val="a9"/>
          <w:b w:val="0"/>
          <w:sz w:val="28"/>
          <w:szCs w:val="28"/>
          <w:bdr w:val="none" w:sz="0" w:space="0" w:color="auto" w:frame="1"/>
        </w:rPr>
        <w:t>можуть опиня</w:t>
      </w:r>
      <w:r w:rsidR="00A42D4D" w:rsidRPr="0018467C">
        <w:rPr>
          <w:rStyle w:val="a9"/>
          <w:b w:val="0"/>
          <w:sz w:val="28"/>
          <w:szCs w:val="28"/>
          <w:bdr w:val="none" w:sz="0" w:space="0" w:color="auto" w:frame="1"/>
        </w:rPr>
        <w:t>ти</w:t>
      </w:r>
      <w:r w:rsidRPr="0018467C">
        <w:rPr>
          <w:rStyle w:val="a9"/>
          <w:b w:val="0"/>
          <w:sz w:val="28"/>
          <w:szCs w:val="28"/>
          <w:bdr w:val="none" w:sz="0" w:space="0" w:color="auto" w:frame="1"/>
        </w:rPr>
        <w:t>ся за межами рідного дому не лише у лісі, морі, під землею, інших королівства</w:t>
      </w:r>
      <w:r w:rsidR="002A505F" w:rsidRPr="0018467C">
        <w:rPr>
          <w:rStyle w:val="a9"/>
          <w:b w:val="0"/>
          <w:sz w:val="28"/>
          <w:szCs w:val="28"/>
          <w:bdr w:val="none" w:sz="0" w:space="0" w:color="auto" w:frame="1"/>
        </w:rPr>
        <w:t xml:space="preserve">х на краю землі, а й у пустелі. </w:t>
      </w:r>
    </w:p>
    <w:p w:rsidR="00F320E6" w:rsidRPr="0018467C" w:rsidRDefault="00F320E6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>Шакал, один із головних персонажів казок Емми Андієвської, часто блукає пустелею: «</w:t>
      </w:r>
      <w:r w:rsidRPr="0018467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Коли я в пустелі слухаю нюхові водограї, здебільшого це буває десь так на п'ятий день без їжі, я лише шакалю. Та щойно я наближаюся до людських осель, я мимоволі олюднююся. Я починаю відчувати, як люди, думати, як вони, і, щойно коли я повертаюся до пустелі, з мене поволі вивіває людську душу і лишається тільки душа шакала» </w:t>
      </w:r>
      <w:r w:rsidRPr="0018467C">
        <w:rPr>
          <w:rStyle w:val="a7"/>
          <w:rFonts w:ascii="Times New Roman" w:hAnsi="Times New Roman" w:cs="Times New Roman"/>
          <w:i w:val="0"/>
          <w:sz w:val="28"/>
          <w:szCs w:val="28"/>
          <w:lang w:val="ru-RU"/>
        </w:rPr>
        <w:t>[</w:t>
      </w:r>
      <w:r w:rsidR="00DC40E9">
        <w:rPr>
          <w:rStyle w:val="a7"/>
          <w:rFonts w:ascii="Times New Roman" w:hAnsi="Times New Roman" w:cs="Times New Roman"/>
          <w:i w:val="0"/>
          <w:sz w:val="28"/>
          <w:szCs w:val="28"/>
          <w:lang w:val="ru-RU"/>
        </w:rPr>
        <w:t>1</w:t>
      </w:r>
      <w:r w:rsidRPr="0018467C">
        <w:rPr>
          <w:rStyle w:val="a7"/>
          <w:rFonts w:ascii="Times New Roman" w:hAnsi="Times New Roman" w:cs="Times New Roman"/>
          <w:i w:val="0"/>
          <w:sz w:val="28"/>
          <w:szCs w:val="28"/>
          <w:lang w:val="ru-RU"/>
        </w:rPr>
        <w:t>, 4]</w:t>
      </w:r>
      <w:r w:rsidRPr="0018467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8467C">
        <w:rPr>
          <w:rFonts w:ascii="Times New Roman" w:hAnsi="Times New Roman" w:cs="Times New Roman"/>
          <w:sz w:val="28"/>
          <w:szCs w:val="28"/>
        </w:rPr>
        <w:t xml:space="preserve">Вихід з пустелі для шакала значимо-символічний. Шакал виходить з пустелі, розповідає казки консервній бляшанці, слухає її казки та повертається назад в пустелю. Ні для нього, ні для бляшанки </w:t>
      </w:r>
      <w:r w:rsidRPr="0018467C">
        <w:rPr>
          <w:rFonts w:ascii="Times New Roman" w:hAnsi="Times New Roman" w:cs="Times New Roman"/>
          <w:sz w:val="28"/>
          <w:szCs w:val="28"/>
        </w:rPr>
        <w:lastRenderedPageBreak/>
        <w:t xml:space="preserve">не потрібні обряди ініціації, адже вони вже немов посвячені до таємного товариства, що знаходиться осторонь від людей, спостерігає за ними, аналізує та оцінює. Такими ж згодом стають деякі персонажі їхніх казок. </w:t>
      </w:r>
    </w:p>
    <w:p w:rsidR="002A505F" w:rsidRPr="0018467C" w:rsidRDefault="00DE6423" w:rsidP="0018467C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8467C">
        <w:rPr>
          <w:sz w:val="28"/>
          <w:szCs w:val="28"/>
        </w:rPr>
        <w:t xml:space="preserve">У </w:t>
      </w:r>
      <w:r w:rsidR="002A505F" w:rsidRPr="0018467C">
        <w:rPr>
          <w:sz w:val="28"/>
          <w:szCs w:val="28"/>
        </w:rPr>
        <w:t xml:space="preserve">пустелі опиняється бичок, який тікає від господаря, бо хоче розвідати всі таємниці, які трапляються на його шляху. </w:t>
      </w:r>
      <w:r w:rsidR="00392702" w:rsidRPr="0018467C">
        <w:rPr>
          <w:sz w:val="28"/>
          <w:szCs w:val="28"/>
        </w:rPr>
        <w:t>Він інший, ніж його родичі, тому немає йому місця серед усталених звичаїв та порядку. З часом в</w:t>
      </w:r>
      <w:r w:rsidR="002A505F" w:rsidRPr="0018467C">
        <w:rPr>
          <w:sz w:val="28"/>
          <w:szCs w:val="28"/>
        </w:rPr>
        <w:t xml:space="preserve">ін дорослішає, мужнішає, він </w:t>
      </w:r>
      <w:r w:rsidRPr="0018467C">
        <w:rPr>
          <w:sz w:val="28"/>
          <w:szCs w:val="28"/>
        </w:rPr>
        <w:t>вчиться</w:t>
      </w:r>
      <w:r w:rsidR="002A505F" w:rsidRPr="0018467C">
        <w:rPr>
          <w:sz w:val="28"/>
          <w:szCs w:val="28"/>
        </w:rPr>
        <w:t xml:space="preserve"> долати ріки, моря, гори, пустелі.  </w:t>
      </w:r>
      <w:r w:rsidR="003C1B4C">
        <w:rPr>
          <w:sz w:val="28"/>
          <w:szCs w:val="28"/>
        </w:rPr>
        <w:t>І якось він натрапляє</w:t>
      </w:r>
      <w:r w:rsidR="000C248E" w:rsidRPr="0018467C">
        <w:rPr>
          <w:sz w:val="28"/>
          <w:szCs w:val="28"/>
        </w:rPr>
        <w:t xml:space="preserve"> </w:t>
      </w:r>
      <w:r w:rsidR="003C1B4C">
        <w:rPr>
          <w:sz w:val="28"/>
          <w:szCs w:val="28"/>
        </w:rPr>
        <w:t xml:space="preserve">на </w:t>
      </w:r>
      <w:r w:rsidR="000C248E" w:rsidRPr="0018467C">
        <w:rPr>
          <w:sz w:val="28"/>
          <w:szCs w:val="28"/>
        </w:rPr>
        <w:t>метелик</w:t>
      </w:r>
      <w:r w:rsidR="003C1B4C">
        <w:rPr>
          <w:sz w:val="28"/>
          <w:szCs w:val="28"/>
        </w:rPr>
        <w:t xml:space="preserve">а-смерть. </w:t>
      </w:r>
      <w:r w:rsidR="00641D34" w:rsidRPr="0018467C">
        <w:rPr>
          <w:sz w:val="28"/>
          <w:szCs w:val="28"/>
        </w:rPr>
        <w:t>Відокремленням від своєї групи</w:t>
      </w:r>
      <w:r w:rsidR="000C248E" w:rsidRPr="0018467C">
        <w:rPr>
          <w:sz w:val="28"/>
          <w:szCs w:val="28"/>
        </w:rPr>
        <w:t xml:space="preserve"> є втеча бичка від господаря та родичів, </w:t>
      </w:r>
      <w:r w:rsidR="00641D34" w:rsidRPr="0018467C">
        <w:rPr>
          <w:sz w:val="28"/>
          <w:szCs w:val="28"/>
        </w:rPr>
        <w:t xml:space="preserve">далі - </w:t>
      </w:r>
      <w:r w:rsidR="000C248E" w:rsidRPr="0018467C">
        <w:rPr>
          <w:sz w:val="28"/>
          <w:szCs w:val="28"/>
        </w:rPr>
        <w:t>небезпечні мандрівки головного героя</w:t>
      </w:r>
      <w:r w:rsidRPr="0018467C">
        <w:rPr>
          <w:sz w:val="28"/>
          <w:szCs w:val="28"/>
        </w:rPr>
        <w:t xml:space="preserve">. </w:t>
      </w:r>
      <w:r w:rsidR="00641D34" w:rsidRPr="0018467C">
        <w:rPr>
          <w:sz w:val="28"/>
          <w:szCs w:val="28"/>
        </w:rPr>
        <w:t>П</w:t>
      </w:r>
      <w:r w:rsidR="000C248E" w:rsidRPr="0018467C">
        <w:rPr>
          <w:sz w:val="28"/>
          <w:szCs w:val="28"/>
        </w:rPr>
        <w:t xml:space="preserve">ерсонаж </w:t>
      </w:r>
      <w:r w:rsidRPr="0018467C">
        <w:rPr>
          <w:sz w:val="28"/>
          <w:szCs w:val="28"/>
        </w:rPr>
        <w:t>не повертається до своїх, проте</w:t>
      </w:r>
      <w:r w:rsidR="000C248E" w:rsidRPr="0018467C">
        <w:rPr>
          <w:sz w:val="28"/>
          <w:szCs w:val="28"/>
        </w:rPr>
        <w:t xml:space="preserve"> він виходить з пустелі і мешкає на її краю – між світом, з якого він тікав, і світом, що подарував йому нового друга.</w:t>
      </w:r>
      <w:r w:rsidR="00443459" w:rsidRPr="0018467C">
        <w:rPr>
          <w:sz w:val="28"/>
          <w:szCs w:val="28"/>
        </w:rPr>
        <w:t xml:space="preserve"> Ці ініціація визначає приналежність неофіта до вищого щабля, ніж він був перед тим, і переживши смерть, він стає</w:t>
      </w:r>
      <w:r w:rsidR="00392702" w:rsidRPr="0018467C">
        <w:rPr>
          <w:sz w:val="28"/>
          <w:szCs w:val="28"/>
        </w:rPr>
        <w:t xml:space="preserve"> ще </w:t>
      </w:r>
      <w:r w:rsidR="00443459" w:rsidRPr="0018467C">
        <w:rPr>
          <w:sz w:val="28"/>
          <w:szCs w:val="28"/>
        </w:rPr>
        <w:t>іншим</w:t>
      </w:r>
      <w:r w:rsidR="00392702" w:rsidRPr="0018467C">
        <w:rPr>
          <w:sz w:val="28"/>
          <w:szCs w:val="28"/>
        </w:rPr>
        <w:t>, ніж був до того часу</w:t>
      </w:r>
      <w:r w:rsidR="00443459" w:rsidRPr="0018467C">
        <w:rPr>
          <w:sz w:val="28"/>
          <w:szCs w:val="28"/>
        </w:rPr>
        <w:t xml:space="preserve">. </w:t>
      </w:r>
    </w:p>
    <w:p w:rsidR="006B534F" w:rsidRPr="0018467C" w:rsidRDefault="006B534F" w:rsidP="0018467C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7C">
        <w:rPr>
          <w:sz w:val="28"/>
          <w:szCs w:val="28"/>
        </w:rPr>
        <w:tab/>
        <w:t>Не такою є й говорюща р</w:t>
      </w:r>
      <w:r w:rsidR="006F5FCA">
        <w:rPr>
          <w:sz w:val="28"/>
          <w:szCs w:val="28"/>
        </w:rPr>
        <w:t>иба</w:t>
      </w:r>
      <w:r w:rsidR="00B913FB" w:rsidRPr="0018467C">
        <w:rPr>
          <w:sz w:val="28"/>
          <w:szCs w:val="28"/>
        </w:rPr>
        <w:t>, яку виганяють з велик</w:t>
      </w:r>
      <w:r w:rsidR="006F5FCA">
        <w:rPr>
          <w:sz w:val="28"/>
          <w:szCs w:val="28"/>
        </w:rPr>
        <w:t>и</w:t>
      </w:r>
      <w:r w:rsidR="00B913FB" w:rsidRPr="0018467C">
        <w:rPr>
          <w:sz w:val="28"/>
          <w:szCs w:val="28"/>
        </w:rPr>
        <w:t>х вод, «що існують від віків»</w:t>
      </w:r>
      <w:r w:rsidR="00C75669" w:rsidRPr="0018467C">
        <w:rPr>
          <w:sz w:val="28"/>
          <w:szCs w:val="28"/>
        </w:rPr>
        <w:t xml:space="preserve">. До речі, подобу риби могли приймати різні боги, </w:t>
      </w:r>
      <w:r w:rsidR="00B913FB" w:rsidRPr="0018467C">
        <w:rPr>
          <w:sz w:val="28"/>
          <w:szCs w:val="28"/>
        </w:rPr>
        <w:t>у ранньому християнстві риба була символом Христа. Риба і чоловік зустрічаються на березі – межі між морем, в якому риба чужа, та людським посе</w:t>
      </w:r>
      <w:r w:rsidR="00D424DE" w:rsidRPr="0018467C">
        <w:rPr>
          <w:sz w:val="28"/>
          <w:szCs w:val="28"/>
        </w:rPr>
        <w:t xml:space="preserve">ленням, в якому мешкає рибалка. Коли ж риба виходить за ці межі, вона гине. </w:t>
      </w:r>
    </w:p>
    <w:p w:rsidR="0064536C" w:rsidRPr="0018467C" w:rsidRDefault="003C1B4C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2702" w:rsidRPr="0018467C">
        <w:rPr>
          <w:rFonts w:ascii="Times New Roman" w:hAnsi="Times New Roman" w:cs="Times New Roman"/>
          <w:sz w:val="28"/>
          <w:szCs w:val="28"/>
        </w:rPr>
        <w:t xml:space="preserve"> Емми Андієвської </w:t>
      </w:r>
      <w:r w:rsidR="00BF6D5B" w:rsidRPr="0018467C">
        <w:rPr>
          <w:rFonts w:ascii="Times New Roman" w:hAnsi="Times New Roman" w:cs="Times New Roman"/>
          <w:sz w:val="28"/>
          <w:szCs w:val="28"/>
        </w:rPr>
        <w:t>повернення до своєї спільноти</w:t>
      </w:r>
      <w:r w:rsidR="00392702" w:rsidRPr="0018467C">
        <w:rPr>
          <w:rFonts w:ascii="Times New Roman" w:hAnsi="Times New Roman" w:cs="Times New Roman"/>
          <w:sz w:val="28"/>
          <w:szCs w:val="28"/>
        </w:rPr>
        <w:t xml:space="preserve"> не завжди є доброю для персонажів. Згадаймо хоча би тих героїв, якими керував неспокій і бажання вийти за межі заборон. Вони отримують своє покарання: втрачають усе, чим їх обдарували, але для когось із них ця втрата є завершенням інціаційного обряду, а для когось стає одним із епізодів життя, про який ще потім довго можна розповідати. </w:t>
      </w:r>
      <w:r w:rsidR="002433C2" w:rsidRPr="0018467C">
        <w:rPr>
          <w:rFonts w:ascii="Times New Roman" w:hAnsi="Times New Roman" w:cs="Times New Roman"/>
          <w:sz w:val="28"/>
          <w:szCs w:val="28"/>
        </w:rPr>
        <w:t>А хтось просто не повертається, бо розуміє, що не знайде спокою там, де був, ма</w:t>
      </w:r>
      <w:r w:rsidR="00BF6D5B" w:rsidRPr="0018467C">
        <w:rPr>
          <w:rFonts w:ascii="Times New Roman" w:hAnsi="Times New Roman" w:cs="Times New Roman"/>
          <w:sz w:val="28"/>
          <w:szCs w:val="28"/>
        </w:rPr>
        <w:t>ючи те, що отримав після випроб</w:t>
      </w:r>
      <w:r w:rsidR="002433C2" w:rsidRPr="0018467C">
        <w:rPr>
          <w:rFonts w:ascii="Times New Roman" w:hAnsi="Times New Roman" w:cs="Times New Roman"/>
          <w:sz w:val="28"/>
          <w:szCs w:val="28"/>
        </w:rPr>
        <w:t xml:space="preserve">увань.  </w:t>
      </w:r>
    </w:p>
    <w:p w:rsidR="003E607E" w:rsidRPr="0018467C" w:rsidRDefault="00583853" w:rsidP="0018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7C">
        <w:rPr>
          <w:rFonts w:ascii="Times New Roman" w:hAnsi="Times New Roman" w:cs="Times New Roman"/>
          <w:sz w:val="28"/>
          <w:szCs w:val="28"/>
        </w:rPr>
        <w:t>І</w:t>
      </w:r>
      <w:r w:rsidR="003F19B1" w:rsidRPr="0018467C">
        <w:rPr>
          <w:rFonts w:ascii="Times New Roman" w:hAnsi="Times New Roman" w:cs="Times New Roman"/>
          <w:sz w:val="28"/>
          <w:szCs w:val="28"/>
        </w:rPr>
        <w:t xml:space="preserve">ніціація – </w:t>
      </w:r>
      <w:r w:rsidRPr="0018467C">
        <w:rPr>
          <w:rFonts w:ascii="Times New Roman" w:hAnsi="Times New Roman" w:cs="Times New Roman"/>
          <w:sz w:val="28"/>
          <w:szCs w:val="28"/>
        </w:rPr>
        <w:t xml:space="preserve">це </w:t>
      </w:r>
      <w:r w:rsidR="00DC40E9">
        <w:rPr>
          <w:rFonts w:ascii="Times New Roman" w:hAnsi="Times New Roman" w:cs="Times New Roman"/>
          <w:sz w:val="28"/>
          <w:szCs w:val="28"/>
        </w:rPr>
        <w:t>смерть і</w:t>
      </w:r>
      <w:r w:rsidR="003F19B1" w:rsidRPr="0018467C">
        <w:rPr>
          <w:rFonts w:ascii="Times New Roman" w:hAnsi="Times New Roman" w:cs="Times New Roman"/>
          <w:sz w:val="28"/>
          <w:szCs w:val="28"/>
        </w:rPr>
        <w:t xml:space="preserve"> народження, </w:t>
      </w:r>
      <w:r w:rsidR="00DC40E9">
        <w:rPr>
          <w:rFonts w:ascii="Times New Roman" w:hAnsi="Times New Roman" w:cs="Times New Roman"/>
          <w:sz w:val="28"/>
          <w:szCs w:val="28"/>
        </w:rPr>
        <w:t xml:space="preserve">після яких знищується попередній статус неофіта. Він повинен залишити свій узвичаєний безпечний світ і перейти в інший, невідомий, а тому небезпечний, загрозливий. </w:t>
      </w:r>
      <w:r w:rsidR="00D32791">
        <w:rPr>
          <w:rFonts w:ascii="Times New Roman" w:hAnsi="Times New Roman" w:cs="Times New Roman"/>
          <w:sz w:val="28"/>
          <w:szCs w:val="28"/>
        </w:rPr>
        <w:t xml:space="preserve">Це може бути підземний або надземний світ, інша країна, інше місто, край світу, підводний світ. </w:t>
      </w:r>
      <w:r w:rsidR="003E607E" w:rsidRPr="0018467C">
        <w:rPr>
          <w:rFonts w:ascii="Times New Roman" w:hAnsi="Times New Roman" w:cs="Times New Roman"/>
          <w:sz w:val="28"/>
          <w:szCs w:val="28"/>
        </w:rPr>
        <w:t>У казках Андієвськ</w:t>
      </w:r>
      <w:r w:rsidR="00503343" w:rsidRPr="0018467C">
        <w:rPr>
          <w:rFonts w:ascii="Times New Roman" w:hAnsi="Times New Roman" w:cs="Times New Roman"/>
          <w:sz w:val="28"/>
          <w:szCs w:val="28"/>
        </w:rPr>
        <w:t xml:space="preserve">ої обряди ініціації виконуються </w:t>
      </w:r>
      <w:r w:rsidR="003E607E" w:rsidRPr="0018467C">
        <w:rPr>
          <w:rFonts w:ascii="Times New Roman" w:hAnsi="Times New Roman" w:cs="Times New Roman"/>
          <w:sz w:val="28"/>
          <w:szCs w:val="28"/>
        </w:rPr>
        <w:t>персонажами, а читач спостерігає за розповіддю, розмірковує</w:t>
      </w:r>
      <w:r w:rsidR="00033B38">
        <w:rPr>
          <w:rFonts w:ascii="Times New Roman" w:hAnsi="Times New Roman" w:cs="Times New Roman"/>
          <w:sz w:val="28"/>
          <w:szCs w:val="28"/>
        </w:rPr>
        <w:t xml:space="preserve"> над діалогами двох оповідачів. </w:t>
      </w:r>
      <w:r w:rsidR="00BF6D5B" w:rsidRPr="0018467C">
        <w:rPr>
          <w:rFonts w:ascii="Times New Roman" w:hAnsi="Times New Roman" w:cs="Times New Roman"/>
          <w:sz w:val="28"/>
          <w:szCs w:val="28"/>
        </w:rPr>
        <w:t xml:space="preserve">Герої </w:t>
      </w:r>
      <w:r w:rsidR="00033B38">
        <w:rPr>
          <w:rFonts w:ascii="Times New Roman" w:hAnsi="Times New Roman" w:cs="Times New Roman"/>
          <w:sz w:val="28"/>
          <w:szCs w:val="28"/>
        </w:rPr>
        <w:t xml:space="preserve">Емми Андієвської </w:t>
      </w:r>
      <w:r w:rsidR="00BF6D5B" w:rsidRPr="0018467C">
        <w:rPr>
          <w:rFonts w:ascii="Times New Roman" w:hAnsi="Times New Roman" w:cs="Times New Roman"/>
          <w:sz w:val="28"/>
          <w:szCs w:val="28"/>
        </w:rPr>
        <w:lastRenderedPageBreak/>
        <w:t>безіменні, адже ім’я не важить, а важить шлях, вчинки, повернення, вони універсальні, як і той час та простір, в яких вони опиняют</w:t>
      </w:r>
      <w:r w:rsidR="00151AAB" w:rsidRPr="0018467C">
        <w:rPr>
          <w:rFonts w:ascii="Times New Roman" w:hAnsi="Times New Roman" w:cs="Times New Roman"/>
          <w:sz w:val="28"/>
          <w:szCs w:val="28"/>
        </w:rPr>
        <w:t xml:space="preserve">ься, як і ті чужі міста, фортеці, королівства, країни та моря. </w:t>
      </w:r>
      <w:r w:rsidR="00BB641A">
        <w:rPr>
          <w:rFonts w:ascii="Times New Roman" w:hAnsi="Times New Roman" w:cs="Times New Roman"/>
          <w:sz w:val="28"/>
          <w:szCs w:val="28"/>
        </w:rPr>
        <w:t>В</w:t>
      </w:r>
      <w:r w:rsidR="00151AAB" w:rsidRPr="0018467C">
        <w:rPr>
          <w:rFonts w:ascii="Times New Roman" w:hAnsi="Times New Roman" w:cs="Times New Roman"/>
          <w:sz w:val="28"/>
          <w:szCs w:val="28"/>
        </w:rPr>
        <w:t>ажливі</w:t>
      </w:r>
      <w:r w:rsidR="00E542F6" w:rsidRPr="0018467C">
        <w:rPr>
          <w:rFonts w:ascii="Times New Roman" w:hAnsi="Times New Roman" w:cs="Times New Roman"/>
          <w:sz w:val="28"/>
          <w:szCs w:val="28"/>
        </w:rPr>
        <w:t xml:space="preserve"> чесноти, як вони (не)отримують, адже, як сказала бляшанка, «ми завжди розповідаємо тільки казки. А казка – це завжди – так і не так. І то, може, навіть більше – не так, як так».   </w:t>
      </w:r>
      <w:r w:rsidR="00151AAB" w:rsidRPr="0018467C">
        <w:rPr>
          <w:rFonts w:ascii="Times New Roman" w:hAnsi="Times New Roman" w:cs="Times New Roman"/>
          <w:sz w:val="28"/>
          <w:szCs w:val="28"/>
        </w:rPr>
        <w:t xml:space="preserve"> </w:t>
      </w:r>
      <w:r w:rsidR="00BF6D5B" w:rsidRPr="00184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602" w:rsidRPr="0018467C" w:rsidRDefault="003C1B4C" w:rsidP="004961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2A0DEC" w:rsidRPr="0021496C" w:rsidRDefault="002A0DEC" w:rsidP="002A0D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6C">
        <w:rPr>
          <w:rFonts w:ascii="Times New Roman" w:hAnsi="Times New Roman" w:cs="Times New Roman"/>
          <w:sz w:val="28"/>
          <w:szCs w:val="28"/>
        </w:rPr>
        <w:t xml:space="preserve">Андієвська Е. </w:t>
      </w:r>
      <w:r w:rsidR="00FC76E5">
        <w:rPr>
          <w:rFonts w:ascii="Times New Roman" w:hAnsi="Times New Roman" w:cs="Times New Roman"/>
          <w:sz w:val="28"/>
          <w:szCs w:val="28"/>
        </w:rPr>
        <w:t xml:space="preserve">(2019) </w:t>
      </w:r>
      <w:r w:rsidRPr="0021496C">
        <w:rPr>
          <w:rFonts w:ascii="Times New Roman" w:hAnsi="Times New Roman" w:cs="Times New Roman"/>
          <w:sz w:val="28"/>
          <w:szCs w:val="28"/>
        </w:rPr>
        <w:t>Казка про яян; Говорюща риба</w:t>
      </w:r>
      <w:r w:rsidR="009436F7">
        <w:rPr>
          <w:rFonts w:ascii="Times New Roman" w:hAnsi="Times New Roman" w:cs="Times New Roman"/>
          <w:sz w:val="28"/>
          <w:szCs w:val="28"/>
        </w:rPr>
        <w:t>: казки. К. : Знання.</w:t>
      </w:r>
    </w:p>
    <w:p w:rsidR="002A0DEC" w:rsidRPr="0021496C" w:rsidRDefault="002A0DEC" w:rsidP="002A0D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6C">
        <w:rPr>
          <w:rFonts w:ascii="Times New Roman" w:hAnsi="Times New Roman" w:cs="Times New Roman"/>
          <w:sz w:val="28"/>
          <w:szCs w:val="28"/>
        </w:rPr>
        <w:t xml:space="preserve">Еліаде М. </w:t>
      </w:r>
      <w:r w:rsidR="00FC76E5">
        <w:rPr>
          <w:rFonts w:ascii="Times New Roman" w:hAnsi="Times New Roman" w:cs="Times New Roman"/>
          <w:sz w:val="28"/>
          <w:szCs w:val="28"/>
        </w:rPr>
        <w:t xml:space="preserve">(2001) </w:t>
      </w:r>
      <w:r w:rsidRPr="0021496C">
        <w:rPr>
          <w:rFonts w:ascii="Times New Roman" w:hAnsi="Times New Roman" w:cs="Times New Roman"/>
          <w:sz w:val="28"/>
          <w:szCs w:val="28"/>
        </w:rPr>
        <w:t>Мефістофель і андрогін</w:t>
      </w:r>
      <w:r w:rsidR="009436F7">
        <w:rPr>
          <w:rFonts w:ascii="Times New Roman" w:hAnsi="Times New Roman" w:cs="Times New Roman"/>
          <w:sz w:val="28"/>
          <w:szCs w:val="28"/>
        </w:rPr>
        <w:t>. Київ : Основи.</w:t>
      </w:r>
    </w:p>
    <w:p w:rsidR="009436F7" w:rsidRDefault="00FC76E5" w:rsidP="009436F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Капишин А. (2016) </w:t>
      </w:r>
      <w:r w:rsidR="002A0DEC" w:rsidRPr="00FC76E5">
        <w:rPr>
          <w:rFonts w:ascii="Times New Roman" w:hAnsi="Times New Roman" w:cs="Times New Roman"/>
          <w:sz w:val="28"/>
          <w:szCs w:val="28"/>
        </w:rPr>
        <w:t>Инициация в традиционных культурах как социальная 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Теория и практика общественного развития, </w:t>
      </w:r>
      <w:r w:rsidR="009436F7">
        <w:rPr>
          <w:rFonts w:ascii="Times New Roman" w:hAnsi="Times New Roman" w:cs="Times New Roman"/>
          <w:sz w:val="28"/>
          <w:szCs w:val="28"/>
        </w:rPr>
        <w:t xml:space="preserve">(12), 57-62. Вилучено з: </w:t>
      </w:r>
      <w:hyperlink r:id="rId8" w:history="1">
        <w:r w:rsidR="002A0DEC" w:rsidRPr="0021496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https://cyberleninka.ru/article/n/initsiatsiya-v-traditsionnyh-kulturah-kak-sotsialnaya-praktika</w:t>
        </w:r>
      </w:hyperlink>
    </w:p>
    <w:p w:rsidR="002A0DEC" w:rsidRPr="009436F7" w:rsidRDefault="002A0DEC" w:rsidP="009436F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7">
        <w:rPr>
          <w:rFonts w:ascii="Times New Roman" w:hAnsi="Times New Roman" w:cs="Times New Roman"/>
          <w:sz w:val="28"/>
          <w:szCs w:val="28"/>
        </w:rPr>
        <w:t xml:space="preserve">Матеюк О. </w:t>
      </w:r>
      <w:r w:rsidR="009436F7">
        <w:rPr>
          <w:rFonts w:ascii="Times New Roman" w:hAnsi="Times New Roman" w:cs="Times New Roman"/>
          <w:sz w:val="28"/>
          <w:szCs w:val="28"/>
        </w:rPr>
        <w:t xml:space="preserve">(2009) </w:t>
      </w:r>
      <w:r w:rsidRPr="009436F7">
        <w:rPr>
          <w:rFonts w:ascii="Times New Roman" w:hAnsi="Times New Roman" w:cs="Times New Roman"/>
          <w:sz w:val="28"/>
          <w:szCs w:val="28"/>
        </w:rPr>
        <w:t>Ініціації як форма психол</w:t>
      </w:r>
      <w:r w:rsidR="009436F7">
        <w:rPr>
          <w:rFonts w:ascii="Times New Roman" w:hAnsi="Times New Roman" w:cs="Times New Roman"/>
          <w:sz w:val="28"/>
          <w:szCs w:val="28"/>
        </w:rPr>
        <w:t xml:space="preserve">огічного впливу на особистість. </w:t>
      </w:r>
      <w:r w:rsidRPr="009436F7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Вісник Київського національного університету імені Тараса Шевченка. Військово-спеціальні науки</w:t>
      </w:r>
      <w:r w:rsidR="009436F7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, </w:t>
      </w:r>
      <w:r w:rsidR="009436F7" w:rsidRPr="009436F7">
        <w:rPr>
          <w:rFonts w:ascii="Times New Roman" w:hAnsi="Times New Roman" w:cs="Times New Roman"/>
          <w:sz w:val="28"/>
          <w:szCs w:val="28"/>
          <w:shd w:val="clear" w:color="auto" w:fill="F9F9F9"/>
        </w:rPr>
        <w:t>(</w:t>
      </w:r>
      <w:r w:rsidRPr="009436F7">
        <w:rPr>
          <w:rFonts w:ascii="Times New Roman" w:hAnsi="Times New Roman" w:cs="Times New Roman"/>
          <w:sz w:val="28"/>
          <w:szCs w:val="28"/>
          <w:shd w:val="clear" w:color="auto" w:fill="F9F9F9"/>
        </w:rPr>
        <w:t>23</w:t>
      </w:r>
      <w:r w:rsidR="009436F7" w:rsidRPr="009436F7">
        <w:rPr>
          <w:rFonts w:ascii="Times New Roman" w:hAnsi="Times New Roman" w:cs="Times New Roman"/>
          <w:sz w:val="28"/>
          <w:szCs w:val="28"/>
          <w:shd w:val="clear" w:color="auto" w:fill="F9F9F9"/>
        </w:rPr>
        <w:t>)</w:t>
      </w:r>
      <w:r w:rsidR="009436F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Pr="009436F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53-54. </w:t>
      </w:r>
      <w:r w:rsidR="009436F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Вилучено з: </w:t>
      </w:r>
      <w:hyperlink r:id="rId9" w:history="1">
        <w:r w:rsidRPr="009436F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9F9F9"/>
          </w:rPr>
          <w:t>http://nbuv.gov.ua/UJRN/VKNU_vsn_2009_23_17</w:t>
        </w:r>
      </w:hyperlink>
      <w:r w:rsidRPr="009436F7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2A0DEC" w:rsidRPr="0021496C" w:rsidRDefault="002A0DEC" w:rsidP="002A0D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6C">
        <w:rPr>
          <w:rFonts w:ascii="Times New Roman" w:hAnsi="Times New Roman" w:cs="Times New Roman"/>
          <w:sz w:val="28"/>
          <w:szCs w:val="28"/>
        </w:rPr>
        <w:t xml:space="preserve">Мелетинский Е. </w:t>
      </w:r>
      <w:r w:rsidR="009436F7">
        <w:rPr>
          <w:rFonts w:ascii="Times New Roman" w:hAnsi="Times New Roman" w:cs="Times New Roman"/>
          <w:sz w:val="28"/>
          <w:szCs w:val="28"/>
        </w:rPr>
        <w:t xml:space="preserve">(1990) </w:t>
      </w:r>
      <w:r w:rsidRPr="0021496C">
        <w:rPr>
          <w:rFonts w:ascii="Times New Roman" w:hAnsi="Times New Roman" w:cs="Times New Roman"/>
          <w:sz w:val="28"/>
          <w:szCs w:val="28"/>
        </w:rPr>
        <w:t xml:space="preserve">Мифологический словарь. </w:t>
      </w:r>
      <w:r w:rsidRPr="00214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Советская энциклопедия, 1990. </w:t>
      </w:r>
    </w:p>
    <w:p w:rsidR="002A0DEC" w:rsidRPr="0021496C" w:rsidRDefault="009436F7" w:rsidP="002A0D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Пропп В. (1986) </w:t>
      </w:r>
      <w:r w:rsidR="002A0DEC" w:rsidRPr="0021496C">
        <w:rPr>
          <w:rFonts w:ascii="Times New Roman" w:hAnsi="Times New Roman" w:cs="Times New Roman"/>
          <w:sz w:val="28"/>
          <w:szCs w:val="28"/>
        </w:rPr>
        <w:t>Исторические ко</w:t>
      </w:r>
      <w:r>
        <w:rPr>
          <w:rFonts w:ascii="Times New Roman" w:hAnsi="Times New Roman" w:cs="Times New Roman"/>
          <w:sz w:val="28"/>
          <w:szCs w:val="28"/>
        </w:rPr>
        <w:t>рни волшебной сказки.</w:t>
      </w:r>
      <w:r w:rsidR="002A0DEC" w:rsidRPr="0021496C">
        <w:rPr>
          <w:rFonts w:ascii="Times New Roman" w:hAnsi="Times New Roman" w:cs="Times New Roman"/>
          <w:sz w:val="28"/>
          <w:szCs w:val="28"/>
        </w:rPr>
        <w:t xml:space="preserve"> Ленинград: Издво Ле</w:t>
      </w:r>
      <w:r>
        <w:rPr>
          <w:rFonts w:ascii="Times New Roman" w:hAnsi="Times New Roman" w:cs="Times New Roman"/>
          <w:sz w:val="28"/>
          <w:szCs w:val="28"/>
        </w:rPr>
        <w:t>нингр. ун-та.</w:t>
      </w:r>
    </w:p>
    <w:p w:rsidR="002A0DEC" w:rsidRPr="0021496C" w:rsidRDefault="002A0DEC" w:rsidP="002A0D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6C">
        <w:rPr>
          <w:rFonts w:ascii="Times New Roman" w:hAnsi="Times New Roman" w:cs="Times New Roman"/>
          <w:sz w:val="28"/>
          <w:szCs w:val="28"/>
        </w:rPr>
        <w:t xml:space="preserve">Смірнова Н. </w:t>
      </w:r>
      <w:r w:rsidR="009436F7">
        <w:rPr>
          <w:rFonts w:ascii="Times New Roman" w:hAnsi="Times New Roman" w:cs="Times New Roman"/>
          <w:sz w:val="28"/>
          <w:szCs w:val="28"/>
        </w:rPr>
        <w:t xml:space="preserve">(2011) </w:t>
      </w:r>
      <w:r w:rsidRPr="0021496C">
        <w:rPr>
          <w:rFonts w:ascii="Times New Roman" w:hAnsi="Times New Roman" w:cs="Times New Roman"/>
          <w:sz w:val="28"/>
          <w:szCs w:val="28"/>
        </w:rPr>
        <w:t xml:space="preserve">П. </w:t>
      </w:r>
      <w:r w:rsidRPr="009436F7">
        <w:rPr>
          <w:rFonts w:ascii="Times New Roman" w:hAnsi="Times New Roman" w:cs="Times New Roman"/>
          <w:sz w:val="28"/>
          <w:szCs w:val="28"/>
        </w:rPr>
        <w:t>Особливості моделювання художнього світу в казках Е. Андієвської.</w:t>
      </w:r>
      <w:r w:rsidRPr="0021496C">
        <w:rPr>
          <w:rFonts w:ascii="Times New Roman" w:hAnsi="Times New Roman" w:cs="Times New Roman"/>
          <w:sz w:val="28"/>
          <w:szCs w:val="28"/>
        </w:rPr>
        <w:t xml:space="preserve">  </w:t>
      </w:r>
      <w:r w:rsidRPr="009436F7">
        <w:rPr>
          <w:rFonts w:ascii="Times New Roman" w:hAnsi="Times New Roman" w:cs="Times New Roman"/>
          <w:i/>
          <w:sz w:val="28"/>
          <w:szCs w:val="28"/>
        </w:rPr>
        <w:t>Наук</w:t>
      </w:r>
      <w:r w:rsidR="009436F7">
        <w:rPr>
          <w:rFonts w:ascii="Times New Roman" w:hAnsi="Times New Roman" w:cs="Times New Roman"/>
          <w:i/>
          <w:sz w:val="28"/>
          <w:szCs w:val="28"/>
        </w:rPr>
        <w:t>овий вісник кафедри Юнеско КНЛУ,</w:t>
      </w:r>
      <w:r w:rsidRPr="009436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36F7">
        <w:rPr>
          <w:rFonts w:ascii="Times New Roman" w:hAnsi="Times New Roman" w:cs="Times New Roman"/>
          <w:sz w:val="28"/>
          <w:szCs w:val="28"/>
        </w:rPr>
        <w:t xml:space="preserve">(22), </w:t>
      </w:r>
      <w:r w:rsidRPr="0021496C">
        <w:rPr>
          <w:rFonts w:ascii="Times New Roman" w:hAnsi="Times New Roman" w:cs="Times New Roman"/>
          <w:sz w:val="28"/>
          <w:szCs w:val="28"/>
        </w:rPr>
        <w:t>168-173.</w:t>
      </w:r>
    </w:p>
    <w:p w:rsidR="002A0DEC" w:rsidRPr="0021496C" w:rsidRDefault="002A0DEC" w:rsidP="002A0DEC">
      <w:pPr>
        <w:pStyle w:val="a3"/>
        <w:numPr>
          <w:ilvl w:val="0"/>
          <w:numId w:val="2"/>
        </w:numPr>
        <w:spacing w:line="36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1496C">
        <w:rPr>
          <w:rFonts w:ascii="Times New Roman" w:hAnsi="Times New Roman" w:cs="Times New Roman"/>
          <w:sz w:val="28"/>
          <w:szCs w:val="28"/>
          <w:lang w:val="en-US"/>
        </w:rPr>
        <w:t xml:space="preserve">Eliade M. </w:t>
      </w:r>
      <w:r w:rsidRPr="0021496C">
        <w:rPr>
          <w:rFonts w:ascii="Times New Roman" w:hAnsi="Times New Roman" w:cs="Times New Roman"/>
          <w:sz w:val="28"/>
          <w:szCs w:val="28"/>
        </w:rPr>
        <w:t xml:space="preserve">Rites and Symbols of Initiation. </w:t>
      </w:r>
      <w:r w:rsidR="009436F7">
        <w:rPr>
          <w:rFonts w:ascii="Times New Roman" w:hAnsi="Times New Roman" w:cs="Times New Roman"/>
          <w:sz w:val="28"/>
          <w:szCs w:val="28"/>
        </w:rPr>
        <w:t>Вилучено з</w:t>
      </w:r>
      <w:r w:rsidRPr="0021496C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21496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https://archive.org/stream/in.ernet.dli.2015.233748/2015.233748.Rites-And_djvu.txt</w:t>
        </w:r>
      </w:hyperlink>
    </w:p>
    <w:p w:rsidR="007E2EED" w:rsidRPr="0018467C" w:rsidRDefault="007E2EED" w:rsidP="002A0DEC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E2EED" w:rsidRPr="00184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36" w:rsidRDefault="00E00736" w:rsidP="00DA45AF">
      <w:pPr>
        <w:spacing w:after="0" w:line="240" w:lineRule="auto"/>
      </w:pPr>
      <w:r>
        <w:separator/>
      </w:r>
    </w:p>
  </w:endnote>
  <w:endnote w:type="continuationSeparator" w:id="0">
    <w:p w:rsidR="00E00736" w:rsidRDefault="00E00736" w:rsidP="00DA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36" w:rsidRDefault="00E00736" w:rsidP="00DA45AF">
      <w:pPr>
        <w:spacing w:after="0" w:line="240" w:lineRule="auto"/>
      </w:pPr>
      <w:r>
        <w:separator/>
      </w:r>
    </w:p>
  </w:footnote>
  <w:footnote w:type="continuationSeparator" w:id="0">
    <w:p w:rsidR="00E00736" w:rsidRDefault="00E00736" w:rsidP="00DA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76"/>
    <w:multiLevelType w:val="hybridMultilevel"/>
    <w:tmpl w:val="F9E8ED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EEC"/>
    <w:multiLevelType w:val="hybridMultilevel"/>
    <w:tmpl w:val="F9E8ED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63A3"/>
    <w:multiLevelType w:val="multilevel"/>
    <w:tmpl w:val="40C6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E3DA7"/>
    <w:multiLevelType w:val="hybridMultilevel"/>
    <w:tmpl w:val="E892A892"/>
    <w:lvl w:ilvl="0" w:tplc="7AACA7C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AF"/>
    <w:rsid w:val="0003287D"/>
    <w:rsid w:val="00033B38"/>
    <w:rsid w:val="00044178"/>
    <w:rsid w:val="00056AB4"/>
    <w:rsid w:val="00084488"/>
    <w:rsid w:val="00095CF4"/>
    <w:rsid w:val="000A4CFE"/>
    <w:rsid w:val="000C0880"/>
    <w:rsid w:val="000C248E"/>
    <w:rsid w:val="000D0A7B"/>
    <w:rsid w:val="00104556"/>
    <w:rsid w:val="001078C3"/>
    <w:rsid w:val="00130C43"/>
    <w:rsid w:val="0014102E"/>
    <w:rsid w:val="00142265"/>
    <w:rsid w:val="00145434"/>
    <w:rsid w:val="00151AAB"/>
    <w:rsid w:val="0015711E"/>
    <w:rsid w:val="00167FB4"/>
    <w:rsid w:val="001727BF"/>
    <w:rsid w:val="0018467C"/>
    <w:rsid w:val="00191D8D"/>
    <w:rsid w:val="001D7078"/>
    <w:rsid w:val="001E5F5F"/>
    <w:rsid w:val="001F1111"/>
    <w:rsid w:val="00225F7D"/>
    <w:rsid w:val="0023297C"/>
    <w:rsid w:val="00241C54"/>
    <w:rsid w:val="002433C2"/>
    <w:rsid w:val="002529CE"/>
    <w:rsid w:val="00255E3F"/>
    <w:rsid w:val="00265541"/>
    <w:rsid w:val="00265732"/>
    <w:rsid w:val="00276A62"/>
    <w:rsid w:val="00280922"/>
    <w:rsid w:val="002902B2"/>
    <w:rsid w:val="002924C5"/>
    <w:rsid w:val="0029728F"/>
    <w:rsid w:val="002A0DEC"/>
    <w:rsid w:val="002A35BB"/>
    <w:rsid w:val="002A4969"/>
    <w:rsid w:val="002A505F"/>
    <w:rsid w:val="002C2C8D"/>
    <w:rsid w:val="002E072F"/>
    <w:rsid w:val="002F6FA9"/>
    <w:rsid w:val="00306635"/>
    <w:rsid w:val="003669E0"/>
    <w:rsid w:val="003847E0"/>
    <w:rsid w:val="00392702"/>
    <w:rsid w:val="00393B88"/>
    <w:rsid w:val="00395887"/>
    <w:rsid w:val="003C1B4C"/>
    <w:rsid w:val="003E607E"/>
    <w:rsid w:val="003F19B1"/>
    <w:rsid w:val="003F4427"/>
    <w:rsid w:val="003F7B79"/>
    <w:rsid w:val="00421B37"/>
    <w:rsid w:val="00443459"/>
    <w:rsid w:val="0047302D"/>
    <w:rsid w:val="00496185"/>
    <w:rsid w:val="004A2678"/>
    <w:rsid w:val="004B17AD"/>
    <w:rsid w:val="004B7F8D"/>
    <w:rsid w:val="004C08BD"/>
    <w:rsid w:val="004D7D80"/>
    <w:rsid w:val="004E6BB8"/>
    <w:rsid w:val="00503343"/>
    <w:rsid w:val="00504500"/>
    <w:rsid w:val="005062D4"/>
    <w:rsid w:val="00513E7F"/>
    <w:rsid w:val="00556AC6"/>
    <w:rsid w:val="005806B9"/>
    <w:rsid w:val="005832F8"/>
    <w:rsid w:val="00583853"/>
    <w:rsid w:val="00584A74"/>
    <w:rsid w:val="005C15FA"/>
    <w:rsid w:val="005D3E80"/>
    <w:rsid w:val="006213AC"/>
    <w:rsid w:val="00641D34"/>
    <w:rsid w:val="00641E4B"/>
    <w:rsid w:val="0064536C"/>
    <w:rsid w:val="00655C01"/>
    <w:rsid w:val="00680471"/>
    <w:rsid w:val="006946DC"/>
    <w:rsid w:val="006B534F"/>
    <w:rsid w:val="006D04D1"/>
    <w:rsid w:val="006E643A"/>
    <w:rsid w:val="006F5FCA"/>
    <w:rsid w:val="006F76DE"/>
    <w:rsid w:val="007011A0"/>
    <w:rsid w:val="00716AB6"/>
    <w:rsid w:val="00735D6B"/>
    <w:rsid w:val="00751EDA"/>
    <w:rsid w:val="00772C69"/>
    <w:rsid w:val="00776BC2"/>
    <w:rsid w:val="007B2708"/>
    <w:rsid w:val="007C51CF"/>
    <w:rsid w:val="007E2EED"/>
    <w:rsid w:val="007F1C08"/>
    <w:rsid w:val="00857F5A"/>
    <w:rsid w:val="008709CC"/>
    <w:rsid w:val="008951E6"/>
    <w:rsid w:val="00897956"/>
    <w:rsid w:val="008D3602"/>
    <w:rsid w:val="008D4B89"/>
    <w:rsid w:val="008F2E3A"/>
    <w:rsid w:val="00934D22"/>
    <w:rsid w:val="009374C6"/>
    <w:rsid w:val="009436F7"/>
    <w:rsid w:val="00960F52"/>
    <w:rsid w:val="00995D44"/>
    <w:rsid w:val="009B3602"/>
    <w:rsid w:val="009C72FA"/>
    <w:rsid w:val="009E6DE4"/>
    <w:rsid w:val="00A05FEB"/>
    <w:rsid w:val="00A41263"/>
    <w:rsid w:val="00A42D4D"/>
    <w:rsid w:val="00A45082"/>
    <w:rsid w:val="00A53474"/>
    <w:rsid w:val="00A55D26"/>
    <w:rsid w:val="00A56317"/>
    <w:rsid w:val="00A707F3"/>
    <w:rsid w:val="00A74E4B"/>
    <w:rsid w:val="00AC6208"/>
    <w:rsid w:val="00AD28DA"/>
    <w:rsid w:val="00AF4C40"/>
    <w:rsid w:val="00B032A9"/>
    <w:rsid w:val="00B77220"/>
    <w:rsid w:val="00B8422F"/>
    <w:rsid w:val="00B913FB"/>
    <w:rsid w:val="00BB641A"/>
    <w:rsid w:val="00BE3AEA"/>
    <w:rsid w:val="00BF6D5B"/>
    <w:rsid w:val="00C015AE"/>
    <w:rsid w:val="00C048E0"/>
    <w:rsid w:val="00C05FB4"/>
    <w:rsid w:val="00C3136E"/>
    <w:rsid w:val="00C35D5F"/>
    <w:rsid w:val="00C41490"/>
    <w:rsid w:val="00C41C88"/>
    <w:rsid w:val="00C5598D"/>
    <w:rsid w:val="00C572D6"/>
    <w:rsid w:val="00C63309"/>
    <w:rsid w:val="00C652F7"/>
    <w:rsid w:val="00C75669"/>
    <w:rsid w:val="00C87E4E"/>
    <w:rsid w:val="00C92643"/>
    <w:rsid w:val="00CB434B"/>
    <w:rsid w:val="00CF4821"/>
    <w:rsid w:val="00D27D7D"/>
    <w:rsid w:val="00D32791"/>
    <w:rsid w:val="00D424DE"/>
    <w:rsid w:val="00D73DC5"/>
    <w:rsid w:val="00D83039"/>
    <w:rsid w:val="00DA3263"/>
    <w:rsid w:val="00DA45AF"/>
    <w:rsid w:val="00DC40E9"/>
    <w:rsid w:val="00DD1D6B"/>
    <w:rsid w:val="00DE37B6"/>
    <w:rsid w:val="00DE6423"/>
    <w:rsid w:val="00DF346A"/>
    <w:rsid w:val="00E00736"/>
    <w:rsid w:val="00E1580A"/>
    <w:rsid w:val="00E23361"/>
    <w:rsid w:val="00E46EAF"/>
    <w:rsid w:val="00E542F6"/>
    <w:rsid w:val="00E573E7"/>
    <w:rsid w:val="00E7143A"/>
    <w:rsid w:val="00EB3577"/>
    <w:rsid w:val="00ED0CC9"/>
    <w:rsid w:val="00EE1798"/>
    <w:rsid w:val="00EF0505"/>
    <w:rsid w:val="00F10A39"/>
    <w:rsid w:val="00F168B0"/>
    <w:rsid w:val="00F261C5"/>
    <w:rsid w:val="00F26758"/>
    <w:rsid w:val="00F30A8D"/>
    <w:rsid w:val="00F320E6"/>
    <w:rsid w:val="00F33B32"/>
    <w:rsid w:val="00F366C5"/>
    <w:rsid w:val="00F4517F"/>
    <w:rsid w:val="00F849DE"/>
    <w:rsid w:val="00F92C85"/>
    <w:rsid w:val="00FA2FA6"/>
    <w:rsid w:val="00FB4F2A"/>
    <w:rsid w:val="00FC76E5"/>
    <w:rsid w:val="00FD4FD8"/>
    <w:rsid w:val="00FD5850"/>
    <w:rsid w:val="00FE1A85"/>
    <w:rsid w:val="00FF5846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2CEB4"/>
  <w15:chartTrackingRefBased/>
  <w15:docId w15:val="{7BC28572-AEE3-4249-BE7C-2F88D3EC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45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45A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5AF"/>
    <w:rPr>
      <w:vertAlign w:val="superscript"/>
    </w:rPr>
  </w:style>
  <w:style w:type="character" w:styleId="a6">
    <w:name w:val="Hyperlink"/>
    <w:basedOn w:val="a0"/>
    <w:uiPriority w:val="99"/>
    <w:unhideWhenUsed/>
    <w:rsid w:val="00265732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9C72FA"/>
    <w:rPr>
      <w:i/>
      <w:iCs/>
    </w:rPr>
  </w:style>
  <w:style w:type="paragraph" w:styleId="a8">
    <w:name w:val="Normal (Web)"/>
    <w:basedOn w:val="a"/>
    <w:uiPriority w:val="99"/>
    <w:unhideWhenUsed/>
    <w:rsid w:val="0019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0D0A7B"/>
    <w:rPr>
      <w:b/>
      <w:bCs/>
    </w:rPr>
  </w:style>
  <w:style w:type="paragraph" w:styleId="aa">
    <w:name w:val="List Paragraph"/>
    <w:basedOn w:val="a"/>
    <w:uiPriority w:val="34"/>
    <w:qFormat/>
    <w:rsid w:val="007E2EE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E2EE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84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849DE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F442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2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initsiatsiya-v-traditsionnyh-kulturah-kak-sotsialnaya-prakt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chive.org/stream/in.ernet.dli.2015.233748/2015.233748.Rites-And_djvu.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VKNU_vsn_2009_23_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13F6-A271-4C11-8F96-08C161FC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6616</Words>
  <Characters>3772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2021-01-20T17:40:00Z</dcterms:created>
  <dcterms:modified xsi:type="dcterms:W3CDTF">2021-01-29T12:38:00Z</dcterms:modified>
</cp:coreProperties>
</file>